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Pr="00042E94" w:rsidRDefault="00FC6CB3" w:rsidP="00FC6CB3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FC6CB3" w:rsidRPr="00042E94" w:rsidRDefault="00FC6CB3" w:rsidP="00FC6CB3">
      <w:pPr>
        <w:spacing w:line="366" w:lineRule="exact"/>
        <w:jc w:val="center"/>
        <w:rPr>
          <w:rFonts w:eastAsia="Arial"/>
          <w:sz w:val="32"/>
          <w:szCs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FC6CB3" w:rsidRPr="00042E94" w:rsidRDefault="00FC6CB3" w:rsidP="00FC6CB3">
      <w:pPr>
        <w:spacing w:before="2"/>
        <w:rPr>
          <w:rFonts w:eastAsia="Arial"/>
          <w:sz w:val="40"/>
          <w:szCs w:val="40"/>
        </w:rPr>
      </w:pPr>
    </w:p>
    <w:p w:rsidR="00FC6CB3" w:rsidRPr="00042E94" w:rsidRDefault="00FC6CB3" w:rsidP="00FC6CB3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FC6CB3" w:rsidRPr="00042E94" w:rsidRDefault="00FC6CB3" w:rsidP="00FC6CB3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:rsidR="00FC6CB3" w:rsidRPr="00042E94" w:rsidRDefault="00FC6CB3" w:rsidP="00FC6CB3">
      <w:pPr>
        <w:spacing w:before="10"/>
        <w:rPr>
          <w:rFonts w:eastAsia="Arial"/>
          <w:sz w:val="19"/>
          <w:szCs w:val="19"/>
        </w:rPr>
      </w:pPr>
    </w:p>
    <w:p w:rsidR="00FC6CB3" w:rsidRPr="00522F6B" w:rsidRDefault="00FC6CB3" w:rsidP="00FC6CB3">
      <w:pPr>
        <w:pStyle w:val="Zkladntext"/>
        <w:jc w:val="center"/>
        <w:rPr>
          <w:b/>
          <w:sz w:val="32"/>
          <w:szCs w:val="32"/>
        </w:rPr>
      </w:pPr>
      <w:r w:rsidRPr="00522F6B">
        <w:rPr>
          <w:b/>
          <w:sz w:val="32"/>
          <w:szCs w:val="32"/>
        </w:rPr>
        <w:t>Substancie pre biologický, chemický</w:t>
      </w:r>
    </w:p>
    <w:p w:rsidR="00FC6CB3" w:rsidRPr="00522F6B" w:rsidRDefault="00FC6CB3" w:rsidP="00FC6CB3">
      <w:pPr>
        <w:pStyle w:val="Zkladntext"/>
        <w:jc w:val="center"/>
        <w:rPr>
          <w:b/>
          <w:sz w:val="32"/>
          <w:szCs w:val="32"/>
        </w:rPr>
      </w:pPr>
      <w:r w:rsidRPr="00522F6B">
        <w:rPr>
          <w:b/>
          <w:sz w:val="32"/>
          <w:szCs w:val="32"/>
        </w:rPr>
        <w:t>a molekulovo- biochemický výskum</w:t>
      </w:r>
    </w:p>
    <w:p w:rsidR="00FC6CB3" w:rsidRPr="00522F6B" w:rsidRDefault="00FC6CB3" w:rsidP="00FC6CB3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>(TOVARY)</w:t>
      </w:r>
    </w:p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DE67D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tabs>
          <w:tab w:val="left" w:pos="1843"/>
        </w:tabs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>Košice, február 2020</w:t>
      </w:r>
    </w:p>
    <w:p w:rsidR="00DE67D6" w:rsidRDefault="00DE67D6" w:rsidP="00DE67D6">
      <w:pPr>
        <w:jc w:val="center"/>
      </w:pPr>
    </w:p>
    <w:p w:rsidR="00AB3362" w:rsidRPr="00B439B6" w:rsidRDefault="00AB3362" w:rsidP="00B439B6">
      <w:pPr>
        <w:jc w:val="both"/>
        <w:rPr>
          <w:sz w:val="16"/>
          <w:szCs w:val="16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B439B6" w:rsidRPr="00667162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Pr="006A277E" w:rsidRDefault="00AB3362" w:rsidP="00AB3362">
      <w:pPr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Košiciach, Šrobárova 2, 041 80 Košice</w:t>
      </w: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Pr="00FC6CB3" w:rsidRDefault="00AB3362" w:rsidP="00AB3362">
      <w:pPr>
        <w:jc w:val="both"/>
        <w:rPr>
          <w:b/>
        </w:rPr>
      </w:pPr>
      <w:r>
        <w:t xml:space="preserve">Predmet zákazky:  </w:t>
      </w:r>
      <w:r w:rsidR="00FC6CB3" w:rsidRPr="00FC6CB3">
        <w:rPr>
          <w:b/>
        </w:rPr>
        <w:t>Substancie pre biologický, chemický a molekulovo- biochemický výskum</w:t>
      </w:r>
    </w:p>
    <w:p w:rsidR="00AB3362" w:rsidRDefault="00FC6CB3" w:rsidP="00FC6CB3">
      <w:pPr>
        <w:tabs>
          <w:tab w:val="left" w:pos="1701"/>
        </w:tabs>
        <w:ind w:left="0" w:firstLine="0"/>
        <w:jc w:val="both"/>
      </w:pPr>
      <w:r>
        <w:tab/>
      </w:r>
    </w:p>
    <w:p w:rsidR="00FC6CB3" w:rsidRDefault="00FC6CB3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AB3362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>
        <w:rPr>
          <w:b/>
          <w:sz w:val="22"/>
          <w:szCs w:val="22"/>
        </w:rPr>
        <w:t>,</w:t>
      </w: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spacing w:line="360" w:lineRule="auto"/>
        <w:ind w:left="0" w:firstLine="357"/>
        <w:jc w:val="both"/>
        <w:rPr>
          <w:b/>
        </w:rPr>
      </w:pPr>
      <w:r>
        <w:t xml:space="preserve"> že dokumenty v rámci ponuky, ktorá bola do tohto verejného obstarávania predložená elektronicky, spôsobom určeným funkcionalitou EKS, </w:t>
      </w:r>
      <w:r>
        <w:rPr>
          <w:b/>
        </w:rPr>
        <w:t>sú zhodné s originálnymi dokumentmi.</w:t>
      </w: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</w:pPr>
      <w:r w:rsidRPr="006A277E">
        <w:t xml:space="preserve">Zároveň vyhlasuje, že pri vypracovaní ponuky </w:t>
      </w:r>
    </w:p>
    <w:p w:rsidR="00AB3362" w:rsidRDefault="00AB3362" w:rsidP="00AB3362">
      <w:pPr>
        <w:spacing w:line="360" w:lineRule="auto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Pr="009F31D3">
        <w:rPr>
          <w:i/>
          <w:lang w:eastAsia="cs-CZ"/>
        </w:rPr>
        <w:t xml:space="preserve">meno,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FC6CB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AB3362" w:rsidRPr="0069228D" w:rsidRDefault="00AB3362" w:rsidP="00FC6CB3">
      <w:pPr>
        <w:ind w:left="0" w:firstLine="0"/>
        <w:jc w:val="right"/>
        <w:rPr>
          <w:sz w:val="16"/>
          <w:szCs w:val="16"/>
        </w:rPr>
      </w:pPr>
      <w:r>
        <w:lastRenderedPageBreak/>
        <w:t xml:space="preserve"> </w:t>
      </w:r>
      <w:r w:rsidR="00FC6CB3">
        <w:rPr>
          <w:sz w:val="16"/>
          <w:szCs w:val="16"/>
        </w:rPr>
        <w:t>Vzor č. 2</w:t>
      </w:r>
    </w:p>
    <w:p w:rsidR="00AB3362" w:rsidRDefault="00AB3362" w:rsidP="00AB3362">
      <w:pPr>
        <w:ind w:left="0" w:firstLine="0"/>
        <w:jc w:val="both"/>
      </w:pPr>
    </w:p>
    <w:p w:rsidR="00B439B6" w:rsidRPr="00B439B6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Pr="00F279E8" w:rsidRDefault="00AB3362" w:rsidP="00AB3362">
      <w:pPr>
        <w:ind w:left="0" w:firstLine="0"/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</w:t>
      </w:r>
      <w:r>
        <w:rPr>
          <w:b/>
        </w:rPr>
        <w:t>ach, Šrobárova 2, 041 80 Košice</w:t>
      </w:r>
    </w:p>
    <w:p w:rsidR="00667162" w:rsidRDefault="00667162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FC6CB3" w:rsidRPr="00FC6CB3" w:rsidRDefault="00AB3362" w:rsidP="00FC6CB3">
      <w:pPr>
        <w:jc w:val="both"/>
        <w:rPr>
          <w:b/>
        </w:rPr>
      </w:pPr>
      <w:r>
        <w:t xml:space="preserve">Predmet zákazky:  </w:t>
      </w:r>
      <w:r w:rsidR="00FC6CB3" w:rsidRPr="00FC6CB3">
        <w:rPr>
          <w:b/>
        </w:rPr>
        <w:t>Substancie pre biologický, chemický a molekulovo- biochemický výskum</w:t>
      </w:r>
    </w:p>
    <w:p w:rsidR="00AB3362" w:rsidRDefault="00AB3362" w:rsidP="00FC6CB3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ind w:left="0" w:firstLine="0"/>
        <w:jc w:val="both"/>
      </w:pPr>
    </w:p>
    <w:p w:rsidR="00AB3362" w:rsidRPr="008C21B7" w:rsidRDefault="00AB3362" w:rsidP="00AB3362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  <w:r w:rsidRPr="008C21B7">
        <w:rPr>
          <w:b/>
          <w:bCs/>
        </w:rPr>
        <w:t>čestne  vyhlasujeme, že</w:t>
      </w: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</w:p>
    <w:p w:rsidR="00AB3362" w:rsidRPr="00FC6CB3" w:rsidRDefault="00AB3362" w:rsidP="00B75D54">
      <w:pPr>
        <w:pStyle w:val="Odsekzoznamu"/>
        <w:numPr>
          <w:ilvl w:val="0"/>
          <w:numId w:val="1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FC6CB3">
        <w:rPr>
          <w:rFonts w:ascii="Arial" w:hAnsi="Arial" w:cs="Arial"/>
          <w:spacing w:val="-1"/>
          <w:sz w:val="20"/>
          <w:szCs w:val="20"/>
        </w:rPr>
        <w:t xml:space="preserve">súhlasíme </w:t>
      </w:r>
      <w:r w:rsidRPr="00FC6CB3">
        <w:rPr>
          <w:rFonts w:ascii="Arial" w:hAnsi="Arial" w:cs="Arial"/>
          <w:sz w:val="20"/>
          <w:szCs w:val="20"/>
        </w:rPr>
        <w:t xml:space="preserve">s </w:t>
      </w:r>
      <w:r w:rsidRPr="00FC6CB3">
        <w:rPr>
          <w:rFonts w:ascii="Arial" w:hAnsi="Arial" w:cs="Arial"/>
          <w:spacing w:val="-1"/>
          <w:sz w:val="20"/>
          <w:szCs w:val="20"/>
        </w:rPr>
        <w:t>podmienkami</w:t>
      </w:r>
      <w:r w:rsidRPr="00FC6CB3">
        <w:rPr>
          <w:rFonts w:ascii="Arial" w:hAnsi="Arial" w:cs="Arial"/>
          <w:sz w:val="20"/>
          <w:szCs w:val="20"/>
        </w:rPr>
        <w:t xml:space="preserve"> zadávanej </w:t>
      </w:r>
      <w:r w:rsidR="00FC6CB3" w:rsidRPr="00FC6CB3">
        <w:rPr>
          <w:rFonts w:ascii="Arial" w:hAnsi="Arial" w:cs="Arial"/>
          <w:sz w:val="20"/>
          <w:szCs w:val="20"/>
        </w:rPr>
        <w:t>nad</w:t>
      </w:r>
      <w:r w:rsidRPr="00FC6CB3">
        <w:rPr>
          <w:rFonts w:ascii="Arial" w:hAnsi="Arial" w:cs="Arial"/>
          <w:sz w:val="20"/>
          <w:szCs w:val="20"/>
        </w:rPr>
        <w:t>limitnej zákazky</w:t>
      </w:r>
      <w:r w:rsidR="00FC6CB3" w:rsidRPr="00FC6CB3">
        <w:rPr>
          <w:rFonts w:ascii="Arial" w:hAnsi="Arial" w:cs="Arial"/>
          <w:sz w:val="20"/>
          <w:szCs w:val="20"/>
        </w:rPr>
        <w:t xml:space="preserve"> postupom verejnej súťaže</w:t>
      </w:r>
      <w:r w:rsidRPr="00FC6CB3">
        <w:rPr>
          <w:rFonts w:ascii="Arial" w:hAnsi="Arial" w:cs="Arial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FC6CB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Pr="00FC6CB3">
        <w:rPr>
          <w:rFonts w:ascii="Arial" w:hAnsi="Arial" w:cs="Arial"/>
          <w:sz w:val="20"/>
          <w:szCs w:val="20"/>
        </w:rPr>
        <w:t xml:space="preserve">predmet </w:t>
      </w:r>
      <w:r w:rsidRPr="00FC6CB3">
        <w:rPr>
          <w:rFonts w:ascii="Arial" w:hAnsi="Arial" w:cs="Arial"/>
          <w:spacing w:val="-1"/>
          <w:sz w:val="20"/>
          <w:szCs w:val="20"/>
        </w:rPr>
        <w:t>zákazky</w:t>
      </w:r>
      <w:r w:rsidR="00FC6CB3">
        <w:rPr>
          <w:rFonts w:ascii="Arial" w:hAnsi="Arial" w:cs="Arial"/>
          <w:spacing w:val="-1"/>
          <w:sz w:val="20"/>
          <w:szCs w:val="20"/>
        </w:rPr>
        <w:t>, určenými</w:t>
      </w:r>
      <w:r w:rsidRPr="00FC6CB3">
        <w:rPr>
          <w:rFonts w:ascii="Arial" w:hAnsi="Arial" w:cs="Arial"/>
          <w:spacing w:val="38"/>
          <w:sz w:val="20"/>
          <w:szCs w:val="20"/>
        </w:rPr>
        <w:t xml:space="preserve"> </w:t>
      </w:r>
      <w:r w:rsidRPr="00FC6CB3">
        <w:rPr>
          <w:rFonts w:ascii="Arial" w:hAnsi="Arial" w:cs="Arial"/>
          <w:sz w:val="20"/>
          <w:szCs w:val="20"/>
        </w:rPr>
        <w:t>verejným</w:t>
      </w:r>
      <w:r w:rsidRPr="00FC6CB3">
        <w:rPr>
          <w:rFonts w:ascii="Arial" w:hAnsi="Arial" w:cs="Arial"/>
          <w:spacing w:val="33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>
        <w:rPr>
          <w:rFonts w:ascii="Arial" w:hAnsi="Arial" w:cs="Arial"/>
          <w:spacing w:val="-1"/>
          <w:sz w:val="20"/>
          <w:szCs w:val="20"/>
        </w:rPr>
        <w:t> </w:t>
      </w:r>
      <w:r w:rsidRPr="00FC6CB3">
        <w:rPr>
          <w:rFonts w:ascii="Arial" w:hAnsi="Arial" w:cs="Arial"/>
          <w:spacing w:val="-1"/>
          <w:sz w:val="20"/>
          <w:szCs w:val="20"/>
        </w:rPr>
        <w:t>o</w:t>
      </w:r>
      <w:r w:rsidR="00FC6CB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AB3362" w:rsidRPr="00E67D8F" w:rsidRDefault="00AB3362" w:rsidP="00AB3362">
      <w:pPr>
        <w:pStyle w:val="Vlavo"/>
        <w:ind w:left="360"/>
        <w:jc w:val="both"/>
        <w:rPr>
          <w:rFonts w:cs="Arial"/>
          <w:b/>
        </w:rPr>
      </w:pPr>
    </w:p>
    <w:p w:rsidR="00AB3362" w:rsidRPr="0047691E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  <w:spacing w:val="-1"/>
        </w:rPr>
        <w:t>všetkému,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bolo</w:t>
      </w:r>
      <w:r w:rsidRPr="008C21B7">
        <w:rPr>
          <w:rFonts w:cs="Arial"/>
          <w:spacing w:val="24"/>
        </w:rPr>
        <w:t xml:space="preserve"> </w:t>
      </w:r>
      <w:r w:rsidRPr="008C21B7">
        <w:rPr>
          <w:rFonts w:cs="Arial"/>
        </w:rPr>
        <w:t>v</w:t>
      </w:r>
      <w:r w:rsidR="00FC6CB3">
        <w:rPr>
          <w:rFonts w:cs="Arial"/>
        </w:rPr>
        <w:t> oznámené o vyhlásení verejného obstarávania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súťažných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22"/>
        </w:rPr>
        <w:t xml:space="preserve"> </w:t>
      </w:r>
      <w:r w:rsidRPr="008C21B7">
        <w:rPr>
          <w:rFonts w:cs="Arial"/>
          <w:spacing w:val="-1"/>
        </w:rPr>
        <w:t>zmluvných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podmienkach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porozumeli;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</w:rPr>
        <w:t>na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to,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nám</w:t>
      </w:r>
      <w:r w:rsidRPr="008C21B7">
        <w:rPr>
          <w:rFonts w:cs="Arial"/>
          <w:spacing w:val="12"/>
        </w:rPr>
        <w:t xml:space="preserve"> </w:t>
      </w:r>
      <w:r w:rsidRPr="008C21B7">
        <w:rPr>
          <w:rFonts w:cs="Arial"/>
          <w:spacing w:val="-1"/>
        </w:rPr>
        <w:t>nebolo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jasné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využili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možnosť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  <w:spacing w:val="-1"/>
        </w:rPr>
        <w:t>dorozumievania,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vedomí,</w:t>
      </w:r>
      <w:r w:rsidRPr="008C21B7">
        <w:rPr>
          <w:rFonts w:cs="Arial"/>
          <w:spacing w:val="14"/>
        </w:rPr>
        <w:t xml:space="preserve"> </w:t>
      </w:r>
      <w:r w:rsidRPr="008C21B7">
        <w:rPr>
          <w:rFonts w:cs="Arial"/>
        </w:rPr>
        <w:t>že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ak</w:t>
      </w:r>
      <w:r w:rsidRPr="008C21B7">
        <w:rPr>
          <w:rFonts w:cs="Arial"/>
          <w:spacing w:val="16"/>
        </w:rPr>
        <w:t xml:space="preserve"> </w:t>
      </w:r>
      <w:r w:rsidRPr="008C21B7">
        <w:rPr>
          <w:rFonts w:cs="Arial"/>
          <w:spacing w:val="-1"/>
        </w:rPr>
        <w:t>naša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</w:rPr>
        <w:t>ponuka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nebude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obsahovať</w:t>
      </w:r>
      <w:r w:rsidRPr="008C21B7">
        <w:rPr>
          <w:rFonts w:cs="Arial"/>
          <w:spacing w:val="19"/>
        </w:rPr>
        <w:t xml:space="preserve"> </w:t>
      </w:r>
      <w:r w:rsidRPr="008C21B7">
        <w:rPr>
          <w:rFonts w:cs="Arial"/>
        </w:rPr>
        <w:t>všetky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náležitosti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požadované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verejným</w:t>
      </w:r>
      <w:r w:rsidRPr="008C21B7">
        <w:rPr>
          <w:rFonts w:cs="Arial"/>
          <w:spacing w:val="89"/>
        </w:rPr>
        <w:t xml:space="preserve"> </w:t>
      </w:r>
      <w:r w:rsidRPr="008C21B7">
        <w:rPr>
          <w:rFonts w:cs="Arial"/>
          <w:spacing w:val="-1"/>
        </w:rPr>
        <w:t>obstarávateľom,</w:t>
      </w:r>
      <w:r w:rsidRPr="008C21B7">
        <w:rPr>
          <w:rFonts w:cs="Arial"/>
        </w:rPr>
        <w:t xml:space="preserve"> bude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zo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>súťaže</w:t>
      </w:r>
      <w:r w:rsidRPr="008C21B7">
        <w:rPr>
          <w:rFonts w:cs="Arial"/>
          <w:spacing w:val="-1"/>
        </w:rPr>
        <w:t xml:space="preserve"> vylúčená,</w:t>
      </w:r>
    </w:p>
    <w:p w:rsidR="00AB3362" w:rsidRPr="0047691E" w:rsidRDefault="00AB3362" w:rsidP="00AB3362">
      <w:pPr>
        <w:pStyle w:val="Vlavo"/>
        <w:jc w:val="both"/>
        <w:rPr>
          <w:rFonts w:cs="Arial"/>
          <w:b/>
        </w:rPr>
      </w:pPr>
    </w:p>
    <w:p w:rsidR="00AB3362" w:rsidRPr="00E67D8F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</w:rPr>
        <w:t>všetky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predložené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doklady</w:t>
      </w:r>
      <w:r w:rsidRPr="008C21B7">
        <w:rPr>
          <w:rFonts w:cs="Arial"/>
          <w:spacing w:val="45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údaje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uvedené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>ponuke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sú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pravdivé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70"/>
        </w:rPr>
        <w:t> </w:t>
      </w:r>
      <w:r w:rsidRPr="008C21B7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</w:t>
      </w:r>
      <w:r>
        <w:rPr>
          <w:rFonts w:cs="Arial"/>
        </w:rPr>
        <w:t>uskutočnenie</w:t>
      </w:r>
      <w:r w:rsidRPr="008C21B7">
        <w:rPr>
          <w:rFonts w:cs="Arial"/>
        </w:rPr>
        <w:t xml:space="preserve"> predmetu zákazky,</w:t>
      </w:r>
    </w:p>
    <w:p w:rsidR="00AB3362" w:rsidRPr="00E67D8F" w:rsidRDefault="00AB3362" w:rsidP="00AB3362">
      <w:pPr>
        <w:pStyle w:val="Odsekzoznamu"/>
        <w:rPr>
          <w:rFonts w:ascii="Arial" w:hAnsi="Arial" w:cs="Arial"/>
          <w:sz w:val="20"/>
          <w:szCs w:val="20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 zákona č . 343/2015 o verejnom obstarávaní,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nemáme</w:t>
      </w:r>
      <w:r w:rsidRPr="008C21B7">
        <w:rPr>
          <w:rFonts w:cs="Arial"/>
          <w:spacing w:val="39"/>
        </w:rPr>
        <w:t xml:space="preserve"> </w:t>
      </w:r>
      <w:r w:rsidRPr="008C21B7">
        <w:rPr>
          <w:rFonts w:cs="Arial"/>
        </w:rPr>
        <w:t>uložený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zákaz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účasti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vo</w:t>
      </w:r>
      <w:r w:rsidRPr="008C21B7">
        <w:rPr>
          <w:rFonts w:cs="Arial"/>
          <w:spacing w:val="40"/>
        </w:rPr>
        <w:t xml:space="preserve"> </w:t>
      </w:r>
      <w:r w:rsidRPr="008C21B7">
        <w:rPr>
          <w:rFonts w:cs="Arial"/>
          <w:spacing w:val="-1"/>
        </w:rPr>
        <w:t>verejnom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obstarávaní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potvrdený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konečným</w:t>
      </w:r>
      <w:r w:rsidRPr="008C21B7">
        <w:rPr>
          <w:rFonts w:cs="Arial"/>
          <w:spacing w:val="65"/>
        </w:rPr>
        <w:t xml:space="preserve"> </w:t>
      </w:r>
      <w:r w:rsidRPr="008C21B7">
        <w:rPr>
          <w:rFonts w:cs="Arial"/>
        </w:rPr>
        <w:t>rozhodnutím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 xml:space="preserve">v </w:t>
      </w:r>
      <w:r w:rsidRPr="008C21B7">
        <w:rPr>
          <w:rFonts w:cs="Arial"/>
          <w:spacing w:val="-1"/>
        </w:rPr>
        <w:t>Slovenskej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republike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</w:rPr>
        <w:t>štáte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sídla,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  <w:spacing w:val="-1"/>
        </w:rPr>
        <w:t>miesta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podnikania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7"/>
        </w:rPr>
        <w:t xml:space="preserve"> </w:t>
      </w:r>
      <w:r w:rsidRPr="008C21B7">
        <w:rPr>
          <w:rFonts w:cs="Arial"/>
          <w:spacing w:val="-1"/>
        </w:rPr>
        <w:t>obvyklého</w:t>
      </w:r>
      <w:r w:rsidRPr="008C21B7">
        <w:rPr>
          <w:rFonts w:cs="Arial"/>
        </w:rPr>
        <w:t xml:space="preserve"> </w:t>
      </w:r>
      <w:r w:rsidRPr="008C21B7">
        <w:rPr>
          <w:rFonts w:cs="Arial"/>
          <w:spacing w:val="-1"/>
        </w:rPr>
        <w:t>pobytu,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  <w:spacing w:val="-1"/>
        </w:rPr>
        <w:t xml:space="preserve">sme sa </w:t>
      </w:r>
      <w:r w:rsidRPr="008C21B7">
        <w:rPr>
          <w:rFonts w:cs="Arial"/>
        </w:rPr>
        <w:t>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verejného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obstarávania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porušenia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povinností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oblasti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ochrany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životného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prostredia,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sociálneho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6"/>
        </w:rPr>
        <w:t xml:space="preserve"> </w:t>
      </w:r>
      <w:r w:rsidRPr="008C21B7">
        <w:rPr>
          <w:rFonts w:cs="Arial"/>
          <w:spacing w:val="-1"/>
        </w:rPr>
        <w:t>pracovného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podľa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osobitných</w:t>
      </w:r>
      <w:r w:rsidRPr="008C21B7">
        <w:rPr>
          <w:rFonts w:cs="Arial"/>
          <w:spacing w:val="71"/>
        </w:rPr>
        <w:t xml:space="preserve"> </w:t>
      </w:r>
      <w:r w:rsidRPr="008C21B7">
        <w:rPr>
          <w:rFonts w:cs="Arial"/>
          <w:spacing w:val="-1"/>
        </w:rPr>
        <w:t>predpisov,</w:t>
      </w:r>
      <w:r w:rsidRPr="008C21B7">
        <w:rPr>
          <w:rFonts w:cs="Arial"/>
        </w:rPr>
        <w:t xml:space="preserve"> za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ktoré</w:t>
      </w:r>
      <w:r w:rsidRPr="008C21B7">
        <w:rPr>
          <w:rFonts w:cs="Arial"/>
          <w:spacing w:val="-1"/>
        </w:rPr>
        <w:t xml:space="preserve"> nám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 xml:space="preserve">bola </w:t>
      </w:r>
      <w:r w:rsidRPr="008C21B7">
        <w:rPr>
          <w:rFonts w:cs="Arial"/>
          <w:spacing w:val="-1"/>
        </w:rPr>
        <w:t xml:space="preserve">právoplatne </w:t>
      </w:r>
      <w:r w:rsidRPr="008C21B7">
        <w:rPr>
          <w:rFonts w:cs="Arial"/>
        </w:rPr>
        <w:t>uložená</w:t>
      </w:r>
      <w:r w:rsidRPr="008C21B7">
        <w:rPr>
          <w:rFonts w:cs="Arial"/>
          <w:spacing w:val="1"/>
        </w:rPr>
        <w:t xml:space="preserve"> </w:t>
      </w:r>
      <w:r w:rsidRPr="008C21B7">
        <w:rPr>
          <w:rFonts w:cs="Arial"/>
          <w:spacing w:val="-1"/>
        </w:rPr>
        <w:t>sankcia,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sa 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 verejného</w:t>
      </w:r>
      <w:r w:rsidRPr="008C21B7">
        <w:rPr>
          <w:rFonts w:cs="Arial"/>
        </w:rPr>
        <w:t xml:space="preserve"> obstarávania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</w:rPr>
        <w:t xml:space="preserve"> porušenia </w:t>
      </w:r>
      <w:r w:rsidRPr="008C21B7">
        <w:rPr>
          <w:rFonts w:cs="Arial"/>
          <w:spacing w:val="-1"/>
        </w:rPr>
        <w:t>profesijných</w:t>
      </w:r>
      <w:r w:rsidRPr="008C21B7">
        <w:rPr>
          <w:rFonts w:cs="Arial"/>
        </w:rPr>
        <w:t xml:space="preserve"> povinností,</w:t>
      </w:r>
    </w:p>
    <w:p w:rsidR="00AB3362" w:rsidRDefault="00AB3362" w:rsidP="00AB3362">
      <w:pPr>
        <w:pStyle w:val="Odsekzoznamu"/>
        <w:rPr>
          <w:rFonts w:cs="Arial"/>
        </w:rPr>
      </w:pPr>
    </w:p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  <w:spacing w:val="-1"/>
        </w:rPr>
        <w:t>dávame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4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že</w:t>
      </w:r>
      <w:r w:rsidRPr="00CA3898">
        <w:rPr>
          <w:rFonts w:cs="Arial"/>
          <w:spacing w:val="10"/>
        </w:rPr>
        <w:t xml:space="preserve"> </w:t>
      </w:r>
      <w:r w:rsidRPr="00CA3898">
        <w:rPr>
          <w:rFonts w:cs="Arial"/>
          <w:spacing w:val="-1"/>
        </w:rPr>
        <w:t>doklady,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ktoré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  <w:spacing w:val="-1"/>
        </w:rPr>
        <w:t>poskytujeme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v</w:t>
      </w:r>
      <w:r w:rsidRPr="00CA3898">
        <w:rPr>
          <w:rFonts w:cs="Arial"/>
          <w:spacing w:val="60"/>
        </w:rPr>
        <w:t xml:space="preserve"> </w:t>
      </w:r>
      <w:r w:rsidRPr="00CA3898">
        <w:rPr>
          <w:rFonts w:cs="Arial"/>
        </w:rPr>
        <w:t>súvislosti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s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2"/>
        </w:rPr>
        <w:t>týmto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  <w:spacing w:val="-1"/>
        </w:rPr>
        <w:t>verejným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obstarávaním,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</w:rPr>
        <w:t>môže</w:t>
      </w:r>
      <w:r w:rsidRPr="00CA3898">
        <w:rPr>
          <w:rFonts w:cs="Arial"/>
          <w:spacing w:val="20"/>
        </w:rPr>
        <w:t xml:space="preserve"> </w:t>
      </w:r>
      <w:r w:rsidRPr="00CA3898">
        <w:rPr>
          <w:rFonts w:cs="Arial"/>
        </w:rPr>
        <w:t>verejný</w:t>
      </w:r>
      <w:r w:rsidRPr="00CA3898">
        <w:rPr>
          <w:rFonts w:cs="Arial"/>
          <w:spacing w:val="14"/>
        </w:rPr>
        <w:t xml:space="preserve"> </w:t>
      </w:r>
      <w:r w:rsidRPr="00CA3898">
        <w:rPr>
          <w:rFonts w:cs="Arial"/>
          <w:spacing w:val="-1"/>
        </w:rPr>
        <w:t>obstarávateľ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1"/>
        </w:rPr>
        <w:t>spracovávať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podľa</w:t>
      </w:r>
      <w:r w:rsidRPr="00CA3898">
        <w:rPr>
          <w:rFonts w:cs="Arial"/>
          <w:spacing w:val="87"/>
        </w:rPr>
        <w:t xml:space="preserve"> </w:t>
      </w:r>
      <w:r w:rsidRPr="00CA3898">
        <w:rPr>
          <w:rFonts w:cs="Arial"/>
        </w:rPr>
        <w:t>zákona</w:t>
      </w:r>
      <w:r w:rsidRPr="00CA3898">
        <w:rPr>
          <w:rFonts w:cs="Arial"/>
          <w:spacing w:val="-1"/>
        </w:rPr>
        <w:t xml:space="preserve"> </w:t>
      </w:r>
      <w:r w:rsidRPr="00CA3898">
        <w:rPr>
          <w:rFonts w:cs="Arial"/>
        </w:rPr>
        <w:t xml:space="preserve">o </w:t>
      </w:r>
      <w:r w:rsidRPr="00CA3898">
        <w:rPr>
          <w:rFonts w:cs="Arial"/>
          <w:spacing w:val="-1"/>
        </w:rPr>
        <w:t xml:space="preserve">ochrane </w:t>
      </w:r>
      <w:r w:rsidRPr="00CA3898">
        <w:rPr>
          <w:rFonts w:cs="Arial"/>
        </w:rPr>
        <w:t xml:space="preserve">osobných </w:t>
      </w:r>
      <w:r w:rsidRPr="00CA3898">
        <w:rPr>
          <w:rFonts w:cs="Arial"/>
          <w:spacing w:val="-1"/>
        </w:rPr>
        <w:t>údajov</w:t>
      </w:r>
      <w:r w:rsidRPr="00CA3898">
        <w:rPr>
          <w:rFonts w:cs="Arial"/>
        </w:rPr>
        <w:t xml:space="preserve"> v znení neskorších </w:t>
      </w:r>
      <w:r w:rsidRPr="00CA3898">
        <w:rPr>
          <w:rFonts w:cs="Arial"/>
          <w:spacing w:val="-1"/>
        </w:rPr>
        <w:t xml:space="preserve">predpisov </w:t>
      </w:r>
      <w:r>
        <w:t>a</w:t>
      </w:r>
      <w:r w:rsidRPr="00CA3898">
        <w:rPr>
          <w:spacing w:val="53"/>
        </w:rPr>
        <w:t xml:space="preserve"> </w:t>
      </w:r>
      <w:r w:rsidRPr="00230F41">
        <w:t>ostatných</w:t>
      </w:r>
      <w:r w:rsidRPr="00CA3898">
        <w:rPr>
          <w:spacing w:val="51"/>
        </w:rPr>
        <w:t xml:space="preserve"> </w:t>
      </w:r>
      <w:r w:rsidRPr="00230F41">
        <w:t>relevantných</w:t>
      </w:r>
      <w:r>
        <w:t xml:space="preserve"> </w:t>
      </w:r>
      <w:r w:rsidRPr="00230F41">
        <w:t>právnych</w:t>
      </w:r>
      <w:r>
        <w:t xml:space="preserve"> </w:t>
      </w:r>
      <w:r w:rsidRPr="00230F41">
        <w:t>predpisov</w:t>
      </w:r>
      <w:r w:rsidRPr="00CA3898">
        <w:rPr>
          <w:spacing w:val="-2"/>
        </w:rPr>
        <w:t xml:space="preserve"> </w:t>
      </w:r>
      <w:r w:rsidRPr="00230F41">
        <w:t>platných</w:t>
      </w:r>
      <w:r>
        <w:t xml:space="preserve"> na </w:t>
      </w:r>
      <w:r w:rsidRPr="00230F41">
        <w:t>území</w:t>
      </w:r>
      <w:r w:rsidRPr="00CA3898">
        <w:rPr>
          <w:spacing w:val="-3"/>
        </w:rPr>
        <w:t xml:space="preserve"> </w:t>
      </w:r>
      <w:r w:rsidR="00667162">
        <w:t>Slovenskej Republiky,</w:t>
      </w:r>
    </w:p>
    <w:p w:rsidR="00AB3362" w:rsidRDefault="00AB3362" w:rsidP="00AB3362"/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</w:rPr>
        <w:t>dávame</w:t>
      </w:r>
      <w:r w:rsidRPr="00CA3898">
        <w:rPr>
          <w:rFonts w:cs="Arial"/>
          <w:spacing w:val="25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28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aby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„kópia“</w:t>
      </w:r>
      <w:r w:rsidRPr="00CA3898">
        <w:rPr>
          <w:rFonts w:cs="Arial"/>
          <w:spacing w:val="24"/>
        </w:rPr>
        <w:t xml:space="preserve"> </w:t>
      </w:r>
      <w:r w:rsidRPr="00CA3898">
        <w:rPr>
          <w:rFonts w:cs="Arial"/>
        </w:rPr>
        <w:t>našej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ponuky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bola</w:t>
      </w:r>
      <w:r w:rsidRPr="00CA3898">
        <w:rPr>
          <w:rFonts w:cs="Arial"/>
          <w:spacing w:val="42"/>
        </w:rPr>
        <w:t xml:space="preserve"> </w:t>
      </w:r>
      <w:r w:rsidRPr="00CA3898">
        <w:rPr>
          <w:rFonts w:cs="Arial"/>
          <w:spacing w:val="-1"/>
        </w:rPr>
        <w:t>poskytnutá Úradu</w:t>
      </w:r>
      <w:r w:rsidRPr="00CA3898">
        <w:rPr>
          <w:rFonts w:cs="Arial"/>
        </w:rPr>
        <w:t xml:space="preserve"> pre</w:t>
      </w:r>
      <w:r w:rsidRPr="00CA3898">
        <w:rPr>
          <w:rFonts w:cs="Arial"/>
          <w:spacing w:val="-1"/>
        </w:rPr>
        <w:t xml:space="preserve"> verejné</w:t>
      </w:r>
      <w:r w:rsidRPr="00CA3898">
        <w:rPr>
          <w:rFonts w:cs="Arial"/>
        </w:rPr>
        <w:t xml:space="preserve"> </w:t>
      </w:r>
      <w:r w:rsidRPr="00CA3898">
        <w:rPr>
          <w:rFonts w:cs="Arial"/>
          <w:spacing w:val="-1"/>
        </w:rPr>
        <w:t>obstarávanie.</w:t>
      </w:r>
    </w:p>
    <w:p w:rsidR="00D21A73" w:rsidRPr="003E0E02" w:rsidRDefault="00D21A73" w:rsidP="00667162">
      <w:pPr>
        <w:pStyle w:val="Zkladntext"/>
        <w:kinsoku w:val="0"/>
        <w:overflowPunct w:val="0"/>
        <w:spacing w:before="8"/>
        <w:ind w:left="0" w:firstLine="0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    </w:t>
      </w: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</w:t>
      </w:r>
      <w:r w:rsidRPr="009F31D3">
        <w:rPr>
          <w:i/>
          <w:lang w:eastAsia="cs-CZ"/>
        </w:rPr>
        <w:t xml:space="preserve">meno,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B439B6" w:rsidRDefault="00AB3362" w:rsidP="00B439B6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</w:t>
      </w:r>
    </w:p>
    <w:p w:rsidR="00AB3362" w:rsidRPr="00B439B6" w:rsidRDefault="00667162" w:rsidP="00B439B6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3</w:t>
      </w:r>
    </w:p>
    <w:p w:rsidR="00B439B6" w:rsidRPr="00B439B6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Default="00AB3362" w:rsidP="00AB3362">
      <w:pPr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</w:t>
      </w:r>
      <w:r>
        <w:rPr>
          <w:b/>
        </w:rPr>
        <w:t>ach, Šrobárova 2, 041 80 Košice</w:t>
      </w:r>
    </w:p>
    <w:p w:rsidR="00B439B6" w:rsidRDefault="00B439B6" w:rsidP="00AB3362">
      <w:pPr>
        <w:jc w:val="both"/>
        <w:rPr>
          <w:b/>
        </w:rPr>
      </w:pPr>
    </w:p>
    <w:p w:rsidR="00B439B6" w:rsidRPr="00F279E8" w:rsidRDefault="00B439B6" w:rsidP="00AB3362">
      <w:pPr>
        <w:jc w:val="both"/>
        <w:rPr>
          <w:b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667162" w:rsidRPr="00D21A73" w:rsidRDefault="00AB3362" w:rsidP="00667162">
      <w:pPr>
        <w:jc w:val="both"/>
        <w:rPr>
          <w:b/>
          <w:i/>
        </w:rPr>
      </w:pPr>
      <w:r>
        <w:t xml:space="preserve">Predmet zákazky:  </w:t>
      </w:r>
      <w:r w:rsidRPr="00D21A73">
        <w:rPr>
          <w:rFonts w:eastAsia="Arial"/>
          <w:b/>
          <w:i/>
          <w:spacing w:val="1"/>
        </w:rPr>
        <w:t>„</w:t>
      </w:r>
      <w:r w:rsidR="00667162" w:rsidRPr="00D21A73">
        <w:rPr>
          <w:b/>
          <w:i/>
        </w:rPr>
        <w:t>Substancie pre biologický, chemický a molekulovo- biochemický výskum“</w:t>
      </w:r>
    </w:p>
    <w:p w:rsidR="00AB3362" w:rsidRDefault="00AB3362" w:rsidP="006671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AB3362"/>
    <w:p w:rsidR="00AB3362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667162" w:rsidRPr="00D21A73" w:rsidRDefault="00AB3362" w:rsidP="00D21A73">
      <w:pPr>
        <w:ind w:left="0" w:firstLine="0"/>
        <w:jc w:val="both"/>
        <w:rPr>
          <w:b/>
          <w:i/>
        </w:rPr>
      </w:pPr>
      <w:r>
        <w:t>že</w:t>
      </w:r>
      <w:r w:rsidRPr="00E7630F">
        <w:t xml:space="preserve"> v súvislosti s uvedeným postupom zadávania zákazky</w:t>
      </w:r>
      <w:r>
        <w:t xml:space="preserve"> s </w:t>
      </w:r>
      <w:r w:rsidRPr="00735A2B">
        <w:rPr>
          <w:i/>
        </w:rPr>
        <w:t xml:space="preserve">názvom </w:t>
      </w:r>
      <w:r w:rsidRPr="00667162">
        <w:rPr>
          <w:rFonts w:eastAsia="Arial"/>
          <w:b/>
          <w:spacing w:val="1"/>
        </w:rPr>
        <w:t>„</w:t>
      </w:r>
      <w:r w:rsidR="00667162" w:rsidRPr="00D21A73">
        <w:rPr>
          <w:b/>
          <w:i/>
        </w:rPr>
        <w:t>Substancie pre biologický, chemický a molekulovo- biochemický výskum“</w:t>
      </w:r>
    </w:p>
    <w:p w:rsidR="00AB3362" w:rsidRPr="00667162" w:rsidRDefault="00AB3362" w:rsidP="00667162">
      <w:pPr>
        <w:ind w:left="0" w:firstLine="360"/>
        <w:jc w:val="both"/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AB3362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AB3362">
      <w:pPr>
        <w:pStyle w:val="Odsekzoznamu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</w:t>
      </w:r>
      <w:r w:rsidRPr="009F31D3">
        <w:rPr>
          <w:i/>
          <w:lang w:eastAsia="cs-CZ"/>
        </w:rPr>
        <w:t xml:space="preserve">meno,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36306E" w:rsidRDefault="00AB3362" w:rsidP="00AB3362">
      <w:pPr>
        <w:ind w:left="0" w:firstLine="0"/>
      </w:pPr>
      <w:r w:rsidRPr="0036306E">
        <w:rPr>
          <w:i/>
          <w:iCs/>
        </w:rPr>
        <w:t>doplniť podľa potreby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Default="00AB3362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B3362" w:rsidRPr="00923007" w:rsidRDefault="00AB3362" w:rsidP="00B439B6">
      <w:pPr>
        <w:jc w:val="both"/>
      </w:pPr>
      <w:r>
        <w:t xml:space="preserve">                                                                                                 </w:t>
      </w:r>
      <w:r w:rsidR="00B439B6">
        <w:t xml:space="preserve">                          </w:t>
      </w:r>
    </w:p>
    <w:p w:rsidR="00AB3362" w:rsidRPr="0069228D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B439B6">
        <w:rPr>
          <w:sz w:val="16"/>
          <w:szCs w:val="16"/>
        </w:rPr>
        <w:t xml:space="preserve">                       Vzor č. 4</w:t>
      </w:r>
    </w:p>
    <w:p w:rsidR="00AB3362" w:rsidRPr="00B439B6" w:rsidRDefault="00D21A73" w:rsidP="00B439B6">
      <w:pPr>
        <w:tabs>
          <w:tab w:val="center" w:pos="4820"/>
        </w:tabs>
        <w:spacing w:before="120" w:after="120"/>
        <w:ind w:left="0" w:firstLine="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tabs>
          <w:tab w:val="left" w:pos="2127"/>
        </w:tabs>
        <w:kinsoku w:val="0"/>
        <w:overflowPunct w:val="0"/>
        <w:ind w:left="0" w:firstLine="0"/>
        <w:jc w:val="both"/>
        <w:rPr>
          <w:b/>
        </w:rPr>
      </w:pPr>
      <w:r w:rsidRPr="002C2937">
        <w:t>Verejný obstarávateľ:</w:t>
      </w:r>
      <w:r w:rsidRPr="002C2937">
        <w:tab/>
      </w:r>
      <w:r w:rsidRPr="002C2937">
        <w:rPr>
          <w:b/>
        </w:rPr>
        <w:t>Univerzita Pavla Jozefa Šafárika v Košiciach</w:t>
      </w: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D21A73" w:rsidRPr="00D21A73" w:rsidRDefault="00D21A73" w:rsidP="00D21A73">
      <w:pPr>
        <w:jc w:val="both"/>
        <w:rPr>
          <w:b/>
          <w:i/>
        </w:rPr>
      </w:pPr>
      <w:r>
        <w:t>Názov zákazky:</w:t>
      </w:r>
      <w:r>
        <w:tab/>
      </w:r>
      <w:r>
        <w:tab/>
      </w:r>
      <w:r w:rsidRPr="00D21A73">
        <w:rPr>
          <w:b/>
          <w:i/>
        </w:rPr>
        <w:t>Substancie pre biologický, chemický a molekulovo- biochemický výskum</w:t>
      </w:r>
    </w:p>
    <w:p w:rsidR="00D21A73" w:rsidRPr="001B6E30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</w:rPr>
      </w:pPr>
    </w:p>
    <w:p w:rsidR="00D21A73" w:rsidRPr="00D21A73" w:rsidRDefault="00D21A73" w:rsidP="00D21A73">
      <w:pPr>
        <w:pStyle w:val="Odsekzoznamu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pacing w:val="-1"/>
          <w:sz w:val="20"/>
          <w:szCs w:val="20"/>
        </w:rPr>
      </w:pPr>
      <w:r w:rsidRPr="00D21A73">
        <w:rPr>
          <w:rFonts w:ascii="Arial" w:hAnsi="Arial" w:cs="Arial"/>
          <w:spacing w:val="-1"/>
          <w:sz w:val="20"/>
          <w:szCs w:val="20"/>
        </w:rPr>
        <w:t>Podpísaní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zástupcovia</w:t>
      </w:r>
      <w:r w:rsidRPr="00D21A73">
        <w:rPr>
          <w:rFonts w:ascii="Arial" w:hAnsi="Arial" w:cs="Arial"/>
          <w:spacing w:val="4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uchádzačov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uvedených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v</w:t>
      </w:r>
      <w:r w:rsidRPr="00D21A73">
        <w:rPr>
          <w:rFonts w:ascii="Arial" w:hAnsi="Arial" w:cs="Arial"/>
          <w:spacing w:val="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tomto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vyhlásení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týmto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vyhlasujeme,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že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za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účelom</w:t>
      </w:r>
      <w:r w:rsidRPr="00D21A73">
        <w:rPr>
          <w:rFonts w:ascii="Arial" w:hAnsi="Arial" w:cs="Arial"/>
          <w:spacing w:val="7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predloženia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ponuky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v</w:t>
      </w:r>
      <w:r w:rsidRPr="00D21A73">
        <w:rPr>
          <w:rFonts w:ascii="Arial" w:hAnsi="Arial" w:cs="Arial"/>
          <w:spacing w:val="2"/>
          <w:sz w:val="20"/>
          <w:szCs w:val="20"/>
        </w:rPr>
        <w:t> nadlimitnej zákazke postupom verejnej súťaže na dodanie tovaru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predmetu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 xml:space="preserve">zákazky s názvom </w:t>
      </w:r>
      <w:r w:rsidRPr="00D21A73">
        <w:rPr>
          <w:rFonts w:ascii="Arial" w:hAnsi="Arial" w:cs="Arial"/>
          <w:spacing w:val="44"/>
          <w:sz w:val="20"/>
          <w:szCs w:val="20"/>
        </w:rPr>
        <w:t xml:space="preserve"> </w:t>
      </w:r>
      <w:r w:rsidRPr="00D21A73">
        <w:rPr>
          <w:rFonts w:ascii="Arial" w:eastAsia="Arial" w:hAnsi="Arial" w:cs="Arial"/>
          <w:b/>
          <w:i/>
          <w:spacing w:val="1"/>
          <w:sz w:val="20"/>
          <w:szCs w:val="20"/>
        </w:rPr>
        <w:t>„</w:t>
      </w:r>
      <w:r w:rsidRPr="00D21A73">
        <w:rPr>
          <w:rFonts w:ascii="Arial" w:hAnsi="Arial" w:cs="Arial"/>
          <w:b/>
          <w:i/>
          <w:sz w:val="20"/>
          <w:szCs w:val="20"/>
        </w:rPr>
        <w:t xml:space="preserve">Substancie pre biologický, chemický a molekulovo- biochemický výskum“ </w:t>
      </w:r>
      <w:r w:rsidRPr="00D21A73">
        <w:rPr>
          <w:rFonts w:ascii="Arial" w:hAnsi="Arial" w:cs="Arial"/>
          <w:spacing w:val="-1"/>
          <w:sz w:val="20"/>
          <w:szCs w:val="20"/>
        </w:rPr>
        <w:t>vyhlásenej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verejným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obstarávateľom</w:t>
      </w:r>
      <w:r w:rsidRPr="00D21A73">
        <w:rPr>
          <w:rFonts w:ascii="Arial" w:hAnsi="Arial" w:cs="Arial"/>
          <w:spacing w:val="97"/>
          <w:sz w:val="20"/>
          <w:szCs w:val="20"/>
        </w:rPr>
        <w:t xml:space="preserve"> </w:t>
      </w:r>
      <w:r w:rsidRPr="00D21A73">
        <w:rPr>
          <w:rFonts w:ascii="Arial" w:hAnsi="Arial" w:cs="Arial"/>
          <w:b/>
          <w:bCs/>
          <w:spacing w:val="-1"/>
          <w:sz w:val="20"/>
          <w:szCs w:val="20"/>
        </w:rPr>
        <w:t xml:space="preserve">Univerzitou Pavla Jozefa Šafárika v Košiciach </w:t>
      </w:r>
      <w:r w:rsidRPr="00D21A73">
        <w:rPr>
          <w:rFonts w:ascii="Arial" w:hAnsi="Arial" w:cs="Arial"/>
          <w:b/>
          <w:bCs/>
          <w:spacing w:val="41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 xml:space="preserve">vo </w:t>
      </w:r>
      <w:r w:rsidRPr="00D21A73">
        <w:rPr>
          <w:rFonts w:ascii="Arial" w:hAnsi="Arial" w:cs="Arial"/>
          <w:spacing w:val="42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2"/>
          <w:sz w:val="20"/>
          <w:szCs w:val="20"/>
        </w:rPr>
        <w:t>VVO</w:t>
      </w:r>
      <w:r w:rsidRPr="00D21A73">
        <w:rPr>
          <w:rFonts w:ascii="Arial" w:hAnsi="Arial" w:cs="Arial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38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 xml:space="preserve">č. </w:t>
      </w:r>
      <w:r w:rsidRPr="00D21A73">
        <w:rPr>
          <w:rFonts w:ascii="Arial" w:hAnsi="Arial" w:cs="Arial"/>
          <w:spacing w:val="41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...........   zo dňa .............. značka ............................,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sme</w:t>
      </w:r>
      <w:r w:rsidRPr="00D21A73">
        <w:rPr>
          <w:rFonts w:ascii="Arial" w:hAnsi="Arial" w:cs="Arial"/>
          <w:spacing w:val="4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vytvorili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skupinu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dodávateľov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z w:val="20"/>
          <w:szCs w:val="20"/>
        </w:rPr>
        <w:t>a</w:t>
      </w:r>
      <w:r w:rsidRPr="00D21A73">
        <w:rPr>
          <w:rFonts w:ascii="Arial" w:hAnsi="Arial" w:cs="Arial"/>
          <w:spacing w:val="3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predkladáme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spoločnú</w:t>
      </w:r>
      <w:r w:rsidRPr="00D21A73">
        <w:rPr>
          <w:rFonts w:ascii="Arial" w:hAnsi="Arial" w:cs="Arial"/>
          <w:spacing w:val="46"/>
          <w:sz w:val="20"/>
          <w:szCs w:val="20"/>
        </w:rPr>
        <w:t xml:space="preserve"> </w:t>
      </w:r>
      <w:r w:rsidRPr="00D21A73">
        <w:rPr>
          <w:rFonts w:ascii="Arial" w:hAnsi="Arial" w:cs="Arial"/>
          <w:spacing w:val="-1"/>
          <w:sz w:val="20"/>
          <w:szCs w:val="20"/>
        </w:rPr>
        <w:t>ponuku.</w:t>
      </w:r>
      <w:r w:rsidRPr="00D21A73">
        <w:rPr>
          <w:rFonts w:ascii="Arial" w:hAnsi="Arial" w:cs="Arial"/>
          <w:spacing w:val="45"/>
          <w:sz w:val="20"/>
          <w:szCs w:val="20"/>
        </w:rPr>
        <w:t xml:space="preserve"> </w:t>
      </w:r>
    </w:p>
    <w:p w:rsid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i/>
          <w:iCs/>
          <w:spacing w:val="-1"/>
        </w:rPr>
      </w:pP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</w:t>
      </w: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>
        <w:rPr>
          <w:spacing w:val="12"/>
        </w:rPr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Pr="00A4466D">
        <w:t>rámcovú dohodu,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21A73">
      <w:pPr>
        <w:pStyle w:val="Zkladntext"/>
        <w:kinsoku w:val="0"/>
        <w:overflowPunct w:val="0"/>
        <w:spacing w:before="4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Default="00D21A73" w:rsidP="00D21A73">
      <w:pPr>
        <w:pStyle w:val="Zkladntext"/>
        <w:kinsoku w:val="0"/>
        <w:overflowPunct w:val="0"/>
        <w:spacing w:before="8"/>
        <w:ind w:left="0"/>
      </w:pP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</w:t>
      </w:r>
    </w:p>
    <w:p w:rsidR="00D21A73" w:rsidRPr="007F7448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</w:pP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</w:t>
      </w:r>
    </w:p>
    <w:p w:rsidR="00D21A73" w:rsidRDefault="00D21A73" w:rsidP="00D21A73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439B6" w:rsidRDefault="00B439B6" w:rsidP="00D21A73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B439B6" w:rsidRPr="00D21A73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D21A73" w:rsidRPr="00DD1E8A" w:rsidRDefault="00D21A73" w:rsidP="00D21A73">
      <w:pPr>
        <w:rPr>
          <w:lang w:val="x-none" w:eastAsia="x-none"/>
        </w:rPr>
      </w:pPr>
    </w:p>
    <w:p w:rsidR="00D21A73" w:rsidRPr="002C2937" w:rsidRDefault="00D21A73" w:rsidP="00B439B6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b/>
        </w:rPr>
      </w:pPr>
      <w:r w:rsidRPr="002C2937">
        <w:t>Verejný obstarávateľ:</w:t>
      </w:r>
      <w:r w:rsidRPr="002C2937">
        <w:tab/>
      </w:r>
      <w:r>
        <w:tab/>
      </w:r>
      <w:r w:rsidRPr="002C2937">
        <w:rPr>
          <w:b/>
        </w:rPr>
        <w:t>Univerzita Pavla Jozefa Šafárika v Košiciach</w:t>
      </w: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B439B6" w:rsidRPr="00D21A73" w:rsidRDefault="00B439B6" w:rsidP="00B439B6">
      <w:pPr>
        <w:tabs>
          <w:tab w:val="left" w:pos="2127"/>
        </w:tabs>
        <w:jc w:val="both"/>
        <w:rPr>
          <w:b/>
          <w:i/>
        </w:rPr>
      </w:pPr>
      <w:r>
        <w:t>Názov zákazky:</w:t>
      </w:r>
      <w:r>
        <w:tab/>
      </w:r>
      <w:r w:rsidRPr="00D21A73">
        <w:rPr>
          <w:b/>
          <w:i/>
        </w:rPr>
        <w:t>Substancie pre biologický, chemický a molekulovo- biochemický výskum</w:t>
      </w:r>
    </w:p>
    <w:p w:rsidR="00D21A73" w:rsidRPr="002C2937" w:rsidRDefault="00D21A73" w:rsidP="00B439B6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b/>
        </w:rPr>
      </w:pPr>
    </w:p>
    <w:p w:rsidR="00D21A73" w:rsidRPr="007F7448" w:rsidRDefault="00D21A73" w:rsidP="00D21A73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:rsidR="00D21A73" w:rsidRPr="00120B58" w:rsidRDefault="00D21A73" w:rsidP="00D21A73">
      <w:pPr>
        <w:rPr>
          <w:lang w:val="x-none" w:eastAsia="x-none"/>
        </w:rPr>
      </w:pP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B439B6" w:rsidRDefault="00D21A73" w:rsidP="00B439B6">
      <w:pPr>
        <w:spacing w:line="276" w:lineRule="auto"/>
        <w:ind w:left="0" w:firstLine="0"/>
        <w:jc w:val="both"/>
        <w:rPr>
          <w:b/>
          <w:i/>
        </w:rPr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Pr="007F7448">
        <w:t>„</w:t>
      </w:r>
      <w:r w:rsidR="00B439B6" w:rsidRPr="00D21A73">
        <w:rPr>
          <w:b/>
          <w:i/>
        </w:rPr>
        <w:t>Substancie pre biologický, chemický a molekulovo- biochemický výskum</w:t>
      </w:r>
      <w:r w:rsidRPr="007F7448">
        <w:t>“</w:t>
      </w:r>
      <w:r w:rsidRPr="007F7448">
        <w:rPr>
          <w:b/>
          <w:bCs/>
          <w:spacing w:val="8"/>
        </w:rPr>
        <w:t xml:space="preserve">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Pr="007F7448">
        <w:t>rámcovej dohody, ako aj konania pri plnení zmluvného vzťahu a zo zmluvy vyplývajúcich právnych vzťahov.</w:t>
      </w:r>
    </w:p>
    <w:p w:rsidR="00D21A73" w:rsidRPr="007F7448" w:rsidRDefault="00D21A73" w:rsidP="00D21A73">
      <w:pPr>
        <w:pStyle w:val="Zkladntext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  <w:bookmarkStart w:id="0" w:name="_GoBack"/>
      <w:bookmarkEnd w:id="0"/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66" w:rsidRDefault="00682666" w:rsidP="00AB3362">
      <w:r>
        <w:separator/>
      </w:r>
    </w:p>
  </w:endnote>
  <w:endnote w:type="continuationSeparator" w:id="0">
    <w:p w:rsidR="00682666" w:rsidRDefault="00682666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66" w:rsidRDefault="00682666" w:rsidP="00AB3362">
      <w:r>
        <w:separator/>
      </w:r>
    </w:p>
  </w:footnote>
  <w:footnote w:type="continuationSeparator" w:id="0">
    <w:p w:rsidR="00682666" w:rsidRDefault="00682666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6FB"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DE67D6" w:rsidP="00DE67D6">
    <w:pPr>
      <w:pStyle w:val="Zkladntext"/>
      <w:kinsoku w:val="0"/>
      <w:overflowPunct w:val="0"/>
      <w:spacing w:before="72" w:line="252" w:lineRule="exact"/>
      <w:ind w:left="0" w:firstLine="567"/>
      <w:jc w:val="both"/>
    </w:pPr>
    <w:r>
      <w:t>VEREJNÝ OBSTARÁVATEĽ:</w:t>
    </w:r>
  </w:p>
  <w:p w:rsidR="00DE67D6" w:rsidRDefault="00DE67D6" w:rsidP="00DE67D6">
    <w:pPr>
      <w:pStyle w:val="Nadpis9"/>
      <w:kinsoku w:val="0"/>
      <w:overflowPunct w:val="0"/>
      <w:spacing w:line="229" w:lineRule="exact"/>
      <w:ind w:left="0" w:firstLine="567"/>
      <w:rPr>
        <w:rFonts w:ascii="Arial" w:hAnsi="Arial" w:cs="Arial"/>
        <w:b/>
        <w:bCs/>
        <w:i w:val="0"/>
      </w:rPr>
    </w:pPr>
    <w:r>
      <w:rPr>
        <w:rFonts w:ascii="Arial" w:hAnsi="Arial" w:cs="Arial"/>
      </w:rPr>
      <w:t>Univerzita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Pavla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Jozefa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Šafárika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</w:rPr>
      <w:t>v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</w:rPr>
      <w:t>Košiciach,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</w:rPr>
      <w:t>Šrobárova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2,</w:t>
    </w:r>
    <w:r>
      <w:rPr>
        <w:rFonts w:ascii="Arial" w:hAnsi="Arial" w:cs="Arial"/>
        <w:spacing w:val="45"/>
      </w:rPr>
      <w:t xml:space="preserve"> </w:t>
    </w:r>
    <w:r>
      <w:rPr>
        <w:rFonts w:ascii="Arial" w:hAnsi="Arial" w:cs="Arial"/>
        <w:spacing w:val="-1"/>
      </w:rPr>
      <w:t>041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80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Košice</w:t>
    </w:r>
  </w:p>
  <w:p w:rsidR="00DE67D6" w:rsidRDefault="00DE67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3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17"/>
    <w:rsid w:val="00071A5E"/>
    <w:rsid w:val="00196265"/>
    <w:rsid w:val="00667162"/>
    <w:rsid w:val="00682666"/>
    <w:rsid w:val="00800517"/>
    <w:rsid w:val="00957DB8"/>
    <w:rsid w:val="00AB3362"/>
    <w:rsid w:val="00B439B6"/>
    <w:rsid w:val="00D21A73"/>
    <w:rsid w:val="00DE67D6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9050"/>
  <w15:chartTrackingRefBased/>
  <w15:docId w15:val="{23ACF441-43EE-451B-9145-639E5D4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362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14FE-938B-43D8-94BD-F97BE05A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5</cp:revision>
  <dcterms:created xsi:type="dcterms:W3CDTF">2020-02-20T14:48:00Z</dcterms:created>
  <dcterms:modified xsi:type="dcterms:W3CDTF">2020-02-24T08:35:00Z</dcterms:modified>
</cp:coreProperties>
</file>