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E04" w:rsidRDefault="00912E04" w:rsidP="00912E04">
      <w:pPr>
        <w:jc w:val="center"/>
        <w:rPr>
          <w:rFonts w:ascii="Arial Narrow" w:hAnsi="Arial Narrow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Opis predmetu zákazky – časť č. 4</w:t>
      </w:r>
    </w:p>
    <w:p w:rsidR="00B027CA" w:rsidRDefault="00B027CA" w:rsidP="00B027CA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912E04" w:rsidRPr="00796C9C" w:rsidRDefault="00912E04" w:rsidP="00912E04">
      <w:pPr>
        <w:jc w:val="both"/>
        <w:rPr>
          <w:rFonts w:ascii="Arial Narrow" w:hAnsi="Arial Narrow"/>
          <w:sz w:val="22"/>
          <w:szCs w:val="22"/>
        </w:rPr>
      </w:pPr>
      <w:r w:rsidRPr="004D5952">
        <w:rPr>
          <w:rFonts w:ascii="Arial Narrow" w:hAnsi="Arial Narrow"/>
          <w:sz w:val="22"/>
          <w:szCs w:val="22"/>
        </w:rPr>
        <w:t xml:space="preserve">Predmetom tejto zákazky je </w:t>
      </w:r>
      <w:r>
        <w:rPr>
          <w:rFonts w:ascii="Arial Narrow" w:hAnsi="Arial Narrow"/>
          <w:sz w:val="22"/>
          <w:szCs w:val="22"/>
        </w:rPr>
        <w:t xml:space="preserve">dodanie </w:t>
      </w:r>
      <w:r w:rsidRPr="004D5952">
        <w:rPr>
          <w:rFonts w:ascii="Arial Narrow" w:hAnsi="Arial Narrow"/>
          <w:sz w:val="22"/>
          <w:szCs w:val="22"/>
        </w:rPr>
        <w:t>originálneho spotrebného materiálu pre nové tlačiace zariadenia a tlačiace zariadenia, ktor</w:t>
      </w:r>
      <w:r>
        <w:rPr>
          <w:rFonts w:ascii="Arial Narrow" w:hAnsi="Arial Narrow"/>
          <w:sz w:val="22"/>
          <w:szCs w:val="22"/>
        </w:rPr>
        <w:t xml:space="preserve">ými disponuje verejný obstarávateľ (ďalej ako „tovar“). Predmetom zákazky je aj </w:t>
      </w:r>
      <w:r w:rsidRPr="00796C9C">
        <w:rPr>
          <w:rFonts w:ascii="Arial Narrow" w:hAnsi="Arial Narrow"/>
          <w:sz w:val="22"/>
          <w:szCs w:val="22"/>
        </w:rPr>
        <w:t>poskytnutie služieb súvisiacich s dodaním tovaru na miesto dodania: doprava do miesta dodania, vyloženie z dopravného prostriedku a uloženie v mieste dodania, ako aj ekologická likvidácia použitého spotrebného materiálu.</w:t>
      </w:r>
    </w:p>
    <w:p w:rsidR="00912E04" w:rsidRDefault="00912E04" w:rsidP="00912E04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:rsidR="00912E04" w:rsidRDefault="00912E04" w:rsidP="00912E04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</w:t>
      </w:r>
      <w:r w:rsidRPr="004D5952">
        <w:rPr>
          <w:rFonts w:ascii="Arial Narrow" w:hAnsi="Arial Narrow"/>
          <w:color w:val="000000"/>
          <w:sz w:val="22"/>
          <w:szCs w:val="22"/>
        </w:rPr>
        <w:t xml:space="preserve">abezpečenie spotrebného materiálu </w:t>
      </w:r>
      <w:r>
        <w:rPr>
          <w:rFonts w:ascii="Arial Narrow" w:hAnsi="Arial Narrow"/>
          <w:color w:val="000000"/>
          <w:sz w:val="22"/>
          <w:szCs w:val="22"/>
        </w:rPr>
        <w:t xml:space="preserve">bude požadované pre </w:t>
      </w:r>
      <w:r w:rsidRPr="004D5952">
        <w:rPr>
          <w:rFonts w:ascii="Arial Narrow" w:hAnsi="Arial Narrow"/>
          <w:color w:val="000000"/>
          <w:sz w:val="22"/>
          <w:szCs w:val="22"/>
        </w:rPr>
        <w:t xml:space="preserve">jednotlivé útvary a organizácie </w:t>
      </w:r>
      <w:r>
        <w:rPr>
          <w:rFonts w:ascii="Arial Narrow" w:hAnsi="Arial Narrow"/>
          <w:color w:val="000000"/>
          <w:sz w:val="22"/>
          <w:szCs w:val="22"/>
        </w:rPr>
        <w:t>verejného obstarávateľa uvedené v bode 2 Opisu predmetu zákazky.</w:t>
      </w:r>
    </w:p>
    <w:p w:rsidR="00B027CA" w:rsidRDefault="00912E04" w:rsidP="00B027CA">
      <w:pPr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</w:t>
      </w:r>
    </w:p>
    <w:p w:rsidR="00B027CA" w:rsidRDefault="00B027CA" w:rsidP="00B027CA">
      <w:pPr>
        <w:numPr>
          <w:ilvl w:val="0"/>
          <w:numId w:val="1"/>
        </w:numPr>
        <w:rPr>
          <w:rFonts w:ascii="Arial Narrow" w:hAnsi="Arial Narrow"/>
          <w:b/>
          <w:sz w:val="22"/>
          <w:szCs w:val="22"/>
          <w:u w:val="single"/>
        </w:rPr>
      </w:pPr>
      <w:r w:rsidRPr="00E863F9">
        <w:rPr>
          <w:rFonts w:ascii="Arial Narrow" w:hAnsi="Arial Narrow"/>
          <w:b/>
          <w:sz w:val="22"/>
          <w:szCs w:val="22"/>
          <w:u w:val="single"/>
        </w:rPr>
        <w:t>Spôsob plnenia Rámcovej dohody</w:t>
      </w:r>
      <w:r>
        <w:rPr>
          <w:rFonts w:ascii="Arial Narrow" w:hAnsi="Arial Narrow"/>
          <w:sz w:val="22"/>
          <w:szCs w:val="22"/>
        </w:rPr>
        <w:t>.</w:t>
      </w:r>
    </w:p>
    <w:p w:rsidR="00B027CA" w:rsidRDefault="00B027CA" w:rsidP="00B027CA">
      <w:pPr>
        <w:ind w:left="360"/>
        <w:rPr>
          <w:rFonts w:ascii="Arial Narrow" w:hAnsi="Arial Narrow"/>
          <w:b/>
          <w:sz w:val="22"/>
          <w:szCs w:val="22"/>
          <w:u w:val="single"/>
        </w:rPr>
      </w:pPr>
    </w:p>
    <w:p w:rsidR="000F7ECC" w:rsidRDefault="000F7ECC" w:rsidP="000F7ECC">
      <w:pPr>
        <w:ind w:firstLine="360"/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Dodanie tovaru bude realizované priebežne počas 3 (troch) rokov, a to v lehote do desiatich (10) pracovných dní do miesta dodania od doručenia objednávky,  Tovar sa musí fyzicky prebrať v čase od 8.00 hod do 15.00 hod. Množstvo bude upresňované podľa potrieb verejného obstarávateľa v objednávkach na základe Rámcovej dohody, ktorá bude výsledkom tohto verejného obstarávania a to počas 3 rokov, resp. do vyčerpania finančného limitu, podľa toho, ktorá skutočnosť nastane skôr, podľa predmetnej Rámcovej dohody.</w:t>
      </w:r>
    </w:p>
    <w:p w:rsidR="00B027CA" w:rsidRPr="00E863F9" w:rsidRDefault="00B027CA" w:rsidP="00B027CA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bookmarkStart w:id="0" w:name="_GoBack"/>
      <w:bookmarkEnd w:id="0"/>
    </w:p>
    <w:p w:rsidR="00B027CA" w:rsidRPr="00B027CA" w:rsidRDefault="00B027CA" w:rsidP="00B027CA">
      <w:pPr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767482">
        <w:rPr>
          <w:rFonts w:ascii="Arial Narrow" w:hAnsi="Arial Narrow"/>
          <w:b/>
          <w:sz w:val="22"/>
          <w:szCs w:val="22"/>
          <w:u w:val="single"/>
        </w:rPr>
        <w:t xml:space="preserve">Miesta dodania tovaru: </w:t>
      </w:r>
    </w:p>
    <w:p w:rsidR="00B027CA" w:rsidRPr="00B027CA" w:rsidRDefault="00B027CA" w:rsidP="00B027CA">
      <w:pPr>
        <w:ind w:left="360"/>
        <w:rPr>
          <w:rFonts w:ascii="Arial Narrow" w:hAnsi="Arial Narrow"/>
          <w:sz w:val="22"/>
          <w:szCs w:val="22"/>
        </w:rPr>
      </w:pPr>
    </w:p>
    <w:p w:rsidR="00B027CA" w:rsidRPr="00B027CA" w:rsidRDefault="00B027CA" w:rsidP="00B027CA">
      <w:pPr>
        <w:pStyle w:val="Odsekzoznamu"/>
        <w:numPr>
          <w:ilvl w:val="0"/>
          <w:numId w:val="3"/>
        </w:numPr>
        <w:rPr>
          <w:rFonts w:ascii="Arial Narrow" w:hAnsi="Arial Narrow"/>
        </w:rPr>
      </w:pPr>
      <w:r w:rsidRPr="00B027CA">
        <w:rPr>
          <w:rFonts w:ascii="Arial Narrow" w:hAnsi="Arial Narrow"/>
          <w:b/>
        </w:rPr>
        <w:t>Centrum podpory Prešov</w:t>
      </w:r>
      <w:r w:rsidRPr="00B027CA">
        <w:rPr>
          <w:rFonts w:ascii="Arial Narrow" w:hAnsi="Arial Narrow"/>
        </w:rPr>
        <w:t xml:space="preserve">, sklad v Malom Šariši, č. 358, 080 01 Malý Šariš </w:t>
      </w:r>
      <w:r w:rsidRPr="00B027CA">
        <w:rPr>
          <w:rFonts w:ascii="Arial Narrow" w:hAnsi="Arial Narrow"/>
          <w:b/>
          <w:bCs/>
          <w:smallCaps/>
        </w:rPr>
        <w:t xml:space="preserve">, </w:t>
      </w:r>
    </w:p>
    <w:p w:rsidR="00912E04" w:rsidRPr="00912E04" w:rsidRDefault="00B027CA" w:rsidP="00912E04">
      <w:pPr>
        <w:pStyle w:val="Odsekzoznamu"/>
        <w:numPr>
          <w:ilvl w:val="0"/>
          <w:numId w:val="3"/>
        </w:numPr>
        <w:rPr>
          <w:rFonts w:ascii="Arial Narrow" w:hAnsi="Arial Narrow"/>
        </w:rPr>
      </w:pPr>
      <w:r w:rsidRPr="00B027CA">
        <w:rPr>
          <w:rFonts w:ascii="Arial Narrow" w:hAnsi="Arial Narrow"/>
          <w:b/>
        </w:rPr>
        <w:t>Centrum podpory Košice</w:t>
      </w:r>
      <w:r w:rsidRPr="00B027CA">
        <w:rPr>
          <w:rFonts w:ascii="Arial Narrow" w:hAnsi="Arial Narrow"/>
        </w:rPr>
        <w:t>, Rampova 7, 041 02 Košice</w:t>
      </w:r>
    </w:p>
    <w:p w:rsidR="00912E04" w:rsidRDefault="00912E04" w:rsidP="00912E04">
      <w:pPr>
        <w:rPr>
          <w:rFonts w:ascii="Arial Narrow" w:hAnsi="Arial Narrow"/>
        </w:rPr>
      </w:pPr>
    </w:p>
    <w:p w:rsidR="00912E04" w:rsidRPr="00B456F4" w:rsidRDefault="00912E04" w:rsidP="00912E04">
      <w:pPr>
        <w:pStyle w:val="Odsekzoznamu"/>
        <w:numPr>
          <w:ilvl w:val="0"/>
          <w:numId w:val="4"/>
        </w:numPr>
        <w:rPr>
          <w:rFonts w:ascii="Arial Narrow" w:hAnsi="Arial Narrow"/>
          <w:b/>
          <w:u w:val="single"/>
        </w:rPr>
      </w:pPr>
      <w:r w:rsidRPr="009515C2">
        <w:rPr>
          <w:rFonts w:ascii="Arial Narrow" w:hAnsi="Arial Narrow"/>
          <w:b/>
          <w:bCs/>
          <w:u w:val="single"/>
        </w:rPr>
        <w:t xml:space="preserve">Tovar musí spĺňať min. túto špecifikáciu: </w:t>
      </w:r>
    </w:p>
    <w:p w:rsidR="00912E04" w:rsidRPr="009515C2" w:rsidRDefault="00912E04" w:rsidP="00912E04">
      <w:pPr>
        <w:pStyle w:val="Odsekzoznamu"/>
        <w:numPr>
          <w:ilvl w:val="1"/>
          <w:numId w:val="4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</w:rPr>
        <w:t>Verejný obstarávateľ si vyhradzuje právo prevziať iba tovar funkčný, bez zjavných vád, dodaný v kompletnom stave a v požadovanom množstve. V opačnom prípade si vyhradzuje právo nepodpísať dodací list, neprebrať dodaný tovar a nezaplatiť cenu za neprebraný tovar.</w:t>
      </w:r>
    </w:p>
    <w:p w:rsidR="00912E04" w:rsidRPr="009515C2" w:rsidRDefault="00912E04" w:rsidP="00912E04">
      <w:pPr>
        <w:pStyle w:val="Odsekzoznamu"/>
        <w:numPr>
          <w:ilvl w:val="1"/>
          <w:numId w:val="4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 w:cs="Times New Roman"/>
          <w:lang w:eastAsia="sk-SK"/>
        </w:rPr>
        <w:t xml:space="preserve">Predávajúci zabezpečí aj súvisiace služby spojené s dodaním tovaru na miesto dodania, s vyložením v mieste jeho umiestnenia, s odberom a ekologickou likvidáciou použitého spotrebného materiálu. </w:t>
      </w:r>
    </w:p>
    <w:p w:rsidR="00912E04" w:rsidRPr="009515C2" w:rsidRDefault="00912E04" w:rsidP="00912E04">
      <w:pPr>
        <w:pStyle w:val="Odsekzoznamu"/>
        <w:numPr>
          <w:ilvl w:val="1"/>
          <w:numId w:val="4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 w:cs="Times New Roman"/>
          <w:lang w:eastAsia="sk-SK"/>
        </w:rPr>
        <w:t>Verejný obstarávateľ má právo v prípade pochybností ,si vyžiadať vzorku ktorejkoľvek časti zákazky na otestovanie, čo je dodávateľ povinný poskytnúť do 5 pracovných dní.</w:t>
      </w:r>
    </w:p>
    <w:p w:rsidR="00912E04" w:rsidRPr="00796C9C" w:rsidRDefault="00912E04" w:rsidP="00912E04">
      <w:pPr>
        <w:pStyle w:val="Odsekzoznamu"/>
        <w:numPr>
          <w:ilvl w:val="1"/>
          <w:numId w:val="4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 w:cs="Times New Roman"/>
          <w:lang w:eastAsia="sk-SK"/>
        </w:rPr>
        <w:t>Ak má verejný obstarávateľ odôvodnenú pochybnosť o tom, že dodaná vzorka nezodpovedá požadovanej špecifikácií, dodávateľ zabezpečí preukázanie zhody s ponúkanou špecifikáciou, obvyklým spôsobom, treťou nezávislou odbornou stranou, ktorá má oprávnenie takúto zhodu preukázať, do troch (3) pracovných dní od doručenia žiadosti o preukázanie zhody tovaru. Originalitu môže potvrdiť aj výrobca príslušných periférnych zariadení, alebo jeho zástupca pre Slovenskú republiku.</w:t>
      </w:r>
    </w:p>
    <w:p w:rsidR="00912E04" w:rsidRPr="00796C9C" w:rsidRDefault="00912E04" w:rsidP="00912E04">
      <w:pPr>
        <w:pStyle w:val="Odsekzoznamu"/>
        <w:ind w:left="600"/>
        <w:jc w:val="both"/>
        <w:rPr>
          <w:rFonts w:ascii="Arial Narrow" w:hAnsi="Arial Narrow"/>
        </w:rPr>
      </w:pPr>
    </w:p>
    <w:p w:rsidR="00912E04" w:rsidRPr="009515C2" w:rsidRDefault="00912E04" w:rsidP="00912E04">
      <w:pPr>
        <w:pStyle w:val="Odsekzoznamu"/>
        <w:numPr>
          <w:ilvl w:val="0"/>
          <w:numId w:val="4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  <w:bCs/>
        </w:rPr>
        <w:t>Ďalej musí tovar spĺňať túto špecifikáciu:</w:t>
      </w:r>
    </w:p>
    <w:p w:rsidR="00912E04" w:rsidRPr="009515C2" w:rsidRDefault="00912E04" w:rsidP="00912E04">
      <w:pPr>
        <w:pStyle w:val="Odsekzoznamu"/>
        <w:rPr>
          <w:rFonts w:ascii="Arial Narrow" w:hAnsi="Arial Narrow"/>
        </w:rPr>
      </w:pPr>
    </w:p>
    <w:p w:rsidR="00912E04" w:rsidRDefault="00912E04" w:rsidP="00912E04">
      <w:pPr>
        <w:pStyle w:val="Odsekzoznamu"/>
        <w:numPr>
          <w:ilvl w:val="1"/>
          <w:numId w:val="4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</w:rPr>
        <w:t>musí byť zabalený v originálnych obaloch od výrobcov zariadení požadovaných značiek, spĺňajúci všetky znaky originálneho balenia daného výrobcu.</w:t>
      </w:r>
    </w:p>
    <w:p w:rsidR="00912E04" w:rsidRDefault="00912E04" w:rsidP="00912E04">
      <w:pPr>
        <w:pStyle w:val="Odsekzoznamu"/>
        <w:numPr>
          <w:ilvl w:val="1"/>
          <w:numId w:val="4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</w:rPr>
        <w:t>musí byť nový originál, vyrobený priamo výrobcom originálnych periférnych zariadení príslušnej značky, v originálnych baleniach, neporušený, nepoškodený, doporučený a schválený výrobcami príslušných zariadení.</w:t>
      </w:r>
    </w:p>
    <w:p w:rsidR="00912E04" w:rsidRDefault="00912E04" w:rsidP="00912E04">
      <w:pPr>
        <w:pStyle w:val="Odsekzoznamu"/>
        <w:numPr>
          <w:ilvl w:val="1"/>
          <w:numId w:val="4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</w:rPr>
        <w:t>musí byť originálny, nesmie byť recyklovaný, repasovaný, renovovaný, vyrobený z už použitých tonerov a dielov a nesmie byť v ňom doplnený náhradný prachový toner, atrament alebo optický valec.</w:t>
      </w:r>
    </w:p>
    <w:p w:rsidR="00912E04" w:rsidRDefault="00912E04" w:rsidP="00912E04">
      <w:pPr>
        <w:pStyle w:val="Odsekzoznamu"/>
        <w:numPr>
          <w:ilvl w:val="1"/>
          <w:numId w:val="4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</w:rPr>
        <w:t>Tonery a atramentové cartridge nesmú byť vyrábané s použitím pôvodných plastových obalov/ puzdier originálnych tonerov a ani iných ako originálnych častí.</w:t>
      </w:r>
    </w:p>
    <w:p w:rsidR="00912E04" w:rsidRDefault="00912E04" w:rsidP="00912E04">
      <w:pPr>
        <w:pStyle w:val="Odsekzoznamu"/>
        <w:numPr>
          <w:ilvl w:val="1"/>
          <w:numId w:val="4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</w:rPr>
        <w:t>musí byť vyrábaný výrobcami príslušných značiek zariadení, periférií tak, aby spĺňal požiadavky na garantované záruky v zmysle platných záručných podmienok výrobcov zariadení typu Hewlett Packard podľa výrobcov typu zariadení uvedených nižšie v tomto dokumente,</w:t>
      </w:r>
    </w:p>
    <w:p w:rsidR="00912E04" w:rsidRDefault="00912E04" w:rsidP="00912E04">
      <w:pPr>
        <w:pStyle w:val="Odsekzoznamu"/>
        <w:numPr>
          <w:ilvl w:val="1"/>
          <w:numId w:val="4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</w:rPr>
        <w:t>musí mať ochranné známky výrobcu príslušných značiek (hologramy), ak ich výrobca zariadení príslušnej značky na náplň aplikuje. Hologramy pre tonery a atramentové cartridge HP musia byť overiteľné cez mobilnú aplikáciu, ktorá potvrdí originalitu dodávaného spotrebného materiálu.</w:t>
      </w:r>
    </w:p>
    <w:p w:rsidR="00912E04" w:rsidRPr="009515C2" w:rsidRDefault="00912E04" w:rsidP="00912E04">
      <w:pPr>
        <w:pStyle w:val="Odsekzoznamu"/>
        <w:numPr>
          <w:ilvl w:val="1"/>
          <w:numId w:val="4"/>
        </w:numPr>
        <w:jc w:val="both"/>
        <w:rPr>
          <w:rFonts w:ascii="Arial Narrow" w:hAnsi="Arial Narrow"/>
        </w:rPr>
      </w:pPr>
      <w:r w:rsidRPr="009515C2">
        <w:rPr>
          <w:rFonts w:ascii="Arial Narrow" w:hAnsi="Arial Narrow"/>
        </w:rPr>
        <w:lastRenderedPageBreak/>
        <w:t xml:space="preserve">Súčasťou každej dodávky je overiteľný dôkaz vydaný výrobcom zariadenia, do ktorého je spotrebný materiál dodávaný, o jeho originalite - spravidla fotografie spotrebného materiálu a opis technickej špecifikácie (technický list) na dátovom nosiči. Z technického listu musí byť preukázateľný najmä minimálny požadovaný  počet vytlačených strán a ďalej fotografia balenia v akom bude daná náplň dodávaná a označenie tlačiarní na spoluprácu s ktorými je navrhnutá. </w:t>
      </w:r>
    </w:p>
    <w:p w:rsidR="00912E04" w:rsidRPr="00912E04" w:rsidRDefault="00912E04" w:rsidP="00912E04">
      <w:pPr>
        <w:rPr>
          <w:rFonts w:ascii="Arial Narrow" w:hAnsi="Arial Narrow"/>
        </w:rPr>
      </w:pPr>
    </w:p>
    <w:p w:rsidR="00B027CA" w:rsidRPr="00B027CA" w:rsidRDefault="00B027CA" w:rsidP="00B027CA">
      <w:pPr>
        <w:pStyle w:val="Odsekzoznamu"/>
        <w:ind w:left="720"/>
        <w:rPr>
          <w:rFonts w:ascii="Arial Narrow" w:hAnsi="Arial Narrow"/>
        </w:rPr>
      </w:pPr>
    </w:p>
    <w:p w:rsidR="00912E04" w:rsidRDefault="00912E04" w:rsidP="00912E04">
      <w:pPr>
        <w:numPr>
          <w:ilvl w:val="0"/>
          <w:numId w:val="4"/>
        </w:numPr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Technická špecifikácia a p</w:t>
      </w:r>
      <w:r w:rsidRPr="00767482">
        <w:rPr>
          <w:rFonts w:ascii="Arial Narrow" w:hAnsi="Arial Narrow"/>
          <w:b/>
          <w:sz w:val="22"/>
          <w:szCs w:val="22"/>
          <w:u w:val="single"/>
        </w:rPr>
        <w:t xml:space="preserve">redpokladané množstvo </w:t>
      </w:r>
      <w:r>
        <w:rPr>
          <w:rFonts w:ascii="Arial Narrow" w:hAnsi="Arial Narrow"/>
          <w:b/>
          <w:sz w:val="22"/>
          <w:szCs w:val="22"/>
          <w:u w:val="single"/>
        </w:rPr>
        <w:t>počas platnosti Rámcovej dohody</w:t>
      </w:r>
    </w:p>
    <w:p w:rsidR="00AC0CFF" w:rsidRPr="00AC0CFF" w:rsidRDefault="00AC0CFF" w:rsidP="00AC0CFF">
      <w:pPr>
        <w:rPr>
          <w:rFonts w:ascii="Arial Narrow" w:hAnsi="Arial Narrow"/>
          <w:b/>
          <w:sz w:val="22"/>
          <w:szCs w:val="22"/>
          <w:u w:val="single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29"/>
        <w:gridCol w:w="1559"/>
        <w:gridCol w:w="851"/>
        <w:gridCol w:w="1134"/>
        <w:gridCol w:w="2545"/>
        <w:gridCol w:w="974"/>
      </w:tblGrid>
      <w:tr w:rsidR="00B027CA" w:rsidRPr="00767482" w:rsidTr="005B3B51">
        <w:trPr>
          <w:trHeight w:val="94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027CA" w:rsidRPr="003C19E0" w:rsidRDefault="00B027CA" w:rsidP="005B3B5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027CA" w:rsidRPr="003C19E0" w:rsidRDefault="00B027CA" w:rsidP="005B3B5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Druh spotrebného materiálu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027CA" w:rsidRPr="003C19E0" w:rsidRDefault="00B027CA" w:rsidP="005B3B5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027CA" w:rsidRPr="003C19E0" w:rsidRDefault="00B027CA" w:rsidP="005B3B5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OEM PN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027CA" w:rsidRPr="003C19E0" w:rsidRDefault="00B027CA" w:rsidP="005B3B5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Výťažnosť /</w:t>
            </w:r>
          </w:p>
          <w:p w:rsidR="00B027CA" w:rsidRPr="003C19E0" w:rsidRDefault="00B027CA" w:rsidP="005B3B5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objem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027CA" w:rsidRPr="003C19E0" w:rsidRDefault="00B027CA" w:rsidP="005B3B5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Popis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027CA" w:rsidRPr="003C19E0" w:rsidRDefault="00B027CA" w:rsidP="005B3B5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Celkom</w:t>
            </w:r>
          </w:p>
        </w:tc>
      </w:tr>
      <w:tr w:rsidR="00B027CA" w:rsidRPr="00767482" w:rsidTr="005B3B51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CF358A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30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Valec H</w:t>
            </w:r>
            <w:r>
              <w:rPr>
                <w:rFonts w:ascii="Arial Narrow" w:hAnsi="Arial Narrow"/>
                <w:sz w:val="22"/>
                <w:szCs w:val="22"/>
              </w:rPr>
              <w:t>P CLJ M880z;CF358A;BK;výťažnosť</w:t>
            </w:r>
            <w:r w:rsidRPr="00767482">
              <w:rPr>
                <w:rFonts w:ascii="Arial Narrow" w:hAnsi="Arial Narrow"/>
                <w:sz w:val="22"/>
                <w:szCs w:val="22"/>
              </w:rPr>
              <w:t xml:space="preserve"> 30000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1666</w:t>
            </w:r>
          </w:p>
        </w:tc>
      </w:tr>
      <w:tr w:rsidR="00B027CA" w:rsidRPr="00767482" w:rsidTr="005B3B51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CF359A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30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Valec HP CLJ M880z;CF359A;C;výťažnosť: 30000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</w:tr>
      <w:tr w:rsidR="00B027CA" w:rsidRPr="00767482" w:rsidTr="005B3B51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CF364A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30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Valec HP CLJ M880z;CF364A;Y;výťažnosť: 30000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</w:tr>
      <w:tr w:rsidR="00B027CA" w:rsidRPr="00767482" w:rsidTr="005B3B51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CF365A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30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Valec HP CLJ M880z;CF365A;M;výťažnosť: 30000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</w:tr>
      <w:tr w:rsidR="00B027CA" w:rsidRPr="00767482" w:rsidTr="005B3B51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Ost. spotr. materiál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C1N58A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130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Súprava na údržbu HP CLJ M880z;C1N58A;výťažnosť: 130000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</w:tr>
      <w:tr w:rsidR="00B027CA" w:rsidRPr="00767482" w:rsidTr="005B3B51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6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Ost. spotr. materiál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C1P70A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100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Súprava na výmenu valca HP CLJ M880z;C1P70A;výťažnosť: 100000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</w:tr>
      <w:tr w:rsidR="00B027CA" w:rsidRPr="00767482" w:rsidTr="005B3B51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7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Ost. spotr. materiál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D7H14A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150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Súprava na prenos valca HP CLJ M880z;D7H14A;výťažnosť: 150000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666</w:t>
            </w:r>
          </w:p>
        </w:tc>
      </w:tr>
      <w:tr w:rsidR="00B027CA" w:rsidRPr="00767482" w:rsidTr="005B3B51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CE505X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6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500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LJ 2055D;CE505X;BK ; výťažnosť: 6500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</w:tr>
      <w:tr w:rsidR="00B027CA" w:rsidRPr="00767482" w:rsidTr="005B3B51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CF280X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6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900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LJ Pro 400 M401dn, HP CF280X;BK ; výťažnosť: 6900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2433</w:t>
            </w:r>
          </w:p>
        </w:tc>
      </w:tr>
      <w:tr w:rsidR="00B027CA" w:rsidRPr="00767482" w:rsidTr="005B3B51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10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CF300A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29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500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CLJ M880z;CF300A;BK;výťažnosť: 29500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2666</w:t>
            </w:r>
          </w:p>
        </w:tc>
      </w:tr>
      <w:tr w:rsidR="00B027CA" w:rsidRPr="00767482" w:rsidTr="005B3B51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CF301A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32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CLJ M880z;CF301A;C;výťažnosť: 32000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</w:tr>
      <w:tr w:rsidR="00B027CA" w:rsidRPr="00767482" w:rsidTr="005B3B51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12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CF302A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32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CLJ M880z;CF302A;Y;výťažnosť: 32000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</w:tr>
      <w:tr w:rsidR="00B027CA" w:rsidRPr="00767482" w:rsidTr="005B3B51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13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CF303A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32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767482">
              <w:rPr>
                <w:rFonts w:ascii="Arial Narrow" w:hAnsi="Arial Narrow"/>
                <w:sz w:val="22"/>
                <w:szCs w:val="22"/>
              </w:rPr>
              <w:t>000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7482">
              <w:rPr>
                <w:rFonts w:ascii="Arial Narrow" w:hAnsi="Arial Narrow"/>
                <w:sz w:val="22"/>
                <w:szCs w:val="22"/>
              </w:rPr>
              <w:t>str.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CLJ M880z;CF303A;M;výťažnosť: 32000 strán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</w:tr>
    </w:tbl>
    <w:p w:rsidR="00B027CA" w:rsidRPr="00767482" w:rsidRDefault="00B027CA" w:rsidP="00B027CA">
      <w:pPr>
        <w:rPr>
          <w:rFonts w:ascii="Arial Narrow" w:hAnsi="Arial Narrow"/>
          <w:sz w:val="22"/>
          <w:szCs w:val="22"/>
        </w:rPr>
      </w:pPr>
    </w:p>
    <w:p w:rsidR="00912E04" w:rsidRPr="00767482" w:rsidRDefault="00912E04" w:rsidP="00912E04">
      <w:pPr>
        <w:rPr>
          <w:rFonts w:ascii="Arial Narrow" w:hAnsi="Arial Narrow"/>
          <w:sz w:val="22"/>
          <w:szCs w:val="22"/>
        </w:rPr>
      </w:pPr>
    </w:p>
    <w:p w:rsidR="00912E04" w:rsidRDefault="00912E04" w:rsidP="00912E04">
      <w:pPr>
        <w:numPr>
          <w:ilvl w:val="0"/>
          <w:numId w:val="4"/>
        </w:numPr>
        <w:rPr>
          <w:sz w:val="24"/>
          <w:szCs w:val="24"/>
        </w:rPr>
      </w:pPr>
      <w:r>
        <w:rPr>
          <w:rFonts w:ascii="Arial Narrow" w:hAnsi="Arial Narrow"/>
          <w:b/>
          <w:sz w:val="22"/>
          <w:szCs w:val="22"/>
          <w:u w:val="single"/>
        </w:rPr>
        <w:t>Vzor vlastného návrhu</w:t>
      </w:r>
      <w:r w:rsidRPr="00767482">
        <w:rPr>
          <w:rFonts w:ascii="Arial Narrow" w:hAnsi="Arial Narrow"/>
          <w:b/>
          <w:sz w:val="22"/>
          <w:szCs w:val="22"/>
          <w:u w:val="single"/>
        </w:rPr>
        <w:t xml:space="preserve"> plnenia</w:t>
      </w:r>
      <w:r>
        <w:rPr>
          <w:rFonts w:ascii="Arial Narrow" w:hAnsi="Arial Narrow"/>
          <w:b/>
          <w:szCs w:val="22"/>
        </w:rPr>
        <w:t>.</w:t>
      </w:r>
    </w:p>
    <w:p w:rsidR="00912E04" w:rsidRDefault="00912E04" w:rsidP="00912E04">
      <w:pPr>
        <w:ind w:left="36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912E04" w:rsidRPr="009515C2" w:rsidRDefault="00912E04" w:rsidP="00912E04">
      <w:pPr>
        <w:pStyle w:val="Bezriadkovania"/>
        <w:jc w:val="both"/>
        <w:rPr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Verejný obstarávateľ vyžaduje </w:t>
      </w:r>
      <w:r w:rsidRPr="00BB4F2D">
        <w:rPr>
          <w:rFonts w:ascii="Arial Narrow" w:hAnsi="Arial Narrow"/>
          <w:color w:val="000000"/>
          <w:sz w:val="22"/>
          <w:szCs w:val="22"/>
        </w:rPr>
        <w:t>predloženie vlastného návrhu plnenia v</w:t>
      </w:r>
      <w:r w:rsidRPr="00604774">
        <w:rPr>
          <w:rFonts w:ascii="Arial Narrow" w:hAnsi="Arial Narrow"/>
          <w:color w:val="000000"/>
          <w:sz w:val="22"/>
          <w:szCs w:val="22"/>
        </w:rPr>
        <w:t> </w:t>
      </w:r>
      <w:r>
        <w:rPr>
          <w:rFonts w:ascii="Arial Narrow" w:hAnsi="Arial Narrow"/>
          <w:color w:val="000000"/>
          <w:sz w:val="22"/>
          <w:szCs w:val="22"/>
        </w:rPr>
        <w:t>súlade s nižšie uvedeným vzorom</w:t>
      </w:r>
      <w:r w:rsidRPr="00604774">
        <w:rPr>
          <w:rFonts w:ascii="Arial Narrow" w:hAnsi="Arial Narrow"/>
          <w:color w:val="000000"/>
          <w:sz w:val="22"/>
          <w:szCs w:val="22"/>
        </w:rPr>
        <w:t xml:space="preserve">. Uchádzač vyplní </w:t>
      </w:r>
      <w:r>
        <w:rPr>
          <w:rFonts w:ascii="Arial Narrow" w:hAnsi="Arial Narrow"/>
          <w:color w:val="000000"/>
          <w:sz w:val="22"/>
          <w:szCs w:val="22"/>
        </w:rPr>
        <w:t xml:space="preserve">stĺpec s názvom Vlastný návrh </w:t>
      </w:r>
      <w:r w:rsidRPr="009515C2">
        <w:rPr>
          <w:rFonts w:ascii="Arial Narrow" w:hAnsi="Arial Narrow"/>
          <w:color w:val="000000"/>
          <w:sz w:val="22"/>
          <w:szCs w:val="22"/>
        </w:rPr>
        <w:t xml:space="preserve">plnenia predmetu zákazky s uvedením </w:t>
      </w:r>
      <w:r w:rsidRPr="009515C2">
        <w:rPr>
          <w:rFonts w:ascii="Arial Narrow" w:hAnsi="Arial Narrow" w:cs="Arial"/>
          <w:sz w:val="22"/>
          <w:szCs w:val="22"/>
        </w:rPr>
        <w:t>skutočnej špecifikácie  ponúkaného predmetu zákazky – výrobcu, typové označenie, OEM PN a technické parametre, tak</w:t>
      </w:r>
      <w:r>
        <w:rPr>
          <w:rFonts w:ascii="Arial Narrow" w:hAnsi="Arial Narrow" w:cs="Arial"/>
          <w:sz w:val="22"/>
          <w:szCs w:val="22"/>
        </w:rPr>
        <w:t>,</w:t>
      </w:r>
      <w:r w:rsidRPr="009515C2">
        <w:rPr>
          <w:rFonts w:ascii="Arial Narrow" w:hAnsi="Arial Narrow" w:cs="Arial"/>
          <w:sz w:val="22"/>
          <w:szCs w:val="22"/>
        </w:rPr>
        <w:t xml:space="preserve"> aby verejný obstarávateľ vedel posúdiť splnenie všetkým požiadaviek na predmet zákazky. </w:t>
      </w:r>
    </w:p>
    <w:p w:rsidR="00B027CA" w:rsidRDefault="00B027CA" w:rsidP="00B027CA">
      <w:pPr>
        <w:ind w:firstLine="360"/>
        <w:jc w:val="both"/>
        <w:rPr>
          <w:rFonts w:ascii="Arial Narrow" w:hAnsi="Arial Narrow"/>
          <w:sz w:val="22"/>
          <w:szCs w:val="22"/>
        </w:rPr>
      </w:pPr>
    </w:p>
    <w:p w:rsidR="00AC0CFF" w:rsidRPr="00767482" w:rsidRDefault="00AC0CFF" w:rsidP="00B027CA">
      <w:pPr>
        <w:ind w:firstLine="360"/>
        <w:jc w:val="both"/>
        <w:rPr>
          <w:rFonts w:ascii="Arial Narrow" w:hAnsi="Arial Narrow"/>
          <w:sz w:val="22"/>
          <w:szCs w:val="22"/>
        </w:rPr>
      </w:pP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46"/>
        <w:gridCol w:w="1134"/>
        <w:gridCol w:w="1267"/>
        <w:gridCol w:w="2532"/>
        <w:gridCol w:w="2414"/>
      </w:tblGrid>
      <w:tr w:rsidR="00B027CA" w:rsidRPr="00767482" w:rsidTr="005B3B51">
        <w:trPr>
          <w:trHeight w:val="101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027CA" w:rsidRPr="003C19E0" w:rsidRDefault="00B027CA" w:rsidP="005B3B5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P.č.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027CA" w:rsidRPr="003C19E0" w:rsidRDefault="00B027CA" w:rsidP="005B3B5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>Druh spotrebného materiálu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027CA" w:rsidRPr="003C19E0" w:rsidRDefault="00B027CA" w:rsidP="005B3B5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Výrobca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027CA" w:rsidRPr="003C19E0" w:rsidRDefault="00B027CA" w:rsidP="005B3B5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>OEM PN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027CA" w:rsidRPr="003C19E0" w:rsidRDefault="00B027CA" w:rsidP="005B3B51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C19E0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Minimálne technické parametre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12E04" w:rsidRDefault="00912E04" w:rsidP="00912E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Vlastný návrh plnenia predmetu zákazky</w:t>
            </w:r>
          </w:p>
          <w:p w:rsidR="00912E04" w:rsidRDefault="00912E04" w:rsidP="00912E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12E04" w:rsidRPr="00CA0813" w:rsidRDefault="00912E04" w:rsidP="00912E04">
            <w:pPr>
              <w:pStyle w:val="Bezriadkovania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, OEM PN </w:t>
            </w: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 xml:space="preserve"> a technické parametre.</w:t>
            </w:r>
          </w:p>
          <w:p w:rsidR="00B027CA" w:rsidRPr="003C19E0" w:rsidRDefault="00912E04" w:rsidP="00912E04">
            <w:pPr>
              <w:jc w:val="center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CA0813">
              <w:rPr>
                <w:rFonts w:ascii="Arial Narrow" w:hAnsi="Arial Narrow" w:cs="Arial"/>
                <w:b/>
                <w:sz w:val="24"/>
                <w:szCs w:val="24"/>
              </w:rPr>
              <w:t>V prípade číselnej hodnoty uviesť jej skutočnú hodnotu</w:t>
            </w:r>
            <w:r w:rsidRPr="003C19E0" w:rsidDel="00BB4F2D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B027CA" w:rsidRPr="00767482" w:rsidTr="005B3B5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CF358A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Valec HP CLJ M880z;CF358A;BK;výťažnosť: 30000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27CA" w:rsidRPr="00767482" w:rsidTr="005B3B5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CF359A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Valec HP CLJ M880z;CF359A;C;výťažnosť: 30000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27CA" w:rsidRPr="00767482" w:rsidTr="005B3B5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CF364A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Valec HP CLJ M880z;CF364A;Y;výťažnosť: 30000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27CA" w:rsidRPr="00767482" w:rsidTr="005B3B5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4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Optický valec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CF365A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Valec HP CLJ M880z;CF365A;M;výťažnosť: 30000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27CA" w:rsidRPr="00767482" w:rsidTr="005B3B5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Ost. spotr. 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C1N58A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Súprava na údržbu HP CLJ M880z;C1N58A;výťažnosť: 130000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27CA" w:rsidRPr="00767482" w:rsidTr="005B3B5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6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Ost. spotr. 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C1P70A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Súprava na výmenu valca HP CLJ M880z;C1P70A;výťažnosť: 100000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27CA" w:rsidRPr="00767482" w:rsidTr="005B3B5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7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Ost. spotr. 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D7H14A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Súprava na prenos valca HP CLJ M880z;D7H14A;výťažnosť: 150000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27CA" w:rsidRPr="00767482" w:rsidTr="005B3B5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CE505X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LJ 2055D;CE505X;BK ; výťažnosť: 6500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27CA" w:rsidRPr="00767482" w:rsidTr="005B3B5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9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CF280X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LJ Pro 400 M401dn, HP CF280X;BK ; výťažnosť: 6900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27CA" w:rsidRPr="00767482" w:rsidTr="005B3B5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10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CF300A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CLJ M880z;CF300A;BK;výťažnosť: 29500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27CA" w:rsidRPr="00767482" w:rsidTr="005B3B5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11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CF301A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CLJ M880z;CF301A;C;výťažnosť: 32000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27CA" w:rsidRPr="00767482" w:rsidTr="005B3B5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12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CF302A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CLJ M880z;CF302A;Y;výťažnosť: 32000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27CA" w:rsidRPr="00767482" w:rsidTr="005B3B5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13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Pr="00767482" w:rsidRDefault="00B027CA" w:rsidP="005B3B51">
            <w:pPr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HEWLETT PACKARD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27CA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CF303A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67482">
              <w:rPr>
                <w:rFonts w:ascii="Arial Narrow" w:hAnsi="Arial Narrow"/>
                <w:sz w:val="22"/>
                <w:szCs w:val="22"/>
              </w:rPr>
              <w:t>Toner HP CLJ M880z;CF303A;M;výťažnosť: 32000 strán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027CA" w:rsidRPr="00767482" w:rsidRDefault="00B027CA" w:rsidP="005B3B51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027CA" w:rsidRPr="00767482" w:rsidRDefault="00B027CA" w:rsidP="00B027CA">
      <w:pPr>
        <w:rPr>
          <w:rFonts w:ascii="Arial Narrow" w:hAnsi="Arial Narrow"/>
          <w:sz w:val="22"/>
          <w:szCs w:val="22"/>
        </w:rPr>
      </w:pPr>
    </w:p>
    <w:p w:rsidR="00B027CA" w:rsidRDefault="00B027CA" w:rsidP="00B027CA">
      <w:pPr>
        <w:pStyle w:val="Zarkazkladnhotextu2"/>
        <w:ind w:firstLine="0"/>
        <w:rPr>
          <w:sz w:val="24"/>
          <w:szCs w:val="24"/>
        </w:rPr>
      </w:pPr>
    </w:p>
    <w:p w:rsidR="00912E04" w:rsidRDefault="00912E04" w:rsidP="00912E04">
      <w:pPr>
        <w:jc w:val="both"/>
      </w:pPr>
      <w:r w:rsidRPr="009515C2">
        <w:rPr>
          <w:rFonts w:ascii="Arial Narrow" w:hAnsi="Arial Narrow"/>
          <w:color w:val="000000"/>
          <w:sz w:val="22"/>
          <w:szCs w:val="22"/>
          <w:lang w:eastAsia="cs-CZ"/>
        </w:rPr>
        <w:t xml:space="preserve">Pokiaľ sa verejný obstarávateľ odkazuje na konkrétneho výrobcu, tak je to z dôvodu že požadovaný tovar slúži na výmenu spotrebného materiálu v tlačiacich zariadeniach, u ktorých trvá záručná doba. Z dôvodu, aby nedošlo k porušeniu záručných podmienok nie je možné opísať predmet zákazky iným spôsobom. </w:t>
      </w:r>
      <w:r w:rsidRPr="009515C2">
        <w:rPr>
          <w:rFonts w:ascii="Arial Narrow" w:eastAsia="Microsoft Sans Serif" w:hAnsi="Arial Narrow"/>
          <w:color w:val="000000"/>
          <w:sz w:val="22"/>
          <w:szCs w:val="22"/>
          <w:lang w:eastAsia="cs-CZ"/>
        </w:rPr>
        <w:t>Za ekvivalent sa považujú tonery spolupracujúce s viacerými typmi zariadení, definovanými v technickom liste a schválenými výrobcom príslušných zariadení, zároveň musia spĺňať kvalitatívne, úžitkové a funkčné charakteristiky, ktoré sú nevyhnutné na zabezpečenie účelu, na ktorý sú požadované tovary určené a to na rovnakej, resp. vyššej úrovni, ako je uvedené v tejto výzve na predloženie ponuky v časti/záložke „Predmet zákazky“, túto skutočnosť však musí preukázať uchádzač vo svojej ponuke.</w:t>
      </w:r>
    </w:p>
    <w:p w:rsidR="00B027CA" w:rsidRDefault="00B027CA" w:rsidP="00B027CA"/>
    <w:p w:rsidR="00B027CA" w:rsidRDefault="00B027CA" w:rsidP="00B027CA"/>
    <w:p w:rsidR="001602AF" w:rsidRDefault="001602AF"/>
    <w:sectPr w:rsidR="001602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C7E" w:rsidRDefault="00001C7E" w:rsidP="00B027CA">
      <w:r>
        <w:separator/>
      </w:r>
    </w:p>
  </w:endnote>
  <w:endnote w:type="continuationSeparator" w:id="0">
    <w:p w:rsidR="00001C7E" w:rsidRDefault="00001C7E" w:rsidP="00B0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C7E" w:rsidRDefault="00001C7E" w:rsidP="00B027CA">
      <w:r>
        <w:separator/>
      </w:r>
    </w:p>
  </w:footnote>
  <w:footnote w:type="continuationSeparator" w:id="0">
    <w:p w:rsidR="00001C7E" w:rsidRDefault="00001C7E" w:rsidP="00B02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EB0" w:rsidRDefault="00726DF5" w:rsidP="00BF6EB0">
    <w:pPr>
      <w:jc w:val="right"/>
      <w:rPr>
        <w:rFonts w:ascii="Arial Narrow" w:hAnsi="Arial Narrow"/>
      </w:rPr>
    </w:pPr>
    <w:r>
      <w:rPr>
        <w:rFonts w:ascii="Arial Narrow" w:hAnsi="Arial Narrow"/>
      </w:rPr>
      <w:t>Príloha č. 1 súťažných podkladov</w:t>
    </w:r>
  </w:p>
  <w:p w:rsidR="00BF6EB0" w:rsidRDefault="00726DF5" w:rsidP="00BF6EB0">
    <w:pPr>
      <w:jc w:val="right"/>
      <w:rPr>
        <w:rFonts w:ascii="Arial Narrow" w:hAnsi="Arial Narrow"/>
      </w:rPr>
    </w:pPr>
    <w:r>
      <w:rPr>
        <w:rFonts w:ascii="Arial Narrow" w:hAnsi="Arial Narrow"/>
      </w:rPr>
      <w:t>Opis predmetu zákazky, technické požiadavky</w:t>
    </w:r>
  </w:p>
  <w:p w:rsidR="00BF6EB0" w:rsidRDefault="00726DF5" w:rsidP="00BF6EB0">
    <w:pPr>
      <w:pStyle w:val="Hlavika"/>
    </w:pPr>
    <w:r>
      <w:rPr>
        <w:rFonts w:ascii="Arial Narrow" w:hAnsi="Arial Narrow"/>
      </w:rPr>
      <w:tab/>
    </w:r>
    <w:r>
      <w:rPr>
        <w:rFonts w:ascii="Arial Narrow" w:hAnsi="Arial Narrow"/>
      </w:rPr>
      <w:tab/>
      <w:t xml:space="preserve">Časť </w:t>
    </w:r>
    <w:r w:rsidR="00B027CA">
      <w:rPr>
        <w:rFonts w:ascii="Arial Narrow" w:hAnsi="Arial Narrow"/>
      </w:rPr>
      <w:t>4</w:t>
    </w:r>
    <w:r>
      <w:rPr>
        <w:rFonts w:ascii="Arial Narrow" w:hAnsi="Arial Narrow"/>
      </w:rPr>
      <w:t xml:space="preserve"> – predmetu zákazky</w:t>
    </w:r>
  </w:p>
  <w:p w:rsidR="00BF6EB0" w:rsidRDefault="00001C7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ABC"/>
    <w:multiLevelType w:val="multilevel"/>
    <w:tmpl w:val="D65E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5B40CC2"/>
    <w:multiLevelType w:val="hybridMultilevel"/>
    <w:tmpl w:val="9E604F7E"/>
    <w:lvl w:ilvl="0" w:tplc="8B360FFC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CA"/>
    <w:rsid w:val="00001C7E"/>
    <w:rsid w:val="000F7ECC"/>
    <w:rsid w:val="001602AF"/>
    <w:rsid w:val="002D6AFB"/>
    <w:rsid w:val="00537BEF"/>
    <w:rsid w:val="006F04FF"/>
    <w:rsid w:val="00726DF5"/>
    <w:rsid w:val="00816405"/>
    <w:rsid w:val="00912E04"/>
    <w:rsid w:val="009B0925"/>
    <w:rsid w:val="00AC0CFF"/>
    <w:rsid w:val="00B027CA"/>
    <w:rsid w:val="00B2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D5024-A55C-4972-92C0-4254DBA9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2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unhideWhenUsed/>
    <w:rsid w:val="00B027CA"/>
    <w:pPr>
      <w:snapToGrid w:val="0"/>
      <w:ind w:firstLine="708"/>
      <w:jc w:val="both"/>
    </w:pPr>
    <w:rPr>
      <w:color w:val="000000"/>
      <w:sz w:val="22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027CA"/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027C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027C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locked/>
    <w:rsid w:val="00B027CA"/>
    <w:rPr>
      <w:rFonts w:ascii="Arial" w:eastAsia="Times New Roman" w:hAnsi="Arial" w:cs="Arial"/>
      <w:lang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B027CA"/>
    <w:pPr>
      <w:tabs>
        <w:tab w:val="left" w:pos="2160"/>
        <w:tab w:val="left" w:pos="2880"/>
        <w:tab w:val="left" w:pos="4500"/>
      </w:tabs>
      <w:ind w:left="708"/>
    </w:pPr>
    <w:rPr>
      <w:rFonts w:ascii="Arial" w:hAnsi="Arial" w:cs="Arial"/>
      <w:sz w:val="22"/>
      <w:szCs w:val="22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027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027C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027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027C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912E0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16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160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Tatiana Valentovičová</cp:lastModifiedBy>
  <cp:revision>10</cp:revision>
  <cp:lastPrinted>2021-06-22T09:28:00Z</cp:lastPrinted>
  <dcterms:created xsi:type="dcterms:W3CDTF">2021-06-08T10:42:00Z</dcterms:created>
  <dcterms:modified xsi:type="dcterms:W3CDTF">2021-06-30T06:58:00Z</dcterms:modified>
</cp:coreProperties>
</file>