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AA1" w:rsidRDefault="00457FFB" w:rsidP="00043AA1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457FFB">
        <w:rPr>
          <w:rFonts w:ascii="Arial Narrow" w:hAnsi="Arial Narrow"/>
          <w:b/>
          <w:sz w:val="22"/>
          <w:szCs w:val="22"/>
        </w:rPr>
        <w:t>Príloha č. 3:</w:t>
      </w:r>
      <w:r w:rsidRPr="00457FFB">
        <w:rPr>
          <w:rFonts w:ascii="Arial Narrow" w:hAnsi="Arial Narrow"/>
          <w:b/>
          <w:sz w:val="22"/>
          <w:szCs w:val="22"/>
        </w:rPr>
        <w:tab/>
        <w:t>Vzor štruktúrovaného rozpočtu ceny</w:t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:rsidR="00EB0994" w:rsidRPr="00731E0E" w:rsidRDefault="00043AA1" w:rsidP="00043AA1">
      <w:pPr>
        <w:pStyle w:val="Default"/>
        <w:ind w:left="1134" w:hanging="992"/>
        <w:rPr>
          <w:rFonts w:ascii="Arial Narrow" w:hAnsi="Arial Narrow"/>
          <w:sz w:val="22"/>
          <w:szCs w:val="22"/>
        </w:rPr>
      </w:pPr>
      <w:r w:rsidRPr="00731E0E">
        <w:rPr>
          <w:rFonts w:ascii="Arial Narrow" w:hAnsi="Arial Narrow"/>
          <w:b/>
          <w:sz w:val="22"/>
          <w:szCs w:val="22"/>
        </w:rPr>
        <w:tab/>
      </w:r>
      <w:r w:rsidRPr="00731E0E">
        <w:rPr>
          <w:rFonts w:ascii="Arial Narrow" w:hAnsi="Arial Narrow"/>
          <w:sz w:val="22"/>
          <w:szCs w:val="22"/>
        </w:rPr>
        <w:t xml:space="preserve"> </w:t>
      </w:r>
    </w:p>
    <w:p w:rsidR="00043AA1" w:rsidRPr="00731E0E" w:rsidRDefault="00043AA1" w:rsidP="00043AA1">
      <w:pPr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731E0E">
        <w:rPr>
          <w:rFonts w:ascii="Arial Narrow" w:hAnsi="Arial Narrow" w:cs="Times New Roman"/>
          <w:color w:val="000000"/>
        </w:rPr>
        <w:t xml:space="preserve">Obchodné meno uchádzača: .......................................................................................... </w:t>
      </w:r>
    </w:p>
    <w:p w:rsidR="00043AA1" w:rsidRPr="00731E0E" w:rsidRDefault="005A72F3" w:rsidP="00593FB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</w:t>
      </w:r>
      <w:r w:rsidR="00043AA1" w:rsidRPr="00731E0E">
        <w:rPr>
          <w:rFonts w:ascii="Arial Narrow" w:hAnsi="Arial Narrow" w:cs="Times New Roman"/>
          <w:color w:val="000000"/>
        </w:rPr>
        <w:t xml:space="preserve">Adresa/sídlo uchádzača: ................................................................................................ </w:t>
      </w:r>
    </w:p>
    <w:p w:rsidR="00043AA1" w:rsidRDefault="00043AA1" w:rsidP="00043AA1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731E0E">
        <w:rPr>
          <w:rFonts w:ascii="Arial Narrow" w:hAnsi="Arial Narrow" w:cs="Times New Roman"/>
          <w:color w:val="000000"/>
        </w:rPr>
        <w:t>IČO: ................................................................................................................................</w:t>
      </w:r>
    </w:p>
    <w:p w:rsidR="00043AA1" w:rsidRPr="00731E0E" w:rsidRDefault="00043AA1" w:rsidP="00043AA1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0" w:type="auto"/>
        <w:tblInd w:w="-582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3"/>
        <w:gridCol w:w="1219"/>
        <w:gridCol w:w="1303"/>
        <w:gridCol w:w="963"/>
        <w:gridCol w:w="1364"/>
        <w:gridCol w:w="1110"/>
        <w:gridCol w:w="698"/>
        <w:gridCol w:w="582"/>
        <w:gridCol w:w="1096"/>
        <w:gridCol w:w="1106"/>
      </w:tblGrid>
      <w:tr w:rsidR="00C32346" w:rsidRPr="00731E0E" w:rsidTr="00F910CA">
        <w:trPr>
          <w:trHeight w:val="90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F910CA" w:rsidRDefault="00F910CA" w:rsidP="00F910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P. č.: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F910CA" w:rsidRPr="00731E0E" w:rsidRDefault="00F910CA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Názov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F910CA" w:rsidRPr="00731E0E" w:rsidRDefault="00F910CA" w:rsidP="00450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F910CA" w:rsidRPr="00731E0E" w:rsidRDefault="00F910CA" w:rsidP="00450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Obchodný názov položky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F910CA" w:rsidRPr="00731E0E" w:rsidRDefault="00F910CA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Predpokladaný počet / rozsah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F910CA" w:rsidRPr="00593FBA" w:rsidRDefault="00F910CA" w:rsidP="00593F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Jednotková</w:t>
            </w:r>
            <w:r w:rsidRPr="00593FBA">
              <w:rPr>
                <w:rFonts w:ascii="Arial Narrow" w:hAnsi="Arial Narrow" w:cs="Arial Narrow"/>
                <w:b/>
                <w:bCs/>
                <w:color w:val="000000"/>
              </w:rPr>
              <w:t xml:space="preserve"> navrhovaná cena </w:t>
            </w:r>
            <w:r w:rsidR="00C32346">
              <w:rPr>
                <w:rFonts w:ascii="Arial Narrow" w:hAnsi="Arial Narrow" w:cs="Arial Narrow"/>
                <w:b/>
                <w:bCs/>
                <w:color w:val="000000"/>
              </w:rPr>
              <w:t>kus/</w:t>
            </w:r>
            <w:proofErr w:type="spellStart"/>
            <w:r w:rsidR="00C32346">
              <w:rPr>
                <w:rFonts w:ascii="Arial Narrow" w:hAnsi="Arial Narrow" w:cs="Arial Narrow"/>
                <w:b/>
                <w:bCs/>
                <w:color w:val="000000"/>
              </w:rPr>
              <w:t>sada</w:t>
            </w:r>
            <w:proofErr w:type="spellEnd"/>
            <w:r w:rsidR="00C32346">
              <w:rPr>
                <w:rFonts w:ascii="Arial Narrow" w:hAnsi="Arial Narrow" w:cs="Arial Narrow"/>
                <w:b/>
                <w:bCs/>
                <w:color w:val="000000"/>
              </w:rPr>
              <w:t xml:space="preserve"> v rámci predmetu zákazky</w:t>
            </w:r>
          </w:p>
          <w:p w:rsidR="00F910CA" w:rsidRPr="00731E0E" w:rsidRDefault="00F910CA" w:rsidP="00593F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93FBA">
              <w:rPr>
                <w:rFonts w:ascii="Arial Narrow" w:hAnsi="Arial Narrow" w:cs="Arial Narrow"/>
                <w:b/>
                <w:bCs/>
                <w:color w:val="000000"/>
              </w:rPr>
              <w:t>v EUR  bez  DPH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F910CA" w:rsidRPr="00731E0E" w:rsidRDefault="00F910CA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Sadzba DPH v %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F910CA" w:rsidRPr="00731E0E" w:rsidRDefault="00F910CA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Výška DPH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F910CA" w:rsidRPr="00593FBA" w:rsidRDefault="00F910CA" w:rsidP="00593F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93FBA">
              <w:rPr>
                <w:rFonts w:ascii="Arial Narrow" w:hAnsi="Arial Narrow" w:cs="Arial Narrow"/>
                <w:b/>
                <w:bCs/>
                <w:color w:val="000000"/>
              </w:rPr>
              <w:t>Celková navrhovaná cena za predmet zákazky</w:t>
            </w:r>
          </w:p>
          <w:p w:rsidR="00F910CA" w:rsidRPr="00731E0E" w:rsidRDefault="00F910CA" w:rsidP="00593F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93FBA">
              <w:rPr>
                <w:rFonts w:ascii="Arial Narrow" w:hAnsi="Arial Narrow" w:cs="Arial Narrow"/>
                <w:b/>
                <w:bCs/>
                <w:color w:val="000000"/>
              </w:rPr>
              <w:t>v EUR  bez  DPH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F910CA" w:rsidRPr="00731E0E" w:rsidRDefault="00F910CA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Celková navrhovaná cena za predmet zákazky v EUR s  DPH</w:t>
            </w:r>
          </w:p>
        </w:tc>
      </w:tr>
      <w:tr w:rsidR="00C32346" w:rsidRPr="00731E0E" w:rsidTr="00F910CA">
        <w:trPr>
          <w:trHeight w:val="56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solid" w:color="C0C0C0" w:fill="auto"/>
          </w:tcPr>
          <w:p w:rsidR="00F910CA" w:rsidRPr="00731E0E" w:rsidRDefault="00F910CA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F910CA" w:rsidRPr="00731E0E" w:rsidRDefault="00F910CA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solid" w:color="C0C0C0" w:fill="auto"/>
          </w:tcPr>
          <w:p w:rsidR="00F910CA" w:rsidRPr="00731E0E" w:rsidRDefault="00F910CA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solid" w:color="C0C0C0" w:fill="auto"/>
          </w:tcPr>
          <w:p w:rsidR="00F910CA" w:rsidRPr="00731E0E" w:rsidRDefault="00F910CA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F910CA" w:rsidRPr="00731E0E" w:rsidRDefault="00F910CA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F910CA" w:rsidRPr="00731E0E" w:rsidRDefault="00F910CA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F910CA" w:rsidRPr="00731E0E" w:rsidRDefault="00F910CA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F910CA" w:rsidRPr="00731E0E" w:rsidRDefault="00F910CA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F910CA" w:rsidRPr="00731E0E" w:rsidRDefault="00F910CA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F910CA" w:rsidRPr="00731E0E" w:rsidRDefault="00F910CA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F910CA" w:rsidRPr="00731E0E" w:rsidTr="00F910CA">
        <w:trPr>
          <w:trHeight w:val="360"/>
        </w:trPr>
        <w:tc>
          <w:tcPr>
            <w:tcW w:w="0" w:type="auto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F910CA" w:rsidRPr="00457FFB" w:rsidRDefault="00F910CA" w:rsidP="00EB0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</w:rPr>
            </w:pPr>
            <w:bookmarkStart w:id="0" w:name="_GoBack" w:colFirst="4" w:colLast="4"/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F910CA" w:rsidRPr="00457FFB" w:rsidRDefault="00F910CA" w:rsidP="00EB0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</w:rPr>
            </w:pPr>
            <w:r w:rsidRPr="00457FFB">
              <w:rPr>
                <w:rFonts w:ascii="Arial Narrow" w:hAnsi="Arial Narrow" w:cs="Times New Roman"/>
              </w:rPr>
              <w:t>Drobné laboratórne prístroje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896101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Sada</w:t>
            </w:r>
            <w:proofErr w:type="spellEnd"/>
            <w:r>
              <w:rPr>
                <w:rFonts w:ascii="Arial Narrow" w:hAnsi="Arial Narrow"/>
              </w:rPr>
              <w:t xml:space="preserve"> pipiet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10CA" w:rsidRPr="00731E0E" w:rsidRDefault="00F910CA" w:rsidP="00EB099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EB0994">
            <w:pPr>
              <w:jc w:val="center"/>
              <w:rPr>
                <w:rFonts w:ascii="Arial Narrow" w:hAnsi="Arial Narrow"/>
              </w:rPr>
            </w:pPr>
            <w:r w:rsidRPr="00731E0E">
              <w:rPr>
                <w:rFonts w:ascii="Arial Narrow" w:hAnsi="Arial Narrow"/>
              </w:rPr>
              <w:t xml:space="preserve">1 </w:t>
            </w:r>
            <w:proofErr w:type="spellStart"/>
            <w:r>
              <w:rPr>
                <w:rFonts w:ascii="Arial Narrow" w:hAnsi="Arial Narrow"/>
              </w:rPr>
              <w:t>sada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EB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10CA" w:rsidRDefault="00F910CA" w:rsidP="00EB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4506C7">
            <w:pPr>
              <w:autoSpaceDE w:val="0"/>
              <w:autoSpaceDN w:val="0"/>
              <w:adjustRightInd w:val="0"/>
              <w:spacing w:after="0" w:line="240" w:lineRule="auto"/>
              <w:ind w:hanging="313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EB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EB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</w:tr>
      <w:tr w:rsidR="00F910CA" w:rsidRPr="00731E0E" w:rsidTr="00F910CA">
        <w:trPr>
          <w:trHeight w:val="679"/>
        </w:trPr>
        <w:tc>
          <w:tcPr>
            <w:tcW w:w="0" w:type="auto"/>
            <w:tcBorders>
              <w:left w:val="single" w:sz="12" w:space="0" w:color="auto"/>
              <w:right w:val="single" w:sz="18" w:space="0" w:color="auto"/>
            </w:tcBorders>
          </w:tcPr>
          <w:p w:rsidR="00F910CA" w:rsidRPr="00457FFB" w:rsidRDefault="00F910CA" w:rsidP="00EB0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910CA" w:rsidRPr="00457FFB" w:rsidRDefault="00F910CA" w:rsidP="00EB0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89610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Karuselový stojan na pipety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10CA" w:rsidRPr="00731E0E" w:rsidRDefault="00F910CA" w:rsidP="00EB099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EB099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EB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10CA" w:rsidRDefault="00F910CA" w:rsidP="00EB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EB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EB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EB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</w:tr>
      <w:tr w:rsidR="00F910CA" w:rsidRPr="00731E0E" w:rsidTr="00F910CA">
        <w:trPr>
          <w:trHeight w:val="421"/>
        </w:trPr>
        <w:tc>
          <w:tcPr>
            <w:tcW w:w="0" w:type="auto"/>
            <w:tcBorders>
              <w:left w:val="single" w:sz="12" w:space="0" w:color="auto"/>
              <w:right w:val="single" w:sz="18" w:space="0" w:color="auto"/>
            </w:tcBorders>
          </w:tcPr>
          <w:p w:rsidR="00F910CA" w:rsidRPr="00457FFB" w:rsidRDefault="00F910CA" w:rsidP="00EB0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910CA" w:rsidRPr="00457FFB" w:rsidRDefault="00F910CA" w:rsidP="00EB0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896101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Vortex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10CA" w:rsidRPr="00731E0E" w:rsidRDefault="00F910CA" w:rsidP="00EB099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EB099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EB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10CA" w:rsidRDefault="00F910CA" w:rsidP="00EB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EB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EB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EB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</w:tr>
      <w:tr w:rsidR="00F910CA" w:rsidRPr="00731E0E" w:rsidTr="00F910CA">
        <w:trPr>
          <w:trHeight w:val="585"/>
        </w:trPr>
        <w:tc>
          <w:tcPr>
            <w:tcW w:w="0" w:type="auto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F910CA" w:rsidRPr="00457FFB" w:rsidRDefault="00F910CA" w:rsidP="00EB0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457FFB" w:rsidRDefault="00F910CA" w:rsidP="00EB0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89610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Box na prípravu PCR reakcií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10CA" w:rsidRPr="00731E0E" w:rsidRDefault="00F910CA" w:rsidP="00EB099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EB099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EB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Default="00F910CA" w:rsidP="00EB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EB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EB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EB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</w:tr>
      <w:tr w:rsidR="00F910CA" w:rsidRPr="00731E0E" w:rsidTr="00F910CA">
        <w:trPr>
          <w:trHeight w:val="554"/>
        </w:trPr>
        <w:tc>
          <w:tcPr>
            <w:tcW w:w="0" w:type="auto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F910CA" w:rsidRPr="00457FFB" w:rsidRDefault="00F910CA" w:rsidP="00EB0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F910CA" w:rsidRPr="00457FFB" w:rsidRDefault="00F910CA" w:rsidP="00EB0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</w:rPr>
            </w:pPr>
            <w:r w:rsidRPr="00457FFB">
              <w:rPr>
                <w:rFonts w:ascii="Arial Narrow" w:hAnsi="Arial Narrow"/>
              </w:rPr>
              <w:t>Laboratórne vybavenie na archiváciu biologických vzoriek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89610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Mraznička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10CA" w:rsidRPr="00731E0E" w:rsidRDefault="00F910CA" w:rsidP="00EB099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EB0994">
            <w:pPr>
              <w:jc w:val="center"/>
              <w:rPr>
                <w:rFonts w:ascii="Arial Narrow" w:hAnsi="Arial Narrow"/>
              </w:rPr>
            </w:pPr>
            <w:r w:rsidRPr="00731E0E">
              <w:rPr>
                <w:rFonts w:ascii="Arial Narrow" w:hAnsi="Arial Narrow"/>
              </w:rPr>
              <w:t xml:space="preserve">1 </w:t>
            </w:r>
            <w:proofErr w:type="spellStart"/>
            <w:r>
              <w:rPr>
                <w:rFonts w:ascii="Arial Narrow" w:hAnsi="Arial Narrow"/>
              </w:rPr>
              <w:t>sada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EB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10CA" w:rsidRDefault="00F910CA" w:rsidP="00EB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EB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EB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EB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</w:tr>
      <w:tr w:rsidR="00F910CA" w:rsidRPr="00731E0E" w:rsidTr="00F910CA">
        <w:trPr>
          <w:trHeight w:val="861"/>
        </w:trPr>
        <w:tc>
          <w:tcPr>
            <w:tcW w:w="0" w:type="auto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F910CA" w:rsidRPr="00457FFB" w:rsidRDefault="00F910CA" w:rsidP="00EB0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457FFB" w:rsidRDefault="00F910CA" w:rsidP="00EB0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89610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Chladnička s mrazničkou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10CA" w:rsidRPr="00731E0E" w:rsidRDefault="00F910CA" w:rsidP="00EB099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EB099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EB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Default="00F910CA" w:rsidP="00EB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EB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EB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EB0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</w:tr>
      <w:tr w:rsidR="00F910CA" w:rsidRPr="00731E0E" w:rsidTr="00F910CA">
        <w:trPr>
          <w:trHeight w:val="1062"/>
        </w:trPr>
        <w:tc>
          <w:tcPr>
            <w:tcW w:w="0" w:type="auto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457FFB" w:rsidRDefault="00F910CA" w:rsidP="00F910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457FFB" w:rsidRDefault="00F910CA" w:rsidP="001627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</w:rPr>
            </w:pPr>
            <w:r w:rsidRPr="00457FFB">
              <w:rPr>
                <w:rFonts w:ascii="Arial Narrow" w:hAnsi="Arial Narrow"/>
              </w:rPr>
              <w:t xml:space="preserve">Automatický robotický systém na </w:t>
            </w:r>
            <w:proofErr w:type="spellStart"/>
            <w:r w:rsidRPr="00457FFB">
              <w:rPr>
                <w:rFonts w:ascii="Arial Narrow" w:hAnsi="Arial Narrow"/>
              </w:rPr>
              <w:t>kolónkovú</w:t>
            </w:r>
            <w:proofErr w:type="spellEnd"/>
            <w:r w:rsidRPr="00457FFB">
              <w:rPr>
                <w:rFonts w:ascii="Arial Narrow" w:hAnsi="Arial Narrow"/>
              </w:rPr>
              <w:t xml:space="preserve"> izoláciu DNA z </w:t>
            </w:r>
            <w:proofErr w:type="spellStart"/>
            <w:r w:rsidRPr="00457FFB">
              <w:rPr>
                <w:rFonts w:ascii="Arial Narrow" w:hAnsi="Arial Narrow"/>
              </w:rPr>
              <w:t>forenzných</w:t>
            </w:r>
            <w:proofErr w:type="spellEnd"/>
            <w:r w:rsidRPr="00457FFB">
              <w:rPr>
                <w:rFonts w:ascii="Arial Narrow" w:hAnsi="Arial Narrow"/>
              </w:rPr>
              <w:t xml:space="preserve"> vzoriek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10CA" w:rsidRDefault="00F910CA" w:rsidP="00896101">
            <w:pPr>
              <w:rPr>
                <w:rFonts w:ascii="Arial Narrow" w:hAnsi="Arial Narrow"/>
              </w:rPr>
            </w:pPr>
            <w:r w:rsidRPr="00457FFB">
              <w:rPr>
                <w:rFonts w:ascii="Arial Narrow" w:hAnsi="Arial Narrow"/>
              </w:rPr>
              <w:t xml:space="preserve">Automatický robotický systém na </w:t>
            </w:r>
            <w:proofErr w:type="spellStart"/>
            <w:r w:rsidRPr="00457FFB">
              <w:rPr>
                <w:rFonts w:ascii="Arial Narrow" w:hAnsi="Arial Narrow"/>
              </w:rPr>
              <w:t>kolónkovú</w:t>
            </w:r>
            <w:proofErr w:type="spellEnd"/>
            <w:r w:rsidRPr="00457FFB">
              <w:rPr>
                <w:rFonts w:ascii="Arial Narrow" w:hAnsi="Arial Narrow"/>
              </w:rPr>
              <w:t xml:space="preserve"> izoláciu DNA 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10CA" w:rsidRDefault="00F910CA" w:rsidP="001627E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1627E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kus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162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162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162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162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162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</w:tr>
      <w:tr w:rsidR="00F910CA" w:rsidRPr="00731E0E" w:rsidTr="00F910CA">
        <w:trPr>
          <w:trHeight w:val="1062"/>
        </w:trPr>
        <w:tc>
          <w:tcPr>
            <w:tcW w:w="0" w:type="auto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457FFB" w:rsidRDefault="00F910CA" w:rsidP="00F910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457FFB" w:rsidRDefault="00F910CA" w:rsidP="001627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</w:rPr>
            </w:pPr>
            <w:r w:rsidRPr="00457FFB">
              <w:rPr>
                <w:rFonts w:ascii="Arial Narrow" w:hAnsi="Arial Narrow"/>
              </w:rPr>
              <w:t>Automatický robotický systém na kvantifikáciu a amplifikáciu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10CA" w:rsidRDefault="00F910CA" w:rsidP="00896101">
            <w:pPr>
              <w:rPr>
                <w:rFonts w:ascii="Arial Narrow" w:hAnsi="Arial Narrow"/>
              </w:rPr>
            </w:pPr>
            <w:r w:rsidRPr="00457FFB">
              <w:rPr>
                <w:rFonts w:ascii="Arial Narrow" w:hAnsi="Arial Narrow"/>
              </w:rPr>
              <w:t>Automatický robotický systém na kvantifikáciu a amplifikáciu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10CA" w:rsidRDefault="00F910CA" w:rsidP="001627E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1627E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kusy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162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162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162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162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162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</w:tr>
      <w:tr w:rsidR="00F910CA" w:rsidRPr="00731E0E" w:rsidTr="00F910CA">
        <w:trPr>
          <w:trHeight w:val="1062"/>
        </w:trPr>
        <w:tc>
          <w:tcPr>
            <w:tcW w:w="0" w:type="auto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457FFB" w:rsidRDefault="00F910CA" w:rsidP="00F910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457FFB" w:rsidRDefault="00F910CA" w:rsidP="001627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</w:rPr>
            </w:pPr>
            <w:r w:rsidRPr="00457FFB">
              <w:rPr>
                <w:rFonts w:ascii="Arial Narrow" w:hAnsi="Arial Narrow"/>
              </w:rPr>
              <w:t xml:space="preserve">Komplexný laboratórny systém na automatické </w:t>
            </w:r>
            <w:proofErr w:type="spellStart"/>
            <w:r w:rsidRPr="00457FFB">
              <w:rPr>
                <w:rFonts w:ascii="Arial Narrow" w:hAnsi="Arial Narrow"/>
              </w:rPr>
              <w:t>sekvenovanie</w:t>
            </w:r>
            <w:proofErr w:type="spellEnd"/>
            <w:r w:rsidRPr="00457FFB">
              <w:rPr>
                <w:rFonts w:ascii="Arial Narrow" w:hAnsi="Arial Narrow"/>
              </w:rPr>
              <w:t xml:space="preserve"> </w:t>
            </w:r>
            <w:proofErr w:type="spellStart"/>
            <w:r w:rsidRPr="00457FFB">
              <w:rPr>
                <w:rFonts w:ascii="Arial Narrow" w:hAnsi="Arial Narrow"/>
              </w:rPr>
              <w:t>forenzných</w:t>
            </w:r>
            <w:proofErr w:type="spellEnd"/>
            <w:r w:rsidRPr="00457FFB">
              <w:rPr>
                <w:rFonts w:ascii="Arial Narrow" w:hAnsi="Arial Narrow"/>
              </w:rPr>
              <w:t xml:space="preserve"> vzoriek na platforme NGS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10CA" w:rsidRDefault="00F910CA" w:rsidP="0089610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Komplexný NGS systém s príslušenstvom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10CA" w:rsidRDefault="00F910CA" w:rsidP="001627E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1627E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 </w:t>
            </w:r>
            <w:proofErr w:type="spellStart"/>
            <w:r>
              <w:rPr>
                <w:rFonts w:ascii="Arial Narrow" w:hAnsi="Arial Narrow"/>
              </w:rPr>
              <w:t>sada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162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162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162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162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162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</w:tr>
      <w:tr w:rsidR="00F910CA" w:rsidRPr="00731E0E" w:rsidTr="00F910CA">
        <w:trPr>
          <w:trHeight w:val="1062"/>
        </w:trPr>
        <w:tc>
          <w:tcPr>
            <w:tcW w:w="0" w:type="auto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C32346" w:rsidRDefault="00F910CA" w:rsidP="00F910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C32346">
              <w:rPr>
                <w:rFonts w:ascii="Arial Narrow" w:hAnsi="Arial Narrow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C32346" w:rsidRDefault="00F910CA" w:rsidP="00C419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</w:rPr>
            </w:pPr>
            <w:r w:rsidRPr="00C32346">
              <w:rPr>
                <w:rFonts w:ascii="Arial Narrow" w:hAnsi="Arial Narrow"/>
              </w:rPr>
              <w:t xml:space="preserve">Genetický analyzátor pre </w:t>
            </w:r>
            <w:proofErr w:type="spellStart"/>
            <w:r w:rsidRPr="00C32346">
              <w:rPr>
                <w:rFonts w:ascii="Arial Narrow" w:hAnsi="Arial Narrow"/>
              </w:rPr>
              <w:t>fragmentačné</w:t>
            </w:r>
            <w:proofErr w:type="spellEnd"/>
            <w:r w:rsidRPr="00C32346">
              <w:rPr>
                <w:rFonts w:ascii="Arial Narrow" w:hAnsi="Arial Narrow"/>
              </w:rPr>
              <w:t xml:space="preserve"> analýzy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C32346" w:rsidRDefault="00F910CA" w:rsidP="00C4197E">
            <w:pPr>
              <w:spacing w:after="0" w:line="240" w:lineRule="auto"/>
              <w:rPr>
                <w:rFonts w:ascii="Arial Narrow" w:hAnsi="Arial Narrow"/>
              </w:rPr>
            </w:pPr>
            <w:r w:rsidRPr="00C32346">
              <w:rPr>
                <w:rFonts w:ascii="Arial Narrow" w:hAnsi="Arial Narrow"/>
              </w:rPr>
              <w:t xml:space="preserve">Genetický analyzátor pre </w:t>
            </w:r>
            <w:proofErr w:type="spellStart"/>
            <w:r w:rsidRPr="00C32346">
              <w:rPr>
                <w:rFonts w:ascii="Arial Narrow" w:hAnsi="Arial Narrow"/>
              </w:rPr>
              <w:t>fragmentačné</w:t>
            </w:r>
            <w:proofErr w:type="spellEnd"/>
            <w:r w:rsidRPr="00C32346">
              <w:rPr>
                <w:rFonts w:ascii="Arial Narrow" w:hAnsi="Arial Narrow"/>
              </w:rPr>
              <w:t xml:space="preserve"> analýzy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10CA" w:rsidRPr="00C32346" w:rsidRDefault="00F910CA" w:rsidP="001627E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EB7AB2">
            <w:pPr>
              <w:jc w:val="center"/>
              <w:rPr>
                <w:rFonts w:ascii="Arial Narrow" w:hAnsi="Arial Narrow"/>
              </w:rPr>
            </w:pPr>
            <w:r w:rsidRPr="00C32346">
              <w:rPr>
                <w:rFonts w:ascii="Arial Narrow" w:hAnsi="Arial Narrow"/>
              </w:rPr>
              <w:t xml:space="preserve">3 kusy 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162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162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162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162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0CA" w:rsidRPr="00731E0E" w:rsidRDefault="00F910CA" w:rsidP="00162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</w:tr>
      <w:bookmarkEnd w:id="0"/>
      <w:tr w:rsidR="00C32346" w:rsidRPr="00731E0E" w:rsidTr="00C32346">
        <w:trPr>
          <w:trHeight w:val="1062"/>
        </w:trPr>
        <w:tc>
          <w:tcPr>
            <w:tcW w:w="699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346" w:rsidRPr="00731E0E" w:rsidRDefault="00C32346" w:rsidP="00F910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 w:rsidRPr="00C4197E">
              <w:rPr>
                <w:rFonts w:ascii="Arial Narrow" w:hAnsi="Arial Narrow" w:cs="Arial Narrow"/>
                <w:color w:val="000000"/>
              </w:rPr>
              <w:t>Celková navrhovaná cena za predmet zákazky vyjadrená v EUR bez DPH</w:t>
            </w: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346" w:rsidRPr="00731E0E" w:rsidRDefault="00C32346" w:rsidP="00F910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346" w:rsidRPr="00731E0E" w:rsidRDefault="00C32346" w:rsidP="00F910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346" w:rsidRPr="00731E0E" w:rsidRDefault="00C32346" w:rsidP="00F910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</w:tbl>
    <w:p w:rsidR="00C32346" w:rsidRDefault="00C32346" w:rsidP="00C32346">
      <w:pPr>
        <w:ind w:left="-567"/>
        <w:rPr>
          <w:rFonts w:ascii="Arial Narrow" w:hAnsi="Arial Narrow" w:cs="Arial"/>
          <w:b/>
        </w:rPr>
      </w:pPr>
    </w:p>
    <w:p w:rsidR="0095035C" w:rsidRDefault="0095035C" w:rsidP="00C32346">
      <w:pPr>
        <w:ind w:left="-567"/>
        <w:jc w:val="both"/>
      </w:pPr>
      <w:r w:rsidRPr="00FA5437">
        <w:rPr>
          <w:rFonts w:ascii="Arial Narrow" w:hAnsi="Arial Narrow" w:cs="Arial"/>
          <w:b/>
        </w:rPr>
        <w:t xml:space="preserve">Celková navrhovaná cena za predmet zákazky vyjadrená v EUR bez </w:t>
      </w:r>
      <w:r>
        <w:rPr>
          <w:rFonts w:ascii="Arial Narrow" w:hAnsi="Arial Narrow" w:cs="Arial"/>
          <w:b/>
        </w:rPr>
        <w:t xml:space="preserve">DPH </w:t>
      </w:r>
      <w:r w:rsidRPr="00FA5437">
        <w:rPr>
          <w:rFonts w:ascii="Arial Narrow" w:hAnsi="Arial Narrow" w:cs="Arial"/>
        </w:rPr>
        <w:t xml:space="preserve">uvedená v štruktúrovanom rozpočte ceny musí zahŕňať všetky náklady spojené s dodaním tovaru podľa bodu 13 týchto súťažných podkladov. Cena musí byť zaokrúhlená na dve (2) desatinné miesta.  </w:t>
      </w:r>
    </w:p>
    <w:sectPr w:rsidR="0095035C" w:rsidSect="00C32346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9AA" w:rsidRDefault="008529AA" w:rsidP="00457FFB">
      <w:pPr>
        <w:spacing w:after="0" w:line="240" w:lineRule="auto"/>
      </w:pPr>
      <w:r>
        <w:separator/>
      </w:r>
    </w:p>
  </w:endnote>
  <w:endnote w:type="continuationSeparator" w:id="0">
    <w:p w:rsidR="008529AA" w:rsidRDefault="008529AA" w:rsidP="00457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9AA" w:rsidRDefault="008529AA" w:rsidP="00457FFB">
      <w:pPr>
        <w:spacing w:after="0" w:line="240" w:lineRule="auto"/>
      </w:pPr>
      <w:r>
        <w:separator/>
      </w:r>
    </w:p>
  </w:footnote>
  <w:footnote w:type="continuationSeparator" w:id="0">
    <w:p w:rsidR="008529AA" w:rsidRDefault="008529AA" w:rsidP="00457F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AA1"/>
    <w:rsid w:val="00043AA1"/>
    <w:rsid w:val="00137659"/>
    <w:rsid w:val="001F0516"/>
    <w:rsid w:val="00324B64"/>
    <w:rsid w:val="0037134E"/>
    <w:rsid w:val="003E5E60"/>
    <w:rsid w:val="004506C7"/>
    <w:rsid w:val="00457FFB"/>
    <w:rsid w:val="0046181E"/>
    <w:rsid w:val="005127B6"/>
    <w:rsid w:val="00525275"/>
    <w:rsid w:val="00561112"/>
    <w:rsid w:val="00593FBA"/>
    <w:rsid w:val="005A72F3"/>
    <w:rsid w:val="008529AA"/>
    <w:rsid w:val="00896101"/>
    <w:rsid w:val="008F4FC5"/>
    <w:rsid w:val="0095035C"/>
    <w:rsid w:val="009908F5"/>
    <w:rsid w:val="00AE7D94"/>
    <w:rsid w:val="00B33E47"/>
    <w:rsid w:val="00C14AAA"/>
    <w:rsid w:val="00C32346"/>
    <w:rsid w:val="00C4197E"/>
    <w:rsid w:val="00DA7ECD"/>
    <w:rsid w:val="00DE1E77"/>
    <w:rsid w:val="00E670F1"/>
    <w:rsid w:val="00EB0994"/>
    <w:rsid w:val="00EB7AB2"/>
    <w:rsid w:val="00F9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3AA1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43A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457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57FFB"/>
    <w:rPr>
      <w:lang w:eastAsia="cs-CZ"/>
    </w:rPr>
  </w:style>
  <w:style w:type="paragraph" w:styleId="Pta">
    <w:name w:val="footer"/>
    <w:basedOn w:val="Normlny"/>
    <w:link w:val="PtaChar"/>
    <w:uiPriority w:val="99"/>
    <w:unhideWhenUsed/>
    <w:rsid w:val="00457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57FFB"/>
    <w:rPr>
      <w:lang w:eastAsia="cs-CZ"/>
    </w:rPr>
  </w:style>
  <w:style w:type="table" w:customStyle="1" w:styleId="Mriekatabuky1">
    <w:name w:val="Mriežka tabuľky1"/>
    <w:basedOn w:val="Normlnatabuka"/>
    <w:next w:val="Mriekatabuky"/>
    <w:uiPriority w:val="59"/>
    <w:rsid w:val="004506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450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3AA1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43A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457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57FFB"/>
    <w:rPr>
      <w:lang w:eastAsia="cs-CZ"/>
    </w:rPr>
  </w:style>
  <w:style w:type="paragraph" w:styleId="Pta">
    <w:name w:val="footer"/>
    <w:basedOn w:val="Normlny"/>
    <w:link w:val="PtaChar"/>
    <w:uiPriority w:val="99"/>
    <w:unhideWhenUsed/>
    <w:rsid w:val="00457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57FFB"/>
    <w:rPr>
      <w:lang w:eastAsia="cs-CZ"/>
    </w:rPr>
  </w:style>
  <w:style w:type="table" w:customStyle="1" w:styleId="Mriekatabuky1">
    <w:name w:val="Mriežka tabuľky1"/>
    <w:basedOn w:val="Normlnatabuka"/>
    <w:next w:val="Mriekatabuky"/>
    <w:uiPriority w:val="59"/>
    <w:rsid w:val="004506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450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dcterms:created xsi:type="dcterms:W3CDTF">2019-12-19T09:47:00Z</dcterms:created>
  <dcterms:modified xsi:type="dcterms:W3CDTF">2019-12-19T09:47:00Z</dcterms:modified>
</cp:coreProperties>
</file>