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B6" w:rsidRDefault="00E71169" w:rsidP="00037101">
      <w:pPr>
        <w:jc w:val="center"/>
        <w:rPr>
          <w:rFonts w:ascii="Arial Narrow" w:hAnsi="Arial Narrow"/>
        </w:rPr>
      </w:pPr>
      <w:r>
        <w:rPr>
          <w:rFonts w:ascii="Arial Narrow" w:hAnsi="Arial Narrow"/>
        </w:rPr>
        <w:tab/>
      </w:r>
      <w:r w:rsidR="002F3683">
        <w:rPr>
          <w:rFonts w:ascii="Arial Narrow" w:hAnsi="Arial Narrow"/>
        </w:rPr>
        <w:tab/>
      </w:r>
    </w:p>
    <w:p w:rsidR="00223D52" w:rsidRPr="00223D52" w:rsidRDefault="00223D52" w:rsidP="00223D52">
      <w:pPr>
        <w:overflowPunct/>
        <w:autoSpaceDE/>
        <w:autoSpaceDN/>
        <w:adjustRightInd/>
        <w:jc w:val="center"/>
        <w:textAlignment w:val="auto"/>
        <w:rPr>
          <w:rFonts w:ascii="Arial Narrow" w:hAnsi="Arial Narrow" w:cs="Arial"/>
          <w:b/>
          <w:sz w:val="30"/>
          <w:szCs w:val="30"/>
        </w:rPr>
      </w:pPr>
      <w:r w:rsidRPr="00223D52">
        <w:rPr>
          <w:rFonts w:ascii="Arial Narrow" w:hAnsi="Arial Narrow" w:cs="Arial"/>
          <w:b/>
          <w:sz w:val="30"/>
          <w:szCs w:val="30"/>
        </w:rPr>
        <w:t>Verejná súťaž</w:t>
      </w:r>
    </w:p>
    <w:p w:rsidR="00223D52" w:rsidRPr="00223D52" w:rsidRDefault="00223D52" w:rsidP="00223D52">
      <w:pPr>
        <w:overflowPunct/>
        <w:autoSpaceDE/>
        <w:autoSpaceDN/>
        <w:adjustRightInd/>
        <w:textAlignment w:val="auto"/>
        <w:rPr>
          <w:rFonts w:ascii="Arial Narrow" w:hAnsi="Arial Narrow" w:cs="Arial"/>
          <w:sz w:val="30"/>
          <w:szCs w:val="30"/>
        </w:rPr>
      </w:pPr>
    </w:p>
    <w:p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podľa zákona č. 343/2015 Z. z. o verejnom obstarávaní a o zmene a doplnení niektorých zákonov v znení </w:t>
      </w:r>
    </w:p>
    <w:p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neskorších predpisov (zákon), uplatňujúc § 66 ods. 7 </w:t>
      </w:r>
      <w:r w:rsidR="00DA1248">
        <w:rPr>
          <w:rFonts w:ascii="Arial Narrow" w:hAnsi="Arial Narrow" w:cs="Arial"/>
          <w:sz w:val="22"/>
          <w:szCs w:val="22"/>
        </w:rPr>
        <w:t xml:space="preserve">prvá veta </w:t>
      </w:r>
      <w:r w:rsidRPr="00223D52">
        <w:rPr>
          <w:rFonts w:ascii="Arial Narrow" w:hAnsi="Arial Narrow" w:cs="Arial"/>
          <w:sz w:val="22"/>
          <w:szCs w:val="22"/>
        </w:rPr>
        <w:t>zákona</w:t>
      </w:r>
    </w:p>
    <w:p w:rsidR="00223D52" w:rsidRPr="00223D52" w:rsidRDefault="00223D52" w:rsidP="00223D52">
      <w:pPr>
        <w:overflowPunct/>
        <w:autoSpaceDE/>
        <w:autoSpaceDN/>
        <w:adjustRightInd/>
        <w:textAlignment w:val="auto"/>
        <w:rPr>
          <w:rFonts w:ascii="Arial Narrow" w:hAnsi="Arial Narrow" w:cs="Arial"/>
          <w:sz w:val="30"/>
          <w:szCs w:val="30"/>
        </w:rPr>
      </w:pPr>
    </w:p>
    <w:p w:rsidR="00223D52" w:rsidRPr="00223D52" w:rsidRDefault="00223D52" w:rsidP="00223D52">
      <w:pPr>
        <w:overflowPunct/>
        <w:autoSpaceDE/>
        <w:autoSpaceDN/>
        <w:adjustRightInd/>
        <w:textAlignment w:val="auto"/>
        <w:rPr>
          <w:rFonts w:ascii="Arial Narrow" w:hAnsi="Arial Narrow" w:cs="Arial Narrow"/>
          <w:sz w:val="22"/>
          <w:szCs w:val="22"/>
        </w:rPr>
      </w:pPr>
    </w:p>
    <w:p w:rsidR="00223D52" w:rsidRPr="00223D52" w:rsidRDefault="00223D52" w:rsidP="00223D52">
      <w:pPr>
        <w:overflowPunct/>
        <w:autoSpaceDE/>
        <w:autoSpaceDN/>
        <w:adjustRightInd/>
        <w:textAlignment w:val="auto"/>
        <w:rPr>
          <w:rFonts w:ascii="Arial Narrow" w:hAnsi="Arial Narrow" w:cs="Arial Narrow"/>
          <w:sz w:val="22"/>
          <w:szCs w:val="22"/>
        </w:rPr>
      </w:pPr>
      <w:r w:rsidRPr="00223D52">
        <w:rPr>
          <w:rFonts w:ascii="Arial Narrow" w:hAnsi="Arial Narrow" w:cs="Arial Narrow"/>
          <w:sz w:val="22"/>
          <w:szCs w:val="22"/>
        </w:rPr>
        <w:tab/>
      </w:r>
    </w:p>
    <w:p w:rsidR="00223D52" w:rsidRPr="00223D52" w:rsidRDefault="00223D52" w:rsidP="00223D52">
      <w:pPr>
        <w:overflowPunct/>
        <w:autoSpaceDE/>
        <w:autoSpaceDN/>
        <w:adjustRightInd/>
        <w:jc w:val="center"/>
        <w:textAlignment w:val="auto"/>
        <w:rPr>
          <w:rFonts w:ascii="Arial Narrow" w:hAnsi="Arial Narrow" w:cs="Arial Narrow"/>
          <w:b/>
          <w:bCs/>
          <w:sz w:val="28"/>
          <w:szCs w:val="28"/>
        </w:rPr>
      </w:pPr>
      <w:r w:rsidRPr="00223D52">
        <w:rPr>
          <w:rFonts w:ascii="Arial Narrow" w:hAnsi="Arial Narrow" w:cs="Arial Narrow"/>
          <w:b/>
          <w:bCs/>
          <w:sz w:val="28"/>
          <w:szCs w:val="28"/>
        </w:rPr>
        <w:t>SÚŤAŽNÉ  PODKLADY</w:t>
      </w:r>
    </w:p>
    <w:p w:rsidR="00DA1248" w:rsidRDefault="00223D52" w:rsidP="00223D52">
      <w:pPr>
        <w:overflowPunct/>
        <w:autoSpaceDE/>
        <w:autoSpaceDN/>
        <w:adjustRightInd/>
        <w:spacing w:before="60" w:after="60"/>
        <w:jc w:val="center"/>
        <w:textAlignment w:val="auto"/>
        <w:rPr>
          <w:rFonts w:ascii="Arial Narrow" w:hAnsi="Arial Narrow" w:cs="Arial"/>
          <w:b/>
          <w:sz w:val="44"/>
          <w:szCs w:val="44"/>
        </w:rPr>
      </w:pPr>
      <w:bookmarkStart w:id="0" w:name="nazov"/>
      <w:bookmarkEnd w:id="0"/>
      <w:r w:rsidRPr="00223D52">
        <w:rPr>
          <w:rFonts w:ascii="Arial Narrow" w:hAnsi="Arial Narrow" w:cs="Arial"/>
          <w:b/>
          <w:sz w:val="44"/>
          <w:szCs w:val="44"/>
        </w:rPr>
        <w:t>Upratovacie a čistiace služby</w:t>
      </w:r>
    </w:p>
    <w:p w:rsidR="00223D52" w:rsidRPr="00223D52" w:rsidRDefault="00223D52" w:rsidP="00223D52">
      <w:pPr>
        <w:overflowPunct/>
        <w:autoSpaceDE/>
        <w:autoSpaceDN/>
        <w:adjustRightInd/>
        <w:jc w:val="center"/>
        <w:textAlignment w:val="auto"/>
        <w:rPr>
          <w:rFonts w:ascii="Arial Narrow" w:hAnsi="Arial Narrow" w:cs="Arial"/>
          <w:noProof/>
        </w:rPr>
      </w:pPr>
      <w:r w:rsidRPr="00223D52">
        <w:rPr>
          <w:rFonts w:ascii="Arial Narrow" w:hAnsi="Arial Narrow" w:cs="Arial"/>
          <w:noProof/>
          <w:sz w:val="30"/>
        </w:rPr>
        <w:t>(Služby)</w:t>
      </w:r>
    </w:p>
    <w:p w:rsidR="00223D52" w:rsidRPr="00223D52" w:rsidRDefault="00223D52" w:rsidP="00223D52">
      <w:pPr>
        <w:overflowPunct/>
        <w:autoSpaceDE/>
        <w:autoSpaceDN/>
        <w:adjustRightInd/>
        <w:jc w:val="both"/>
        <w:textAlignment w:val="auto"/>
        <w:rPr>
          <w:rFonts w:ascii="Arial Narrow" w:hAnsi="Arial Narrow" w:cs="Arial Narrow"/>
          <w:b/>
          <w:bCs/>
          <w:sz w:val="22"/>
          <w:szCs w:val="22"/>
        </w:rPr>
      </w:pPr>
    </w:p>
    <w:p w:rsidR="00223D52" w:rsidRPr="00223D52" w:rsidRDefault="00223D52" w:rsidP="00223D52">
      <w:pPr>
        <w:overflowPunct/>
        <w:autoSpaceDE/>
        <w:autoSpaceDN/>
        <w:adjustRightInd/>
        <w:jc w:val="both"/>
        <w:textAlignment w:val="auto"/>
        <w:rPr>
          <w:rFonts w:ascii="Arial Narrow" w:hAnsi="Arial Narrow" w:cs="Arial Narrow"/>
          <w:sz w:val="22"/>
          <w:szCs w:val="22"/>
        </w:rPr>
      </w:pPr>
    </w:p>
    <w:p w:rsidR="00223D52" w:rsidRPr="00223D52" w:rsidRDefault="00223D52" w:rsidP="00223D52">
      <w:pPr>
        <w:overflowPunct/>
        <w:autoSpaceDE/>
        <w:autoSpaceDN/>
        <w:adjustRightInd/>
        <w:jc w:val="both"/>
        <w:textAlignment w:val="auto"/>
        <w:rPr>
          <w:rFonts w:ascii="Arial Narrow" w:hAnsi="Arial Narrow" w:cs="Arial Narrow"/>
          <w:sz w:val="22"/>
          <w:szCs w:val="22"/>
        </w:rPr>
      </w:pPr>
    </w:p>
    <w:p w:rsidR="00223D52" w:rsidRPr="00223D52" w:rsidRDefault="00223D52" w:rsidP="00223D52">
      <w:pPr>
        <w:overflowPunct/>
        <w:autoSpaceDE/>
        <w:autoSpaceDN/>
        <w:adjustRightInd/>
        <w:jc w:val="both"/>
        <w:textAlignment w:val="auto"/>
        <w:rPr>
          <w:rFonts w:ascii="Arial Narrow" w:hAnsi="Arial Narrow" w:cs="Arial Narrow"/>
          <w:sz w:val="22"/>
          <w:szCs w:val="22"/>
        </w:rPr>
      </w:pPr>
    </w:p>
    <w:p w:rsidR="00223D52" w:rsidRPr="00223D52" w:rsidRDefault="00223D52" w:rsidP="00223D52">
      <w:pPr>
        <w:overflowPunct/>
        <w:autoSpaceDE/>
        <w:autoSpaceDN/>
        <w:adjustRightInd/>
        <w:jc w:val="both"/>
        <w:textAlignment w:val="auto"/>
        <w:rPr>
          <w:rFonts w:ascii="Arial Narrow" w:hAnsi="Arial Narrow" w:cs="Arial Narrow"/>
        </w:rPr>
      </w:pPr>
      <w:r w:rsidRPr="00223D52">
        <w:rPr>
          <w:rFonts w:ascii="Arial Narrow" w:hAnsi="Arial Narrow" w:cs="Arial Narrow"/>
        </w:rPr>
        <w:t>S</w:t>
      </w:r>
      <w:r w:rsidRPr="00223D52">
        <w:rPr>
          <w:rFonts w:ascii="Arial Narrow" w:hAnsi="Arial Narrow" w:cs="Arial Narrow"/>
          <w:noProof/>
        </w:rPr>
        <w:t>úlad súťažných podkladov so zákonom potvrdzuje procesný garant:</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ind w:left="4956"/>
        <w:textAlignment w:val="auto"/>
        <w:rPr>
          <w:rFonts w:ascii="Arial Narrow" w:hAnsi="Arial Narrow" w:cs="Arial Narrow"/>
          <w:sz w:val="22"/>
          <w:szCs w:val="22"/>
        </w:rPr>
      </w:pPr>
      <w:r w:rsidRPr="00223D52">
        <w:rPr>
          <w:rFonts w:ascii="Arial Narrow" w:hAnsi="Arial Narrow" w:cs="Arial Narrow"/>
          <w:sz w:val="22"/>
          <w:szCs w:val="22"/>
        </w:rPr>
        <w:t xml:space="preserve">                                         .......................................................................</w:t>
      </w:r>
    </w:p>
    <w:p w:rsidR="00223D52" w:rsidRPr="00223D52" w:rsidRDefault="00223D52" w:rsidP="00223D52">
      <w:pPr>
        <w:overflowPunct/>
        <w:autoSpaceDE/>
        <w:autoSpaceDN/>
        <w:adjustRightInd/>
        <w:ind w:left="5664"/>
        <w:textAlignment w:val="auto"/>
        <w:rPr>
          <w:rFonts w:ascii="Arial Narrow" w:hAnsi="Arial Narrow" w:cs="Arial Narrow"/>
          <w:noProof/>
          <w:sz w:val="22"/>
          <w:szCs w:val="22"/>
          <w:shd w:val="clear" w:color="auto" w:fill="FFFFFF"/>
        </w:rPr>
      </w:pPr>
      <w:r w:rsidRPr="00223D52">
        <w:rPr>
          <w:rFonts w:ascii="Arial Narrow" w:hAnsi="Arial Narrow" w:cs="Arial Narrow"/>
          <w:sz w:val="22"/>
          <w:szCs w:val="22"/>
        </w:rPr>
        <w:t xml:space="preserve">     Ing. Vladimír JAKÚBEK</w:t>
      </w:r>
    </w:p>
    <w:p w:rsidR="00223D52" w:rsidRPr="00223D52" w:rsidRDefault="00223D52" w:rsidP="00223D52">
      <w:pPr>
        <w:overflowPunct/>
        <w:autoSpaceDE/>
        <w:autoSpaceDN/>
        <w:adjustRightInd/>
        <w:textAlignment w:val="auto"/>
        <w:rPr>
          <w:rFonts w:ascii="Arial Narrow" w:hAnsi="Arial Narrow" w:cs="Arial Narrow"/>
          <w:b/>
          <w:bCs/>
          <w:sz w:val="22"/>
          <w:szCs w:val="22"/>
        </w:rPr>
      </w:pPr>
      <w:r w:rsidRPr="00223D52">
        <w:rPr>
          <w:rFonts w:ascii="Arial Narrow" w:hAnsi="Arial Narrow" w:cs="Arial Narrow"/>
          <w:noProof/>
          <w:sz w:val="22"/>
          <w:szCs w:val="22"/>
          <w:shd w:val="clear" w:color="auto" w:fill="FFFFFF"/>
        </w:rPr>
        <w:t xml:space="preserve">                                                                                                          odbor verejného obstarávania</w:t>
      </w:r>
      <w:r w:rsidRPr="00223D52">
        <w:rPr>
          <w:rFonts w:ascii="Arial Narrow" w:hAnsi="Arial Narrow" w:cs="Arial Narrow"/>
          <w:sz w:val="22"/>
          <w:szCs w:val="22"/>
        </w:rPr>
        <w:t xml:space="preserve"> </w:t>
      </w:r>
      <w:r w:rsidR="00021A8A">
        <w:rPr>
          <w:rFonts w:ascii="Arial Narrow" w:hAnsi="Arial Narrow" w:cs="Arial Narrow"/>
          <w:sz w:val="22"/>
          <w:szCs w:val="22"/>
        </w:rPr>
        <w:t xml:space="preserve"> MV SR</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rsidR="00223D52" w:rsidRPr="00223D52"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Osoba zodpovedná za správne a úplné zadefinovanie opisu predmetu zákazky, požiadaviek na uchádzača, kritéria na vyhodnocovanie ponúk a pravidiel jeho uplatnenia (odborný garant):</w:t>
      </w:r>
    </w:p>
    <w:p w:rsidR="00223D52" w:rsidRPr="00223D52" w:rsidRDefault="00223D52" w:rsidP="00223D52">
      <w:pPr>
        <w:overflowPunct/>
        <w:autoSpaceDE/>
        <w:autoSpaceDN/>
        <w:adjustRightInd/>
        <w:spacing w:before="20"/>
        <w:ind w:right="-45"/>
        <w:jc w:val="both"/>
        <w:textAlignment w:val="auto"/>
        <w:rPr>
          <w:rFonts w:ascii="Arial Narrow" w:hAnsi="Arial Narrow" w:cs="Arial Narrow"/>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w:rPr>
      </w:pPr>
      <w:r w:rsidRPr="00223D52">
        <w:rPr>
          <w:rFonts w:ascii="Arial Narrow" w:hAnsi="Arial Narrow" w:cs="Arial Narrow"/>
          <w:sz w:val="22"/>
          <w:szCs w:val="22"/>
        </w:rPr>
        <w:tab/>
        <w:t xml:space="preserve">   </w:t>
      </w:r>
      <w:r w:rsidRPr="00223D52">
        <w:rPr>
          <w:rFonts w:ascii="Arial Narrow" w:hAnsi="Arial Narrow" w:cs="Arial"/>
        </w:rPr>
        <w:t>...................................................................................</w:t>
      </w:r>
    </w:p>
    <w:p w:rsidR="00223D52" w:rsidRPr="00223D52" w:rsidRDefault="00223D52" w:rsidP="00223D52">
      <w:pPr>
        <w:overflowPunct/>
        <w:autoSpaceDE/>
        <w:autoSpaceDN/>
        <w:adjustRightInd/>
        <w:ind w:left="5670" w:hanging="425"/>
        <w:textAlignment w:val="auto"/>
        <w:rPr>
          <w:rFonts w:ascii="Arial Narrow" w:hAnsi="Arial Narrow" w:cs="Arial"/>
          <w:sz w:val="22"/>
          <w:szCs w:val="22"/>
          <w:lang w:eastAsia="x-none"/>
        </w:rPr>
      </w:pPr>
      <w:r w:rsidRPr="00223D52">
        <w:rPr>
          <w:rFonts w:ascii="Arial Narrow" w:hAnsi="Arial Narrow" w:cs="Arial Narrow"/>
          <w:sz w:val="22"/>
          <w:szCs w:val="22"/>
          <w:lang w:eastAsia="cs-CZ"/>
        </w:rPr>
        <w:t xml:space="preserve">            Ing. Michaela BOĎOVÁ</w:t>
      </w:r>
    </w:p>
    <w:p w:rsidR="00223D52" w:rsidRPr="00223D52" w:rsidRDefault="00021A8A" w:rsidP="00223D52">
      <w:pPr>
        <w:overflowPunct/>
        <w:autoSpaceDE/>
        <w:autoSpaceDN/>
        <w:adjustRightInd/>
        <w:ind w:left="5670" w:hanging="425"/>
        <w:textAlignment w:val="auto"/>
        <w:rPr>
          <w:rFonts w:ascii="Arial Narrow" w:hAnsi="Arial Narrow" w:cs="Arial"/>
          <w:sz w:val="22"/>
          <w:szCs w:val="22"/>
          <w:lang w:eastAsia="x-none"/>
        </w:rPr>
      </w:pPr>
      <w:r>
        <w:rPr>
          <w:rFonts w:ascii="Arial Narrow" w:hAnsi="Arial Narrow" w:cs="Arial"/>
          <w:sz w:val="22"/>
          <w:szCs w:val="22"/>
          <w:lang w:eastAsia="x-none"/>
        </w:rPr>
        <w:t xml:space="preserve"> </w:t>
      </w:r>
      <w:r w:rsidR="00223D52" w:rsidRPr="00223D52">
        <w:rPr>
          <w:rFonts w:ascii="Arial Narrow" w:hAnsi="Arial Narrow" w:cs="Arial"/>
          <w:sz w:val="22"/>
          <w:szCs w:val="22"/>
          <w:lang w:eastAsia="x-none"/>
        </w:rPr>
        <w:t xml:space="preserve">generálna riaditeľka sekcie hnuteľného         </w:t>
      </w:r>
    </w:p>
    <w:p w:rsidR="00223D52" w:rsidRPr="00223D52" w:rsidRDefault="00223D52" w:rsidP="00223D52">
      <w:pPr>
        <w:overflowPunct/>
        <w:autoSpaceDE/>
        <w:autoSpaceDN/>
        <w:adjustRightInd/>
        <w:ind w:left="5670" w:hanging="425"/>
        <w:textAlignment w:val="auto"/>
        <w:rPr>
          <w:rFonts w:ascii="Arial Narrow" w:hAnsi="Arial Narrow" w:cs="Arial"/>
          <w:sz w:val="22"/>
          <w:szCs w:val="22"/>
          <w:lang w:eastAsia="x-none"/>
        </w:rPr>
      </w:pPr>
      <w:r w:rsidRPr="00223D52">
        <w:rPr>
          <w:rFonts w:ascii="Arial Narrow" w:hAnsi="Arial Narrow" w:cs="Arial"/>
          <w:sz w:val="22"/>
          <w:szCs w:val="22"/>
          <w:lang w:eastAsia="x-none"/>
        </w:rPr>
        <w:t xml:space="preserve"> </w:t>
      </w:r>
      <w:r w:rsidR="00021A8A">
        <w:rPr>
          <w:rFonts w:ascii="Arial Narrow" w:hAnsi="Arial Narrow" w:cs="Arial"/>
          <w:sz w:val="22"/>
          <w:szCs w:val="22"/>
          <w:lang w:eastAsia="x-none"/>
        </w:rPr>
        <w:t xml:space="preserve">    </w:t>
      </w:r>
      <w:r w:rsidRPr="00223D52">
        <w:rPr>
          <w:rFonts w:ascii="Arial Narrow" w:hAnsi="Arial Narrow" w:cs="Arial"/>
          <w:sz w:val="22"/>
          <w:szCs w:val="22"/>
          <w:lang w:eastAsia="x-none"/>
        </w:rPr>
        <w:t xml:space="preserve">a nehnuteľného majetku </w:t>
      </w:r>
      <w:r w:rsidR="00021A8A">
        <w:rPr>
          <w:rFonts w:ascii="Arial Narrow" w:hAnsi="Arial Narrow" w:cs="Arial"/>
          <w:sz w:val="22"/>
          <w:szCs w:val="22"/>
          <w:lang w:eastAsia="x-none"/>
        </w:rPr>
        <w:t>MV SR</w:t>
      </w:r>
    </w:p>
    <w:p w:rsidR="00223D52" w:rsidRPr="00223D52" w:rsidRDefault="00223D52" w:rsidP="00223D52">
      <w:pPr>
        <w:overflowPunct/>
        <w:autoSpaceDE/>
        <w:autoSpaceDN/>
        <w:adjustRightInd/>
        <w:spacing w:before="20"/>
        <w:ind w:left="4956" w:right="-45"/>
        <w:textAlignment w:val="auto"/>
        <w:rPr>
          <w:rFonts w:ascii="Arial Narrow" w:hAnsi="Arial Narrow" w:cs="Arial Narrow"/>
          <w:noProof/>
          <w:color w:val="FF0000"/>
          <w:sz w:val="22"/>
          <w:szCs w:val="22"/>
        </w:rPr>
      </w:pPr>
    </w:p>
    <w:p w:rsidR="00223D52" w:rsidRPr="00223D52" w:rsidRDefault="00223D52" w:rsidP="00223D52">
      <w:pPr>
        <w:overflowPunct/>
        <w:autoSpaceDE/>
        <w:autoSpaceDN/>
        <w:adjustRightInd/>
        <w:spacing w:before="20"/>
        <w:ind w:left="4956" w:right="-45"/>
        <w:textAlignment w:val="auto"/>
        <w:rPr>
          <w:rFonts w:ascii="Arial Narrow" w:hAnsi="Arial Narrow" w:cs="Arial Narrow"/>
          <w:noProof/>
          <w:color w:val="FF0000"/>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Za verejného obstarávateľa:</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t xml:space="preserve">  ...................................................................................</w:t>
      </w:r>
    </w:p>
    <w:p w:rsidR="00223D52" w:rsidRPr="00223D52" w:rsidRDefault="00223D52" w:rsidP="00223D52">
      <w:pPr>
        <w:overflowPunct/>
        <w:autoSpaceDE/>
        <w:autoSpaceDN/>
        <w:adjustRightInd/>
        <w:ind w:left="5440" w:firstLine="680"/>
        <w:textAlignment w:val="auto"/>
        <w:rPr>
          <w:rFonts w:ascii="Arial Narrow" w:hAnsi="Arial Narrow" w:cs="Arial Narrow"/>
          <w:sz w:val="22"/>
          <w:szCs w:val="22"/>
        </w:rPr>
      </w:pPr>
      <w:r w:rsidRPr="00223D52">
        <w:rPr>
          <w:rFonts w:ascii="Arial Narrow" w:hAnsi="Arial Narrow" w:cs="Arial Narrow"/>
          <w:sz w:val="22"/>
          <w:szCs w:val="22"/>
        </w:rPr>
        <w:t>Ing.  Daša PALÁKOVÁ</w:t>
      </w:r>
    </w:p>
    <w:p w:rsidR="00223D52" w:rsidRPr="00223D52" w:rsidRDefault="00223D52" w:rsidP="00223D52">
      <w:pPr>
        <w:overflowPunct/>
        <w:autoSpaceDE/>
        <w:autoSpaceDN/>
        <w:adjustRightInd/>
        <w:textAlignment w:val="auto"/>
        <w:rPr>
          <w:rFonts w:ascii="Arial Narrow" w:hAnsi="Arial Narrow" w:cs="Arial Narrow"/>
          <w:sz w:val="22"/>
          <w:szCs w:val="22"/>
        </w:rPr>
      </w:pPr>
      <w:r w:rsidRPr="00223D52">
        <w:rPr>
          <w:rFonts w:ascii="Arial Narrow" w:hAnsi="Arial Narrow" w:cs="Arial Narrow"/>
          <w:sz w:val="22"/>
          <w:szCs w:val="22"/>
        </w:rPr>
        <w:t xml:space="preserve">                                                                                                     riaditeľka odboru verejného obstarávania</w:t>
      </w:r>
      <w:r w:rsidR="00021A8A">
        <w:rPr>
          <w:rFonts w:ascii="Arial Narrow" w:hAnsi="Arial Narrow" w:cs="Arial Narrow"/>
          <w:sz w:val="22"/>
          <w:szCs w:val="22"/>
        </w:rPr>
        <w:t xml:space="preserve"> MV SR</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Default="00223D52" w:rsidP="00223D52">
      <w:pPr>
        <w:overflowPunct/>
        <w:autoSpaceDE/>
        <w:autoSpaceDN/>
        <w:adjustRightInd/>
        <w:textAlignment w:val="auto"/>
        <w:rPr>
          <w:rFonts w:ascii="Arial Narrow" w:hAnsi="Arial Narrow" w:cs="Arial Narrow"/>
          <w:noProof/>
          <w:sz w:val="22"/>
          <w:szCs w:val="22"/>
        </w:rPr>
      </w:pPr>
    </w:p>
    <w:p w:rsidR="00165EFE" w:rsidRPr="00223D52" w:rsidRDefault="00165EFE"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44EB5">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 xml:space="preserve">V Bratislave, </w:t>
      </w:r>
      <w:r w:rsidR="00F03EDE">
        <w:rPr>
          <w:rFonts w:ascii="Arial Narrow" w:hAnsi="Arial Narrow" w:cs="Arial Narrow"/>
          <w:noProof/>
        </w:rPr>
        <w:t>október</w:t>
      </w:r>
      <w:r w:rsidR="007F4992">
        <w:rPr>
          <w:rFonts w:ascii="Arial Narrow" w:hAnsi="Arial Narrow" w:cs="Arial Narrow"/>
          <w:noProof/>
        </w:rPr>
        <w:t xml:space="preserve"> </w:t>
      </w:r>
      <w:r w:rsidRPr="00223D52">
        <w:rPr>
          <w:rFonts w:ascii="Arial Narrow" w:hAnsi="Arial Narrow" w:cs="Arial Narrow"/>
          <w:noProof/>
        </w:rPr>
        <w:t>2019</w:t>
      </w:r>
    </w:p>
    <w:p w:rsidR="00223D52" w:rsidRPr="00223D52" w:rsidRDefault="00223D52" w:rsidP="00223D52">
      <w:pPr>
        <w:overflowPunct/>
        <w:autoSpaceDE/>
        <w:autoSpaceDN/>
        <w:adjustRightInd/>
        <w:jc w:val="center"/>
        <w:textAlignment w:val="auto"/>
        <w:rPr>
          <w:rFonts w:ascii="Arial Narrow" w:hAnsi="Arial Narrow" w:cs="Arial"/>
          <w:b/>
          <w:sz w:val="18"/>
          <w:szCs w:val="18"/>
          <w:lang w:eastAsia="cs-CZ"/>
        </w:rPr>
      </w:pPr>
    </w:p>
    <w:p w:rsidR="00F03EDE" w:rsidRDefault="00F03EDE" w:rsidP="00223D52">
      <w:pPr>
        <w:overflowPunct/>
        <w:autoSpaceDE/>
        <w:autoSpaceDN/>
        <w:adjustRightInd/>
        <w:jc w:val="center"/>
        <w:textAlignment w:val="auto"/>
        <w:rPr>
          <w:rFonts w:ascii="Arial Narrow" w:hAnsi="Arial Narrow" w:cs="Arial"/>
          <w:b/>
          <w:sz w:val="26"/>
          <w:szCs w:val="26"/>
          <w:lang w:eastAsia="cs-CZ"/>
        </w:rPr>
      </w:pPr>
    </w:p>
    <w:p w:rsidR="00223D52" w:rsidRPr="00223D52" w:rsidRDefault="00223D52" w:rsidP="007D2156">
      <w:pPr>
        <w:overflowPunct/>
        <w:autoSpaceDE/>
        <w:autoSpaceDN/>
        <w:adjustRightInd/>
        <w:spacing w:after="120"/>
        <w:jc w:val="center"/>
        <w:textAlignment w:val="auto"/>
        <w:rPr>
          <w:rFonts w:ascii="Arial Narrow" w:hAnsi="Arial Narrow" w:cs="Arial"/>
          <w:b/>
          <w:sz w:val="26"/>
          <w:szCs w:val="26"/>
          <w:lang w:eastAsia="cs-CZ"/>
        </w:rPr>
      </w:pPr>
      <w:r w:rsidRPr="00223D52">
        <w:rPr>
          <w:rFonts w:ascii="Arial Narrow" w:hAnsi="Arial Narrow" w:cs="Arial"/>
          <w:b/>
          <w:sz w:val="26"/>
          <w:szCs w:val="26"/>
          <w:lang w:eastAsia="cs-CZ"/>
        </w:rPr>
        <w:t>OBSAH  SÚŤAŽNÝCH  PODKLADOV</w:t>
      </w:r>
    </w:p>
    <w:p w:rsidR="00223D52" w:rsidRPr="00223D52" w:rsidRDefault="00223D52" w:rsidP="00223D52">
      <w:pPr>
        <w:overflowPunct/>
        <w:autoSpaceDE/>
        <w:autoSpaceDN/>
        <w:adjustRightInd/>
        <w:jc w:val="center"/>
        <w:textAlignment w:val="auto"/>
        <w:rPr>
          <w:rFonts w:ascii="Arial Narrow" w:hAnsi="Arial Narrow" w:cs="Arial"/>
          <w:b/>
          <w:sz w:val="10"/>
          <w:szCs w:val="10"/>
          <w:lang w:eastAsia="cs-CZ"/>
        </w:rPr>
      </w:pPr>
    </w:p>
    <w:p w:rsidR="00223D52" w:rsidRPr="00223D52" w:rsidRDefault="00223D52" w:rsidP="00223D52">
      <w:pPr>
        <w:overflowPunct/>
        <w:autoSpaceDE/>
        <w:autoSpaceDN/>
        <w:adjustRightInd/>
        <w:textAlignment w:val="auto"/>
        <w:rPr>
          <w:rFonts w:ascii="Arial Narrow" w:eastAsia="Calibri" w:hAnsi="Arial Narrow" w:cs="Arial"/>
          <w:b/>
          <w:sz w:val="26"/>
          <w:szCs w:val="26"/>
          <w:lang w:eastAsia="en-US"/>
        </w:rPr>
      </w:pPr>
      <w:r w:rsidRPr="00223D52">
        <w:rPr>
          <w:rFonts w:ascii="Arial Narrow" w:eastAsia="Calibri" w:hAnsi="Arial Narrow" w:cs="Arial"/>
          <w:b/>
          <w:sz w:val="26"/>
          <w:szCs w:val="26"/>
          <w:lang w:eastAsia="en-US"/>
        </w:rPr>
        <w:t>OBSAH  SÚŤAŽNÝCH  PODKLADOV</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Časť I.</w:t>
      </w:r>
      <w:r w:rsidRPr="00223D52">
        <w:rPr>
          <w:rFonts w:ascii="Arial Narrow" w:eastAsia="Calibri" w:hAnsi="Arial Narrow" w:cs="Arial"/>
          <w:b/>
          <w:lang w:eastAsia="en-US"/>
        </w:rPr>
        <w:tab/>
        <w:t>INFORMÁCIE O VEREJNOM OBSTARÁVATEĽOVI</w:t>
      </w:r>
    </w:p>
    <w:p w:rsidR="00223D52" w:rsidRPr="00223D52" w:rsidRDefault="00223D52" w:rsidP="00FD5A97">
      <w:pPr>
        <w:numPr>
          <w:ilvl w:val="0"/>
          <w:numId w:val="10"/>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Identifikácia verejného obstarávateľa</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w:t>
      </w:r>
      <w:r w:rsidRPr="00223D52">
        <w:rPr>
          <w:rFonts w:ascii="Arial Narrow" w:eastAsia="Calibri" w:hAnsi="Arial Narrow" w:cs="Arial"/>
          <w:b/>
          <w:lang w:eastAsia="en-US"/>
        </w:rPr>
        <w:tab/>
        <w:t>INFORMÁCIE O SYSTÉME POUŽITOM NA ZADÁVANIE TEJTO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2</w:t>
      </w:r>
      <w:r w:rsidRPr="00223D52">
        <w:rPr>
          <w:rFonts w:ascii="Arial Narrow" w:eastAsia="Calibri" w:hAnsi="Arial Narrow" w:cs="Arial"/>
          <w:sz w:val="18"/>
          <w:szCs w:val="18"/>
          <w:lang w:eastAsia="en-US"/>
        </w:rPr>
        <w:tab/>
        <w:t>Všeobecne o Elektronickom kontraktačnom systéme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3</w:t>
      </w:r>
      <w:r w:rsidRPr="00223D52">
        <w:rPr>
          <w:rFonts w:ascii="Arial Narrow" w:eastAsia="Calibri" w:hAnsi="Arial Narrow" w:cs="Arial"/>
          <w:sz w:val="18"/>
          <w:szCs w:val="18"/>
          <w:lang w:eastAsia="en-US"/>
        </w:rPr>
        <w:tab/>
        <w:t>Podmienky používania elektronických zariadení v rámci zadávania tejto zákazky</w:t>
      </w:r>
    </w:p>
    <w:p w:rsidR="00223D52" w:rsidRPr="00223D52" w:rsidRDefault="00223D52" w:rsidP="00223D52">
      <w:pPr>
        <w:overflowPunct/>
        <w:autoSpaceDE/>
        <w:autoSpaceDN/>
        <w:adjustRightInd/>
        <w:ind w:left="142"/>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 xml:space="preserve"> 4</w:t>
      </w:r>
      <w:r w:rsidRPr="00223D52">
        <w:rPr>
          <w:rFonts w:ascii="Arial Narrow" w:eastAsia="Calibri" w:hAnsi="Arial Narrow" w:cs="Arial"/>
          <w:sz w:val="18"/>
          <w:szCs w:val="18"/>
          <w:lang w:eastAsia="en-US"/>
        </w:rPr>
        <w:tab/>
        <w:t>Dostupnosť dokumentov</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III.</w:t>
      </w:r>
      <w:r w:rsidRPr="00223D52">
        <w:rPr>
          <w:rFonts w:ascii="Arial Narrow" w:eastAsia="Calibri" w:hAnsi="Arial Narrow" w:cs="Arial"/>
          <w:b/>
          <w:lang w:eastAsia="en-US"/>
        </w:rPr>
        <w:tab/>
        <w:t>INFORMÁCIE O PREDMETE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5</w:t>
      </w:r>
      <w:r w:rsidRPr="00223D52">
        <w:rPr>
          <w:rFonts w:ascii="Arial Narrow" w:eastAsia="Calibri" w:hAnsi="Arial Narrow" w:cs="Arial"/>
          <w:sz w:val="18"/>
          <w:szCs w:val="18"/>
          <w:lang w:eastAsia="en-US"/>
        </w:rPr>
        <w:tab/>
        <w:t>Predmet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6</w:t>
      </w:r>
      <w:r w:rsidRPr="00223D52">
        <w:rPr>
          <w:rFonts w:ascii="Arial Narrow" w:eastAsia="Calibri" w:hAnsi="Arial Narrow" w:cs="Arial"/>
          <w:sz w:val="18"/>
          <w:szCs w:val="18"/>
          <w:lang w:eastAsia="en-US"/>
        </w:rPr>
        <w:tab/>
        <w:t>Rozdelenie predmetu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7</w:t>
      </w:r>
      <w:r w:rsidRPr="00223D52">
        <w:rPr>
          <w:rFonts w:ascii="Arial Narrow" w:eastAsia="Calibri" w:hAnsi="Arial Narrow" w:cs="Arial"/>
          <w:sz w:val="18"/>
          <w:szCs w:val="18"/>
          <w:lang w:eastAsia="en-US"/>
        </w:rPr>
        <w:tab/>
        <w:t>Miesto dodania/poskytnutia predmetu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8</w:t>
      </w:r>
      <w:r w:rsidRPr="00223D52">
        <w:rPr>
          <w:rFonts w:ascii="Arial Narrow" w:eastAsia="Calibri" w:hAnsi="Arial Narrow" w:cs="Arial"/>
          <w:sz w:val="18"/>
          <w:szCs w:val="18"/>
          <w:lang w:eastAsia="en-US"/>
        </w:rPr>
        <w:tab/>
        <w:t>Lehoty dodania/poskytnutia služby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9</w:t>
      </w:r>
      <w:r w:rsidRPr="00223D52">
        <w:rPr>
          <w:rFonts w:ascii="Arial Narrow" w:eastAsia="Calibri" w:hAnsi="Arial Narrow" w:cs="Arial"/>
          <w:sz w:val="18"/>
          <w:szCs w:val="18"/>
          <w:lang w:eastAsia="en-US"/>
        </w:rPr>
        <w:tab/>
        <w:t>Zdroj finančných prostriedkov</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IV.</w:t>
      </w:r>
      <w:r w:rsidRPr="00223D52">
        <w:rPr>
          <w:rFonts w:ascii="Arial Narrow" w:eastAsia="Calibri" w:hAnsi="Arial Narrow" w:cs="Arial"/>
          <w:b/>
          <w:lang w:eastAsia="en-US"/>
        </w:rPr>
        <w:tab/>
        <w:t>INFORMÁCIE O PONUKE</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Príprava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10</w:t>
      </w:r>
      <w:r w:rsidRPr="00223D52">
        <w:rPr>
          <w:rFonts w:ascii="Arial Narrow" w:eastAsia="Calibri" w:hAnsi="Arial Narrow" w:cs="Arial"/>
          <w:sz w:val="18"/>
          <w:szCs w:val="18"/>
          <w:lang w:eastAsia="en-US"/>
        </w:rPr>
        <w:tab/>
        <w:t>Vyhotovenie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11</w:t>
      </w:r>
      <w:r w:rsidRPr="00223D52">
        <w:rPr>
          <w:rFonts w:ascii="Arial Narrow" w:eastAsia="Calibri" w:hAnsi="Arial Narrow" w:cs="Arial"/>
          <w:sz w:val="18"/>
          <w:szCs w:val="18"/>
          <w:lang w:eastAsia="en-US"/>
        </w:rPr>
        <w:tab/>
        <w:t>Jazyk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12</w:t>
      </w:r>
      <w:r w:rsidRPr="00223D52">
        <w:rPr>
          <w:rFonts w:ascii="Arial Narrow" w:eastAsia="Calibri" w:hAnsi="Arial Narrow" w:cs="Arial"/>
          <w:sz w:val="18"/>
          <w:szCs w:val="18"/>
          <w:lang w:eastAsia="en-US"/>
        </w:rPr>
        <w:tab/>
        <w:t>Variantné riešenie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13</w:t>
      </w:r>
      <w:r w:rsidRPr="00223D52">
        <w:rPr>
          <w:rFonts w:ascii="Arial Narrow" w:eastAsia="Calibri" w:hAnsi="Arial Narrow" w:cs="Arial"/>
          <w:sz w:val="18"/>
          <w:szCs w:val="18"/>
          <w:lang w:eastAsia="en-US"/>
        </w:rPr>
        <w:tab/>
        <w:t>Mena a ceny uvádzané v ponuke, mena finančného plnenia</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14</w:t>
      </w:r>
      <w:r w:rsidRPr="00223D52">
        <w:rPr>
          <w:rFonts w:ascii="Arial Narrow" w:eastAsia="Calibri" w:hAnsi="Arial Narrow" w:cs="Arial"/>
          <w:sz w:val="18"/>
          <w:szCs w:val="18"/>
          <w:lang w:eastAsia="en-US"/>
        </w:rPr>
        <w:tab/>
        <w:t>Zábezpeka ponuky</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Obsah ponuky </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15</w:t>
      </w:r>
      <w:r w:rsidRPr="00223D52">
        <w:rPr>
          <w:rFonts w:ascii="Arial Narrow" w:eastAsia="Calibri" w:hAnsi="Arial Narrow" w:cs="Arial"/>
          <w:sz w:val="18"/>
          <w:szCs w:val="18"/>
          <w:lang w:eastAsia="en-US"/>
        </w:rPr>
        <w:tab/>
        <w:t>Obsah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16</w:t>
      </w:r>
      <w:r w:rsidRPr="00223D52">
        <w:rPr>
          <w:rFonts w:ascii="Arial Narrow" w:eastAsia="Calibri" w:hAnsi="Arial Narrow" w:cs="Arial"/>
          <w:sz w:val="18"/>
          <w:szCs w:val="18"/>
          <w:lang w:eastAsia="en-US"/>
        </w:rPr>
        <w:tab/>
        <w:t xml:space="preserve">Doklady preukazujúce splnenie podmienok účasti </w:t>
      </w:r>
    </w:p>
    <w:p w:rsidR="00223D52" w:rsidRPr="00223D52" w:rsidRDefault="00223D52" w:rsidP="00223D52">
      <w:pPr>
        <w:overflowPunct/>
        <w:autoSpaceDE/>
        <w:autoSpaceDN/>
        <w:adjustRightInd/>
        <w:ind w:left="142"/>
        <w:textAlignment w:val="auto"/>
        <w:rPr>
          <w:rFonts w:ascii="Arial Narrow" w:eastAsia="Calibri" w:hAnsi="Arial Narrow" w:cs="Arial"/>
          <w:color w:val="000000"/>
          <w:sz w:val="18"/>
          <w:szCs w:val="18"/>
          <w:lang w:eastAsia="en-US"/>
        </w:rPr>
      </w:pPr>
      <w:r w:rsidRPr="00223D52">
        <w:rPr>
          <w:rFonts w:ascii="Arial Narrow" w:eastAsia="Calibri" w:hAnsi="Arial Narrow" w:cs="Arial"/>
          <w:color w:val="000000"/>
          <w:sz w:val="18"/>
          <w:szCs w:val="18"/>
          <w:lang w:eastAsia="en-US"/>
        </w:rPr>
        <w:t>17</w:t>
      </w:r>
      <w:r w:rsidRPr="00223D52">
        <w:rPr>
          <w:rFonts w:ascii="Arial Narrow" w:eastAsia="Calibri" w:hAnsi="Arial Narrow" w:cs="Arial"/>
          <w:color w:val="000000"/>
          <w:sz w:val="18"/>
          <w:szCs w:val="18"/>
          <w:lang w:eastAsia="en-US"/>
        </w:rPr>
        <w:tab/>
        <w:t>Ponuka uchádzača</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Predkladanie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18</w:t>
      </w:r>
      <w:r w:rsidRPr="00223D52">
        <w:rPr>
          <w:rFonts w:ascii="Arial Narrow" w:eastAsia="Calibri" w:hAnsi="Arial Narrow" w:cs="Arial"/>
          <w:sz w:val="18"/>
          <w:szCs w:val="18"/>
          <w:lang w:eastAsia="en-US"/>
        </w:rPr>
        <w:tab/>
        <w:t>Náklady na ponuku</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19</w:t>
      </w:r>
      <w:r w:rsidRPr="00223D52">
        <w:rPr>
          <w:rFonts w:ascii="Arial Narrow" w:eastAsia="Calibri" w:hAnsi="Arial Narrow" w:cs="Arial"/>
          <w:sz w:val="18"/>
          <w:szCs w:val="18"/>
          <w:lang w:eastAsia="en-US"/>
        </w:rPr>
        <w:tab/>
        <w:t>Oprávnenie predložiť ponuku</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20</w:t>
      </w:r>
      <w:r w:rsidRPr="00223D52">
        <w:rPr>
          <w:rFonts w:ascii="Arial Narrow" w:eastAsia="Calibri" w:hAnsi="Arial Narrow" w:cs="Arial"/>
          <w:sz w:val="18"/>
          <w:szCs w:val="18"/>
          <w:lang w:eastAsia="en-US"/>
        </w:rPr>
        <w:tab/>
        <w:t>Predloženie ponuky a späť vzatie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21</w:t>
      </w:r>
      <w:r w:rsidRPr="00223D52">
        <w:rPr>
          <w:rFonts w:ascii="Arial Narrow" w:eastAsia="Calibri" w:hAnsi="Arial Narrow" w:cs="Arial"/>
          <w:sz w:val="18"/>
          <w:szCs w:val="18"/>
          <w:lang w:eastAsia="en-US"/>
        </w:rPr>
        <w:tab/>
        <w:t>Miesto a lehota na predkladanie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22</w:t>
      </w:r>
      <w:r w:rsidRPr="00223D52">
        <w:rPr>
          <w:rFonts w:ascii="Arial Narrow" w:eastAsia="Calibri" w:hAnsi="Arial Narrow" w:cs="Arial"/>
          <w:sz w:val="18"/>
          <w:szCs w:val="18"/>
          <w:lang w:eastAsia="en-US"/>
        </w:rPr>
        <w:tab/>
        <w:t>Lehota viazanosti ponuky</w:t>
      </w:r>
    </w:p>
    <w:p w:rsidR="00223D52" w:rsidRPr="00223D52" w:rsidRDefault="00223D52" w:rsidP="00223D52">
      <w:pPr>
        <w:overflowPunct/>
        <w:autoSpaceDE/>
        <w:autoSpaceDN/>
        <w:adjustRightInd/>
        <w:spacing w:before="80"/>
        <w:ind w:left="709" w:hanging="709"/>
        <w:textAlignment w:val="auto"/>
        <w:rPr>
          <w:rFonts w:ascii="Arial Narrow" w:eastAsia="Calibri" w:hAnsi="Arial Narrow" w:cs="Arial"/>
          <w:b/>
          <w:lang w:eastAsia="en-US"/>
        </w:rPr>
      </w:pPr>
      <w:r w:rsidRPr="00223D52">
        <w:rPr>
          <w:rFonts w:ascii="Arial Narrow" w:eastAsia="Calibri" w:hAnsi="Arial Narrow" w:cs="Arial"/>
          <w:b/>
          <w:lang w:eastAsia="en-US"/>
        </w:rPr>
        <w:t>Časť V.</w:t>
      </w:r>
      <w:r w:rsidRPr="00223D52">
        <w:rPr>
          <w:rFonts w:ascii="Arial Narrow" w:eastAsia="Calibri" w:hAnsi="Arial Narrow" w:cs="Arial"/>
          <w:b/>
          <w:lang w:eastAsia="en-US"/>
        </w:rPr>
        <w:tab/>
        <w:t>KOMUNIKÁCIA A VÝMENA INFORMÁCII MEDZI VEREJNÝM OBSTARÁVATEĽOM A ZÁUJEMCAMI/UCHÁDZAČMI</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Dorozumievanie a vysvetľovanie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23</w:t>
      </w:r>
      <w:r w:rsidRPr="00223D52">
        <w:rPr>
          <w:rFonts w:ascii="Arial Narrow" w:eastAsia="Calibri" w:hAnsi="Arial Narrow" w:cs="Arial"/>
          <w:sz w:val="18"/>
          <w:szCs w:val="18"/>
          <w:lang w:eastAsia="en-US"/>
        </w:rPr>
        <w:tab/>
        <w:t>Komunikácia a výmena informácií medzi verejným obstarávateľom a záujemcami/uchádzačmi</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24</w:t>
      </w:r>
      <w:r w:rsidRPr="00223D52">
        <w:rPr>
          <w:rFonts w:ascii="Arial Narrow" w:eastAsia="Calibri" w:hAnsi="Arial Narrow" w:cs="Arial"/>
          <w:sz w:val="18"/>
          <w:szCs w:val="18"/>
          <w:lang w:eastAsia="en-US"/>
        </w:rPr>
        <w:tab/>
        <w:t>Obhliadka miesta dodania/poskytnutia predmetu zákazky</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Otváranie ponúk</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25</w:t>
      </w:r>
      <w:r w:rsidRPr="00223D52">
        <w:rPr>
          <w:rFonts w:ascii="Arial Narrow" w:eastAsia="Calibri" w:hAnsi="Arial Narrow" w:cs="Arial"/>
          <w:sz w:val="18"/>
          <w:szCs w:val="18"/>
          <w:lang w:eastAsia="en-US"/>
        </w:rPr>
        <w:tab/>
        <w:t>Otváranie ponúk</w:t>
      </w:r>
    </w:p>
    <w:p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Vyhodnocovanie ponúk </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26</w:t>
      </w:r>
      <w:r w:rsidRPr="00223D52">
        <w:rPr>
          <w:rFonts w:ascii="Arial Narrow" w:eastAsia="Calibri" w:hAnsi="Arial Narrow" w:cs="Arial"/>
          <w:sz w:val="18"/>
          <w:szCs w:val="18"/>
          <w:lang w:eastAsia="en-US"/>
        </w:rPr>
        <w:tab/>
        <w:t>Preskúmanie a hodnotenie ponúk</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27</w:t>
      </w:r>
      <w:r w:rsidRPr="00223D52">
        <w:rPr>
          <w:rFonts w:ascii="Arial Narrow" w:eastAsia="Calibri" w:hAnsi="Arial Narrow" w:cs="Arial"/>
          <w:sz w:val="18"/>
          <w:szCs w:val="18"/>
          <w:lang w:eastAsia="en-US"/>
        </w:rPr>
        <w:tab/>
        <w:t xml:space="preserve">Vysvetľovanie ponúk, odôvodnenie mimoriadne nízkej ponuky </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28</w:t>
      </w:r>
      <w:r w:rsidRPr="00223D52">
        <w:rPr>
          <w:rFonts w:ascii="Arial Narrow" w:eastAsia="Calibri" w:hAnsi="Arial Narrow" w:cs="Arial"/>
          <w:sz w:val="18"/>
          <w:szCs w:val="18"/>
          <w:lang w:eastAsia="en-US"/>
        </w:rPr>
        <w:tab/>
        <w:t>Vylúčenie ponuky/uchádzača</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29</w:t>
      </w:r>
      <w:r w:rsidRPr="00223D52">
        <w:rPr>
          <w:rFonts w:ascii="Arial Narrow" w:eastAsia="Calibri" w:hAnsi="Arial Narrow" w:cs="Arial"/>
          <w:sz w:val="18"/>
          <w:szCs w:val="18"/>
          <w:lang w:eastAsia="en-US"/>
        </w:rPr>
        <w:tab/>
        <w:t>Vyhodnocovanie návrhov na plnenie kritérií</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Elektronická aukcia</w:t>
      </w:r>
    </w:p>
    <w:p w:rsidR="00223D52" w:rsidRPr="00223D52" w:rsidRDefault="00223D52" w:rsidP="00223D52">
      <w:pPr>
        <w:overflowPunct/>
        <w:autoSpaceDE/>
        <w:autoSpaceDN/>
        <w:adjustRightInd/>
        <w:ind w:left="142"/>
        <w:textAlignment w:val="auto"/>
        <w:rPr>
          <w:rFonts w:ascii="Arial Narrow" w:eastAsia="Calibri" w:hAnsi="Arial Narrow" w:cs="Arial"/>
          <w:lang w:eastAsia="en-US"/>
        </w:rPr>
      </w:pPr>
      <w:r w:rsidRPr="00223D52">
        <w:rPr>
          <w:rFonts w:ascii="Arial Narrow" w:eastAsia="Calibri" w:hAnsi="Arial Narrow" w:cs="Arial"/>
          <w:lang w:eastAsia="en-US"/>
        </w:rPr>
        <w:t>30</w:t>
      </w:r>
      <w:r w:rsidRPr="00223D52">
        <w:rPr>
          <w:rFonts w:ascii="Arial Narrow" w:eastAsia="Calibri" w:hAnsi="Arial Narrow" w:cs="Arial"/>
          <w:lang w:eastAsia="en-US"/>
        </w:rPr>
        <w:tab/>
        <w:t>Elektronická aukcia</w:t>
      </w:r>
    </w:p>
    <w:p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Vyhodnotenie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31</w:t>
      </w:r>
      <w:r w:rsidRPr="00223D52">
        <w:rPr>
          <w:rFonts w:ascii="Arial Narrow" w:eastAsia="Calibri" w:hAnsi="Arial Narrow" w:cs="Arial"/>
          <w:sz w:val="18"/>
          <w:szCs w:val="18"/>
          <w:lang w:eastAsia="en-US"/>
        </w:rPr>
        <w:tab/>
        <w:t>Posúdenie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32</w:t>
      </w:r>
      <w:r w:rsidRPr="00223D52">
        <w:rPr>
          <w:rFonts w:ascii="Arial Narrow" w:eastAsia="Calibri" w:hAnsi="Arial Narrow" w:cs="Arial"/>
          <w:sz w:val="18"/>
          <w:szCs w:val="18"/>
          <w:lang w:eastAsia="en-US"/>
        </w:rPr>
        <w:tab/>
        <w:t>Vysvetľovanie dokladov na preukázanie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33</w:t>
      </w:r>
      <w:r w:rsidRPr="00223D52">
        <w:rPr>
          <w:rFonts w:ascii="Arial Narrow" w:eastAsia="Calibri" w:hAnsi="Arial Narrow" w:cs="Arial"/>
          <w:sz w:val="18"/>
          <w:szCs w:val="18"/>
          <w:lang w:eastAsia="en-US"/>
        </w:rPr>
        <w:tab/>
        <w:t>Vylúčenie uchádzača</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Prijatie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34</w:t>
      </w:r>
      <w:r w:rsidRPr="00223D52">
        <w:rPr>
          <w:rFonts w:ascii="Arial Narrow" w:eastAsia="Calibri" w:hAnsi="Arial Narrow" w:cs="Arial"/>
          <w:sz w:val="18"/>
          <w:szCs w:val="18"/>
          <w:lang w:eastAsia="en-US"/>
        </w:rPr>
        <w:tab/>
        <w:t>Informácia o výsledku vyhodnocovania ponúk</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VI.</w:t>
      </w:r>
      <w:r w:rsidRPr="00223D52">
        <w:rPr>
          <w:rFonts w:ascii="Arial Narrow" w:eastAsia="Calibri" w:hAnsi="Arial Narrow" w:cs="Arial"/>
          <w:b/>
          <w:lang w:eastAsia="en-US"/>
        </w:rPr>
        <w:tab/>
        <w:t>INFORMÁCIE O ZMLUVE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35</w:t>
      </w:r>
      <w:r w:rsidRPr="00223D52">
        <w:rPr>
          <w:rFonts w:ascii="Arial Narrow" w:eastAsia="Calibri" w:hAnsi="Arial Narrow" w:cs="Arial"/>
          <w:sz w:val="18"/>
          <w:szCs w:val="18"/>
          <w:lang w:eastAsia="en-US"/>
        </w:rPr>
        <w:tab/>
        <w:t>Typ zmluvy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36</w:t>
      </w:r>
      <w:r w:rsidRPr="00223D52">
        <w:rPr>
          <w:rFonts w:ascii="Arial Narrow" w:eastAsia="Calibri" w:hAnsi="Arial Narrow" w:cs="Arial"/>
          <w:sz w:val="18"/>
          <w:szCs w:val="18"/>
          <w:lang w:eastAsia="en-US"/>
        </w:rPr>
        <w:tab/>
        <w:t>Uzavretie zmluvy</w:t>
      </w:r>
    </w:p>
    <w:p w:rsidR="00223D52" w:rsidRPr="00223D52" w:rsidRDefault="00223D52" w:rsidP="00223D52">
      <w:pPr>
        <w:overflowPunct/>
        <w:autoSpaceDE/>
        <w:autoSpaceDN/>
        <w:adjustRightInd/>
        <w:ind w:left="142"/>
        <w:textAlignment w:val="auto"/>
        <w:rPr>
          <w:rFonts w:ascii="Arial Narrow" w:eastAsia="Calibri" w:hAnsi="Arial Narrow" w:cs="Arial"/>
          <w:b/>
          <w:sz w:val="10"/>
          <w:szCs w:val="10"/>
          <w:lang w:eastAsia="en-US"/>
        </w:rPr>
      </w:pPr>
    </w:p>
    <w:p w:rsidR="00223D52" w:rsidRPr="00223D52" w:rsidRDefault="00223D52" w:rsidP="00223D52">
      <w:pPr>
        <w:overflowPunct/>
        <w:autoSpaceDE/>
        <w:autoSpaceDN/>
        <w:adjustRightInd/>
        <w:spacing w:before="120"/>
        <w:textAlignment w:val="auto"/>
        <w:rPr>
          <w:rFonts w:ascii="Arial Narrow" w:eastAsia="Calibri" w:hAnsi="Arial Narrow"/>
          <w:b/>
          <w:u w:val="single"/>
          <w:lang w:eastAsia="en-US"/>
        </w:rPr>
      </w:pPr>
      <w:r w:rsidRPr="00223D52">
        <w:rPr>
          <w:rFonts w:ascii="Arial Narrow" w:eastAsia="Calibri" w:hAnsi="Arial Narrow"/>
          <w:b/>
          <w:u w:val="single"/>
          <w:lang w:eastAsia="en-US"/>
        </w:rPr>
        <w:t>PRÍLOHY:</w:t>
      </w:r>
    </w:p>
    <w:p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1: Opis predmetu zákazky</w:t>
      </w:r>
      <w:r w:rsidRPr="00223D52">
        <w:rPr>
          <w:rFonts w:ascii="Arial Narrow" w:eastAsia="Calibri" w:hAnsi="Arial Narrow"/>
          <w:color w:val="000000"/>
          <w:lang w:eastAsia="en-US"/>
        </w:rPr>
        <w:t xml:space="preserve">       </w:t>
      </w:r>
    </w:p>
    <w:p w:rsidR="00223D52" w:rsidRPr="00223D52" w:rsidRDefault="00223D52" w:rsidP="00223D52">
      <w:pPr>
        <w:overflowPunct/>
        <w:autoSpaceDE/>
        <w:autoSpaceDN/>
        <w:adjustRightInd/>
        <w:textAlignment w:val="auto"/>
        <w:rPr>
          <w:rFonts w:ascii="Arial Narrow" w:eastAsia="Calibri" w:hAnsi="Arial Narrow"/>
          <w:sz w:val="18"/>
          <w:szCs w:val="18"/>
          <w:lang w:eastAsia="en-US"/>
        </w:rPr>
      </w:pPr>
      <w:r w:rsidRPr="00223D52">
        <w:rPr>
          <w:rFonts w:ascii="Arial Narrow" w:eastAsia="Calibri" w:hAnsi="Arial Narrow"/>
          <w:lang w:eastAsia="en-US"/>
        </w:rPr>
        <w:t xml:space="preserve">Príloha č. 2: Návrh Rámcovej dohody           </w:t>
      </w:r>
    </w:p>
    <w:p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3: Vzor š</w:t>
      </w:r>
      <w:r w:rsidRPr="00223D52">
        <w:rPr>
          <w:rFonts w:ascii="Arial Narrow" w:eastAsia="Calibri" w:hAnsi="Arial Narrow"/>
          <w:color w:val="000000"/>
          <w:lang w:eastAsia="en-US"/>
        </w:rPr>
        <w:t>truktúrovaného rozpočtu ceny</w:t>
      </w:r>
    </w:p>
    <w:p w:rsidR="00223D52" w:rsidRP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 xml:space="preserve">Príloha č. 4: Kritériá na vyhodnotenie ponúk, pravidlá ich uplatňovania kritérií na vyhodnotenie ponúk </w:t>
      </w:r>
    </w:p>
    <w:p w:rsidR="00223D52" w:rsidRP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Príloha č. 5: Formulár Jednotného európskeho dokumentu pre obstarávanie</w:t>
      </w:r>
    </w:p>
    <w:p w:rsidR="00223D52" w:rsidRPr="00223D52" w:rsidRDefault="00223D52" w:rsidP="00223D52">
      <w:pPr>
        <w:overflowPunct/>
        <w:autoSpaceDE/>
        <w:autoSpaceDN/>
        <w:adjustRightInd/>
        <w:textAlignment w:val="auto"/>
        <w:rPr>
          <w:rFonts w:ascii="Arial Narrow" w:eastAsia="Calibri" w:hAnsi="Arial Narrow"/>
          <w:szCs w:val="22"/>
          <w:lang w:eastAsia="en-US"/>
        </w:rPr>
      </w:pPr>
      <w:r w:rsidRPr="00223D52">
        <w:rPr>
          <w:rFonts w:ascii="Arial Narrow" w:eastAsia="Calibri" w:hAnsi="Arial Narrow"/>
          <w:color w:val="000000"/>
          <w:lang w:eastAsia="en-US"/>
        </w:rPr>
        <w:t xml:space="preserve">Príloha č. 6: </w:t>
      </w:r>
      <w:r w:rsidRPr="00223D52">
        <w:rPr>
          <w:rFonts w:ascii="Arial Narrow" w:eastAsia="Calibri" w:hAnsi="Arial Narrow"/>
          <w:szCs w:val="22"/>
          <w:lang w:eastAsia="en-US"/>
        </w:rPr>
        <w:t>Čestné vyhlásenia uchádzača o zhode elektronickej ponuky s originálom</w:t>
      </w:r>
    </w:p>
    <w:p w:rsidR="00223D52" w:rsidRDefault="00223D52" w:rsidP="00223D52">
      <w:pPr>
        <w:overflowPunct/>
        <w:autoSpaceDE/>
        <w:autoSpaceDN/>
        <w:adjustRightInd/>
        <w:jc w:val="center"/>
        <w:textAlignment w:val="auto"/>
        <w:rPr>
          <w:rFonts w:ascii="Arial Narrow" w:hAnsi="Arial Narrow" w:cs="Arial"/>
          <w:sz w:val="22"/>
          <w:szCs w:val="22"/>
          <w:lang w:eastAsia="cs-CZ"/>
        </w:rPr>
      </w:pPr>
    </w:p>
    <w:p w:rsidR="00223D52" w:rsidRDefault="00223D52" w:rsidP="00223D52">
      <w:pPr>
        <w:overflowPunct/>
        <w:autoSpaceDE/>
        <w:autoSpaceDN/>
        <w:adjustRightInd/>
        <w:jc w:val="center"/>
        <w:textAlignment w:val="auto"/>
        <w:rPr>
          <w:rFonts w:ascii="Arial Narrow" w:hAnsi="Arial Narrow" w:cs="Arial"/>
          <w:sz w:val="22"/>
          <w:szCs w:val="22"/>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VEREJNOM OBSTARÁVATEĽOVI</w:t>
      </w:r>
    </w:p>
    <w:p w:rsidR="00223D52" w:rsidRPr="00223D52" w:rsidRDefault="00223D52"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identifikácia verejného obstarávateľa</w:t>
      </w:r>
    </w:p>
    <w:p w:rsidR="00223D52" w:rsidRPr="00223D52" w:rsidRDefault="00223D52" w:rsidP="00223D52">
      <w:pPr>
        <w:overflowPunct/>
        <w:autoSpaceDE/>
        <w:autoSpaceDN/>
        <w:adjustRightInd/>
        <w:jc w:val="both"/>
        <w:textAlignment w:val="auto"/>
        <w:rPr>
          <w:rFonts w:ascii="Arial Narrow" w:hAnsi="Arial Narrow" w:cs="Arial"/>
          <w:b/>
          <w:bCs/>
          <w:smallCaps/>
          <w:sz w:val="10"/>
          <w:szCs w:val="10"/>
          <w:lang w:eastAsia="cs-CZ"/>
        </w:rPr>
      </w:pPr>
    </w:p>
    <w:p w:rsidR="00223D52" w:rsidRPr="00223D52" w:rsidRDefault="00223D52" w:rsidP="00223D52">
      <w:pPr>
        <w:overflowPunct/>
        <w:autoSpaceDE/>
        <w:autoSpaceDN/>
        <w:adjustRightInd/>
        <w:ind w:left="567"/>
        <w:jc w:val="both"/>
        <w:textAlignment w:val="auto"/>
        <w:rPr>
          <w:rFonts w:ascii="Arial Narrow" w:hAnsi="Arial Narrow" w:cs="Arial"/>
          <w:sz w:val="22"/>
          <w:szCs w:val="22"/>
          <w:lang w:eastAsia="cs-CZ"/>
        </w:rPr>
      </w:pPr>
      <w:r w:rsidRPr="00223D52">
        <w:rPr>
          <w:rFonts w:ascii="Arial Narrow" w:hAnsi="Arial Narrow" w:cs="Arial"/>
          <w:b/>
          <w:bCs/>
          <w:sz w:val="22"/>
          <w:szCs w:val="22"/>
          <w:lang w:eastAsia="cs-CZ"/>
        </w:rPr>
        <w:t>Verejný obstarávateľ:</w:t>
      </w:r>
      <w:r w:rsidRPr="00223D52">
        <w:rPr>
          <w:rFonts w:ascii="Arial Narrow" w:hAnsi="Arial Narrow" w:cs="Arial"/>
          <w:b/>
          <w:bCs/>
          <w:sz w:val="22"/>
          <w:szCs w:val="22"/>
          <w:lang w:eastAsia="cs-CZ"/>
        </w:rPr>
        <w:tab/>
      </w:r>
      <w:r w:rsidRPr="00223D52">
        <w:rPr>
          <w:rFonts w:ascii="Arial Narrow" w:hAnsi="Arial Narrow" w:cs="Arial"/>
          <w:b/>
          <w:bCs/>
          <w:sz w:val="22"/>
          <w:szCs w:val="22"/>
          <w:lang w:eastAsia="cs-CZ"/>
        </w:rPr>
        <w:tab/>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Názov organizácie:</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bCs/>
          <w:sz w:val="22"/>
          <w:szCs w:val="22"/>
          <w:lang w:eastAsia="cs-CZ"/>
        </w:rPr>
        <w:t>Ministerstvo vnútra Slovenskej republiky</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Adresa organizácie:</w:t>
      </w:r>
      <w:r w:rsidRPr="00223D52">
        <w:rPr>
          <w:rFonts w:ascii="Arial Narrow" w:hAnsi="Arial Narrow" w:cs="Arial"/>
          <w:sz w:val="22"/>
          <w:szCs w:val="22"/>
          <w:lang w:eastAsia="cs-CZ"/>
        </w:rPr>
        <w:tab/>
      </w:r>
      <w:r w:rsidRPr="00223D52">
        <w:rPr>
          <w:rFonts w:ascii="Arial Narrow" w:hAnsi="Arial Narrow" w:cs="Arial"/>
          <w:sz w:val="22"/>
          <w:szCs w:val="22"/>
          <w:lang w:eastAsia="cs-CZ"/>
        </w:rPr>
        <w:tab/>
        <w:t>Pribinova 2, 812 72 Bratislava</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IČO:</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00151866</w:t>
      </w:r>
      <w:r w:rsidRPr="00223D52">
        <w:rPr>
          <w:rFonts w:ascii="Arial Narrow" w:hAnsi="Arial Narrow" w:cs="Arial"/>
          <w:sz w:val="22"/>
          <w:szCs w:val="22"/>
          <w:lang w:eastAsia="cs-CZ"/>
        </w:rPr>
        <w:tab/>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Krajina:</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Slovenská republika</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Kontaktná osoba:</w:t>
      </w:r>
      <w:bookmarkStart w:id="1" w:name="kontakt_meno"/>
      <w:bookmarkEnd w:id="1"/>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Ing. Vladimír JAKÚBEK</w:t>
      </w:r>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cs-CZ"/>
        </w:rPr>
        <w:t>Telefón:</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bookmarkStart w:id="2" w:name="kontakt_telefon"/>
      <w:bookmarkEnd w:id="2"/>
      <w:r w:rsidRPr="00223D52">
        <w:rPr>
          <w:rFonts w:ascii="Arial Narrow" w:hAnsi="Arial Narrow" w:cs="Arial"/>
          <w:sz w:val="22"/>
          <w:szCs w:val="22"/>
          <w:lang w:eastAsia="cs-CZ"/>
        </w:rPr>
        <w:tab/>
        <w:t>+421 250944579</w:t>
      </w:r>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cs-CZ"/>
        </w:rPr>
        <w:t>E-mail:</w:t>
      </w:r>
      <w:r w:rsidRPr="00223D52">
        <w:rPr>
          <w:rFonts w:ascii="Arial Narrow" w:hAnsi="Arial Narrow" w:cs="Arial"/>
          <w:sz w:val="22"/>
          <w:szCs w:val="22"/>
          <w:lang w:eastAsia="cs-CZ"/>
        </w:rPr>
        <w:tab/>
      </w:r>
      <w:r w:rsidRPr="00223D52">
        <w:rPr>
          <w:rFonts w:ascii="Arial Narrow" w:hAnsi="Arial Narrow" w:cs="Arial"/>
          <w:b/>
          <w:sz w:val="22"/>
          <w:szCs w:val="22"/>
          <w:lang w:eastAsia="cs-CZ"/>
        </w:rPr>
        <w:tab/>
      </w:r>
      <w:r w:rsidRPr="00223D52">
        <w:rPr>
          <w:rFonts w:ascii="Arial Narrow" w:hAnsi="Arial Narrow" w:cs="Arial"/>
          <w:b/>
          <w:sz w:val="22"/>
          <w:szCs w:val="22"/>
          <w:lang w:eastAsia="cs-CZ"/>
        </w:rPr>
        <w:tab/>
      </w:r>
      <w:r w:rsidRPr="00223D52">
        <w:rPr>
          <w:rFonts w:ascii="Arial Narrow" w:hAnsi="Arial Narrow" w:cs="Arial"/>
          <w:b/>
          <w:sz w:val="22"/>
          <w:szCs w:val="22"/>
          <w:lang w:eastAsia="cs-CZ"/>
        </w:rPr>
        <w:tab/>
      </w:r>
      <w:hyperlink r:id="rId9" w:history="1">
        <w:r w:rsidRPr="00223D52">
          <w:rPr>
            <w:rFonts w:ascii="Arial Narrow" w:hAnsi="Arial Narrow" w:cs="Arial"/>
            <w:color w:val="0000FF"/>
            <w:sz w:val="22"/>
            <w:szCs w:val="22"/>
            <w:u w:val="single"/>
            <w:lang w:eastAsia="cs-CZ"/>
          </w:rPr>
          <w:t>vladimir.jakubek2@minv.sk</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en-GB"/>
        </w:rPr>
      </w:pPr>
      <w:r w:rsidRPr="00223D52">
        <w:rPr>
          <w:rFonts w:ascii="Arial Narrow" w:hAnsi="Arial Narrow" w:cs="Arial"/>
          <w:sz w:val="22"/>
          <w:szCs w:val="22"/>
          <w:lang w:eastAsia="en-GB"/>
        </w:rPr>
        <w:t>Hlavná adresa (URL):</w:t>
      </w:r>
      <w:r w:rsidRPr="00223D52">
        <w:rPr>
          <w:rFonts w:ascii="Arial Narrow" w:hAnsi="Arial Narrow" w:cs="Arial"/>
          <w:sz w:val="22"/>
          <w:szCs w:val="22"/>
          <w:lang w:eastAsia="en-GB"/>
        </w:rPr>
        <w:tab/>
      </w:r>
      <w:r w:rsidRPr="00223D52">
        <w:rPr>
          <w:rFonts w:ascii="Arial Narrow" w:hAnsi="Arial Narrow" w:cs="Arial"/>
          <w:sz w:val="22"/>
          <w:szCs w:val="22"/>
          <w:lang w:val="de-DE" w:eastAsia="en-GB"/>
        </w:rPr>
        <w:tab/>
      </w:r>
      <w:hyperlink r:id="rId10" w:history="1">
        <w:r w:rsidRPr="00223D52">
          <w:rPr>
            <w:rFonts w:ascii="Arial Narrow" w:hAnsi="Arial Narrow" w:cs="Arial"/>
            <w:color w:val="0000FF"/>
            <w:sz w:val="22"/>
            <w:szCs w:val="22"/>
            <w:u w:val="single"/>
            <w:lang w:eastAsia="en-GB"/>
          </w:rPr>
          <w:t>http://www.minv.sk</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en-GB"/>
        </w:rPr>
      </w:pPr>
      <w:r w:rsidRPr="00223D52">
        <w:rPr>
          <w:rFonts w:ascii="Arial Narrow" w:hAnsi="Arial Narrow" w:cs="Arial"/>
          <w:sz w:val="22"/>
          <w:szCs w:val="22"/>
          <w:lang w:eastAsia="en-GB"/>
        </w:rPr>
        <w:t xml:space="preserve">Adresa stránky profilu kupujúceho (URL): </w:t>
      </w:r>
      <w:hyperlink r:id="rId11" w:history="1">
        <w:r w:rsidRPr="00223D52">
          <w:rPr>
            <w:rFonts w:ascii="Arial Narrow" w:hAnsi="Arial Narrow" w:cs="Arial"/>
            <w:color w:val="0000FF"/>
            <w:sz w:val="22"/>
            <w:szCs w:val="22"/>
            <w:u w:val="single"/>
            <w:lang w:eastAsia="en-GB"/>
          </w:rPr>
          <w:t>https://www.uvo.gov.sk/vyhladavanie-profilov/zakazky/239</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en-GB"/>
        </w:rPr>
        <w:t xml:space="preserve">Adresa na ktorej sú dostupné súťažné podklady: </w:t>
      </w:r>
      <w:hyperlink r:id="rId12" w:history="1">
        <w:r w:rsidR="00150764" w:rsidRPr="005D52E7">
          <w:rPr>
            <w:rStyle w:val="Hypertextovprepojenie"/>
            <w:rFonts w:ascii="Arial Narrow" w:hAnsi="Arial Narrow" w:cs="Arial"/>
            <w:sz w:val="22"/>
            <w:szCs w:val="22"/>
            <w:lang w:eastAsia="cs-CZ"/>
          </w:rPr>
          <w:t>https://eo.eks.sk/ElektronickaTabula/Detail/814</w:t>
        </w:r>
      </w:hyperlink>
    </w:p>
    <w:p w:rsidR="00223D52" w:rsidRPr="00223D52" w:rsidRDefault="00223D52" w:rsidP="00223D52">
      <w:pPr>
        <w:overflowPunct/>
        <w:autoSpaceDE/>
        <w:autoSpaceDN/>
        <w:adjustRightInd/>
        <w:spacing w:before="60"/>
        <w:ind w:left="567"/>
        <w:textAlignment w:val="auto"/>
        <w:rPr>
          <w:rFonts w:ascii="Arial Narrow" w:hAnsi="Arial Narrow" w:cs="Arial"/>
          <w:b/>
          <w:bCs/>
          <w:sz w:val="22"/>
          <w:szCs w:val="22"/>
          <w:lang w:eastAsia="cs-CZ"/>
        </w:rPr>
      </w:pPr>
    </w:p>
    <w:p w:rsidR="00223D52" w:rsidRPr="00223D52" w:rsidRDefault="00223D52" w:rsidP="00223D52">
      <w:pPr>
        <w:tabs>
          <w:tab w:val="left" w:pos="2160"/>
          <w:tab w:val="left" w:pos="2880"/>
          <w:tab w:val="left" w:pos="4500"/>
        </w:tabs>
        <w:overflowPunct/>
        <w:autoSpaceDE/>
        <w:autoSpaceDN/>
        <w:adjustRightInd/>
        <w:spacing w:before="120" w:after="120"/>
        <w:jc w:val="center"/>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Časť II.</w:t>
      </w:r>
    </w:p>
    <w:p w:rsidR="00223D52" w:rsidRPr="00223D52" w:rsidRDefault="00223D52" w:rsidP="00223D52">
      <w:pPr>
        <w:overflowPunct/>
        <w:autoSpaceDE/>
        <w:autoSpaceDN/>
        <w:adjustRightInd/>
        <w:spacing w:before="120" w:after="240"/>
        <w:jc w:val="center"/>
        <w:textAlignment w:val="auto"/>
        <w:rPr>
          <w:rFonts w:ascii="Arial Narrow" w:eastAsia="Calibri" w:hAnsi="Arial Narrow" w:cs="Arial"/>
          <w:b/>
          <w:sz w:val="24"/>
          <w:szCs w:val="24"/>
          <w:lang w:eastAsia="en-US"/>
        </w:rPr>
      </w:pPr>
      <w:r w:rsidRPr="00223D52">
        <w:rPr>
          <w:rFonts w:ascii="Arial Narrow" w:eastAsia="Calibri" w:hAnsi="Arial Narrow" w:cs="Arial"/>
          <w:b/>
          <w:sz w:val="24"/>
          <w:szCs w:val="24"/>
          <w:lang w:eastAsia="en-US"/>
        </w:rPr>
        <w:t>INFORMÁCIE O SYSTÉME POUŽITOM NA ZADÁVANIE TEJTO ZÁKAZKY</w:t>
      </w:r>
    </w:p>
    <w:p w:rsidR="00223D52" w:rsidRPr="00223D52" w:rsidRDefault="008C21C7"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eastAsia="Calibri" w:hAnsi="Arial Narrow" w:cs="Arial"/>
          <w:b/>
          <w:bCs/>
          <w:smallCaps/>
          <w:sz w:val="22"/>
          <w:szCs w:val="22"/>
          <w:lang w:eastAsia="en-US"/>
        </w:rPr>
      </w:pPr>
      <w:r>
        <w:rPr>
          <w:rFonts w:ascii="Arial Narrow" w:eastAsia="Calibri" w:hAnsi="Arial Narrow" w:cs="Arial"/>
          <w:b/>
          <w:smallCaps/>
          <w:sz w:val="22"/>
          <w:szCs w:val="22"/>
          <w:lang w:eastAsia="en-US"/>
        </w:rPr>
        <w:t xml:space="preserve">   </w:t>
      </w:r>
      <w:r w:rsidR="00223D52" w:rsidRPr="00223D52">
        <w:rPr>
          <w:rFonts w:ascii="Arial Narrow" w:eastAsia="Calibri" w:hAnsi="Arial Narrow" w:cs="Arial"/>
          <w:b/>
          <w:smallCaps/>
          <w:sz w:val="22"/>
          <w:szCs w:val="22"/>
          <w:lang w:eastAsia="en-US"/>
        </w:rPr>
        <w:t>všeobecne o elektronickom kontraktačnom systéme</w:t>
      </w:r>
    </w:p>
    <w:p w:rsidR="00223D52" w:rsidRPr="00223D52" w:rsidRDefault="00223D52" w:rsidP="008C21C7">
      <w:pPr>
        <w:numPr>
          <w:ilvl w:val="1"/>
          <w:numId w:val="1"/>
        </w:numPr>
        <w:tabs>
          <w:tab w:val="left" w:pos="2160"/>
          <w:tab w:val="left" w:pos="2880"/>
          <w:tab w:val="left" w:pos="4500"/>
        </w:tabs>
        <w:overflowPunct/>
        <w:autoSpaceDE/>
        <w:autoSpaceDN/>
        <w:adjustRightInd/>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Zadávanie tejto zákazky sa realizuje </w:t>
      </w:r>
      <w:bookmarkStart w:id="3" w:name="_Hlk523591016"/>
      <w:r w:rsidR="008C21C7" w:rsidRPr="008C21C7">
        <w:rPr>
          <w:rFonts w:ascii="Arial Narrow" w:hAnsi="Arial Narrow" w:cs="Arial"/>
          <w:sz w:val="22"/>
        </w:rPr>
        <w:t xml:space="preserve">systémom </w:t>
      </w:r>
      <w:bookmarkStart w:id="4" w:name="_Hlk534969782"/>
      <w:r w:rsidR="008C21C7" w:rsidRPr="008C21C7">
        <w:rPr>
          <w:rFonts w:ascii="Arial Narrow" w:hAnsi="Arial Narrow" w:cs="Arial"/>
          <w:sz w:val="22"/>
        </w:rPr>
        <w:t>Elektronické obstarávanie (EO),</w:t>
      </w:r>
      <w:bookmarkEnd w:id="3"/>
      <w:r w:rsidR="008C21C7" w:rsidRPr="008C21C7">
        <w:rPr>
          <w:rFonts w:ascii="Arial Narrow" w:hAnsi="Arial Narrow" w:cs="Arial"/>
          <w:sz w:val="22"/>
        </w:rPr>
        <w:t xml:space="preserve"> ktorý je súčasťou</w:t>
      </w:r>
      <w:bookmarkEnd w:id="4"/>
      <w:r w:rsidR="008C21C7">
        <w:rPr>
          <w:rFonts w:ascii="Arial Narrow" w:hAnsi="Arial Narrow" w:cs="Arial"/>
          <w:sz w:val="22"/>
        </w:rPr>
        <w:t xml:space="preserve"> </w:t>
      </w:r>
      <w:r w:rsidR="008C21C7" w:rsidRPr="008C21C7">
        <w:rPr>
          <w:rFonts w:ascii="Arial Narrow" w:hAnsi="Arial Narrow" w:cs="Arial"/>
          <w:sz w:val="22"/>
        </w:rPr>
        <w:t xml:space="preserve">Elektronického kontraktačného systému </w:t>
      </w:r>
      <w:bookmarkStart w:id="5" w:name="_Hlk534969818"/>
      <w:r w:rsidR="008C21C7" w:rsidRPr="008C21C7">
        <w:rPr>
          <w:rFonts w:ascii="Arial Narrow" w:hAnsi="Arial Narrow" w:cs="Arial"/>
          <w:sz w:val="22"/>
        </w:rPr>
        <w:t>(ďalej spoločne iba „EKS“).</w:t>
      </w:r>
      <w:bookmarkEnd w:id="5"/>
    </w:p>
    <w:p w:rsidR="00223D52" w:rsidRPr="00223D52" w:rsidRDefault="00223D52" w:rsidP="00223D52">
      <w:pPr>
        <w:numPr>
          <w:ilvl w:val="1"/>
          <w:numId w:val="1"/>
        </w:numPr>
        <w:tabs>
          <w:tab w:val="left" w:pos="2160"/>
          <w:tab w:val="left" w:pos="2880"/>
          <w:tab w:val="left" w:pos="4500"/>
        </w:tabs>
        <w:overflowPunct/>
        <w:autoSpaceDE/>
        <w:autoSpaceDN/>
        <w:adjustRightInd/>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EKS je informačný systém, prostredníctvom ktorého verejný obstarávateľ podľa § 7 ods. 1 písm. a) zákona zadáva zákazky v súlade s týmto zákonom. Podrobnejšie informácie o E</w:t>
      </w:r>
      <w:r w:rsidR="00DA1248">
        <w:rPr>
          <w:rFonts w:ascii="Arial Narrow" w:eastAsia="Calibri" w:hAnsi="Arial Narrow" w:cs="Arial"/>
          <w:sz w:val="22"/>
          <w:szCs w:val="22"/>
          <w:lang w:eastAsia="en-US"/>
        </w:rPr>
        <w:t>KS</w:t>
      </w:r>
      <w:r w:rsidRPr="00223D52">
        <w:rPr>
          <w:rFonts w:ascii="Arial Narrow" w:eastAsia="Calibri" w:hAnsi="Arial Narrow" w:cs="Arial"/>
          <w:sz w:val="22"/>
          <w:szCs w:val="22"/>
          <w:lang w:eastAsia="en-US"/>
        </w:rPr>
        <w:t xml:space="preserve"> sú uvedené vo Všeobecných podmienkach elektronického obstarávania, ktoré sú verejne prístupné v rámci systému EKS (ďalej len „VP EO“).</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Webové sídlo informačného systému, prostredníctvom ktorého sa verejné obstarávanie realizuje, je: </w:t>
      </w:r>
      <w:hyperlink r:id="rId13" w:history="1">
        <w:r w:rsidRPr="00223D52">
          <w:rPr>
            <w:rFonts w:ascii="Arial Narrow" w:eastAsia="Calibri" w:hAnsi="Arial Narrow" w:cs="Arial"/>
            <w:color w:val="0000FF"/>
            <w:sz w:val="22"/>
            <w:szCs w:val="22"/>
            <w:u w:val="single"/>
            <w:lang w:eastAsia="en-US"/>
          </w:rPr>
          <w:t>www.eks.sk</w:t>
        </w:r>
      </w:hyperlink>
      <w:r w:rsidRPr="00223D52">
        <w:rPr>
          <w:rFonts w:ascii="Arial Narrow" w:eastAsia="Calibri" w:hAnsi="Arial Narrow" w:cs="Arial"/>
          <w:sz w:val="22"/>
          <w:szCs w:val="22"/>
          <w:lang w:eastAsia="en-US"/>
        </w:rPr>
        <w:t>.</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Každý, kto ako záujemca má záujem o účasť vo verejnom obstarávaní alebo chce predložiť                     ponuku a nie je registrovaný v EKS, je povinný sa registrovať v EKS na adrese: </w:t>
      </w:r>
      <w:hyperlink r:id="rId14" w:history="1">
        <w:r w:rsidRPr="00223D52">
          <w:rPr>
            <w:rFonts w:ascii="Arial Narrow" w:eastAsia="Calibri" w:hAnsi="Arial Narrow" w:cs="Arial"/>
            <w:color w:val="0000FF"/>
            <w:sz w:val="22"/>
            <w:szCs w:val="22"/>
            <w:u w:val="single"/>
            <w:lang w:eastAsia="en-US"/>
          </w:rPr>
          <w:t>https://portal.eks.sk/SpravaDodavatelov/RegistraciaDodavatela/ZiadostORegistraciu</w:t>
        </w:r>
      </w:hyperlink>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bCs/>
          <w:sz w:val="22"/>
          <w:szCs w:val="22"/>
          <w:lang w:eastAsia="en-US"/>
        </w:rPr>
        <w:t xml:space="preserve">Hospodársky subjekt </w:t>
      </w:r>
      <w:r w:rsidRPr="00223D52">
        <w:rPr>
          <w:rFonts w:ascii="Arial Narrow" w:eastAsia="Calibri" w:hAnsi="Arial Narrow" w:cs="Arial"/>
          <w:sz w:val="22"/>
          <w:szCs w:val="22"/>
          <w:lang w:eastAsia="en-US"/>
        </w:rPr>
        <w:t>pri registrácii nemusí byť zapísaný v Zozname hospodárskych subjektov ani v Registri partnerov verejného sektora.</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Podmienky Identifikácie a Autentifikácie záujemcu/uchádzača sú uvedené vo VP EO.</w:t>
      </w:r>
    </w:p>
    <w:p w:rsidR="00223D52" w:rsidRPr="00223D52" w:rsidRDefault="00223D52" w:rsidP="00223D52">
      <w:pPr>
        <w:overflowPunct/>
        <w:autoSpaceDE/>
        <w:autoSpaceDN/>
        <w:adjustRightInd/>
        <w:spacing w:after="120"/>
        <w:ind w:left="578"/>
        <w:jc w:val="both"/>
        <w:textAlignment w:val="auto"/>
        <w:rPr>
          <w:rFonts w:ascii="Arial Narrow" w:eastAsia="Calibri" w:hAnsi="Arial Narrow" w:cs="Arial"/>
          <w:sz w:val="22"/>
          <w:szCs w:val="22"/>
          <w:lang w:eastAsia="en-US"/>
        </w:rPr>
      </w:pPr>
    </w:p>
    <w:p w:rsidR="00223D52" w:rsidRPr="00223D52" w:rsidRDefault="0098289D" w:rsidP="00223D52">
      <w:pPr>
        <w:numPr>
          <w:ilvl w:val="0"/>
          <w:numId w:val="1"/>
        </w:numPr>
        <w:tabs>
          <w:tab w:val="left" w:pos="2160"/>
          <w:tab w:val="left" w:pos="2880"/>
          <w:tab w:val="left" w:pos="4500"/>
        </w:tabs>
        <w:overflowPunct/>
        <w:autoSpaceDE/>
        <w:autoSpaceDN/>
        <w:adjustRightInd/>
        <w:ind w:left="567" w:hanging="567"/>
        <w:jc w:val="both"/>
        <w:textAlignment w:val="auto"/>
        <w:rPr>
          <w:rFonts w:ascii="Arial Narrow" w:eastAsia="Calibri" w:hAnsi="Arial Narrow" w:cs="Arial"/>
          <w:b/>
          <w:bCs/>
          <w:smallCaps/>
          <w:sz w:val="22"/>
          <w:szCs w:val="22"/>
          <w:lang w:eastAsia="en-US"/>
        </w:rPr>
      </w:pPr>
      <w:r>
        <w:rPr>
          <w:rFonts w:ascii="Arial Narrow" w:eastAsia="Calibri" w:hAnsi="Arial Narrow" w:cs="Arial"/>
          <w:b/>
          <w:smallCaps/>
          <w:sz w:val="22"/>
          <w:szCs w:val="22"/>
          <w:lang w:eastAsia="en-US"/>
        </w:rPr>
        <w:t xml:space="preserve">  </w:t>
      </w:r>
      <w:r w:rsidR="008C21C7">
        <w:rPr>
          <w:rFonts w:ascii="Arial Narrow" w:eastAsia="Calibri" w:hAnsi="Arial Narrow" w:cs="Arial"/>
          <w:b/>
          <w:smallCaps/>
          <w:sz w:val="22"/>
          <w:szCs w:val="22"/>
          <w:lang w:eastAsia="en-US"/>
        </w:rPr>
        <w:t xml:space="preserve"> </w:t>
      </w:r>
      <w:r w:rsidR="00223D52" w:rsidRPr="00223D52">
        <w:rPr>
          <w:rFonts w:ascii="Arial Narrow" w:eastAsia="Calibri" w:hAnsi="Arial Narrow" w:cs="Arial"/>
          <w:b/>
          <w:smallCaps/>
          <w:sz w:val="22"/>
          <w:szCs w:val="22"/>
          <w:lang w:eastAsia="en-US"/>
        </w:rPr>
        <w:t>podmienky používania elektronických zariadení v rámci zadávania tejto zákazky</w:t>
      </w:r>
    </w:p>
    <w:p w:rsidR="00223D52" w:rsidRPr="00223D52" w:rsidRDefault="00223D52" w:rsidP="00B1225D">
      <w:pPr>
        <w:overflowPunct/>
        <w:autoSpaceDE/>
        <w:autoSpaceDN/>
        <w:adjustRightInd/>
        <w:spacing w:line="271"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3.1 </w:t>
      </w:r>
      <w:r w:rsidRPr="00223D52">
        <w:rPr>
          <w:rFonts w:ascii="Arial Narrow" w:eastAsia="Calibri" w:hAnsi="Arial Narrow" w:cs="Arial"/>
          <w:sz w:val="22"/>
          <w:szCs w:val="22"/>
          <w:lang w:eastAsia="en-US"/>
        </w:rPr>
        <w:tab/>
        <w:t>Na používanie EKS, ako aj jeho subsystému EPP je potrebné splnenie nasledujúcich technických požiadaviek:</w:t>
      </w:r>
    </w:p>
    <w:p w:rsidR="00223D52" w:rsidRPr="00223D52" w:rsidRDefault="00223D52" w:rsidP="00B1225D">
      <w:pPr>
        <w:overflowPunct/>
        <w:autoSpaceDE/>
        <w:autoSpaceDN/>
        <w:adjustRightInd/>
        <w:spacing w:line="271" w:lineRule="auto"/>
        <w:ind w:left="567"/>
        <w:jc w:val="both"/>
        <w:textAlignment w:val="auto"/>
        <w:rPr>
          <w:rFonts w:ascii="Arial Narrow" w:eastAsia="Calibri" w:hAnsi="Arial Narrow" w:cs="Arial"/>
          <w:sz w:val="22"/>
          <w:szCs w:val="22"/>
          <w:lang w:eastAsia="en-US"/>
        </w:rPr>
      </w:pPr>
      <w:bookmarkStart w:id="6" w:name="_Hlk504057119"/>
      <w:r w:rsidRPr="00223D52">
        <w:rPr>
          <w:rFonts w:ascii="Arial Narrow" w:eastAsia="Calibri" w:hAnsi="Arial Narrow" w:cs="Arial"/>
          <w:sz w:val="22"/>
          <w:szCs w:val="22"/>
          <w:lang w:eastAsia="en-US"/>
        </w:rPr>
        <w:t xml:space="preserve">Aktuálne verzie prehliadačov: Internet Explorer, </w:t>
      </w:r>
      <w:proofErr w:type="spellStart"/>
      <w:r w:rsidRPr="00223D52">
        <w:rPr>
          <w:rFonts w:ascii="Arial Narrow" w:eastAsia="Calibri" w:hAnsi="Arial Narrow" w:cs="Arial"/>
          <w:sz w:val="22"/>
          <w:szCs w:val="22"/>
          <w:lang w:eastAsia="en-US"/>
        </w:rPr>
        <w:t>Mozilla</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Firefox</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Google</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Chrome</w:t>
      </w:r>
      <w:proofErr w:type="spellEnd"/>
      <w:r w:rsidRPr="00223D52">
        <w:rPr>
          <w:rFonts w:ascii="Arial Narrow" w:eastAsia="Calibri" w:hAnsi="Arial Narrow" w:cs="Arial"/>
          <w:sz w:val="22"/>
          <w:szCs w:val="22"/>
          <w:lang w:eastAsia="en-US"/>
        </w:rPr>
        <w:t>.</w:t>
      </w:r>
    </w:p>
    <w:p w:rsidR="00223D52" w:rsidRPr="00223D52" w:rsidRDefault="00223D52" w:rsidP="00B1225D">
      <w:pPr>
        <w:overflowPunct/>
        <w:autoSpaceDE/>
        <w:autoSpaceDN/>
        <w:adjustRightInd/>
        <w:spacing w:line="271" w:lineRule="auto"/>
        <w:ind w:left="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Ďalšie technické požiadavky:</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prehliadač so zapnutým </w:t>
      </w:r>
      <w:proofErr w:type="spellStart"/>
      <w:r w:rsidRPr="00223D52">
        <w:rPr>
          <w:rFonts w:ascii="Arial Narrow" w:eastAsia="Calibri" w:hAnsi="Arial Narrow" w:cs="Arial"/>
          <w:sz w:val="22"/>
          <w:szCs w:val="22"/>
          <w:lang w:eastAsia="en-US"/>
        </w:rPr>
        <w:t>javascript</w:t>
      </w:r>
      <w:proofErr w:type="spellEnd"/>
      <w:r w:rsidRPr="00223D52">
        <w:rPr>
          <w:rFonts w:ascii="Arial Narrow" w:eastAsia="Calibri" w:hAnsi="Arial Narrow" w:cs="Arial"/>
          <w:sz w:val="22"/>
          <w:szCs w:val="22"/>
          <w:lang w:eastAsia="en-US"/>
        </w:rPr>
        <w:t xml:space="preserve"> a </w:t>
      </w:r>
      <w:proofErr w:type="spellStart"/>
      <w:r w:rsidRPr="00223D52">
        <w:rPr>
          <w:rFonts w:ascii="Arial Narrow" w:eastAsia="Calibri" w:hAnsi="Arial Narrow" w:cs="Arial"/>
          <w:sz w:val="22"/>
          <w:szCs w:val="22"/>
          <w:lang w:eastAsia="en-US"/>
        </w:rPr>
        <w:t>cookies</w:t>
      </w:r>
      <w:proofErr w:type="spellEnd"/>
      <w:r w:rsidRPr="00223D52">
        <w:rPr>
          <w:rFonts w:ascii="Arial Narrow" w:eastAsia="Calibri" w:hAnsi="Arial Narrow" w:cs="Arial"/>
          <w:sz w:val="22"/>
          <w:szCs w:val="22"/>
          <w:lang w:eastAsia="en-US"/>
        </w:rPr>
        <w:t>,</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prehliadač bez prídavných zásuvných modulov (</w:t>
      </w:r>
      <w:proofErr w:type="spellStart"/>
      <w:r w:rsidRPr="00223D52">
        <w:rPr>
          <w:rFonts w:ascii="Arial Narrow" w:eastAsia="Calibri" w:hAnsi="Arial Narrow" w:cs="Arial"/>
          <w:sz w:val="22"/>
          <w:szCs w:val="22"/>
          <w:lang w:eastAsia="en-US"/>
        </w:rPr>
        <w:t>plug-in</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add-on</w:t>
      </w:r>
      <w:proofErr w:type="spellEnd"/>
      <w:r w:rsidRPr="00223D52">
        <w:rPr>
          <w:rFonts w:ascii="Arial Narrow" w:eastAsia="Calibri" w:hAnsi="Arial Narrow" w:cs="Arial"/>
          <w:sz w:val="22"/>
          <w:szCs w:val="22"/>
          <w:lang w:eastAsia="en-US"/>
        </w:rPr>
        <w:t xml:space="preserve">) ktoré modifikujú vykonávanie a renderovanie aplikácie alebo zasahujú do http </w:t>
      </w:r>
      <w:proofErr w:type="spellStart"/>
      <w:r w:rsidRPr="00223D52">
        <w:rPr>
          <w:rFonts w:ascii="Arial Narrow" w:eastAsia="Calibri" w:hAnsi="Arial Narrow" w:cs="Arial"/>
          <w:sz w:val="22"/>
          <w:szCs w:val="22"/>
          <w:lang w:eastAsia="en-US"/>
        </w:rPr>
        <w:t>headers</w:t>
      </w:r>
      <w:proofErr w:type="spellEnd"/>
      <w:r w:rsidRPr="00223D52">
        <w:rPr>
          <w:rFonts w:ascii="Arial Narrow" w:eastAsia="Calibri" w:hAnsi="Arial Narrow" w:cs="Arial"/>
          <w:sz w:val="22"/>
          <w:szCs w:val="22"/>
          <w:lang w:eastAsia="en-US"/>
        </w:rPr>
        <w:t>,</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operačný systém počítača bez vírusov, </w:t>
      </w:r>
      <w:proofErr w:type="spellStart"/>
      <w:r w:rsidRPr="00223D52">
        <w:rPr>
          <w:rFonts w:ascii="Arial Narrow" w:eastAsia="Calibri" w:hAnsi="Arial Narrow" w:cs="Arial"/>
          <w:sz w:val="22"/>
          <w:szCs w:val="22"/>
          <w:lang w:eastAsia="en-US"/>
        </w:rPr>
        <w:t>malware</w:t>
      </w:r>
      <w:proofErr w:type="spellEnd"/>
      <w:r w:rsidRPr="00223D52">
        <w:rPr>
          <w:rFonts w:ascii="Arial Narrow" w:eastAsia="Calibri" w:hAnsi="Arial Narrow" w:cs="Arial"/>
          <w:sz w:val="22"/>
          <w:szCs w:val="22"/>
          <w:lang w:eastAsia="en-US"/>
        </w:rPr>
        <w:t xml:space="preserve"> a </w:t>
      </w:r>
      <w:proofErr w:type="spellStart"/>
      <w:r w:rsidRPr="00223D52">
        <w:rPr>
          <w:rFonts w:ascii="Arial Narrow" w:eastAsia="Calibri" w:hAnsi="Arial Narrow" w:cs="Arial"/>
          <w:sz w:val="22"/>
          <w:szCs w:val="22"/>
          <w:lang w:eastAsia="en-US"/>
        </w:rPr>
        <w:t>spyware</w:t>
      </w:r>
      <w:proofErr w:type="spellEnd"/>
      <w:r w:rsidRPr="00223D52">
        <w:rPr>
          <w:rFonts w:ascii="Arial Narrow" w:eastAsia="Calibri" w:hAnsi="Arial Narrow" w:cs="Arial"/>
          <w:sz w:val="22"/>
          <w:szCs w:val="22"/>
          <w:lang w:eastAsia="en-US"/>
        </w:rPr>
        <w:t>, ktoré zasahujú do http komunikácie,</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počítač pripojený k sieti Internet bez blokovania alebo modifikovania http protokolu s terminovaním </w:t>
      </w:r>
      <w:proofErr w:type="spellStart"/>
      <w:r w:rsidRPr="00223D52">
        <w:rPr>
          <w:rFonts w:ascii="Arial Narrow" w:eastAsia="Calibri" w:hAnsi="Arial Narrow" w:cs="Arial"/>
          <w:sz w:val="22"/>
          <w:szCs w:val="22"/>
          <w:lang w:eastAsia="en-US"/>
        </w:rPr>
        <w:t>ssl</w:t>
      </w:r>
      <w:proofErr w:type="spellEnd"/>
      <w:r w:rsidRPr="00223D52">
        <w:rPr>
          <w:rFonts w:ascii="Arial Narrow" w:eastAsia="Calibri" w:hAnsi="Arial Narrow" w:cs="Arial"/>
          <w:sz w:val="22"/>
          <w:szCs w:val="22"/>
          <w:lang w:eastAsia="en-US"/>
        </w:rPr>
        <w:t xml:space="preserve"> spojenia na klientovi,</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rozlíšenie obrazovky minimálne 1024 x 768 bodov,</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prehliadač PDF súborov.</w:t>
      </w:r>
    </w:p>
    <w:p w:rsidR="00F12C3C" w:rsidRDefault="00F12C3C" w:rsidP="00223D52">
      <w:pPr>
        <w:shd w:val="clear" w:color="auto" w:fill="FFFFFF"/>
        <w:overflowPunct/>
        <w:autoSpaceDE/>
        <w:autoSpaceDN/>
        <w:adjustRightInd/>
        <w:ind w:left="1418"/>
        <w:jc w:val="both"/>
        <w:textAlignment w:val="auto"/>
        <w:rPr>
          <w:rFonts w:ascii="Arial Narrow" w:eastAsia="Calibri" w:hAnsi="Arial Narrow" w:cs="Arial"/>
          <w:sz w:val="22"/>
          <w:szCs w:val="22"/>
          <w:lang w:eastAsia="en-US"/>
        </w:rPr>
      </w:pPr>
    </w:p>
    <w:bookmarkEnd w:id="6"/>
    <w:p w:rsidR="00223D52" w:rsidRPr="00223D52" w:rsidRDefault="00223D52" w:rsidP="00223D52">
      <w:pPr>
        <w:numPr>
          <w:ilvl w:val="0"/>
          <w:numId w:val="1"/>
        </w:numPr>
        <w:tabs>
          <w:tab w:val="left" w:pos="2160"/>
          <w:tab w:val="left" w:pos="2880"/>
          <w:tab w:val="left" w:pos="4500"/>
        </w:tabs>
        <w:overflowPunct/>
        <w:autoSpaceDE/>
        <w:autoSpaceDN/>
        <w:adjustRightInd/>
        <w:spacing w:before="120"/>
        <w:ind w:left="431" w:hanging="431"/>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smallCaps/>
          <w:sz w:val="22"/>
          <w:szCs w:val="22"/>
          <w:lang w:eastAsia="en-US"/>
        </w:rPr>
        <w:lastRenderedPageBreak/>
        <w:t xml:space="preserve">   dostupnosť dokumentov</w:t>
      </w:r>
    </w:p>
    <w:p w:rsidR="00223D52" w:rsidRPr="00223D52" w:rsidRDefault="00223D52" w:rsidP="00B1225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Dokumenty potrebné na vypracovanie ponuky a na preukázanie splnenia podmienok účasti sú verejne, bezodplatne, neobmedzene, úplne a priamo prístupné na Elektron</w:t>
      </w:r>
      <w:r w:rsidR="00F12C3C">
        <w:rPr>
          <w:rFonts w:ascii="Arial Narrow" w:eastAsia="Calibri" w:hAnsi="Arial Narrow" w:cs="Arial"/>
          <w:sz w:val="22"/>
          <w:szCs w:val="22"/>
          <w:lang w:eastAsia="en-US"/>
        </w:rPr>
        <w:t>ick</w:t>
      </w:r>
      <w:r w:rsidR="000F3263">
        <w:rPr>
          <w:rFonts w:ascii="Arial Narrow" w:eastAsia="Calibri" w:hAnsi="Arial Narrow" w:cs="Arial"/>
          <w:sz w:val="22"/>
          <w:szCs w:val="22"/>
          <w:lang w:eastAsia="en-US"/>
        </w:rPr>
        <w:t xml:space="preserve">ej tabuli </w:t>
      </w:r>
      <w:r w:rsidRPr="00223D52">
        <w:rPr>
          <w:rFonts w:ascii="Arial Narrow" w:eastAsia="Calibri" w:hAnsi="Arial Narrow" w:cs="Arial"/>
          <w:sz w:val="22"/>
          <w:szCs w:val="22"/>
          <w:lang w:eastAsia="en-US"/>
        </w:rPr>
        <w:t>v rámci EKS a predmetného verejného obstarávania od uverejnenia oznámenia o vyhlásení verejného obstarávania podľa zákona. Časti súťažných podkladov, ktoré majú byť súčasťou ponuky uchádzača a záujemca/uchádzač ich bude povinný pri vypracovaní ponuky upravovať, sú uverejnené podľa prvej vety v editovateľnej podobe.</w:t>
      </w:r>
    </w:p>
    <w:p w:rsidR="00223D52" w:rsidRPr="00223D52" w:rsidRDefault="00223D52" w:rsidP="00B1225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223D52" w:rsidRPr="00223D52" w:rsidRDefault="00223D52" w:rsidP="00223D52">
      <w:pPr>
        <w:overflowPunct/>
        <w:autoSpaceDE/>
        <w:autoSpaceDN/>
        <w:adjustRightInd/>
        <w:ind w:left="567"/>
        <w:jc w:val="both"/>
        <w:textAlignment w:val="auto"/>
        <w:rPr>
          <w:rFonts w:ascii="Arial Narrow" w:hAnsi="Arial Narrow" w:cs="Arial"/>
          <w:b/>
          <w:bCs/>
          <w:sz w:val="22"/>
          <w:szCs w:val="22"/>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III.</w:t>
      </w:r>
    </w:p>
    <w:p w:rsidR="00223D52" w:rsidRPr="00223D52" w:rsidRDefault="00223D52" w:rsidP="00223D52">
      <w:pPr>
        <w:overflowPunct/>
        <w:autoSpaceDE/>
        <w:autoSpaceDN/>
        <w:adjustRightInd/>
        <w:spacing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PREDMETE ZÁKAZKY</w:t>
      </w:r>
    </w:p>
    <w:p w:rsidR="00223D52" w:rsidRPr="00223D52" w:rsidRDefault="008C21C7"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predmet zákazky</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z w:val="22"/>
          <w:szCs w:val="22"/>
        </w:rPr>
      </w:pPr>
      <w:r w:rsidRPr="00223D52">
        <w:rPr>
          <w:rFonts w:ascii="Arial Narrow" w:hAnsi="Arial Narrow" w:cs="Arial"/>
          <w:sz w:val="22"/>
          <w:szCs w:val="22"/>
        </w:rPr>
        <w:t xml:space="preserve">Názov predmetu zákazky: </w:t>
      </w:r>
      <w:r w:rsidRPr="00223D52">
        <w:rPr>
          <w:rFonts w:ascii="Arial Narrow" w:hAnsi="Arial Narrow" w:cs="Arial"/>
          <w:b/>
          <w:sz w:val="22"/>
          <w:szCs w:val="22"/>
        </w:rPr>
        <w:t>Upratovacie a čistiace služby</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223D52">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7" w:name="SS"/>
      <w:bookmarkEnd w:id="7"/>
    </w:p>
    <w:p w:rsidR="00223D52" w:rsidRPr="00223D52" w:rsidRDefault="00223D52" w:rsidP="00223D52">
      <w:pPr>
        <w:overflowPunct/>
        <w:autoSpaceDE/>
        <w:autoSpaceDN/>
        <w:adjustRightInd/>
        <w:spacing w:after="120"/>
        <w:ind w:left="2400" w:firstLine="320"/>
        <w:jc w:val="both"/>
        <w:textAlignment w:val="auto"/>
        <w:rPr>
          <w:rFonts w:ascii="Arial Narrow" w:hAnsi="Arial Narrow" w:cs="Arial"/>
          <w:sz w:val="22"/>
          <w:szCs w:val="22"/>
        </w:rPr>
      </w:pPr>
      <w:r w:rsidRPr="00223D52">
        <w:rPr>
          <w:rFonts w:ascii="Arial Narrow" w:hAnsi="Arial Narrow" w:cs="Arial"/>
          <w:sz w:val="22"/>
          <w:szCs w:val="22"/>
        </w:rPr>
        <w:t xml:space="preserve">      </w:t>
      </w:r>
      <w:r w:rsidRPr="00223D52">
        <w:rPr>
          <w:rFonts w:ascii="Arial Narrow" w:hAnsi="Arial Narrow" w:cs="Arial"/>
          <w:sz w:val="22"/>
          <w:szCs w:val="22"/>
        </w:rPr>
        <w:tab/>
        <w:t>Hlavný slovník:</w:t>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p>
    <w:p w:rsidR="00CC3692" w:rsidRDefault="00223D52" w:rsidP="00F13DBE">
      <w:pPr>
        <w:overflowPunct/>
        <w:autoSpaceDE/>
        <w:autoSpaceDN/>
        <w:adjustRightInd/>
        <w:spacing w:after="60"/>
        <w:ind w:firstLine="567"/>
        <w:jc w:val="both"/>
        <w:textAlignment w:val="auto"/>
        <w:rPr>
          <w:rFonts w:ascii="Arial Narrow" w:hAnsi="Arial Narrow" w:cs="Arial"/>
          <w:sz w:val="22"/>
          <w:szCs w:val="22"/>
        </w:rPr>
      </w:pPr>
      <w:r w:rsidRPr="00223D52">
        <w:rPr>
          <w:rFonts w:ascii="Arial Narrow" w:hAnsi="Arial Narrow" w:cs="Arial"/>
          <w:sz w:val="22"/>
          <w:szCs w:val="22"/>
        </w:rPr>
        <w:t>Hlavný predmet:</w:t>
      </w:r>
      <w:r w:rsidRPr="00223D52">
        <w:rPr>
          <w:rFonts w:ascii="Arial Narrow" w:hAnsi="Arial Narrow" w:cs="Arial"/>
          <w:sz w:val="22"/>
          <w:szCs w:val="22"/>
        </w:rPr>
        <w:tab/>
      </w:r>
      <w:r w:rsidRPr="00223D52">
        <w:rPr>
          <w:rFonts w:ascii="Arial Narrow" w:hAnsi="Arial Narrow" w:cs="Arial"/>
          <w:sz w:val="22"/>
          <w:szCs w:val="22"/>
        </w:rPr>
        <w:tab/>
        <w:t xml:space="preserve">   </w:t>
      </w:r>
      <w:r w:rsidRPr="00223D52">
        <w:rPr>
          <w:rFonts w:ascii="Arial Narrow" w:hAnsi="Arial Narrow" w:cs="Arial"/>
          <w:sz w:val="22"/>
          <w:szCs w:val="22"/>
        </w:rPr>
        <w:tab/>
      </w:r>
      <w:r w:rsidR="00CC3692" w:rsidRPr="00223D52">
        <w:rPr>
          <w:rFonts w:ascii="Arial Narrow" w:hAnsi="Arial Narrow" w:cs="Arial"/>
          <w:sz w:val="22"/>
          <w:szCs w:val="22"/>
        </w:rPr>
        <w:t>90910000-9</w:t>
      </w:r>
      <w:r w:rsidR="00CC3692" w:rsidRPr="00223D52">
        <w:rPr>
          <w:rFonts w:ascii="Arial Narrow" w:hAnsi="Arial Narrow" w:cs="Arial"/>
          <w:sz w:val="22"/>
          <w:szCs w:val="22"/>
        </w:rPr>
        <w:tab/>
        <w:t xml:space="preserve">Upratovacie služby </w:t>
      </w:r>
    </w:p>
    <w:p w:rsidR="00223D52" w:rsidRPr="00223D52" w:rsidRDefault="00223D52" w:rsidP="00223D52">
      <w:pPr>
        <w:overflowPunct/>
        <w:autoSpaceDE/>
        <w:autoSpaceDN/>
        <w:adjustRightInd/>
        <w:spacing w:after="60"/>
        <w:ind w:left="567"/>
        <w:jc w:val="both"/>
        <w:textAlignment w:val="auto"/>
        <w:rPr>
          <w:rFonts w:ascii="Arial Narrow" w:hAnsi="Arial Narrow" w:cs="Arial"/>
          <w:sz w:val="22"/>
          <w:szCs w:val="22"/>
        </w:rPr>
      </w:pP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t xml:space="preserve">      </w:t>
      </w:r>
    </w:p>
    <w:p w:rsidR="00CC3692" w:rsidRPr="00223D52" w:rsidRDefault="00223D52" w:rsidP="00CC3692">
      <w:pPr>
        <w:overflowPunct/>
        <w:autoSpaceDE/>
        <w:autoSpaceDN/>
        <w:adjustRightInd/>
        <w:spacing w:after="60"/>
        <w:ind w:firstLine="567"/>
        <w:jc w:val="both"/>
        <w:textAlignment w:val="auto"/>
        <w:rPr>
          <w:rFonts w:ascii="Arial Narrow" w:hAnsi="Arial Narrow" w:cs="Arial"/>
          <w:sz w:val="22"/>
          <w:szCs w:val="22"/>
        </w:rPr>
      </w:pPr>
      <w:r w:rsidRPr="00223D52">
        <w:rPr>
          <w:rFonts w:ascii="Arial Narrow" w:hAnsi="Arial Narrow" w:cs="Arial"/>
          <w:sz w:val="22"/>
          <w:szCs w:val="22"/>
        </w:rPr>
        <w:t>Doplňujúce predmety:</w:t>
      </w:r>
      <w:r w:rsidRPr="00223D52">
        <w:rPr>
          <w:rFonts w:ascii="Arial Narrow" w:hAnsi="Arial Narrow" w:cs="Arial"/>
          <w:sz w:val="22"/>
          <w:szCs w:val="22"/>
        </w:rPr>
        <w:tab/>
      </w:r>
      <w:r w:rsidR="00DA1248">
        <w:rPr>
          <w:rFonts w:ascii="Arial Narrow" w:hAnsi="Arial Narrow" w:cs="Arial"/>
          <w:sz w:val="22"/>
          <w:szCs w:val="22"/>
        </w:rPr>
        <w:tab/>
      </w:r>
      <w:r w:rsidR="00CC3692" w:rsidRPr="00223D52">
        <w:rPr>
          <w:rFonts w:ascii="Arial Narrow" w:hAnsi="Arial Narrow" w:cs="Arial"/>
          <w:sz w:val="22"/>
          <w:szCs w:val="22"/>
        </w:rPr>
        <w:t>90911000-6</w:t>
      </w:r>
      <w:r w:rsidR="00CC3692" w:rsidRPr="00223D52">
        <w:rPr>
          <w:rFonts w:ascii="Arial Narrow" w:hAnsi="Arial Narrow" w:cs="Arial"/>
          <w:sz w:val="22"/>
          <w:szCs w:val="22"/>
        </w:rPr>
        <w:tab/>
        <w:t xml:space="preserve">Služby na upratovanie ubytovacích zariadení, budov </w:t>
      </w:r>
    </w:p>
    <w:p w:rsidR="00CC3692" w:rsidRDefault="00CC3692" w:rsidP="00CC3692">
      <w:pPr>
        <w:overflowPunct/>
        <w:autoSpaceDE/>
        <w:autoSpaceDN/>
        <w:adjustRightInd/>
        <w:spacing w:after="60"/>
        <w:ind w:left="4815" w:firstLine="141"/>
        <w:jc w:val="both"/>
        <w:textAlignment w:val="auto"/>
        <w:rPr>
          <w:rFonts w:ascii="Arial Narrow" w:hAnsi="Arial Narrow" w:cs="Arial"/>
          <w:sz w:val="22"/>
          <w:szCs w:val="22"/>
        </w:rPr>
      </w:pPr>
      <w:r w:rsidRPr="00223D52">
        <w:rPr>
          <w:rFonts w:ascii="Arial Narrow" w:hAnsi="Arial Narrow" w:cs="Arial"/>
          <w:sz w:val="22"/>
          <w:szCs w:val="22"/>
        </w:rPr>
        <w:t xml:space="preserve">a čistenie okien </w:t>
      </w:r>
    </w:p>
    <w:p w:rsidR="00223D52" w:rsidRPr="00223D52" w:rsidRDefault="00223D52" w:rsidP="00223D52">
      <w:pPr>
        <w:overflowPunct/>
        <w:autoSpaceDE/>
        <w:autoSpaceDN/>
        <w:adjustRightInd/>
        <w:spacing w:after="60"/>
        <w:ind w:left="3287" w:firstLine="253"/>
        <w:jc w:val="both"/>
        <w:textAlignment w:val="auto"/>
        <w:rPr>
          <w:rFonts w:ascii="Arial Narrow" w:hAnsi="Arial Narrow" w:cs="Arial"/>
          <w:sz w:val="22"/>
          <w:szCs w:val="22"/>
        </w:rPr>
      </w:pPr>
      <w:r w:rsidRPr="00223D52">
        <w:rPr>
          <w:rFonts w:ascii="Arial Narrow" w:hAnsi="Arial Narrow" w:cs="Arial"/>
          <w:sz w:val="22"/>
          <w:szCs w:val="22"/>
        </w:rPr>
        <w:t xml:space="preserve">90911100-7 </w:t>
      </w:r>
      <w:r w:rsidRPr="00223D52">
        <w:rPr>
          <w:rFonts w:ascii="Arial Narrow" w:hAnsi="Arial Narrow" w:cs="Arial"/>
          <w:sz w:val="22"/>
          <w:szCs w:val="22"/>
        </w:rPr>
        <w:tab/>
        <w:t>Upratovacie služby ubytovacích zariadení</w:t>
      </w:r>
    </w:p>
    <w:p w:rsidR="00223D52" w:rsidRPr="00223D52" w:rsidRDefault="00223D52" w:rsidP="00223D52">
      <w:pPr>
        <w:overflowPunct/>
        <w:autoSpaceDE/>
        <w:autoSpaceDN/>
        <w:adjustRightInd/>
        <w:spacing w:after="60"/>
        <w:ind w:left="2860" w:firstLine="680"/>
        <w:jc w:val="both"/>
        <w:textAlignment w:val="auto"/>
        <w:rPr>
          <w:rFonts w:ascii="Arial Narrow" w:hAnsi="Arial Narrow" w:cs="Arial"/>
          <w:sz w:val="22"/>
          <w:szCs w:val="22"/>
        </w:rPr>
      </w:pPr>
      <w:r w:rsidRPr="00223D52">
        <w:rPr>
          <w:rFonts w:ascii="Arial Narrow" w:hAnsi="Arial Narrow" w:cs="Arial"/>
          <w:sz w:val="22"/>
          <w:szCs w:val="22"/>
        </w:rPr>
        <w:t>90919200-4</w:t>
      </w:r>
      <w:r w:rsidRPr="00223D52">
        <w:rPr>
          <w:rFonts w:ascii="Arial Narrow" w:hAnsi="Arial Narrow" w:cs="Arial"/>
          <w:sz w:val="22"/>
          <w:szCs w:val="22"/>
        </w:rPr>
        <w:tab/>
        <w:t>Čistenie (upratovanie) kancelárií</w:t>
      </w:r>
    </w:p>
    <w:p w:rsidR="00223D52" w:rsidRPr="00223D52" w:rsidRDefault="00223D52" w:rsidP="00223D52">
      <w:pPr>
        <w:overflowPunct/>
        <w:autoSpaceDE/>
        <w:autoSpaceDN/>
        <w:adjustRightInd/>
        <w:spacing w:after="60"/>
        <w:ind w:left="3287" w:firstLine="253"/>
        <w:jc w:val="both"/>
        <w:textAlignment w:val="auto"/>
        <w:rPr>
          <w:rFonts w:ascii="Arial Narrow" w:hAnsi="Arial Narrow" w:cs="Arial"/>
          <w:sz w:val="22"/>
          <w:szCs w:val="22"/>
        </w:rPr>
      </w:pPr>
      <w:r w:rsidRPr="00223D52">
        <w:rPr>
          <w:rFonts w:ascii="Arial Narrow" w:hAnsi="Arial Narrow" w:cs="Arial"/>
          <w:sz w:val="22"/>
          <w:szCs w:val="22"/>
        </w:rPr>
        <w:t xml:space="preserve">90611000-3 </w:t>
      </w:r>
      <w:r w:rsidRPr="00223D52">
        <w:rPr>
          <w:rFonts w:ascii="Arial Narrow" w:hAnsi="Arial Narrow" w:cs="Arial"/>
          <w:sz w:val="22"/>
          <w:szCs w:val="22"/>
        </w:rPr>
        <w:tab/>
        <w:t>Upratovanie ulíc</w:t>
      </w:r>
    </w:p>
    <w:p w:rsidR="00223D52" w:rsidRPr="00223D52" w:rsidRDefault="00223D52" w:rsidP="00223D52">
      <w:pPr>
        <w:overflowPunct/>
        <w:autoSpaceDE/>
        <w:autoSpaceDN/>
        <w:adjustRightInd/>
        <w:spacing w:after="60"/>
        <w:ind w:left="3287" w:firstLine="253"/>
        <w:jc w:val="both"/>
        <w:textAlignment w:val="auto"/>
        <w:rPr>
          <w:rFonts w:ascii="Arial Narrow" w:hAnsi="Arial Narrow" w:cs="Arial"/>
          <w:sz w:val="22"/>
          <w:szCs w:val="22"/>
        </w:rPr>
      </w:pPr>
      <w:r w:rsidRPr="00223D52">
        <w:rPr>
          <w:rFonts w:ascii="Arial Narrow" w:hAnsi="Arial Narrow" w:cs="Arial"/>
          <w:sz w:val="22"/>
          <w:szCs w:val="22"/>
        </w:rPr>
        <w:t xml:space="preserve">39830000-9   </w:t>
      </w:r>
      <w:r w:rsidRPr="00223D52">
        <w:rPr>
          <w:rFonts w:ascii="Arial Narrow" w:hAnsi="Arial Narrow" w:cs="Arial"/>
          <w:sz w:val="22"/>
          <w:szCs w:val="22"/>
        </w:rPr>
        <w:tab/>
        <w:t>Čistiace výrobky</w:t>
      </w:r>
    </w:p>
    <w:p w:rsidR="00223D52" w:rsidRPr="00223D52" w:rsidRDefault="00223D52" w:rsidP="00223D52">
      <w:pPr>
        <w:overflowPunct/>
        <w:autoSpaceDE/>
        <w:autoSpaceDN/>
        <w:adjustRightInd/>
        <w:spacing w:after="60"/>
        <w:ind w:left="3287" w:firstLine="253"/>
        <w:jc w:val="both"/>
        <w:textAlignment w:val="auto"/>
        <w:rPr>
          <w:rFonts w:ascii="Arial Narrow" w:hAnsi="Arial Narrow" w:cs="Arial"/>
          <w:color w:val="000000"/>
          <w:sz w:val="22"/>
          <w:szCs w:val="22"/>
        </w:rPr>
      </w:pPr>
      <w:r w:rsidRPr="00223D52">
        <w:rPr>
          <w:rFonts w:ascii="Arial Narrow" w:hAnsi="Arial Narrow" w:cs="Arial"/>
          <w:color w:val="000000"/>
          <w:sz w:val="22"/>
          <w:szCs w:val="22"/>
        </w:rPr>
        <w:t xml:space="preserve">90921000-9       </w:t>
      </w:r>
      <w:r w:rsidRPr="00223D52">
        <w:rPr>
          <w:rFonts w:ascii="Arial Narrow" w:hAnsi="Arial Narrow" w:cs="Arial"/>
          <w:color w:val="000000"/>
          <w:sz w:val="22"/>
          <w:szCs w:val="22"/>
        </w:rPr>
        <w:tab/>
        <w:t>Dezinfekčné a hubiace služby</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ind w:left="567" w:hanging="567"/>
        <w:jc w:val="both"/>
        <w:textAlignment w:val="auto"/>
        <w:rPr>
          <w:rFonts w:ascii="Arial Narrow" w:hAnsi="Arial Narrow" w:cs="Arial"/>
          <w:sz w:val="22"/>
          <w:szCs w:val="22"/>
        </w:rPr>
      </w:pPr>
      <w:r w:rsidRPr="00223D52">
        <w:rPr>
          <w:rFonts w:ascii="Arial Narrow" w:hAnsi="Arial Narrow" w:cs="Arial"/>
          <w:sz w:val="22"/>
          <w:szCs w:val="22"/>
        </w:rPr>
        <w:t>Podrobné vymedzenie predmetu zákazky, technické požiadavky:</w:t>
      </w:r>
    </w:p>
    <w:p w:rsidR="00223D52" w:rsidRPr="00223D52" w:rsidRDefault="00223D52" w:rsidP="00223D52">
      <w:pPr>
        <w:overflowPunct/>
        <w:autoSpaceDE/>
        <w:autoSpaceDN/>
        <w:adjustRightInd/>
        <w:spacing w:after="120"/>
        <w:ind w:left="567"/>
        <w:jc w:val="both"/>
        <w:textAlignment w:val="auto"/>
        <w:rPr>
          <w:rFonts w:ascii="Arial Narrow" w:hAnsi="Arial Narrow" w:cs="Arial"/>
          <w:sz w:val="22"/>
          <w:szCs w:val="22"/>
        </w:rPr>
      </w:pPr>
      <w:r w:rsidRPr="00223D52">
        <w:rPr>
          <w:rFonts w:ascii="Arial Narrow" w:hAnsi="Arial Narrow" w:cs="Arial"/>
          <w:sz w:val="22"/>
          <w:szCs w:val="22"/>
        </w:rPr>
        <w:t>Opis predmetu zákazky, technické požiadavky tvorí prílohu č. 1 týchto súťažných podkladov.</w:t>
      </w:r>
    </w:p>
    <w:p w:rsidR="00223D52" w:rsidRPr="00E2434A" w:rsidRDefault="00223D52" w:rsidP="00223D52">
      <w:pPr>
        <w:overflowPunct/>
        <w:autoSpaceDE/>
        <w:autoSpaceDN/>
        <w:adjustRightInd/>
        <w:spacing w:before="120" w:after="120"/>
        <w:ind w:left="567"/>
        <w:jc w:val="both"/>
        <w:textAlignment w:val="auto"/>
        <w:rPr>
          <w:rFonts w:ascii="Arial Narrow" w:hAnsi="Arial Narrow" w:cs="Arial"/>
          <w:sz w:val="6"/>
          <w:szCs w:val="6"/>
        </w:rPr>
      </w:pPr>
    </w:p>
    <w:p w:rsidR="00223D52" w:rsidRPr="00223D52" w:rsidRDefault="00B1225D" w:rsidP="00E2434A">
      <w:pPr>
        <w:numPr>
          <w:ilvl w:val="0"/>
          <w:numId w:val="1"/>
        </w:numPr>
        <w:tabs>
          <w:tab w:val="left" w:pos="2160"/>
          <w:tab w:val="left" w:pos="2880"/>
          <w:tab w:val="left" w:pos="4500"/>
        </w:tabs>
        <w:overflowPunct/>
        <w:autoSpaceDE/>
        <w:autoSpaceDN/>
        <w:adjustRightInd/>
        <w:spacing w:before="120" w:after="40"/>
        <w:ind w:left="567" w:hanging="567"/>
        <w:jc w:val="both"/>
        <w:textAlignment w:val="auto"/>
        <w:rPr>
          <w:rFonts w:ascii="Arial Narrow" w:hAnsi="Arial Narrow" w:cs="Arial"/>
          <w:b/>
          <w:bCs/>
          <w:smallCaps/>
          <w:sz w:val="22"/>
          <w:szCs w:val="22"/>
          <w:lang w:eastAsia="cs-CZ"/>
        </w:rPr>
      </w:pPr>
      <w:bookmarkStart w:id="8" w:name="opis1"/>
      <w:bookmarkEnd w:id="8"/>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rozdelenie predmetu zákazky</w:t>
      </w:r>
    </w:p>
    <w:p w:rsidR="00F13DBE" w:rsidRPr="00CF57AC" w:rsidRDefault="00F13DBE" w:rsidP="00F13DBE">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2"/>
          <w:szCs w:val="22"/>
          <w:lang w:eastAsia="x-none"/>
        </w:rPr>
      </w:pPr>
      <w:bookmarkStart w:id="9" w:name="urcite_vsetko"/>
      <w:bookmarkEnd w:id="9"/>
      <w:r w:rsidRPr="00CF57AC">
        <w:rPr>
          <w:rFonts w:ascii="Arial Narrow" w:hAnsi="Arial Narrow" w:cs="Arial"/>
          <w:color w:val="000000" w:themeColor="text1"/>
          <w:sz w:val="22"/>
          <w:szCs w:val="22"/>
          <w:lang w:eastAsia="x-none"/>
        </w:rPr>
        <w:t>Názov jednotlivých častí  predmetu zákazky:</w:t>
      </w:r>
    </w:p>
    <w:p w:rsidR="00F13DBE" w:rsidRPr="001A024F" w:rsidRDefault="00F13DBE" w:rsidP="00F13DBE">
      <w:pPr>
        <w:ind w:firstLine="578"/>
        <w:jc w:val="both"/>
        <w:rPr>
          <w:rFonts w:ascii="Arial Narrow" w:hAnsi="Arial Narrow" w:cs="Arial"/>
          <w:sz w:val="22"/>
          <w:szCs w:val="22"/>
        </w:rPr>
      </w:pPr>
      <w:r w:rsidRPr="001A024F">
        <w:rPr>
          <w:rFonts w:ascii="Arial Narrow" w:hAnsi="Arial Narrow" w:cs="Arial"/>
          <w:sz w:val="22"/>
          <w:szCs w:val="22"/>
        </w:rPr>
        <w:t xml:space="preserve">Časť 1: </w:t>
      </w:r>
      <w:r w:rsidR="00B84F4B">
        <w:rPr>
          <w:rFonts w:ascii="Arial Narrow" w:hAnsi="Arial Narrow" w:cs="Arial"/>
          <w:sz w:val="22"/>
          <w:szCs w:val="22"/>
        </w:rPr>
        <w:t xml:space="preserve">Upratovacie a čistiace služby pre </w:t>
      </w:r>
      <w:r>
        <w:rPr>
          <w:rFonts w:ascii="Arial Narrow" w:hAnsi="Arial Narrow" w:cs="Arial"/>
          <w:sz w:val="22"/>
          <w:szCs w:val="22"/>
        </w:rPr>
        <w:t>Bratislavský kraj</w:t>
      </w:r>
      <w:r w:rsidRPr="001A024F">
        <w:rPr>
          <w:rFonts w:ascii="Arial Narrow" w:hAnsi="Arial Narrow" w:cs="Arial"/>
          <w:sz w:val="22"/>
          <w:szCs w:val="22"/>
        </w:rPr>
        <w:t xml:space="preserve"> </w:t>
      </w:r>
    </w:p>
    <w:p w:rsidR="00F13DBE" w:rsidRDefault="00F13DBE" w:rsidP="00F13DBE">
      <w:pPr>
        <w:ind w:firstLine="578"/>
        <w:jc w:val="both"/>
        <w:rPr>
          <w:rFonts w:ascii="Arial Narrow" w:hAnsi="Arial Narrow" w:cs="Arial"/>
          <w:sz w:val="22"/>
          <w:szCs w:val="22"/>
        </w:rPr>
      </w:pPr>
      <w:r w:rsidRPr="001A024F">
        <w:rPr>
          <w:rFonts w:ascii="Arial Narrow" w:hAnsi="Arial Narrow" w:cs="Arial"/>
          <w:sz w:val="22"/>
          <w:szCs w:val="22"/>
        </w:rPr>
        <w:t xml:space="preserve">Časť 2: </w:t>
      </w:r>
      <w:r w:rsidR="00B84F4B">
        <w:rPr>
          <w:rFonts w:ascii="Arial Narrow" w:hAnsi="Arial Narrow" w:cs="Arial"/>
          <w:sz w:val="22"/>
          <w:szCs w:val="22"/>
        </w:rPr>
        <w:t xml:space="preserve">Upratovacie a čistiace služby pre </w:t>
      </w:r>
      <w:r>
        <w:rPr>
          <w:rFonts w:ascii="Arial Narrow" w:hAnsi="Arial Narrow" w:cs="Arial"/>
          <w:sz w:val="22"/>
          <w:szCs w:val="22"/>
        </w:rPr>
        <w:t>Trnavský kraj</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 xml:space="preserve">Časť 3: </w:t>
      </w:r>
      <w:r w:rsidR="00B84F4B">
        <w:rPr>
          <w:rFonts w:ascii="Arial Narrow" w:hAnsi="Arial Narrow" w:cs="Arial"/>
          <w:sz w:val="22"/>
          <w:szCs w:val="22"/>
        </w:rPr>
        <w:t xml:space="preserve">Upratovacie a čistiace služby pre </w:t>
      </w:r>
      <w:r>
        <w:rPr>
          <w:rFonts w:ascii="Arial Narrow" w:hAnsi="Arial Narrow" w:cs="Arial"/>
          <w:sz w:val="22"/>
          <w:szCs w:val="22"/>
        </w:rPr>
        <w:t>Nitriansky kraj</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 xml:space="preserve">Časť 4: </w:t>
      </w:r>
      <w:r w:rsidR="00B84F4B">
        <w:rPr>
          <w:rFonts w:ascii="Arial Narrow" w:hAnsi="Arial Narrow" w:cs="Arial"/>
          <w:sz w:val="22"/>
          <w:szCs w:val="22"/>
        </w:rPr>
        <w:t xml:space="preserve">Upratovacie a čistiace služby pre </w:t>
      </w:r>
      <w:r>
        <w:rPr>
          <w:rFonts w:ascii="Arial Narrow" w:hAnsi="Arial Narrow" w:cs="Arial"/>
          <w:sz w:val="22"/>
          <w:szCs w:val="22"/>
        </w:rPr>
        <w:t>Trenčiansky kraj</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 xml:space="preserve">Časť 5: </w:t>
      </w:r>
      <w:r w:rsidR="00B84F4B">
        <w:rPr>
          <w:rFonts w:ascii="Arial Narrow" w:hAnsi="Arial Narrow" w:cs="Arial"/>
          <w:sz w:val="22"/>
          <w:szCs w:val="22"/>
        </w:rPr>
        <w:t xml:space="preserve">Upratovacie a čistiace služby pre </w:t>
      </w:r>
      <w:r>
        <w:rPr>
          <w:rFonts w:ascii="Arial Narrow" w:hAnsi="Arial Narrow" w:cs="Arial"/>
          <w:sz w:val="22"/>
          <w:szCs w:val="22"/>
        </w:rPr>
        <w:t>Žilinský kraj</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 xml:space="preserve">Časť 6: </w:t>
      </w:r>
      <w:r w:rsidR="00B84F4B">
        <w:rPr>
          <w:rFonts w:ascii="Arial Narrow" w:hAnsi="Arial Narrow" w:cs="Arial"/>
          <w:sz w:val="22"/>
          <w:szCs w:val="22"/>
        </w:rPr>
        <w:t>Upratovacie a čistiace služby pre ú</w:t>
      </w:r>
      <w:r w:rsidR="00CF57AC">
        <w:rPr>
          <w:rFonts w:ascii="Arial Narrow" w:hAnsi="Arial Narrow" w:cs="Arial"/>
          <w:sz w:val="22"/>
          <w:szCs w:val="22"/>
        </w:rPr>
        <w:t>tvary SHNM MV SR</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Časť 7:</w:t>
      </w:r>
      <w:r w:rsidR="00CF57AC">
        <w:rPr>
          <w:rFonts w:ascii="Arial Narrow" w:hAnsi="Arial Narrow" w:cs="Arial"/>
          <w:sz w:val="22"/>
          <w:szCs w:val="22"/>
        </w:rPr>
        <w:t xml:space="preserve"> </w:t>
      </w:r>
      <w:r w:rsidR="00B84F4B">
        <w:rPr>
          <w:rFonts w:ascii="Arial Narrow" w:hAnsi="Arial Narrow" w:cs="Arial"/>
          <w:sz w:val="22"/>
          <w:szCs w:val="22"/>
        </w:rPr>
        <w:t xml:space="preserve">Upratovacie a čistiace služby pre </w:t>
      </w:r>
      <w:r w:rsidR="00CF57AC">
        <w:rPr>
          <w:rFonts w:ascii="Arial Narrow" w:hAnsi="Arial Narrow" w:cs="Arial"/>
          <w:sz w:val="22"/>
          <w:szCs w:val="22"/>
        </w:rPr>
        <w:t>KEU PZ Bratislava</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Časť 8:</w:t>
      </w:r>
      <w:r w:rsidR="00CF57AC">
        <w:rPr>
          <w:rFonts w:ascii="Arial Narrow" w:hAnsi="Arial Narrow" w:cs="Arial"/>
          <w:sz w:val="22"/>
          <w:szCs w:val="22"/>
        </w:rPr>
        <w:t xml:space="preserve"> </w:t>
      </w:r>
      <w:r w:rsidR="00B84F4B">
        <w:rPr>
          <w:rFonts w:ascii="Arial Narrow" w:hAnsi="Arial Narrow" w:cs="Arial"/>
          <w:sz w:val="22"/>
          <w:szCs w:val="22"/>
        </w:rPr>
        <w:t xml:space="preserve">Upratovacie a čistiace služby pre </w:t>
      </w:r>
      <w:r w:rsidR="00CF57AC">
        <w:rPr>
          <w:rFonts w:ascii="Arial Narrow" w:hAnsi="Arial Narrow" w:cs="Arial"/>
          <w:sz w:val="22"/>
          <w:szCs w:val="22"/>
        </w:rPr>
        <w:t>KEU PZ Slovenská Ľupča</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Časť 9:</w:t>
      </w:r>
      <w:r w:rsidR="00CF57AC">
        <w:rPr>
          <w:rFonts w:ascii="Arial Narrow" w:hAnsi="Arial Narrow" w:cs="Arial"/>
          <w:sz w:val="22"/>
          <w:szCs w:val="22"/>
        </w:rPr>
        <w:t xml:space="preserve"> </w:t>
      </w:r>
      <w:r w:rsidR="00B84F4B">
        <w:rPr>
          <w:rFonts w:ascii="Arial Narrow" w:hAnsi="Arial Narrow" w:cs="Arial"/>
          <w:sz w:val="22"/>
          <w:szCs w:val="22"/>
        </w:rPr>
        <w:t xml:space="preserve">Upratovacie a čistiace služby pre </w:t>
      </w:r>
      <w:r w:rsidR="00CF57AC">
        <w:rPr>
          <w:rFonts w:ascii="Arial Narrow" w:hAnsi="Arial Narrow" w:cs="Arial"/>
          <w:sz w:val="22"/>
          <w:szCs w:val="22"/>
        </w:rPr>
        <w:t>KEU PZ Košice</w:t>
      </w:r>
    </w:p>
    <w:p w:rsidR="00223D52" w:rsidRPr="00223D52" w:rsidRDefault="00223D52" w:rsidP="00223D52">
      <w:pPr>
        <w:overflowPunct/>
        <w:autoSpaceDE/>
        <w:autoSpaceDN/>
        <w:adjustRightInd/>
        <w:spacing w:before="120" w:after="120"/>
        <w:ind w:left="576"/>
        <w:jc w:val="both"/>
        <w:textAlignment w:val="auto"/>
        <w:rPr>
          <w:rFonts w:ascii="Arial Narrow" w:hAnsi="Arial Narrow" w:cs="Arial"/>
          <w:sz w:val="6"/>
          <w:szCs w:val="6"/>
        </w:rPr>
      </w:pPr>
    </w:p>
    <w:p w:rsidR="00223D52" w:rsidRPr="00223D52" w:rsidRDefault="00B1225D" w:rsidP="00E2434A">
      <w:pPr>
        <w:numPr>
          <w:ilvl w:val="0"/>
          <w:numId w:val="1"/>
        </w:numPr>
        <w:tabs>
          <w:tab w:val="left" w:pos="2160"/>
          <w:tab w:val="left" w:pos="2880"/>
          <w:tab w:val="left" w:pos="4500"/>
        </w:tabs>
        <w:overflowPunct/>
        <w:autoSpaceDE/>
        <w:autoSpaceDN/>
        <w:adjustRightInd/>
        <w:spacing w:before="120" w:after="4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miesto </w:t>
      </w:r>
      <w:r w:rsidR="00F13DBE">
        <w:rPr>
          <w:rFonts w:ascii="Arial Narrow" w:hAnsi="Arial Narrow" w:cs="Arial"/>
          <w:b/>
          <w:bCs/>
          <w:smallCaps/>
          <w:sz w:val="22"/>
          <w:szCs w:val="22"/>
          <w:lang w:eastAsia="cs-CZ"/>
        </w:rPr>
        <w:t>uskutočnenia</w:t>
      </w:r>
      <w:r w:rsidR="00223D52" w:rsidRPr="00223D52">
        <w:rPr>
          <w:rFonts w:ascii="Arial Narrow" w:hAnsi="Arial Narrow" w:cs="Arial"/>
          <w:b/>
          <w:bCs/>
          <w:smallCaps/>
          <w:sz w:val="22"/>
          <w:szCs w:val="22"/>
          <w:lang w:eastAsia="cs-CZ"/>
        </w:rPr>
        <w:t xml:space="preserve"> predmetu zákazky</w:t>
      </w:r>
    </w:p>
    <w:p w:rsidR="00F13DBE" w:rsidRPr="00081324" w:rsidRDefault="00F13DBE" w:rsidP="00F13DBE">
      <w:pPr>
        <w:numPr>
          <w:ilvl w:val="1"/>
          <w:numId w:val="1"/>
        </w:numPr>
        <w:tabs>
          <w:tab w:val="clear" w:pos="576"/>
        </w:tabs>
        <w:overflowPunct/>
        <w:autoSpaceDE/>
        <w:autoSpaceDN/>
        <w:adjustRightInd/>
        <w:ind w:left="567" w:hanging="567"/>
        <w:jc w:val="both"/>
        <w:textAlignment w:val="auto"/>
        <w:rPr>
          <w:rFonts w:ascii="Arial Narrow" w:hAnsi="Arial Narrow" w:cs="Arial"/>
          <w:color w:val="000000" w:themeColor="text1"/>
          <w:sz w:val="22"/>
          <w:szCs w:val="22"/>
        </w:rPr>
      </w:pPr>
      <w:r w:rsidRPr="00081324">
        <w:rPr>
          <w:rFonts w:ascii="Arial Narrow" w:hAnsi="Arial Narrow" w:cs="Arial"/>
          <w:color w:val="000000" w:themeColor="text1"/>
          <w:sz w:val="22"/>
          <w:szCs w:val="22"/>
        </w:rPr>
        <w:t>Miesta uskutočnenia predmetu zákazky:</w:t>
      </w:r>
    </w:p>
    <w:p w:rsidR="00F13DBE" w:rsidRPr="00F6206D" w:rsidRDefault="00F13DBE" w:rsidP="00F13DBE">
      <w:pPr>
        <w:pStyle w:val="Odsekzoznamu"/>
        <w:ind w:left="567"/>
        <w:jc w:val="both"/>
        <w:rPr>
          <w:rFonts w:ascii="Arial Narrow" w:hAnsi="Arial Narrow"/>
          <w:bCs/>
          <w:sz w:val="22"/>
          <w:szCs w:val="22"/>
        </w:rPr>
      </w:pPr>
      <w:r w:rsidRPr="00F6206D">
        <w:rPr>
          <w:rFonts w:ascii="Arial Narrow" w:hAnsi="Arial Narrow" w:cs="Arial"/>
          <w:sz w:val="22"/>
          <w:szCs w:val="22"/>
        </w:rPr>
        <w:t>Časť 1</w:t>
      </w:r>
      <w:r w:rsidRPr="00F6206D">
        <w:rPr>
          <w:rFonts w:ascii="Arial Narrow" w:hAnsi="Arial Narrow"/>
          <w:bCs/>
          <w:sz w:val="22"/>
          <w:szCs w:val="22"/>
        </w:rPr>
        <w:t xml:space="preserve"> -  </w:t>
      </w:r>
      <w:r>
        <w:rPr>
          <w:rFonts w:ascii="Arial Narrow" w:hAnsi="Arial Narrow"/>
          <w:bCs/>
          <w:sz w:val="22"/>
          <w:szCs w:val="22"/>
        </w:rPr>
        <w:t xml:space="preserve">objekty v </w:t>
      </w:r>
      <w:r w:rsidRPr="00F6206D">
        <w:rPr>
          <w:rFonts w:ascii="Arial Narrow" w:hAnsi="Arial Narrow"/>
          <w:bCs/>
          <w:sz w:val="22"/>
          <w:szCs w:val="22"/>
        </w:rPr>
        <w:t>Bratislavsk</w:t>
      </w:r>
      <w:r>
        <w:rPr>
          <w:rFonts w:ascii="Arial Narrow" w:hAnsi="Arial Narrow"/>
          <w:bCs/>
          <w:sz w:val="22"/>
          <w:szCs w:val="22"/>
        </w:rPr>
        <w:t>om</w:t>
      </w:r>
      <w:r w:rsidRPr="00F6206D">
        <w:rPr>
          <w:rFonts w:ascii="Arial Narrow" w:hAnsi="Arial Narrow"/>
          <w:bCs/>
          <w:sz w:val="22"/>
          <w:szCs w:val="22"/>
        </w:rPr>
        <w:t xml:space="preserve"> kraj</w:t>
      </w:r>
      <w:r>
        <w:rPr>
          <w:rFonts w:ascii="Arial Narrow" w:hAnsi="Arial Narrow"/>
          <w:bCs/>
          <w:sz w:val="22"/>
          <w:szCs w:val="22"/>
        </w:rPr>
        <w:t>i</w:t>
      </w:r>
    </w:p>
    <w:p w:rsidR="00F13DBE" w:rsidRPr="00F6206D" w:rsidRDefault="00F13DBE" w:rsidP="00F13DBE">
      <w:pPr>
        <w:pStyle w:val="Odsekzoznamu"/>
        <w:ind w:left="567"/>
        <w:jc w:val="both"/>
        <w:rPr>
          <w:rFonts w:ascii="Arial Narrow" w:hAnsi="Arial Narrow"/>
          <w:bCs/>
          <w:sz w:val="22"/>
          <w:szCs w:val="22"/>
        </w:rPr>
      </w:pPr>
      <w:r w:rsidRPr="00F6206D">
        <w:rPr>
          <w:rFonts w:ascii="Arial Narrow" w:hAnsi="Arial Narrow"/>
          <w:bCs/>
          <w:sz w:val="22"/>
          <w:szCs w:val="22"/>
        </w:rPr>
        <w:t xml:space="preserve">Časť 2 </w:t>
      </w:r>
      <w:r>
        <w:rPr>
          <w:rFonts w:ascii="Arial Narrow" w:hAnsi="Arial Narrow"/>
          <w:bCs/>
          <w:sz w:val="22"/>
          <w:szCs w:val="22"/>
        </w:rPr>
        <w:t>–</w:t>
      </w:r>
      <w:r w:rsidRPr="00F6206D">
        <w:rPr>
          <w:rFonts w:ascii="Arial Narrow" w:hAnsi="Arial Narrow"/>
          <w:bCs/>
          <w:sz w:val="22"/>
          <w:szCs w:val="22"/>
        </w:rPr>
        <w:t xml:space="preserve"> </w:t>
      </w:r>
      <w:r>
        <w:rPr>
          <w:rFonts w:ascii="Arial Narrow" w:hAnsi="Arial Narrow"/>
          <w:bCs/>
          <w:sz w:val="22"/>
          <w:szCs w:val="22"/>
        </w:rPr>
        <w:t xml:space="preserve">objekty v </w:t>
      </w:r>
      <w:r w:rsidRPr="00F6206D">
        <w:rPr>
          <w:rFonts w:ascii="Arial Narrow" w:hAnsi="Arial Narrow"/>
          <w:color w:val="000000"/>
          <w:sz w:val="22"/>
          <w:szCs w:val="22"/>
        </w:rPr>
        <w:t>Trnavsk</w:t>
      </w:r>
      <w:r>
        <w:rPr>
          <w:rFonts w:ascii="Arial Narrow" w:hAnsi="Arial Narrow"/>
          <w:color w:val="000000"/>
          <w:sz w:val="22"/>
          <w:szCs w:val="22"/>
        </w:rPr>
        <w:t>om</w:t>
      </w:r>
      <w:r w:rsidRPr="00F6206D">
        <w:rPr>
          <w:rFonts w:ascii="Arial Narrow" w:hAnsi="Arial Narrow"/>
          <w:color w:val="000000"/>
          <w:sz w:val="22"/>
          <w:szCs w:val="22"/>
        </w:rPr>
        <w:t xml:space="preserve"> kraj</w:t>
      </w:r>
      <w:r>
        <w:rPr>
          <w:rFonts w:ascii="Arial Narrow" w:hAnsi="Arial Narrow"/>
          <w:color w:val="000000"/>
          <w:sz w:val="22"/>
          <w:szCs w:val="22"/>
        </w:rPr>
        <w:t>i</w:t>
      </w:r>
      <w:r w:rsidRPr="00F6206D">
        <w:rPr>
          <w:rFonts w:ascii="Arial Narrow" w:hAnsi="Arial Narrow" w:cs="Arial"/>
          <w:sz w:val="22"/>
          <w:szCs w:val="22"/>
        </w:rPr>
        <w:t xml:space="preserve"> </w:t>
      </w:r>
    </w:p>
    <w:p w:rsidR="00F13DBE" w:rsidRPr="00F6206D" w:rsidRDefault="00F13DBE" w:rsidP="00F13DBE">
      <w:pPr>
        <w:pStyle w:val="Odsekzoznamu"/>
        <w:ind w:left="567"/>
        <w:jc w:val="both"/>
        <w:rPr>
          <w:rFonts w:ascii="Arial Narrow" w:hAnsi="Arial Narrow" w:cs="Arial"/>
          <w:sz w:val="22"/>
          <w:szCs w:val="22"/>
        </w:rPr>
      </w:pPr>
      <w:r w:rsidRPr="00F6206D">
        <w:rPr>
          <w:rFonts w:ascii="Arial Narrow" w:hAnsi="Arial Narrow"/>
          <w:sz w:val="22"/>
          <w:szCs w:val="22"/>
        </w:rPr>
        <w:t xml:space="preserve">Časť 3 </w:t>
      </w:r>
      <w:r>
        <w:rPr>
          <w:rFonts w:ascii="Arial Narrow" w:hAnsi="Arial Narrow"/>
          <w:sz w:val="22"/>
          <w:szCs w:val="22"/>
        </w:rPr>
        <w:t>–</w:t>
      </w:r>
      <w:r w:rsidRPr="00F6206D">
        <w:rPr>
          <w:rFonts w:ascii="Arial Narrow" w:hAnsi="Arial Narrow"/>
          <w:sz w:val="22"/>
          <w:szCs w:val="22"/>
        </w:rPr>
        <w:t xml:space="preserve"> </w:t>
      </w:r>
      <w:r>
        <w:rPr>
          <w:rFonts w:ascii="Arial Narrow" w:hAnsi="Arial Narrow"/>
          <w:sz w:val="22"/>
          <w:szCs w:val="22"/>
        </w:rPr>
        <w:t xml:space="preserve">objekty v </w:t>
      </w:r>
      <w:r w:rsidRPr="00F6206D">
        <w:rPr>
          <w:rFonts w:ascii="Arial Narrow" w:hAnsi="Arial Narrow"/>
          <w:color w:val="000000"/>
          <w:sz w:val="22"/>
          <w:szCs w:val="22"/>
        </w:rPr>
        <w:t>Nitriansk</w:t>
      </w:r>
      <w:r>
        <w:rPr>
          <w:rFonts w:ascii="Arial Narrow" w:hAnsi="Arial Narrow"/>
          <w:color w:val="000000"/>
          <w:sz w:val="22"/>
          <w:szCs w:val="22"/>
        </w:rPr>
        <w:t>om</w:t>
      </w:r>
      <w:r w:rsidRPr="00F6206D">
        <w:rPr>
          <w:rFonts w:ascii="Arial Narrow" w:hAnsi="Arial Narrow"/>
          <w:color w:val="000000"/>
          <w:sz w:val="22"/>
          <w:szCs w:val="22"/>
        </w:rPr>
        <w:t xml:space="preserve"> kraj</w:t>
      </w:r>
      <w:r>
        <w:rPr>
          <w:rFonts w:ascii="Arial Narrow" w:hAnsi="Arial Narrow"/>
          <w:color w:val="000000"/>
          <w:sz w:val="22"/>
          <w:szCs w:val="22"/>
        </w:rPr>
        <w:t>i</w:t>
      </w:r>
    </w:p>
    <w:p w:rsidR="00F13DBE" w:rsidRPr="00F6206D" w:rsidRDefault="00F13DBE" w:rsidP="00F13DBE">
      <w:pPr>
        <w:pStyle w:val="Odsekzoznamu"/>
        <w:ind w:left="567"/>
        <w:jc w:val="both"/>
        <w:rPr>
          <w:rFonts w:ascii="Arial Narrow" w:hAnsi="Arial Narrow"/>
          <w:color w:val="000000"/>
          <w:sz w:val="22"/>
          <w:szCs w:val="22"/>
        </w:rPr>
      </w:pPr>
      <w:r w:rsidRPr="00F6206D">
        <w:rPr>
          <w:rFonts w:ascii="Arial Narrow" w:hAnsi="Arial Narrow"/>
          <w:sz w:val="22"/>
          <w:szCs w:val="22"/>
        </w:rPr>
        <w:t xml:space="preserve">Časť 4 </w:t>
      </w:r>
      <w:r>
        <w:rPr>
          <w:rFonts w:ascii="Arial Narrow" w:hAnsi="Arial Narrow"/>
          <w:sz w:val="22"/>
          <w:szCs w:val="22"/>
        </w:rPr>
        <w:t>–</w:t>
      </w:r>
      <w:r w:rsidRPr="00F6206D">
        <w:rPr>
          <w:rFonts w:ascii="Arial Narrow" w:hAnsi="Arial Narrow"/>
          <w:sz w:val="22"/>
          <w:szCs w:val="22"/>
        </w:rPr>
        <w:t xml:space="preserve"> </w:t>
      </w:r>
      <w:r>
        <w:rPr>
          <w:rFonts w:ascii="Arial Narrow" w:hAnsi="Arial Narrow"/>
          <w:sz w:val="22"/>
          <w:szCs w:val="22"/>
        </w:rPr>
        <w:t xml:space="preserve">objekty v </w:t>
      </w:r>
      <w:r w:rsidRPr="00F6206D">
        <w:rPr>
          <w:rFonts w:ascii="Arial Narrow" w:hAnsi="Arial Narrow"/>
          <w:sz w:val="22"/>
          <w:szCs w:val="22"/>
        </w:rPr>
        <w:t>T</w:t>
      </w:r>
      <w:r w:rsidRPr="00F6206D">
        <w:rPr>
          <w:rFonts w:ascii="Arial Narrow" w:hAnsi="Arial Narrow"/>
          <w:color w:val="000000"/>
          <w:sz w:val="22"/>
          <w:szCs w:val="22"/>
        </w:rPr>
        <w:t>renč</w:t>
      </w:r>
      <w:r>
        <w:rPr>
          <w:rFonts w:ascii="Arial Narrow" w:hAnsi="Arial Narrow"/>
          <w:color w:val="000000"/>
          <w:sz w:val="22"/>
          <w:szCs w:val="22"/>
        </w:rPr>
        <w:t>i</w:t>
      </w:r>
      <w:r w:rsidRPr="00F6206D">
        <w:rPr>
          <w:rFonts w:ascii="Arial Narrow" w:hAnsi="Arial Narrow"/>
          <w:color w:val="000000"/>
          <w:sz w:val="22"/>
          <w:szCs w:val="22"/>
        </w:rPr>
        <w:t>ansk</w:t>
      </w:r>
      <w:r>
        <w:rPr>
          <w:rFonts w:ascii="Arial Narrow" w:hAnsi="Arial Narrow"/>
          <w:color w:val="000000"/>
          <w:sz w:val="22"/>
          <w:szCs w:val="22"/>
        </w:rPr>
        <w:t>om</w:t>
      </w:r>
      <w:r w:rsidRPr="00F6206D">
        <w:rPr>
          <w:rFonts w:ascii="Arial Narrow" w:hAnsi="Arial Narrow"/>
          <w:color w:val="000000"/>
          <w:sz w:val="22"/>
          <w:szCs w:val="22"/>
        </w:rPr>
        <w:t xml:space="preserve"> kraj</w:t>
      </w:r>
      <w:r>
        <w:rPr>
          <w:rFonts w:ascii="Arial Narrow" w:hAnsi="Arial Narrow"/>
          <w:color w:val="000000"/>
          <w:sz w:val="22"/>
          <w:szCs w:val="22"/>
        </w:rPr>
        <w:t>i</w:t>
      </w:r>
    </w:p>
    <w:p w:rsidR="00F13DBE" w:rsidRPr="00F6206D" w:rsidRDefault="00F13DBE" w:rsidP="00F13DBE">
      <w:pPr>
        <w:pStyle w:val="Odsekzoznamu"/>
        <w:ind w:left="567"/>
        <w:jc w:val="both"/>
        <w:rPr>
          <w:rFonts w:ascii="Arial Narrow" w:hAnsi="Arial Narrow" w:cs="Arial"/>
          <w:sz w:val="22"/>
          <w:szCs w:val="22"/>
        </w:rPr>
      </w:pPr>
      <w:r w:rsidRPr="00F6206D">
        <w:rPr>
          <w:rFonts w:ascii="Arial Narrow" w:hAnsi="Arial Narrow"/>
          <w:sz w:val="22"/>
          <w:szCs w:val="22"/>
        </w:rPr>
        <w:t xml:space="preserve">Časť </w:t>
      </w:r>
      <w:r>
        <w:rPr>
          <w:rFonts w:ascii="Arial Narrow" w:hAnsi="Arial Narrow"/>
          <w:sz w:val="22"/>
          <w:szCs w:val="22"/>
        </w:rPr>
        <w:t>5</w:t>
      </w:r>
      <w:r w:rsidRPr="00F6206D">
        <w:rPr>
          <w:rFonts w:ascii="Arial Narrow" w:hAnsi="Arial Narrow"/>
          <w:sz w:val="22"/>
          <w:szCs w:val="22"/>
        </w:rPr>
        <w:t xml:space="preserve"> </w:t>
      </w:r>
      <w:r>
        <w:rPr>
          <w:rFonts w:ascii="Arial Narrow" w:hAnsi="Arial Narrow"/>
          <w:sz w:val="22"/>
          <w:szCs w:val="22"/>
        </w:rPr>
        <w:t>–</w:t>
      </w:r>
      <w:r w:rsidRPr="00F6206D">
        <w:rPr>
          <w:rFonts w:ascii="Arial Narrow" w:hAnsi="Arial Narrow"/>
          <w:sz w:val="22"/>
          <w:szCs w:val="22"/>
        </w:rPr>
        <w:t xml:space="preserve"> </w:t>
      </w:r>
      <w:r>
        <w:rPr>
          <w:rFonts w:ascii="Arial Narrow" w:hAnsi="Arial Narrow"/>
          <w:sz w:val="22"/>
          <w:szCs w:val="22"/>
        </w:rPr>
        <w:t xml:space="preserve">objekty v </w:t>
      </w:r>
      <w:r w:rsidRPr="00F6206D">
        <w:rPr>
          <w:rFonts w:ascii="Arial Narrow" w:hAnsi="Arial Narrow"/>
          <w:color w:val="000000"/>
          <w:sz w:val="22"/>
          <w:szCs w:val="22"/>
        </w:rPr>
        <w:t>Žilinsk</w:t>
      </w:r>
      <w:r>
        <w:rPr>
          <w:rFonts w:ascii="Arial Narrow" w:hAnsi="Arial Narrow"/>
          <w:color w:val="000000"/>
          <w:sz w:val="22"/>
          <w:szCs w:val="22"/>
        </w:rPr>
        <w:t>om</w:t>
      </w:r>
      <w:r w:rsidRPr="00F6206D">
        <w:rPr>
          <w:rFonts w:ascii="Arial Narrow" w:hAnsi="Arial Narrow"/>
          <w:color w:val="000000"/>
          <w:sz w:val="22"/>
          <w:szCs w:val="22"/>
        </w:rPr>
        <w:t xml:space="preserve"> kraj</w:t>
      </w:r>
      <w:r>
        <w:rPr>
          <w:rFonts w:ascii="Arial Narrow" w:hAnsi="Arial Narrow"/>
          <w:color w:val="000000"/>
          <w:sz w:val="22"/>
          <w:szCs w:val="22"/>
        </w:rPr>
        <w:t>i</w:t>
      </w:r>
    </w:p>
    <w:p w:rsidR="00CF57AC" w:rsidRPr="00CF57AC" w:rsidRDefault="00F13DBE" w:rsidP="00CF57AC">
      <w:pPr>
        <w:pStyle w:val="Odsekzoznamu"/>
        <w:ind w:left="567"/>
        <w:rPr>
          <w:rFonts w:ascii="Arial Narrow" w:hAnsi="Arial Narrow"/>
          <w:color w:val="000000"/>
          <w:sz w:val="22"/>
          <w:szCs w:val="22"/>
        </w:rPr>
      </w:pPr>
      <w:r>
        <w:rPr>
          <w:rFonts w:ascii="Arial Narrow" w:hAnsi="Arial Narrow"/>
          <w:color w:val="000000"/>
          <w:sz w:val="22"/>
          <w:szCs w:val="22"/>
        </w:rPr>
        <w:t xml:space="preserve">Časť </w:t>
      </w:r>
      <w:r w:rsidR="00CF57AC">
        <w:rPr>
          <w:rFonts w:ascii="Arial Narrow" w:hAnsi="Arial Narrow"/>
          <w:color w:val="000000"/>
          <w:sz w:val="22"/>
          <w:szCs w:val="22"/>
        </w:rPr>
        <w:t>6</w:t>
      </w:r>
      <w:r>
        <w:rPr>
          <w:rFonts w:ascii="Arial Narrow" w:hAnsi="Arial Narrow"/>
          <w:color w:val="000000"/>
          <w:sz w:val="22"/>
          <w:szCs w:val="22"/>
        </w:rPr>
        <w:t xml:space="preserve"> </w:t>
      </w:r>
      <w:r w:rsidR="00CF57AC">
        <w:rPr>
          <w:rFonts w:ascii="Arial Narrow" w:hAnsi="Arial Narrow"/>
          <w:color w:val="000000"/>
          <w:sz w:val="22"/>
          <w:szCs w:val="22"/>
        </w:rPr>
        <w:t>–</w:t>
      </w:r>
      <w:r>
        <w:rPr>
          <w:rFonts w:ascii="Arial Narrow" w:hAnsi="Arial Narrow"/>
          <w:color w:val="000000"/>
          <w:sz w:val="22"/>
          <w:szCs w:val="22"/>
        </w:rPr>
        <w:t xml:space="preserve"> objekty</w:t>
      </w:r>
      <w:r w:rsidR="00CF57AC">
        <w:rPr>
          <w:rFonts w:ascii="Arial Narrow" w:hAnsi="Arial Narrow"/>
          <w:color w:val="000000"/>
          <w:sz w:val="22"/>
          <w:szCs w:val="22"/>
        </w:rPr>
        <w:t xml:space="preserve"> </w:t>
      </w:r>
      <w:r w:rsidR="00CF57AC" w:rsidRPr="00CF57AC">
        <w:rPr>
          <w:rFonts w:ascii="Arial Narrow" w:hAnsi="Arial Narrow"/>
          <w:color w:val="000000"/>
          <w:sz w:val="22"/>
          <w:szCs w:val="22"/>
        </w:rPr>
        <w:t>SHNM MV SR</w:t>
      </w:r>
    </w:p>
    <w:p w:rsidR="00F13DBE" w:rsidRDefault="00F13DBE" w:rsidP="00F13DBE">
      <w:pPr>
        <w:pStyle w:val="Odsekzoznamu"/>
        <w:ind w:left="567"/>
        <w:jc w:val="both"/>
        <w:rPr>
          <w:rFonts w:ascii="Arial Narrow" w:hAnsi="Arial Narrow"/>
          <w:color w:val="000000"/>
          <w:sz w:val="22"/>
          <w:szCs w:val="22"/>
        </w:rPr>
      </w:pPr>
      <w:r>
        <w:rPr>
          <w:rFonts w:ascii="Arial Narrow" w:hAnsi="Arial Narrow"/>
          <w:color w:val="000000"/>
          <w:sz w:val="22"/>
          <w:szCs w:val="22"/>
        </w:rPr>
        <w:t xml:space="preserve">Časť </w:t>
      </w:r>
      <w:r w:rsidR="00CF57AC">
        <w:rPr>
          <w:rFonts w:ascii="Arial Narrow" w:hAnsi="Arial Narrow"/>
          <w:color w:val="000000"/>
          <w:sz w:val="22"/>
          <w:szCs w:val="22"/>
        </w:rPr>
        <w:t>7</w:t>
      </w:r>
      <w:r>
        <w:rPr>
          <w:rFonts w:ascii="Arial Narrow" w:hAnsi="Arial Narrow"/>
          <w:color w:val="000000"/>
          <w:sz w:val="22"/>
          <w:szCs w:val="22"/>
        </w:rPr>
        <w:t xml:space="preserve"> </w:t>
      </w:r>
      <w:r w:rsidR="00081324">
        <w:rPr>
          <w:rFonts w:ascii="Arial Narrow" w:hAnsi="Arial Narrow"/>
          <w:color w:val="000000"/>
          <w:sz w:val="22"/>
          <w:szCs w:val="22"/>
        </w:rPr>
        <w:t>–</w:t>
      </w:r>
      <w:r>
        <w:rPr>
          <w:rFonts w:ascii="Arial Narrow" w:hAnsi="Arial Narrow"/>
          <w:color w:val="000000"/>
          <w:sz w:val="22"/>
          <w:szCs w:val="22"/>
        </w:rPr>
        <w:t xml:space="preserve"> </w:t>
      </w:r>
      <w:r w:rsidR="00081324">
        <w:rPr>
          <w:rFonts w:ascii="Arial Narrow" w:hAnsi="Arial Narrow"/>
          <w:color w:val="000000"/>
          <w:sz w:val="22"/>
          <w:szCs w:val="22"/>
        </w:rPr>
        <w:t xml:space="preserve">objekty KEU PZ </w:t>
      </w:r>
      <w:r>
        <w:rPr>
          <w:rFonts w:ascii="Arial Narrow" w:hAnsi="Arial Narrow"/>
          <w:color w:val="000000"/>
          <w:sz w:val="22"/>
          <w:szCs w:val="22"/>
        </w:rPr>
        <w:t>Bratislava</w:t>
      </w:r>
    </w:p>
    <w:p w:rsidR="00F13DBE" w:rsidRDefault="00F13DBE" w:rsidP="00F13DBE">
      <w:pPr>
        <w:pStyle w:val="Odsekzoznamu"/>
        <w:ind w:left="567"/>
        <w:jc w:val="both"/>
        <w:rPr>
          <w:rFonts w:ascii="Arial Narrow" w:hAnsi="Arial Narrow"/>
          <w:color w:val="000000"/>
          <w:sz w:val="22"/>
          <w:szCs w:val="22"/>
        </w:rPr>
      </w:pPr>
      <w:r>
        <w:rPr>
          <w:rFonts w:ascii="Arial Narrow" w:hAnsi="Arial Narrow"/>
          <w:color w:val="000000"/>
          <w:sz w:val="22"/>
          <w:szCs w:val="22"/>
        </w:rPr>
        <w:lastRenderedPageBreak/>
        <w:t xml:space="preserve">Časť </w:t>
      </w:r>
      <w:r w:rsidR="00CF57AC">
        <w:rPr>
          <w:rFonts w:ascii="Arial Narrow" w:hAnsi="Arial Narrow"/>
          <w:color w:val="000000"/>
          <w:sz w:val="22"/>
          <w:szCs w:val="22"/>
        </w:rPr>
        <w:t>8</w:t>
      </w:r>
      <w:r w:rsidR="00081324">
        <w:rPr>
          <w:rFonts w:ascii="Arial Narrow" w:hAnsi="Arial Narrow"/>
          <w:color w:val="000000"/>
          <w:sz w:val="22"/>
          <w:szCs w:val="22"/>
        </w:rPr>
        <w:t xml:space="preserve"> </w:t>
      </w:r>
      <w:r>
        <w:rPr>
          <w:rFonts w:ascii="Arial Narrow" w:hAnsi="Arial Narrow"/>
          <w:color w:val="000000"/>
          <w:sz w:val="22"/>
          <w:szCs w:val="22"/>
        </w:rPr>
        <w:t xml:space="preserve">- </w:t>
      </w:r>
      <w:r w:rsidR="00081324">
        <w:rPr>
          <w:rFonts w:ascii="Arial Narrow" w:hAnsi="Arial Narrow"/>
          <w:color w:val="000000"/>
          <w:sz w:val="22"/>
          <w:szCs w:val="22"/>
        </w:rPr>
        <w:t xml:space="preserve"> objekty KEU PZ </w:t>
      </w:r>
      <w:r>
        <w:rPr>
          <w:rFonts w:ascii="Arial Narrow" w:hAnsi="Arial Narrow"/>
          <w:color w:val="000000"/>
          <w:sz w:val="22"/>
          <w:szCs w:val="22"/>
        </w:rPr>
        <w:t>Slovenská Ľupča</w:t>
      </w:r>
    </w:p>
    <w:p w:rsidR="00F13DBE" w:rsidRDefault="00F13DBE" w:rsidP="00F13DBE">
      <w:pPr>
        <w:pStyle w:val="Odsekzoznamu"/>
        <w:ind w:left="567"/>
        <w:jc w:val="both"/>
        <w:rPr>
          <w:rFonts w:ascii="Arial Narrow" w:hAnsi="Arial Narrow"/>
          <w:color w:val="000000"/>
          <w:sz w:val="22"/>
          <w:szCs w:val="22"/>
        </w:rPr>
      </w:pPr>
      <w:r>
        <w:rPr>
          <w:rFonts w:ascii="Arial Narrow" w:hAnsi="Arial Narrow"/>
          <w:color w:val="000000"/>
          <w:sz w:val="22"/>
          <w:szCs w:val="22"/>
        </w:rPr>
        <w:t xml:space="preserve">Časť </w:t>
      </w:r>
      <w:r w:rsidR="00CF57AC">
        <w:rPr>
          <w:rFonts w:ascii="Arial Narrow" w:hAnsi="Arial Narrow"/>
          <w:color w:val="000000"/>
          <w:sz w:val="22"/>
          <w:szCs w:val="22"/>
        </w:rPr>
        <w:t>9</w:t>
      </w:r>
      <w:r w:rsidR="00081324">
        <w:rPr>
          <w:rFonts w:ascii="Arial Narrow" w:hAnsi="Arial Narrow"/>
          <w:color w:val="000000"/>
          <w:sz w:val="22"/>
          <w:szCs w:val="22"/>
        </w:rPr>
        <w:t xml:space="preserve"> </w:t>
      </w:r>
      <w:r>
        <w:rPr>
          <w:rFonts w:ascii="Arial Narrow" w:hAnsi="Arial Narrow"/>
          <w:color w:val="000000"/>
          <w:sz w:val="22"/>
          <w:szCs w:val="22"/>
        </w:rPr>
        <w:t xml:space="preserve">- </w:t>
      </w:r>
      <w:r w:rsidR="00081324">
        <w:rPr>
          <w:rFonts w:ascii="Arial Narrow" w:hAnsi="Arial Narrow"/>
          <w:color w:val="000000"/>
          <w:sz w:val="22"/>
          <w:szCs w:val="22"/>
        </w:rPr>
        <w:t xml:space="preserve"> objekty KEU PZ </w:t>
      </w:r>
      <w:r>
        <w:rPr>
          <w:rFonts w:ascii="Arial Narrow" w:hAnsi="Arial Narrow"/>
          <w:color w:val="000000"/>
          <w:sz w:val="22"/>
          <w:szCs w:val="22"/>
        </w:rPr>
        <w:t>Košice</w:t>
      </w:r>
    </w:p>
    <w:p w:rsidR="00081324" w:rsidRPr="00F6206D" w:rsidRDefault="00081324" w:rsidP="00F13DBE">
      <w:pPr>
        <w:pStyle w:val="Odsekzoznamu"/>
        <w:ind w:left="567"/>
        <w:jc w:val="both"/>
        <w:rPr>
          <w:rFonts w:ascii="Arial Narrow" w:hAnsi="Arial Narrow"/>
          <w:color w:val="000000"/>
          <w:sz w:val="22"/>
          <w:szCs w:val="22"/>
        </w:rPr>
      </w:pPr>
      <w:r>
        <w:rPr>
          <w:rFonts w:ascii="Arial Narrow" w:hAnsi="Arial Narrow"/>
          <w:color w:val="000000"/>
          <w:sz w:val="22"/>
          <w:szCs w:val="22"/>
        </w:rPr>
        <w:t>Bližšie informácie sú uvedené v prílohe č. 1 – Opis predmetu zákazky</w:t>
      </w:r>
    </w:p>
    <w:p w:rsidR="00F13DBE" w:rsidRPr="00497AD0" w:rsidRDefault="00F13DBE" w:rsidP="00F13DBE">
      <w:pPr>
        <w:ind w:left="567"/>
        <w:jc w:val="both"/>
        <w:rPr>
          <w:rFonts w:ascii="Arial Narrow" w:hAnsi="Arial Narrow"/>
          <w:b/>
          <w:color w:val="FF0000"/>
          <w:sz w:val="22"/>
          <w:szCs w:val="22"/>
        </w:rPr>
      </w:pPr>
    </w:p>
    <w:p w:rsidR="00223D52" w:rsidRPr="00223D52" w:rsidRDefault="002447D1" w:rsidP="00F179FF">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  lehoty poskytnutia predmetu zákazky</w:t>
      </w:r>
    </w:p>
    <w:p w:rsidR="00223D52" w:rsidRPr="00223D52" w:rsidRDefault="00223D52" w:rsidP="00223D52">
      <w:pPr>
        <w:numPr>
          <w:ilvl w:val="1"/>
          <w:numId w:val="1"/>
        </w:numPr>
        <w:tabs>
          <w:tab w:val="left" w:pos="2160"/>
          <w:tab w:val="left" w:pos="2880"/>
          <w:tab w:val="left" w:pos="4500"/>
        </w:tabs>
        <w:overflowPunct/>
        <w:autoSpaceDE/>
        <w:autoSpaceDN/>
        <w:adjustRightInd/>
        <w:ind w:left="567" w:hanging="567"/>
        <w:jc w:val="both"/>
        <w:textAlignment w:val="auto"/>
        <w:rPr>
          <w:rFonts w:ascii="Arial Narrow" w:hAnsi="Arial Narrow" w:cs="Arial"/>
          <w:sz w:val="22"/>
          <w:szCs w:val="22"/>
        </w:rPr>
      </w:pPr>
      <w:r w:rsidRPr="00223D52">
        <w:rPr>
          <w:rFonts w:ascii="Arial Narrow" w:hAnsi="Arial Narrow" w:cs="Arial"/>
          <w:sz w:val="22"/>
          <w:szCs w:val="22"/>
        </w:rPr>
        <w:t xml:space="preserve">Trvanie </w:t>
      </w:r>
      <w:r w:rsidR="002447D1">
        <w:rPr>
          <w:rFonts w:ascii="Arial Narrow" w:hAnsi="Arial Narrow" w:cs="Arial"/>
          <w:sz w:val="22"/>
          <w:szCs w:val="22"/>
        </w:rPr>
        <w:t>rámcovej dohody</w:t>
      </w:r>
      <w:r w:rsidRPr="00223D52">
        <w:rPr>
          <w:rFonts w:ascii="Arial Narrow" w:hAnsi="Arial Narrow" w:cs="Arial"/>
          <w:sz w:val="22"/>
          <w:szCs w:val="22"/>
        </w:rPr>
        <w:t xml:space="preserve"> na uskutočnenie predmetu zákazky:</w:t>
      </w:r>
      <w:bookmarkStart w:id="10" w:name="lehota_dodania"/>
      <w:bookmarkEnd w:id="10"/>
    </w:p>
    <w:p w:rsidR="00223D52" w:rsidRPr="00223D52" w:rsidRDefault="00223D52" w:rsidP="00223D52">
      <w:pPr>
        <w:overflowPunct/>
        <w:autoSpaceDE/>
        <w:autoSpaceDN/>
        <w:adjustRightInd/>
        <w:ind w:left="567"/>
        <w:jc w:val="both"/>
        <w:textAlignment w:val="auto"/>
        <w:rPr>
          <w:rFonts w:ascii="Arial Narrow" w:hAnsi="Arial Narrow" w:cs="Arial"/>
          <w:color w:val="000000"/>
          <w:sz w:val="22"/>
          <w:szCs w:val="22"/>
          <w:lang w:eastAsia="cs-CZ"/>
        </w:rPr>
      </w:pPr>
      <w:r w:rsidRPr="00223D52">
        <w:rPr>
          <w:rFonts w:ascii="Arial Narrow" w:hAnsi="Arial Narrow" w:cs="Arial"/>
          <w:color w:val="000000"/>
          <w:sz w:val="22"/>
          <w:szCs w:val="22"/>
          <w:lang w:eastAsia="cs-CZ"/>
        </w:rPr>
        <w:t>Platnosť rámcovej dohody je stanovená na obdobie 48 mesiacov od nadobudnutia jej účinnosti, respektíve do vyčerpania predpokladanej hodnoty zákazky</w:t>
      </w:r>
      <w:r w:rsidR="00062CC8">
        <w:rPr>
          <w:rFonts w:ascii="Arial Narrow" w:hAnsi="Arial Narrow" w:cs="Arial"/>
          <w:color w:val="000000"/>
          <w:sz w:val="22"/>
          <w:szCs w:val="22"/>
          <w:lang w:eastAsia="cs-CZ"/>
        </w:rPr>
        <w:t xml:space="preserve"> </w:t>
      </w:r>
      <w:r w:rsidR="00062CC8" w:rsidRPr="00062CC8">
        <w:rPr>
          <w:rFonts w:ascii="Arial Narrow" w:hAnsi="Arial Narrow" w:cs="Arial"/>
          <w:color w:val="000000"/>
          <w:sz w:val="22"/>
          <w:szCs w:val="22"/>
          <w:lang w:eastAsia="cs-CZ"/>
        </w:rPr>
        <w:t>pre jednotlivé časti</w:t>
      </w:r>
      <w:r w:rsidR="00062CC8">
        <w:rPr>
          <w:rFonts w:ascii="Arial Narrow" w:hAnsi="Arial Narrow" w:cs="Arial"/>
          <w:color w:val="000000"/>
          <w:sz w:val="22"/>
          <w:szCs w:val="22"/>
          <w:lang w:eastAsia="cs-CZ"/>
        </w:rPr>
        <w:t xml:space="preserve"> pr</w:t>
      </w:r>
      <w:r w:rsidR="00062CC8" w:rsidRPr="00062CC8">
        <w:rPr>
          <w:rFonts w:ascii="Arial Narrow" w:hAnsi="Arial Narrow" w:cs="Arial"/>
          <w:color w:val="000000"/>
          <w:sz w:val="22"/>
          <w:szCs w:val="22"/>
          <w:lang w:eastAsia="cs-CZ"/>
        </w:rPr>
        <w:t>edmetu</w:t>
      </w:r>
      <w:r w:rsidR="00062CC8">
        <w:rPr>
          <w:rFonts w:ascii="Arial Narrow" w:hAnsi="Arial Narrow" w:cs="Arial"/>
          <w:color w:val="000000"/>
          <w:sz w:val="22"/>
          <w:szCs w:val="22"/>
          <w:lang w:eastAsia="cs-CZ"/>
        </w:rPr>
        <w:t xml:space="preserve"> zákazky</w:t>
      </w:r>
      <w:r w:rsidR="006F178E">
        <w:rPr>
          <w:rFonts w:ascii="Arial Narrow" w:hAnsi="Arial Narrow" w:cs="Arial"/>
          <w:color w:val="000000"/>
          <w:sz w:val="22"/>
          <w:szCs w:val="22"/>
          <w:lang w:eastAsia="cs-CZ"/>
        </w:rPr>
        <w:t xml:space="preserve">. </w:t>
      </w:r>
    </w:p>
    <w:p w:rsidR="00223D52" w:rsidRPr="00223D52" w:rsidRDefault="00223D52" w:rsidP="00223D52">
      <w:pPr>
        <w:overflowPunct/>
        <w:autoSpaceDE/>
        <w:autoSpaceDN/>
        <w:adjustRightInd/>
        <w:ind w:left="567"/>
        <w:jc w:val="both"/>
        <w:textAlignment w:val="auto"/>
        <w:rPr>
          <w:rFonts w:ascii="Arial Narrow" w:hAnsi="Arial Narrow" w:cs="Arial"/>
          <w:color w:val="000000"/>
          <w:sz w:val="14"/>
          <w:szCs w:val="14"/>
          <w:lang w:eastAsia="cs-CZ"/>
        </w:rPr>
      </w:pPr>
    </w:p>
    <w:p w:rsidR="00223D52" w:rsidRPr="00223D52" w:rsidRDefault="002447D1"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zdroj finančných prostriedkov</w:t>
      </w:r>
    </w:p>
    <w:p w:rsidR="008914A7" w:rsidRPr="008914A7" w:rsidRDefault="008914A7" w:rsidP="002176AD">
      <w:pPr>
        <w:numPr>
          <w:ilvl w:val="1"/>
          <w:numId w:val="36"/>
        </w:numPr>
        <w:overflowPunct/>
        <w:autoSpaceDE/>
        <w:autoSpaceDN/>
        <w:adjustRightInd/>
        <w:spacing w:before="120" w:after="120"/>
        <w:ind w:left="567" w:hanging="567"/>
        <w:jc w:val="both"/>
        <w:textAlignment w:val="auto"/>
        <w:rPr>
          <w:rFonts w:ascii="Arial Narrow" w:eastAsia="Calibri" w:hAnsi="Arial Narrow" w:cs="Arial"/>
          <w:sz w:val="22"/>
          <w:szCs w:val="22"/>
          <w:lang w:val="x-none" w:eastAsia="en-US"/>
        </w:rPr>
      </w:pPr>
      <w:r w:rsidRPr="008914A7">
        <w:rPr>
          <w:rFonts w:ascii="Arial Narrow" w:eastAsia="Calibri" w:hAnsi="Arial Narrow" w:cs="Arial"/>
          <w:sz w:val="22"/>
          <w:szCs w:val="22"/>
          <w:lang w:val="x-none" w:eastAsia="en-US"/>
        </w:rPr>
        <w:t>Predmet zákazky bude financovaný z prostriedkov štátneho rozpočtu SR a</w:t>
      </w:r>
      <w:r w:rsidRPr="008914A7">
        <w:rPr>
          <w:rFonts w:ascii="Arial Narrow" w:eastAsia="Calibri" w:hAnsi="Arial Narrow" w:cs="Arial"/>
          <w:sz w:val="22"/>
          <w:szCs w:val="22"/>
          <w:lang w:eastAsia="en-US"/>
        </w:rPr>
        <w:t>/alebo</w:t>
      </w:r>
      <w:r w:rsidRPr="008914A7">
        <w:rPr>
          <w:rFonts w:ascii="Arial Narrow" w:eastAsia="Calibri" w:hAnsi="Arial Narrow" w:cs="Arial"/>
          <w:sz w:val="22"/>
          <w:szCs w:val="22"/>
          <w:lang w:val="x-none" w:eastAsia="en-US"/>
        </w:rPr>
        <w:t xml:space="preserve"> z prostriedkov verejného obstarávateľa.</w:t>
      </w:r>
    </w:p>
    <w:p w:rsidR="00062CC8" w:rsidRPr="00062CC8" w:rsidRDefault="00062CC8" w:rsidP="00062CC8">
      <w:pPr>
        <w:pStyle w:val="Odsekzoznamu"/>
        <w:numPr>
          <w:ilvl w:val="1"/>
          <w:numId w:val="36"/>
        </w:numPr>
        <w:overflowPunct/>
        <w:autoSpaceDE/>
        <w:autoSpaceDN/>
        <w:adjustRightInd/>
        <w:ind w:hanging="644"/>
        <w:jc w:val="both"/>
        <w:textAlignment w:val="auto"/>
        <w:rPr>
          <w:rFonts w:ascii="Arial Narrow" w:hAnsi="Arial Narrow" w:cs="Arial"/>
          <w:color w:val="000000" w:themeColor="text1"/>
          <w:sz w:val="22"/>
          <w:szCs w:val="22"/>
        </w:rPr>
      </w:pPr>
      <w:r w:rsidRPr="00062CC8">
        <w:rPr>
          <w:rFonts w:ascii="Arial Narrow" w:hAnsi="Arial Narrow" w:cs="Arial"/>
          <w:color w:val="000000" w:themeColor="text1"/>
          <w:sz w:val="22"/>
          <w:szCs w:val="22"/>
        </w:rPr>
        <w:t xml:space="preserve">Na tento predmet zákazky je určený rozpočet vo výške </w:t>
      </w:r>
      <w:r w:rsidR="00081324">
        <w:rPr>
          <w:rFonts w:ascii="Arial Narrow" w:hAnsi="Arial Narrow" w:cs="Arial"/>
          <w:b/>
          <w:color w:val="000000" w:themeColor="text1"/>
          <w:sz w:val="22"/>
          <w:szCs w:val="22"/>
        </w:rPr>
        <w:t>18</w:t>
      </w:r>
      <w:r>
        <w:rPr>
          <w:rFonts w:ascii="Arial Narrow" w:hAnsi="Arial Narrow" w:cs="Arial"/>
          <w:b/>
          <w:color w:val="000000" w:themeColor="text1"/>
          <w:sz w:val="22"/>
          <w:szCs w:val="22"/>
        </w:rPr>
        <w:t> </w:t>
      </w:r>
      <w:r w:rsidR="00081324">
        <w:rPr>
          <w:rFonts w:ascii="Arial Narrow" w:hAnsi="Arial Narrow" w:cs="Arial"/>
          <w:b/>
          <w:color w:val="000000" w:themeColor="text1"/>
          <w:sz w:val="22"/>
          <w:szCs w:val="22"/>
        </w:rPr>
        <w:t>2</w:t>
      </w:r>
      <w:r>
        <w:rPr>
          <w:rFonts w:ascii="Arial Narrow" w:hAnsi="Arial Narrow" w:cs="Arial"/>
          <w:b/>
          <w:color w:val="000000" w:themeColor="text1"/>
          <w:sz w:val="22"/>
          <w:szCs w:val="22"/>
        </w:rPr>
        <w:t>97 960</w:t>
      </w:r>
      <w:r w:rsidRPr="00062CC8">
        <w:rPr>
          <w:rFonts w:ascii="Arial Narrow" w:hAnsi="Arial Narrow" w:cs="Arial"/>
          <w:b/>
          <w:color w:val="000000" w:themeColor="text1"/>
          <w:sz w:val="22"/>
          <w:szCs w:val="22"/>
        </w:rPr>
        <w:t>,00</w:t>
      </w:r>
      <w:r w:rsidRPr="00062CC8">
        <w:rPr>
          <w:rFonts w:ascii="Arial Narrow" w:hAnsi="Arial Narrow" w:cs="Arial"/>
          <w:color w:val="000000" w:themeColor="text1"/>
          <w:sz w:val="22"/>
          <w:szCs w:val="22"/>
        </w:rPr>
        <w:t xml:space="preserve"> € bez DPH:         </w:t>
      </w:r>
      <w:r w:rsidRPr="00062CC8">
        <w:rPr>
          <w:rFonts w:ascii="Arial Narrow" w:hAnsi="Arial Narrow" w:cs="Arial"/>
          <w:b/>
          <w:color w:val="000000" w:themeColor="text1"/>
          <w:sz w:val="22"/>
          <w:szCs w:val="22"/>
        </w:rPr>
        <w:tab/>
      </w:r>
      <w:r w:rsidRPr="00062CC8">
        <w:rPr>
          <w:rFonts w:ascii="Arial Narrow" w:hAnsi="Arial Narrow" w:cs="Arial"/>
          <w:color w:val="000000" w:themeColor="text1"/>
          <w:sz w:val="22"/>
          <w:szCs w:val="22"/>
        </w:rPr>
        <w:t xml:space="preserve">. </w:t>
      </w:r>
    </w:p>
    <w:p w:rsidR="00062CC8" w:rsidRPr="00C5446A" w:rsidRDefault="00062CC8" w:rsidP="00062CC8">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1 (Bratislavský kraj) je určený rozpočet vo výške </w:t>
      </w:r>
      <w:r w:rsidRPr="00C5446A">
        <w:rPr>
          <w:rFonts w:ascii="Arial Narrow" w:hAnsi="Arial Narrow" w:cs="Arial"/>
          <w:color w:val="000000" w:themeColor="text1"/>
          <w:sz w:val="22"/>
          <w:szCs w:val="22"/>
        </w:rPr>
        <w:tab/>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Pr="00C5446A">
        <w:rPr>
          <w:rFonts w:ascii="Arial Narrow" w:hAnsi="Arial Narrow" w:cs="Arial"/>
          <w:color w:val="000000" w:themeColor="text1"/>
          <w:sz w:val="22"/>
          <w:szCs w:val="22"/>
        </w:rPr>
        <w:t>5 </w:t>
      </w:r>
      <w:r>
        <w:rPr>
          <w:rFonts w:ascii="Arial Narrow" w:hAnsi="Arial Narrow" w:cs="Arial"/>
          <w:color w:val="000000" w:themeColor="text1"/>
          <w:sz w:val="22"/>
          <w:szCs w:val="22"/>
        </w:rPr>
        <w:t>022</w:t>
      </w:r>
      <w:r w:rsidRPr="00C5446A">
        <w:rPr>
          <w:rFonts w:ascii="Arial Narrow" w:hAnsi="Arial Narrow" w:cs="Arial"/>
          <w:color w:val="000000" w:themeColor="text1"/>
          <w:sz w:val="22"/>
          <w:szCs w:val="22"/>
        </w:rPr>
        <w:t> </w:t>
      </w:r>
      <w:r>
        <w:rPr>
          <w:rFonts w:ascii="Arial Narrow" w:hAnsi="Arial Narrow" w:cs="Arial"/>
          <w:color w:val="000000" w:themeColor="text1"/>
          <w:sz w:val="22"/>
          <w:szCs w:val="22"/>
        </w:rPr>
        <w:t>960</w:t>
      </w:r>
      <w:r w:rsidRPr="00C5446A">
        <w:rPr>
          <w:rFonts w:ascii="Arial Narrow" w:hAnsi="Arial Narrow" w:cs="Arial"/>
          <w:color w:val="000000" w:themeColor="text1"/>
          <w:sz w:val="22"/>
          <w:szCs w:val="22"/>
        </w:rPr>
        <w:t>,00 € bez DPH</w:t>
      </w:r>
    </w:p>
    <w:p w:rsidR="00062CC8" w:rsidRPr="00C5446A" w:rsidRDefault="00062CC8" w:rsidP="00062CC8">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Pre časť 2 (Trnavský kraj) je určený rozpočet vo výške</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Pr="00C5446A">
        <w:rPr>
          <w:rFonts w:ascii="Arial Narrow" w:hAnsi="Arial Narrow" w:cs="Arial"/>
          <w:color w:val="000000" w:themeColor="text1"/>
          <w:sz w:val="22"/>
          <w:szCs w:val="22"/>
        </w:rPr>
        <w:t>1 </w:t>
      </w:r>
      <w:r>
        <w:rPr>
          <w:rFonts w:ascii="Arial Narrow" w:hAnsi="Arial Narrow" w:cs="Arial"/>
          <w:color w:val="000000" w:themeColor="text1"/>
          <w:sz w:val="22"/>
          <w:szCs w:val="22"/>
        </w:rPr>
        <w:t>450</w:t>
      </w:r>
      <w:r w:rsidRPr="00C5446A">
        <w:rPr>
          <w:rFonts w:ascii="Arial Narrow" w:hAnsi="Arial Narrow" w:cs="Arial"/>
          <w:color w:val="000000" w:themeColor="text1"/>
          <w:sz w:val="22"/>
          <w:szCs w:val="22"/>
        </w:rPr>
        <w:t xml:space="preserve"> 000,00 € bez DPH </w:t>
      </w:r>
    </w:p>
    <w:p w:rsidR="00062CC8" w:rsidRPr="00C5446A" w:rsidRDefault="00062CC8" w:rsidP="00062CC8">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Pre časť 3 (Nitriansky kraj) je určený rozpočet vo výške</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Pr="00C5446A">
        <w:rPr>
          <w:rFonts w:ascii="Arial Narrow" w:hAnsi="Arial Narrow" w:cs="Arial"/>
          <w:color w:val="000000" w:themeColor="text1"/>
          <w:sz w:val="22"/>
          <w:szCs w:val="22"/>
        </w:rPr>
        <w:t>1 </w:t>
      </w:r>
      <w:r>
        <w:rPr>
          <w:rFonts w:ascii="Arial Narrow" w:hAnsi="Arial Narrow" w:cs="Arial"/>
          <w:color w:val="000000" w:themeColor="text1"/>
          <w:sz w:val="22"/>
          <w:szCs w:val="22"/>
        </w:rPr>
        <w:t>300</w:t>
      </w:r>
      <w:r w:rsidRPr="00C5446A">
        <w:rPr>
          <w:rFonts w:ascii="Arial Narrow" w:hAnsi="Arial Narrow" w:cs="Arial"/>
          <w:color w:val="000000" w:themeColor="text1"/>
          <w:sz w:val="22"/>
          <w:szCs w:val="22"/>
        </w:rPr>
        <w:t> 000,00 € bez DPH</w:t>
      </w:r>
    </w:p>
    <w:p w:rsidR="00062CC8" w:rsidRPr="00C5446A" w:rsidRDefault="00062CC8" w:rsidP="00062CC8">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Pre časť 4 (Trenčiansky kraj) je určený rozpočet vo výške</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Pr="00C5446A">
        <w:rPr>
          <w:rFonts w:ascii="Arial Narrow" w:hAnsi="Arial Narrow" w:cs="Arial"/>
          <w:color w:val="000000" w:themeColor="text1"/>
          <w:sz w:val="22"/>
          <w:szCs w:val="22"/>
        </w:rPr>
        <w:t>1 </w:t>
      </w:r>
      <w:r>
        <w:rPr>
          <w:rFonts w:ascii="Arial Narrow" w:hAnsi="Arial Narrow" w:cs="Arial"/>
          <w:color w:val="000000" w:themeColor="text1"/>
          <w:sz w:val="22"/>
          <w:szCs w:val="22"/>
        </w:rPr>
        <w:t>500</w:t>
      </w:r>
      <w:r w:rsidRPr="00C5446A">
        <w:rPr>
          <w:rFonts w:ascii="Arial Narrow" w:hAnsi="Arial Narrow" w:cs="Arial"/>
          <w:color w:val="000000" w:themeColor="text1"/>
          <w:sz w:val="22"/>
          <w:szCs w:val="22"/>
        </w:rPr>
        <w:t> 000,00 € bez DPH</w:t>
      </w:r>
    </w:p>
    <w:p w:rsidR="00062CC8" w:rsidRPr="00C5446A" w:rsidRDefault="00062CC8" w:rsidP="00062CC8">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xml:space="preserve"> (Žilinský kraj) je určený rozpočet vo výške</w:t>
      </w:r>
      <w:r w:rsidRPr="00C5446A">
        <w:rPr>
          <w:rFonts w:ascii="Arial Narrow" w:hAnsi="Arial Narrow" w:cs="Arial"/>
          <w:color w:val="000000" w:themeColor="text1"/>
          <w:sz w:val="22"/>
          <w:szCs w:val="22"/>
        </w:rPr>
        <w:tab/>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Pr>
          <w:rFonts w:ascii="Arial Narrow" w:hAnsi="Arial Narrow" w:cs="Arial"/>
          <w:color w:val="000000" w:themeColor="text1"/>
          <w:sz w:val="22"/>
          <w:szCs w:val="22"/>
        </w:rPr>
        <w:tab/>
        <w:t>4</w:t>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800</w:t>
      </w:r>
      <w:r w:rsidRPr="00C5446A">
        <w:rPr>
          <w:rFonts w:ascii="Arial Narrow" w:hAnsi="Arial Narrow" w:cs="Arial"/>
          <w:color w:val="000000" w:themeColor="text1"/>
          <w:sz w:val="22"/>
          <w:szCs w:val="22"/>
        </w:rPr>
        <w:t xml:space="preserve"> 000,00 € bez DPH </w:t>
      </w:r>
    </w:p>
    <w:p w:rsidR="00062CC8" w:rsidRPr="00C5446A" w:rsidRDefault="00062CC8" w:rsidP="00062CC8">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081324">
        <w:rPr>
          <w:rFonts w:ascii="Arial Narrow" w:hAnsi="Arial Narrow" w:cs="Arial"/>
          <w:color w:val="000000" w:themeColor="text1"/>
          <w:sz w:val="22"/>
          <w:szCs w:val="22"/>
        </w:rPr>
        <w:t>6</w:t>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Útvary SHNM MV SR</w:t>
      </w:r>
      <w:r w:rsidRPr="00C5446A">
        <w:rPr>
          <w:rFonts w:ascii="Arial Narrow" w:hAnsi="Arial Narrow" w:cs="Arial"/>
          <w:color w:val="000000" w:themeColor="text1"/>
          <w:sz w:val="22"/>
          <w:szCs w:val="22"/>
        </w:rPr>
        <w:t>) je určený rozpočet vo výške</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t>3</w:t>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500</w:t>
      </w:r>
      <w:r w:rsidRPr="00C5446A">
        <w:rPr>
          <w:rFonts w:ascii="Arial Narrow" w:hAnsi="Arial Narrow" w:cs="Arial"/>
          <w:color w:val="000000" w:themeColor="text1"/>
          <w:sz w:val="22"/>
          <w:szCs w:val="22"/>
        </w:rPr>
        <w:t xml:space="preserve"> 000,00 € bez DPH </w:t>
      </w:r>
    </w:p>
    <w:p w:rsidR="00062CC8" w:rsidRPr="00F6206D" w:rsidRDefault="00062CC8" w:rsidP="00062CC8">
      <w:pPr>
        <w:spacing w:line="264" w:lineRule="auto"/>
        <w:ind w:firstLine="680"/>
        <w:rPr>
          <w:rFonts w:ascii="Arial Narrow" w:hAnsi="Arial Narrow" w:cs="Arial"/>
          <w:sz w:val="22"/>
          <w:szCs w:val="22"/>
        </w:rPr>
      </w:pPr>
      <w:r>
        <w:rPr>
          <w:rFonts w:ascii="Arial Narrow" w:hAnsi="Arial Narrow" w:cs="Arial"/>
          <w:color w:val="000000" w:themeColor="text1"/>
          <w:sz w:val="22"/>
          <w:szCs w:val="22"/>
        </w:rPr>
        <w:t xml:space="preserve">Pre časť </w:t>
      </w:r>
      <w:r w:rsidR="00081324">
        <w:rPr>
          <w:rFonts w:ascii="Arial Narrow" w:hAnsi="Arial Narrow" w:cs="Arial"/>
          <w:color w:val="000000" w:themeColor="text1"/>
          <w:sz w:val="22"/>
          <w:szCs w:val="22"/>
        </w:rPr>
        <w:t>7</w:t>
      </w:r>
      <w:r>
        <w:rPr>
          <w:rFonts w:ascii="Arial Narrow" w:hAnsi="Arial Narrow" w:cs="Arial"/>
          <w:color w:val="000000" w:themeColor="text1"/>
          <w:sz w:val="22"/>
          <w:szCs w:val="22"/>
        </w:rPr>
        <w:t xml:space="preserve"> (KEU PZ Bratislava) je </w:t>
      </w:r>
      <w:r w:rsidRPr="00C5446A">
        <w:rPr>
          <w:rFonts w:ascii="Arial Narrow" w:hAnsi="Arial Narrow" w:cs="Arial"/>
          <w:color w:val="000000" w:themeColor="text1"/>
          <w:sz w:val="22"/>
          <w:szCs w:val="22"/>
        </w:rPr>
        <w:t xml:space="preserve">určený rozpočet vo výške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 </w:t>
      </w:r>
      <w:r>
        <w:rPr>
          <w:rFonts w:ascii="Arial Narrow" w:hAnsi="Arial Narrow" w:cs="Arial"/>
          <w:color w:val="000000" w:themeColor="text1"/>
          <w:sz w:val="22"/>
          <w:szCs w:val="22"/>
        </w:rPr>
        <w:tab/>
        <w:t xml:space="preserve">   </w:t>
      </w:r>
      <w:r w:rsidR="006F2270">
        <w:rPr>
          <w:rFonts w:ascii="Arial Narrow" w:hAnsi="Arial Narrow" w:cs="Arial"/>
          <w:color w:val="000000" w:themeColor="text1"/>
          <w:sz w:val="22"/>
          <w:szCs w:val="22"/>
        </w:rPr>
        <w:t>3</w:t>
      </w:r>
      <w:r>
        <w:rPr>
          <w:rFonts w:ascii="Arial Narrow" w:hAnsi="Arial Narrow" w:cs="Arial"/>
          <w:color w:val="000000" w:themeColor="text1"/>
          <w:sz w:val="22"/>
          <w:szCs w:val="22"/>
        </w:rPr>
        <w:t>80</w:t>
      </w:r>
      <w:r w:rsidRPr="00C5446A">
        <w:rPr>
          <w:rFonts w:ascii="Arial Narrow" w:hAnsi="Arial Narrow" w:cs="Arial"/>
          <w:color w:val="000000" w:themeColor="text1"/>
          <w:sz w:val="22"/>
          <w:szCs w:val="22"/>
        </w:rPr>
        <w:t> 000,00 € bez DPH</w:t>
      </w:r>
    </w:p>
    <w:p w:rsidR="00062CC8" w:rsidRDefault="00062CC8" w:rsidP="00062CC8">
      <w:pPr>
        <w:spacing w:line="264" w:lineRule="auto"/>
        <w:ind w:firstLine="680"/>
        <w:rPr>
          <w:rFonts w:ascii="Arial Narrow" w:hAnsi="Arial Narrow" w:cs="Arial"/>
          <w:color w:val="000000" w:themeColor="text1"/>
          <w:sz w:val="22"/>
          <w:szCs w:val="22"/>
        </w:rPr>
      </w:pPr>
      <w:r>
        <w:rPr>
          <w:rFonts w:ascii="Arial Narrow" w:hAnsi="Arial Narrow" w:cs="Arial"/>
          <w:color w:val="000000" w:themeColor="text1"/>
          <w:sz w:val="22"/>
          <w:szCs w:val="22"/>
        </w:rPr>
        <w:t xml:space="preserve">Pre časť </w:t>
      </w:r>
      <w:r w:rsidR="00081324">
        <w:rPr>
          <w:rFonts w:ascii="Arial Narrow" w:hAnsi="Arial Narrow" w:cs="Arial"/>
          <w:color w:val="000000" w:themeColor="text1"/>
          <w:sz w:val="22"/>
          <w:szCs w:val="22"/>
        </w:rPr>
        <w:t>8</w:t>
      </w:r>
      <w:r>
        <w:rPr>
          <w:rFonts w:ascii="Arial Narrow" w:hAnsi="Arial Narrow" w:cs="Arial"/>
          <w:color w:val="000000" w:themeColor="text1"/>
          <w:sz w:val="22"/>
          <w:szCs w:val="22"/>
        </w:rPr>
        <w:t xml:space="preserve"> (KEU PZ Slovenská Ľupča) je </w:t>
      </w:r>
      <w:r w:rsidRPr="00C5446A">
        <w:rPr>
          <w:rFonts w:ascii="Arial Narrow" w:hAnsi="Arial Narrow" w:cs="Arial"/>
          <w:color w:val="000000" w:themeColor="text1"/>
          <w:sz w:val="22"/>
          <w:szCs w:val="22"/>
        </w:rPr>
        <w:t xml:space="preserve">určený rozpočet vo výške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ab/>
        <w:t xml:space="preserve">   </w:t>
      </w:r>
      <w:r w:rsidR="006F2270">
        <w:rPr>
          <w:rFonts w:ascii="Arial Narrow" w:hAnsi="Arial Narrow" w:cs="Arial"/>
          <w:color w:val="000000" w:themeColor="text1"/>
          <w:sz w:val="22"/>
          <w:szCs w:val="22"/>
        </w:rPr>
        <w:t>215</w:t>
      </w:r>
      <w:r w:rsidRPr="00C5446A">
        <w:rPr>
          <w:rFonts w:ascii="Arial Narrow" w:hAnsi="Arial Narrow" w:cs="Arial"/>
          <w:color w:val="000000" w:themeColor="text1"/>
          <w:sz w:val="22"/>
          <w:szCs w:val="22"/>
        </w:rPr>
        <w:t> 000,00 € bez DPH</w:t>
      </w:r>
    </w:p>
    <w:p w:rsidR="00062CC8" w:rsidRPr="00F6206D" w:rsidRDefault="00062CC8" w:rsidP="00062CC8">
      <w:pPr>
        <w:spacing w:line="264" w:lineRule="auto"/>
        <w:ind w:firstLine="680"/>
        <w:rPr>
          <w:rFonts w:ascii="Arial Narrow" w:hAnsi="Arial Narrow" w:cs="Arial"/>
          <w:sz w:val="22"/>
          <w:szCs w:val="22"/>
        </w:rPr>
      </w:pPr>
      <w:r>
        <w:rPr>
          <w:rFonts w:ascii="Arial Narrow" w:hAnsi="Arial Narrow" w:cs="Arial"/>
          <w:color w:val="000000" w:themeColor="text1"/>
          <w:sz w:val="22"/>
          <w:szCs w:val="22"/>
        </w:rPr>
        <w:t xml:space="preserve">Pre časť </w:t>
      </w:r>
      <w:r w:rsidR="00081324">
        <w:rPr>
          <w:rFonts w:ascii="Arial Narrow" w:hAnsi="Arial Narrow" w:cs="Arial"/>
          <w:color w:val="000000" w:themeColor="text1"/>
          <w:sz w:val="22"/>
          <w:szCs w:val="22"/>
        </w:rPr>
        <w:t>9</w:t>
      </w:r>
      <w:r>
        <w:rPr>
          <w:rFonts w:ascii="Arial Narrow" w:hAnsi="Arial Narrow" w:cs="Arial"/>
          <w:color w:val="000000" w:themeColor="text1"/>
          <w:sz w:val="22"/>
          <w:szCs w:val="22"/>
        </w:rPr>
        <w:t xml:space="preserve"> (KEU PZ Košice) je </w:t>
      </w:r>
      <w:r w:rsidRPr="00C5446A">
        <w:rPr>
          <w:rFonts w:ascii="Arial Narrow" w:hAnsi="Arial Narrow" w:cs="Arial"/>
          <w:color w:val="000000" w:themeColor="text1"/>
          <w:sz w:val="22"/>
          <w:szCs w:val="22"/>
        </w:rPr>
        <w:t xml:space="preserve">určený rozpočet vo výške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w:t>
      </w:r>
      <w:r w:rsidR="006F2270">
        <w:rPr>
          <w:rFonts w:ascii="Arial Narrow" w:hAnsi="Arial Narrow" w:cs="Arial"/>
          <w:color w:val="000000" w:themeColor="text1"/>
          <w:sz w:val="22"/>
          <w:szCs w:val="22"/>
        </w:rPr>
        <w:t>130</w:t>
      </w:r>
      <w:r w:rsidRPr="00C5446A">
        <w:rPr>
          <w:rFonts w:ascii="Arial Narrow" w:hAnsi="Arial Narrow" w:cs="Arial"/>
          <w:color w:val="000000" w:themeColor="text1"/>
          <w:sz w:val="22"/>
          <w:szCs w:val="22"/>
        </w:rPr>
        <w:t> 000,00 € bez DPH</w:t>
      </w:r>
    </w:p>
    <w:p w:rsidR="00223D52" w:rsidRDefault="00223D52"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22"/>
          <w:szCs w:val="22"/>
          <w:lang w:eastAsia="cs-CZ"/>
        </w:rPr>
      </w:pPr>
    </w:p>
    <w:p w:rsidR="00B1225D" w:rsidRPr="00E2434A" w:rsidRDefault="00B1225D"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6"/>
          <w:szCs w:val="6"/>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IV.</w:t>
      </w:r>
    </w:p>
    <w:p w:rsidR="00223D52" w:rsidRPr="00223D52" w:rsidRDefault="00223D52" w:rsidP="00223D52">
      <w:pPr>
        <w:overflowPunct/>
        <w:autoSpaceDE/>
        <w:autoSpaceDN/>
        <w:adjustRightInd/>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PONUKE</w:t>
      </w:r>
    </w:p>
    <w:p w:rsidR="00223D52" w:rsidRPr="00223D52" w:rsidRDefault="00223D52" w:rsidP="00223D52">
      <w:pPr>
        <w:overflowPunct/>
        <w:autoSpaceDE/>
        <w:autoSpaceDN/>
        <w:adjustRightInd/>
        <w:jc w:val="center"/>
        <w:textAlignment w:val="auto"/>
        <w:rPr>
          <w:rFonts w:ascii="Arial Narrow" w:eastAsia="Calibri" w:hAnsi="Arial Narrow" w:cs="Arial"/>
          <w:b/>
          <w:bCs/>
          <w:sz w:val="22"/>
          <w:szCs w:val="22"/>
          <w:lang w:eastAsia="cs-CZ"/>
        </w:rPr>
      </w:pPr>
      <w:r w:rsidRPr="00223D52">
        <w:rPr>
          <w:rFonts w:ascii="Arial Narrow" w:eastAsia="Calibri" w:hAnsi="Arial Narrow" w:cs="Arial"/>
          <w:b/>
          <w:bCs/>
          <w:sz w:val="22"/>
          <w:szCs w:val="22"/>
          <w:lang w:eastAsia="cs-CZ"/>
        </w:rPr>
        <w:t>Príprava ponuky</w:t>
      </w:r>
    </w:p>
    <w:p w:rsidR="00223D52" w:rsidRPr="00223D52" w:rsidRDefault="00B1225D"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vyhotovenie ponuky</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39" w:hanging="539"/>
        <w:jc w:val="both"/>
        <w:textAlignment w:val="auto"/>
        <w:rPr>
          <w:rFonts w:ascii="Arial Narrow" w:hAnsi="Arial Narrow" w:cs="Arial"/>
          <w:sz w:val="22"/>
          <w:lang w:eastAsia="cs-CZ"/>
        </w:rPr>
      </w:pPr>
      <w:r w:rsidRPr="00223D52">
        <w:rPr>
          <w:rFonts w:ascii="Arial Narrow" w:hAnsi="Arial Narrow" w:cs="Arial"/>
          <w:sz w:val="22"/>
          <w:lang w:eastAsia="cs-CZ"/>
        </w:rPr>
        <w:t>Ponuka musí byť vyhotovená výlučne elektronicky, spôsobom určeným funkcionalitou EKS</w:t>
      </w:r>
      <w:r w:rsidR="00031E31">
        <w:rPr>
          <w:rFonts w:ascii="Arial Narrow" w:hAnsi="Arial Narrow" w:cs="Arial"/>
          <w:sz w:val="22"/>
          <w:lang w:eastAsia="cs-CZ"/>
        </w:rPr>
        <w:t xml:space="preserve">. </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r w:rsidRPr="00223D52">
        <w:rPr>
          <w:rFonts w:ascii="Arial Narrow" w:hAnsi="Arial Narrow" w:cs="Arial"/>
          <w:sz w:val="22"/>
          <w:lang w:eastAsia="cs-CZ"/>
        </w:rPr>
        <w:t>Dokumenty a doklady, ktoré tvoria ponuku uchádzač a ktoré neboli pôvodne vyhotovené v elektronickej forme, ale v listinnej, sa spôsobom určeným funkcionalitou EKS predkladajú naskenované vo formáte „</w:t>
      </w:r>
      <w:proofErr w:type="spellStart"/>
      <w:r w:rsidRPr="00223D52">
        <w:rPr>
          <w:rFonts w:ascii="Arial Narrow" w:hAnsi="Arial Narrow" w:cs="Arial"/>
          <w:sz w:val="22"/>
          <w:lang w:eastAsia="cs-CZ"/>
        </w:rPr>
        <w:t>pdf</w:t>
      </w:r>
      <w:proofErr w:type="spellEnd"/>
      <w:r w:rsidRPr="00223D52">
        <w:rPr>
          <w:rFonts w:ascii="Arial Narrow" w:hAnsi="Arial Narrow" w:cs="Arial"/>
          <w:sz w:val="22"/>
          <w:lang w:eastAsia="cs-CZ"/>
        </w:rPr>
        <w:t>“.</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r w:rsidRPr="00223D52">
        <w:rPr>
          <w:rFonts w:ascii="Arial Narrow" w:hAnsi="Arial Narrow" w:cs="Arial"/>
          <w:sz w:val="22"/>
          <w:lang w:eastAsia="cs-CZ"/>
        </w:rPr>
        <w:t xml:space="preserve">Dokumenty a doklady, ktoré tvoria ponuku uchádzač a ktoré boli pôvodne vyhotovené v elektronickej forme sa spôsobom určeným funkcionalitou EKS predkladajú v pôvodnej elektronickej podobe. </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noProof/>
          <w:sz w:val="22"/>
          <w:szCs w:val="22"/>
        </w:rPr>
      </w:pPr>
      <w:r w:rsidRPr="00223D52">
        <w:rPr>
          <w:rFonts w:ascii="Arial Narrow" w:hAnsi="Arial Narrow" w:cs="Arial"/>
          <w:noProof/>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lang w:eastAsia="cs-CZ"/>
        </w:rPr>
      </w:pPr>
      <w:r w:rsidRPr="00223D52">
        <w:rPr>
          <w:rFonts w:ascii="Arial Narrow" w:eastAsia="Calibri" w:hAnsi="Arial Narrow" w:cs="Arial"/>
          <w:sz w:val="22"/>
          <w:lang w:eastAsia="cs-CZ"/>
        </w:rPr>
        <w:t xml:space="preserve">Uchádzač </w:t>
      </w:r>
      <w:bookmarkStart w:id="11" w:name="_Hlk522972489"/>
      <w:r w:rsidRPr="00223D52">
        <w:rPr>
          <w:rFonts w:ascii="Arial Narrow" w:eastAsia="Calibri" w:hAnsi="Arial Narrow" w:cs="Arial"/>
          <w:sz w:val="22"/>
          <w:lang w:eastAsia="cs-CZ"/>
        </w:rPr>
        <w:t>predloží kompletnú ponuku v dvoch vyhotoveniach v elektronickej podobe podľa týchto súťažných podkladov</w:t>
      </w:r>
      <w:r w:rsidR="000D6F3D">
        <w:rPr>
          <w:rFonts w:ascii="Arial Narrow" w:eastAsia="Calibri" w:hAnsi="Arial Narrow" w:cs="Arial"/>
          <w:sz w:val="22"/>
          <w:lang w:eastAsia="cs-CZ"/>
        </w:rPr>
        <w:t xml:space="preserve"> v rámci každej časti</w:t>
      </w:r>
      <w:r w:rsidRPr="00223D52">
        <w:rPr>
          <w:rFonts w:ascii="Arial Narrow" w:eastAsia="Calibri" w:hAnsi="Arial Narrow" w:cs="Arial"/>
          <w:sz w:val="22"/>
          <w:lang w:eastAsia="cs-CZ"/>
        </w:rPr>
        <w:t xml:space="preserve">,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 </w:t>
      </w:r>
      <w:bookmarkStart w:id="12" w:name="_Hlk534970812"/>
      <w:r w:rsidRPr="00223D52">
        <w:rPr>
          <w:rFonts w:ascii="Arial Narrow" w:eastAsia="Calibri" w:hAnsi="Arial Narrow" w:cs="Arial"/>
          <w:sz w:val="22"/>
          <w:lang w:eastAsia="cs-CZ"/>
        </w:rPr>
        <w:t>čo uchádzač berie na vedomie</w:t>
      </w:r>
      <w:bookmarkEnd w:id="12"/>
      <w:r w:rsidRPr="00223D52">
        <w:rPr>
          <w:rFonts w:ascii="Arial Narrow" w:eastAsia="Calibri" w:hAnsi="Arial Narrow" w:cs="Arial"/>
          <w:sz w:val="22"/>
          <w:lang w:eastAsia="cs-CZ"/>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3" w:name="_Hlk534970858"/>
      <w:r w:rsidRPr="00223D52">
        <w:rPr>
          <w:rFonts w:ascii="Arial Narrow" w:eastAsia="Calibri" w:hAnsi="Arial Narrow" w:cs="Arial"/>
          <w:sz w:val="22"/>
          <w:lang w:eastAsia="cs-CZ"/>
        </w:rPr>
        <w:t xml:space="preserve">(ďalej len „Nariadenie GDPR“)  </w:t>
      </w:r>
      <w:bookmarkEnd w:id="13"/>
      <w:r w:rsidRPr="00223D52">
        <w:rPr>
          <w:rFonts w:ascii="Arial Narrow" w:eastAsia="Calibri" w:hAnsi="Arial Narrow" w:cs="Arial"/>
          <w:sz w:val="22"/>
          <w:lang w:eastAsia="cs-CZ"/>
        </w:rPr>
        <w:t xml:space="preserve">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w:t>
      </w:r>
      <w:r w:rsidRPr="00223D52">
        <w:rPr>
          <w:rFonts w:ascii="Arial Narrow" w:eastAsia="Calibri" w:hAnsi="Arial Narrow" w:cs="Arial"/>
          <w:sz w:val="22"/>
          <w:lang w:eastAsia="cs-CZ"/>
        </w:rPr>
        <w:lastRenderedPageBreak/>
        <w:t>v elektronickej podobe označenej/označených zo strany uchádzača ako „Príloha na zverejnenie/Prílohy na zverejnenie“, anonymizovať v súlade s relevantnými právnymi predpismi</w:t>
      </w:r>
      <w:bookmarkEnd w:id="11"/>
      <w:r w:rsidRPr="00223D52">
        <w:rPr>
          <w:rFonts w:ascii="Arial Narrow" w:eastAsia="Calibri" w:hAnsi="Arial Narrow" w:cs="Arial"/>
          <w:sz w:val="22"/>
          <w:lang w:eastAsia="cs-CZ"/>
        </w:rPr>
        <w:t>.</w:t>
      </w:r>
    </w:p>
    <w:p w:rsidR="00223D52" w:rsidRPr="00223D52" w:rsidRDefault="00FE4341" w:rsidP="00FE4341">
      <w:pPr>
        <w:overflowPunct/>
        <w:autoSpaceDE/>
        <w:autoSpaceDN/>
        <w:adjustRightInd/>
        <w:spacing w:line="271" w:lineRule="auto"/>
        <w:ind w:left="539"/>
        <w:contextualSpacing/>
        <w:jc w:val="both"/>
        <w:textAlignment w:val="auto"/>
        <w:rPr>
          <w:rFonts w:ascii="Arial Narrow" w:eastAsia="Calibri" w:hAnsi="Arial Narrow" w:cs="Arial"/>
          <w:sz w:val="22"/>
          <w:szCs w:val="22"/>
          <w:lang w:eastAsia="en-US"/>
        </w:rPr>
      </w:pPr>
      <w:bookmarkStart w:id="14" w:name="_Hlk522972691"/>
      <w:r>
        <w:rPr>
          <w:rFonts w:ascii="Arial Narrow" w:eastAsia="Calibri" w:hAnsi="Arial Narrow"/>
          <w:sz w:val="22"/>
          <w:szCs w:val="22"/>
          <w:lang w:eastAsia="en-US"/>
        </w:rPr>
        <w:t xml:space="preserve"> </w:t>
      </w:r>
      <w:r w:rsidR="00223D52" w:rsidRPr="00223D52">
        <w:rPr>
          <w:rFonts w:ascii="Arial Narrow" w:eastAsia="Calibri" w:hAnsi="Arial Narrow"/>
          <w:sz w:val="22"/>
          <w:szCs w:val="22"/>
          <w:lang w:eastAsia="en-US"/>
        </w:rPr>
        <w:t>Uchádzač v súlade s týmto bodom súťažných podkladov predloží:</w:t>
      </w:r>
    </w:p>
    <w:p w:rsidR="00223D52" w:rsidRPr="00223D52" w:rsidRDefault="00223D52" w:rsidP="00FD5A97">
      <w:pPr>
        <w:numPr>
          <w:ilvl w:val="0"/>
          <w:numId w:val="11"/>
        </w:numPr>
        <w:tabs>
          <w:tab w:val="left" w:pos="2160"/>
          <w:tab w:val="left" w:pos="2880"/>
          <w:tab w:val="left" w:pos="4500"/>
        </w:tabs>
        <w:overflowPunct/>
        <w:autoSpaceDE/>
        <w:autoSpaceDN/>
        <w:adjustRightInd/>
        <w:spacing w:line="271" w:lineRule="auto"/>
        <w:ind w:left="1134" w:hanging="425"/>
        <w:contextualSpacing/>
        <w:jc w:val="both"/>
        <w:textAlignment w:val="auto"/>
        <w:rPr>
          <w:rFonts w:ascii="Arial Narrow" w:eastAsia="Calibri" w:hAnsi="Arial Narrow" w:cs="Arial"/>
          <w:sz w:val="22"/>
          <w:szCs w:val="22"/>
          <w:lang w:eastAsia="en-US"/>
        </w:rPr>
      </w:pPr>
      <w:bookmarkStart w:id="15" w:name="_Hlk534970928"/>
      <w:r w:rsidRPr="00223D52">
        <w:rPr>
          <w:rFonts w:ascii="Arial Narrow" w:eastAsia="Calibri" w:hAnsi="Arial Narrow"/>
          <w:sz w:val="22"/>
          <w:szCs w:val="22"/>
          <w:lang w:eastAsia="en-US"/>
        </w:rPr>
        <w:t xml:space="preserve">jedno vyhotovenie svojej ponuky v elektronickej podobe podľa týchto súťažných podkladov </w:t>
      </w:r>
      <w:r w:rsidRPr="00223D52">
        <w:rPr>
          <w:rFonts w:ascii="Arial Narrow" w:eastAsia="Calibri" w:hAnsi="Arial Narrow" w:cs="Arial"/>
          <w:bCs/>
          <w:sz w:val="22"/>
          <w:szCs w:val="22"/>
          <w:lang w:eastAsia="en-US"/>
        </w:rPr>
        <w:t xml:space="preserve">vo formáte/formátoch podľa príloh poskytnutých verejným obstarávateľom, (ak takéto prílohy boli zo strany verejného obstarávateľa poskytnuté </w:t>
      </w:r>
      <w:bookmarkStart w:id="16" w:name="_Hlk523316223"/>
      <w:r w:rsidRPr="00223D52">
        <w:rPr>
          <w:rFonts w:ascii="Arial Narrow" w:eastAsia="Calibri" w:hAnsi="Arial Narrow" w:cs="Arial"/>
          <w:bCs/>
          <w:sz w:val="22"/>
          <w:szCs w:val="22"/>
          <w:lang w:eastAsia="en-US"/>
        </w:rPr>
        <w:t>a ak v týchto súťažných podkladoch nie je uvedené inak</w:t>
      </w:r>
      <w:bookmarkEnd w:id="16"/>
      <w:r w:rsidRPr="00223D52">
        <w:rPr>
          <w:rFonts w:ascii="Arial Narrow" w:eastAsia="Calibri" w:hAnsi="Arial Narrow" w:cs="Arial"/>
          <w:bCs/>
          <w:sz w:val="22"/>
          <w:szCs w:val="22"/>
          <w:lang w:eastAsia="en-US"/>
        </w:rPr>
        <w:t xml:space="preserve">) </w:t>
      </w:r>
      <w:r w:rsidRPr="00223D52">
        <w:rPr>
          <w:rFonts w:ascii="Arial Narrow" w:eastAsia="Calibri" w:hAnsi="Arial Narrow"/>
          <w:sz w:val="22"/>
          <w:szCs w:val="22"/>
          <w:lang w:eastAsia="en-US"/>
        </w:rPr>
        <w:t xml:space="preserve">označené zo strany uchádzača ako </w:t>
      </w:r>
      <w:r w:rsidRPr="00223D52">
        <w:rPr>
          <w:rFonts w:ascii="Arial Narrow" w:eastAsia="Calibri" w:hAnsi="Arial Narrow" w:cs="Arial"/>
          <w:bCs/>
          <w:sz w:val="22"/>
          <w:szCs w:val="22"/>
          <w:lang w:eastAsia="en-US"/>
        </w:rPr>
        <w:t>„Príloha na zverejnenie/Prílohy na zverejnenie“ (uvedená požiadavka verejného obstarávateľa sa nevzťahuje na doklady, ktorými uchádzač preukazuje splnenie podmienok účasti v tomto verejnom obstarávaní) a</w:t>
      </w:r>
    </w:p>
    <w:p w:rsidR="00223D52" w:rsidRPr="000D6F3D" w:rsidRDefault="00223D52" w:rsidP="00FD5A97">
      <w:pPr>
        <w:numPr>
          <w:ilvl w:val="0"/>
          <w:numId w:val="11"/>
        </w:numPr>
        <w:tabs>
          <w:tab w:val="left" w:pos="2160"/>
          <w:tab w:val="left" w:pos="2880"/>
          <w:tab w:val="left" w:pos="4500"/>
        </w:tabs>
        <w:overflowPunct/>
        <w:autoSpaceDE/>
        <w:autoSpaceDN/>
        <w:adjustRightInd/>
        <w:spacing w:line="271" w:lineRule="auto"/>
        <w:ind w:left="1134" w:hanging="425"/>
        <w:contextualSpacing/>
        <w:jc w:val="both"/>
        <w:textAlignment w:val="auto"/>
        <w:rPr>
          <w:rFonts w:ascii="Arial Narrow" w:eastAsia="Calibri" w:hAnsi="Arial Narrow" w:cs="Arial"/>
          <w:sz w:val="22"/>
          <w:szCs w:val="22"/>
          <w:lang w:eastAsia="en-US"/>
        </w:rPr>
      </w:pPr>
      <w:r w:rsidRPr="00223D52">
        <w:rPr>
          <w:rFonts w:ascii="Arial Narrow" w:eastAsia="Calibri" w:hAnsi="Arial Narrow"/>
          <w:sz w:val="22"/>
          <w:szCs w:val="22"/>
          <w:lang w:eastAsia="en-US"/>
        </w:rPr>
        <w:t xml:space="preserve">jedno vyhotovenie ponuky v elektronickej podobe podľa týchto súťažných podkladov </w:t>
      </w:r>
      <w:r w:rsidRPr="00223D52">
        <w:rPr>
          <w:rFonts w:ascii="Arial Narrow" w:eastAsia="Calibri" w:hAnsi="Arial Narrow" w:cs="Arial"/>
          <w:bCs/>
          <w:sz w:val="22"/>
          <w:szCs w:val="22"/>
          <w:lang w:eastAsia="en-US"/>
        </w:rPr>
        <w:t xml:space="preserve">vo formáte </w:t>
      </w:r>
      <w:proofErr w:type="spellStart"/>
      <w:r w:rsidRPr="00223D52">
        <w:rPr>
          <w:rFonts w:ascii="Arial Narrow" w:eastAsia="Calibri" w:hAnsi="Arial Narrow" w:cs="Arial"/>
          <w:bCs/>
          <w:sz w:val="22"/>
          <w:szCs w:val="22"/>
          <w:lang w:eastAsia="en-US"/>
        </w:rPr>
        <w:t>pdf</w:t>
      </w:r>
      <w:proofErr w:type="spellEnd"/>
      <w:r w:rsidRPr="00223D52">
        <w:rPr>
          <w:rFonts w:ascii="Arial Narrow" w:eastAsia="Calibri" w:hAnsi="Arial Narrow" w:cs="Arial"/>
          <w:bCs/>
          <w:sz w:val="22"/>
          <w:szCs w:val="22"/>
          <w:lang w:eastAsia="en-US"/>
        </w:rPr>
        <w:t xml:space="preserve">, resp. </w:t>
      </w:r>
      <w:r w:rsidRPr="00223D52">
        <w:rPr>
          <w:rFonts w:ascii="Arial Narrow" w:eastAsia="Calibri" w:hAnsi="Arial Narrow"/>
          <w:sz w:val="22"/>
          <w:szCs w:val="22"/>
          <w:lang w:eastAsia="en-US"/>
        </w:rPr>
        <w:t>v pôvodnej elektronickej podobe podľa bodu 10.3 týchto súťažných podkladov</w:t>
      </w:r>
      <w:r w:rsidRPr="00223D52">
        <w:rPr>
          <w:rFonts w:ascii="Arial Narrow" w:eastAsia="Calibri" w:hAnsi="Arial Narrow" w:cs="Arial"/>
          <w:bCs/>
          <w:sz w:val="22"/>
          <w:szCs w:val="22"/>
          <w:lang w:eastAsia="en-US"/>
        </w:rPr>
        <w:t>.</w:t>
      </w:r>
    </w:p>
    <w:p w:rsidR="000D6F3D" w:rsidRPr="000D6F3D" w:rsidRDefault="000D6F3D" w:rsidP="000D6F3D">
      <w:pPr>
        <w:overflowPunct/>
        <w:autoSpaceDE/>
        <w:autoSpaceDN/>
        <w:adjustRightInd/>
        <w:spacing w:line="276" w:lineRule="auto"/>
        <w:ind w:firstLine="539"/>
        <w:jc w:val="both"/>
        <w:textAlignment w:val="auto"/>
        <w:rPr>
          <w:rFonts w:ascii="Arial Narrow" w:eastAsia="Calibri" w:hAnsi="Arial Narrow" w:cs="Arial"/>
          <w:sz w:val="22"/>
          <w:szCs w:val="22"/>
          <w:lang w:eastAsia="en-US"/>
        </w:rPr>
      </w:pPr>
      <w:r w:rsidRPr="000D6F3D">
        <w:rPr>
          <w:rFonts w:ascii="Arial Narrow" w:eastAsia="Calibri" w:hAnsi="Arial Narrow" w:cs="Arial"/>
          <w:sz w:val="22"/>
          <w:szCs w:val="22"/>
          <w:lang w:eastAsia="en-US"/>
        </w:rPr>
        <w:t xml:space="preserve">Uvedené platí aj v prípade predloženia ponúk pre </w:t>
      </w:r>
      <w:r>
        <w:rPr>
          <w:rFonts w:ascii="Arial Narrow" w:eastAsia="Calibri" w:hAnsi="Arial Narrow" w:cs="Arial"/>
          <w:sz w:val="22"/>
          <w:szCs w:val="22"/>
          <w:lang w:eastAsia="en-US"/>
        </w:rPr>
        <w:t xml:space="preserve">viac </w:t>
      </w:r>
      <w:r w:rsidRPr="000D6F3D">
        <w:rPr>
          <w:rFonts w:ascii="Arial Narrow" w:eastAsia="Calibri" w:hAnsi="Arial Narrow" w:cs="Arial"/>
          <w:sz w:val="22"/>
          <w:szCs w:val="22"/>
          <w:lang w:eastAsia="en-US"/>
        </w:rPr>
        <w:t>časti, pre každú časť samostatne.</w:t>
      </w:r>
    </w:p>
    <w:bookmarkEnd w:id="14"/>
    <w:bookmarkEnd w:id="15"/>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39" w:hanging="539"/>
        <w:jc w:val="both"/>
        <w:textAlignment w:val="auto"/>
        <w:rPr>
          <w:rFonts w:ascii="Arial Narrow" w:hAnsi="Arial Narrow" w:cs="Arial"/>
          <w:sz w:val="22"/>
          <w:lang w:eastAsia="cs-CZ"/>
        </w:rPr>
      </w:pPr>
      <w:r w:rsidRPr="00223D52">
        <w:rPr>
          <w:rFonts w:ascii="Arial Narrow" w:hAnsi="Arial Narrow" w:cs="Arial"/>
          <w:sz w:val="22"/>
          <w:lang w:eastAsia="cs-CZ"/>
        </w:rPr>
        <w:t>Uchádzač je zodpovedný za označenie a zabezpečenie predložených dokumentov/súborov v ponuke v súlade s platnými právnymi predpismi Slovenskej republiky a Európskej únie.</w:t>
      </w:r>
    </w:p>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hAnsi="Arial Narrow" w:cs="Arial"/>
          <w:sz w:val="22"/>
          <w:lang w:eastAsia="cs-CZ"/>
        </w:rPr>
      </w:pPr>
      <w:r w:rsidRPr="00223D52">
        <w:rPr>
          <w:rFonts w:ascii="Arial Narrow" w:hAnsi="Arial Narrow" w:cs="Arial"/>
          <w:sz w:val="22"/>
          <w:lang w:eastAsia="cs-CZ"/>
        </w:rPr>
        <w:t>Všetky náklady a výdavky spojené s prípravou, vyhotovením a predložením ponuky znáša záujemca bez finančného nároku voči verejnému obstarávateľovi, bez ohľadu na výsledok verejného obstarávania.</w:t>
      </w:r>
    </w:p>
    <w:p w:rsidR="00223D52" w:rsidRDefault="00223D52" w:rsidP="00223D52">
      <w:pPr>
        <w:tabs>
          <w:tab w:val="left" w:pos="2160"/>
          <w:tab w:val="left" w:pos="2880"/>
          <w:tab w:val="left" w:pos="4500"/>
        </w:tabs>
        <w:overflowPunct/>
        <w:autoSpaceDE/>
        <w:autoSpaceDN/>
        <w:adjustRightInd/>
        <w:ind w:left="578"/>
        <w:jc w:val="both"/>
        <w:textAlignment w:val="auto"/>
        <w:rPr>
          <w:rFonts w:ascii="Arial Narrow" w:hAnsi="Arial Narrow" w:cs="Arial"/>
          <w:sz w:val="14"/>
          <w:szCs w:val="14"/>
          <w:lang w:eastAsia="cs-CZ"/>
        </w:rPr>
      </w:pPr>
    </w:p>
    <w:p w:rsidR="00223D52" w:rsidRPr="00223D52" w:rsidRDefault="00F179FF"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jazyk ponuky</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Ponuka a ďalšie doklady a dokumenty vo verejnom obstarávaní sa predkladajú v slovenskom jazyku.</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223D52" w:rsidRPr="00FE4341" w:rsidRDefault="00223D52" w:rsidP="00223D52">
      <w:pPr>
        <w:tabs>
          <w:tab w:val="left" w:pos="2160"/>
          <w:tab w:val="left" w:pos="2880"/>
          <w:tab w:val="left" w:pos="4500"/>
        </w:tabs>
        <w:overflowPunct/>
        <w:autoSpaceDE/>
        <w:autoSpaceDN/>
        <w:adjustRightInd/>
        <w:ind w:left="576"/>
        <w:jc w:val="both"/>
        <w:textAlignment w:val="auto"/>
        <w:rPr>
          <w:rFonts w:ascii="Arial Narrow" w:eastAsia="Calibri" w:hAnsi="Arial Narrow" w:cs="Arial"/>
          <w:sz w:val="22"/>
          <w:szCs w:val="22"/>
          <w:lang w:eastAsia="cs-CZ"/>
        </w:rPr>
      </w:pPr>
    </w:p>
    <w:p w:rsidR="00223D52" w:rsidRPr="00223D52" w:rsidRDefault="00F179FF"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variantné riešenie</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Záujemcom sa neumožňuje predložiť variantné riešenie vo vzťahu k požadovanému predmetu zákazky.</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Ak súčasťou ponuky bude aj variantné riešenie, variantné riešenie nebude zaradené do vyhodnocovania a bude sa naň hľadieť, akoby nebolo predložené.</w:t>
      </w:r>
    </w:p>
    <w:p w:rsidR="00223D52" w:rsidRPr="005E1898" w:rsidRDefault="00F179FF" w:rsidP="00FE4341">
      <w:pPr>
        <w:numPr>
          <w:ilvl w:val="0"/>
          <w:numId w:val="1"/>
        </w:numPr>
        <w:tabs>
          <w:tab w:val="left" w:pos="2160"/>
          <w:tab w:val="left" w:pos="2880"/>
          <w:tab w:val="left" w:pos="4500"/>
        </w:tabs>
        <w:overflowPunct/>
        <w:autoSpaceDE/>
        <w:autoSpaceDN/>
        <w:adjustRightInd/>
        <w:spacing w:before="360" w:after="120"/>
        <w:ind w:left="567" w:hanging="567"/>
        <w:jc w:val="both"/>
        <w:textAlignment w:val="auto"/>
        <w:rPr>
          <w:rFonts w:ascii="Arial Narrow" w:hAnsi="Arial Narrow" w:cs="Arial"/>
          <w:b/>
          <w:bCs/>
          <w:smallCaps/>
          <w:color w:val="000000" w:themeColor="text1"/>
          <w:sz w:val="22"/>
          <w:szCs w:val="22"/>
          <w:lang w:eastAsia="cs-CZ"/>
        </w:rPr>
      </w:pPr>
      <w:r w:rsidRPr="005E1898">
        <w:rPr>
          <w:rFonts w:ascii="Arial Narrow" w:hAnsi="Arial Narrow" w:cs="Arial"/>
          <w:b/>
          <w:bCs/>
          <w:smallCaps/>
          <w:color w:val="000000" w:themeColor="text1"/>
          <w:sz w:val="22"/>
          <w:szCs w:val="22"/>
          <w:lang w:eastAsia="cs-CZ"/>
        </w:rPr>
        <w:t xml:space="preserve">  </w:t>
      </w:r>
      <w:r w:rsidR="00223D52" w:rsidRPr="005E1898">
        <w:rPr>
          <w:rFonts w:ascii="Arial Narrow" w:hAnsi="Arial Narrow" w:cs="Arial"/>
          <w:b/>
          <w:bCs/>
          <w:smallCaps/>
          <w:color w:val="000000" w:themeColor="text1"/>
          <w:sz w:val="22"/>
          <w:szCs w:val="22"/>
          <w:lang w:eastAsia="cs-CZ"/>
        </w:rPr>
        <w:t>mena a ceny uvádzané v ponuke, mena finančného plnenia</w:t>
      </w:r>
    </w:p>
    <w:p w:rsidR="00223D52" w:rsidRPr="005E1898" w:rsidRDefault="005E1898" w:rsidP="00223D52">
      <w:pPr>
        <w:numPr>
          <w:ilvl w:val="1"/>
          <w:numId w:val="1"/>
        </w:numPr>
        <w:tabs>
          <w:tab w:val="left" w:pos="2160"/>
          <w:tab w:val="left" w:pos="2880"/>
          <w:tab w:val="left" w:pos="4500"/>
        </w:tabs>
        <w:overflowPunct/>
        <w:autoSpaceDE/>
        <w:autoSpaceDN/>
        <w:adjustRightInd/>
        <w:spacing w:before="120" w:after="120"/>
        <w:ind w:left="539" w:hanging="539"/>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Uchádzačom navrhovan</w:t>
      </w:r>
      <w:r>
        <w:rPr>
          <w:rFonts w:ascii="Arial Narrow" w:hAnsi="Arial Narrow" w:cs="Arial"/>
          <w:color w:val="000000" w:themeColor="text1"/>
          <w:sz w:val="22"/>
          <w:szCs w:val="22"/>
          <w:lang w:eastAsia="cs-CZ"/>
        </w:rPr>
        <w:t>é</w:t>
      </w:r>
      <w:r w:rsidRPr="005E1898">
        <w:rPr>
          <w:rFonts w:ascii="Arial Narrow" w:hAnsi="Arial Narrow" w:cs="Arial"/>
          <w:color w:val="000000" w:themeColor="text1"/>
          <w:sz w:val="22"/>
          <w:szCs w:val="22"/>
          <w:lang w:eastAsia="cs-CZ"/>
        </w:rPr>
        <w:t xml:space="preserve"> maximálne ceny </w:t>
      </w:r>
      <w:r w:rsidR="00223D52" w:rsidRPr="005E1898">
        <w:rPr>
          <w:rFonts w:ascii="Arial Narrow" w:hAnsi="Arial Narrow" w:cs="Arial"/>
          <w:color w:val="000000" w:themeColor="text1"/>
          <w:sz w:val="22"/>
          <w:szCs w:val="22"/>
          <w:lang w:eastAsia="cs-CZ"/>
        </w:rPr>
        <w:t xml:space="preserve">za </w:t>
      </w:r>
      <w:r w:rsidR="009822F2" w:rsidRPr="005E1898">
        <w:rPr>
          <w:rFonts w:ascii="Arial Narrow" w:hAnsi="Arial Narrow" w:cs="Arial"/>
          <w:color w:val="000000" w:themeColor="text1"/>
          <w:sz w:val="22"/>
          <w:szCs w:val="22"/>
          <w:lang w:eastAsia="cs-CZ"/>
        </w:rPr>
        <w:t xml:space="preserve">poskytnutie </w:t>
      </w:r>
      <w:r w:rsidR="000D6F3D">
        <w:rPr>
          <w:rFonts w:ascii="Arial Narrow" w:hAnsi="Arial Narrow" w:cs="Arial"/>
          <w:color w:val="000000" w:themeColor="text1"/>
          <w:sz w:val="22"/>
          <w:szCs w:val="22"/>
          <w:lang w:eastAsia="cs-CZ"/>
        </w:rPr>
        <w:t xml:space="preserve">príslušnej časti </w:t>
      </w:r>
      <w:r w:rsidR="00223D52" w:rsidRPr="005E1898">
        <w:rPr>
          <w:rFonts w:ascii="Arial Narrow" w:hAnsi="Arial Narrow" w:cs="Arial"/>
          <w:color w:val="000000" w:themeColor="text1"/>
          <w:sz w:val="22"/>
          <w:szCs w:val="22"/>
          <w:lang w:eastAsia="cs-CZ"/>
        </w:rPr>
        <w:t>požadovan</w:t>
      </w:r>
      <w:r w:rsidR="009822F2" w:rsidRPr="005E1898">
        <w:rPr>
          <w:rFonts w:ascii="Arial Narrow" w:hAnsi="Arial Narrow" w:cs="Arial"/>
          <w:color w:val="000000" w:themeColor="text1"/>
          <w:sz w:val="22"/>
          <w:szCs w:val="22"/>
          <w:lang w:eastAsia="cs-CZ"/>
        </w:rPr>
        <w:t>ého</w:t>
      </w:r>
      <w:r w:rsidR="00223D52" w:rsidRPr="005E1898">
        <w:rPr>
          <w:rFonts w:ascii="Arial Narrow" w:hAnsi="Arial Narrow" w:cs="Arial"/>
          <w:color w:val="000000" w:themeColor="text1"/>
          <w:sz w:val="22"/>
          <w:szCs w:val="22"/>
          <w:lang w:eastAsia="cs-CZ"/>
        </w:rPr>
        <w:t xml:space="preserve"> predmet </w:t>
      </w:r>
      <w:r w:rsidR="00CF47D3" w:rsidRPr="005E1898">
        <w:rPr>
          <w:rFonts w:ascii="Arial Narrow" w:hAnsi="Arial Narrow" w:cs="Arial"/>
          <w:color w:val="000000" w:themeColor="text1"/>
          <w:sz w:val="22"/>
          <w:szCs w:val="22"/>
          <w:lang w:eastAsia="cs-CZ"/>
        </w:rPr>
        <w:t>zákazky</w:t>
      </w:r>
      <w:r w:rsidR="009822F2" w:rsidRPr="005E1898">
        <w:rPr>
          <w:rFonts w:ascii="Arial Narrow" w:hAnsi="Arial Narrow" w:cs="Arial"/>
          <w:color w:val="000000" w:themeColor="text1"/>
          <w:sz w:val="22"/>
          <w:szCs w:val="22"/>
          <w:lang w:eastAsia="cs-CZ"/>
        </w:rPr>
        <w:t>,</w:t>
      </w:r>
      <w:r w:rsidR="00CF47D3" w:rsidRPr="005E1898">
        <w:rPr>
          <w:rFonts w:ascii="Arial Narrow" w:hAnsi="Arial Narrow" w:cs="Arial"/>
          <w:color w:val="000000" w:themeColor="text1"/>
          <w:sz w:val="22"/>
          <w:szCs w:val="22"/>
          <w:lang w:eastAsia="cs-CZ"/>
        </w:rPr>
        <w:t xml:space="preserve"> uveden</w:t>
      </w:r>
      <w:r w:rsidR="00E56499">
        <w:rPr>
          <w:rFonts w:ascii="Arial Narrow" w:hAnsi="Arial Narrow" w:cs="Arial"/>
          <w:color w:val="000000" w:themeColor="text1"/>
          <w:sz w:val="22"/>
          <w:szCs w:val="22"/>
          <w:lang w:eastAsia="cs-CZ"/>
        </w:rPr>
        <w:t>é</w:t>
      </w:r>
      <w:r w:rsidR="00CF47D3" w:rsidRPr="005E1898">
        <w:rPr>
          <w:rFonts w:ascii="Arial Narrow" w:hAnsi="Arial Narrow" w:cs="Arial"/>
          <w:color w:val="000000" w:themeColor="text1"/>
          <w:sz w:val="22"/>
          <w:szCs w:val="22"/>
          <w:lang w:eastAsia="cs-CZ"/>
        </w:rPr>
        <w:t xml:space="preserve"> v ponuke uchádzača</w:t>
      </w:r>
      <w:r w:rsidR="009822F2" w:rsidRPr="005E1898">
        <w:rPr>
          <w:rFonts w:ascii="Arial Narrow" w:hAnsi="Arial Narrow" w:cs="Arial"/>
          <w:color w:val="000000" w:themeColor="text1"/>
          <w:sz w:val="22"/>
          <w:szCs w:val="22"/>
          <w:lang w:eastAsia="cs-CZ"/>
        </w:rPr>
        <w:t>,</w:t>
      </w:r>
      <w:r w:rsidR="00CF47D3" w:rsidRPr="005E1898">
        <w:rPr>
          <w:rFonts w:ascii="Arial Narrow" w:hAnsi="Arial Narrow" w:cs="Arial"/>
          <w:color w:val="000000" w:themeColor="text1"/>
          <w:sz w:val="22"/>
          <w:szCs w:val="22"/>
          <w:lang w:eastAsia="cs-CZ"/>
        </w:rPr>
        <w:t xml:space="preserve"> </w:t>
      </w:r>
      <w:r w:rsidR="00223D52" w:rsidRPr="005E1898">
        <w:rPr>
          <w:rFonts w:ascii="Arial Narrow" w:hAnsi="Arial Narrow" w:cs="Arial"/>
          <w:color w:val="000000" w:themeColor="text1"/>
          <w:sz w:val="22"/>
          <w:szCs w:val="22"/>
          <w:lang w:eastAsia="cs-CZ"/>
        </w:rPr>
        <w:t>bude vyjadrená v mene EUR, v štruktúre podľa bodu 13.6 a 13.7. týchto súťažných podkladov</w:t>
      </w:r>
    </w:p>
    <w:p w:rsidR="009822F2" w:rsidRPr="00104BB5" w:rsidRDefault="00223D52" w:rsidP="00104BB5">
      <w:pPr>
        <w:pStyle w:val="Odsekzoznamu"/>
        <w:numPr>
          <w:ilvl w:val="1"/>
          <w:numId w:val="1"/>
        </w:numPr>
        <w:overflowPunct/>
        <w:autoSpaceDE/>
        <w:autoSpaceDN/>
        <w:adjustRightInd/>
        <w:spacing w:before="120" w:after="120"/>
        <w:jc w:val="both"/>
        <w:textAlignment w:val="auto"/>
        <w:rPr>
          <w:rFonts w:ascii="Arial Narrow" w:eastAsia="Calibri" w:hAnsi="Arial Narrow" w:cs="Arial"/>
          <w:color w:val="000000" w:themeColor="text1"/>
          <w:sz w:val="22"/>
          <w:szCs w:val="22"/>
          <w:lang w:eastAsia="en-US"/>
        </w:rPr>
      </w:pPr>
      <w:r w:rsidRPr="00104BB5">
        <w:rPr>
          <w:rFonts w:ascii="Arial Narrow" w:hAnsi="Arial Narrow" w:cs="Arial"/>
          <w:color w:val="000000" w:themeColor="text1"/>
          <w:sz w:val="22"/>
          <w:szCs w:val="22"/>
          <w:lang w:eastAsia="cs-CZ"/>
        </w:rPr>
        <w:t>Uchádzač stanoví cen</w:t>
      </w:r>
      <w:r w:rsidR="00E56499" w:rsidRPr="00104BB5">
        <w:rPr>
          <w:rFonts w:ascii="Arial Narrow" w:hAnsi="Arial Narrow" w:cs="Arial"/>
          <w:color w:val="000000" w:themeColor="text1"/>
          <w:sz w:val="22"/>
          <w:szCs w:val="22"/>
          <w:lang w:eastAsia="cs-CZ"/>
        </w:rPr>
        <w:t>y</w:t>
      </w:r>
      <w:r w:rsidRPr="00104BB5">
        <w:rPr>
          <w:rFonts w:ascii="Arial Narrow" w:hAnsi="Arial Narrow" w:cs="Arial"/>
          <w:color w:val="000000" w:themeColor="text1"/>
          <w:sz w:val="22"/>
          <w:szCs w:val="22"/>
          <w:lang w:eastAsia="cs-CZ"/>
        </w:rPr>
        <w:t xml:space="preserve"> za </w:t>
      </w:r>
      <w:r w:rsidR="009822F2" w:rsidRPr="00104BB5">
        <w:rPr>
          <w:rFonts w:ascii="Arial Narrow" w:hAnsi="Arial Narrow" w:cs="Arial"/>
          <w:color w:val="000000" w:themeColor="text1"/>
          <w:sz w:val="22"/>
        </w:rPr>
        <w:t>obstarávan</w:t>
      </w:r>
      <w:r w:rsidR="00104BB5" w:rsidRPr="00104BB5">
        <w:rPr>
          <w:rFonts w:ascii="Arial Narrow" w:hAnsi="Arial Narrow" w:cs="Arial"/>
          <w:color w:val="000000" w:themeColor="text1"/>
          <w:sz w:val="22"/>
        </w:rPr>
        <w:t>ú</w:t>
      </w:r>
      <w:r w:rsidR="009822F2" w:rsidRPr="00104BB5">
        <w:rPr>
          <w:rFonts w:ascii="Arial Narrow" w:hAnsi="Arial Narrow" w:cs="Arial"/>
          <w:color w:val="000000" w:themeColor="text1"/>
          <w:sz w:val="22"/>
        </w:rPr>
        <w:t xml:space="preserve"> </w:t>
      </w:r>
      <w:r w:rsidR="00104BB5" w:rsidRPr="00104BB5">
        <w:rPr>
          <w:rFonts w:ascii="Arial Narrow" w:hAnsi="Arial Narrow" w:cs="Arial"/>
          <w:color w:val="000000" w:themeColor="text1"/>
          <w:sz w:val="22"/>
          <w:szCs w:val="22"/>
          <w:lang w:eastAsia="cs-CZ"/>
        </w:rPr>
        <w:t xml:space="preserve">príslušnú časť </w:t>
      </w:r>
      <w:r w:rsidR="009822F2" w:rsidRPr="00104BB5">
        <w:rPr>
          <w:rFonts w:ascii="Arial Narrow" w:hAnsi="Arial Narrow" w:cs="Arial"/>
          <w:color w:val="000000" w:themeColor="text1"/>
          <w:sz w:val="22"/>
        </w:rPr>
        <w:t>predmet</w:t>
      </w:r>
      <w:r w:rsidR="00104BB5" w:rsidRPr="00104BB5">
        <w:rPr>
          <w:rFonts w:ascii="Arial Narrow" w:hAnsi="Arial Narrow" w:cs="Arial"/>
          <w:color w:val="000000" w:themeColor="text1"/>
          <w:sz w:val="22"/>
        </w:rPr>
        <w:t>u</w:t>
      </w:r>
      <w:r w:rsidR="009822F2" w:rsidRPr="00104BB5">
        <w:rPr>
          <w:rFonts w:ascii="Arial Narrow" w:hAnsi="Arial Narrow" w:cs="Arial"/>
          <w:color w:val="000000" w:themeColor="text1"/>
          <w:sz w:val="22"/>
        </w:rPr>
        <w:t xml:space="preserve"> zákazky </w:t>
      </w:r>
      <w:r w:rsidRPr="00104BB5">
        <w:rPr>
          <w:rFonts w:ascii="Arial Narrow" w:hAnsi="Arial Narrow" w:cs="Arial"/>
          <w:color w:val="000000" w:themeColor="text1"/>
          <w:sz w:val="22"/>
          <w:szCs w:val="22"/>
          <w:lang w:eastAsia="cs-CZ"/>
        </w:rPr>
        <w:t>na základe vlastných výpočtov, činností, výdavkov a príjmov podľa platných právnych predpisov. Uchádzač je pred predložením svojej ponuky povinný vziať do úvahy všetko, čo je nevyhnutné na úplné a riadne plnenie Rámcovej dohody, pričom do svoj</w:t>
      </w:r>
      <w:r w:rsidR="009822F2" w:rsidRPr="00104BB5">
        <w:rPr>
          <w:rFonts w:ascii="Arial Narrow" w:hAnsi="Arial Narrow" w:cs="Arial"/>
          <w:color w:val="000000" w:themeColor="text1"/>
          <w:sz w:val="22"/>
          <w:szCs w:val="22"/>
          <w:lang w:eastAsia="cs-CZ"/>
        </w:rPr>
        <w:t xml:space="preserve">ich cien </w:t>
      </w:r>
      <w:r w:rsidRPr="00104BB5">
        <w:rPr>
          <w:rFonts w:ascii="Arial Narrow" w:hAnsi="Arial Narrow" w:cs="Arial"/>
          <w:color w:val="000000" w:themeColor="text1"/>
          <w:sz w:val="22"/>
          <w:szCs w:val="22"/>
          <w:lang w:eastAsia="cs-CZ"/>
        </w:rPr>
        <w:t>zahrnie všetky náklady spojené s plnením predmetu zákazky</w:t>
      </w:r>
      <w:r w:rsidR="009822F2" w:rsidRPr="00104BB5">
        <w:rPr>
          <w:rFonts w:ascii="Arial Narrow" w:eastAsia="Calibri" w:hAnsi="Arial Narrow" w:cs="Arial"/>
          <w:color w:val="000000" w:themeColor="text1"/>
          <w:sz w:val="22"/>
          <w:szCs w:val="22"/>
          <w:lang w:eastAsia="en-US"/>
        </w:rPr>
        <w:t>, vrátane dopravy, ako aj ostatných súvisiacich služieb.</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78" w:hanging="578"/>
        <w:jc w:val="both"/>
        <w:textAlignment w:val="auto"/>
        <w:rPr>
          <w:rFonts w:ascii="Arial Narrow" w:hAnsi="Arial Narrow" w:cs="Arial"/>
          <w:color w:val="000000" w:themeColor="text1"/>
          <w:sz w:val="22"/>
          <w:lang w:eastAsia="cs-CZ"/>
        </w:rPr>
      </w:pPr>
      <w:r w:rsidRPr="005E1898">
        <w:rPr>
          <w:rFonts w:ascii="Arial Narrow" w:hAnsi="Arial Narrow" w:cs="Arial"/>
          <w:color w:val="000000" w:themeColor="text1"/>
          <w:sz w:val="22"/>
          <w:lang w:eastAsia="cs-CZ"/>
        </w:rPr>
        <w:t>Uchádzač ku každej oceňovanej položke podľa predloženého štruktúrovaného rozpočtu ceny Rámcovej dohody uvedie k navrhovanej cene aj jednotkovú cenu. Vzor štruktúrovaného rozpočtu ceny</w:t>
      </w:r>
      <w:r w:rsidR="005E1898">
        <w:rPr>
          <w:rFonts w:ascii="Arial Narrow" w:hAnsi="Arial Narrow" w:cs="Arial"/>
          <w:color w:val="000000" w:themeColor="text1"/>
          <w:sz w:val="22"/>
          <w:lang w:eastAsia="cs-CZ"/>
        </w:rPr>
        <w:t xml:space="preserve"> je prílohou č. 3 </w:t>
      </w:r>
      <w:r w:rsidRPr="005E1898">
        <w:rPr>
          <w:rFonts w:ascii="Arial Narrow" w:hAnsi="Arial Narrow" w:cs="Arial"/>
          <w:color w:val="000000" w:themeColor="text1"/>
          <w:sz w:val="22"/>
          <w:lang w:eastAsia="cs-CZ"/>
        </w:rPr>
        <w:t xml:space="preserve">týchto súťažných podkladov. Do príslušnej položky musia byť započítané všetky náklady, ktoré s ňou bezprostredne súvisia, pričom tieto nesmú byť vyjadrené číslom „0“, ani záporným číslom. </w:t>
      </w:r>
    </w:p>
    <w:p w:rsidR="00CF47D3" w:rsidRPr="005E1898" w:rsidRDefault="00CF47D3" w:rsidP="0085632D">
      <w:pPr>
        <w:numPr>
          <w:ilvl w:val="1"/>
          <w:numId w:val="1"/>
        </w:numPr>
        <w:overflowPunct/>
        <w:autoSpaceDE/>
        <w:autoSpaceDN/>
        <w:adjustRightInd/>
        <w:spacing w:before="60" w:line="271" w:lineRule="auto"/>
        <w:ind w:left="578" w:hanging="578"/>
        <w:jc w:val="both"/>
        <w:textAlignment w:val="auto"/>
        <w:rPr>
          <w:rFonts w:ascii="Arial Narrow" w:hAnsi="Arial Narrow"/>
          <w:color w:val="000000" w:themeColor="text1"/>
          <w:sz w:val="22"/>
        </w:rPr>
      </w:pPr>
      <w:r w:rsidRPr="005E1898">
        <w:rPr>
          <w:rFonts w:ascii="Arial Narrow" w:hAnsi="Arial Narrow"/>
          <w:color w:val="000000" w:themeColor="text1"/>
          <w:sz w:val="22"/>
        </w:rPr>
        <w:t>Pri určovaní cien jednotlivých položiek je potrebné vziať do úvahy pokyny na zhotovenie ponuky uvedené v týchto súťažných podkladoch vrátane návrhu rámcovej dohody.</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78" w:hanging="578"/>
        <w:jc w:val="both"/>
        <w:textAlignment w:val="auto"/>
        <w:rPr>
          <w:rFonts w:ascii="Arial Narrow" w:eastAsia="Calibri" w:hAnsi="Arial Narrow" w:cs="Arial"/>
          <w:color w:val="000000" w:themeColor="text1"/>
          <w:sz w:val="22"/>
          <w:szCs w:val="22"/>
          <w:lang w:eastAsia="cs-CZ"/>
        </w:rPr>
      </w:pPr>
      <w:r w:rsidRPr="005E1898">
        <w:rPr>
          <w:rFonts w:ascii="Arial Narrow" w:eastAsia="Calibri" w:hAnsi="Arial Narrow" w:cs="Arial"/>
          <w:color w:val="000000" w:themeColor="text1"/>
          <w:sz w:val="22"/>
          <w:szCs w:val="22"/>
          <w:lang w:eastAsia="cs-CZ"/>
        </w:rPr>
        <w:t>Ak je uchádzač zdaniteľnou osobou pre DPH v zmysle príslušných predpisov (ďalej len „zdaniteľná osoba“), navrhovanú celkovú cenu v štruktúrovanom rozpočte ceny Rámcovej dohody podľa prílohy č. 3 týchto súťažných podkladov uvedie pre každú časť v zložení:</w:t>
      </w:r>
    </w:p>
    <w:p w:rsidR="00223D52" w:rsidRPr="005E1898" w:rsidRDefault="00223D52" w:rsidP="00FD5A97">
      <w:pPr>
        <w:numPr>
          <w:ilvl w:val="0"/>
          <w:numId w:val="23"/>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navrhované jednotkové maximálne ceny v </w:t>
      </w:r>
      <w:r w:rsidR="00CF47D3" w:rsidRPr="005E1898">
        <w:rPr>
          <w:rFonts w:ascii="Arial Narrow" w:hAnsi="Arial Narrow" w:cs="Arial"/>
          <w:color w:val="000000" w:themeColor="text1"/>
          <w:sz w:val="22"/>
          <w:szCs w:val="22"/>
          <w:lang w:eastAsia="cs-CZ"/>
        </w:rPr>
        <w:t>EUR</w:t>
      </w:r>
      <w:r w:rsidRPr="005E1898">
        <w:rPr>
          <w:rFonts w:ascii="Arial Narrow" w:hAnsi="Arial Narrow" w:cs="Arial"/>
          <w:color w:val="000000" w:themeColor="text1"/>
          <w:sz w:val="22"/>
          <w:szCs w:val="22"/>
          <w:lang w:eastAsia="cs-CZ"/>
        </w:rPr>
        <w:t xml:space="preserve"> bez dane z pridanej hodnoty (ďalej len „DPH“),</w:t>
      </w:r>
    </w:p>
    <w:p w:rsidR="00223D52" w:rsidRPr="005E1898" w:rsidRDefault="00223D52" w:rsidP="00FD5A97">
      <w:pPr>
        <w:numPr>
          <w:ilvl w:val="0"/>
          <w:numId w:val="23"/>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navrhované maximálne ceny celkom v </w:t>
      </w:r>
      <w:r w:rsidR="00CF47D3" w:rsidRPr="005E1898">
        <w:rPr>
          <w:rFonts w:ascii="Arial Narrow" w:hAnsi="Arial Narrow" w:cs="Arial"/>
          <w:color w:val="000000" w:themeColor="text1"/>
          <w:sz w:val="22"/>
          <w:szCs w:val="22"/>
          <w:lang w:eastAsia="cs-CZ"/>
        </w:rPr>
        <w:t>EUR</w:t>
      </w:r>
      <w:r w:rsidRPr="005E1898">
        <w:rPr>
          <w:rFonts w:ascii="Arial Narrow" w:hAnsi="Arial Narrow" w:cs="Arial"/>
          <w:color w:val="000000" w:themeColor="text1"/>
          <w:sz w:val="22"/>
          <w:szCs w:val="22"/>
          <w:lang w:eastAsia="cs-CZ"/>
        </w:rPr>
        <w:t xml:space="preserve"> bez DPH, ako súčin príslušnej jednotkovej ceny</w:t>
      </w:r>
      <w:r w:rsidR="005E1898">
        <w:rPr>
          <w:rFonts w:ascii="Arial Narrow" w:hAnsi="Arial Narrow" w:cs="Arial"/>
          <w:color w:val="000000" w:themeColor="text1"/>
          <w:sz w:val="22"/>
          <w:szCs w:val="22"/>
          <w:lang w:eastAsia="cs-CZ"/>
        </w:rPr>
        <w:t xml:space="preserve"> bez DPH a príslušného množstva (ak je uvedené)</w:t>
      </w:r>
    </w:p>
    <w:p w:rsidR="00223D52" w:rsidRPr="005E1898" w:rsidRDefault="00223D52" w:rsidP="00FD5A97">
      <w:pPr>
        <w:numPr>
          <w:ilvl w:val="0"/>
          <w:numId w:val="23"/>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lastRenderedPageBreak/>
        <w:t>navrhované maximálne ceny celkom v </w:t>
      </w:r>
      <w:r w:rsidR="00CF47D3" w:rsidRPr="005E1898">
        <w:rPr>
          <w:rFonts w:ascii="Arial Narrow" w:hAnsi="Arial Narrow" w:cs="Arial"/>
          <w:color w:val="000000" w:themeColor="text1"/>
          <w:sz w:val="22"/>
          <w:szCs w:val="22"/>
          <w:lang w:eastAsia="cs-CZ"/>
        </w:rPr>
        <w:t>EUR</w:t>
      </w:r>
      <w:r w:rsidRPr="005E1898">
        <w:rPr>
          <w:rFonts w:ascii="Arial Narrow" w:hAnsi="Arial Narrow" w:cs="Arial"/>
          <w:color w:val="000000" w:themeColor="text1"/>
          <w:sz w:val="22"/>
          <w:szCs w:val="22"/>
          <w:lang w:eastAsia="cs-CZ"/>
        </w:rPr>
        <w:t xml:space="preserve"> s DPH, ako súčin príslušnej jednotkovej ceny s DPH a príslušného množstva</w:t>
      </w:r>
      <w:r w:rsidR="005E1898">
        <w:rPr>
          <w:rFonts w:ascii="Arial Narrow" w:hAnsi="Arial Narrow" w:cs="Arial"/>
          <w:color w:val="000000" w:themeColor="text1"/>
          <w:sz w:val="22"/>
          <w:szCs w:val="22"/>
          <w:lang w:eastAsia="cs-CZ"/>
        </w:rPr>
        <w:t xml:space="preserve"> (ak je uvedené)</w:t>
      </w:r>
      <w:r w:rsidR="00E56499">
        <w:rPr>
          <w:rFonts w:ascii="Arial Narrow" w:hAnsi="Arial Narrow" w:cs="Arial"/>
          <w:color w:val="000000" w:themeColor="text1"/>
          <w:sz w:val="22"/>
          <w:szCs w:val="22"/>
          <w:lang w:eastAsia="cs-CZ"/>
        </w:rPr>
        <w:t>.</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39" w:hanging="539"/>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Ak uchádzač nie je zdaniteľnou osobou pre DPH, uvedie navrhovanú celkovú maximálnu cenu v EUR.      Skutočnosť, že nie je zdaniteľnou osobou pre DPH, uchádzač uvedie v ponuke.</w:t>
      </w:r>
    </w:p>
    <w:p w:rsidR="00223D52" w:rsidRPr="005E1898" w:rsidRDefault="00223D52" w:rsidP="0085632D">
      <w:pPr>
        <w:numPr>
          <w:ilvl w:val="1"/>
          <w:numId w:val="1"/>
        </w:numPr>
        <w:tabs>
          <w:tab w:val="left" w:pos="851"/>
          <w:tab w:val="left" w:pos="2160"/>
          <w:tab w:val="left" w:pos="2880"/>
          <w:tab w:val="left" w:pos="4500"/>
        </w:tabs>
        <w:overflowPunct/>
        <w:autoSpaceDE/>
        <w:autoSpaceDN/>
        <w:adjustRightInd/>
        <w:spacing w:before="60" w:line="271" w:lineRule="auto"/>
        <w:ind w:left="578" w:hanging="578"/>
        <w:jc w:val="both"/>
        <w:textAlignment w:val="auto"/>
        <w:rPr>
          <w:rFonts w:ascii="Arial Narrow" w:eastAsia="Calibri" w:hAnsi="Arial Narrow" w:cs="Arial Narrow"/>
          <w:color w:val="000000" w:themeColor="text1"/>
          <w:sz w:val="22"/>
          <w:szCs w:val="22"/>
          <w:lang w:eastAsia="cs-CZ"/>
        </w:rPr>
      </w:pPr>
      <w:r w:rsidRPr="005E1898">
        <w:rPr>
          <w:rFonts w:ascii="Arial Narrow" w:eastAsia="Calibri" w:hAnsi="Arial Narrow" w:cs="Arial Narrow"/>
          <w:color w:val="000000" w:themeColor="text1"/>
          <w:sz w:val="22"/>
          <w:szCs w:val="22"/>
          <w:lang w:eastAsia="cs-CZ"/>
        </w:rPr>
        <w:t>Príslušná DPH bude uhradená v zmysle platných právnych predpisov.</w:t>
      </w:r>
    </w:p>
    <w:p w:rsidR="00223D52" w:rsidRDefault="00223D52"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rsidR="00223D52" w:rsidRPr="001F534E" w:rsidRDefault="00F179FF" w:rsidP="00E2434A">
      <w:pPr>
        <w:numPr>
          <w:ilvl w:val="0"/>
          <w:numId w:val="1"/>
        </w:numPr>
        <w:tabs>
          <w:tab w:val="left" w:pos="2160"/>
          <w:tab w:val="left" w:pos="2880"/>
          <w:tab w:val="left" w:pos="4500"/>
        </w:tabs>
        <w:overflowPunct/>
        <w:autoSpaceDE/>
        <w:autoSpaceDN/>
        <w:adjustRightInd/>
        <w:spacing w:before="240" w:after="60"/>
        <w:ind w:left="567" w:hanging="567"/>
        <w:jc w:val="both"/>
        <w:textAlignment w:val="auto"/>
        <w:rPr>
          <w:rFonts w:ascii="Arial Narrow" w:hAnsi="Arial Narrow" w:cs="Arial Narrow"/>
          <w:color w:val="000000" w:themeColor="text1"/>
          <w:sz w:val="22"/>
          <w:szCs w:val="22"/>
          <w:lang w:eastAsia="cs-CZ"/>
        </w:rPr>
      </w:pPr>
      <w:r w:rsidRPr="001F534E">
        <w:rPr>
          <w:rFonts w:ascii="Arial Narrow" w:hAnsi="Arial Narrow" w:cs="Arial Narrow"/>
          <w:b/>
          <w:bCs/>
          <w:smallCaps/>
          <w:color w:val="000000" w:themeColor="text1"/>
          <w:sz w:val="22"/>
          <w:szCs w:val="22"/>
          <w:lang w:eastAsia="cs-CZ"/>
        </w:rPr>
        <w:t xml:space="preserve">   </w:t>
      </w:r>
      <w:r w:rsidR="00223D52" w:rsidRPr="001F534E">
        <w:rPr>
          <w:rFonts w:ascii="Arial Narrow" w:hAnsi="Arial Narrow" w:cs="Arial Narrow"/>
          <w:b/>
          <w:bCs/>
          <w:smallCaps/>
          <w:color w:val="000000" w:themeColor="text1"/>
          <w:sz w:val="22"/>
          <w:szCs w:val="22"/>
          <w:lang w:eastAsia="cs-CZ"/>
        </w:rPr>
        <w:t>zábezpeka ponuky</w:t>
      </w:r>
      <w:r w:rsidR="00223D52" w:rsidRPr="001F534E">
        <w:rPr>
          <w:rFonts w:ascii="Arial Narrow" w:hAnsi="Arial Narrow" w:cs="Arial Narrow"/>
          <w:color w:val="000000" w:themeColor="text1"/>
          <w:sz w:val="22"/>
          <w:szCs w:val="22"/>
          <w:lang w:eastAsia="cs-CZ"/>
        </w:rPr>
        <w:t xml:space="preserve"> </w:t>
      </w:r>
    </w:p>
    <w:p w:rsidR="00104BB5" w:rsidRPr="00104BB5" w:rsidRDefault="00780FF9" w:rsidP="00104BB5">
      <w:pPr>
        <w:numPr>
          <w:ilvl w:val="1"/>
          <w:numId w:val="1"/>
        </w:numPr>
        <w:overflowPunct/>
        <w:autoSpaceDE/>
        <w:autoSpaceDN/>
        <w:adjustRightInd/>
        <w:spacing w:before="120" w:line="276" w:lineRule="auto"/>
        <w:ind w:left="578" w:hanging="578"/>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 xml:space="preserve">Zábezpeka ponuky sa vyžaduje </w:t>
      </w:r>
      <w:r w:rsidR="00104BB5">
        <w:rPr>
          <w:rFonts w:ascii="Arial Narrow" w:eastAsia="Calibri" w:hAnsi="Arial Narrow" w:cs="Arial"/>
          <w:sz w:val="22"/>
          <w:szCs w:val="16"/>
          <w:lang w:eastAsia="en-US"/>
        </w:rPr>
        <w:t xml:space="preserve">v nasledovných </w:t>
      </w:r>
      <w:r w:rsidRPr="00780FF9">
        <w:rPr>
          <w:rFonts w:ascii="Arial Narrow" w:eastAsia="Calibri" w:hAnsi="Arial Narrow" w:cs="Arial"/>
          <w:sz w:val="22"/>
          <w:szCs w:val="16"/>
          <w:lang w:val="x-none" w:eastAsia="en-US"/>
        </w:rPr>
        <w:t>výšk</w:t>
      </w:r>
      <w:r w:rsidR="00104BB5">
        <w:rPr>
          <w:rFonts w:ascii="Arial Narrow" w:eastAsia="Calibri" w:hAnsi="Arial Narrow" w:cs="Arial"/>
          <w:sz w:val="22"/>
          <w:szCs w:val="16"/>
          <w:lang w:eastAsia="en-US"/>
        </w:rPr>
        <w:t>ach:</w:t>
      </w:r>
      <w:r w:rsidRPr="00780FF9">
        <w:rPr>
          <w:rFonts w:ascii="Arial Narrow" w:eastAsia="Calibri" w:hAnsi="Arial Narrow" w:cs="Arial"/>
          <w:sz w:val="22"/>
          <w:szCs w:val="16"/>
          <w:lang w:val="x-none" w:eastAsia="en-US"/>
        </w:rPr>
        <w:t xml:space="preserve"> </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Pre časť 1 (Bratislavský kraj)</w:t>
      </w:r>
      <w:r w:rsidRPr="00C5446A">
        <w:rPr>
          <w:rFonts w:ascii="Arial Narrow" w:hAnsi="Arial Narrow" w:cs="Arial"/>
          <w:color w:val="000000" w:themeColor="text1"/>
          <w:sz w:val="22"/>
          <w:szCs w:val="22"/>
        </w:rPr>
        <w:tab/>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1D2629">
        <w:rPr>
          <w:rFonts w:ascii="Arial Narrow" w:hAnsi="Arial Narrow" w:cs="Arial"/>
          <w:color w:val="000000" w:themeColor="text1"/>
          <w:sz w:val="22"/>
          <w:szCs w:val="22"/>
        </w:rPr>
        <w:t>83</w:t>
      </w:r>
      <w:r>
        <w:rPr>
          <w:rFonts w:ascii="Arial Narrow" w:hAnsi="Arial Narrow" w:cs="Arial"/>
          <w:color w:val="000000" w:themeColor="text1"/>
          <w:sz w:val="22"/>
          <w:szCs w:val="22"/>
        </w:rPr>
        <w:t xml:space="preserve"> </w:t>
      </w:r>
      <w:r w:rsidR="001D2629">
        <w:rPr>
          <w:rFonts w:ascii="Arial Narrow" w:hAnsi="Arial Narrow" w:cs="Arial"/>
          <w:color w:val="000000" w:themeColor="text1"/>
          <w:sz w:val="22"/>
          <w:szCs w:val="22"/>
        </w:rPr>
        <w:t>0</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,00 € bez DPH</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Pre časť 2 (Trnavský kraj)</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00CC3692">
        <w:rPr>
          <w:rFonts w:ascii="Arial Narrow" w:hAnsi="Arial Narrow" w:cs="Arial"/>
          <w:color w:val="000000" w:themeColor="text1"/>
          <w:sz w:val="22"/>
          <w:szCs w:val="22"/>
        </w:rPr>
        <w:t>65</w:t>
      </w:r>
      <w:r w:rsidRPr="00C5446A">
        <w:rPr>
          <w:rFonts w:ascii="Arial Narrow" w:hAnsi="Arial Narrow" w:cs="Arial"/>
          <w:color w:val="000000" w:themeColor="text1"/>
          <w:sz w:val="22"/>
          <w:szCs w:val="22"/>
        </w:rPr>
        <w:t> </w:t>
      </w:r>
      <w:r w:rsidR="001D2629">
        <w:rPr>
          <w:rFonts w:ascii="Arial Narrow" w:hAnsi="Arial Narrow" w:cs="Arial"/>
          <w:color w:val="000000" w:themeColor="text1"/>
          <w:sz w:val="22"/>
          <w:szCs w:val="22"/>
        </w:rPr>
        <w:t>0</w:t>
      </w:r>
      <w:r w:rsidRPr="00C5446A">
        <w:rPr>
          <w:rFonts w:ascii="Arial Narrow" w:hAnsi="Arial Narrow" w:cs="Arial"/>
          <w:color w:val="000000" w:themeColor="text1"/>
          <w:sz w:val="22"/>
          <w:szCs w:val="22"/>
        </w:rPr>
        <w:t xml:space="preserve">00,00 € bez DPH </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Pre časť 3 (Nitriansky kraj)</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00CC3692">
        <w:rPr>
          <w:rFonts w:ascii="Arial Narrow" w:hAnsi="Arial Narrow" w:cs="Arial"/>
          <w:color w:val="000000" w:themeColor="text1"/>
          <w:sz w:val="22"/>
          <w:szCs w:val="22"/>
        </w:rPr>
        <w:t>65</w:t>
      </w:r>
      <w:r w:rsidRPr="00C5446A">
        <w:rPr>
          <w:rFonts w:ascii="Arial Narrow" w:hAnsi="Arial Narrow" w:cs="Arial"/>
          <w:color w:val="000000" w:themeColor="text1"/>
          <w:sz w:val="22"/>
          <w:szCs w:val="22"/>
        </w:rPr>
        <w:t> </w:t>
      </w:r>
      <w:r w:rsidR="001D2629">
        <w:rPr>
          <w:rFonts w:ascii="Arial Narrow" w:hAnsi="Arial Narrow" w:cs="Arial"/>
          <w:color w:val="000000" w:themeColor="text1"/>
          <w:sz w:val="22"/>
          <w:szCs w:val="22"/>
        </w:rPr>
        <w:t>0</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,00 € bez DPH</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Pre časť 4 (Trenčiansky kraj)</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CC3692">
        <w:rPr>
          <w:rFonts w:ascii="Arial Narrow" w:hAnsi="Arial Narrow" w:cs="Arial"/>
          <w:color w:val="000000" w:themeColor="text1"/>
          <w:sz w:val="22"/>
          <w:szCs w:val="22"/>
        </w:rPr>
        <w:t>65</w:t>
      </w:r>
      <w:r w:rsidRPr="00C5446A">
        <w:rPr>
          <w:rFonts w:ascii="Arial Narrow" w:hAnsi="Arial Narrow" w:cs="Arial"/>
          <w:color w:val="000000" w:themeColor="text1"/>
          <w:sz w:val="22"/>
          <w:szCs w:val="22"/>
        </w:rPr>
        <w:t> </w:t>
      </w:r>
      <w:r w:rsidR="001D2629">
        <w:rPr>
          <w:rFonts w:ascii="Arial Narrow" w:hAnsi="Arial Narrow" w:cs="Arial"/>
          <w:color w:val="000000" w:themeColor="text1"/>
          <w:sz w:val="22"/>
          <w:szCs w:val="22"/>
        </w:rPr>
        <w:t>0</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,00 € bez DPH</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xml:space="preserve"> (Žilinský kraj)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001D2629">
        <w:rPr>
          <w:rFonts w:ascii="Arial Narrow" w:hAnsi="Arial Narrow" w:cs="Arial"/>
          <w:color w:val="000000" w:themeColor="text1"/>
          <w:sz w:val="22"/>
          <w:szCs w:val="22"/>
        </w:rPr>
        <w:t>83</w:t>
      </w:r>
      <w:r w:rsidRPr="00C5446A">
        <w:rPr>
          <w:rFonts w:ascii="Arial Narrow" w:hAnsi="Arial Narrow" w:cs="Arial"/>
          <w:color w:val="000000" w:themeColor="text1"/>
          <w:sz w:val="22"/>
          <w:szCs w:val="22"/>
        </w:rPr>
        <w:t xml:space="preserve"> </w:t>
      </w:r>
      <w:r w:rsidR="001D2629">
        <w:rPr>
          <w:rFonts w:ascii="Arial Narrow" w:hAnsi="Arial Narrow" w:cs="Arial"/>
          <w:color w:val="000000" w:themeColor="text1"/>
          <w:sz w:val="22"/>
          <w:szCs w:val="22"/>
        </w:rPr>
        <w:t>0</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 xml:space="preserve">,00 € bez DPH </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E2434A">
        <w:rPr>
          <w:rFonts w:ascii="Arial Narrow" w:hAnsi="Arial Narrow" w:cs="Arial"/>
          <w:color w:val="000000" w:themeColor="text1"/>
          <w:sz w:val="22"/>
          <w:szCs w:val="22"/>
        </w:rPr>
        <w:t>6</w:t>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Útvary SHNM MV SR)</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001D2629">
        <w:rPr>
          <w:rFonts w:ascii="Arial Narrow" w:hAnsi="Arial Narrow" w:cs="Arial"/>
          <w:color w:val="000000" w:themeColor="text1"/>
          <w:sz w:val="22"/>
          <w:szCs w:val="22"/>
        </w:rPr>
        <w:t>83</w:t>
      </w:r>
      <w:r>
        <w:rPr>
          <w:rFonts w:ascii="Arial Narrow" w:hAnsi="Arial Narrow" w:cs="Arial"/>
          <w:color w:val="000000" w:themeColor="text1"/>
          <w:sz w:val="22"/>
          <w:szCs w:val="22"/>
        </w:rPr>
        <w:t xml:space="preserve"> </w:t>
      </w:r>
      <w:r w:rsidR="001D2629">
        <w:rPr>
          <w:rFonts w:ascii="Arial Narrow" w:hAnsi="Arial Narrow" w:cs="Arial"/>
          <w:color w:val="000000" w:themeColor="text1"/>
          <w:sz w:val="22"/>
          <w:szCs w:val="22"/>
        </w:rPr>
        <w:t>0</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 xml:space="preserve">,00 € bez DPH </w:t>
      </w:r>
    </w:p>
    <w:p w:rsidR="00104BB5" w:rsidRPr="00F6206D" w:rsidRDefault="00104BB5" w:rsidP="00104BB5">
      <w:pPr>
        <w:spacing w:line="264" w:lineRule="auto"/>
        <w:ind w:firstLine="680"/>
        <w:rPr>
          <w:rFonts w:ascii="Arial Narrow" w:hAnsi="Arial Narrow" w:cs="Arial"/>
          <w:sz w:val="22"/>
          <w:szCs w:val="22"/>
        </w:rPr>
      </w:pPr>
      <w:r>
        <w:rPr>
          <w:rFonts w:ascii="Arial Narrow" w:hAnsi="Arial Narrow" w:cs="Arial"/>
          <w:color w:val="000000" w:themeColor="text1"/>
          <w:sz w:val="22"/>
          <w:szCs w:val="22"/>
        </w:rPr>
        <w:t xml:space="preserve">Pre časť </w:t>
      </w:r>
      <w:r w:rsidR="00E2434A">
        <w:rPr>
          <w:rFonts w:ascii="Arial Narrow" w:hAnsi="Arial Narrow" w:cs="Arial"/>
          <w:color w:val="000000" w:themeColor="text1"/>
          <w:sz w:val="22"/>
          <w:szCs w:val="22"/>
        </w:rPr>
        <w:t>7</w:t>
      </w:r>
      <w:r>
        <w:rPr>
          <w:rFonts w:ascii="Arial Narrow" w:hAnsi="Arial Narrow" w:cs="Arial"/>
          <w:color w:val="000000" w:themeColor="text1"/>
          <w:sz w:val="22"/>
          <w:szCs w:val="22"/>
        </w:rPr>
        <w:t xml:space="preserve"> (KEU PZ Bratislava)</w:t>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 </w:t>
      </w:r>
      <w:r>
        <w:rPr>
          <w:rFonts w:ascii="Arial Narrow" w:hAnsi="Arial Narrow" w:cs="Arial"/>
          <w:color w:val="000000" w:themeColor="text1"/>
          <w:sz w:val="22"/>
          <w:szCs w:val="22"/>
        </w:rPr>
        <w:tab/>
        <w:t>nevyžaduje sa</w:t>
      </w:r>
    </w:p>
    <w:p w:rsidR="00104BB5" w:rsidRPr="00F6206D" w:rsidRDefault="00104BB5" w:rsidP="00104BB5">
      <w:pPr>
        <w:spacing w:line="264" w:lineRule="auto"/>
        <w:ind w:firstLine="680"/>
        <w:rPr>
          <w:rFonts w:ascii="Arial Narrow" w:hAnsi="Arial Narrow" w:cs="Arial"/>
          <w:sz w:val="22"/>
          <w:szCs w:val="22"/>
        </w:rPr>
      </w:pPr>
      <w:r>
        <w:rPr>
          <w:rFonts w:ascii="Arial Narrow" w:hAnsi="Arial Narrow" w:cs="Arial"/>
          <w:color w:val="000000" w:themeColor="text1"/>
          <w:sz w:val="22"/>
          <w:szCs w:val="22"/>
        </w:rPr>
        <w:t xml:space="preserve">Pre časť </w:t>
      </w:r>
      <w:r w:rsidR="00E2434A">
        <w:rPr>
          <w:rFonts w:ascii="Arial Narrow" w:hAnsi="Arial Narrow" w:cs="Arial"/>
          <w:color w:val="000000" w:themeColor="text1"/>
          <w:sz w:val="22"/>
          <w:szCs w:val="22"/>
        </w:rPr>
        <w:t>8</w:t>
      </w:r>
      <w:r>
        <w:rPr>
          <w:rFonts w:ascii="Arial Narrow" w:hAnsi="Arial Narrow" w:cs="Arial"/>
          <w:color w:val="000000" w:themeColor="text1"/>
          <w:sz w:val="22"/>
          <w:szCs w:val="22"/>
        </w:rPr>
        <w:t xml:space="preserve"> (KEU PZ Slovenská Ľupča)</w:t>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r>
      <w:r>
        <w:rPr>
          <w:rFonts w:ascii="Arial Narrow" w:hAnsi="Arial Narrow" w:cs="Arial"/>
          <w:color w:val="000000" w:themeColor="text1"/>
          <w:sz w:val="22"/>
          <w:szCs w:val="22"/>
        </w:rPr>
        <w:tab/>
        <w:t>nevyžaduje sa</w:t>
      </w:r>
    </w:p>
    <w:p w:rsidR="00104BB5" w:rsidRPr="00F6206D" w:rsidRDefault="00104BB5" w:rsidP="00104BB5">
      <w:pPr>
        <w:spacing w:line="264" w:lineRule="auto"/>
        <w:ind w:firstLine="680"/>
        <w:rPr>
          <w:rFonts w:ascii="Arial Narrow" w:hAnsi="Arial Narrow" w:cs="Arial"/>
          <w:sz w:val="22"/>
          <w:szCs w:val="22"/>
        </w:rPr>
      </w:pPr>
      <w:r>
        <w:rPr>
          <w:rFonts w:ascii="Arial Narrow" w:hAnsi="Arial Narrow" w:cs="Arial"/>
          <w:color w:val="000000" w:themeColor="text1"/>
          <w:sz w:val="22"/>
          <w:szCs w:val="22"/>
        </w:rPr>
        <w:t xml:space="preserve">Pre časť </w:t>
      </w:r>
      <w:r w:rsidR="00E2434A">
        <w:rPr>
          <w:rFonts w:ascii="Arial Narrow" w:hAnsi="Arial Narrow" w:cs="Arial"/>
          <w:color w:val="000000" w:themeColor="text1"/>
          <w:sz w:val="22"/>
          <w:szCs w:val="22"/>
        </w:rPr>
        <w:t>9</w:t>
      </w:r>
      <w:r>
        <w:rPr>
          <w:rFonts w:ascii="Arial Narrow" w:hAnsi="Arial Narrow" w:cs="Arial"/>
          <w:color w:val="000000" w:themeColor="text1"/>
          <w:sz w:val="22"/>
          <w:szCs w:val="22"/>
        </w:rPr>
        <w:t xml:space="preserve"> (KEU PZ Košice)</w:t>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r>
      <w:r>
        <w:rPr>
          <w:rFonts w:ascii="Arial Narrow" w:hAnsi="Arial Narrow" w:cs="Arial"/>
          <w:color w:val="000000" w:themeColor="text1"/>
          <w:sz w:val="22"/>
          <w:szCs w:val="22"/>
        </w:rPr>
        <w:tab/>
      </w:r>
      <w:r>
        <w:rPr>
          <w:rFonts w:ascii="Arial Narrow" w:hAnsi="Arial Narrow" w:cs="Arial"/>
          <w:color w:val="000000" w:themeColor="text1"/>
          <w:sz w:val="22"/>
          <w:szCs w:val="22"/>
        </w:rPr>
        <w:tab/>
        <w:t>nevyžaduje sa</w:t>
      </w:r>
    </w:p>
    <w:p w:rsidR="00780FF9" w:rsidRPr="00E56499" w:rsidRDefault="00780FF9" w:rsidP="00780FF9">
      <w:pPr>
        <w:numPr>
          <w:ilvl w:val="1"/>
          <w:numId w:val="1"/>
        </w:numPr>
        <w:overflowPunct/>
        <w:autoSpaceDE/>
        <w:autoSpaceDN/>
        <w:adjustRightInd/>
        <w:spacing w:before="120" w:after="120" w:line="276" w:lineRule="auto"/>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Doklad o zložení zábezpeky (ak je zábezpeka zložená vo forme bankovej záruky</w:t>
      </w:r>
      <w:r w:rsidR="00104BB5">
        <w:rPr>
          <w:rFonts w:ascii="Arial Narrow" w:eastAsia="Calibri" w:hAnsi="Arial Narrow" w:cs="Arial"/>
          <w:sz w:val="22"/>
          <w:szCs w:val="16"/>
          <w:lang w:val="x-none" w:eastAsia="en-US"/>
        </w:rPr>
        <w:t>/vo forme poistenia záruky) mus</w:t>
      </w:r>
      <w:r w:rsidR="00104BB5">
        <w:rPr>
          <w:rFonts w:ascii="Arial Narrow" w:eastAsia="Calibri" w:hAnsi="Arial Narrow" w:cs="Arial"/>
          <w:sz w:val="22"/>
          <w:szCs w:val="16"/>
          <w:lang w:eastAsia="en-US"/>
        </w:rPr>
        <w:t>ia</w:t>
      </w:r>
      <w:r w:rsidRPr="00780FF9">
        <w:rPr>
          <w:rFonts w:ascii="Arial Narrow" w:eastAsia="Calibri" w:hAnsi="Arial Narrow" w:cs="Arial"/>
          <w:sz w:val="22"/>
          <w:szCs w:val="16"/>
          <w:lang w:val="x-none" w:eastAsia="en-US"/>
        </w:rPr>
        <w:t xml:space="preserve">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resp. ak listina preukazujúca poistenie záruky nebude obsahovať náležitosti podľa bodu 14.4 c) týchto súťažných podkladov, bude uchádzač z verejného obstarávania vylúčený.</w:t>
      </w:r>
    </w:p>
    <w:p w:rsidR="00780FF9" w:rsidRPr="00780FF9" w:rsidRDefault="00780FF9" w:rsidP="00780FF9">
      <w:pPr>
        <w:numPr>
          <w:ilvl w:val="1"/>
          <w:numId w:val="1"/>
        </w:numPr>
        <w:overflowPunct/>
        <w:autoSpaceDE/>
        <w:autoSpaceDN/>
        <w:adjustRightInd/>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Spôsob zloženia zábezpeky si vyberie uchádzač. Spôsoby zloženia zábezpeky sú:</w:t>
      </w:r>
    </w:p>
    <w:p w:rsidR="00780FF9" w:rsidRPr="00780FF9" w:rsidRDefault="00780FF9" w:rsidP="00FD5A97">
      <w:pPr>
        <w:numPr>
          <w:ilvl w:val="0"/>
          <w:numId w:val="23"/>
        </w:numPr>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zloženie finančných prostriedkov na bankový účet verejného obstarávateľa podľa bodu 14.4 a) týchto súťažných podkladov</w:t>
      </w:r>
      <w:r w:rsidR="00E56499">
        <w:rPr>
          <w:rFonts w:ascii="Arial Narrow" w:hAnsi="Arial Narrow" w:cs="Arial"/>
          <w:sz w:val="22"/>
          <w:szCs w:val="22"/>
          <w:lang w:eastAsia="cs-CZ"/>
        </w:rPr>
        <w:t xml:space="preserve">, </w:t>
      </w:r>
    </w:p>
    <w:p w:rsidR="00780FF9" w:rsidRPr="00780FF9" w:rsidRDefault="00780FF9" w:rsidP="00FD5A97">
      <w:pPr>
        <w:numPr>
          <w:ilvl w:val="0"/>
          <w:numId w:val="23"/>
        </w:numPr>
        <w:tabs>
          <w:tab w:val="right" w:leader="dot" w:pos="10080"/>
        </w:tabs>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noProof/>
          <w:sz w:val="22"/>
          <w:szCs w:val="22"/>
          <w:lang w:val="x-none" w:eastAsia="x-none"/>
        </w:rPr>
        <w:t xml:space="preserve">poskytnutie bankovej záruky za </w:t>
      </w:r>
      <w:r w:rsidRPr="00780FF9">
        <w:rPr>
          <w:rFonts w:ascii="Arial Narrow" w:hAnsi="Arial Narrow" w:cs="Arial"/>
          <w:sz w:val="22"/>
          <w:szCs w:val="22"/>
          <w:lang w:val="x-none" w:eastAsia="cs-CZ"/>
        </w:rPr>
        <w:t xml:space="preserve">uchádzača podľa bodu 14.4 b) týchto súťažných podkladov </w:t>
      </w:r>
      <w:r w:rsidR="00E56499">
        <w:rPr>
          <w:rFonts w:ascii="Arial Narrow" w:hAnsi="Arial Narrow" w:cs="Arial"/>
          <w:sz w:val="22"/>
          <w:szCs w:val="22"/>
          <w:lang w:eastAsia="cs-CZ"/>
        </w:rPr>
        <w:t xml:space="preserve"> </w:t>
      </w:r>
      <w:r w:rsidRPr="00780FF9">
        <w:rPr>
          <w:rFonts w:ascii="Arial Narrow" w:hAnsi="Arial Narrow" w:cs="Arial"/>
          <w:sz w:val="22"/>
          <w:szCs w:val="22"/>
          <w:lang w:val="x-none" w:eastAsia="cs-CZ"/>
        </w:rPr>
        <w:t>alebo</w:t>
      </w:r>
    </w:p>
    <w:p w:rsidR="00780FF9" w:rsidRPr="005E1898" w:rsidRDefault="00780FF9" w:rsidP="00FD5A97">
      <w:pPr>
        <w:numPr>
          <w:ilvl w:val="0"/>
          <w:numId w:val="23"/>
        </w:numPr>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poskytnutie poistenia záruky za uchádzača podľa bodu 14.4 c) týchto súťažných podkladov</w:t>
      </w:r>
      <w:r w:rsidRPr="00780FF9">
        <w:rPr>
          <w:rFonts w:ascii="Arial Narrow" w:hAnsi="Arial Narrow" w:cs="Arial"/>
          <w:sz w:val="22"/>
          <w:szCs w:val="22"/>
          <w:lang w:eastAsia="cs-CZ"/>
        </w:rPr>
        <w:t>.</w:t>
      </w:r>
    </w:p>
    <w:p w:rsidR="005E1898" w:rsidRPr="00144D83" w:rsidRDefault="005E1898" w:rsidP="005E1898">
      <w:pPr>
        <w:overflowPunct/>
        <w:autoSpaceDE/>
        <w:autoSpaceDN/>
        <w:adjustRightInd/>
        <w:ind w:left="1304"/>
        <w:jc w:val="both"/>
        <w:textAlignment w:val="auto"/>
        <w:rPr>
          <w:rFonts w:ascii="Arial Narrow" w:hAnsi="Arial Narrow" w:cs="Arial"/>
          <w:sz w:val="10"/>
          <w:szCs w:val="10"/>
          <w:lang w:val="x-none" w:eastAsia="cs-CZ"/>
        </w:rPr>
      </w:pPr>
    </w:p>
    <w:p w:rsidR="00780FF9" w:rsidRPr="00780FF9" w:rsidRDefault="00780FF9" w:rsidP="00144D83">
      <w:pPr>
        <w:numPr>
          <w:ilvl w:val="1"/>
          <w:numId w:val="1"/>
        </w:numPr>
        <w:overflowPunct/>
        <w:autoSpaceDE/>
        <w:autoSpaceDN/>
        <w:adjustRightInd/>
        <w:spacing w:before="120" w:line="276" w:lineRule="auto"/>
        <w:ind w:left="578" w:hanging="578"/>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Podmienky zloženia zábezpeky</w:t>
      </w:r>
    </w:p>
    <w:p w:rsidR="00780FF9" w:rsidRPr="00780FF9" w:rsidRDefault="00780FF9" w:rsidP="00060111">
      <w:pPr>
        <w:numPr>
          <w:ilvl w:val="0"/>
          <w:numId w:val="38"/>
        </w:numPr>
        <w:overflowPunct/>
        <w:autoSpaceDE/>
        <w:autoSpaceDN/>
        <w:adjustRightInd/>
        <w:spacing w:before="120" w:after="120" w:line="276" w:lineRule="auto"/>
        <w:contextualSpacing/>
        <w:jc w:val="both"/>
        <w:textAlignment w:val="auto"/>
        <w:rPr>
          <w:rFonts w:ascii="Arial Narrow" w:hAnsi="Arial Narrow" w:cs="Arial"/>
          <w:sz w:val="22"/>
          <w:szCs w:val="22"/>
          <w:lang w:eastAsia="cs-CZ"/>
        </w:rPr>
      </w:pPr>
      <w:r w:rsidRPr="00780FF9">
        <w:rPr>
          <w:rFonts w:ascii="Arial Narrow" w:hAnsi="Arial Narrow" w:cs="Arial"/>
          <w:sz w:val="22"/>
          <w:szCs w:val="22"/>
          <w:lang w:eastAsia="cs-CZ"/>
        </w:rPr>
        <w:t>Zloženie finančných prostriedkov na bankový účet verejného obstarávateľa.</w:t>
      </w:r>
    </w:p>
    <w:p w:rsidR="00780FF9" w:rsidRPr="004C6F9D" w:rsidRDefault="00780FF9" w:rsidP="00780FF9">
      <w:pPr>
        <w:overflowPunct/>
        <w:autoSpaceDE/>
        <w:autoSpaceDN/>
        <w:adjustRightInd/>
        <w:spacing w:before="120" w:after="120"/>
        <w:ind w:left="432" w:firstLine="135"/>
        <w:contextualSpacing/>
        <w:jc w:val="both"/>
        <w:textAlignment w:val="auto"/>
        <w:rPr>
          <w:rFonts w:ascii="Arial Narrow" w:hAnsi="Arial Narrow" w:cs="Arial"/>
          <w:sz w:val="10"/>
          <w:szCs w:val="10"/>
          <w:lang w:eastAsia="cs-CZ"/>
        </w:rPr>
      </w:pPr>
    </w:p>
    <w:p w:rsidR="00780FF9" w:rsidRPr="00780FF9" w:rsidRDefault="00780FF9" w:rsidP="00780FF9">
      <w:pPr>
        <w:overflowPunct/>
        <w:autoSpaceDE/>
        <w:autoSpaceDN/>
        <w:adjustRightInd/>
        <w:spacing w:before="120" w:after="120"/>
        <w:ind w:left="993"/>
        <w:contextualSpacing/>
        <w:jc w:val="both"/>
        <w:textAlignment w:val="auto"/>
        <w:rPr>
          <w:rFonts w:ascii="Arial Narrow" w:hAnsi="Arial Narrow" w:cs="Arial"/>
          <w:sz w:val="22"/>
          <w:szCs w:val="22"/>
          <w:lang w:eastAsia="cs-CZ"/>
        </w:rPr>
      </w:pPr>
      <w:r w:rsidRPr="00780FF9">
        <w:rPr>
          <w:rFonts w:ascii="Arial Narrow" w:hAnsi="Arial Narrow" w:cs="Arial"/>
          <w:sz w:val="22"/>
          <w:szCs w:val="22"/>
          <w:lang w:eastAsia="cs-CZ"/>
        </w:rPr>
        <w:t>Finančné prostriedky vo výške podľa bodu č. 14.1 musia byť zložené na účet verejného obstarávateľa vedený v Štátnej pokladnici,</w:t>
      </w:r>
    </w:p>
    <w:p w:rsidR="00780FF9" w:rsidRPr="00780FF9" w:rsidRDefault="00780FF9" w:rsidP="00780FF9">
      <w:pPr>
        <w:overflowPunct/>
        <w:autoSpaceDE/>
        <w:autoSpaceDN/>
        <w:adjustRightInd/>
        <w:spacing w:before="120" w:after="120"/>
        <w:ind w:left="851" w:firstLine="142"/>
        <w:contextualSpacing/>
        <w:textAlignment w:val="auto"/>
        <w:rPr>
          <w:rFonts w:ascii="Arial Narrow" w:hAnsi="Arial Narrow" w:cs="Arial"/>
          <w:sz w:val="22"/>
          <w:szCs w:val="22"/>
          <w:lang w:eastAsia="cs-CZ"/>
        </w:rPr>
      </w:pPr>
      <w:r w:rsidRPr="00780FF9">
        <w:rPr>
          <w:rFonts w:ascii="Arial Narrow" w:hAnsi="Arial Narrow" w:cs="Arial"/>
          <w:sz w:val="22"/>
          <w:szCs w:val="22"/>
          <w:lang w:eastAsia="cs-CZ"/>
        </w:rPr>
        <w:t>Číslo účtu:</w:t>
      </w:r>
      <w:r w:rsidRPr="00780FF9">
        <w:rPr>
          <w:rFonts w:ascii="Arial Narrow" w:hAnsi="Arial Narrow" w:cs="Arial"/>
          <w:sz w:val="22"/>
          <w:szCs w:val="22"/>
          <w:lang w:eastAsia="cs-CZ"/>
        </w:rPr>
        <w:tab/>
      </w:r>
      <w:r w:rsidRPr="00780FF9">
        <w:rPr>
          <w:rFonts w:ascii="Arial Narrow" w:hAnsi="Arial Narrow" w:cs="Arial"/>
          <w:sz w:val="22"/>
          <w:szCs w:val="22"/>
          <w:lang w:eastAsia="cs-CZ"/>
        </w:rPr>
        <w:tab/>
        <w:t>7000180074/8180</w:t>
      </w:r>
    </w:p>
    <w:p w:rsidR="00780FF9" w:rsidRPr="00780FF9" w:rsidRDefault="00780FF9" w:rsidP="00780FF9">
      <w:pPr>
        <w:overflowPunct/>
        <w:autoSpaceDE/>
        <w:autoSpaceDN/>
        <w:adjustRightInd/>
        <w:spacing w:before="120" w:after="120"/>
        <w:ind w:left="851" w:firstLine="142"/>
        <w:contextualSpacing/>
        <w:textAlignment w:val="auto"/>
        <w:rPr>
          <w:rFonts w:ascii="Arial Narrow" w:hAnsi="Arial Narrow" w:cs="Arial"/>
          <w:sz w:val="22"/>
          <w:szCs w:val="22"/>
          <w:lang w:eastAsia="cs-CZ"/>
        </w:rPr>
      </w:pPr>
      <w:r w:rsidRPr="00780FF9">
        <w:rPr>
          <w:rFonts w:ascii="Arial Narrow" w:hAnsi="Arial Narrow" w:cs="Arial"/>
          <w:sz w:val="22"/>
          <w:szCs w:val="22"/>
          <w:lang w:eastAsia="cs-CZ"/>
        </w:rPr>
        <w:t xml:space="preserve">IBAN: </w:t>
      </w:r>
      <w:r w:rsidRPr="00780FF9">
        <w:rPr>
          <w:rFonts w:ascii="Arial Narrow" w:hAnsi="Arial Narrow" w:cs="Arial"/>
          <w:sz w:val="22"/>
          <w:szCs w:val="22"/>
          <w:lang w:eastAsia="cs-CZ"/>
        </w:rPr>
        <w:tab/>
      </w:r>
      <w:r w:rsidRPr="00780FF9">
        <w:rPr>
          <w:rFonts w:ascii="Arial Narrow" w:hAnsi="Arial Narrow" w:cs="Arial"/>
          <w:sz w:val="22"/>
          <w:szCs w:val="22"/>
          <w:lang w:eastAsia="cs-CZ"/>
        </w:rPr>
        <w:tab/>
        <w:t>SK5981800000007000180074</w:t>
      </w:r>
    </w:p>
    <w:p w:rsidR="00780FF9" w:rsidRPr="00780FF9" w:rsidRDefault="00780FF9" w:rsidP="00780FF9">
      <w:pPr>
        <w:overflowPunct/>
        <w:autoSpaceDE/>
        <w:autoSpaceDN/>
        <w:adjustRightInd/>
        <w:spacing w:before="120" w:after="120"/>
        <w:ind w:left="851" w:firstLine="142"/>
        <w:contextualSpacing/>
        <w:textAlignment w:val="auto"/>
        <w:rPr>
          <w:rFonts w:ascii="Arial Narrow" w:hAnsi="Arial Narrow" w:cs="Arial"/>
          <w:sz w:val="22"/>
          <w:szCs w:val="22"/>
          <w:lang w:eastAsia="cs-CZ"/>
        </w:rPr>
      </w:pPr>
      <w:r w:rsidRPr="00780FF9">
        <w:rPr>
          <w:rFonts w:ascii="Arial Narrow" w:hAnsi="Arial Narrow" w:cs="Arial"/>
          <w:sz w:val="22"/>
          <w:szCs w:val="22"/>
          <w:lang w:eastAsia="cs-CZ"/>
        </w:rPr>
        <w:t xml:space="preserve">BIC/SWIFT kód: </w:t>
      </w:r>
      <w:r w:rsidRPr="00780FF9">
        <w:rPr>
          <w:rFonts w:ascii="Arial Narrow" w:hAnsi="Arial Narrow" w:cs="Arial"/>
          <w:sz w:val="22"/>
          <w:szCs w:val="22"/>
          <w:lang w:eastAsia="cs-CZ"/>
        </w:rPr>
        <w:tab/>
        <w:t>SPSRSKBA</w:t>
      </w:r>
    </w:p>
    <w:p w:rsidR="00780FF9" w:rsidRPr="004C6F9D" w:rsidRDefault="00780FF9" w:rsidP="00780FF9">
      <w:pPr>
        <w:overflowPunct/>
        <w:autoSpaceDE/>
        <w:autoSpaceDN/>
        <w:adjustRightInd/>
        <w:spacing w:before="120" w:after="120"/>
        <w:ind w:left="851" w:firstLine="142"/>
        <w:contextualSpacing/>
        <w:textAlignment w:val="auto"/>
        <w:rPr>
          <w:rFonts w:ascii="Arial Narrow" w:hAnsi="Arial Narrow" w:cs="Arial"/>
          <w:color w:val="000000" w:themeColor="text1"/>
          <w:sz w:val="22"/>
          <w:szCs w:val="22"/>
          <w:lang w:eastAsia="cs-CZ"/>
        </w:rPr>
      </w:pPr>
      <w:r w:rsidRPr="004C6F9D">
        <w:rPr>
          <w:rFonts w:ascii="Arial Narrow" w:hAnsi="Arial Narrow" w:cs="Arial"/>
          <w:color w:val="000000" w:themeColor="text1"/>
          <w:sz w:val="22"/>
          <w:szCs w:val="22"/>
          <w:lang w:eastAsia="cs-CZ"/>
        </w:rPr>
        <w:t>Konštantný symbol:</w:t>
      </w:r>
      <w:r w:rsidRPr="004C6F9D">
        <w:rPr>
          <w:rFonts w:ascii="Arial Narrow" w:hAnsi="Arial Narrow" w:cs="Arial"/>
          <w:color w:val="000000" w:themeColor="text1"/>
          <w:sz w:val="22"/>
          <w:szCs w:val="22"/>
          <w:lang w:eastAsia="cs-CZ"/>
        </w:rPr>
        <w:tab/>
        <w:t>0558</w:t>
      </w:r>
    </w:p>
    <w:p w:rsidR="00780FF9" w:rsidRPr="004C6F9D" w:rsidRDefault="00780FF9" w:rsidP="00780FF9">
      <w:pPr>
        <w:overflowPunct/>
        <w:autoSpaceDE/>
        <w:autoSpaceDN/>
        <w:adjustRightInd/>
        <w:spacing w:before="120" w:after="120"/>
        <w:ind w:left="851" w:firstLine="142"/>
        <w:contextualSpacing/>
        <w:textAlignment w:val="auto"/>
        <w:rPr>
          <w:rFonts w:ascii="Arial Narrow" w:hAnsi="Arial Narrow" w:cs="Arial"/>
          <w:color w:val="000000" w:themeColor="text1"/>
          <w:sz w:val="22"/>
          <w:szCs w:val="22"/>
          <w:lang w:eastAsia="cs-CZ"/>
        </w:rPr>
      </w:pPr>
      <w:r w:rsidRPr="004C6F9D">
        <w:rPr>
          <w:rFonts w:ascii="Arial Narrow" w:hAnsi="Arial Narrow" w:cs="Arial"/>
          <w:color w:val="000000" w:themeColor="text1"/>
          <w:sz w:val="22"/>
          <w:szCs w:val="22"/>
          <w:lang w:eastAsia="cs-CZ"/>
        </w:rPr>
        <w:t>Variabilný symbol:   </w:t>
      </w:r>
      <w:r w:rsidRPr="004C6F9D">
        <w:rPr>
          <w:rFonts w:ascii="Arial Narrow" w:hAnsi="Arial Narrow" w:cs="Arial"/>
          <w:color w:val="000000" w:themeColor="text1"/>
          <w:sz w:val="22"/>
          <w:szCs w:val="22"/>
          <w:lang w:eastAsia="cs-CZ"/>
        </w:rPr>
        <w:tab/>
        <w:t>(IČO uchádzača)</w:t>
      </w:r>
    </w:p>
    <w:p w:rsidR="004C6F9D" w:rsidRPr="004C6F9D" w:rsidRDefault="00780FF9" w:rsidP="004C6F9D">
      <w:pPr>
        <w:tabs>
          <w:tab w:val="left" w:pos="2160"/>
          <w:tab w:val="left" w:pos="2835"/>
          <w:tab w:val="left" w:pos="4500"/>
        </w:tabs>
        <w:overflowPunct/>
        <w:autoSpaceDE/>
        <w:autoSpaceDN/>
        <w:adjustRightInd/>
        <w:spacing w:before="120" w:after="120"/>
        <w:ind w:left="993"/>
        <w:contextualSpacing/>
        <w:textAlignment w:val="auto"/>
        <w:rPr>
          <w:rFonts w:ascii="Arial Narrow" w:hAnsi="Arial Narrow" w:cs="Arial"/>
          <w:color w:val="000000" w:themeColor="text1"/>
          <w:sz w:val="22"/>
          <w:szCs w:val="22"/>
          <w:lang w:eastAsia="cs-CZ"/>
        </w:rPr>
      </w:pPr>
      <w:r w:rsidRPr="004C6F9D">
        <w:rPr>
          <w:rFonts w:ascii="Arial Narrow" w:hAnsi="Arial Narrow" w:cs="Arial"/>
          <w:color w:val="000000" w:themeColor="text1"/>
          <w:sz w:val="22"/>
          <w:szCs w:val="22"/>
          <w:lang w:eastAsia="cs-CZ"/>
        </w:rPr>
        <w:t xml:space="preserve">Poznámka: </w:t>
      </w:r>
      <w:r w:rsidR="009C1A9A" w:rsidRPr="004C6F9D">
        <w:rPr>
          <w:rFonts w:ascii="Arial Narrow" w:hAnsi="Arial Narrow" w:cs="Arial"/>
          <w:color w:val="000000" w:themeColor="text1"/>
          <w:sz w:val="22"/>
          <w:szCs w:val="22"/>
          <w:lang w:eastAsia="cs-CZ"/>
        </w:rPr>
        <w:tab/>
      </w:r>
      <w:r w:rsidR="004C6F9D">
        <w:rPr>
          <w:rFonts w:ascii="Arial Narrow" w:hAnsi="Arial Narrow" w:cs="Arial"/>
          <w:color w:val="000000" w:themeColor="text1"/>
          <w:sz w:val="22"/>
          <w:szCs w:val="22"/>
          <w:lang w:eastAsia="cs-CZ"/>
        </w:rPr>
        <w:tab/>
      </w:r>
      <w:r w:rsidRPr="004C6F9D">
        <w:rPr>
          <w:rFonts w:ascii="Arial Narrow" w:hAnsi="Arial Narrow" w:cs="Arial"/>
          <w:color w:val="000000" w:themeColor="text1"/>
          <w:sz w:val="22"/>
          <w:szCs w:val="22"/>
          <w:lang w:eastAsia="cs-CZ"/>
        </w:rPr>
        <w:t>Zábezpeka „</w:t>
      </w:r>
      <w:r w:rsidR="004C6F9D" w:rsidRPr="004C6F9D">
        <w:rPr>
          <w:rFonts w:ascii="Arial Narrow" w:hAnsi="Arial Narrow" w:cs="Arial"/>
          <w:color w:val="000000" w:themeColor="text1"/>
          <w:sz w:val="22"/>
          <w:szCs w:val="22"/>
          <w:lang w:eastAsia="cs-CZ"/>
        </w:rPr>
        <w:t>Upratovacie a čistiace služby</w:t>
      </w:r>
      <w:r w:rsidR="00620318">
        <w:rPr>
          <w:rFonts w:ascii="Arial Narrow" w:hAnsi="Arial Narrow" w:cs="Arial"/>
          <w:color w:val="000000" w:themeColor="text1"/>
          <w:sz w:val="22"/>
          <w:szCs w:val="22"/>
          <w:lang w:eastAsia="cs-CZ"/>
        </w:rPr>
        <w:t xml:space="preserve">“  – pre časť č. </w:t>
      </w:r>
    </w:p>
    <w:p w:rsidR="00780FF9" w:rsidRPr="004C6F9D" w:rsidRDefault="00780FF9" w:rsidP="00780FF9">
      <w:pPr>
        <w:overflowPunct/>
        <w:autoSpaceDE/>
        <w:autoSpaceDN/>
        <w:adjustRightInd/>
        <w:spacing w:before="120" w:after="120"/>
        <w:ind w:left="851" w:firstLine="142"/>
        <w:contextualSpacing/>
        <w:textAlignment w:val="auto"/>
        <w:rPr>
          <w:rFonts w:ascii="Arial Narrow" w:hAnsi="Arial Narrow" w:cs="Arial"/>
          <w:color w:val="000000" w:themeColor="text1"/>
          <w:sz w:val="22"/>
          <w:szCs w:val="22"/>
          <w:lang w:eastAsia="cs-CZ"/>
        </w:rPr>
      </w:pPr>
      <w:r w:rsidRPr="004C6F9D">
        <w:rPr>
          <w:rFonts w:ascii="Arial Narrow" w:hAnsi="Arial Narrow" w:cs="Arial"/>
          <w:color w:val="000000" w:themeColor="text1"/>
          <w:sz w:val="22"/>
          <w:szCs w:val="22"/>
          <w:lang w:eastAsia="cs-CZ"/>
        </w:rPr>
        <w:t xml:space="preserve">Banka príjemcu: </w:t>
      </w:r>
      <w:r w:rsidR="004C6F9D">
        <w:rPr>
          <w:rFonts w:ascii="Arial Narrow" w:hAnsi="Arial Narrow" w:cs="Arial"/>
          <w:color w:val="000000" w:themeColor="text1"/>
          <w:sz w:val="22"/>
          <w:szCs w:val="22"/>
          <w:lang w:eastAsia="cs-CZ"/>
        </w:rPr>
        <w:tab/>
      </w:r>
      <w:r w:rsidRPr="004C6F9D">
        <w:rPr>
          <w:rFonts w:ascii="Arial Narrow" w:hAnsi="Arial Narrow" w:cs="Arial"/>
          <w:color w:val="000000" w:themeColor="text1"/>
          <w:sz w:val="22"/>
          <w:szCs w:val="22"/>
          <w:lang w:eastAsia="cs-CZ"/>
        </w:rPr>
        <w:t>Štátna pokladnica, Radlinského 32, 810 05 Bratislava, SR</w:t>
      </w:r>
    </w:p>
    <w:p w:rsidR="00780FF9" w:rsidRPr="00144D83" w:rsidRDefault="00780FF9" w:rsidP="00780FF9">
      <w:pPr>
        <w:overflowPunct/>
        <w:autoSpaceDE/>
        <w:autoSpaceDN/>
        <w:adjustRightInd/>
        <w:spacing w:before="120" w:after="120"/>
        <w:ind w:left="851" w:firstLine="142"/>
        <w:contextualSpacing/>
        <w:textAlignment w:val="auto"/>
        <w:rPr>
          <w:rFonts w:ascii="Arial Narrow" w:hAnsi="Arial Narrow" w:cs="Arial"/>
          <w:sz w:val="10"/>
          <w:szCs w:val="10"/>
          <w:lang w:eastAsia="cs-CZ"/>
        </w:rPr>
      </w:pPr>
    </w:p>
    <w:p w:rsidR="00780FF9" w:rsidRPr="00780FF9" w:rsidRDefault="00780FF9" w:rsidP="00780FF9">
      <w:pPr>
        <w:overflowPunct/>
        <w:autoSpaceDE/>
        <w:autoSpaceDN/>
        <w:adjustRightInd/>
        <w:spacing w:before="120" w:after="120"/>
        <w:ind w:left="993"/>
        <w:contextualSpacing/>
        <w:textAlignment w:val="auto"/>
        <w:rPr>
          <w:rFonts w:ascii="Arial Narrow" w:hAnsi="Arial Narrow" w:cs="Arial"/>
          <w:sz w:val="22"/>
          <w:szCs w:val="22"/>
          <w:lang w:eastAsia="cs-CZ"/>
        </w:rPr>
      </w:pPr>
      <w:r w:rsidRPr="00780FF9">
        <w:rPr>
          <w:rFonts w:ascii="Arial Narrow" w:hAnsi="Arial Narrow" w:cs="Arial"/>
          <w:sz w:val="22"/>
          <w:szCs w:val="22"/>
          <w:lang w:eastAsia="cs-CZ"/>
        </w:rPr>
        <w:t>Účet v Štátnej pokladnici nie je úročený.</w:t>
      </w:r>
    </w:p>
    <w:p w:rsidR="00780FF9" w:rsidRPr="00780FF9" w:rsidRDefault="00780FF9" w:rsidP="00780FF9">
      <w:pPr>
        <w:overflowPunct/>
        <w:autoSpaceDE/>
        <w:autoSpaceDN/>
        <w:adjustRightInd/>
        <w:spacing w:before="120" w:after="120"/>
        <w:ind w:left="993"/>
        <w:jc w:val="both"/>
        <w:textAlignment w:val="auto"/>
        <w:rPr>
          <w:rFonts w:ascii="Arial Narrow" w:eastAsia="Calibri" w:hAnsi="Arial Narrow" w:cs="Arial"/>
          <w:sz w:val="22"/>
          <w:szCs w:val="22"/>
          <w:lang w:eastAsia="en-US"/>
        </w:rPr>
      </w:pPr>
      <w:r w:rsidRPr="00780FF9">
        <w:rPr>
          <w:rFonts w:ascii="Arial Narrow" w:eastAsia="Calibri" w:hAnsi="Arial Narrow" w:cs="Arial"/>
          <w:sz w:val="22"/>
          <w:szCs w:val="22"/>
          <w:lang w:eastAsia="en-US"/>
        </w:rPr>
        <w:t>Finančné prostriedky musia byť pripísané na účet verejného obstarávateľa najneskôr v deň uplynutia lehoty na predkladanie ponúk.</w:t>
      </w:r>
    </w:p>
    <w:p w:rsidR="00780FF9" w:rsidRPr="00780FF9" w:rsidRDefault="00780FF9" w:rsidP="00060111">
      <w:pPr>
        <w:numPr>
          <w:ilvl w:val="0"/>
          <w:numId w:val="38"/>
        </w:numPr>
        <w:overflowPunct/>
        <w:autoSpaceDE/>
        <w:autoSpaceDN/>
        <w:adjustRightInd/>
        <w:spacing w:before="120" w:after="120" w:line="276" w:lineRule="auto"/>
        <w:ind w:left="851"/>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 xml:space="preserve">Poskytnutie bankovej záruky za uchádzača sa riadi ustanoveniami zákona č. 513/1991 Zb. Obchodného zákonníka v znení neskorších predpisov 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w:t>
      </w:r>
      <w:r w:rsidRPr="00780FF9">
        <w:rPr>
          <w:rFonts w:ascii="Arial Narrow" w:hAnsi="Arial Narrow" w:cs="Arial"/>
          <w:sz w:val="22"/>
          <w:szCs w:val="22"/>
          <w:lang w:val="x-none" w:eastAsia="cs-CZ"/>
        </w:rPr>
        <w:lastRenderedPageBreak/>
        <w:t>môže byť v záručnej listine obmedzená do uplynutia lehoty viazanosti ponúk. Banková záruka zanikne plnením banky v rozsahu, v akom banka poskytla plnenie za uchádzača v prospech verejného obstarávateľa.</w:t>
      </w:r>
    </w:p>
    <w:p w:rsidR="00780FF9" w:rsidRPr="00780FF9" w:rsidRDefault="00780FF9" w:rsidP="00780FF9">
      <w:pPr>
        <w:overflowPunct/>
        <w:autoSpaceDE/>
        <w:autoSpaceDN/>
        <w:adjustRightInd/>
        <w:spacing w:before="120" w:after="120" w:line="276" w:lineRule="auto"/>
        <w:ind w:left="851" w:hanging="284"/>
        <w:jc w:val="both"/>
        <w:textAlignment w:val="auto"/>
        <w:rPr>
          <w:rFonts w:ascii="Arial Narrow" w:eastAsia="Calibri" w:hAnsi="Arial Narrow"/>
          <w:sz w:val="22"/>
          <w:szCs w:val="22"/>
          <w:lang w:eastAsia="en-US"/>
        </w:rPr>
      </w:pPr>
      <w:r w:rsidRPr="00780FF9">
        <w:rPr>
          <w:rFonts w:ascii="Arial Narrow" w:eastAsia="Calibri" w:hAnsi="Arial Narrow"/>
          <w:sz w:val="22"/>
          <w:szCs w:val="22"/>
          <w:lang w:eastAsia="en-US"/>
        </w:rPr>
        <w:t xml:space="preserve">c)  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rsidR="00780FF9" w:rsidRPr="00780FF9" w:rsidRDefault="00780FF9" w:rsidP="00780FF9">
      <w:pPr>
        <w:numPr>
          <w:ilvl w:val="1"/>
          <w:numId w:val="1"/>
        </w:numPr>
        <w:overflowPunct/>
        <w:autoSpaceDE/>
        <w:autoSpaceDN/>
        <w:adjustRightInd/>
        <w:spacing w:before="120" w:after="120" w:line="276" w:lineRule="auto"/>
        <w:jc w:val="both"/>
        <w:textAlignment w:val="auto"/>
        <w:rPr>
          <w:rFonts w:ascii="Arial Narrow" w:eastAsia="Calibri" w:hAnsi="Arial Narrow" w:cs="Arial"/>
          <w:sz w:val="22"/>
          <w:szCs w:val="16"/>
          <w:lang w:val="x-none" w:eastAsia="en-US"/>
        </w:rPr>
      </w:pPr>
      <w:r w:rsidRPr="00780FF9">
        <w:rPr>
          <w:rFonts w:ascii="Arial Narrow" w:eastAsia="Calibri" w:hAnsi="Arial Narrow"/>
          <w:sz w:val="22"/>
          <w:szCs w:val="16"/>
          <w:lang w:val="x-none" w:eastAsia="en-US"/>
        </w:rPr>
        <w:t xml:space="preserve">Ak </w:t>
      </w:r>
      <w:r w:rsidRPr="00780FF9">
        <w:rPr>
          <w:rFonts w:ascii="Arial Narrow" w:eastAsia="Calibri" w:hAnsi="Arial Narrow" w:cs="Arial"/>
          <w:sz w:val="22"/>
          <w:szCs w:val="16"/>
          <w:lang w:val="x-none" w:eastAsia="en-US"/>
        </w:rPr>
        <w:t>uchádzač</w:t>
      </w:r>
      <w:r w:rsidRPr="00780FF9">
        <w:rPr>
          <w:rFonts w:ascii="Arial Narrow" w:eastAsia="Calibri" w:hAnsi="Arial Narrow"/>
          <w:sz w:val="22"/>
          <w:szCs w:val="16"/>
          <w:lang w:val="x-none" w:eastAsia="en-US"/>
        </w:rPr>
        <w:t xml:space="preserve"> využije možnosť zloženia zábezpeky vo forme bankovej záruky, v elektronickej ponuke predloží elektronické vyhotovenie bankovej záruky vydané bankou alebo </w:t>
      </w:r>
      <w:proofErr w:type="spellStart"/>
      <w:r w:rsidRPr="00780FF9">
        <w:rPr>
          <w:rFonts w:ascii="Arial Narrow" w:eastAsia="Calibri" w:hAnsi="Arial Narrow"/>
          <w:sz w:val="22"/>
          <w:szCs w:val="16"/>
          <w:lang w:val="x-none" w:eastAsia="en-US"/>
        </w:rPr>
        <w:t>scan</w:t>
      </w:r>
      <w:proofErr w:type="spellEnd"/>
      <w:r w:rsidRPr="00780FF9">
        <w:rPr>
          <w:rFonts w:ascii="Arial Narrow" w:eastAsia="Calibri" w:hAnsi="Arial Narrow"/>
          <w:sz w:val="22"/>
          <w:szCs w:val="16"/>
          <w:lang w:val="x-none" w:eastAsia="en-US"/>
        </w:rPr>
        <w:t xml:space="preserve"> </w:t>
      </w:r>
      <w:r w:rsidRPr="00780FF9">
        <w:rPr>
          <w:rFonts w:ascii="Arial Narrow" w:eastAsia="Calibri" w:hAnsi="Arial Narrow"/>
          <w:sz w:val="22"/>
          <w:szCs w:val="16"/>
          <w:lang w:eastAsia="en-US"/>
        </w:rPr>
        <w:t>listinného</w:t>
      </w:r>
      <w:r w:rsidRPr="00780FF9">
        <w:rPr>
          <w:rFonts w:ascii="Arial Narrow" w:eastAsia="Calibri" w:hAnsi="Arial Narrow"/>
          <w:sz w:val="22"/>
          <w:szCs w:val="16"/>
          <w:lang w:val="x-none" w:eastAsia="en-US"/>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 heslom: „Banková záruka – Neotvárať“.</w:t>
      </w:r>
    </w:p>
    <w:p w:rsidR="00780FF9" w:rsidRPr="00780FF9" w:rsidRDefault="00780FF9" w:rsidP="00780FF9">
      <w:pPr>
        <w:numPr>
          <w:ilvl w:val="1"/>
          <w:numId w:val="1"/>
        </w:numPr>
        <w:overflowPunct/>
        <w:autoSpaceDE/>
        <w:autoSpaceDN/>
        <w:adjustRightInd/>
        <w:spacing w:before="120" w:after="120" w:line="276" w:lineRule="auto"/>
        <w:jc w:val="both"/>
        <w:textAlignment w:val="auto"/>
        <w:rPr>
          <w:rFonts w:ascii="Arial Narrow" w:hAnsi="Arial Narrow" w:cs="Arial"/>
          <w:noProof/>
          <w:sz w:val="22"/>
          <w:szCs w:val="22"/>
          <w:lang w:val="x-none" w:eastAsia="x-none"/>
        </w:rPr>
      </w:pPr>
      <w:r w:rsidRPr="00780FF9">
        <w:rPr>
          <w:rFonts w:ascii="Arial Narrow" w:hAnsi="Arial Narrow"/>
          <w:noProof/>
          <w:sz w:val="22"/>
          <w:szCs w:val="22"/>
          <w:lang w:val="x-none" w:eastAsia="x-none"/>
        </w:rPr>
        <w:t xml:space="preserve">Ak uchádzač využije možnosť zloženia zábezpeky vo forme poistenia záruky, v elektronickej ponuke predloží elektronické vyhotovenie poistenia záruky vydané poisťovňou alebo scan </w:t>
      </w:r>
      <w:r w:rsidRPr="00780FF9">
        <w:rPr>
          <w:rFonts w:ascii="Arial Narrow" w:hAnsi="Arial Narrow"/>
          <w:noProof/>
          <w:sz w:val="22"/>
          <w:szCs w:val="22"/>
          <w:lang w:eastAsia="x-none"/>
        </w:rPr>
        <w:t>listinného</w:t>
      </w:r>
      <w:r w:rsidRPr="00780FF9">
        <w:rPr>
          <w:rFonts w:ascii="Arial Narrow" w:hAnsi="Arial Narrow"/>
          <w:noProof/>
          <w:sz w:val="22"/>
          <w:szCs w:val="22"/>
          <w:lang w:val="x-none" w:eastAsia="x-none"/>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780FF9">
        <w:rPr>
          <w:rFonts w:ascii="Arial Narrow" w:hAnsi="Arial Narrow"/>
          <w:noProof/>
          <w:sz w:val="22"/>
          <w:lang w:val="x-none" w:eastAsia="x-none"/>
        </w:rPr>
        <w:t xml:space="preserve">identifikačnými údajmi verejného obstarávateľa, identifikačnými údajmi uchádzača, názvom predmetu zákazky </w:t>
      </w:r>
      <w:r w:rsidRPr="00780FF9">
        <w:rPr>
          <w:rFonts w:ascii="Arial Narrow" w:hAnsi="Arial Narrow"/>
          <w:noProof/>
          <w:sz w:val="22"/>
          <w:szCs w:val="22"/>
          <w:lang w:val="x-none" w:eastAsia="x-none"/>
        </w:rPr>
        <w:t>a heslom: „Poistenie záruky – Neotvárať“.</w:t>
      </w:r>
    </w:p>
    <w:p w:rsidR="00780FF9" w:rsidRPr="00780FF9" w:rsidRDefault="00780FF9" w:rsidP="00416437">
      <w:pPr>
        <w:numPr>
          <w:ilvl w:val="1"/>
          <w:numId w:val="1"/>
        </w:numPr>
        <w:overflowPunct/>
        <w:autoSpaceDE/>
        <w:autoSpaceDN/>
        <w:adjustRightInd/>
        <w:spacing w:before="120" w:line="276" w:lineRule="auto"/>
        <w:ind w:left="578" w:hanging="578"/>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Podmienky vrátenia alebo uvoľnenia zábezpeky:</w:t>
      </w:r>
    </w:p>
    <w:p w:rsidR="00780FF9" w:rsidRPr="00780FF9" w:rsidRDefault="00780FF9" w:rsidP="00104BB5">
      <w:pPr>
        <w:overflowPunct/>
        <w:autoSpaceDE/>
        <w:autoSpaceDN/>
        <w:adjustRightInd/>
        <w:spacing w:line="276" w:lineRule="auto"/>
        <w:ind w:left="567"/>
        <w:contextualSpacing/>
        <w:jc w:val="both"/>
        <w:textAlignment w:val="auto"/>
        <w:rPr>
          <w:rFonts w:ascii="Arial Narrow" w:hAnsi="Arial Narrow" w:cs="Arial"/>
          <w:sz w:val="22"/>
          <w:szCs w:val="22"/>
          <w:lang w:eastAsia="cs-CZ"/>
        </w:rPr>
      </w:pPr>
      <w:r w:rsidRPr="00780FF9">
        <w:rPr>
          <w:rFonts w:ascii="Arial Narrow" w:hAnsi="Arial Narrow" w:cs="Arial"/>
          <w:sz w:val="22"/>
          <w:szCs w:val="22"/>
          <w:lang w:eastAsia="cs-CZ"/>
        </w:rPr>
        <w:t>Vrátenie zložených finančných prostriedkov na účet verejného obstarávateľa:</w:t>
      </w:r>
    </w:p>
    <w:p w:rsidR="00780FF9" w:rsidRPr="00780FF9" w:rsidRDefault="00780FF9" w:rsidP="00060111">
      <w:pPr>
        <w:numPr>
          <w:ilvl w:val="0"/>
          <w:numId w:val="37"/>
        </w:numPr>
        <w:overflowPunct/>
        <w:autoSpaceDE/>
        <w:autoSpaceDN/>
        <w:adjustRightInd/>
        <w:spacing w:line="276" w:lineRule="auto"/>
        <w:ind w:left="993" w:hanging="284"/>
        <w:jc w:val="both"/>
        <w:textAlignment w:val="auto"/>
        <w:rPr>
          <w:rFonts w:ascii="Arial Narrow" w:eastAsia="Calibri" w:hAnsi="Arial Narrow" w:cs="Arial"/>
          <w:sz w:val="22"/>
          <w:szCs w:val="22"/>
          <w:lang w:eastAsia="en-US"/>
        </w:rPr>
      </w:pPr>
      <w:r w:rsidRPr="00780FF9">
        <w:rPr>
          <w:rFonts w:ascii="Arial Narrow" w:eastAsia="Calibri" w:hAnsi="Arial Narrow" w:cs="Arial"/>
          <w:sz w:val="22"/>
          <w:szCs w:val="22"/>
          <w:lang w:eastAsia="en-US"/>
        </w:rPr>
        <w:t xml:space="preserve">ak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rsidR="00780FF9" w:rsidRPr="00780FF9" w:rsidRDefault="00780FF9" w:rsidP="00060111">
      <w:pPr>
        <w:numPr>
          <w:ilvl w:val="0"/>
          <w:numId w:val="37"/>
        </w:numPr>
        <w:overflowPunct/>
        <w:autoSpaceDE/>
        <w:autoSpaceDN/>
        <w:adjustRightInd/>
        <w:spacing w:line="276" w:lineRule="auto"/>
        <w:ind w:left="993" w:hanging="284"/>
        <w:jc w:val="both"/>
        <w:textAlignment w:val="auto"/>
        <w:rPr>
          <w:rFonts w:ascii="Arial Narrow" w:eastAsia="Calibri" w:hAnsi="Arial Narrow" w:cs="Arial"/>
          <w:sz w:val="22"/>
          <w:szCs w:val="22"/>
          <w:lang w:eastAsia="en-US"/>
        </w:rPr>
      </w:pPr>
      <w:r w:rsidRPr="00780FF9">
        <w:rPr>
          <w:rFonts w:ascii="Arial Narrow" w:eastAsia="Calibri" w:hAnsi="Arial Narrow" w:cs="Arial"/>
          <w:sz w:val="22"/>
          <w:szCs w:val="22"/>
          <w:lang w:eastAsia="en-US"/>
        </w:rPr>
        <w:t>ak uchádzač zložil zábezpeku formou bankovej záruky podľa bodu 14.4 b) týchto súťažných podkladov, táto zanikne uplynutím lehoty, na ktorú bola vystavená, ak veriteľ (verejný obstarávateľ) neoznámi banke písomne svoje nároky z bankovej záruky počas doby jej platnosti.</w:t>
      </w:r>
    </w:p>
    <w:p w:rsidR="00780FF9" w:rsidRPr="00780FF9" w:rsidRDefault="00780FF9" w:rsidP="00060111">
      <w:pPr>
        <w:numPr>
          <w:ilvl w:val="0"/>
          <w:numId w:val="37"/>
        </w:numPr>
        <w:overflowPunct/>
        <w:autoSpaceDE/>
        <w:autoSpaceDN/>
        <w:adjustRightInd/>
        <w:spacing w:after="120" w:line="276" w:lineRule="auto"/>
        <w:ind w:left="993" w:hanging="284"/>
        <w:jc w:val="both"/>
        <w:textAlignment w:val="auto"/>
        <w:rPr>
          <w:rFonts w:ascii="Arial Narrow" w:hAnsi="Arial Narrow"/>
          <w:noProof/>
          <w:sz w:val="22"/>
          <w:szCs w:val="22"/>
          <w:lang w:val="x-none" w:eastAsia="x-none"/>
        </w:rPr>
      </w:pPr>
      <w:r w:rsidRPr="00780FF9">
        <w:rPr>
          <w:rFonts w:ascii="Arial Narrow" w:hAnsi="Arial Narrow"/>
          <w:noProof/>
          <w:sz w:val="22"/>
          <w:szCs w:val="22"/>
          <w:lang w:eastAsia="x-none"/>
        </w:rPr>
        <w:t>a</w:t>
      </w:r>
      <w:r w:rsidRPr="00780FF9">
        <w:rPr>
          <w:rFonts w:ascii="Arial Narrow" w:hAnsi="Arial Narrow"/>
          <w:noProof/>
          <w:sz w:val="22"/>
          <w:szCs w:val="22"/>
          <w:lang w:val="x-none" w:eastAsia="x-none"/>
        </w:rPr>
        <w:t>k uchádzač zložil zábezpeku formou poistenia záruky</w:t>
      </w:r>
      <w:r w:rsidRPr="00780FF9">
        <w:rPr>
          <w:rFonts w:ascii="Arial Narrow" w:hAnsi="Arial Narrow"/>
          <w:noProof/>
          <w:sz w:val="22"/>
          <w:szCs w:val="22"/>
          <w:lang w:eastAsia="x-none"/>
        </w:rPr>
        <w:t xml:space="preserve"> </w:t>
      </w:r>
      <w:r w:rsidRPr="00780FF9">
        <w:rPr>
          <w:rFonts w:ascii="Arial Narrow" w:eastAsia="Calibri" w:hAnsi="Arial Narrow" w:cs="Arial"/>
          <w:sz w:val="22"/>
          <w:szCs w:val="22"/>
          <w:lang w:eastAsia="en-US"/>
        </w:rPr>
        <w:t>podľa bodu 14.4 c) týchto súťažných podkladov</w:t>
      </w:r>
      <w:r w:rsidRPr="00780FF9">
        <w:rPr>
          <w:rFonts w:ascii="Arial Narrow" w:hAnsi="Arial Narrow"/>
          <w:noProof/>
          <w:sz w:val="22"/>
          <w:szCs w:val="22"/>
          <w:lang w:val="x-none" w:eastAsia="x-none"/>
        </w:rPr>
        <w:t>, táto zanikne uplynutím lehoty, na ktorú bola vystavená, ak verejný obstarávateľ neoznámi poisťovni písomne svoje nároky z poistenia záruky počas doby jej platnosti.</w:t>
      </w:r>
    </w:p>
    <w:p w:rsidR="00780FF9" w:rsidRPr="00780FF9" w:rsidRDefault="00780FF9" w:rsidP="00780FF9">
      <w:pPr>
        <w:numPr>
          <w:ilvl w:val="1"/>
          <w:numId w:val="1"/>
        </w:numPr>
        <w:overflowPunct/>
        <w:autoSpaceDE/>
        <w:autoSpaceDN/>
        <w:adjustRightInd/>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Verejný obstarávateľ uvoľní alebo vráti uchádzačovi zábezpeku do siedmich dní odo dňa</w:t>
      </w:r>
    </w:p>
    <w:p w:rsidR="00780FF9" w:rsidRPr="00780FF9" w:rsidRDefault="00780FF9" w:rsidP="00060111">
      <w:pPr>
        <w:numPr>
          <w:ilvl w:val="0"/>
          <w:numId w:val="39"/>
        </w:numPr>
        <w:overflowPunct/>
        <w:autoSpaceDE/>
        <w:autoSpaceDN/>
        <w:adjustRightInd/>
        <w:ind w:left="1281" w:hanging="357"/>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 xml:space="preserve">uplynutím lehoty viazanosti ponúk </w:t>
      </w:r>
    </w:p>
    <w:p w:rsidR="00780FF9" w:rsidRPr="00780FF9" w:rsidRDefault="00780FF9" w:rsidP="00060111">
      <w:pPr>
        <w:numPr>
          <w:ilvl w:val="0"/>
          <w:numId w:val="39"/>
        </w:numPr>
        <w:overflowPunct/>
        <w:autoSpaceDE/>
        <w:autoSpaceDN/>
        <w:adjustRightInd/>
        <w:ind w:left="1281" w:hanging="357"/>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márneho uplynutia lehoty na doručenie námietky, ak ho verejný obstarávateľ vylúčil z verejného obstarávania, alebo ak verejný obstarávateľ zruší použitý postup zadávania zákazky,</w:t>
      </w:r>
    </w:p>
    <w:p w:rsidR="00780FF9" w:rsidRPr="00780FF9" w:rsidRDefault="00780FF9" w:rsidP="00060111">
      <w:pPr>
        <w:numPr>
          <w:ilvl w:val="0"/>
          <w:numId w:val="39"/>
        </w:numPr>
        <w:overflowPunct/>
        <w:autoSpaceDE/>
        <w:autoSpaceDN/>
        <w:adjustRightInd/>
        <w:ind w:left="1281" w:hanging="357"/>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uzavretia rámcovej dohody.</w:t>
      </w:r>
    </w:p>
    <w:p w:rsidR="00780FF9" w:rsidRPr="00144D83" w:rsidRDefault="00780FF9" w:rsidP="00780FF9">
      <w:pPr>
        <w:overflowPunct/>
        <w:jc w:val="both"/>
        <w:textAlignment w:val="auto"/>
        <w:rPr>
          <w:rFonts w:ascii="Arial Narrow" w:eastAsia="Calibri" w:hAnsi="Arial Narrow"/>
          <w:sz w:val="10"/>
          <w:szCs w:val="10"/>
          <w:lang w:eastAsia="en-US"/>
        </w:rPr>
      </w:pPr>
    </w:p>
    <w:p w:rsidR="00780FF9" w:rsidRPr="00780FF9" w:rsidRDefault="00780FF9" w:rsidP="00780FF9">
      <w:pPr>
        <w:numPr>
          <w:ilvl w:val="1"/>
          <w:numId w:val="1"/>
        </w:numPr>
        <w:overflowPunct/>
        <w:autoSpaceDE/>
        <w:autoSpaceDN/>
        <w:adjustRightInd/>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 xml:space="preserve">Zábezpeka prepadne v prospech verejného obstarávateľa, ak uchádzač v lehote viazanosti ponúk: </w:t>
      </w:r>
    </w:p>
    <w:p w:rsidR="00780FF9" w:rsidRPr="00780FF9" w:rsidRDefault="00780FF9" w:rsidP="00060111">
      <w:pPr>
        <w:numPr>
          <w:ilvl w:val="0"/>
          <w:numId w:val="40"/>
        </w:numPr>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odstúpi od svojej ponuky  alebo</w:t>
      </w:r>
    </w:p>
    <w:p w:rsidR="00780FF9" w:rsidRPr="00780FF9" w:rsidRDefault="00780FF9" w:rsidP="00060111">
      <w:pPr>
        <w:numPr>
          <w:ilvl w:val="0"/>
          <w:numId w:val="40"/>
        </w:numPr>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neposkytne súčinnosť alebo odmietne uzavrieť rámcovú dohodu podľa § 56 ods. 8 až 15 zákona.</w:t>
      </w:r>
    </w:p>
    <w:p w:rsidR="00780FF9" w:rsidRPr="00981BA2" w:rsidRDefault="00780FF9" w:rsidP="00780FF9">
      <w:pPr>
        <w:tabs>
          <w:tab w:val="left" w:pos="2160"/>
          <w:tab w:val="left" w:pos="2880"/>
          <w:tab w:val="left" w:pos="4500"/>
        </w:tabs>
        <w:overflowPunct/>
        <w:autoSpaceDE/>
        <w:autoSpaceDN/>
        <w:adjustRightInd/>
        <w:jc w:val="both"/>
        <w:textAlignment w:val="auto"/>
        <w:rPr>
          <w:rFonts w:ascii="Arial Narrow" w:hAnsi="Arial Narrow" w:cs="Arial Narrow"/>
          <w:b/>
          <w:bCs/>
          <w:smallCaps/>
          <w:noProof/>
          <w:color w:val="FF0000"/>
          <w:sz w:val="22"/>
          <w:szCs w:val="22"/>
        </w:rPr>
      </w:pPr>
    </w:p>
    <w:p w:rsidR="00223D52" w:rsidRPr="00223D52" w:rsidRDefault="00223D52" w:rsidP="00C62007">
      <w:pPr>
        <w:numPr>
          <w:ilvl w:val="0"/>
          <w:numId w:val="1"/>
        </w:numPr>
        <w:tabs>
          <w:tab w:val="left" w:pos="2160"/>
          <w:tab w:val="left" w:pos="2880"/>
          <w:tab w:val="left" w:pos="4500"/>
        </w:tabs>
        <w:overflowPunct/>
        <w:autoSpaceDE/>
        <w:autoSpaceDN/>
        <w:adjustRightInd/>
        <w:spacing w:after="40"/>
        <w:ind w:left="431" w:hanging="431"/>
        <w:jc w:val="both"/>
        <w:textAlignment w:val="auto"/>
        <w:rPr>
          <w:rFonts w:ascii="Arial Narrow" w:eastAsia="Calibri" w:hAnsi="Arial Narrow" w:cs="Arial"/>
          <w:b/>
          <w:bCs/>
          <w:smallCaps/>
          <w:sz w:val="22"/>
          <w:szCs w:val="22"/>
          <w:lang w:eastAsia="cs-CZ"/>
        </w:rPr>
      </w:pPr>
      <w:r w:rsidRPr="00223D52">
        <w:rPr>
          <w:rFonts w:ascii="Arial Narrow" w:eastAsia="Calibri" w:hAnsi="Arial Narrow" w:cs="Arial"/>
          <w:b/>
          <w:bCs/>
          <w:smallCaps/>
          <w:sz w:val="22"/>
          <w:szCs w:val="22"/>
          <w:lang w:eastAsia="cs-CZ"/>
        </w:rPr>
        <w:lastRenderedPageBreak/>
        <w:t xml:space="preserve">   obsah ponuky</w:t>
      </w:r>
    </w:p>
    <w:p w:rsidR="00223D52" w:rsidRPr="00223D52" w:rsidRDefault="00223D52" w:rsidP="00223D52">
      <w:pPr>
        <w:numPr>
          <w:ilvl w:val="1"/>
          <w:numId w:val="1"/>
        </w:numPr>
        <w:pBdr>
          <w:top w:val="single" w:sz="4" w:space="1" w:color="auto"/>
          <w:left w:val="single" w:sz="4" w:space="4" w:color="auto"/>
          <w:bottom w:val="single" w:sz="4" w:space="1" w:color="auto"/>
          <w:right w:val="single" w:sz="4" w:space="4" w:color="auto"/>
        </w:pBdr>
        <w:tabs>
          <w:tab w:val="left" w:pos="2160"/>
          <w:tab w:val="left" w:pos="2880"/>
          <w:tab w:val="left" w:pos="4500"/>
        </w:tabs>
        <w:overflowPunct/>
        <w:autoSpaceDE/>
        <w:autoSpaceDN/>
        <w:adjustRightInd/>
        <w:spacing w:after="120"/>
        <w:ind w:left="578" w:hanging="578"/>
        <w:jc w:val="both"/>
        <w:textAlignment w:val="auto"/>
        <w:rPr>
          <w:rFonts w:ascii="Arial Narrow" w:hAnsi="Arial Narrow" w:cs="Arial"/>
          <w:b/>
          <w:bCs/>
          <w:sz w:val="22"/>
          <w:lang w:eastAsia="cs-CZ"/>
        </w:rPr>
      </w:pPr>
      <w:r w:rsidRPr="00223D52">
        <w:rPr>
          <w:rFonts w:ascii="Arial Narrow" w:hAnsi="Arial Narrow" w:cs="Arial"/>
          <w:b/>
          <w:bCs/>
          <w:sz w:val="22"/>
          <w:lang w:eastAsia="cs-CZ"/>
        </w:rPr>
        <w:t>Obsah ponuky je determinovaný týmito súťažnými podkladmi a šablónou/formulárom ponuky, ktorý je uvedený v systéme EKS. Šablóna/formulárom ponuky s názvom „Ponuka“ je pre uchádzača prístupná z Elektronickej tabuli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Pr="00223D52">
        <w:rPr>
          <w:rFonts w:ascii="Arial Narrow" w:hAnsi="Arial Narrow" w:cs="Arial"/>
          <w:b/>
          <w:sz w:val="22"/>
          <w:lang w:eastAsia="cs-CZ"/>
        </w:rPr>
        <w:t>dvoch vyhotoveniach podľa bodu 10 Vyhotovenie ponuky týchto súťažných podkladov, pričom p</w:t>
      </w:r>
      <w:r w:rsidRPr="00223D52">
        <w:rPr>
          <w:rFonts w:ascii="Arial Narrow" w:hAnsi="Arial Narrow" w:cs="Arial"/>
          <w:b/>
          <w:bCs/>
          <w:sz w:val="22"/>
          <w:lang w:eastAsia="cs-CZ"/>
        </w:rPr>
        <w:t>onuka predložená uchádzačom musí obsahovať</w:t>
      </w:r>
      <w:r w:rsidRPr="00223D52">
        <w:rPr>
          <w:rFonts w:ascii="Arial Narrow" w:hAnsi="Arial Narrow" w:cs="Arial"/>
          <w:b/>
          <w:sz w:val="22"/>
          <w:lang w:eastAsia="cs-CZ"/>
        </w:rPr>
        <w:t xml:space="preserve"> doklady, dokumenty a vyhlásenia podľa bodov 16 a 17 týchto súťažných podkladov, vo forme uvedenej v týchto súťažných podkladoch, doplnené tak ako je to stanovené v týchto súťažných podkladov, t.j. </w:t>
      </w:r>
      <w:r w:rsidRPr="00223D52">
        <w:rPr>
          <w:rFonts w:ascii="Arial Narrow" w:hAnsi="Arial Narrow" w:cs="Arial"/>
          <w:b/>
          <w:bCs/>
          <w:sz w:val="22"/>
          <w:lang w:eastAsia="cs-CZ"/>
        </w:rPr>
        <w:t>vrátane hesla pre šifrovanie ponuky a potvrdenie tohto hesla jeho opätovným uvedením</w:t>
      </w:r>
      <w:r w:rsidRPr="00223D52">
        <w:rPr>
          <w:rFonts w:ascii="Arial Narrow" w:hAnsi="Arial Narrow" w:cs="Arial"/>
          <w:b/>
          <w:sz w:val="22"/>
          <w:lang w:eastAsia="cs-CZ"/>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223D52" w:rsidRPr="00223D52" w:rsidRDefault="00223D52" w:rsidP="00223D52">
      <w:pPr>
        <w:overflowPunct/>
        <w:autoSpaceDE/>
        <w:autoSpaceDN/>
        <w:adjustRightInd/>
        <w:ind w:left="567"/>
        <w:jc w:val="both"/>
        <w:textAlignment w:val="auto"/>
        <w:rPr>
          <w:rFonts w:ascii="Arial Narrow" w:hAnsi="Arial Narrow" w:cs="Arial"/>
          <w:b/>
          <w:bCs/>
          <w:smallCaps/>
          <w:sz w:val="8"/>
          <w:szCs w:val="8"/>
          <w:lang w:eastAsia="cs-CZ"/>
        </w:rPr>
      </w:pPr>
    </w:p>
    <w:p w:rsidR="00223D52" w:rsidRPr="00223D52" w:rsidRDefault="00223D52" w:rsidP="00223D52">
      <w:pPr>
        <w:overflowPunct/>
        <w:autoSpaceDE/>
        <w:autoSpaceDN/>
        <w:adjustRightInd/>
        <w:ind w:left="567"/>
        <w:jc w:val="both"/>
        <w:textAlignment w:val="auto"/>
        <w:rPr>
          <w:rFonts w:ascii="Arial Narrow" w:hAnsi="Arial Narrow" w:cs="Arial"/>
          <w:b/>
          <w:bCs/>
          <w:smallCaps/>
          <w:sz w:val="8"/>
          <w:szCs w:val="8"/>
          <w:lang w:eastAsia="cs-CZ"/>
        </w:rPr>
      </w:pPr>
    </w:p>
    <w:p w:rsidR="00223D52" w:rsidRPr="00223D52" w:rsidRDefault="00223D52"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 xml:space="preserve">   doklady preukazujúce splnenie podmienok účasti</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eastAsia="Calibri" w:hAnsi="Arial Narrow" w:cs="Arial Narrow"/>
          <w:noProof/>
          <w:sz w:val="22"/>
          <w:szCs w:val="22"/>
        </w:rPr>
      </w:pPr>
      <w:bookmarkStart w:id="17" w:name="_Hlk534973667"/>
      <w:r w:rsidRPr="00223D52">
        <w:rPr>
          <w:rFonts w:ascii="Arial Narrow" w:hAnsi="Arial Narrow" w:cs="Arial"/>
          <w:b/>
          <w:noProof/>
          <w:sz w:val="22"/>
          <w:szCs w:val="22"/>
        </w:rPr>
        <w:t xml:space="preserve">Podmienky účasti </w:t>
      </w:r>
      <w:r w:rsidRPr="00223D52">
        <w:rPr>
          <w:rFonts w:ascii="Arial Narrow" w:hAnsi="Arial Narrow" w:cs="Arial"/>
          <w:noProof/>
          <w:sz w:val="22"/>
          <w:szCs w:val="22"/>
        </w:rPr>
        <w:t xml:space="preserve">týkajúce sa </w:t>
      </w:r>
      <w:r w:rsidRPr="00AD23E6">
        <w:rPr>
          <w:rFonts w:ascii="Arial Narrow" w:hAnsi="Arial Narrow" w:cs="Arial"/>
          <w:noProof/>
          <w:color w:val="000000" w:themeColor="text1"/>
          <w:sz w:val="22"/>
          <w:szCs w:val="22"/>
        </w:rPr>
        <w:t>osobného postavenia</w:t>
      </w:r>
      <w:r w:rsidR="00981BA2" w:rsidRPr="00AD23E6">
        <w:rPr>
          <w:rFonts w:ascii="Arial Narrow" w:hAnsi="Arial Narrow" w:cs="Arial"/>
          <w:noProof/>
          <w:color w:val="000000" w:themeColor="text1"/>
          <w:sz w:val="22"/>
          <w:szCs w:val="22"/>
        </w:rPr>
        <w:t xml:space="preserve">, </w:t>
      </w:r>
      <w:r w:rsidR="00981BA2" w:rsidRPr="00AD23E6">
        <w:rPr>
          <w:rFonts w:ascii="Arial Narrow" w:hAnsi="Arial Narrow" w:cs="Arial"/>
          <w:color w:val="000000" w:themeColor="text1"/>
          <w:sz w:val="22"/>
          <w:szCs w:val="22"/>
        </w:rPr>
        <w:t>finančného a ekonomického postavenia</w:t>
      </w:r>
      <w:r w:rsidR="00981BA2" w:rsidRPr="00AD23E6">
        <w:rPr>
          <w:rFonts w:ascii="Arial Narrow" w:hAnsi="Arial Narrow" w:cs="Arial"/>
          <w:noProof/>
          <w:color w:val="000000" w:themeColor="text1"/>
          <w:sz w:val="22"/>
          <w:szCs w:val="22"/>
        </w:rPr>
        <w:t xml:space="preserve"> </w:t>
      </w:r>
      <w:r w:rsidRPr="00AD23E6">
        <w:rPr>
          <w:rFonts w:ascii="Arial Narrow" w:hAnsi="Arial Narrow" w:cs="Arial"/>
          <w:noProof/>
          <w:color w:val="000000" w:themeColor="text1"/>
          <w:sz w:val="22"/>
          <w:szCs w:val="22"/>
        </w:rPr>
        <w:t xml:space="preserve">a technickej spôsobilosti alebo odbornej spôsobilosti, </w:t>
      </w:r>
      <w:r w:rsidRPr="00AD23E6">
        <w:rPr>
          <w:rFonts w:ascii="Arial Narrow" w:hAnsi="Arial Narrow" w:cs="Arial"/>
          <w:b/>
          <w:noProof/>
          <w:color w:val="000000" w:themeColor="text1"/>
          <w:sz w:val="22"/>
          <w:szCs w:val="22"/>
        </w:rPr>
        <w:t>ako aj spôsob ich preukazovania</w:t>
      </w:r>
      <w:r w:rsidRPr="00AD23E6">
        <w:rPr>
          <w:rFonts w:ascii="Arial Narrow" w:hAnsi="Arial Narrow" w:cs="Arial"/>
          <w:noProof/>
          <w:color w:val="000000" w:themeColor="text1"/>
          <w:sz w:val="22"/>
          <w:szCs w:val="22"/>
        </w:rPr>
        <w:t xml:space="preserve"> sú uvedené v predmetnom oznámení o vyhlásení verejného obstarávania, prípadne v oznámení o </w:t>
      </w:r>
      <w:r w:rsidRPr="00223D52">
        <w:rPr>
          <w:rFonts w:ascii="Arial Narrow" w:hAnsi="Arial Narrow" w:cs="Arial"/>
          <w:noProof/>
          <w:sz w:val="22"/>
          <w:szCs w:val="22"/>
        </w:rPr>
        <w:t>dodatočných informáciách, informáciách o neukončenom konaní alebo korigende (ďalej len „v oznámení o vyhlásení verejného obstarávania“). Verejný obstarávateľ v oznámení o vyhlásení verejného obstarávania uvádza, ktoré doklady podľa § 32 ods. 2 zákona sa z dôvodu použitia údajov z informačných systémov verejnej správy zo strany uchádzačov v ponuke nepredkladajú.</w:t>
      </w:r>
    </w:p>
    <w:p w:rsidR="00223D52" w:rsidRPr="00223D52" w:rsidRDefault="00223D52" w:rsidP="00223D52">
      <w:pPr>
        <w:overflowPunct/>
        <w:autoSpaceDE/>
        <w:autoSpaceDN/>
        <w:adjustRightInd/>
        <w:spacing w:before="120" w:after="40"/>
        <w:ind w:left="567"/>
        <w:jc w:val="both"/>
        <w:textAlignment w:val="auto"/>
        <w:rPr>
          <w:rFonts w:ascii="Arial Narrow" w:hAnsi="Arial Narrow" w:cs="Arial"/>
          <w:noProof/>
          <w:sz w:val="22"/>
          <w:szCs w:val="22"/>
        </w:rPr>
      </w:pPr>
      <w:r w:rsidRPr="00223D52">
        <w:rPr>
          <w:rFonts w:ascii="Arial Narrow" w:eastAsia="Calibri" w:hAnsi="Arial Narrow" w:cs="Arial Narrow"/>
          <w:noProof/>
          <w:sz w:val="22"/>
          <w:szCs w:val="22"/>
        </w:rPr>
        <w:t xml:space="preserve">Ak uchádzač nevyužije na preukázanie splnenia podmienok účasti jednotný európsky dokument podľa § 39 zákona a bodu 16.2 týchto súťažných podkladov, </w:t>
      </w:r>
      <w:r w:rsidRPr="00223D52">
        <w:rPr>
          <w:rFonts w:ascii="Arial Narrow" w:hAnsi="Arial Narrow" w:cs="Arial"/>
          <w:noProof/>
          <w:sz w:val="22"/>
          <w:szCs w:val="22"/>
        </w:rPr>
        <w:t xml:space="preserve">v takom prípade v rámci svojej ponuky predkladá </w:t>
      </w:r>
      <w:bookmarkStart w:id="18" w:name="_Hlk522982096"/>
      <w:r w:rsidRPr="00223D52">
        <w:rPr>
          <w:rFonts w:ascii="Arial Narrow" w:hAnsi="Arial Narrow" w:cs="Arial"/>
          <w:noProof/>
          <w:sz w:val="22"/>
          <w:szCs w:val="22"/>
        </w:rPr>
        <w:t xml:space="preserve">naskenované originály alebo úradne overené kópie </w:t>
      </w:r>
      <w:bookmarkEnd w:id="18"/>
      <w:r w:rsidRPr="00223D52">
        <w:rPr>
          <w:rFonts w:ascii="Arial Narrow" w:hAnsi="Arial Narrow" w:cs="Arial"/>
          <w:noProof/>
          <w:sz w:val="22"/>
          <w:szCs w:val="22"/>
        </w:rPr>
        <w:t xml:space="preserve">dokladov na preukázanie splnenia podmienok účasti vo formáte .pdf </w:t>
      </w:r>
      <w:bookmarkStart w:id="19" w:name="_Hlk534973602"/>
      <w:r w:rsidRPr="00223D52">
        <w:rPr>
          <w:rFonts w:ascii="Arial Narrow" w:hAnsi="Arial Narrow" w:cs="Arial"/>
          <w:noProof/>
          <w:sz w:val="22"/>
          <w:szCs w:val="22"/>
        </w:rPr>
        <w:t>alebo</w:t>
      </w:r>
      <w:r w:rsidRPr="00223D52">
        <w:rPr>
          <w:rFonts w:ascii="Arial Narrow" w:hAnsi="Arial Narrow" w:cs="Arial"/>
          <w:bCs/>
          <w:noProof/>
          <w:sz w:val="22"/>
          <w:szCs w:val="22"/>
        </w:rPr>
        <w:t xml:space="preserve"> </w:t>
      </w:r>
      <w:r w:rsidRPr="00223D52">
        <w:rPr>
          <w:rFonts w:ascii="Arial Narrow" w:hAnsi="Arial Narrow" w:cs="Arial"/>
          <w:noProof/>
          <w:sz w:val="22"/>
          <w:szCs w:val="22"/>
        </w:rPr>
        <w:t xml:space="preserve">v pôvodnej elektronickej podobe podľa bodu 10.3  týchto súťažných podkladov </w:t>
      </w:r>
      <w:bookmarkEnd w:id="19"/>
      <w:r w:rsidRPr="00223D52">
        <w:rPr>
          <w:rFonts w:ascii="Arial Narrow" w:hAnsi="Arial Narrow" w:cs="Arial"/>
          <w:noProof/>
          <w:sz w:val="22"/>
          <w:szCs w:val="22"/>
        </w:rPr>
        <w:t>a vložené do ponuky.</w:t>
      </w:r>
    </w:p>
    <w:p w:rsidR="002D5CC1" w:rsidRPr="002D5CC1" w:rsidRDefault="00223D52" w:rsidP="002D5CC1">
      <w:pPr>
        <w:ind w:left="567" w:hanging="567"/>
        <w:jc w:val="both"/>
        <w:rPr>
          <w:rFonts w:ascii="Arial Narrow" w:eastAsia="Calibri" w:hAnsi="Arial Narrow" w:cs="Arial"/>
          <w:sz w:val="22"/>
          <w:szCs w:val="22"/>
          <w:lang w:eastAsia="en-US"/>
        </w:rPr>
      </w:pPr>
      <w:r w:rsidRPr="00223D52">
        <w:rPr>
          <w:rFonts w:ascii="Arial Narrow" w:eastAsia="Calibri" w:hAnsi="Arial Narrow" w:cs="Arial"/>
          <w:noProof/>
          <w:sz w:val="22"/>
          <w:szCs w:val="22"/>
          <w:lang w:eastAsia="x-none"/>
        </w:rPr>
        <w:t xml:space="preserve">16.2 </w:t>
      </w:r>
      <w:r w:rsidRPr="00223D52">
        <w:rPr>
          <w:rFonts w:ascii="Arial Narrow" w:eastAsia="Calibri" w:hAnsi="Arial Narrow" w:cs="Arial"/>
          <w:noProof/>
          <w:sz w:val="22"/>
          <w:szCs w:val="22"/>
          <w:lang w:eastAsia="x-none"/>
        </w:rPr>
        <w:tab/>
      </w:r>
      <w:bookmarkEnd w:id="17"/>
      <w:r w:rsidR="002D5CC1" w:rsidRPr="002D5CC1">
        <w:rPr>
          <w:rFonts w:ascii="Arial Narrow" w:eastAsia="Calibri" w:hAnsi="Arial Narrow" w:cs="Arial"/>
          <w:sz w:val="22"/>
          <w:szCs w:val="22"/>
          <w:lang w:eastAsia="en-US"/>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2D5CC1" w:rsidRPr="002D5CC1" w:rsidRDefault="002D5CC1" w:rsidP="002D5CC1">
      <w:pPr>
        <w:overflowPunct/>
        <w:ind w:left="567"/>
        <w:jc w:val="both"/>
        <w:textAlignment w:val="auto"/>
        <w:rPr>
          <w:rFonts w:ascii="Arial Narrow" w:eastAsia="Calibri" w:hAnsi="Arial Narrow" w:cs="Arial"/>
          <w:b/>
          <w:sz w:val="16"/>
          <w:szCs w:val="16"/>
          <w:u w:val="single"/>
          <w:lang w:eastAsia="en-US"/>
        </w:rPr>
      </w:pPr>
    </w:p>
    <w:p w:rsidR="00625C45" w:rsidRPr="00625C45" w:rsidRDefault="00625C45" w:rsidP="00625C45">
      <w:pPr>
        <w:spacing w:line="276" w:lineRule="auto"/>
        <w:ind w:left="567"/>
        <w:jc w:val="both"/>
        <w:rPr>
          <w:rFonts w:ascii="Arial Narrow" w:hAnsi="Arial Narrow" w:cs="Arial"/>
          <w:b/>
          <w:sz w:val="22"/>
          <w:szCs w:val="22"/>
          <w:u w:val="single"/>
        </w:rPr>
      </w:pPr>
      <w:r w:rsidRPr="00625C45">
        <w:rPr>
          <w:rFonts w:ascii="Arial Narrow" w:hAnsi="Arial Narrow" w:cs="Arial"/>
          <w:b/>
          <w:sz w:val="22"/>
          <w:szCs w:val="22"/>
          <w:u w:val="single"/>
        </w:rPr>
        <w:t xml:space="preserve">Vytvorenie elektronickej verzie formuláru JED – postup pre uchádzača: </w:t>
      </w:r>
    </w:p>
    <w:p w:rsidR="00625C45" w:rsidRPr="00625C45" w:rsidRDefault="00625C45" w:rsidP="00625C45">
      <w:pPr>
        <w:spacing w:line="276" w:lineRule="auto"/>
        <w:ind w:left="567"/>
        <w:jc w:val="both"/>
        <w:rPr>
          <w:rFonts w:ascii="Arial Narrow" w:hAnsi="Arial Narrow" w:cs="Arial"/>
          <w:b/>
          <w:sz w:val="8"/>
          <w:szCs w:val="8"/>
          <w:u w:val="single"/>
        </w:rPr>
      </w:pPr>
    </w:p>
    <w:p w:rsidR="00625C45" w:rsidRPr="00625C45" w:rsidRDefault="00625C45" w:rsidP="00625C45">
      <w:pPr>
        <w:spacing w:line="276" w:lineRule="auto"/>
        <w:ind w:left="567"/>
        <w:jc w:val="both"/>
        <w:rPr>
          <w:rFonts w:ascii="Arial Narrow" w:hAnsi="Arial Narrow" w:cs="Arial"/>
          <w:sz w:val="22"/>
          <w:szCs w:val="22"/>
        </w:rPr>
      </w:pPr>
      <w:r w:rsidRPr="00625C45">
        <w:rPr>
          <w:rFonts w:ascii="Arial Narrow" w:hAnsi="Arial Narrow" w:cs="Arial"/>
          <w:sz w:val="22"/>
          <w:szCs w:val="22"/>
        </w:rPr>
        <w:t xml:space="preserve">Verejný obstarávateľ odporúča, aby uchádzač použil </w:t>
      </w:r>
      <w:proofErr w:type="spellStart"/>
      <w:r w:rsidRPr="00625C45">
        <w:rPr>
          <w:rFonts w:ascii="Arial Narrow" w:hAnsi="Arial Narrow" w:cs="Arial"/>
          <w:sz w:val="22"/>
          <w:szCs w:val="22"/>
        </w:rPr>
        <w:t>predvyplnený</w:t>
      </w:r>
      <w:proofErr w:type="spellEnd"/>
      <w:r w:rsidRPr="00625C45">
        <w:rPr>
          <w:rFonts w:ascii="Arial Narrow" w:hAnsi="Arial Narrow" w:cs="Arial"/>
          <w:sz w:val="22"/>
          <w:szCs w:val="22"/>
        </w:rPr>
        <w:t xml:space="preserve"> elektronický formulár JED vo formáte .</w:t>
      </w:r>
      <w:proofErr w:type="spellStart"/>
      <w:r w:rsidRPr="00625C45">
        <w:rPr>
          <w:rFonts w:ascii="Arial Narrow" w:hAnsi="Arial Narrow" w:cs="Arial"/>
          <w:sz w:val="22"/>
          <w:szCs w:val="22"/>
        </w:rPr>
        <w:t>xml</w:t>
      </w:r>
      <w:proofErr w:type="spellEnd"/>
      <w:r w:rsidRPr="00625C45">
        <w:rPr>
          <w:rFonts w:ascii="Arial Narrow" w:hAnsi="Arial Narrow" w:cs="Arial"/>
          <w:sz w:val="22"/>
          <w:szCs w:val="22"/>
        </w:rPr>
        <w:t>, ktorý je  prílohou č. 6. Formulár Jednotného európskeho dokumentu týchto súťažných podkladov.</w:t>
      </w:r>
    </w:p>
    <w:p w:rsidR="00625C45" w:rsidRPr="00625C45" w:rsidRDefault="00625C45" w:rsidP="00625C45">
      <w:pPr>
        <w:spacing w:line="276" w:lineRule="auto"/>
        <w:ind w:left="567"/>
        <w:jc w:val="both"/>
        <w:rPr>
          <w:rStyle w:val="Hypertextovprepojenie"/>
          <w:rFonts w:ascii="Arial Narrow" w:hAnsi="Arial Narrow" w:cs="Arial"/>
          <w:sz w:val="22"/>
          <w:szCs w:val="22"/>
        </w:rPr>
      </w:pPr>
      <w:bookmarkStart w:id="20" w:name="_Hlk530338161"/>
      <w:r w:rsidRPr="00625C45">
        <w:rPr>
          <w:rFonts w:ascii="Arial Narrow" w:hAnsi="Arial Narrow" w:cs="Arial"/>
          <w:sz w:val="22"/>
          <w:szCs w:val="22"/>
        </w:rPr>
        <w:t xml:space="preserve">Uchádzač si verejným obstarávateľom pripravenú/vygenerovanú verziu </w:t>
      </w:r>
      <w:proofErr w:type="spellStart"/>
      <w:r w:rsidRPr="00625C45">
        <w:rPr>
          <w:rFonts w:ascii="Arial Narrow" w:hAnsi="Arial Narrow" w:cs="Arial"/>
          <w:sz w:val="22"/>
          <w:szCs w:val="22"/>
        </w:rPr>
        <w:t>JED-u</w:t>
      </w:r>
      <w:proofErr w:type="spellEnd"/>
      <w:r w:rsidRPr="00625C45">
        <w:rPr>
          <w:rFonts w:ascii="Arial Narrow" w:hAnsi="Arial Narrow" w:cs="Arial"/>
          <w:sz w:val="22"/>
          <w:szCs w:val="22"/>
        </w:rPr>
        <w:t xml:space="preserve"> vo formáte .</w:t>
      </w:r>
      <w:proofErr w:type="spellStart"/>
      <w:r w:rsidRPr="00625C45">
        <w:rPr>
          <w:rFonts w:ascii="Arial Narrow" w:hAnsi="Arial Narrow" w:cs="Arial"/>
          <w:sz w:val="22"/>
          <w:szCs w:val="22"/>
        </w:rPr>
        <w:t>xml</w:t>
      </w:r>
      <w:proofErr w:type="spellEnd"/>
      <w:r w:rsidRPr="00625C45">
        <w:rPr>
          <w:rFonts w:ascii="Arial Narrow" w:hAnsi="Arial Narrow" w:cs="Arial"/>
          <w:sz w:val="22"/>
          <w:szCs w:val="22"/>
        </w:rPr>
        <w:t xml:space="preserve"> stiahne do svojho počítača. Následne si uchádzač v internetovom prehliadači otvorí </w:t>
      </w:r>
      <w:proofErr w:type="spellStart"/>
      <w:r w:rsidRPr="00625C45">
        <w:rPr>
          <w:rFonts w:ascii="Arial Narrow" w:hAnsi="Arial Narrow" w:cs="Arial"/>
          <w:sz w:val="22"/>
          <w:szCs w:val="22"/>
        </w:rPr>
        <w:t>e-službu</w:t>
      </w:r>
      <w:proofErr w:type="spellEnd"/>
      <w:r w:rsidRPr="00625C45">
        <w:rPr>
          <w:rFonts w:ascii="Arial Narrow" w:hAnsi="Arial Narrow" w:cs="Arial"/>
          <w:sz w:val="22"/>
          <w:szCs w:val="22"/>
        </w:rPr>
        <w:t xml:space="preserve"> Európskej komisie, ktorá je dostupná na elektronickej adrese </w:t>
      </w:r>
      <w:hyperlink r:id="rId15" w:history="1">
        <w:r w:rsidRPr="00625C45">
          <w:rPr>
            <w:rStyle w:val="Hypertextovprepojenie"/>
            <w:rFonts w:ascii="Arial Narrow" w:hAnsi="Arial Narrow"/>
            <w:sz w:val="22"/>
            <w:szCs w:val="22"/>
            <w:lang w:val="x-none"/>
          </w:rPr>
          <w:t>https://www.uvo.gov.sk/espd/</w:t>
        </w:r>
      </w:hyperlink>
      <w:r w:rsidRPr="00625C45">
        <w:rPr>
          <w:rFonts w:ascii="Arial Narrow" w:hAnsi="Arial Narrow"/>
          <w:sz w:val="22"/>
          <w:szCs w:val="22"/>
        </w:rPr>
        <w:t>.</w:t>
      </w:r>
      <w:r w:rsidRPr="00625C45">
        <w:rPr>
          <w:rStyle w:val="Hypertextovprepojenie"/>
          <w:rFonts w:ascii="Arial Narrow" w:hAnsi="Arial Narrow" w:cs="Arial"/>
          <w:color w:val="31849B" w:themeColor="accent5" w:themeShade="BF"/>
          <w:sz w:val="22"/>
          <w:szCs w:val="22"/>
        </w:rPr>
        <w:t xml:space="preserve"> </w:t>
      </w:r>
      <w:r w:rsidRPr="00625C45">
        <w:rPr>
          <w:rStyle w:val="Hypertextovprepojenie"/>
          <w:rFonts w:ascii="Arial Narrow" w:hAnsi="Arial Narrow" w:cs="Arial"/>
          <w:sz w:val="22"/>
          <w:szCs w:val="22"/>
        </w:rPr>
        <w:t>Následne vyberie možnosť „Som hospodársky subjekt“ a cez funkcionalitu „Importovať JED“ si otvorí JED vo formáte .</w:t>
      </w:r>
      <w:proofErr w:type="spellStart"/>
      <w:r w:rsidRPr="00625C45">
        <w:rPr>
          <w:rStyle w:val="Hypertextovprepojenie"/>
          <w:rFonts w:ascii="Arial Narrow" w:hAnsi="Arial Narrow" w:cs="Arial"/>
          <w:sz w:val="22"/>
          <w:szCs w:val="22"/>
        </w:rPr>
        <w:t>xml</w:t>
      </w:r>
      <w:proofErr w:type="spellEnd"/>
      <w:r w:rsidRPr="00625C45">
        <w:rPr>
          <w:rStyle w:val="Hypertextovprepojenie"/>
          <w:rFonts w:ascii="Arial Narrow" w:hAnsi="Arial Narrow" w:cs="Arial"/>
          <w:sz w:val="22"/>
          <w:szCs w:val="22"/>
        </w:rPr>
        <w:t>, ktorý môže následne vyplniť a prostredníctvom tlačidiel  „Prehľad“ a následne „Stiahnuť ako“, uložiť do svojho počítača vo formáte .</w:t>
      </w:r>
      <w:proofErr w:type="spellStart"/>
      <w:r w:rsidRPr="00625C45">
        <w:rPr>
          <w:rStyle w:val="Hypertextovprepojenie"/>
          <w:rFonts w:ascii="Arial Narrow" w:hAnsi="Arial Narrow" w:cs="Arial"/>
          <w:sz w:val="22"/>
          <w:szCs w:val="22"/>
        </w:rPr>
        <w:t>pdf</w:t>
      </w:r>
      <w:proofErr w:type="spellEnd"/>
      <w:r w:rsidRPr="00625C45">
        <w:rPr>
          <w:rStyle w:val="Hypertextovprepojenie"/>
          <w:rFonts w:ascii="Arial Narrow" w:hAnsi="Arial Narrow" w:cs="Arial"/>
          <w:sz w:val="22"/>
          <w:szCs w:val="22"/>
        </w:rPr>
        <w:t xml:space="preserve">, ktorý predkladá </w:t>
      </w:r>
      <w:r w:rsidRPr="00625C45">
        <w:rPr>
          <w:rFonts w:ascii="Arial Narrow" w:hAnsi="Arial Narrow" w:cs="Arial"/>
          <w:sz w:val="22"/>
          <w:szCs w:val="22"/>
        </w:rPr>
        <w:t>spôsobom určeným funkcionalitou EKS</w:t>
      </w:r>
      <w:r w:rsidRPr="00625C45">
        <w:rPr>
          <w:rFonts w:ascii="Arial Narrow" w:hAnsi="Arial Narrow"/>
          <w:smallCaps/>
          <w:sz w:val="22"/>
          <w:szCs w:val="22"/>
        </w:rPr>
        <w:t xml:space="preserve"> </w:t>
      </w:r>
      <w:r w:rsidRPr="00625C45">
        <w:rPr>
          <w:rStyle w:val="Hypertextovprepojenie"/>
          <w:rFonts w:ascii="Arial Narrow" w:hAnsi="Arial Narrow" w:cs="Arial"/>
          <w:sz w:val="22"/>
          <w:szCs w:val="22"/>
        </w:rPr>
        <w:t>ako súčasť svojej ponuky.</w:t>
      </w:r>
    </w:p>
    <w:p w:rsidR="00625C45" w:rsidRPr="00625C45" w:rsidRDefault="00625C45" w:rsidP="00625C45">
      <w:pPr>
        <w:spacing w:line="276" w:lineRule="auto"/>
        <w:ind w:left="567"/>
        <w:jc w:val="both"/>
        <w:rPr>
          <w:rFonts w:ascii="Arial Narrow" w:hAnsi="Arial Narrow" w:cs="Arial"/>
          <w:sz w:val="22"/>
          <w:szCs w:val="22"/>
        </w:rPr>
      </w:pPr>
    </w:p>
    <w:p w:rsidR="00625C45" w:rsidRPr="00625C45" w:rsidRDefault="00625C45" w:rsidP="00625C45">
      <w:pPr>
        <w:spacing w:line="276" w:lineRule="auto"/>
        <w:ind w:left="567"/>
        <w:jc w:val="both"/>
        <w:rPr>
          <w:rFonts w:ascii="Arial Narrow" w:hAnsi="Arial Narrow" w:cs="Arial"/>
          <w:sz w:val="22"/>
          <w:szCs w:val="22"/>
        </w:rPr>
      </w:pPr>
      <w:r w:rsidRPr="00625C45">
        <w:rPr>
          <w:rFonts w:ascii="Arial Narrow" w:hAnsi="Arial Narrow" w:cs="Arial"/>
          <w:sz w:val="22"/>
          <w:szCs w:val="22"/>
        </w:rPr>
        <w:t xml:space="preserve">Bližšie informácie o JED, vrátane usmernení, ako správne JED vyplniť, sú uvedené v dokumente zverejnenom na webovom sídle Úradu pre verejné obstarávanie </w:t>
      </w:r>
      <w:hyperlink r:id="rId16" w:history="1">
        <w:r w:rsidRPr="00625C45">
          <w:rPr>
            <w:rStyle w:val="Hypertextovprepojenie"/>
            <w:rFonts w:ascii="Arial Narrow" w:hAnsi="Arial Narrow" w:cs="Arial"/>
            <w:sz w:val="22"/>
            <w:szCs w:val="22"/>
          </w:rPr>
          <w:t>https://www.uvo.gov.sk/legislativametodika-dohlad/jednotny-europsky-dokument-605.html</w:t>
        </w:r>
      </w:hyperlink>
      <w:r w:rsidRPr="00625C45">
        <w:rPr>
          <w:rFonts w:ascii="Arial Narrow" w:hAnsi="Arial Narrow" w:cs="Arial"/>
          <w:sz w:val="22"/>
          <w:szCs w:val="22"/>
        </w:rPr>
        <w:t xml:space="preserve"> : JED - príručka k službe ESPD ( </w:t>
      </w:r>
      <w:hyperlink r:id="rId17" w:history="1">
        <w:r w:rsidRPr="00625C45">
          <w:rPr>
            <w:rStyle w:val="Hypertextovprepojenie"/>
            <w:rFonts w:ascii="Arial Narrow" w:hAnsi="Arial Narrow"/>
            <w:sz w:val="22"/>
            <w:szCs w:val="22"/>
          </w:rPr>
          <w:t>https://www.uvo.gov.sk/extdoc/1445/JED-prirucka_ESPD</w:t>
        </w:r>
      </w:hyperlink>
      <w:r w:rsidRPr="00625C45">
        <w:rPr>
          <w:rStyle w:val="Hypertextovprepojenie"/>
          <w:rFonts w:ascii="Arial Narrow" w:hAnsi="Arial Narrow"/>
          <w:sz w:val="22"/>
          <w:szCs w:val="22"/>
        </w:rPr>
        <w:t xml:space="preserve"> </w:t>
      </w:r>
      <w:r w:rsidRPr="00625C45">
        <w:rPr>
          <w:rFonts w:ascii="Arial Narrow" w:hAnsi="Arial Narrow" w:cs="Arial"/>
          <w:sz w:val="22"/>
          <w:szCs w:val="22"/>
        </w:rPr>
        <w:t>).</w:t>
      </w:r>
    </w:p>
    <w:p w:rsidR="00625C45" w:rsidRPr="00625C45" w:rsidRDefault="00625C45" w:rsidP="00625C45">
      <w:pPr>
        <w:spacing w:line="276" w:lineRule="auto"/>
        <w:ind w:left="567"/>
        <w:jc w:val="both"/>
        <w:rPr>
          <w:rFonts w:ascii="Arial Narrow" w:hAnsi="Arial Narrow"/>
          <w:sz w:val="22"/>
          <w:szCs w:val="22"/>
        </w:rPr>
      </w:pPr>
      <w:bookmarkStart w:id="21" w:name="_Hlk534973835"/>
      <w:bookmarkEnd w:id="20"/>
      <w:r w:rsidRPr="00625C45">
        <w:rPr>
          <w:rFonts w:ascii="Arial Narrow" w:hAnsi="Arial Narrow"/>
          <w:sz w:val="22"/>
          <w:szCs w:val="22"/>
        </w:rPr>
        <w:t>Druhou možnosťou vytvorenia elektronického JED a elektronickej odpovede uchádzača na elektronický JED je použitie nástroja EKS, ktorý je dostupný na adrese</w:t>
      </w:r>
      <w:r w:rsidRPr="00625C45">
        <w:rPr>
          <w:rFonts w:ascii="Arial Narrow" w:hAnsi="Arial Narrow"/>
          <w:color w:val="FF0000"/>
          <w:sz w:val="22"/>
          <w:szCs w:val="22"/>
        </w:rPr>
        <w:t xml:space="preserve"> </w:t>
      </w:r>
      <w:hyperlink r:id="rId18" w:history="1">
        <w:r w:rsidRPr="00625C45">
          <w:rPr>
            <w:rStyle w:val="Hypertextovprepojenie"/>
            <w:rFonts w:ascii="Arial Narrow" w:hAnsi="Arial Narrow"/>
            <w:sz w:val="22"/>
            <w:szCs w:val="22"/>
          </w:rPr>
          <w:t>https://jed.eks.sk/</w:t>
        </w:r>
      </w:hyperlink>
      <w:r w:rsidRPr="00625C45">
        <w:rPr>
          <w:rFonts w:ascii="Arial Narrow" w:hAnsi="Arial Narrow"/>
          <w:sz w:val="22"/>
          <w:szCs w:val="22"/>
        </w:rPr>
        <w:t xml:space="preserve"> . Uchádzač si verejným obstarávateľom pripravenú/vygenerovanú verziu </w:t>
      </w:r>
      <w:proofErr w:type="spellStart"/>
      <w:r w:rsidRPr="00625C45">
        <w:rPr>
          <w:rFonts w:ascii="Arial Narrow" w:hAnsi="Arial Narrow"/>
          <w:sz w:val="22"/>
          <w:szCs w:val="22"/>
        </w:rPr>
        <w:t>JED-u</w:t>
      </w:r>
      <w:proofErr w:type="spellEnd"/>
      <w:r w:rsidRPr="00625C45">
        <w:rPr>
          <w:rFonts w:ascii="Arial Narrow" w:hAnsi="Arial Narrow"/>
          <w:sz w:val="22"/>
          <w:szCs w:val="22"/>
        </w:rPr>
        <w:t xml:space="preserve"> vo formáte .</w:t>
      </w:r>
      <w:proofErr w:type="spellStart"/>
      <w:r w:rsidRPr="00625C45">
        <w:rPr>
          <w:rFonts w:ascii="Arial Narrow" w:hAnsi="Arial Narrow"/>
          <w:sz w:val="22"/>
          <w:szCs w:val="22"/>
        </w:rPr>
        <w:t>xml</w:t>
      </w:r>
      <w:proofErr w:type="spellEnd"/>
      <w:r w:rsidRPr="00625C45">
        <w:rPr>
          <w:rFonts w:ascii="Arial Narrow" w:hAnsi="Arial Narrow"/>
          <w:sz w:val="22"/>
          <w:szCs w:val="22"/>
        </w:rPr>
        <w:t xml:space="preserve"> stiahne do svojho počítača. Následne v časti „Dodávateľ“ uchádzač vyberie možnosť „</w:t>
      </w:r>
      <w:r w:rsidRPr="00625C45">
        <w:rPr>
          <w:rFonts w:ascii="Arial Narrow" w:hAnsi="Arial Narrow"/>
          <w:b/>
          <w:bCs/>
          <w:i/>
          <w:iCs/>
          <w:sz w:val="22"/>
          <w:szCs w:val="22"/>
        </w:rPr>
        <w:t>Odpoveď na elektronický JED verejného obstarávania</w:t>
      </w:r>
      <w:r w:rsidRPr="00625C45">
        <w:rPr>
          <w:rFonts w:ascii="Arial Narrow" w:hAnsi="Arial Narrow"/>
          <w:sz w:val="22"/>
          <w:szCs w:val="22"/>
        </w:rPr>
        <w:t>“ a cez funkciu/tlačidlo „</w:t>
      </w:r>
      <w:r w:rsidRPr="00625C45">
        <w:rPr>
          <w:rFonts w:ascii="Arial Narrow" w:hAnsi="Arial Narrow"/>
          <w:b/>
          <w:i/>
          <w:sz w:val="22"/>
          <w:szCs w:val="22"/>
        </w:rPr>
        <w:t>Prehľadávať</w:t>
      </w:r>
      <w:r w:rsidRPr="00625C45">
        <w:rPr>
          <w:rFonts w:ascii="Arial Narrow" w:hAnsi="Arial Narrow"/>
          <w:sz w:val="22"/>
          <w:szCs w:val="22"/>
        </w:rPr>
        <w:t>“ si vyberie stiahnutý elektronický JED poskytnutý verejným obstarávateľom v rámci súťažných podkladov vo formáte .</w:t>
      </w:r>
      <w:proofErr w:type="spellStart"/>
      <w:r w:rsidRPr="00625C45">
        <w:rPr>
          <w:rFonts w:ascii="Arial Narrow" w:hAnsi="Arial Narrow"/>
          <w:sz w:val="22"/>
          <w:szCs w:val="22"/>
        </w:rPr>
        <w:t>xml</w:t>
      </w:r>
      <w:proofErr w:type="spellEnd"/>
      <w:r w:rsidRPr="00625C45">
        <w:rPr>
          <w:rFonts w:ascii="Arial Narrow" w:hAnsi="Arial Narrow"/>
          <w:sz w:val="22"/>
          <w:szCs w:val="22"/>
        </w:rPr>
        <w:t xml:space="preserve"> a prostredníctvom funkcii/tlačidla „</w:t>
      </w:r>
      <w:r w:rsidRPr="00625C45">
        <w:rPr>
          <w:rFonts w:ascii="Arial Narrow" w:hAnsi="Arial Narrow"/>
          <w:b/>
          <w:bCs/>
          <w:i/>
          <w:iCs/>
          <w:sz w:val="22"/>
          <w:szCs w:val="22"/>
        </w:rPr>
        <w:t xml:space="preserve">Vytvoriť odpoveď na základe </w:t>
      </w:r>
      <w:r w:rsidRPr="00625C45">
        <w:rPr>
          <w:rFonts w:ascii="Arial Narrow" w:hAnsi="Arial Narrow"/>
          <w:b/>
          <w:bCs/>
          <w:i/>
          <w:iCs/>
          <w:sz w:val="22"/>
          <w:szCs w:val="22"/>
        </w:rPr>
        <w:lastRenderedPageBreak/>
        <w:t>výzvy</w:t>
      </w:r>
      <w:r w:rsidRPr="00625C45">
        <w:rPr>
          <w:rFonts w:ascii="Arial Narrow" w:hAnsi="Arial Narrow"/>
          <w:sz w:val="22"/>
          <w:szCs w:val="22"/>
        </w:rPr>
        <w:t>“, vytvorí odpoveď, t.j. elektronický JED. Uchádzač môže formulár JED následne vyplniť a prostredníctvom funkcie/tlačidla „</w:t>
      </w:r>
      <w:r w:rsidRPr="00625C45">
        <w:rPr>
          <w:rFonts w:ascii="Arial Narrow" w:hAnsi="Arial Narrow"/>
          <w:b/>
          <w:bCs/>
          <w:i/>
          <w:iCs/>
          <w:sz w:val="22"/>
          <w:szCs w:val="22"/>
        </w:rPr>
        <w:t>Generovať PDF</w:t>
      </w:r>
      <w:r w:rsidRPr="00625C45">
        <w:rPr>
          <w:rFonts w:ascii="Arial Narrow" w:hAnsi="Arial Narrow"/>
          <w:sz w:val="22"/>
          <w:szCs w:val="22"/>
        </w:rPr>
        <w:t xml:space="preserve">“ uložiť do svojho počítača vo formáte </w:t>
      </w:r>
      <w:proofErr w:type="spellStart"/>
      <w:r w:rsidRPr="00625C45">
        <w:rPr>
          <w:rFonts w:ascii="Arial Narrow" w:hAnsi="Arial Narrow"/>
          <w:sz w:val="22"/>
          <w:szCs w:val="22"/>
        </w:rPr>
        <w:t>pdf</w:t>
      </w:r>
      <w:proofErr w:type="spellEnd"/>
      <w:r w:rsidRPr="00625C45">
        <w:rPr>
          <w:rStyle w:val="Hypertextovprepojenie"/>
          <w:rFonts w:ascii="Arial Narrow" w:hAnsi="Arial Narrow"/>
          <w:sz w:val="22"/>
          <w:szCs w:val="22"/>
        </w:rPr>
        <w:t>.</w:t>
      </w:r>
    </w:p>
    <w:p w:rsidR="00625C45" w:rsidRPr="00625C45" w:rsidRDefault="00625C45" w:rsidP="00625C45">
      <w:pPr>
        <w:tabs>
          <w:tab w:val="left" w:pos="708"/>
        </w:tabs>
        <w:spacing w:line="276" w:lineRule="auto"/>
        <w:ind w:left="567"/>
        <w:jc w:val="both"/>
        <w:rPr>
          <w:rFonts w:ascii="Arial Narrow" w:hAnsi="Arial Narrow" w:cs="Arial"/>
          <w:sz w:val="22"/>
          <w:szCs w:val="22"/>
        </w:rPr>
      </w:pPr>
      <w:bookmarkStart w:id="22" w:name="_Hlk524506959"/>
      <w:bookmarkEnd w:id="21"/>
      <w:r w:rsidRPr="00625C45">
        <w:rPr>
          <w:rFonts w:ascii="Arial Narrow" w:hAnsi="Arial Narrow" w:cs="Arial"/>
          <w:sz w:val="22"/>
          <w:szCs w:val="22"/>
        </w:rPr>
        <w:t>Vo formulári JED uchádzač vyplní nasledovné časti:</w:t>
      </w:r>
    </w:p>
    <w:bookmarkEnd w:id="22"/>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II – A, B a C,</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III - A, B, C a D,</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IV –</w:t>
      </w:r>
      <w:r w:rsidRPr="00625C45">
        <w:rPr>
          <w:rFonts w:ascii="Arial Narrow" w:hAnsi="Arial Narrow" w:cs="Arial"/>
          <w:color w:val="000000"/>
          <w:sz w:val="22"/>
          <w:szCs w:val="22"/>
        </w:rPr>
        <w:t xml:space="preserve"> oddiel α,</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VI.</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9" w:history="1">
        <w:r w:rsidRPr="00625C45">
          <w:rPr>
            <w:rStyle w:val="Hypertextovprepojenie"/>
            <w:rFonts w:ascii="Arial Narrow" w:hAnsi="Arial Narrow"/>
            <w:sz w:val="22"/>
            <w:szCs w:val="22"/>
          </w:rPr>
          <w:t>https://www.uvo.gov.sk/legislativametodika-dohlad/jednotny-europsky-dokument-605.html</w:t>
        </w:r>
      </w:hyperlink>
      <w:r w:rsidRPr="00625C45">
        <w:rPr>
          <w:rFonts w:ascii="Arial Narrow" w:hAnsi="Arial Narrow"/>
          <w:sz w:val="22"/>
          <w:szCs w:val="22"/>
        </w:rPr>
        <w:t>, okrem časti I. označenej ako „Informácie týkajúce sa postupu verejného obstarávania a verejného obstarávateľa“ (pokiaľ uchádzač použije JED, ktorý je súčasťou týchto súťažných podkladov).</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b/>
          <w:sz w:val="22"/>
          <w:szCs w:val="22"/>
        </w:rPr>
        <w:t>Uchádzač, ktorý sa</w:t>
      </w:r>
      <w:r w:rsidRPr="00625C45">
        <w:rPr>
          <w:rFonts w:ascii="Arial Narrow" w:hAnsi="Arial Narrow"/>
          <w:sz w:val="22"/>
          <w:szCs w:val="22"/>
        </w:rPr>
        <w:t xml:space="preserve"> verejného obstarávania </w:t>
      </w:r>
      <w:r w:rsidRPr="00625C45">
        <w:rPr>
          <w:rFonts w:ascii="Arial Narrow" w:hAnsi="Arial Narrow"/>
          <w:b/>
          <w:sz w:val="22"/>
          <w:szCs w:val="22"/>
        </w:rPr>
        <w:t>zúčastňuje samostatne</w:t>
      </w:r>
      <w:r w:rsidRPr="00625C45">
        <w:rPr>
          <w:rFonts w:ascii="Arial Narrow" w:hAnsi="Arial Narrow"/>
          <w:sz w:val="22"/>
          <w:szCs w:val="22"/>
        </w:rPr>
        <w:t xml:space="preserve"> a ktorý nevyužíva zdroje a/alebo kapacity iných osôb na preukázanie splnenia podmienok účasti, </w:t>
      </w:r>
      <w:r w:rsidRPr="00625C45">
        <w:rPr>
          <w:rFonts w:ascii="Arial Narrow" w:hAnsi="Arial Narrow"/>
          <w:b/>
          <w:sz w:val="22"/>
          <w:szCs w:val="22"/>
        </w:rPr>
        <w:t>vyplní, podpíše a predloží jeden JED.</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Uchádzač, ktorý sa verejného obstarávania zúčastňuje samostatne, </w:t>
      </w:r>
      <w:r w:rsidRPr="00625C45">
        <w:rPr>
          <w:rFonts w:ascii="Arial Narrow" w:hAnsi="Arial Narrow"/>
          <w:b/>
          <w:sz w:val="22"/>
          <w:szCs w:val="22"/>
        </w:rPr>
        <w:t>ale využíva zdroje a/alebo kapacity iných osôb na preukázanie splnenia podmienok účasti</w:t>
      </w:r>
      <w:r w:rsidRPr="00625C45">
        <w:rPr>
          <w:rFonts w:ascii="Arial Narrow" w:hAnsi="Arial Narrow"/>
          <w:sz w:val="22"/>
          <w:szCs w:val="22"/>
        </w:rPr>
        <w:t xml:space="preserve">, </w:t>
      </w:r>
      <w:r w:rsidRPr="00625C45">
        <w:rPr>
          <w:rFonts w:ascii="Arial Narrow" w:hAnsi="Arial Narrow"/>
          <w:b/>
          <w:sz w:val="22"/>
          <w:szCs w:val="22"/>
        </w:rPr>
        <w:t>vyplní, podpíše a predloží JED za seba spolu s vyplneným/vyplnenými,</w:t>
      </w:r>
      <w:r w:rsidRPr="00625C45">
        <w:rPr>
          <w:rFonts w:ascii="Arial Narrow" w:hAnsi="Arial Narrow"/>
          <w:sz w:val="22"/>
          <w:szCs w:val="22"/>
        </w:rPr>
        <w:t xml:space="preserve"> </w:t>
      </w:r>
      <w:r w:rsidRPr="00625C45">
        <w:rPr>
          <w:rFonts w:ascii="Arial Narrow" w:hAnsi="Arial Narrow"/>
          <w:b/>
          <w:sz w:val="22"/>
          <w:szCs w:val="22"/>
        </w:rPr>
        <w:t>podpísaným/podpísanými samostatným/samostatnými JED/JED</w:t>
      </w:r>
      <w:r w:rsidRPr="00625C45">
        <w:rPr>
          <w:rFonts w:ascii="Arial Narrow" w:hAnsi="Arial Narrow"/>
          <w:sz w:val="22"/>
          <w:szCs w:val="22"/>
        </w:rPr>
        <w:t xml:space="preserve">, ktorý/ktoré obsahuje/obsahujú príslušné informácie </w:t>
      </w:r>
      <w:r w:rsidRPr="00625C45">
        <w:rPr>
          <w:rFonts w:ascii="Arial Narrow" w:hAnsi="Arial Narrow"/>
          <w:b/>
          <w:sz w:val="22"/>
          <w:szCs w:val="22"/>
        </w:rPr>
        <w:t>a podpis každej z osôb, ktorých zdroje a/alebo kapacity využíva uchádzač na preukázanie splnenia podmienok účasti v tomto verejnom obstarávaní.</w:t>
      </w:r>
    </w:p>
    <w:p w:rsidR="00625C45" w:rsidRPr="00625C45" w:rsidRDefault="00625C45" w:rsidP="00625C45">
      <w:pPr>
        <w:spacing w:line="276" w:lineRule="auto"/>
        <w:ind w:left="567"/>
        <w:jc w:val="both"/>
        <w:rPr>
          <w:rFonts w:ascii="Arial Narrow" w:hAnsi="Arial Narrow"/>
          <w:b/>
          <w:sz w:val="22"/>
          <w:szCs w:val="22"/>
        </w:rPr>
      </w:pPr>
      <w:r w:rsidRPr="00625C45">
        <w:rPr>
          <w:rFonts w:ascii="Arial Narrow" w:hAnsi="Arial Narrow"/>
          <w:b/>
          <w:sz w:val="22"/>
          <w:szCs w:val="22"/>
        </w:rPr>
        <w:t>V prípade, že uchádzača tvorí skupina dodávateľov</w:t>
      </w:r>
      <w:r w:rsidRPr="00625C45">
        <w:rPr>
          <w:rFonts w:ascii="Arial Narrow" w:hAnsi="Arial Narrow"/>
          <w:sz w:val="22"/>
          <w:szCs w:val="22"/>
        </w:rPr>
        <w:t xml:space="preserve"> zúčastnená vo verejnom obstarávaní, uchádzač </w:t>
      </w:r>
      <w:r w:rsidRPr="00625C45">
        <w:rPr>
          <w:rFonts w:ascii="Arial Narrow" w:hAnsi="Arial Narrow"/>
          <w:b/>
          <w:sz w:val="22"/>
          <w:szCs w:val="22"/>
        </w:rPr>
        <w:t xml:space="preserve">vyplní a predloží JED s požadovanými informáciami za každého člena skupiny dodávateľov spolu s ich podpismi. </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Podľa § 39 ods. 6 zákona, ak uchádzač použije JED, verejný obstarávateľ môže na zabezpečenie riadneho priebehu verejného obstarávania kedykoľvek v jeho priebehu písomne – elektronickými </w:t>
      </w:r>
      <w:bookmarkStart w:id="23" w:name="_Hlk522975807"/>
      <w:r w:rsidRPr="00625C45">
        <w:rPr>
          <w:rFonts w:ascii="Arial Narrow" w:hAnsi="Arial Narrow"/>
          <w:sz w:val="22"/>
          <w:szCs w:val="22"/>
        </w:rPr>
        <w:t xml:space="preserve">prostriedkami, </w:t>
      </w:r>
      <w:r w:rsidRPr="00625C45">
        <w:rPr>
          <w:rFonts w:ascii="Arial Narrow" w:hAnsi="Arial Narrow" w:cs="Arial"/>
          <w:sz w:val="22"/>
          <w:szCs w:val="22"/>
        </w:rPr>
        <w:t>spôsobom určeným funkcionalitou EKS</w:t>
      </w:r>
      <w:r w:rsidRPr="00625C45">
        <w:rPr>
          <w:rFonts w:ascii="Arial Narrow" w:hAnsi="Arial Narrow"/>
          <w:sz w:val="22"/>
          <w:szCs w:val="22"/>
        </w:rPr>
        <w:t xml:space="preserve"> </w:t>
      </w:r>
      <w:bookmarkEnd w:id="23"/>
      <w:r w:rsidRPr="00625C45">
        <w:rPr>
          <w:rFonts w:ascii="Arial Narrow" w:hAnsi="Arial Narrow"/>
          <w:sz w:val="22"/>
          <w:szCs w:val="22"/>
        </w:rPr>
        <w:t xml:space="preserve">požiadať uchádzača o predloženie dokladu alebo dokladov nahradených JED. Uchádzač doručí </w:t>
      </w:r>
      <w:bookmarkStart w:id="24" w:name="_Hlk522975851"/>
      <w:r w:rsidRPr="00625C45">
        <w:rPr>
          <w:rFonts w:ascii="Arial Narrow" w:hAnsi="Arial Narrow"/>
          <w:sz w:val="22"/>
          <w:szCs w:val="22"/>
        </w:rPr>
        <w:t xml:space="preserve">elektronicky </w:t>
      </w:r>
      <w:r w:rsidRPr="00625C45">
        <w:rPr>
          <w:rFonts w:ascii="Arial Narrow" w:hAnsi="Arial Narrow" w:cs="Arial"/>
          <w:sz w:val="22"/>
          <w:szCs w:val="22"/>
        </w:rPr>
        <w:t>spôsobom určeným funkcionalitou EKS</w:t>
      </w:r>
      <w:bookmarkEnd w:id="24"/>
      <w:r w:rsidRPr="00625C45">
        <w:rPr>
          <w:rFonts w:ascii="Arial Narrow" w:hAnsi="Arial Narrow" w:cs="Arial"/>
          <w:sz w:val="22"/>
          <w:szCs w:val="22"/>
        </w:rPr>
        <w:t>,</w:t>
      </w:r>
      <w:r w:rsidRPr="00625C45">
        <w:rPr>
          <w:rFonts w:ascii="Arial Narrow" w:hAnsi="Arial Narrow"/>
          <w:sz w:val="22"/>
          <w:szCs w:val="22"/>
        </w:rPr>
        <w:t xml:space="preserve"> doklady verejnému obstarávateľovi do piatich pracovných dní odo dňa doručenia žiadosti, ak verejný obstarávateľ neurčil v žiadosti dlhšiu lehotu. </w:t>
      </w:r>
    </w:p>
    <w:p w:rsidR="008112F1" w:rsidRPr="008112F1" w:rsidRDefault="00223D52" w:rsidP="008112F1">
      <w:pPr>
        <w:tabs>
          <w:tab w:val="left" w:pos="2160"/>
          <w:tab w:val="left" w:pos="2880"/>
          <w:tab w:val="left" w:pos="4500"/>
        </w:tabs>
        <w:overflowPunct/>
        <w:ind w:left="567" w:hanging="567"/>
        <w:jc w:val="both"/>
        <w:textAlignment w:val="auto"/>
        <w:rPr>
          <w:rFonts w:ascii="Arial Narrow" w:hAnsi="Arial Narrow" w:cs="Arial"/>
          <w:sz w:val="22"/>
          <w:szCs w:val="22"/>
          <w:lang w:eastAsia="cs-CZ"/>
        </w:rPr>
      </w:pPr>
      <w:r w:rsidRPr="00223D52">
        <w:rPr>
          <w:rFonts w:ascii="Arial Narrow" w:eastAsia="Calibri" w:hAnsi="Arial Narrow" w:cs="Arial"/>
          <w:sz w:val="22"/>
          <w:szCs w:val="22"/>
          <w:lang w:eastAsia="en-US"/>
        </w:rPr>
        <w:tab/>
      </w:r>
      <w:r w:rsidR="008112F1" w:rsidRPr="008112F1">
        <w:rPr>
          <w:rFonts w:ascii="Arial Narrow" w:hAnsi="Arial Narrow" w:cs="Arial"/>
          <w:sz w:val="22"/>
          <w:szCs w:val="22"/>
          <w:lang w:eastAsia="cs-CZ"/>
        </w:rPr>
        <w:t>V prípade účasti uchádzača vo viacerých častiach verejného obstarávania sa predloženie požadovaného dokumentu vyžaduje spoločne pre všetky časti v súlade s týmito súťažnými podkladmi.</w:t>
      </w:r>
    </w:p>
    <w:p w:rsidR="008112F1" w:rsidRDefault="008112F1" w:rsidP="002D5CC1">
      <w:pPr>
        <w:tabs>
          <w:tab w:val="left" w:pos="2160"/>
          <w:tab w:val="left" w:pos="2880"/>
          <w:tab w:val="left" w:pos="4500"/>
        </w:tabs>
        <w:overflowPunct/>
        <w:ind w:left="567" w:hanging="567"/>
        <w:jc w:val="both"/>
        <w:textAlignment w:val="auto"/>
        <w:rPr>
          <w:rFonts w:ascii="Arial Narrow" w:eastAsia="Calibri" w:hAnsi="Arial Narrow" w:cs="Arial"/>
          <w:sz w:val="22"/>
          <w:szCs w:val="22"/>
          <w:lang w:eastAsia="en-US"/>
        </w:rPr>
      </w:pPr>
    </w:p>
    <w:p w:rsidR="00223D52" w:rsidRPr="00223D52" w:rsidRDefault="00223D52" w:rsidP="00223D52">
      <w:pPr>
        <w:numPr>
          <w:ilvl w:val="0"/>
          <w:numId w:val="1"/>
        </w:numPr>
        <w:tabs>
          <w:tab w:val="left" w:pos="2160"/>
          <w:tab w:val="left" w:pos="2880"/>
          <w:tab w:val="left" w:pos="4500"/>
        </w:tabs>
        <w:overflowPunct/>
        <w:autoSpaceDE/>
        <w:autoSpaceDN/>
        <w:adjustRightInd/>
        <w:spacing w:before="120" w:after="120"/>
        <w:jc w:val="both"/>
        <w:textAlignment w:val="auto"/>
        <w:rPr>
          <w:rFonts w:ascii="Arial Narrow" w:eastAsia="Calibri" w:hAnsi="Arial Narrow" w:cs="Arial"/>
          <w:sz w:val="22"/>
          <w:szCs w:val="22"/>
          <w:lang w:eastAsia="cs-CZ"/>
        </w:rPr>
      </w:pPr>
      <w:r w:rsidRPr="00223D52">
        <w:rPr>
          <w:rFonts w:ascii="Arial Narrow" w:eastAsia="Calibri" w:hAnsi="Arial Narrow" w:cs="Arial"/>
          <w:b/>
          <w:bCs/>
          <w:smallCaps/>
          <w:sz w:val="22"/>
          <w:szCs w:val="22"/>
          <w:lang w:eastAsia="cs-CZ"/>
        </w:rPr>
        <w:t xml:space="preserve">   ponuka uchádzača</w:t>
      </w:r>
    </w:p>
    <w:p w:rsidR="00223D52" w:rsidRDefault="00223D52" w:rsidP="0004025C">
      <w:pPr>
        <w:numPr>
          <w:ilvl w:val="1"/>
          <w:numId w:val="1"/>
        </w:numPr>
        <w:tabs>
          <w:tab w:val="left" w:pos="2160"/>
          <w:tab w:val="left" w:pos="2880"/>
          <w:tab w:val="left" w:pos="4500"/>
        </w:tabs>
        <w:overflowPunct/>
        <w:autoSpaceDE/>
        <w:autoSpaceDN/>
        <w:adjustRightInd/>
        <w:spacing w:line="276" w:lineRule="auto"/>
        <w:ind w:left="578" w:hanging="578"/>
        <w:jc w:val="both"/>
        <w:textAlignment w:val="auto"/>
        <w:rPr>
          <w:rFonts w:ascii="Arial Narrow" w:eastAsia="Calibri" w:hAnsi="Arial Narrow" w:cs="Arial"/>
          <w:color w:val="000000"/>
          <w:sz w:val="22"/>
          <w:szCs w:val="22"/>
          <w:lang w:eastAsia="cs-CZ"/>
        </w:rPr>
      </w:pPr>
      <w:r w:rsidRPr="00223D52">
        <w:rPr>
          <w:rFonts w:ascii="Arial Narrow" w:eastAsia="Calibri" w:hAnsi="Arial Narrow" w:cs="Arial"/>
          <w:color w:val="000000"/>
          <w:sz w:val="22"/>
          <w:szCs w:val="22"/>
          <w:lang w:eastAsia="cs-CZ"/>
        </w:rPr>
        <w:t xml:space="preserve">Návrh rámcovej dohody podľa prílohy č. 2 týchto súťažných podkladov vo formáte </w:t>
      </w:r>
      <w:proofErr w:type="spellStart"/>
      <w:r w:rsidRPr="00223D52">
        <w:rPr>
          <w:rFonts w:ascii="Arial Narrow" w:eastAsia="Calibri" w:hAnsi="Arial Narrow" w:cs="Arial"/>
          <w:color w:val="000000"/>
          <w:sz w:val="22"/>
          <w:szCs w:val="22"/>
          <w:lang w:eastAsia="cs-CZ"/>
        </w:rPr>
        <w:t>pdf</w:t>
      </w:r>
      <w:proofErr w:type="spellEnd"/>
      <w:r w:rsidRPr="00223D52">
        <w:rPr>
          <w:rFonts w:ascii="Arial Narrow" w:eastAsia="Calibri" w:hAnsi="Arial Narrow" w:cs="Arial"/>
          <w:color w:val="000000"/>
          <w:sz w:val="22"/>
          <w:szCs w:val="22"/>
          <w:lang w:eastAsia="cs-CZ"/>
        </w:rPr>
        <w:t>. Návrh musí byť doplnený o identifikačné údaje uchádzača</w:t>
      </w:r>
      <w:r w:rsidR="006F0BC5">
        <w:rPr>
          <w:rFonts w:ascii="Arial Narrow" w:eastAsia="Calibri" w:hAnsi="Arial Narrow" w:cs="Arial"/>
          <w:color w:val="000000"/>
          <w:sz w:val="22"/>
          <w:szCs w:val="22"/>
          <w:lang w:eastAsia="cs-CZ"/>
        </w:rPr>
        <w:t xml:space="preserve"> </w:t>
      </w:r>
      <w:r w:rsidR="006F0BC5" w:rsidRPr="006F0BC5">
        <w:rPr>
          <w:rFonts w:ascii="Arial Narrow" w:hAnsi="Arial Narrow" w:cs="Arial"/>
          <w:sz w:val="22"/>
        </w:rPr>
        <w:t>(na strane 1 Rámcovej dohody</w:t>
      </w:r>
      <w:r w:rsidR="006F0BC5">
        <w:rPr>
          <w:rFonts w:ascii="Arial Narrow" w:hAnsi="Arial Narrow" w:cs="Arial"/>
          <w:sz w:val="22"/>
        </w:rPr>
        <w:t>)</w:t>
      </w:r>
      <w:r w:rsidR="006F0BC5" w:rsidRPr="006F0BC5">
        <w:rPr>
          <w:rFonts w:ascii="Arial Narrow" w:hAnsi="Arial Narrow" w:cs="Arial"/>
          <w:sz w:val="22"/>
        </w:rPr>
        <w:t xml:space="preserve"> </w:t>
      </w:r>
      <w:r w:rsidRPr="00223D52">
        <w:rPr>
          <w:rFonts w:ascii="Arial Narrow" w:eastAsia="Calibri" w:hAnsi="Arial Narrow" w:cs="Arial"/>
          <w:color w:val="000000"/>
          <w:sz w:val="22"/>
          <w:szCs w:val="22"/>
          <w:lang w:eastAsia="cs-CZ"/>
        </w:rPr>
        <w:t xml:space="preserve">a podpísaný uchádzačom alebo osobou oprávnenou konať za uchádzača. Návrh </w:t>
      </w:r>
      <w:r w:rsidR="0004025C">
        <w:rPr>
          <w:rFonts w:ascii="Arial Narrow" w:eastAsia="Calibri" w:hAnsi="Arial Narrow" w:cs="Arial"/>
          <w:color w:val="000000"/>
          <w:sz w:val="22"/>
          <w:szCs w:val="22"/>
          <w:lang w:eastAsia="cs-CZ"/>
        </w:rPr>
        <w:t>zmluvy</w:t>
      </w:r>
      <w:r w:rsidRPr="00223D52">
        <w:rPr>
          <w:rFonts w:ascii="Arial Narrow" w:eastAsia="Calibri" w:hAnsi="Arial Narrow" w:cs="Arial"/>
          <w:color w:val="000000"/>
          <w:sz w:val="22"/>
          <w:szCs w:val="22"/>
          <w:lang w:eastAsia="cs-CZ"/>
        </w:rPr>
        <w:t xml:space="preserve"> predloží uchádzač bez jej príloh.</w:t>
      </w:r>
      <w:r w:rsidR="0004025C">
        <w:rPr>
          <w:rFonts w:ascii="Arial Narrow" w:eastAsia="Calibri" w:hAnsi="Arial Narrow" w:cs="Arial"/>
          <w:color w:val="000000"/>
          <w:sz w:val="22"/>
          <w:szCs w:val="22"/>
          <w:lang w:eastAsia="cs-CZ"/>
        </w:rPr>
        <w:t xml:space="preserve"> </w:t>
      </w:r>
    </w:p>
    <w:p w:rsidR="0004025C" w:rsidRPr="00887ABD" w:rsidRDefault="0004025C" w:rsidP="0004025C">
      <w:pPr>
        <w:spacing w:line="276"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rsidR="001F7F2B" w:rsidRDefault="001F7F2B" w:rsidP="0004025C">
      <w:pPr>
        <w:pStyle w:val="Odsekzoznamu"/>
        <w:numPr>
          <w:ilvl w:val="1"/>
          <w:numId w:val="1"/>
        </w:numPr>
        <w:overflowPunct/>
        <w:autoSpaceDE/>
        <w:autoSpaceDN/>
        <w:adjustRightInd/>
        <w:spacing w:line="276" w:lineRule="auto"/>
        <w:ind w:left="567"/>
        <w:jc w:val="both"/>
        <w:textAlignment w:val="auto"/>
        <w:rPr>
          <w:rFonts w:ascii="Arial Narrow" w:eastAsia="Calibri" w:hAnsi="Arial Narrow" w:cs="Arial"/>
          <w:color w:val="000000"/>
          <w:sz w:val="22"/>
          <w:szCs w:val="22"/>
          <w:lang w:eastAsia="en-US"/>
        </w:rPr>
      </w:pPr>
      <w:r w:rsidRPr="001F7F2B">
        <w:rPr>
          <w:rFonts w:ascii="Arial Narrow" w:eastAsia="Calibri" w:hAnsi="Arial Narrow" w:cs="Arial"/>
          <w:color w:val="000000" w:themeColor="text1"/>
          <w:sz w:val="22"/>
          <w:szCs w:val="22"/>
          <w:lang w:eastAsia="en-US"/>
        </w:rPr>
        <w:t xml:space="preserve">Návrh na plnenie kritérií na vyhodnotenie ponúk -  podľa vzoru uvedeného v prílohe č. 3 týchto súťažných podkladov. </w:t>
      </w:r>
      <w:r w:rsidRPr="001F7F2B">
        <w:rPr>
          <w:rFonts w:ascii="Arial Narrow" w:eastAsia="Calibri" w:hAnsi="Arial Narrow"/>
          <w:sz w:val="22"/>
          <w:szCs w:val="22"/>
          <w:lang w:eastAsia="en-US"/>
        </w:rPr>
        <w:t xml:space="preserve">Uchádzač v tejto časti ponuky v rámci „Prílohy hodnotiacich kritérií“ predloží aj ocenenú prílohu č. 3. </w:t>
      </w:r>
      <w:r w:rsidRPr="001F7F2B">
        <w:rPr>
          <w:rFonts w:ascii="Arial Narrow" w:eastAsia="Calibri" w:hAnsi="Arial Narrow" w:cs="Arial"/>
          <w:sz w:val="22"/>
          <w:szCs w:val="22"/>
          <w:lang w:eastAsia="en-US"/>
        </w:rPr>
        <w:t xml:space="preserve">Vzor </w:t>
      </w:r>
      <w:r w:rsidRPr="001F7F2B">
        <w:rPr>
          <w:rFonts w:ascii="Arial Narrow" w:eastAsia="Calibri" w:hAnsi="Arial Narrow" w:cs="Arial"/>
          <w:color w:val="000000"/>
          <w:sz w:val="22"/>
          <w:szCs w:val="22"/>
          <w:lang w:eastAsia="en-US"/>
        </w:rPr>
        <w:t xml:space="preserve">štruktúrovaného rozpočtu ceny týchto súťažných podkladov </w:t>
      </w:r>
      <w:r w:rsidRPr="001F7F2B">
        <w:rPr>
          <w:rFonts w:ascii="Arial Narrow" w:eastAsia="Calibri" w:hAnsi="Arial Narrow"/>
          <w:color w:val="000000"/>
          <w:sz w:val="22"/>
          <w:szCs w:val="22"/>
          <w:lang w:eastAsia="en-US"/>
        </w:rPr>
        <w:t xml:space="preserve">vo formáte </w:t>
      </w:r>
      <w:proofErr w:type="spellStart"/>
      <w:r w:rsidRPr="001F7F2B">
        <w:rPr>
          <w:rFonts w:ascii="Arial Narrow" w:eastAsia="Calibri" w:hAnsi="Arial Narrow"/>
          <w:color w:val="000000"/>
          <w:sz w:val="22"/>
          <w:szCs w:val="22"/>
          <w:lang w:eastAsia="en-US"/>
        </w:rPr>
        <w:t>pdf</w:t>
      </w:r>
      <w:proofErr w:type="spellEnd"/>
      <w:r w:rsidRPr="001F7F2B">
        <w:rPr>
          <w:rFonts w:ascii="Arial Narrow" w:eastAsia="Calibri" w:hAnsi="Arial Narrow"/>
          <w:color w:val="000000"/>
          <w:sz w:val="22"/>
          <w:szCs w:val="22"/>
          <w:lang w:eastAsia="en-US"/>
        </w:rPr>
        <w:t xml:space="preserve"> </w:t>
      </w:r>
      <w:r w:rsidRPr="001F7F2B">
        <w:rPr>
          <w:rFonts w:ascii="Arial Narrow" w:eastAsia="Calibri" w:hAnsi="Arial Narrow" w:cs="Arial"/>
          <w:color w:val="000000"/>
          <w:sz w:val="22"/>
          <w:szCs w:val="22"/>
          <w:lang w:eastAsia="en-US"/>
        </w:rPr>
        <w:t>podľa týchto súťažných podkladov, ktorá sa následne stane prílohou č. 2 návrhu Rámcovej dohody uvedenej v prílohe č. 2. Návrh Rámcovej dohody týchto súťažných podkladov.</w:t>
      </w:r>
    </w:p>
    <w:p w:rsidR="00075C97" w:rsidRPr="001F7F2B" w:rsidRDefault="00075C97" w:rsidP="00075C97">
      <w:pPr>
        <w:pStyle w:val="Odsekzoznamu"/>
        <w:overflowPunct/>
        <w:autoSpaceDE/>
        <w:autoSpaceDN/>
        <w:adjustRightInd/>
        <w:spacing w:line="276" w:lineRule="auto"/>
        <w:ind w:left="567"/>
        <w:jc w:val="both"/>
        <w:textAlignment w:val="auto"/>
        <w:rPr>
          <w:rFonts w:ascii="Arial Narrow" w:eastAsia="Calibri" w:hAnsi="Arial Narrow" w:cs="Arial"/>
          <w:color w:val="000000"/>
          <w:sz w:val="22"/>
          <w:szCs w:val="22"/>
          <w:lang w:eastAsia="en-US"/>
        </w:rPr>
      </w:pPr>
      <w:r w:rsidRPr="00075C97">
        <w:rPr>
          <w:rFonts w:ascii="Arial Narrow" w:eastAsia="Calibri" w:hAnsi="Arial Narrow" w:cs="Arial"/>
          <w:color w:val="000000"/>
          <w:sz w:val="22"/>
          <w:szCs w:val="22"/>
          <w:lang w:eastAsia="en-US"/>
        </w:rPr>
        <w:t>V prípade účasti uchádzača vo viacerých častiach verejného obstarávania sa predloženie požadovaného dokumentu vyžaduje samostatne pre každú časť.</w:t>
      </w:r>
    </w:p>
    <w:p w:rsidR="00223D52" w:rsidRPr="003D5B82" w:rsidRDefault="00223D52" w:rsidP="003D5B82">
      <w:pPr>
        <w:pStyle w:val="Odsekzoznamu"/>
        <w:numPr>
          <w:ilvl w:val="1"/>
          <w:numId w:val="1"/>
        </w:numPr>
        <w:overflowPunct/>
        <w:autoSpaceDE/>
        <w:autoSpaceDN/>
        <w:adjustRightInd/>
        <w:spacing w:before="60" w:line="271" w:lineRule="auto"/>
        <w:jc w:val="both"/>
        <w:textAlignment w:val="auto"/>
        <w:rPr>
          <w:rFonts w:ascii="Arial Narrow" w:eastAsia="Calibri" w:hAnsi="Arial Narrow"/>
          <w:sz w:val="22"/>
          <w:szCs w:val="22"/>
          <w:lang w:eastAsia="en-US"/>
        </w:rPr>
      </w:pPr>
      <w:bookmarkStart w:id="25" w:name="_Hlk534974981"/>
      <w:r w:rsidRPr="003D5B82">
        <w:rPr>
          <w:rFonts w:ascii="Arial Narrow" w:eastAsia="Calibri" w:hAnsi="Arial Narrow" w:cs="Arial"/>
          <w:sz w:val="22"/>
          <w:szCs w:val="22"/>
          <w:lang w:eastAsia="en-US"/>
        </w:rPr>
        <w:lastRenderedPageBreak/>
        <w:t>Č</w:t>
      </w:r>
      <w:r w:rsidRPr="003D5B82">
        <w:rPr>
          <w:rFonts w:ascii="Arial Narrow" w:eastAsia="Calibri" w:hAnsi="Arial Narrow"/>
          <w:sz w:val="22"/>
          <w:szCs w:val="22"/>
          <w:lang w:eastAsia="en-US"/>
        </w:rPr>
        <w:t xml:space="preserve">estné vyhlásenie uchádzača </w:t>
      </w:r>
      <w:r w:rsidR="00144D83" w:rsidRPr="003D5B82">
        <w:rPr>
          <w:rFonts w:ascii="Arial Narrow" w:eastAsia="Calibri" w:hAnsi="Arial Narrow"/>
          <w:sz w:val="22"/>
          <w:szCs w:val="22"/>
          <w:lang w:eastAsia="en-US"/>
        </w:rPr>
        <w:t>vo formáte .</w:t>
      </w:r>
      <w:proofErr w:type="spellStart"/>
      <w:r w:rsidR="00144D83" w:rsidRPr="003D5B82">
        <w:rPr>
          <w:rFonts w:ascii="Arial Narrow" w:eastAsia="Calibri" w:hAnsi="Arial Narrow"/>
          <w:sz w:val="22"/>
          <w:szCs w:val="22"/>
          <w:lang w:eastAsia="en-US"/>
        </w:rPr>
        <w:t>pdf</w:t>
      </w:r>
      <w:proofErr w:type="spellEnd"/>
      <w:r w:rsidR="00144D83" w:rsidRPr="003D5B82">
        <w:rPr>
          <w:rFonts w:ascii="Arial Narrow" w:eastAsia="Calibri" w:hAnsi="Arial Narrow"/>
          <w:sz w:val="22"/>
          <w:szCs w:val="22"/>
          <w:lang w:eastAsia="en-US"/>
        </w:rPr>
        <w:t xml:space="preserve"> </w:t>
      </w:r>
      <w:r w:rsidRPr="003D5B82">
        <w:rPr>
          <w:rFonts w:ascii="Arial Narrow" w:eastAsia="Calibri" w:hAnsi="Arial Narrow"/>
          <w:sz w:val="22"/>
          <w:szCs w:val="22"/>
          <w:lang w:eastAsia="en-US"/>
        </w:rPr>
        <w:t xml:space="preserve">o tom, že dokumenty predložené elektronicky v ponuke uchádzača, sú zhodné s originálnymi dokumentmi. </w:t>
      </w:r>
      <w:r w:rsidR="00A91091" w:rsidRPr="003D5B82">
        <w:rPr>
          <w:rFonts w:ascii="Arial Narrow" w:eastAsia="Calibri" w:hAnsi="Arial Narrow"/>
          <w:sz w:val="22"/>
          <w:szCs w:val="22"/>
          <w:lang w:eastAsia="en-US"/>
        </w:rPr>
        <w:t>Vzor č</w:t>
      </w:r>
      <w:r w:rsidRPr="003D5B82">
        <w:rPr>
          <w:rFonts w:ascii="Arial Narrow" w:eastAsia="Calibri" w:hAnsi="Arial Narrow" w:cs="Arial"/>
          <w:sz w:val="22"/>
          <w:szCs w:val="22"/>
          <w:lang w:eastAsia="en-US"/>
        </w:rPr>
        <w:t>estné</w:t>
      </w:r>
      <w:r w:rsidR="00A91091" w:rsidRPr="003D5B82">
        <w:rPr>
          <w:rFonts w:ascii="Arial Narrow" w:eastAsia="Calibri" w:hAnsi="Arial Narrow" w:cs="Arial"/>
          <w:sz w:val="22"/>
          <w:szCs w:val="22"/>
          <w:lang w:eastAsia="en-US"/>
        </w:rPr>
        <w:t>ho</w:t>
      </w:r>
      <w:r w:rsidRPr="003D5B82">
        <w:rPr>
          <w:rFonts w:ascii="Arial Narrow" w:eastAsia="Calibri" w:hAnsi="Arial Narrow" w:cs="Arial"/>
          <w:sz w:val="22"/>
          <w:szCs w:val="22"/>
          <w:lang w:eastAsia="en-US"/>
        </w:rPr>
        <w:t xml:space="preserve"> vyhlásenie </w:t>
      </w:r>
      <w:r w:rsidRPr="003D5B82">
        <w:rPr>
          <w:rFonts w:ascii="Arial Narrow" w:eastAsia="Calibri" w:hAnsi="Arial Narrow"/>
          <w:sz w:val="22"/>
          <w:szCs w:val="22"/>
          <w:lang w:eastAsia="en-US"/>
        </w:rPr>
        <w:t>je uvedený v prílohe č. 6 týchto súťažných podkladov.</w:t>
      </w:r>
    </w:p>
    <w:p w:rsidR="003D5B82" w:rsidRPr="00E86495" w:rsidRDefault="003D5B82" w:rsidP="003D5B82">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r w:rsidRPr="00E86495">
        <w:rPr>
          <w:rFonts w:ascii="Arial Narrow" w:hAnsi="Arial Narrow"/>
          <w:sz w:val="22"/>
          <w:szCs w:val="22"/>
          <w:lang w:eastAsia="cs-CZ"/>
        </w:rPr>
        <w:t>V prípade účasti uchádzača vo viacerých častiach verejného obstarávania sa predloženie požadovaného dokumentu vyžaduje samostatne pre každú časť.</w:t>
      </w:r>
    </w:p>
    <w:p w:rsidR="00223D52" w:rsidRPr="003D5B82" w:rsidRDefault="00223D52" w:rsidP="003D5B82">
      <w:pPr>
        <w:pStyle w:val="Odsekzoznamu"/>
        <w:numPr>
          <w:ilvl w:val="1"/>
          <w:numId w:val="1"/>
        </w:numPr>
        <w:overflowPunct/>
        <w:autoSpaceDE/>
        <w:autoSpaceDN/>
        <w:adjustRightInd/>
        <w:spacing w:before="60" w:line="271" w:lineRule="auto"/>
        <w:jc w:val="both"/>
        <w:textAlignment w:val="auto"/>
        <w:rPr>
          <w:rFonts w:ascii="Arial Narrow" w:eastAsia="Calibri" w:hAnsi="Arial Narrow" w:cs="Arial"/>
          <w:sz w:val="22"/>
          <w:szCs w:val="22"/>
          <w:lang w:eastAsia="en-US"/>
        </w:rPr>
      </w:pPr>
      <w:r w:rsidRPr="003D5B82">
        <w:rPr>
          <w:rFonts w:ascii="Arial Narrow" w:eastAsia="Calibri" w:hAnsi="Arial Narrow" w:cs="Arial"/>
          <w:sz w:val="22"/>
          <w:szCs w:val="22"/>
          <w:lang w:eastAsia="en-US"/>
        </w:rPr>
        <w:t>Údaje o osobe, ktorej služby alebo podklady pri vypracovaní ponuky uchádzač využil podľa bodu 10.4 týchto súťažných podkladoch, ak uc</w:t>
      </w:r>
      <w:r w:rsidR="00144D83" w:rsidRPr="003D5B82">
        <w:rPr>
          <w:rFonts w:ascii="Arial Narrow" w:eastAsia="Calibri" w:hAnsi="Arial Narrow" w:cs="Arial"/>
          <w:sz w:val="22"/>
          <w:szCs w:val="22"/>
          <w:lang w:eastAsia="en-US"/>
        </w:rPr>
        <w:t>hádzač ponuku nevypracoval sám, vo formáte .</w:t>
      </w:r>
      <w:proofErr w:type="spellStart"/>
      <w:r w:rsidR="00144D83" w:rsidRPr="003D5B82">
        <w:rPr>
          <w:rFonts w:ascii="Arial Narrow" w:eastAsia="Calibri" w:hAnsi="Arial Narrow" w:cs="Arial"/>
          <w:sz w:val="22"/>
          <w:szCs w:val="22"/>
          <w:lang w:eastAsia="en-US"/>
        </w:rPr>
        <w:t>pdf</w:t>
      </w:r>
      <w:proofErr w:type="spellEnd"/>
      <w:r w:rsidR="00144D83" w:rsidRPr="003D5B82">
        <w:rPr>
          <w:rFonts w:ascii="Arial Narrow" w:eastAsia="Calibri" w:hAnsi="Arial Narrow" w:cs="Arial"/>
          <w:sz w:val="22"/>
          <w:szCs w:val="22"/>
          <w:lang w:eastAsia="en-US"/>
        </w:rPr>
        <w:t>.</w:t>
      </w:r>
    </w:p>
    <w:p w:rsidR="003D5B82" w:rsidRPr="00E86495" w:rsidRDefault="003D5B82" w:rsidP="003D5B82">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r w:rsidRPr="00E86495">
        <w:rPr>
          <w:rFonts w:ascii="Arial Narrow" w:hAnsi="Arial Narrow"/>
          <w:sz w:val="22"/>
          <w:szCs w:val="22"/>
          <w:lang w:eastAsia="cs-CZ"/>
        </w:rPr>
        <w:t>V prípade účasti uchádzača vo viacerých častiach verejného obstarávania sa predloženie požadovaného dokumentu vyžaduje samostatne pre každú časť.</w:t>
      </w:r>
    </w:p>
    <w:p w:rsidR="003D5B82" w:rsidRPr="003D5B82" w:rsidRDefault="007F4992" w:rsidP="003D5B82">
      <w:pPr>
        <w:overflowPunct/>
        <w:autoSpaceDE/>
        <w:autoSpaceDN/>
        <w:adjustRightInd/>
        <w:spacing w:before="60" w:line="271" w:lineRule="auto"/>
        <w:ind w:left="567" w:hanging="567"/>
        <w:jc w:val="both"/>
        <w:textAlignment w:val="auto"/>
        <w:rPr>
          <w:rFonts w:ascii="Arial Narrow" w:eastAsia="Calibri" w:hAnsi="Arial Narrow" w:cs="Arial"/>
          <w:color w:val="000000" w:themeColor="text1"/>
          <w:sz w:val="22"/>
          <w:szCs w:val="22"/>
          <w:lang w:eastAsia="en-US"/>
        </w:rPr>
      </w:pPr>
      <w:r>
        <w:rPr>
          <w:rFonts w:ascii="Arial Narrow" w:eastAsia="Calibri" w:hAnsi="Arial Narrow" w:cs="Arial"/>
          <w:sz w:val="22"/>
          <w:szCs w:val="22"/>
          <w:lang w:eastAsia="en-US"/>
        </w:rPr>
        <w:t>17.5</w:t>
      </w:r>
      <w:r>
        <w:rPr>
          <w:rFonts w:ascii="Arial Narrow" w:eastAsia="Calibri" w:hAnsi="Arial Narrow" w:cs="Arial"/>
          <w:sz w:val="22"/>
          <w:szCs w:val="22"/>
          <w:lang w:eastAsia="en-US"/>
        </w:rPr>
        <w:tab/>
      </w:r>
      <w:r w:rsidRPr="0078695B">
        <w:rPr>
          <w:rFonts w:ascii="Arial Narrow" w:eastAsia="Calibri" w:hAnsi="Arial Narrow" w:cs="Arial"/>
          <w:color w:val="000000" w:themeColor="text1"/>
          <w:sz w:val="22"/>
          <w:szCs w:val="22"/>
          <w:lang w:eastAsia="en-US"/>
        </w:rPr>
        <w:t>Doklad o zložení zábezpeky v súlade s bodom 14 týchto súťažných podkladov.</w:t>
      </w:r>
      <w:r w:rsidR="003D5B82" w:rsidRPr="003D5B82">
        <w:rPr>
          <w:rFonts w:ascii="Arial Narrow" w:hAnsi="Arial Narrow"/>
          <w:sz w:val="22"/>
          <w:szCs w:val="22"/>
          <w:lang w:eastAsia="cs-CZ"/>
        </w:rPr>
        <w:t xml:space="preserve"> </w:t>
      </w:r>
      <w:r w:rsidR="003D5B82" w:rsidRPr="003D5B82">
        <w:rPr>
          <w:rFonts w:ascii="Arial Narrow" w:eastAsia="Calibri" w:hAnsi="Arial Narrow" w:cs="Arial"/>
          <w:color w:val="000000" w:themeColor="text1"/>
          <w:sz w:val="22"/>
          <w:szCs w:val="22"/>
          <w:lang w:eastAsia="en-US"/>
        </w:rPr>
        <w:t>V prípade účasti uchádzača vo viacerých častiach verejného obstarávania sa predloženie požadovaného dokumentu vyžaduje samostatne pre každú časť.</w:t>
      </w:r>
    </w:p>
    <w:bookmarkEnd w:id="25"/>
    <w:p w:rsidR="006F178E" w:rsidRPr="00F55BBE" w:rsidRDefault="006F178E" w:rsidP="00223D52">
      <w:pPr>
        <w:overflowPunct/>
        <w:autoSpaceDE/>
        <w:autoSpaceDN/>
        <w:adjustRightInd/>
        <w:spacing w:before="200"/>
        <w:jc w:val="center"/>
        <w:textAlignment w:val="auto"/>
        <w:rPr>
          <w:rFonts w:ascii="Arial Narrow" w:hAnsi="Arial Narrow" w:cs="Arial"/>
          <w:b/>
          <w:bCs/>
          <w:sz w:val="10"/>
          <w:szCs w:val="10"/>
          <w:lang w:eastAsia="cs-CZ"/>
        </w:rPr>
      </w:pPr>
    </w:p>
    <w:p w:rsidR="00223D52" w:rsidRPr="00223D52" w:rsidRDefault="00223D52" w:rsidP="00CF47D3">
      <w:pPr>
        <w:overflowPunct/>
        <w:autoSpaceDE/>
        <w:autoSpaceDN/>
        <w:adjustRightInd/>
        <w:jc w:val="center"/>
        <w:textAlignment w:val="auto"/>
        <w:rPr>
          <w:rFonts w:ascii="Arial Narrow" w:hAnsi="Arial Narrow" w:cs="Arial"/>
          <w:b/>
          <w:bCs/>
          <w:sz w:val="26"/>
          <w:szCs w:val="26"/>
          <w:lang w:eastAsia="cs-CZ"/>
        </w:rPr>
      </w:pPr>
      <w:r w:rsidRPr="00223D52">
        <w:rPr>
          <w:rFonts w:ascii="Arial Narrow" w:hAnsi="Arial Narrow" w:cs="Arial"/>
          <w:b/>
          <w:bCs/>
          <w:sz w:val="26"/>
          <w:szCs w:val="26"/>
          <w:lang w:eastAsia="cs-CZ"/>
        </w:rPr>
        <w:t>Predkladanie ponuky</w:t>
      </w:r>
    </w:p>
    <w:p w:rsidR="00223D52" w:rsidRPr="00223D52" w:rsidRDefault="00223D52" w:rsidP="00FD5A97">
      <w:pPr>
        <w:numPr>
          <w:ilvl w:val="0"/>
          <w:numId w:val="13"/>
        </w:numPr>
        <w:tabs>
          <w:tab w:val="left" w:pos="2160"/>
          <w:tab w:val="left" w:pos="2880"/>
          <w:tab w:val="left" w:pos="4500"/>
        </w:tabs>
        <w:overflowPunct/>
        <w:autoSpaceDE/>
        <w:autoSpaceDN/>
        <w:adjustRightInd/>
        <w:spacing w:after="120"/>
        <w:ind w:left="357" w:hanging="357"/>
        <w:jc w:val="both"/>
        <w:textAlignment w:val="auto"/>
        <w:rPr>
          <w:rFonts w:ascii="Arial Narrow" w:eastAsia="Calibri" w:hAnsi="Arial Narrow" w:cs="Arial"/>
          <w:b/>
          <w:bCs/>
          <w:smallCaps/>
          <w:sz w:val="22"/>
          <w:szCs w:val="22"/>
          <w:lang w:eastAsia="cs-CZ"/>
        </w:rPr>
      </w:pPr>
      <w:r w:rsidRPr="00223D52">
        <w:rPr>
          <w:rFonts w:ascii="Arial Narrow" w:eastAsia="Calibri" w:hAnsi="Arial Narrow" w:cs="Arial"/>
          <w:b/>
          <w:bCs/>
          <w:smallCaps/>
          <w:sz w:val="22"/>
          <w:szCs w:val="22"/>
          <w:lang w:eastAsia="cs-CZ"/>
        </w:rPr>
        <w:t xml:space="preserve">     náklady na ponuku</w:t>
      </w:r>
    </w:p>
    <w:p w:rsidR="00223D52" w:rsidRPr="00223D52" w:rsidRDefault="00223D52" w:rsidP="00144D83">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noProof/>
          <w:sz w:val="22"/>
        </w:rPr>
      </w:pPr>
      <w:r w:rsidRPr="00223D52">
        <w:rPr>
          <w:rFonts w:ascii="Arial Narrow" w:hAnsi="Arial Narrow" w:cs="Arial"/>
          <w:noProof/>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elektronickými prostriedkami, spôsobom určeným funkcionalitou EKS v lehote na predkladanie ponúk podľa týchto súťažných podkladov sa uchádzačom nevracajú. Zostávajú ako súčasť dokumentácie vyhláseného verejného obstarávania.</w:t>
      </w:r>
    </w:p>
    <w:p w:rsidR="00223D52" w:rsidRPr="00F55BBE" w:rsidRDefault="00223D52" w:rsidP="00223D52">
      <w:pPr>
        <w:overflowPunct/>
        <w:autoSpaceDE/>
        <w:autoSpaceDN/>
        <w:adjustRightInd/>
        <w:spacing w:before="120" w:after="120"/>
        <w:ind w:left="567"/>
        <w:jc w:val="both"/>
        <w:textAlignment w:val="auto"/>
        <w:rPr>
          <w:rFonts w:ascii="Arial Narrow" w:hAnsi="Arial Narrow" w:cs="Arial"/>
          <w:sz w:val="6"/>
          <w:szCs w:val="6"/>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oprávnenie predložiť ponuku</w:t>
      </w:r>
    </w:p>
    <w:p w:rsidR="00223D52" w:rsidRDefault="00223D52" w:rsidP="00FD5A97">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Pr="00223D52">
        <w:rPr>
          <w:rFonts w:ascii="Arial Narrow" w:hAnsi="Arial Narrow" w:cs="Arial"/>
          <w:color w:val="000000"/>
          <w:sz w:val="22"/>
          <w:szCs w:val="22"/>
          <w:lang w:eastAsia="cs-CZ"/>
        </w:rPr>
        <w:t xml:space="preserve">rámcovej dohody </w:t>
      </w:r>
      <w:r w:rsidRPr="00223D52">
        <w:rPr>
          <w:rFonts w:ascii="Arial Narrow" w:hAnsi="Arial Narrow" w:cs="Arial"/>
          <w:sz w:val="22"/>
          <w:szCs w:val="22"/>
          <w:lang w:eastAsia="cs-CZ"/>
        </w:rPr>
        <w:t xml:space="preserve">a komunikácie/zodpovednosti v procese plnenia </w:t>
      </w:r>
      <w:r w:rsidRPr="00223D52">
        <w:rPr>
          <w:rFonts w:ascii="Arial Narrow" w:hAnsi="Arial Narrow" w:cs="Arial"/>
          <w:color w:val="000000"/>
          <w:sz w:val="22"/>
          <w:szCs w:val="22"/>
          <w:lang w:eastAsia="cs-CZ"/>
        </w:rPr>
        <w:t xml:space="preserve">rámcovej dohody. </w:t>
      </w:r>
      <w:r w:rsidRPr="00223D52">
        <w:rPr>
          <w:rFonts w:ascii="Arial Narrow" w:hAnsi="Arial Narrow" w:cs="Arial"/>
          <w:sz w:val="22"/>
          <w:szCs w:val="22"/>
          <w:lang w:eastAsia="cs-CZ"/>
        </w:rPr>
        <w:t xml:space="preserve"> V prípade prijatia ponuky skupiny dodávateľov sa vyžaduje, aby skupina dodávateľov pred podpisom </w:t>
      </w:r>
      <w:r w:rsidRPr="00223D52">
        <w:rPr>
          <w:rFonts w:ascii="Arial Narrow" w:hAnsi="Arial Narrow" w:cs="Arial"/>
          <w:color w:val="000000"/>
          <w:sz w:val="22"/>
          <w:szCs w:val="22"/>
          <w:lang w:eastAsia="cs-CZ"/>
        </w:rPr>
        <w:t xml:space="preserve">rámcovej dohody </w:t>
      </w:r>
      <w:r w:rsidRPr="00223D52">
        <w:rPr>
          <w:rFonts w:ascii="Arial Narrow" w:hAnsi="Arial Narrow" w:cs="Arial"/>
          <w:sz w:val="22"/>
          <w:szCs w:val="22"/>
          <w:lang w:eastAsia="cs-CZ"/>
        </w:rPr>
        <w:t>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3D5B82" w:rsidRPr="00A43958" w:rsidRDefault="003D5B82" w:rsidP="003D5B82">
      <w:pPr>
        <w:tabs>
          <w:tab w:val="left" w:pos="2160"/>
          <w:tab w:val="left" w:pos="2880"/>
          <w:tab w:val="left" w:pos="4500"/>
        </w:tabs>
        <w:overflowPunct/>
        <w:autoSpaceDE/>
        <w:autoSpaceDN/>
        <w:adjustRightInd/>
        <w:spacing w:line="271" w:lineRule="auto"/>
        <w:ind w:left="567"/>
        <w:jc w:val="both"/>
        <w:textAlignment w:val="auto"/>
        <w:rPr>
          <w:rFonts w:ascii="Arial Narrow" w:hAnsi="Arial Narrow" w:cs="Arial"/>
          <w:sz w:val="12"/>
          <w:szCs w:val="12"/>
          <w:lang w:eastAsia="cs-CZ"/>
        </w:rPr>
      </w:pPr>
    </w:p>
    <w:p w:rsidR="00223D52" w:rsidRDefault="00223D52" w:rsidP="00FD5A97">
      <w:pPr>
        <w:numPr>
          <w:ilvl w:val="1"/>
          <w:numId w:val="13"/>
        </w:numPr>
        <w:tabs>
          <w:tab w:val="left" w:pos="2160"/>
          <w:tab w:val="left" w:pos="2880"/>
          <w:tab w:val="left" w:pos="4500"/>
        </w:tabs>
        <w:overflowPunct/>
        <w:autoSpaceDE/>
        <w:autoSpaceDN/>
        <w:adjustRightInd/>
        <w:spacing w:before="60"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F03EDE" w:rsidRDefault="00F03EDE" w:rsidP="00144D83">
      <w:pPr>
        <w:tabs>
          <w:tab w:val="left" w:pos="2160"/>
          <w:tab w:val="left" w:pos="2880"/>
          <w:tab w:val="left" w:pos="4500"/>
        </w:tabs>
        <w:overflowPunct/>
        <w:autoSpaceDE/>
        <w:autoSpaceDN/>
        <w:adjustRightInd/>
        <w:spacing w:before="60" w:line="271" w:lineRule="auto"/>
        <w:ind w:left="567"/>
        <w:jc w:val="both"/>
        <w:textAlignment w:val="auto"/>
        <w:rPr>
          <w:rFonts w:ascii="Arial Narrow" w:hAnsi="Arial Narrow" w:cs="Arial"/>
          <w:sz w:val="22"/>
          <w:szCs w:val="22"/>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line="271" w:lineRule="auto"/>
        <w:jc w:val="both"/>
        <w:textAlignment w:val="auto"/>
        <w:rPr>
          <w:rFonts w:ascii="Arial Narrow" w:hAnsi="Arial Narrow" w:cs="Arial"/>
          <w:b/>
          <w:bCs/>
          <w:smallCaps/>
          <w:sz w:val="22"/>
          <w:szCs w:val="22"/>
          <w:lang w:eastAsia="cs-CZ"/>
        </w:rPr>
      </w:pPr>
      <w:bookmarkStart w:id="26" w:name="podmienky_technicke"/>
      <w:bookmarkEnd w:id="26"/>
      <w:r w:rsidRPr="00223D52">
        <w:rPr>
          <w:rFonts w:ascii="Arial Narrow" w:hAnsi="Arial Narrow" w:cs="Arial"/>
          <w:b/>
          <w:bCs/>
          <w:smallCaps/>
          <w:sz w:val="22"/>
          <w:szCs w:val="22"/>
          <w:lang w:eastAsia="cs-CZ"/>
        </w:rPr>
        <w:t xml:space="preserve">     predloženie ponuky a </w:t>
      </w:r>
      <w:r w:rsidRPr="00223D52">
        <w:rPr>
          <w:rFonts w:ascii="Arial Narrow" w:hAnsi="Arial Narrow" w:cs="Arial"/>
          <w:b/>
          <w:sz w:val="18"/>
          <w:szCs w:val="18"/>
          <w:lang w:eastAsia="cs-CZ"/>
        </w:rPr>
        <w:t>SPÄŤVZATIE</w:t>
      </w:r>
      <w:r w:rsidRPr="00223D52">
        <w:rPr>
          <w:rFonts w:ascii="Arial Narrow" w:hAnsi="Arial Narrow" w:cs="Arial"/>
          <w:b/>
          <w:bCs/>
          <w:smallCaps/>
          <w:sz w:val="22"/>
          <w:szCs w:val="22"/>
          <w:lang w:eastAsia="cs-CZ"/>
        </w:rPr>
        <w:t xml:space="preserve"> ponuky</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Každý uchádzač môže vo verejnom obstarávaní </w:t>
      </w:r>
      <w:r>
        <w:rPr>
          <w:rFonts w:ascii="Arial Narrow" w:eastAsia="Calibri" w:hAnsi="Arial Narrow" w:cs="Arial"/>
          <w:sz w:val="22"/>
          <w:szCs w:val="22"/>
          <w:lang w:eastAsia="en-US"/>
        </w:rPr>
        <w:t xml:space="preserve">(v tej istej časti) </w:t>
      </w:r>
      <w:r w:rsidRPr="00E2343C">
        <w:rPr>
          <w:rFonts w:ascii="Arial Narrow" w:eastAsia="Calibri" w:hAnsi="Arial Narrow" w:cs="Arial"/>
          <w:sz w:val="22"/>
          <w:szCs w:val="22"/>
          <w:lang w:eastAsia="en-US"/>
        </w:rPr>
        <w:t xml:space="preserve">predložiť iba jednu ponuku, buď samostatne sám za seba alebo ako člen skupiny dodávateľov, a to výlučne v písomnej forme – </w:t>
      </w:r>
      <w:r w:rsidRPr="00E2343C">
        <w:rPr>
          <w:rFonts w:ascii="Arial Narrow" w:hAnsi="Arial Narrow" w:cs="Arial"/>
          <w:sz w:val="22"/>
          <w:lang w:eastAsia="cs-CZ"/>
        </w:rPr>
        <w:t>elektronicky</w:t>
      </w:r>
      <w:r w:rsidRPr="00E2343C">
        <w:rPr>
          <w:rFonts w:ascii="Arial Narrow" w:eastAsia="Calibri" w:hAnsi="Arial Narrow" w:cs="Arial"/>
          <w:sz w:val="22"/>
          <w:szCs w:val="22"/>
          <w:lang w:eastAsia="en-US"/>
        </w:rPr>
        <w:t xml:space="preserve">, spôsobom určeným funkcionalitou EKS. Uchádzač nemôže byť v tom istom postupe zadávania zákazky </w:t>
      </w:r>
      <w:r>
        <w:rPr>
          <w:rFonts w:ascii="Arial Narrow" w:eastAsia="Calibri" w:hAnsi="Arial Narrow" w:cs="Arial"/>
          <w:sz w:val="22"/>
          <w:szCs w:val="22"/>
          <w:lang w:eastAsia="en-US"/>
        </w:rPr>
        <w:t xml:space="preserve">(v tej istej časti) </w:t>
      </w:r>
      <w:r w:rsidRPr="00E2343C">
        <w:rPr>
          <w:rFonts w:ascii="Arial Narrow" w:eastAsia="Calibri" w:hAnsi="Arial Narrow" w:cs="Arial"/>
          <w:sz w:val="22"/>
          <w:szCs w:val="22"/>
          <w:lang w:eastAsia="en-US"/>
        </w:rPr>
        <w:t>členom skupiny dodávateľov, ktorá predkladá ponuku.</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Uchádzač </w:t>
      </w:r>
      <w:r w:rsidRPr="00E2343C">
        <w:rPr>
          <w:rFonts w:ascii="Arial Narrow" w:eastAsia="Calibri" w:hAnsi="Arial Narrow" w:cs="Arial"/>
          <w:color w:val="000000"/>
          <w:sz w:val="22"/>
          <w:szCs w:val="22"/>
          <w:lang w:eastAsia="en-US"/>
        </w:rPr>
        <w:t>predloží úplnú ponu</w:t>
      </w:r>
      <w:r w:rsidRPr="00E2343C">
        <w:rPr>
          <w:rFonts w:ascii="Arial Narrow" w:eastAsia="Calibri" w:hAnsi="Arial Narrow" w:cs="Arial"/>
          <w:sz w:val="22"/>
          <w:szCs w:val="22"/>
          <w:lang w:eastAsia="en-US"/>
        </w:rPr>
        <w:t xml:space="preserve">ku </w:t>
      </w:r>
      <w:r w:rsidRPr="00E2343C">
        <w:rPr>
          <w:rFonts w:ascii="Arial Narrow" w:eastAsia="Calibri" w:hAnsi="Arial Narrow"/>
          <w:sz w:val="22"/>
          <w:szCs w:val="22"/>
          <w:lang w:eastAsia="en-US"/>
        </w:rPr>
        <w:t>v určených komunikačných formátoch a určeným spôsobom tak, aby bola zabezpečená pred zmenou jej obsahu výlučne elektronickými prostriedkami, spôsobom určeným funkcionalitou EKS. Kódovanie a šifrovanie zabezpečuje systém EKS bez akejkoľvek potreby ďalších nástrojov.</w:t>
      </w:r>
    </w:p>
    <w:p w:rsidR="00202566" w:rsidRPr="00A43958"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elektronicky prostredníctvom funkcionality EKS potvrdí prijatie ponuky uchádzačovi.</w:t>
      </w:r>
    </w:p>
    <w:p w:rsidR="00A43958" w:rsidRDefault="00A43958" w:rsidP="00A43958">
      <w:pPr>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22"/>
          <w:szCs w:val="22"/>
          <w:lang w:eastAsia="en-US"/>
        </w:rPr>
      </w:pPr>
    </w:p>
    <w:p w:rsidR="00A43958" w:rsidRPr="00E2343C" w:rsidRDefault="00A43958" w:rsidP="00A43958">
      <w:pPr>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22"/>
          <w:szCs w:val="22"/>
          <w:lang w:eastAsia="en-US"/>
        </w:rPr>
      </w:pP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vylúči uchádzača:</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a)  ak nedodržal určený spôsob komunikácie,</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b)  ak obsah jeho ponuky nie je možné sprístupniť,</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c)  ak nepredložil ponuku vo vyžadovanom formáte kódovania, ak je potrebný na ďalšie spracovanie pri vyhodnocovaní ponúk, alebo</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d)  ktorý je súčasne členom skupiny dodávateľov</w:t>
      </w:r>
      <w:r>
        <w:rPr>
          <w:rFonts w:ascii="Arial Narrow" w:eastAsia="Calibri" w:hAnsi="Arial Narrow"/>
          <w:sz w:val="22"/>
          <w:szCs w:val="22"/>
          <w:lang w:eastAsia="en-US"/>
        </w:rPr>
        <w:t xml:space="preserve"> (v tej istej časti)</w:t>
      </w:r>
      <w:r w:rsidRPr="00E2343C">
        <w:rPr>
          <w:rFonts w:ascii="Arial Narrow" w:eastAsia="Calibri" w:hAnsi="Arial Narrow"/>
          <w:sz w:val="22"/>
          <w:szCs w:val="22"/>
          <w:lang w:eastAsia="en-US"/>
        </w:rPr>
        <w:t>.</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Ponuka predložená v elektronickej podobe po uplynutí lehoty na predkladanie ponúk sa nesprístupní.</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Uchádzač môže predloženú ponuku vziať späť do uplynutia lehoty na predkladanie ponúk.</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proofErr w:type="spellStart"/>
      <w:r w:rsidRPr="00E2343C">
        <w:rPr>
          <w:rFonts w:ascii="Arial Narrow" w:eastAsia="Calibri" w:hAnsi="Arial Narrow"/>
          <w:sz w:val="22"/>
          <w:szCs w:val="22"/>
          <w:lang w:eastAsia="en-US"/>
        </w:rPr>
        <w:t>Späťvzatie</w:t>
      </w:r>
      <w:proofErr w:type="spellEnd"/>
      <w:r w:rsidRPr="00E2343C">
        <w:rPr>
          <w:rFonts w:ascii="Arial Narrow" w:eastAsia="Calibri" w:hAnsi="Arial Narrow"/>
          <w:sz w:val="22"/>
          <w:szCs w:val="22"/>
          <w:lang w:eastAsia="en-US"/>
        </w:rPr>
        <w:t xml:space="preserve"> ponuky je možné vykonať odvolaním pôvodnej ponuky a to výlučne elektronick</w:t>
      </w:r>
      <w:r>
        <w:rPr>
          <w:rFonts w:ascii="Arial Narrow" w:eastAsia="Calibri" w:hAnsi="Arial Narrow"/>
          <w:sz w:val="22"/>
          <w:szCs w:val="22"/>
          <w:lang w:eastAsia="en-US"/>
        </w:rPr>
        <w:t>y</w:t>
      </w:r>
      <w:r w:rsidRPr="00E2343C">
        <w:rPr>
          <w:rFonts w:ascii="Arial Narrow" w:eastAsia="Calibri" w:hAnsi="Arial Narrow"/>
          <w:sz w:val="22"/>
          <w:szCs w:val="22"/>
          <w:lang w:eastAsia="en-US"/>
        </w:rPr>
        <w:t xml:space="preserve">, spôsobom určeným funkcionalitou EKS. </w:t>
      </w:r>
      <w:proofErr w:type="spellStart"/>
      <w:r w:rsidRPr="00E2343C">
        <w:rPr>
          <w:rFonts w:ascii="Arial Narrow" w:eastAsia="Calibri" w:hAnsi="Arial Narrow"/>
          <w:sz w:val="22"/>
          <w:szCs w:val="22"/>
          <w:lang w:eastAsia="en-US"/>
        </w:rPr>
        <w:t>Späťvzatú</w:t>
      </w:r>
      <w:proofErr w:type="spellEnd"/>
      <w:r w:rsidRPr="00E2343C">
        <w:rPr>
          <w:rFonts w:ascii="Arial Narrow" w:eastAsia="Calibri" w:hAnsi="Arial Narrow"/>
          <w:sz w:val="22"/>
          <w:szCs w:val="22"/>
          <w:lang w:eastAsia="en-US"/>
        </w:rPr>
        <w:t xml:space="preserve"> ponuku je potrebné doručiť spôsobom opísaným v týchto súťažných podkladoch v lehote na predkladanie ponúk.</w:t>
      </w:r>
    </w:p>
    <w:p w:rsidR="00F44996" w:rsidRDefault="00F44996" w:rsidP="00F44996">
      <w:pPr>
        <w:pStyle w:val="Odsekzoznamu"/>
        <w:rPr>
          <w:rFonts w:ascii="Arial Narrow" w:eastAsia="Calibri" w:hAnsi="Arial Narrow" w:cs="Arial"/>
          <w:sz w:val="22"/>
          <w:szCs w:val="22"/>
          <w:lang w:eastAsia="en-US"/>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miesto a lehota na predkladanie ponuky</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Lehotu na predkladanie ponúk verejný obstarávateľ stanovil do </w:t>
      </w:r>
      <w:r w:rsidR="00E047CA">
        <w:rPr>
          <w:rFonts w:ascii="Arial Narrow" w:hAnsi="Arial Narrow" w:cs="Arial"/>
          <w:b/>
          <w:sz w:val="22"/>
          <w:szCs w:val="22"/>
          <w:lang w:eastAsia="cs-CZ"/>
        </w:rPr>
        <w:t>1</w:t>
      </w:r>
      <w:r w:rsidR="00A57D97">
        <w:rPr>
          <w:rFonts w:ascii="Arial Narrow" w:hAnsi="Arial Narrow" w:cs="Arial"/>
          <w:b/>
          <w:sz w:val="22"/>
          <w:szCs w:val="22"/>
          <w:lang w:eastAsia="cs-CZ"/>
        </w:rPr>
        <w:t>7</w:t>
      </w:r>
      <w:r w:rsidRPr="00223D52">
        <w:rPr>
          <w:rFonts w:ascii="Arial Narrow" w:hAnsi="Arial Narrow" w:cs="Arial"/>
          <w:b/>
          <w:color w:val="000000"/>
          <w:sz w:val="22"/>
          <w:szCs w:val="22"/>
          <w:lang w:eastAsia="cs-CZ"/>
        </w:rPr>
        <w:t>.</w:t>
      </w:r>
      <w:r w:rsidR="00C93C9A">
        <w:rPr>
          <w:rFonts w:ascii="Arial Narrow" w:hAnsi="Arial Narrow" w:cs="Arial"/>
          <w:b/>
          <w:color w:val="000000"/>
          <w:sz w:val="22"/>
          <w:szCs w:val="22"/>
          <w:lang w:eastAsia="cs-CZ"/>
        </w:rPr>
        <w:t xml:space="preserve"> </w:t>
      </w:r>
      <w:r w:rsidR="00202566">
        <w:rPr>
          <w:rFonts w:ascii="Arial Narrow" w:hAnsi="Arial Narrow" w:cs="Arial"/>
          <w:b/>
          <w:color w:val="000000"/>
          <w:sz w:val="22"/>
          <w:szCs w:val="22"/>
          <w:lang w:eastAsia="cs-CZ"/>
        </w:rPr>
        <w:t>1</w:t>
      </w:r>
      <w:r w:rsidR="00E047CA">
        <w:rPr>
          <w:rFonts w:ascii="Arial Narrow" w:hAnsi="Arial Narrow" w:cs="Arial"/>
          <w:b/>
          <w:color w:val="000000"/>
          <w:sz w:val="22"/>
          <w:szCs w:val="22"/>
          <w:lang w:eastAsia="cs-CZ"/>
        </w:rPr>
        <w:t>2</w:t>
      </w:r>
      <w:r w:rsidRPr="00223D52">
        <w:rPr>
          <w:rFonts w:ascii="Arial Narrow" w:hAnsi="Arial Narrow" w:cs="Arial"/>
          <w:b/>
          <w:color w:val="000000"/>
          <w:sz w:val="22"/>
          <w:szCs w:val="22"/>
          <w:lang w:eastAsia="cs-CZ"/>
        </w:rPr>
        <w:t>.</w:t>
      </w:r>
      <w:r w:rsidR="00C93C9A">
        <w:rPr>
          <w:rFonts w:ascii="Arial Narrow" w:hAnsi="Arial Narrow" w:cs="Arial"/>
          <w:b/>
          <w:color w:val="000000"/>
          <w:sz w:val="22"/>
          <w:szCs w:val="22"/>
          <w:lang w:eastAsia="cs-CZ"/>
        </w:rPr>
        <w:t xml:space="preserve"> </w:t>
      </w:r>
      <w:r w:rsidRPr="00223D52">
        <w:rPr>
          <w:rFonts w:ascii="Arial Narrow" w:hAnsi="Arial Narrow" w:cs="Arial"/>
          <w:b/>
          <w:color w:val="000000"/>
          <w:sz w:val="22"/>
          <w:szCs w:val="22"/>
          <w:lang w:eastAsia="cs-CZ"/>
        </w:rPr>
        <w:t>201</w:t>
      </w:r>
      <w:r w:rsidR="00C93C9A">
        <w:rPr>
          <w:rFonts w:ascii="Arial Narrow" w:hAnsi="Arial Narrow" w:cs="Arial"/>
          <w:b/>
          <w:color w:val="000000"/>
          <w:sz w:val="22"/>
          <w:szCs w:val="22"/>
          <w:lang w:eastAsia="cs-CZ"/>
        </w:rPr>
        <w:t>9</w:t>
      </w:r>
      <w:r w:rsidRPr="00223D52">
        <w:rPr>
          <w:rFonts w:ascii="Arial Narrow" w:hAnsi="Arial Narrow" w:cs="Arial"/>
          <w:sz w:val="22"/>
          <w:szCs w:val="22"/>
          <w:lang w:eastAsia="cs-CZ"/>
        </w:rPr>
        <w:t xml:space="preserve">, 10:00 hod miestneho času. </w:t>
      </w:r>
      <w:r w:rsidRPr="00223D52">
        <w:rPr>
          <w:rFonts w:ascii="Arial Narrow" w:hAnsi="Arial Narrow" w:cs="Arial"/>
          <w:sz w:val="22"/>
          <w:lang w:eastAsia="cs-CZ"/>
        </w:rPr>
        <w:t>Táto lehota je tiež uverejnená na Elektronickej tabuli tejto zákazky.</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Uchádzači doručia svoje ponuky v lehote na predkladanie ponúk výlučne elektronickými prostriedkami, spôsobom určeným funkcionalitou EKS.</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Obsah každej ponuky bude komisii sprístupnený až po uplynutí lehoty na predkladanie ponúk v lehote podľa zákona.</w:t>
      </w:r>
    </w:p>
    <w:p w:rsidR="00223D52" w:rsidRPr="00223D52" w:rsidRDefault="00223D52" w:rsidP="00223D52">
      <w:pPr>
        <w:overflowPunct/>
        <w:autoSpaceDE/>
        <w:autoSpaceDN/>
        <w:adjustRightInd/>
        <w:spacing w:before="120" w:after="120"/>
        <w:jc w:val="both"/>
        <w:textAlignment w:val="auto"/>
        <w:rPr>
          <w:rFonts w:ascii="Arial Narrow" w:hAnsi="Arial Narrow" w:cs="Arial"/>
          <w:sz w:val="10"/>
          <w:szCs w:val="10"/>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lehota viazanosti ponuky</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Uchádzač je svojou ponukou viazaný počas lehoty viazanosti ponúk. Lehota viazanosti ponúk plynie od uplynutia lehoty na predkladanie ponúk do uplynutia lehoty viazanosti ponúk stanovenej verejným obstarávateľom.</w:t>
      </w:r>
    </w:p>
    <w:p w:rsidR="004B14F5" w:rsidRPr="00E2343C" w:rsidRDefault="004B14F5" w:rsidP="004B14F5">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2"/>
          <w:szCs w:val="22"/>
          <w:lang w:eastAsia="cs-CZ"/>
        </w:rPr>
      </w:pPr>
      <w:r w:rsidRPr="00E2343C">
        <w:rPr>
          <w:rFonts w:ascii="Arial Narrow" w:hAnsi="Arial Narrow" w:cs="Arial"/>
          <w:sz w:val="22"/>
          <w:szCs w:val="22"/>
          <w:lang w:eastAsia="cs-CZ"/>
        </w:rPr>
        <w:t xml:space="preserve">Lehota viazanosti ponúk je stanovená </w:t>
      </w:r>
      <w:r>
        <w:rPr>
          <w:rFonts w:ascii="Arial Narrow" w:hAnsi="Arial Narrow" w:cs="Arial"/>
          <w:sz w:val="22"/>
          <w:szCs w:val="22"/>
          <w:lang w:eastAsia="cs-CZ"/>
        </w:rPr>
        <w:t xml:space="preserve">v mesiacoch, t.j. </w:t>
      </w:r>
      <w:r w:rsidRPr="00BC042C">
        <w:rPr>
          <w:rFonts w:ascii="Arial Narrow" w:hAnsi="Arial Narrow" w:cs="Arial"/>
          <w:b/>
          <w:sz w:val="22"/>
          <w:szCs w:val="22"/>
          <w:lang w:eastAsia="cs-CZ"/>
        </w:rPr>
        <w:t>12 mesiacov od uplynutia lehoty na predkladanie ponúk</w:t>
      </w:r>
      <w:r>
        <w:rPr>
          <w:rFonts w:ascii="Arial Narrow" w:hAnsi="Arial Narrow" w:cs="Arial"/>
          <w:sz w:val="22"/>
          <w:szCs w:val="22"/>
          <w:lang w:eastAsia="cs-CZ"/>
        </w:rPr>
        <w:t>.</w:t>
      </w:r>
      <w:r w:rsidRPr="00E2343C">
        <w:rPr>
          <w:rFonts w:ascii="Arial Narrow" w:hAnsi="Arial Narrow" w:cs="Arial"/>
          <w:b/>
          <w:sz w:val="22"/>
          <w:szCs w:val="22"/>
          <w:lang w:eastAsia="cs-CZ"/>
        </w:rPr>
        <w:t xml:space="preserve"> </w:t>
      </w:r>
    </w:p>
    <w:p w:rsidR="00CF47D3" w:rsidRDefault="00CF47D3" w:rsidP="00CF47D3">
      <w:pPr>
        <w:jc w:val="center"/>
        <w:rPr>
          <w:rFonts w:ascii="Arial Narrow" w:hAnsi="Arial Narrow"/>
          <w:sz w:val="22"/>
          <w:szCs w:val="22"/>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V.</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POSTUPE VO VEREJNOM OBSTARÁVANÍ</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Dorozumievanie a vysvetľovanie</w:t>
      </w: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line="276" w:lineRule="auto"/>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komunikácia a výmena informácií medzi verejným obstarávateľom a záujemcami/uchádzačmi</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6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60" w:after="6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Komunikácia, výmena a uchovávanie informácií sa uskutočňuje spôsobom, ktorý zabezpečí integritu a zachovanie dôvernosti údajov uvedených v ponuke. </w:t>
      </w:r>
    </w:p>
    <w:p w:rsidR="00223D52" w:rsidRPr="004B14F5" w:rsidRDefault="00223D52" w:rsidP="00FD5A97">
      <w:pPr>
        <w:numPr>
          <w:ilvl w:val="1"/>
          <w:numId w:val="13"/>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lang w:eastAsia="cs-CZ"/>
        </w:rPr>
        <w:t xml:space="preserve">Podrobné pravidlá </w:t>
      </w:r>
      <w:r w:rsidRPr="00223D52">
        <w:rPr>
          <w:rFonts w:ascii="Arial Narrow" w:hAnsi="Arial Narrow" w:cs="Arial"/>
          <w:sz w:val="22"/>
          <w:szCs w:val="22"/>
          <w:lang w:eastAsia="cs-CZ"/>
        </w:rPr>
        <w:t>a podmienky komunikácie a výmeny informácií v tomto verejnom obstarávaní v rámci EKS sú uvedené v platných VP EO</w:t>
      </w:r>
      <w:r w:rsidRPr="00223D52">
        <w:rPr>
          <w:rFonts w:ascii="Arial Narrow" w:hAnsi="Arial Narrow" w:cs="Arial"/>
          <w:sz w:val="22"/>
          <w:lang w:eastAsia="cs-CZ"/>
        </w:rPr>
        <w:t xml:space="preserve">. </w:t>
      </w:r>
    </w:p>
    <w:p w:rsidR="004B14F5" w:rsidRPr="00CF47D3" w:rsidRDefault="004B14F5" w:rsidP="004B14F5">
      <w:pPr>
        <w:tabs>
          <w:tab w:val="left" w:pos="2160"/>
          <w:tab w:val="left" w:pos="2880"/>
          <w:tab w:val="left" w:pos="4500"/>
        </w:tabs>
        <w:overflowPunct/>
        <w:autoSpaceDE/>
        <w:autoSpaceDN/>
        <w:adjustRightInd/>
        <w:spacing w:before="120" w:line="276" w:lineRule="auto"/>
        <w:ind w:left="567"/>
        <w:jc w:val="both"/>
        <w:textAlignment w:val="auto"/>
        <w:rPr>
          <w:rFonts w:ascii="Arial Narrow" w:hAnsi="Arial Narrow" w:cs="Arial"/>
          <w:sz w:val="22"/>
          <w:szCs w:val="22"/>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obhliadka miesta poskytnutia predmetu zákazky</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Obhliadka miesta poskytnutia predmetu zákazky sa neuskutoční.</w:t>
      </w:r>
    </w:p>
    <w:p w:rsidR="00CF47D3" w:rsidRDefault="00CF47D3" w:rsidP="00223D52">
      <w:pPr>
        <w:overflowPunct/>
        <w:autoSpaceDE/>
        <w:autoSpaceDN/>
        <w:adjustRightInd/>
        <w:textAlignment w:val="auto"/>
        <w:rPr>
          <w:rFonts w:ascii="Arial Narrow" w:hAnsi="Arial Narrow" w:cs="Arial"/>
          <w:b/>
          <w:sz w:val="12"/>
          <w:szCs w:val="12"/>
          <w:lang w:eastAsia="cs-CZ"/>
        </w:rPr>
      </w:pPr>
    </w:p>
    <w:p w:rsidR="00CF47D3" w:rsidRDefault="00CF47D3" w:rsidP="00223D52">
      <w:pPr>
        <w:overflowPunct/>
        <w:autoSpaceDE/>
        <w:autoSpaceDN/>
        <w:adjustRightInd/>
        <w:textAlignment w:val="auto"/>
        <w:rPr>
          <w:rFonts w:ascii="Arial Narrow" w:hAnsi="Arial Narrow" w:cs="Arial"/>
          <w:b/>
          <w:sz w:val="12"/>
          <w:szCs w:val="12"/>
          <w:lang w:eastAsia="cs-CZ"/>
        </w:rPr>
      </w:pPr>
    </w:p>
    <w:p w:rsidR="0027679D" w:rsidRDefault="0027679D" w:rsidP="00223D52">
      <w:pPr>
        <w:overflowPunct/>
        <w:autoSpaceDE/>
        <w:autoSpaceDN/>
        <w:adjustRightInd/>
        <w:spacing w:line="276" w:lineRule="auto"/>
        <w:jc w:val="center"/>
        <w:textAlignment w:val="auto"/>
        <w:rPr>
          <w:rFonts w:ascii="Arial Narrow" w:eastAsia="Calibri" w:hAnsi="Arial Narrow" w:cs="Arial"/>
          <w:b/>
          <w:sz w:val="26"/>
          <w:szCs w:val="26"/>
          <w:lang w:eastAsia="en-US"/>
        </w:rPr>
      </w:pPr>
    </w:p>
    <w:p w:rsidR="00A43958" w:rsidRDefault="00A43958" w:rsidP="00223D52">
      <w:pPr>
        <w:overflowPunct/>
        <w:autoSpaceDE/>
        <w:autoSpaceDN/>
        <w:adjustRightInd/>
        <w:spacing w:line="276" w:lineRule="auto"/>
        <w:jc w:val="center"/>
        <w:textAlignment w:val="auto"/>
        <w:rPr>
          <w:rFonts w:ascii="Arial Narrow" w:eastAsia="Calibri" w:hAnsi="Arial Narrow" w:cs="Arial"/>
          <w:b/>
          <w:sz w:val="26"/>
          <w:szCs w:val="26"/>
          <w:lang w:eastAsia="en-US"/>
        </w:rPr>
      </w:pPr>
    </w:p>
    <w:p w:rsidR="00A43958" w:rsidRDefault="00A43958" w:rsidP="00223D52">
      <w:pPr>
        <w:overflowPunct/>
        <w:autoSpaceDE/>
        <w:autoSpaceDN/>
        <w:adjustRightInd/>
        <w:spacing w:line="276" w:lineRule="auto"/>
        <w:jc w:val="center"/>
        <w:textAlignment w:val="auto"/>
        <w:rPr>
          <w:rFonts w:ascii="Arial Narrow" w:eastAsia="Calibri" w:hAnsi="Arial Narrow" w:cs="Arial"/>
          <w:b/>
          <w:sz w:val="26"/>
          <w:szCs w:val="26"/>
          <w:lang w:eastAsia="en-US"/>
        </w:rPr>
      </w:pPr>
    </w:p>
    <w:p w:rsidR="00223D52" w:rsidRPr="00005B11" w:rsidRDefault="00223D52" w:rsidP="00A43958">
      <w:pPr>
        <w:overflowPunct/>
        <w:autoSpaceDE/>
        <w:autoSpaceDN/>
        <w:adjustRightInd/>
        <w:spacing w:line="276" w:lineRule="auto"/>
        <w:jc w:val="center"/>
        <w:textAlignment w:val="auto"/>
        <w:rPr>
          <w:rFonts w:ascii="Arial Narrow" w:eastAsia="Calibri" w:hAnsi="Arial Narrow" w:cs="Arial"/>
          <w:b/>
          <w:sz w:val="26"/>
          <w:szCs w:val="26"/>
          <w:highlight w:val="yellow"/>
          <w:lang w:eastAsia="en-US"/>
        </w:rPr>
      </w:pPr>
      <w:r w:rsidRPr="00005B11">
        <w:rPr>
          <w:rFonts w:ascii="Arial Narrow" w:eastAsia="Calibri" w:hAnsi="Arial Narrow" w:cs="Arial"/>
          <w:b/>
          <w:sz w:val="26"/>
          <w:szCs w:val="26"/>
          <w:lang w:eastAsia="en-US"/>
        </w:rPr>
        <w:lastRenderedPageBreak/>
        <w:t>Otváranie ponúk</w:t>
      </w:r>
    </w:p>
    <w:p w:rsidR="00223D52" w:rsidRPr="00223D52" w:rsidRDefault="00223D52" w:rsidP="00A43958">
      <w:pPr>
        <w:numPr>
          <w:ilvl w:val="0"/>
          <w:numId w:val="14"/>
        </w:numPr>
        <w:tabs>
          <w:tab w:val="left" w:pos="2160"/>
          <w:tab w:val="left" w:pos="2880"/>
          <w:tab w:val="left" w:pos="4500"/>
        </w:tabs>
        <w:overflowPunct/>
        <w:autoSpaceDE/>
        <w:autoSpaceDN/>
        <w:adjustRightInd/>
        <w:spacing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otváranie ponúk</w:t>
      </w:r>
    </w:p>
    <w:p w:rsidR="00B2622B" w:rsidRPr="00B2622B"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val="x-none" w:eastAsia="en-US"/>
        </w:rPr>
      </w:pPr>
      <w:r w:rsidRPr="00B2622B">
        <w:rPr>
          <w:rFonts w:ascii="Arial Narrow" w:eastAsia="Calibri" w:hAnsi="Arial Narrow" w:cs="ITCBookmanEE"/>
          <w:sz w:val="22"/>
          <w:szCs w:val="22"/>
          <w:lang w:eastAsia="en-US"/>
        </w:rPr>
        <w:t xml:space="preserve">Verejné otváranie ponúk, resp. ich odšifrovanie a sprístupnenie, elektronickými prostriedkami, </w:t>
      </w:r>
      <w:r w:rsidRPr="00B2622B">
        <w:rPr>
          <w:rFonts w:ascii="Arial Narrow" w:eastAsia="Calibri" w:hAnsi="Arial Narrow" w:cs="Arial"/>
          <w:sz w:val="22"/>
          <w:szCs w:val="22"/>
          <w:lang w:eastAsia="en-US"/>
        </w:rPr>
        <w:t>spôsobom určeným funkcionalitou EKS</w:t>
      </w:r>
      <w:r w:rsidRPr="00B2622B">
        <w:rPr>
          <w:rFonts w:ascii="Arial Narrow" w:eastAsia="Calibri" w:hAnsi="Arial Narrow" w:cs="ITCBookmanEE"/>
          <w:sz w:val="22"/>
          <w:szCs w:val="22"/>
          <w:lang w:eastAsia="en-US"/>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E047CA">
        <w:rPr>
          <w:rFonts w:ascii="Arial Narrow" w:eastAsia="Calibri" w:hAnsi="Arial Narrow" w:cs="ITCBookmanEE"/>
          <w:b/>
          <w:sz w:val="22"/>
          <w:szCs w:val="22"/>
          <w:highlight w:val="lightGray"/>
          <w:lang w:eastAsia="en-US"/>
        </w:rPr>
        <w:t>1</w:t>
      </w:r>
      <w:r w:rsidR="00A57D97">
        <w:rPr>
          <w:rFonts w:ascii="Arial Narrow" w:eastAsia="Calibri" w:hAnsi="Arial Narrow" w:cs="ITCBookmanEE"/>
          <w:b/>
          <w:sz w:val="22"/>
          <w:szCs w:val="22"/>
          <w:highlight w:val="lightGray"/>
          <w:lang w:eastAsia="en-US"/>
        </w:rPr>
        <w:t>8</w:t>
      </w:r>
      <w:r w:rsidRPr="00B2622B">
        <w:rPr>
          <w:rFonts w:ascii="Arial Narrow" w:eastAsia="Calibri" w:hAnsi="Arial Narrow" w:cs="ITCBookmanEE"/>
          <w:b/>
          <w:sz w:val="22"/>
          <w:szCs w:val="22"/>
          <w:highlight w:val="lightGray"/>
          <w:lang w:eastAsia="en-US"/>
        </w:rPr>
        <w:t>.</w:t>
      </w:r>
      <w:r w:rsidR="00C93C9A" w:rsidRPr="00B2622B">
        <w:rPr>
          <w:rFonts w:ascii="Arial Narrow" w:eastAsia="Calibri" w:hAnsi="Arial Narrow" w:cs="ITCBookmanEE"/>
          <w:b/>
          <w:sz w:val="22"/>
          <w:szCs w:val="22"/>
          <w:highlight w:val="lightGray"/>
          <w:lang w:eastAsia="en-US"/>
        </w:rPr>
        <w:t xml:space="preserve"> </w:t>
      </w:r>
      <w:r w:rsidR="004B14F5">
        <w:rPr>
          <w:rFonts w:ascii="Arial Narrow" w:eastAsia="Calibri" w:hAnsi="Arial Narrow" w:cs="ITCBookmanEE"/>
          <w:b/>
          <w:sz w:val="22"/>
          <w:szCs w:val="22"/>
          <w:highlight w:val="lightGray"/>
          <w:lang w:eastAsia="en-US"/>
        </w:rPr>
        <w:t>1</w:t>
      </w:r>
      <w:r w:rsidR="00E047CA">
        <w:rPr>
          <w:rFonts w:ascii="Arial Narrow" w:eastAsia="Calibri" w:hAnsi="Arial Narrow" w:cs="ITCBookmanEE"/>
          <w:b/>
          <w:sz w:val="22"/>
          <w:szCs w:val="22"/>
          <w:highlight w:val="lightGray"/>
          <w:lang w:eastAsia="en-US"/>
        </w:rPr>
        <w:t>2</w:t>
      </w:r>
      <w:r w:rsidRPr="00B2622B">
        <w:rPr>
          <w:rFonts w:ascii="Arial Narrow" w:eastAsia="Calibri" w:hAnsi="Arial Narrow" w:cs="ITCBookmanEE"/>
          <w:b/>
          <w:sz w:val="22"/>
          <w:szCs w:val="22"/>
          <w:highlight w:val="lightGray"/>
          <w:lang w:eastAsia="en-US"/>
        </w:rPr>
        <w:t>.</w:t>
      </w:r>
      <w:r w:rsidR="00C93C9A" w:rsidRPr="00B2622B">
        <w:rPr>
          <w:rFonts w:ascii="Arial Narrow" w:eastAsia="Calibri" w:hAnsi="Arial Narrow" w:cs="ITCBookmanEE"/>
          <w:b/>
          <w:sz w:val="22"/>
          <w:szCs w:val="22"/>
          <w:highlight w:val="lightGray"/>
          <w:lang w:eastAsia="en-US"/>
        </w:rPr>
        <w:t xml:space="preserve"> </w:t>
      </w:r>
      <w:r w:rsidRPr="00B2622B">
        <w:rPr>
          <w:rFonts w:ascii="Arial Narrow" w:eastAsia="Calibri" w:hAnsi="Arial Narrow" w:cs="ITCBookmanEE"/>
          <w:b/>
          <w:sz w:val="22"/>
          <w:szCs w:val="22"/>
          <w:highlight w:val="lightGray"/>
          <w:lang w:eastAsia="en-US"/>
        </w:rPr>
        <w:t>201</w:t>
      </w:r>
      <w:r w:rsidR="00C93C9A" w:rsidRPr="00B2622B">
        <w:rPr>
          <w:rFonts w:ascii="Arial Narrow" w:eastAsia="Calibri" w:hAnsi="Arial Narrow" w:cs="ITCBookmanEE"/>
          <w:b/>
          <w:sz w:val="22"/>
          <w:szCs w:val="22"/>
          <w:highlight w:val="lightGray"/>
          <w:lang w:eastAsia="en-US"/>
        </w:rPr>
        <w:t>9</w:t>
      </w:r>
      <w:r w:rsidRPr="00B2622B">
        <w:rPr>
          <w:rFonts w:ascii="Arial Narrow" w:eastAsia="Calibri" w:hAnsi="Arial Narrow" w:cs="ITCBookmanEE"/>
          <w:b/>
          <w:sz w:val="22"/>
          <w:szCs w:val="22"/>
          <w:highlight w:val="lightGray"/>
          <w:lang w:eastAsia="en-US"/>
        </w:rPr>
        <w:t xml:space="preserve"> o 9:00 hod.</w:t>
      </w:r>
      <w:r w:rsidRPr="00B2622B">
        <w:rPr>
          <w:rFonts w:ascii="Arial Narrow" w:eastAsia="Calibri" w:hAnsi="Arial Narrow" w:cs="ITCBookmanEE"/>
          <w:sz w:val="22"/>
          <w:szCs w:val="22"/>
          <w:lang w:eastAsia="en-US"/>
        </w:rPr>
        <w:t xml:space="preserve"> </w:t>
      </w:r>
      <w:r w:rsidRPr="00B2622B">
        <w:rPr>
          <w:rFonts w:ascii="Arial Narrow" w:eastAsia="Calibri" w:hAnsi="Arial Narrow" w:cs="Arial"/>
          <w:sz w:val="22"/>
          <w:szCs w:val="22"/>
          <w:lang w:eastAsia="en-US"/>
        </w:rPr>
        <w:t>na adrese uvedenej podľa bodu 1. týchto súťažných podkladov, v zasadacej miestnosti č. 420</w:t>
      </w:r>
      <w:r w:rsidRPr="00B2622B">
        <w:rPr>
          <w:rFonts w:ascii="Arial Narrow" w:eastAsia="Calibri" w:hAnsi="Arial Narrow" w:cs="ITCBookmanEE"/>
          <w:sz w:val="22"/>
          <w:szCs w:val="22"/>
          <w:lang w:eastAsia="en-US"/>
        </w:rPr>
        <w:t xml:space="preserve">. </w:t>
      </w:r>
    </w:p>
    <w:p w:rsidR="00223D52" w:rsidRPr="00B2622B"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val="x-none" w:eastAsia="en-US"/>
        </w:rPr>
      </w:pPr>
      <w:r w:rsidRPr="00B2622B">
        <w:rPr>
          <w:rFonts w:ascii="Arial Narrow" w:eastAsia="Calibri" w:hAnsi="Arial Narrow" w:cs="ITCBookmanEE"/>
          <w:sz w:val="22"/>
          <w:szCs w:val="22"/>
          <w:lang w:val="x-none" w:eastAsia="en-US"/>
        </w:rPr>
        <w:t>Komisia na vyhodnotenie ponúk menovaná verejným obstarávateľom (komisia) vykoná otváranie ponúk</w:t>
      </w:r>
      <w:r w:rsidRPr="00B2622B">
        <w:rPr>
          <w:rFonts w:ascii="Arial Narrow" w:eastAsia="Calibri" w:hAnsi="Arial Narrow" w:cs="Arial"/>
          <w:sz w:val="22"/>
          <w:szCs w:val="22"/>
          <w:lang w:val="x-none" w:eastAsia="en-US"/>
        </w:rPr>
        <w:t xml:space="preserve"> elektronickými prostriedkami</w:t>
      </w:r>
      <w:r w:rsidRPr="00B2622B">
        <w:rPr>
          <w:rFonts w:ascii="Arial Narrow" w:eastAsia="Calibri" w:hAnsi="Arial Narrow" w:cs="Arial"/>
          <w:sz w:val="22"/>
          <w:szCs w:val="22"/>
          <w:lang w:eastAsia="en-US"/>
        </w:rPr>
        <w:t>,</w:t>
      </w:r>
      <w:r w:rsidRPr="00B2622B">
        <w:rPr>
          <w:rFonts w:ascii="Arial Narrow" w:eastAsia="Calibri" w:hAnsi="Arial Narrow" w:cs="Arial"/>
          <w:sz w:val="22"/>
          <w:szCs w:val="22"/>
          <w:lang w:val="x-none" w:eastAsia="en-US"/>
        </w:rPr>
        <w:t xml:space="preserve"> spôsobom určeným funkcionalitou EKS, a to </w:t>
      </w:r>
      <w:r w:rsidRPr="00B2622B">
        <w:rPr>
          <w:rFonts w:ascii="Arial Narrow" w:eastAsia="Calibri" w:hAnsi="Arial Narrow" w:cs="Arial"/>
          <w:sz w:val="22"/>
          <w:szCs w:val="22"/>
          <w:lang w:eastAsia="en-US"/>
        </w:rPr>
        <w:t xml:space="preserve">odšifrovaním a </w:t>
      </w:r>
      <w:r w:rsidRPr="00B2622B">
        <w:rPr>
          <w:rFonts w:ascii="Arial Narrow" w:eastAsia="Calibri" w:hAnsi="Arial Narrow" w:cs="Arial"/>
          <w:sz w:val="22"/>
          <w:szCs w:val="22"/>
          <w:lang w:val="x-none" w:eastAsia="en-US"/>
        </w:rPr>
        <w:t>sprístupnením obsahu ponúk v lehot</w:t>
      </w:r>
      <w:r w:rsidRPr="00B2622B">
        <w:rPr>
          <w:rFonts w:ascii="Arial Narrow" w:eastAsia="Calibri" w:hAnsi="Arial Narrow" w:cs="Arial"/>
          <w:sz w:val="22"/>
          <w:szCs w:val="22"/>
          <w:lang w:eastAsia="en-US"/>
        </w:rPr>
        <w:t>e</w:t>
      </w:r>
      <w:r w:rsidRPr="00B2622B">
        <w:rPr>
          <w:rFonts w:ascii="Arial Narrow" w:eastAsia="Calibri" w:hAnsi="Arial Narrow" w:cs="Arial"/>
          <w:sz w:val="22"/>
          <w:szCs w:val="22"/>
          <w:lang w:val="x-none" w:eastAsia="en-US"/>
        </w:rPr>
        <w:t xml:space="preserve"> a v súlade so zákonom.</w:t>
      </w:r>
      <w:r w:rsidRPr="00B2622B">
        <w:rPr>
          <w:rFonts w:ascii="Arial Narrow" w:eastAsia="Calibri" w:hAnsi="Arial Narrow" w:cs="Arial"/>
          <w:sz w:val="22"/>
          <w:szCs w:val="22"/>
          <w:lang w:eastAsia="en-US"/>
        </w:rPr>
        <w:t xml:space="preserve"> </w:t>
      </w:r>
      <w:r w:rsidRPr="00B2622B">
        <w:rPr>
          <w:rFonts w:ascii="Arial Narrow" w:eastAsia="Calibri" w:hAnsi="Arial Narrow" w:cs="ITCBookmanEE"/>
          <w:sz w:val="22"/>
          <w:szCs w:val="22"/>
          <w:lang w:val="x-none" w:eastAsia="en-US"/>
        </w:rPr>
        <w:t>Po otvorení ponuky</w:t>
      </w:r>
      <w:r w:rsidRPr="00B2622B">
        <w:rPr>
          <w:rFonts w:ascii="Arial Narrow" w:eastAsia="Calibri" w:hAnsi="Arial Narrow" w:cs="ITCBookmanEE"/>
          <w:sz w:val="22"/>
          <w:szCs w:val="22"/>
          <w:lang w:eastAsia="en-US"/>
        </w:rPr>
        <w:t>/ponúk</w:t>
      </w:r>
      <w:r w:rsidRPr="00B2622B">
        <w:rPr>
          <w:rFonts w:ascii="Arial Narrow" w:eastAsia="Calibri" w:hAnsi="Arial Narrow" w:cs="ITCBookmanEE"/>
          <w:sz w:val="22"/>
          <w:szCs w:val="22"/>
          <w:lang w:val="x-none" w:eastAsia="en-US"/>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w:t>
      </w:r>
      <w:r w:rsidR="00DB4F9C">
        <w:rPr>
          <w:rFonts w:ascii="Arial Narrow" w:eastAsia="Calibri" w:hAnsi="Arial Narrow" w:cs="ITCBookmanEE"/>
          <w:sz w:val="22"/>
          <w:szCs w:val="22"/>
          <w:lang w:eastAsia="en-US"/>
        </w:rPr>
        <w:t>2</w:t>
      </w:r>
      <w:r w:rsidRPr="00B2622B">
        <w:rPr>
          <w:rFonts w:ascii="Arial Narrow" w:eastAsia="Calibri" w:hAnsi="Arial Narrow" w:cs="ITCBookmanEE"/>
          <w:sz w:val="22"/>
          <w:szCs w:val="22"/>
          <w:lang w:val="x-none" w:eastAsia="en-US"/>
        </w:rPr>
        <w:t xml:space="preserve"> zákona,</w:t>
      </w:r>
      <w:r w:rsidRPr="00B2622B">
        <w:rPr>
          <w:rFonts w:ascii="Arial Narrow" w:eastAsia="Calibri" w:hAnsi="Arial Narrow" w:cs="ITCBookmanEE"/>
          <w:sz w:val="22"/>
          <w:szCs w:val="22"/>
          <w:lang w:eastAsia="en-US"/>
        </w:rPr>
        <w:t xml:space="preserve"> </w:t>
      </w:r>
      <w:r w:rsidRPr="00B2622B">
        <w:rPr>
          <w:rFonts w:ascii="Arial Narrow" w:eastAsia="Calibri" w:hAnsi="Arial Narrow" w:cs="ITCBookmanEE"/>
          <w:sz w:val="22"/>
          <w:szCs w:val="22"/>
          <w:lang w:val="x-none" w:eastAsia="en-US"/>
        </w:rPr>
        <w:t xml:space="preserve">vo vyhodnotení </w:t>
      </w:r>
      <w:r w:rsidRPr="00B2622B">
        <w:rPr>
          <w:rFonts w:ascii="Arial Narrow" w:eastAsia="Calibri" w:hAnsi="Arial Narrow" w:cs="Arial"/>
          <w:sz w:val="22"/>
          <w:szCs w:val="22"/>
          <w:lang w:val="x-none" w:eastAsia="en-US"/>
        </w:rPr>
        <w:t>ponúk podľa § 53 zákona, pričom až následne vyhodnotí splnenie podmienok účasti podľa § 40 zákona v súlade so zákonom.</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w:t>
      </w:r>
      <w:r w:rsidRPr="00223D52">
        <w:rPr>
          <w:rFonts w:ascii="Arial Narrow" w:eastAsia="Calibri" w:hAnsi="Arial Narrow" w:cs="Arial"/>
          <w:b/>
          <w:sz w:val="22"/>
          <w:szCs w:val="22"/>
          <w:lang w:eastAsia="en-US"/>
        </w:rPr>
        <w:t>15 minút</w:t>
      </w:r>
      <w:r w:rsidRPr="00223D52">
        <w:rPr>
          <w:rFonts w:ascii="Arial Narrow" w:eastAsia="Calibri" w:hAnsi="Arial Narrow" w:cs="Arial"/>
          <w:sz w:val="22"/>
          <w:szCs w:val="22"/>
          <w:lang w:eastAsia="en-US"/>
        </w:rPr>
        <w:t xml:space="preserve"> pred lehotou otvárania ponúk uvedenou v bode 25.1 týchto súťažných podkladov.</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color w:val="FF0000"/>
          <w:sz w:val="22"/>
          <w:szCs w:val="22"/>
          <w:lang w:val="x-none" w:eastAsia="en-US"/>
        </w:rPr>
      </w:pPr>
      <w:r w:rsidRPr="00223D52">
        <w:rPr>
          <w:rFonts w:ascii="Arial Narrow" w:eastAsia="Calibri" w:hAnsi="Arial Narrow" w:cs="ITCBookmanEE"/>
          <w:sz w:val="22"/>
          <w:szCs w:val="22"/>
          <w:lang w:val="x-none"/>
        </w:rPr>
        <w:t xml:space="preserve">Verejný obstarávateľ najneskôr do piatich dní odo dňa otvárania ponúk pošle </w:t>
      </w:r>
      <w:r w:rsidRPr="00223D52">
        <w:rPr>
          <w:rFonts w:ascii="Arial Narrow" w:eastAsia="Calibri" w:hAnsi="Arial Narrow" w:cs="Arial"/>
          <w:sz w:val="22"/>
          <w:szCs w:val="22"/>
          <w:lang w:val="x-none" w:eastAsia="en-US"/>
        </w:rPr>
        <w:t>elektronickými prostriedkami, spôsobom určeným funkcionalitou EKS</w:t>
      </w:r>
      <w:r w:rsidRPr="00223D52">
        <w:rPr>
          <w:rFonts w:ascii="Arial Narrow" w:eastAsia="Calibri" w:hAnsi="Arial Narrow" w:cs="ITCBookmanEE"/>
          <w:sz w:val="22"/>
          <w:szCs w:val="22"/>
          <w:lang w:val="x-none"/>
        </w:rPr>
        <w:t xml:space="preserve"> všetkým uchádzačom, ktorí predložili ponuky v lehote na predkladanie ponúk, zápisnicu z otvárania ponúk. Zápisnica obsahuje údaje zverejnené podľa</w:t>
      </w:r>
      <w:r w:rsidRPr="00223D52">
        <w:rPr>
          <w:rFonts w:ascii="Arial Narrow" w:eastAsia="Calibri" w:hAnsi="Arial Narrow" w:cs="ITCBookmanEE"/>
          <w:sz w:val="22"/>
          <w:szCs w:val="22"/>
        </w:rPr>
        <w:t xml:space="preserve"> </w:t>
      </w:r>
      <w:r w:rsidRPr="00223D52">
        <w:rPr>
          <w:rFonts w:ascii="Arial Narrow" w:eastAsia="Calibri" w:hAnsi="Arial Narrow" w:cs="ITCBookmanEE"/>
          <w:sz w:val="22"/>
          <w:szCs w:val="22"/>
          <w:lang w:val="x-none"/>
        </w:rPr>
        <w:t>bodu 25.3 týchto súťažných podkladov.</w:t>
      </w:r>
    </w:p>
    <w:p w:rsidR="00223D52" w:rsidRPr="00005B11" w:rsidRDefault="00223D52" w:rsidP="00223D52">
      <w:pPr>
        <w:overflowPunct/>
        <w:autoSpaceDE/>
        <w:autoSpaceDN/>
        <w:adjustRightInd/>
        <w:spacing w:before="120" w:after="120"/>
        <w:jc w:val="center"/>
        <w:textAlignment w:val="auto"/>
        <w:rPr>
          <w:rFonts w:ascii="Arial Narrow" w:eastAsia="Calibri" w:hAnsi="Arial Narrow" w:cs="Arial"/>
          <w:b/>
          <w:bCs/>
          <w:smallCaps/>
          <w:sz w:val="26"/>
          <w:szCs w:val="26"/>
          <w:lang w:eastAsia="en-US"/>
        </w:rPr>
      </w:pPr>
      <w:r w:rsidRPr="00005B11">
        <w:rPr>
          <w:rFonts w:ascii="Arial Narrow" w:eastAsia="Calibri" w:hAnsi="Arial Narrow" w:cs="Arial"/>
          <w:b/>
          <w:sz w:val="26"/>
          <w:szCs w:val="26"/>
          <w:lang w:eastAsia="en-US"/>
        </w:rPr>
        <w:t>Vyhodnocovanie ponúk</w:t>
      </w: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posúdenie a hodnotenie ponúk</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Komisia na vyhodnotenie ponúk (ďalej len „komisia“) vyhodnotí ponuky z hľadiska splnenia požiadaviek verejného obstarávateľa na predmet </w:t>
      </w:r>
      <w:r w:rsidRPr="00223D52">
        <w:rPr>
          <w:rFonts w:ascii="Arial Narrow" w:eastAsia="Calibri" w:hAnsi="Arial Narrow" w:cs="Arial"/>
          <w:color w:val="000000"/>
          <w:sz w:val="22"/>
          <w:szCs w:val="22"/>
          <w:lang w:eastAsia="en-US"/>
        </w:rPr>
        <w:t>zákazky,</w:t>
      </w:r>
      <w:r w:rsidRPr="00223D52">
        <w:rPr>
          <w:rFonts w:ascii="Arial Narrow" w:eastAsia="Calibri" w:hAnsi="Arial Narrow" w:cs="Arial"/>
          <w:sz w:val="22"/>
          <w:szCs w:val="22"/>
          <w:lang w:eastAsia="en-US"/>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rsidR="00223D52" w:rsidRPr="00223D52" w:rsidRDefault="00223D52" w:rsidP="00223D52">
      <w:pPr>
        <w:overflowPunct/>
        <w:autoSpaceDE/>
        <w:autoSpaceDN/>
        <w:adjustRightInd/>
        <w:spacing w:before="120" w:after="120" w:line="276" w:lineRule="auto"/>
        <w:ind w:left="567"/>
        <w:jc w:val="both"/>
        <w:textAlignment w:val="auto"/>
        <w:rPr>
          <w:rFonts w:ascii="Arial Narrow" w:eastAsia="Calibri" w:hAnsi="Arial Narrow" w:cs="Arial"/>
          <w:sz w:val="4"/>
          <w:szCs w:val="4"/>
          <w:lang w:eastAsia="en-US"/>
        </w:rPr>
      </w:pP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vysvetľovanie ponúk, odôvodnenie mimoriadne nízkej ponuky</w:t>
      </w:r>
    </w:p>
    <w:p w:rsidR="00223D52"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Ak komisia identifikuje nezrovnalosti alebo nejasnosti v informáciách alebo dôkazoch, ktoré uchádzač poskytol, písomne – elektronickými prostriedkami, spôsobom určeným funkcionalitou EKS, požiada o vysvetlenie ponuky a ak je to potrebné aj o predloženie dôkazov. Vysvetlením ponuky nemôže dôjsť k jej zmene. Za zmenu ponuky sa nepovažuje odstránenie zrejmých chýb v písaní a počítaní.</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60" w:line="276"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sa pri určitej zákazke javí ponuka ako mimoriadne nízka vo vzťahu k tovaru alebo službám, komisia písomne – elektronickými prostriedkami, spôsobom určeným funkcionalitou EKS, požiada uchádzača o vysvetlenie týkajúce sa tej časti ponuky, ktoré sú pre jej cenu podstatné. Vysvetlenie sa môže týkať najmä:</w:t>
      </w:r>
    </w:p>
    <w:p w:rsidR="00223D52" w:rsidRPr="00223D52" w:rsidRDefault="00223D52" w:rsidP="00FD5A97">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lastRenderedPageBreak/>
        <w:t>hospodárnosti výrobných postupov alebo hospodárnosti poskytovaných služieb,</w:t>
      </w:r>
    </w:p>
    <w:p w:rsidR="00223D52" w:rsidRPr="00223D52" w:rsidRDefault="00223D52" w:rsidP="00FD5A97">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technického riešenia alebo osobitne výhodných podmienok, ktoré má uchádzač k dispozícii na poskytnutie služby,</w:t>
      </w:r>
    </w:p>
    <w:p w:rsidR="00223D52" w:rsidRPr="00223D52" w:rsidRDefault="00223D52" w:rsidP="00FD5A97">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osobitosti služby navrhovanej uchádzačom,</w:t>
      </w:r>
    </w:p>
    <w:p w:rsidR="00223D52" w:rsidRPr="00223D52" w:rsidRDefault="00223D52" w:rsidP="00FD5A97">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hAnsi="Arial Narrow" w:cs="Arial"/>
          <w:sz w:val="22"/>
          <w:lang w:eastAsia="cs-CZ"/>
        </w:rPr>
      </w:pPr>
      <w:r w:rsidRPr="00223D52">
        <w:rPr>
          <w:rFonts w:ascii="Arial Narrow" w:hAnsi="Arial Narrow" w:cs="Arial"/>
          <w:sz w:val="22"/>
          <w:lang w:eastAsia="cs-CZ"/>
        </w:rPr>
        <w:t xml:space="preserve">dodržiavania povinností v oblasti  pracovného práva, </w:t>
      </w:r>
      <w:bookmarkStart w:id="27" w:name="_Hlk534980981"/>
      <w:r w:rsidRPr="00223D52">
        <w:rPr>
          <w:rFonts w:ascii="Arial Narrow" w:hAnsi="Arial Narrow" w:cs="Arial"/>
          <w:sz w:val="22"/>
          <w:lang w:eastAsia="cs-CZ"/>
        </w:rPr>
        <w:t>najmä s ohľadom na dodržiavanie minimálnych mzdových nákladov, ochrany životného prostredia alebo sociálneho práva</w:t>
      </w:r>
      <w:bookmarkEnd w:id="27"/>
      <w:r w:rsidRPr="00223D52">
        <w:rPr>
          <w:rFonts w:ascii="Arial Narrow" w:hAnsi="Arial Narrow" w:cs="Arial"/>
          <w:sz w:val="22"/>
          <w:lang w:eastAsia="cs-CZ"/>
        </w:rPr>
        <w:t>,</w:t>
      </w:r>
    </w:p>
    <w:p w:rsidR="00223D52" w:rsidRPr="00223D52" w:rsidRDefault="00223D52" w:rsidP="00FD5A97">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dodržiavania povinností voči subdodávateľom,</w:t>
      </w:r>
    </w:p>
    <w:p w:rsidR="00223D52" w:rsidRPr="00223D52" w:rsidRDefault="00223D52" w:rsidP="00FD5A97">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možnosti uchádzača získať štátnu pomoc.</w:t>
      </w:r>
      <w:r w:rsidRPr="00223D52">
        <w:rPr>
          <w:rFonts w:ascii="Arial Narrow" w:eastAsia="Calibri" w:hAnsi="Arial Narrow" w:cs="Arial"/>
          <w:sz w:val="22"/>
          <w:szCs w:val="22"/>
          <w:lang w:eastAsia="en-US"/>
        </w:rPr>
        <w:tab/>
      </w:r>
    </w:p>
    <w:p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musí doručiť písomne - elektronicky, spôsobom určeným funkcionalitou EKS odôvodnenie mimoriadne nízkej ponuky do piatich pracovných dní odo dňa doručenia žiadosti o vysvetlenie, pokiaľ komisia neurčila dlhšiu lehotu.</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Komisia zohľadní vysvetlenie ponuky uchádzačom v súlade s požiadavkou podľa zákona alebo odôvodnenie mimoriadne nízkej ponuky uchádzačom, ktoré vychádza z predložených dôkazov. </w:t>
      </w:r>
    </w:p>
    <w:p w:rsidR="00223D52" w:rsidRPr="00223D52" w:rsidRDefault="00223D52" w:rsidP="00223D52">
      <w:pPr>
        <w:overflowPunct/>
        <w:autoSpaceDE/>
        <w:autoSpaceDN/>
        <w:adjustRightInd/>
        <w:spacing w:before="120" w:after="120" w:line="276" w:lineRule="auto"/>
        <w:ind w:left="567"/>
        <w:jc w:val="both"/>
        <w:textAlignment w:val="auto"/>
        <w:rPr>
          <w:rFonts w:ascii="Arial Narrow" w:eastAsia="Calibri" w:hAnsi="Arial Narrow" w:cs="Arial"/>
          <w:b/>
          <w:bCs/>
          <w:smallCaps/>
          <w:sz w:val="10"/>
          <w:szCs w:val="10"/>
          <w:lang w:eastAsia="en-US"/>
        </w:rPr>
      </w:pP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vylúčenie ponuky/uchádzača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60" w:after="12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Verejný obstarávateľ podľa zákona vylúči uchádzača, ktorý je v tom istom postupe zadávania zákazky súčasne členom skupiny dodávateľov, ktorá predkladá ponuku.</w:t>
      </w:r>
    </w:p>
    <w:p w:rsidR="001F534E"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Verejný obstarávateľ vylúči ponuku, ak:</w:t>
      </w:r>
    </w:p>
    <w:p w:rsidR="00005B11" w:rsidRPr="001F534E" w:rsidRDefault="001F534E" w:rsidP="00FD5A97">
      <w:pPr>
        <w:pStyle w:val="Odsekzoznamu"/>
        <w:numPr>
          <w:ilvl w:val="0"/>
          <w:numId w:val="16"/>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2"/>
          <w:szCs w:val="22"/>
          <w:lang w:eastAsia="cs-CZ"/>
        </w:rPr>
      </w:pPr>
      <w:r>
        <w:rPr>
          <w:rFonts w:ascii="Arial Narrow" w:eastAsia="Calibri" w:hAnsi="Arial Narrow" w:cs="Arial"/>
          <w:color w:val="FF0000"/>
          <w:sz w:val="22"/>
          <w:szCs w:val="22"/>
          <w:lang w:eastAsia="en-US"/>
        </w:rPr>
        <w:t xml:space="preserve"> </w:t>
      </w:r>
      <w:r w:rsidR="00005B11" w:rsidRPr="001F534E">
        <w:rPr>
          <w:rFonts w:ascii="Arial Narrow" w:eastAsia="Calibri" w:hAnsi="Arial Narrow" w:cs="Arial"/>
          <w:color w:val="000000" w:themeColor="text1"/>
          <w:sz w:val="22"/>
          <w:szCs w:val="22"/>
          <w:lang w:eastAsia="en-US"/>
        </w:rPr>
        <w:t>uchádzač nezložil zábezpeku podľa určených podmienok, ak ju verejný obstarávateľ vyžadoval,</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ponuka nespĺňa požiadavky na predmet zákazky uvedené v dokumentoch potrebných na vypracovanie ponuky,</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nedoručí písomné vysvetlenie ponuky na základe požiadavky podľa zákona a to do dvoch pracovných dní odo dňa odoslania žiadosti o vysvetlenie, ak komisia neurčila dlhšiu lehotu,</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uchádzačom predložené vysvetlenie ponuky nie je svojim obsahom v súlade s požiadavkou podľa zákona,</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nedoručí písomné odôvodnenie mimoriadne nízkej ponuky do piatich pracovných dní odo dňa doručenia žiadosti, ak komisia neurčila dlhšiu lehotu,</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uchádzačom predložené vysvetlenie mimoriadne nízkej ponuky a dôkazy dostatočne neodôvodňujú nízku úroveň cien alebo nákladov najmä s ohľadom na skutočnosti podľa zákona,</w:t>
      </w:r>
    </w:p>
    <w:p w:rsidR="00223D52" w:rsidRPr="00223D52" w:rsidRDefault="00223D52" w:rsidP="00FD5A97">
      <w:pPr>
        <w:numPr>
          <w:ilvl w:val="0"/>
          <w:numId w:val="16"/>
        </w:numPr>
        <w:tabs>
          <w:tab w:val="left" w:pos="993"/>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poskytol nepravdivé informácie alebo skreslené informácie s podstatným vplyvom na vyhodnotenie ponúk,</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sa pokúsil neoprávnene ovplyvniť postup verejného obstarávania.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písomne – elektronick</w:t>
      </w:r>
      <w:r w:rsidR="005134D2">
        <w:rPr>
          <w:rFonts w:ascii="Arial Narrow" w:eastAsia="Calibri" w:hAnsi="Arial Narrow" w:cs="Arial"/>
          <w:sz w:val="22"/>
          <w:szCs w:val="22"/>
          <w:lang w:eastAsia="en-US"/>
        </w:rPr>
        <w:t>y</w:t>
      </w:r>
      <w:r w:rsidRPr="00223D52">
        <w:rPr>
          <w:rFonts w:ascii="Arial Narrow" w:eastAsia="Calibri" w:hAnsi="Arial Narrow" w:cs="Arial"/>
          <w:sz w:val="22"/>
          <w:szCs w:val="22"/>
          <w:lang w:eastAsia="en-US"/>
        </w:rPr>
        <w:t>, spôsobom určeným funkcionalitou EKS,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A43958" w:rsidRDefault="00A43958" w:rsidP="00A43958">
      <w:pPr>
        <w:tabs>
          <w:tab w:val="left" w:pos="2160"/>
          <w:tab w:val="left" w:pos="2880"/>
          <w:tab w:val="left" w:pos="4500"/>
        </w:tabs>
        <w:overflowPunct/>
        <w:autoSpaceDE/>
        <w:autoSpaceDN/>
        <w:adjustRightInd/>
        <w:spacing w:before="120" w:after="120" w:line="276" w:lineRule="auto"/>
        <w:ind w:left="567"/>
        <w:jc w:val="both"/>
        <w:textAlignment w:val="auto"/>
        <w:rPr>
          <w:rFonts w:ascii="Arial Narrow" w:eastAsia="Calibri" w:hAnsi="Arial Narrow" w:cs="Arial"/>
          <w:sz w:val="22"/>
          <w:szCs w:val="22"/>
          <w:lang w:eastAsia="en-US"/>
        </w:rPr>
      </w:pPr>
    </w:p>
    <w:p w:rsidR="00223D52" w:rsidRPr="00223D52" w:rsidRDefault="00223D52" w:rsidP="00DB4F9C">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vyhodnocovanie návrhov na plnenie kritérií</w:t>
      </w:r>
    </w:p>
    <w:p w:rsidR="00223D52" w:rsidRDefault="00223D52" w:rsidP="00DB4F9C">
      <w:pPr>
        <w:overflowPunct/>
        <w:autoSpaceDE/>
        <w:autoSpaceDN/>
        <w:adjustRightInd/>
        <w:spacing w:after="120"/>
        <w:ind w:left="567" w:hanging="567"/>
        <w:jc w:val="both"/>
        <w:textAlignment w:val="auto"/>
        <w:rPr>
          <w:rFonts w:ascii="Arial Narrow" w:hAnsi="Arial Narrow" w:cs="Arial"/>
          <w:sz w:val="22"/>
          <w:lang w:eastAsia="cs-CZ"/>
        </w:rPr>
      </w:pPr>
      <w:r w:rsidRPr="00223D52">
        <w:rPr>
          <w:rFonts w:ascii="Arial Narrow" w:eastAsia="Calibri" w:hAnsi="Arial Narrow" w:cs="Arial"/>
          <w:sz w:val="22"/>
          <w:szCs w:val="22"/>
          <w:lang w:eastAsia="en-US"/>
        </w:rPr>
        <w:t xml:space="preserve">29.1 </w:t>
      </w:r>
      <w:r w:rsidRPr="00223D52">
        <w:rPr>
          <w:rFonts w:ascii="Arial Narrow" w:eastAsia="Calibri" w:hAnsi="Arial Narrow" w:cs="Arial"/>
          <w:sz w:val="22"/>
          <w:szCs w:val="22"/>
          <w:lang w:eastAsia="en-US"/>
        </w:rPr>
        <w:tab/>
      </w:r>
      <w:r w:rsidRPr="00223D52">
        <w:rPr>
          <w:rFonts w:ascii="Arial Narrow" w:hAnsi="Arial Narrow" w:cs="Arial"/>
          <w:sz w:val="22"/>
          <w:lang w:eastAsia="cs-CZ"/>
        </w:rPr>
        <w:t xml:space="preserve">Kritérium na vyhodnotenie ponúk a pravidlá jeho uplatnenia sú uvedené v prílohe č. 4. </w:t>
      </w:r>
      <w:r w:rsidRPr="00223D52">
        <w:rPr>
          <w:rFonts w:ascii="Arial Narrow" w:hAnsi="Arial Narrow"/>
          <w:sz w:val="22"/>
          <w:lang w:eastAsia="cs-CZ"/>
        </w:rPr>
        <w:t xml:space="preserve">Kritérium na vyhodnotenie ponúk, pravidlá jeho uplatnenia </w:t>
      </w:r>
      <w:r w:rsidRPr="00223D52">
        <w:rPr>
          <w:rFonts w:ascii="Arial Narrow" w:hAnsi="Arial Narrow" w:cs="Arial"/>
          <w:sz w:val="22"/>
          <w:lang w:eastAsia="cs-CZ"/>
        </w:rPr>
        <w:t>týchto súťažných podkladov.</w:t>
      </w:r>
    </w:p>
    <w:p w:rsidR="00E806ED" w:rsidRPr="00223D52" w:rsidRDefault="00E806ED" w:rsidP="00DB4F9C">
      <w:pPr>
        <w:overflowPunct/>
        <w:autoSpaceDE/>
        <w:autoSpaceDN/>
        <w:adjustRightInd/>
        <w:spacing w:after="120"/>
        <w:ind w:left="567" w:hanging="567"/>
        <w:jc w:val="both"/>
        <w:textAlignment w:val="auto"/>
        <w:rPr>
          <w:rFonts w:ascii="Arial Narrow" w:eastAsia="Calibri" w:hAnsi="Arial Narrow" w:cs="Arial"/>
          <w:sz w:val="22"/>
          <w:szCs w:val="22"/>
          <w:lang w:eastAsia="en-US"/>
        </w:rPr>
      </w:pP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lastRenderedPageBreak/>
        <w:t xml:space="preserve">    elektronická aukcia</w:t>
      </w:r>
    </w:p>
    <w:p w:rsidR="00223D52" w:rsidRPr="00223D52" w:rsidRDefault="00223D52" w:rsidP="00223D52">
      <w:pPr>
        <w:tabs>
          <w:tab w:val="left" w:pos="708"/>
        </w:tabs>
        <w:overflowPunct/>
        <w:autoSpaceDE/>
        <w:autoSpaceDN/>
        <w:adjustRightInd/>
        <w:spacing w:before="120" w:after="120"/>
        <w:textAlignment w:val="auto"/>
        <w:rPr>
          <w:rFonts w:ascii="Arial Narrow" w:eastAsia="Calibri" w:hAnsi="Arial Narrow" w:cs="Arial"/>
          <w:sz w:val="22"/>
          <w:szCs w:val="22"/>
        </w:rPr>
      </w:pPr>
      <w:r w:rsidRPr="00223D52">
        <w:rPr>
          <w:rFonts w:ascii="Arial Narrow" w:eastAsia="Calibri" w:hAnsi="Arial Narrow" w:cs="Arial"/>
          <w:sz w:val="22"/>
          <w:szCs w:val="22"/>
        </w:rPr>
        <w:t>30.1    Neaplikuje sa.</w:t>
      </w:r>
    </w:p>
    <w:p w:rsidR="00223D52" w:rsidRPr="00005B11" w:rsidRDefault="00223D52" w:rsidP="00223D52">
      <w:pPr>
        <w:tabs>
          <w:tab w:val="left" w:pos="708"/>
        </w:tabs>
        <w:overflowPunct/>
        <w:autoSpaceDE/>
        <w:autoSpaceDN/>
        <w:adjustRightInd/>
        <w:spacing w:before="240" w:after="240" w:line="276" w:lineRule="auto"/>
        <w:jc w:val="center"/>
        <w:textAlignment w:val="auto"/>
        <w:rPr>
          <w:rFonts w:ascii="Arial Narrow" w:eastAsia="Calibri" w:hAnsi="Arial Narrow" w:cs="Arial"/>
          <w:b/>
          <w:sz w:val="26"/>
          <w:szCs w:val="26"/>
          <w:lang w:eastAsia="en-US"/>
        </w:rPr>
      </w:pPr>
      <w:r w:rsidRPr="00005B11">
        <w:rPr>
          <w:rFonts w:ascii="Arial Narrow" w:eastAsia="Calibri" w:hAnsi="Arial Narrow" w:cs="Arial"/>
          <w:b/>
          <w:sz w:val="26"/>
          <w:szCs w:val="26"/>
          <w:lang w:eastAsia="en-US"/>
        </w:rPr>
        <w:t>Vyhodnotenie splnenia podmienok účasti</w:t>
      </w: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 xml:space="preserve">    posúdenie splnenia podmienok účasti</w:t>
      </w:r>
    </w:p>
    <w:p w:rsidR="00223D52" w:rsidRPr="00223D52"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Hodnotenie splnenia podmienok účasti bude založené na preskúmaní splnenia podmienok účasti týkajúcich sa:</w:t>
      </w:r>
    </w:p>
    <w:p w:rsidR="00223D52" w:rsidRPr="001F534E" w:rsidRDefault="00223D52" w:rsidP="00223D52">
      <w:pPr>
        <w:overflowPunct/>
        <w:autoSpaceDE/>
        <w:autoSpaceDN/>
        <w:adjustRightInd/>
        <w:ind w:left="993" w:hanging="284"/>
        <w:jc w:val="both"/>
        <w:textAlignment w:val="auto"/>
        <w:rPr>
          <w:rFonts w:ascii="Arial Narrow" w:eastAsia="Calibri" w:hAnsi="Arial Narrow" w:cs="Arial"/>
          <w:color w:val="000000" w:themeColor="text1"/>
          <w:sz w:val="22"/>
          <w:szCs w:val="22"/>
          <w:lang w:eastAsia="en-US"/>
        </w:rPr>
      </w:pPr>
      <w:r w:rsidRPr="00223D52">
        <w:rPr>
          <w:rFonts w:ascii="Arial Narrow" w:eastAsia="Calibri" w:hAnsi="Arial Narrow" w:cs="Arial"/>
          <w:sz w:val="22"/>
          <w:szCs w:val="22"/>
          <w:lang w:eastAsia="en-US"/>
        </w:rPr>
        <w:t xml:space="preserve">a) </w:t>
      </w:r>
      <w:r w:rsidRPr="00223D52">
        <w:rPr>
          <w:rFonts w:ascii="Arial Narrow" w:eastAsia="Calibri" w:hAnsi="Arial Narrow" w:cs="Arial"/>
          <w:sz w:val="22"/>
          <w:szCs w:val="22"/>
          <w:lang w:eastAsia="en-US"/>
        </w:rPr>
        <w:tab/>
      </w:r>
      <w:r w:rsidRPr="001F534E">
        <w:rPr>
          <w:rFonts w:ascii="Arial Narrow" w:eastAsia="Calibri" w:hAnsi="Arial Narrow" w:cs="Arial"/>
          <w:color w:val="000000" w:themeColor="text1"/>
          <w:sz w:val="22"/>
          <w:szCs w:val="22"/>
          <w:lang w:eastAsia="en-US"/>
        </w:rPr>
        <w:t>osobného postavenia uchádzača podľa zákona,</w:t>
      </w:r>
    </w:p>
    <w:p w:rsidR="00223D52" w:rsidRPr="001F534E" w:rsidRDefault="00223D52" w:rsidP="00223D52">
      <w:pPr>
        <w:tabs>
          <w:tab w:val="left" w:pos="680"/>
          <w:tab w:val="left" w:pos="1360"/>
          <w:tab w:val="left" w:pos="2040"/>
          <w:tab w:val="left" w:pos="2720"/>
          <w:tab w:val="left" w:pos="3400"/>
          <w:tab w:val="left" w:pos="4080"/>
          <w:tab w:val="left" w:pos="4760"/>
          <w:tab w:val="left" w:pos="5440"/>
          <w:tab w:val="left" w:pos="6120"/>
          <w:tab w:val="left" w:pos="6662"/>
        </w:tabs>
        <w:overflowPunct/>
        <w:autoSpaceDE/>
        <w:autoSpaceDN/>
        <w:adjustRightInd/>
        <w:ind w:left="993" w:hanging="284"/>
        <w:jc w:val="both"/>
        <w:textAlignment w:val="auto"/>
        <w:rPr>
          <w:rFonts w:ascii="Arial Narrow" w:eastAsia="Calibri" w:hAnsi="Arial Narrow" w:cs="Arial"/>
          <w:color w:val="000000" w:themeColor="text1"/>
          <w:sz w:val="22"/>
          <w:szCs w:val="22"/>
          <w:lang w:eastAsia="en-US"/>
        </w:rPr>
      </w:pPr>
      <w:r w:rsidRPr="001F534E">
        <w:rPr>
          <w:rFonts w:ascii="Arial Narrow" w:eastAsia="Calibri" w:hAnsi="Arial Narrow" w:cs="Arial"/>
          <w:color w:val="000000" w:themeColor="text1"/>
          <w:sz w:val="22"/>
          <w:szCs w:val="22"/>
          <w:lang w:eastAsia="en-US"/>
        </w:rPr>
        <w:t xml:space="preserve">b) </w:t>
      </w:r>
      <w:r w:rsidR="00177F7A" w:rsidRPr="001F534E">
        <w:rPr>
          <w:rFonts w:ascii="Arial Narrow" w:hAnsi="Arial Narrow"/>
          <w:color w:val="000000" w:themeColor="text1"/>
          <w:sz w:val="22"/>
        </w:rPr>
        <w:tab/>
        <w:t xml:space="preserve">finančného a ekonomického postavenia a </w:t>
      </w:r>
      <w:r w:rsidRPr="001F534E">
        <w:rPr>
          <w:rFonts w:ascii="Arial Narrow" w:eastAsia="Calibri" w:hAnsi="Arial Narrow" w:cs="Arial"/>
          <w:color w:val="000000" w:themeColor="text1"/>
          <w:sz w:val="22"/>
          <w:szCs w:val="22"/>
          <w:lang w:eastAsia="en-US"/>
        </w:rPr>
        <w:t>technickej alebo odbornej spôs</w:t>
      </w:r>
      <w:r w:rsidR="00177F7A" w:rsidRPr="001F534E">
        <w:rPr>
          <w:rFonts w:ascii="Arial Narrow" w:eastAsia="Calibri" w:hAnsi="Arial Narrow" w:cs="Arial"/>
          <w:color w:val="000000" w:themeColor="text1"/>
          <w:sz w:val="22"/>
          <w:szCs w:val="22"/>
          <w:lang w:eastAsia="en-US"/>
        </w:rPr>
        <w:t>obilosti uchádzača podľa zákona,</w:t>
      </w:r>
    </w:p>
    <w:p w:rsidR="00223D52" w:rsidRPr="00223D52" w:rsidRDefault="00DB4F9C" w:rsidP="00223D52">
      <w:pPr>
        <w:tabs>
          <w:tab w:val="left" w:pos="2160"/>
          <w:tab w:val="left" w:pos="2880"/>
          <w:tab w:val="left" w:pos="4500"/>
        </w:tabs>
        <w:overflowPunct/>
        <w:autoSpaceDE/>
        <w:autoSpaceDN/>
        <w:adjustRightInd/>
        <w:spacing w:before="120" w:after="120"/>
        <w:ind w:left="567" w:hanging="207"/>
        <w:textAlignment w:val="auto"/>
        <w:rPr>
          <w:rFonts w:ascii="Arial Narrow" w:hAnsi="Arial Narrow" w:cs="Arial"/>
          <w:sz w:val="22"/>
          <w:lang w:eastAsia="cs-CZ"/>
        </w:rPr>
      </w:pPr>
      <w:r>
        <w:rPr>
          <w:rFonts w:ascii="Arial Narrow" w:hAnsi="Arial Narrow" w:cs="Arial"/>
          <w:sz w:val="22"/>
          <w:lang w:eastAsia="cs-CZ"/>
        </w:rPr>
        <w:tab/>
      </w:r>
      <w:r w:rsidR="00223D52" w:rsidRPr="00223D52">
        <w:rPr>
          <w:rFonts w:ascii="Arial Narrow" w:hAnsi="Arial Narrow" w:cs="Arial"/>
          <w:sz w:val="22"/>
          <w:lang w:eastAsia="cs-CZ"/>
        </w:rPr>
        <w:t>a to tak, že bude braná do úvahy možnosť preukázať splnenie podmienok účasti a JED v súlade s § 39 zákona.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Komisia posúdi splnenie podmienok účasti týkajúcich sa postavenia v tomto verejnom obstarávaní v súlade s oznámením o vyhlásení verejného obstarávania a týmito súťažnými podkladmi a to vždy, keď to bude potrebné v súlade so zákonom.</w:t>
      </w:r>
    </w:p>
    <w:p w:rsidR="00223D52" w:rsidRPr="009E6E5F" w:rsidRDefault="00223D52" w:rsidP="00223D52">
      <w:pPr>
        <w:overflowPunct/>
        <w:autoSpaceDE/>
        <w:autoSpaceDN/>
        <w:adjustRightInd/>
        <w:spacing w:before="120" w:after="120" w:line="276" w:lineRule="auto"/>
        <w:ind w:left="567"/>
        <w:jc w:val="both"/>
        <w:textAlignment w:val="auto"/>
        <w:rPr>
          <w:rFonts w:ascii="Arial Narrow" w:eastAsia="Calibri" w:hAnsi="Arial Narrow" w:cs="Arial"/>
          <w:sz w:val="6"/>
          <w:szCs w:val="6"/>
          <w:lang w:eastAsia="en-US"/>
        </w:rPr>
      </w:pP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Vysvetľovanie dokladov na preukázanie splnenia podmienok účasti</w:t>
      </w:r>
    </w:p>
    <w:p w:rsidR="00177F7A" w:rsidRPr="00DB4F9C" w:rsidRDefault="00177F7A" w:rsidP="00DB4F9C">
      <w:pPr>
        <w:pStyle w:val="Odsekzoznamu"/>
        <w:numPr>
          <w:ilvl w:val="1"/>
          <w:numId w:val="14"/>
        </w:numPr>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bookmarkStart w:id="28" w:name="_Hlk522985482"/>
      <w:r w:rsidRPr="00DB4F9C">
        <w:rPr>
          <w:rFonts w:ascii="Arial Narrow" w:eastAsia="Calibri" w:hAnsi="Arial Narrow" w:cs="Arial"/>
          <w:sz w:val="22"/>
          <w:szCs w:val="22"/>
          <w:lang w:eastAsia="en-US"/>
        </w:rPr>
        <w:t xml:space="preserve">Verejný obstarávateľ podľa zákona písomne </w:t>
      </w:r>
      <w:bookmarkStart w:id="29" w:name="_Hlk522985302"/>
      <w:r w:rsidRPr="00DB4F9C">
        <w:rPr>
          <w:rFonts w:ascii="Arial Narrow" w:eastAsia="Calibri" w:hAnsi="Arial Narrow"/>
          <w:sz w:val="22"/>
          <w:szCs w:val="22"/>
          <w:lang w:eastAsia="en-US"/>
        </w:rPr>
        <w:t>– elektronicky, spôsobom určeným funkcionalitou EKS</w:t>
      </w:r>
      <w:bookmarkEnd w:id="29"/>
      <w:r w:rsidRPr="00DB4F9C">
        <w:rPr>
          <w:rFonts w:ascii="Arial Narrow" w:eastAsia="Calibri" w:hAnsi="Arial Narrow"/>
          <w:sz w:val="22"/>
          <w:szCs w:val="22"/>
          <w:lang w:eastAsia="en-US"/>
        </w:rPr>
        <w:t xml:space="preserve">, </w:t>
      </w:r>
      <w:r w:rsidRPr="00DB4F9C">
        <w:rPr>
          <w:rFonts w:ascii="Arial Narrow" w:eastAsia="Calibri" w:hAnsi="Arial Narrow" w:cs="Arial"/>
          <w:sz w:val="22"/>
          <w:szCs w:val="22"/>
          <w:lang w:eastAsia="en-US"/>
        </w:rPr>
        <w:t xml:space="preserve">požiada uchádzača o vysvetlenie alebo o doplnenie predložených dokladov vždy, </w:t>
      </w:r>
      <w:r w:rsidRPr="00DB4F9C">
        <w:rPr>
          <w:rFonts w:ascii="Arial Narrow" w:eastAsia="Calibri" w:hAnsi="Arial Narrow"/>
          <w:sz w:val="22"/>
          <w:szCs w:val="22"/>
          <w:lang w:eastAsia="en-US"/>
        </w:rPr>
        <w:t xml:space="preserve">keď z predložených dokladov nie je možné posúdiť ich platnosť alebo splnenie podmienky účasti. </w:t>
      </w:r>
      <w:bookmarkStart w:id="30" w:name="_Hlk522985430"/>
      <w:r w:rsidRPr="00DB4F9C">
        <w:rPr>
          <w:rFonts w:ascii="Arial Narrow" w:eastAsia="Calibri" w:hAnsi="Arial Narrow"/>
          <w:sz w:val="22"/>
          <w:szCs w:val="22"/>
          <w:lang w:eastAsia="en-US"/>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31" w:name="_Hlk524512343"/>
      <w:bookmarkEnd w:id="30"/>
      <w:bookmarkEnd w:id="31"/>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 xml:space="preserve">Verejný obstarávateľ podľa zákona písomne </w:t>
      </w:r>
      <w:bookmarkStart w:id="32" w:name="_Hlk522985801"/>
      <w:r w:rsidRPr="00223D52">
        <w:rPr>
          <w:rFonts w:ascii="Arial Narrow" w:hAnsi="Arial Narrow" w:cs="Arial"/>
          <w:sz w:val="22"/>
          <w:lang w:eastAsia="cs-CZ"/>
        </w:rPr>
        <w:t>– elektronicky, spôsobom určeným funkcionalitou EKS</w:t>
      </w:r>
      <w:bookmarkEnd w:id="32"/>
      <w:r w:rsidRPr="00223D52">
        <w:rPr>
          <w:rFonts w:ascii="Arial Narrow" w:hAnsi="Arial Narrow" w:cs="Arial"/>
          <w:sz w:val="22"/>
          <w:lang w:eastAsia="cs-CZ"/>
        </w:rPr>
        <w:t xml:space="preserve">, požiada uchádzača, aby </w:t>
      </w:r>
      <w:r w:rsidRPr="00223D52">
        <w:rPr>
          <w:rFonts w:ascii="Arial Narrow" w:hAnsi="Arial Narrow" w:cs="Arial"/>
          <w:sz w:val="22"/>
        </w:rPr>
        <w:t>v lehote, ktorá nesmie byť kratšia ako päť pracovných dní odo dňa doručenia žiadosti,</w:t>
      </w:r>
      <w:r w:rsidRPr="00223D52">
        <w:rPr>
          <w:rFonts w:ascii="Arial Narrow" w:hAnsi="Arial Narrow" w:cs="Arial"/>
          <w:sz w:val="22"/>
          <w:lang w:eastAsia="cs-CZ"/>
        </w:rPr>
        <w:t xml:space="preserve">  nahradil inú osobu, prostredníctvom ktorej preukazuje finančné a ekonomické postavenie alebo technickú spôsobilosť alebo odbornú spôsobilosť, ak existujú dôvody na vylúčenie. </w:t>
      </w:r>
      <w:bookmarkEnd w:id="28"/>
    </w:p>
    <w:p w:rsidR="00223D52" w:rsidRPr="009E6E5F" w:rsidRDefault="00223D52" w:rsidP="00223D52">
      <w:pPr>
        <w:overflowPunct/>
        <w:autoSpaceDE/>
        <w:autoSpaceDN/>
        <w:adjustRightInd/>
        <w:spacing w:before="120" w:after="120" w:line="276" w:lineRule="auto"/>
        <w:ind w:left="567"/>
        <w:jc w:val="both"/>
        <w:textAlignment w:val="auto"/>
        <w:rPr>
          <w:rFonts w:ascii="Arial Narrow" w:hAnsi="Arial Narrow" w:cs="Arial"/>
          <w:sz w:val="6"/>
          <w:szCs w:val="6"/>
          <w:lang w:eastAsia="cs-CZ"/>
        </w:rPr>
      </w:pP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vylúčenie uchádzača </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podľa zákona vylúči z verejného obstarávania uchádzača, ak </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hanging="153"/>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nesplnil podmienky účasti,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predložil neplatné doklady; neplatnými dokladmi sú doklady, ktorým uplynula lehota platnosti,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poskytol informácie alebo doklady, ktoré sú nepravdivé alebo pozmenené tak, že nezodpovedajú skutočnosti,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hanging="153"/>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pokúsil sa neoprávnene ovplyvniť postup verejného obstarávania,</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pokúsil sa získať dôverné informácie, ktoré by mu poskytli neoprávnenú výhodu,</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1418" w:hanging="851"/>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konflikt záujmov podľa § 23 zákona nemožno odstrániť inými účinnými opatreniami,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pri posudzovaní odbornej spôsobilosti preukázateľne identifikoval protichodné záujmy uchádzača, ktoré môžu nepriaznivo ovplyvniť plnenie zákazky,</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nepredložil po písomnej žiadosti vysvetlenie alebo doplnenie predložených dokladov v určenej lehote,</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nepredložil po písomnej žiadosti doklady nahradené jednotným európskym dokumentom v určenej lehote,</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nenahradil inú osobu, prostredníctvom ktorej preukazuje splnenie podmienok účasti technickej spôsobilosti alebo odbornej spôsobilosti, ktorá nespĺňa určené požiadavky, v určenej lehote inou osobou, ktorá spĺňa určené požiadavky,</w:t>
      </w:r>
    </w:p>
    <w:p w:rsidR="00223D52" w:rsidRPr="00223D52" w:rsidRDefault="00223D52" w:rsidP="00223D52">
      <w:pPr>
        <w:overflowPunct/>
        <w:autoSpaceDE/>
        <w:autoSpaceDN/>
        <w:adjustRightInd/>
        <w:spacing w:before="60" w:after="120"/>
        <w:ind w:left="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 to vždy, keď to bude v súlade so zákonom potrebné podľa vyhodnotenia splnenia podmienok účasti.</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223D52">
        <w:rPr>
          <w:rFonts w:ascii="Arial Narrow" w:eastAsia="Calibri" w:hAnsi="Arial Narrow" w:cs="Arial"/>
          <w:sz w:val="22"/>
          <w:szCs w:val="22"/>
          <w:lang w:eastAsia="en-US"/>
        </w:rPr>
        <w:lastRenderedPageBreak/>
        <w:t>poskytne uchádzačovi možnosť v lehote piatich pracovných dní od doručenia žiadosti preukázať, že jeho účasťou na prípravných trhových  konzultáciách  alebo  predbežnom zapojení nedošlo k narušeniu hospodárskej súťaže.</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ktorý nespĺňa podmienky účasti osobného postavenia podľa § 32 ods. 1 písm. a), g) a h) zákona alebo sa na neho vzťahuje dôvod na vylúčenie podľa § 40 ods. 6 písm. d)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Uchádzačovi bude písomne – elektronicky, spôsobom určeným funkcionalitou EKS,</w:t>
      </w:r>
      <w:r w:rsidRPr="00223D52">
        <w:rPr>
          <w:rFonts w:eastAsia="Calibri" w:cs="Arial"/>
          <w:szCs w:val="22"/>
          <w:lang w:eastAsia="en-US"/>
        </w:rPr>
        <w:t xml:space="preserve"> </w:t>
      </w:r>
      <w:r w:rsidRPr="00223D52">
        <w:rPr>
          <w:rFonts w:ascii="Arial Narrow" w:eastAsia="Calibri" w:hAnsi="Arial Narrow" w:cs="Arial"/>
          <w:sz w:val="22"/>
          <w:szCs w:val="22"/>
          <w:lang w:eastAsia="en-US"/>
        </w:rPr>
        <w:t>oznámené jeho vylúčenie, s uvedením dôvodu vylúčenia a lehoty, v ktorej môže byť doručená námietka podľa zákona.</w:t>
      </w:r>
    </w:p>
    <w:p w:rsidR="00223D52" w:rsidRPr="00780FF9" w:rsidRDefault="00223D52" w:rsidP="00223D52">
      <w:pPr>
        <w:overflowPunct/>
        <w:autoSpaceDE/>
        <w:autoSpaceDN/>
        <w:adjustRightInd/>
        <w:spacing w:before="300" w:after="200" w:line="276" w:lineRule="auto"/>
        <w:ind w:left="567"/>
        <w:jc w:val="center"/>
        <w:textAlignment w:val="auto"/>
        <w:rPr>
          <w:rFonts w:ascii="Arial Narrow" w:eastAsia="Calibri" w:hAnsi="Arial Narrow" w:cs="Arial"/>
          <w:b/>
          <w:bCs/>
          <w:sz w:val="26"/>
          <w:szCs w:val="26"/>
          <w:lang w:eastAsia="en-US"/>
        </w:rPr>
      </w:pPr>
      <w:r w:rsidRPr="00780FF9">
        <w:rPr>
          <w:rFonts w:ascii="Arial Narrow" w:eastAsia="Calibri" w:hAnsi="Arial Narrow" w:cs="Arial"/>
          <w:b/>
          <w:bCs/>
          <w:sz w:val="26"/>
          <w:szCs w:val="26"/>
          <w:lang w:eastAsia="en-US"/>
        </w:rPr>
        <w:t>Prijatie ponuky</w:t>
      </w:r>
    </w:p>
    <w:p w:rsidR="00223D52" w:rsidRPr="00223D52" w:rsidRDefault="00223D52" w:rsidP="00FD5A97">
      <w:pPr>
        <w:numPr>
          <w:ilvl w:val="0"/>
          <w:numId w:val="17"/>
        </w:numPr>
        <w:tabs>
          <w:tab w:val="left" w:pos="2160"/>
          <w:tab w:val="left" w:pos="2880"/>
          <w:tab w:val="left" w:pos="4500"/>
        </w:tabs>
        <w:overflowPunct/>
        <w:autoSpaceDE/>
        <w:autoSpaceDN/>
        <w:adjustRightInd/>
        <w:spacing w:after="120" w:line="276" w:lineRule="auto"/>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informácia o výsledku vyhodnocovania ponúk </w:t>
      </w:r>
    </w:p>
    <w:p w:rsidR="00223D52" w:rsidRPr="00223D52" w:rsidRDefault="00223D52" w:rsidP="00FD5A97">
      <w:pPr>
        <w:numPr>
          <w:ilvl w:val="0"/>
          <w:numId w:val="14"/>
        </w:numPr>
        <w:tabs>
          <w:tab w:val="left" w:pos="2160"/>
          <w:tab w:val="left" w:pos="2880"/>
          <w:tab w:val="left" w:pos="4500"/>
        </w:tabs>
        <w:overflowPunct/>
        <w:autoSpaceDE/>
        <w:autoSpaceDN/>
        <w:adjustRightInd/>
        <w:spacing w:after="120" w:line="276" w:lineRule="auto"/>
        <w:jc w:val="both"/>
        <w:textAlignment w:val="auto"/>
        <w:rPr>
          <w:rFonts w:ascii="Arial Narrow" w:hAnsi="Arial Narrow" w:cs="Arial"/>
          <w:vanish/>
          <w:sz w:val="22"/>
          <w:szCs w:val="22"/>
        </w:rPr>
      </w:pP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hAnsi="Arial Narrow" w:cs="Arial"/>
          <w:sz w:val="22"/>
          <w:szCs w:val="22"/>
        </w:rPr>
      </w:pPr>
      <w:r w:rsidRPr="00223D52">
        <w:rPr>
          <w:rFonts w:ascii="Arial Narrow" w:hAnsi="Arial Narrow" w:cs="Arial"/>
          <w:sz w:val="22"/>
          <w:szCs w:val="22"/>
        </w:rPr>
        <w:t xml:space="preserve">Ak nedošlo k predloženiu dokladov preukazujúcich splnenie podmienok účasti skôr </w:t>
      </w:r>
      <w:r w:rsidR="00BE160C">
        <w:rPr>
          <w:rFonts w:ascii="Arial Narrow" w:hAnsi="Arial Narrow" w:cs="Arial"/>
          <w:sz w:val="22"/>
          <w:szCs w:val="22"/>
        </w:rPr>
        <w:t xml:space="preserve">alebo ak sa vyhodnotenie splnenia podmienok účasti uskutoční po vyhodnotení ponúk, </w:t>
      </w:r>
      <w:r w:rsidRPr="00223D52">
        <w:rPr>
          <w:rFonts w:ascii="Arial Narrow" w:hAnsi="Arial Narrow" w:cs="Arial"/>
          <w:sz w:val="22"/>
          <w:szCs w:val="22"/>
        </w:rPr>
        <w:t xml:space="preserve">verejný obstarávateľ je povinný po vyhodnotení ponúk vyhodnotiť splnenie podmienok účasti </w:t>
      </w:r>
      <w:r w:rsidRPr="00223D52">
        <w:rPr>
          <w:rFonts w:ascii="Arial Narrow" w:hAnsi="Arial Narrow" w:cs="Arial"/>
          <w:sz w:val="22"/>
          <w:szCs w:val="22"/>
          <w:lang w:eastAsia="cs-CZ"/>
        </w:rPr>
        <w:t xml:space="preserve">uchádzača, ktorý sa umiestnil na prvom mieste </w:t>
      </w:r>
      <w:r w:rsidRPr="00223D52">
        <w:rPr>
          <w:rFonts w:ascii="Arial Narrow" w:hAnsi="Arial Narrow" w:cs="Arial"/>
          <w:sz w:val="22"/>
          <w:szCs w:val="22"/>
        </w:rPr>
        <w:t xml:space="preserve">v poradí v súlade so zákonom a v súlade s týmito súťažnými podkladmi. Ak dôjde k vylúčeniu uchádzača, verejný obstarávateľ vyhodnotí následne splnenie podmienok účasti ďalšieho uchádzača v poradí tak, aby uchádzač umiestnený na prvom mieste v novo zostavenom poradí spĺňal podmienky účasti. Verejný obstarávateľ písomne </w:t>
      </w:r>
      <w:r w:rsidRPr="00223D52">
        <w:rPr>
          <w:rFonts w:ascii="Arial Narrow" w:hAnsi="Arial Narrow" w:cs="Arial"/>
          <w:sz w:val="22"/>
          <w:szCs w:val="22"/>
          <w:lang w:eastAsia="cs-CZ"/>
        </w:rPr>
        <w:t xml:space="preserve">– </w:t>
      </w:r>
      <w:r w:rsidRPr="00223D52">
        <w:rPr>
          <w:rFonts w:ascii="Arial Narrow" w:hAnsi="Arial Narrow" w:cs="Arial"/>
          <w:sz w:val="22"/>
          <w:lang w:eastAsia="cs-CZ"/>
        </w:rPr>
        <w:t>elektronicky</w:t>
      </w:r>
      <w:r w:rsidRPr="00223D52">
        <w:rPr>
          <w:rFonts w:ascii="Arial Narrow" w:hAnsi="Arial Narrow" w:cs="Arial"/>
          <w:sz w:val="22"/>
          <w:szCs w:val="22"/>
          <w:lang w:eastAsia="cs-CZ"/>
        </w:rPr>
        <w:t>, spôsobom určeným funkcionalitou EKS,</w:t>
      </w:r>
      <w:r w:rsidRPr="00223D52">
        <w:rPr>
          <w:rFonts w:ascii="Arial Narrow" w:hAnsi="Arial Narrow" w:cs="Arial"/>
          <w:sz w:val="22"/>
          <w:szCs w:val="22"/>
        </w:rPr>
        <w:t xml:space="preserve"> požiada uchádzača o predloženie </w:t>
      </w:r>
      <w:r w:rsidRPr="00223D52">
        <w:rPr>
          <w:rFonts w:ascii="Arial Narrow" w:hAnsi="Arial Narrow" w:cs="Arial"/>
          <w:sz w:val="22"/>
          <w:szCs w:val="22"/>
          <w:lang w:eastAsia="cs-CZ"/>
        </w:rPr>
        <w:t xml:space="preserve">naskenovaných kópií originálnych alebo úradne osvedčených kópií dokladov preukazujúcich splnenie podmienok účasti, </w:t>
      </w:r>
      <w:bookmarkStart w:id="33" w:name="_Hlk534981619"/>
      <w:r w:rsidRPr="00223D52">
        <w:rPr>
          <w:rFonts w:ascii="Arial Narrow" w:hAnsi="Arial Narrow" w:cs="Arial"/>
          <w:sz w:val="22"/>
          <w:lang w:eastAsia="cs-CZ"/>
        </w:rPr>
        <w:t>resp. ak boli doklady preukazujúce splnenie podmienok účasti pôvodne vyhotovené v elektronickej forme, o predloženie týchto dokladov v pôvodnej elektronickej podobe,</w:t>
      </w:r>
      <w:bookmarkEnd w:id="33"/>
      <w:r w:rsidRPr="00223D52">
        <w:rPr>
          <w:rFonts w:ascii="Arial Narrow" w:hAnsi="Arial Narrow" w:cs="Arial"/>
          <w:sz w:val="22"/>
          <w:lang w:eastAsia="cs-CZ"/>
        </w:rPr>
        <w:t xml:space="preserve"> v lehote nie kratšej ako päť pracovných dní odo dňa doručenia žiadosti a vyhodnotí ich podľa zákona. </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rPr>
      </w:pPr>
      <w:r w:rsidRPr="00223D52">
        <w:rPr>
          <w:rFonts w:ascii="Arial Narrow" w:eastAsia="Calibri" w:hAnsi="Arial Narrow" w:cs="Arial"/>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w:t>
      </w:r>
      <w:r w:rsidRPr="00223D52">
        <w:rPr>
          <w:rFonts w:ascii="Arial Narrow" w:hAnsi="Arial Narrow" w:cs="Arial"/>
          <w:sz w:val="22"/>
          <w:lang w:eastAsia="cs-CZ"/>
        </w:rPr>
        <w:t>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w:t>
      </w:r>
    </w:p>
    <w:p w:rsidR="00DB4F9C" w:rsidRDefault="00DB4F9C" w:rsidP="00223D52">
      <w:pPr>
        <w:overflowPunct/>
        <w:autoSpaceDE/>
        <w:autoSpaceDN/>
        <w:adjustRightInd/>
        <w:spacing w:before="120"/>
        <w:jc w:val="center"/>
        <w:textAlignment w:val="auto"/>
        <w:rPr>
          <w:rFonts w:ascii="Arial Narrow" w:hAnsi="Arial Narrow" w:cs="Arial"/>
          <w:sz w:val="22"/>
          <w:szCs w:val="22"/>
          <w:lang w:eastAsia="cs-CZ"/>
        </w:rPr>
      </w:pPr>
    </w:p>
    <w:p w:rsidR="00223D52" w:rsidRPr="00223D52" w:rsidRDefault="00223D52" w:rsidP="00223D52">
      <w:pPr>
        <w:overflowPunct/>
        <w:autoSpaceDE/>
        <w:autoSpaceDN/>
        <w:adjustRightInd/>
        <w:spacing w:before="120"/>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lastRenderedPageBreak/>
        <w:t>Časť VI.</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ZMLUVE</w:t>
      </w:r>
    </w:p>
    <w:p w:rsidR="00223D52" w:rsidRPr="00223D52" w:rsidRDefault="00223D52" w:rsidP="00223D52">
      <w:pPr>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35        typ zmluvy</w:t>
      </w:r>
    </w:p>
    <w:p w:rsidR="00223D52" w:rsidRPr="00223D52" w:rsidRDefault="00223D52" w:rsidP="00223D52">
      <w:pPr>
        <w:overflowPunct/>
        <w:autoSpaceDE/>
        <w:autoSpaceDN/>
        <w:adjustRightInd/>
        <w:spacing w:before="120" w:after="120"/>
        <w:ind w:left="567" w:hanging="567"/>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 xml:space="preserve">35.1    Typ zmluvy na poskytnutie predmetu zákazky: </w:t>
      </w:r>
      <w:r w:rsidRPr="00223D52">
        <w:rPr>
          <w:rFonts w:ascii="Arial Narrow" w:eastAsia="Calibri" w:hAnsi="Arial Narrow" w:cs="Arial"/>
          <w:color w:val="000000"/>
          <w:sz w:val="22"/>
          <w:szCs w:val="22"/>
          <w:lang w:eastAsia="cs-CZ"/>
        </w:rPr>
        <w:t>Rámcová dohoda</w:t>
      </w:r>
      <w:r w:rsidR="00E806ED">
        <w:rPr>
          <w:rFonts w:ascii="Arial Narrow" w:eastAsia="Calibri" w:hAnsi="Arial Narrow" w:cs="Arial"/>
          <w:sz w:val="22"/>
          <w:szCs w:val="22"/>
          <w:lang w:eastAsia="cs-CZ"/>
        </w:rPr>
        <w:t xml:space="preserve"> pre každú časť predmetu zákazky.</w:t>
      </w:r>
    </w:p>
    <w:p w:rsidR="00223D52" w:rsidRPr="00223D52" w:rsidRDefault="00223D52" w:rsidP="00DD66C8">
      <w:pPr>
        <w:overflowPunct/>
        <w:autoSpaceDE/>
        <w:autoSpaceDN/>
        <w:adjustRightInd/>
        <w:spacing w:before="120" w:after="120" w:line="271" w:lineRule="auto"/>
        <w:ind w:left="567" w:hanging="567"/>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 xml:space="preserve">35.2    Podrobné vymedzenie zmluvných podmienok na poskytnutie požadovaného predmetu zákazky tvorí prílohu č. 2 týchto súťažných podkladov – Návrh </w:t>
      </w:r>
      <w:r w:rsidRPr="00223D52">
        <w:rPr>
          <w:rFonts w:ascii="Arial Narrow" w:eastAsia="Calibri" w:hAnsi="Arial Narrow" w:cs="Arial"/>
          <w:color w:val="000000"/>
          <w:sz w:val="22"/>
          <w:szCs w:val="22"/>
          <w:lang w:eastAsia="cs-CZ"/>
        </w:rPr>
        <w:t>rámcovej dohody</w:t>
      </w:r>
      <w:r w:rsidRPr="00223D52">
        <w:rPr>
          <w:rFonts w:ascii="Arial Narrow" w:eastAsia="Calibri" w:hAnsi="Arial Narrow" w:cs="Arial"/>
          <w:sz w:val="22"/>
          <w:szCs w:val="22"/>
          <w:lang w:eastAsia="cs-CZ"/>
        </w:rPr>
        <w:t>.</w:t>
      </w:r>
    </w:p>
    <w:p w:rsidR="00223D52" w:rsidRDefault="00223D52" w:rsidP="00223D52">
      <w:pPr>
        <w:overflowPunct/>
        <w:autoSpaceDE/>
        <w:autoSpaceDN/>
        <w:adjustRightInd/>
        <w:spacing w:before="120" w:after="120"/>
        <w:ind w:left="567" w:hanging="567"/>
        <w:jc w:val="both"/>
        <w:textAlignment w:val="auto"/>
        <w:rPr>
          <w:rFonts w:ascii="Arial Narrow" w:eastAsia="Calibri" w:hAnsi="Arial Narrow" w:cs="Arial"/>
          <w:sz w:val="14"/>
          <w:szCs w:val="14"/>
          <w:lang w:eastAsia="cs-CZ"/>
        </w:rPr>
      </w:pPr>
    </w:p>
    <w:p w:rsidR="00223D52" w:rsidRPr="00223D52" w:rsidRDefault="00223D52" w:rsidP="00223D52">
      <w:pPr>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36        uzavretie zmluvy</w:t>
      </w:r>
    </w:p>
    <w:p w:rsidR="00223D52" w:rsidRDefault="00223D52" w:rsidP="00664F49">
      <w:pPr>
        <w:overflowPunct/>
        <w:autoSpaceDE/>
        <w:autoSpaceDN/>
        <w:adjustRightInd/>
        <w:spacing w:line="276" w:lineRule="auto"/>
        <w:ind w:left="567" w:hanging="567"/>
        <w:jc w:val="both"/>
        <w:textAlignment w:val="auto"/>
        <w:rPr>
          <w:rFonts w:ascii="Arial Narrow" w:hAnsi="Arial Narrow" w:cs="Arial"/>
          <w:sz w:val="22"/>
          <w:szCs w:val="22"/>
          <w:lang w:eastAsia="cs-CZ"/>
        </w:rPr>
      </w:pPr>
      <w:bookmarkStart w:id="34" w:name="kriteria_vahy"/>
      <w:bookmarkEnd w:id="34"/>
      <w:r w:rsidRPr="00223D52">
        <w:rPr>
          <w:rFonts w:ascii="Arial Narrow" w:hAnsi="Arial Narrow" w:cs="Arial"/>
          <w:sz w:val="22"/>
          <w:szCs w:val="22"/>
          <w:lang w:eastAsia="cs-CZ"/>
        </w:rPr>
        <w:t>36.</w:t>
      </w:r>
      <w:r w:rsidR="009E6E5F">
        <w:rPr>
          <w:rFonts w:ascii="Arial Narrow" w:hAnsi="Arial Narrow" w:cs="Arial"/>
          <w:sz w:val="22"/>
          <w:szCs w:val="22"/>
          <w:lang w:eastAsia="cs-CZ"/>
        </w:rPr>
        <w:t>1</w:t>
      </w:r>
      <w:r w:rsidRPr="00223D52">
        <w:rPr>
          <w:rFonts w:ascii="Arial Narrow" w:hAnsi="Arial Narrow" w:cs="Arial"/>
          <w:sz w:val="22"/>
          <w:szCs w:val="22"/>
          <w:lang w:eastAsia="cs-CZ"/>
        </w:rPr>
        <w:t xml:space="preserve">   </w:t>
      </w:r>
      <w:r w:rsidRPr="00223D52">
        <w:rPr>
          <w:rFonts w:ascii="Arial Narrow" w:hAnsi="Arial Narrow" w:cs="Arial"/>
          <w:sz w:val="22"/>
          <w:szCs w:val="22"/>
          <w:lang w:eastAsia="cs-CZ"/>
        </w:rPr>
        <w:tab/>
        <w:t xml:space="preserve">Uzavretá </w:t>
      </w:r>
      <w:r w:rsidRPr="00223D52">
        <w:rPr>
          <w:rFonts w:ascii="Arial Narrow" w:hAnsi="Arial Narrow" w:cs="Arial"/>
          <w:color w:val="000000"/>
          <w:sz w:val="22"/>
          <w:szCs w:val="22"/>
          <w:lang w:eastAsia="cs-CZ"/>
        </w:rPr>
        <w:t xml:space="preserve">rámcová dohoda </w:t>
      </w:r>
      <w:r w:rsidRPr="00223D52">
        <w:rPr>
          <w:rFonts w:ascii="Arial Narrow" w:hAnsi="Arial Narrow" w:cs="Arial"/>
          <w:sz w:val="22"/>
          <w:szCs w:val="22"/>
          <w:lang w:eastAsia="cs-CZ"/>
        </w:rPr>
        <w:t>nesmie byť v rozpore so súťažnými podkladmi a s ponukou predloženou úspešným uchádzačom.</w:t>
      </w:r>
    </w:p>
    <w:p w:rsidR="00664F49" w:rsidRPr="00664F49" w:rsidRDefault="00664F49" w:rsidP="00664F49">
      <w:pPr>
        <w:overflowPunct/>
        <w:autoSpaceDE/>
        <w:autoSpaceDN/>
        <w:adjustRightInd/>
        <w:spacing w:line="276" w:lineRule="auto"/>
        <w:ind w:left="567" w:hanging="567"/>
        <w:jc w:val="both"/>
        <w:textAlignment w:val="auto"/>
        <w:rPr>
          <w:rFonts w:ascii="Arial Narrow" w:hAnsi="Arial Narrow" w:cs="Arial"/>
          <w:sz w:val="6"/>
          <w:szCs w:val="6"/>
          <w:lang w:eastAsia="cs-CZ"/>
        </w:rPr>
      </w:pPr>
    </w:p>
    <w:p w:rsidR="00664F49" w:rsidRDefault="00223D52" w:rsidP="00060111">
      <w:pPr>
        <w:pStyle w:val="Odsekzoznamu"/>
        <w:numPr>
          <w:ilvl w:val="1"/>
          <w:numId w:val="41"/>
        </w:numPr>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664F49">
        <w:rPr>
          <w:rFonts w:ascii="Arial Narrow" w:hAnsi="Arial Narrow" w:cs="Arial"/>
          <w:color w:val="000000"/>
          <w:sz w:val="22"/>
          <w:szCs w:val="22"/>
          <w:lang w:eastAsia="cs-CZ"/>
        </w:rPr>
        <w:t>Rámcovej 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rsidR="00664F49" w:rsidRDefault="00664F49" w:rsidP="00060111">
      <w:pPr>
        <w:pStyle w:val="Odsekzoznamu"/>
        <w:widowControl w:val="0"/>
        <w:numPr>
          <w:ilvl w:val="1"/>
          <w:numId w:val="41"/>
        </w:numPr>
        <w:overflowPunct/>
        <w:autoSpaceDE/>
        <w:autoSpaceDN/>
        <w:adjustRightInd/>
        <w:spacing w:line="276" w:lineRule="auto"/>
        <w:ind w:left="567" w:hanging="567"/>
        <w:jc w:val="both"/>
        <w:textAlignment w:val="auto"/>
        <w:rPr>
          <w:rFonts w:ascii="Arial Narrow" w:eastAsia="Calibri" w:hAnsi="Arial Narrow"/>
          <w:sz w:val="22"/>
          <w:szCs w:val="22"/>
          <w:lang w:eastAsia="en-US"/>
        </w:rPr>
      </w:pPr>
      <w:r w:rsidRPr="00664F49">
        <w:rPr>
          <w:rFonts w:ascii="Arial Narrow" w:eastAsia="Calibri" w:hAnsi="Arial Narrow"/>
          <w:sz w:val="22"/>
          <w:szCs w:val="22"/>
          <w:lang w:eastAsia="en-US"/>
        </w:rPr>
        <w:t xml:space="preserve">V prípade, že výsledkom tohto verejného obstarávania bude rámcová dohoda, pri zadávaní zákazky na základe Rámcovej dohody, verejný obstarávateľ bude postupovať podľa ustanovení Rámcovej dohody a týchto súťažných podkladov. </w:t>
      </w:r>
      <w:bookmarkStart w:id="35" w:name="_Hlk534981881"/>
      <w:r w:rsidRPr="00664F49">
        <w:rPr>
          <w:rFonts w:ascii="Arial Narrow" w:eastAsia="Calibri" w:hAnsi="Arial Narrow"/>
          <w:sz w:val="22"/>
          <w:szCs w:val="22"/>
          <w:lang w:eastAsia="en-US"/>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35"/>
    </w:p>
    <w:p w:rsidR="00664F49" w:rsidRPr="00664F49" w:rsidRDefault="00664F49" w:rsidP="00664F49">
      <w:pPr>
        <w:pStyle w:val="Odsekzoznamu"/>
        <w:widowControl w:val="0"/>
        <w:overflowPunct/>
        <w:autoSpaceDE/>
        <w:autoSpaceDN/>
        <w:adjustRightInd/>
        <w:spacing w:line="276" w:lineRule="auto"/>
        <w:ind w:left="567"/>
        <w:jc w:val="both"/>
        <w:textAlignment w:val="auto"/>
        <w:rPr>
          <w:rFonts w:ascii="Arial Narrow" w:eastAsia="Calibri" w:hAnsi="Arial Narrow"/>
          <w:sz w:val="6"/>
          <w:szCs w:val="6"/>
          <w:lang w:eastAsia="en-US"/>
        </w:rPr>
      </w:pPr>
    </w:p>
    <w:p w:rsidR="00223D52" w:rsidRPr="00664F49" w:rsidRDefault="00223D52" w:rsidP="00060111">
      <w:pPr>
        <w:pStyle w:val="Odsekzoznamu"/>
        <w:numPr>
          <w:ilvl w:val="1"/>
          <w:numId w:val="41"/>
        </w:numPr>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664F49">
        <w:rPr>
          <w:rFonts w:ascii="Arial Narrow" w:eastAsia="Calibri" w:hAnsi="Arial Narrow"/>
          <w:bCs/>
          <w:sz w:val="22"/>
          <w:szCs w:val="22"/>
          <w:lang w:eastAsia="en-US"/>
        </w:rPr>
        <w:t xml:space="preserve">Verejný obstarávateľ neuzavrie </w:t>
      </w:r>
      <w:r w:rsidRPr="00664F49">
        <w:rPr>
          <w:rFonts w:ascii="Arial Narrow" w:eastAsia="Calibri" w:hAnsi="Arial Narrow" w:cs="Arial"/>
          <w:color w:val="000000"/>
          <w:sz w:val="22"/>
          <w:szCs w:val="22"/>
          <w:lang w:eastAsia="cs-CZ"/>
        </w:rPr>
        <w:t xml:space="preserve">rámcovú dohodu </w:t>
      </w:r>
      <w:r w:rsidRPr="00664F49">
        <w:rPr>
          <w:rFonts w:ascii="Arial Narrow" w:eastAsia="Calibri" w:hAnsi="Arial Narrow"/>
          <w:bCs/>
          <w:sz w:val="22"/>
          <w:szCs w:val="22"/>
          <w:lang w:eastAsia="en-US"/>
        </w:rPr>
        <w:t>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664F49">
        <w:rPr>
          <w:rFonts w:ascii="Arial Narrow" w:eastAsia="Calibri" w:hAnsi="Arial Narrow"/>
          <w:sz w:val="22"/>
          <w:szCs w:val="22"/>
          <w:lang w:eastAsia="en-US"/>
        </w:rPr>
        <w:t xml:space="preserve"> </w:t>
      </w:r>
      <w:r w:rsidRPr="00664F49">
        <w:rPr>
          <w:rFonts w:ascii="Arial Narrow" w:eastAsia="Calibri" w:hAnsi="Arial Narrow"/>
          <w:bCs/>
          <w:sz w:val="22"/>
          <w:szCs w:val="22"/>
          <w:lang w:eastAsia="en-US"/>
        </w:rPr>
        <w:t>Povinnosť zápisu do registra partnerov verejného sektora upravuje osobitný predpis - zákon č. 315/2016 Z. z. o registri partnerov verejného sektora a o zmene a doplnení niektorých zákonov</w:t>
      </w:r>
      <w:r w:rsidRPr="00664F49">
        <w:rPr>
          <w:rFonts w:ascii="Arial Narrow" w:eastAsia="Calibri" w:hAnsi="Arial Narrow"/>
          <w:sz w:val="22"/>
          <w:szCs w:val="22"/>
          <w:lang w:eastAsia="en-US"/>
        </w:rPr>
        <w:t>.</w:t>
      </w:r>
    </w:p>
    <w:p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rsidR="00223D52" w:rsidRPr="00223D52" w:rsidRDefault="00223D52" w:rsidP="00664F49">
      <w:pPr>
        <w:overflowPunct/>
        <w:autoSpaceDE/>
        <w:autoSpaceDN/>
        <w:adjustRightInd/>
        <w:spacing w:line="276" w:lineRule="auto"/>
        <w:ind w:left="567" w:hanging="567"/>
        <w:jc w:val="both"/>
        <w:textAlignment w:val="auto"/>
        <w:rPr>
          <w:rFonts w:ascii="Arial Narrow" w:eastAsia="Calibri" w:hAnsi="Arial Narrow" w:cs="Tahoma"/>
          <w:sz w:val="22"/>
          <w:szCs w:val="22"/>
        </w:rPr>
      </w:pPr>
      <w:r w:rsidRPr="00223D52">
        <w:rPr>
          <w:rFonts w:ascii="Arial Narrow" w:eastAsia="Calibri" w:hAnsi="Arial Narrow" w:cs="Tahoma"/>
          <w:sz w:val="22"/>
          <w:szCs w:val="22"/>
        </w:rPr>
        <w:t>36.</w:t>
      </w:r>
      <w:r w:rsidR="00664F49">
        <w:rPr>
          <w:rFonts w:ascii="Arial Narrow" w:eastAsia="Calibri" w:hAnsi="Arial Narrow" w:cs="Tahoma"/>
          <w:sz w:val="22"/>
          <w:szCs w:val="22"/>
        </w:rPr>
        <w:t>5</w:t>
      </w:r>
      <w:r w:rsidRPr="00223D52">
        <w:rPr>
          <w:rFonts w:ascii="Arial Narrow" w:eastAsia="Calibri" w:hAnsi="Arial Narrow" w:cs="Tahoma"/>
          <w:sz w:val="22"/>
          <w:szCs w:val="22"/>
        </w:rPr>
        <w:t xml:space="preserve">   Úspešný uchádzač pred podpisom </w:t>
      </w:r>
      <w:r w:rsidRPr="00223D52">
        <w:rPr>
          <w:rFonts w:ascii="Arial Narrow" w:eastAsia="Calibri" w:hAnsi="Arial Narrow" w:cs="Arial"/>
          <w:color w:val="000000"/>
          <w:sz w:val="22"/>
          <w:szCs w:val="22"/>
          <w:lang w:eastAsia="cs-CZ"/>
        </w:rPr>
        <w:t>rámcovej dohody</w:t>
      </w:r>
      <w:r w:rsidRPr="00223D52">
        <w:rPr>
          <w:rFonts w:ascii="Arial Narrow" w:eastAsia="Calibri" w:hAnsi="Arial Narrow" w:cs="Tahoma"/>
          <w:sz w:val="22"/>
          <w:szCs w:val="22"/>
        </w:rPr>
        <w:t>, ktorá bude výsledkom tohto verejného obstarávania</w:t>
      </w:r>
      <w:r w:rsidRPr="00223D52">
        <w:rPr>
          <w:rFonts w:ascii="Arial Narrow" w:eastAsia="Calibri" w:hAnsi="Arial Narrow"/>
          <w:sz w:val="22"/>
          <w:szCs w:val="22"/>
          <w:highlight w:val="yellow"/>
          <w:lang w:eastAsia="en-US"/>
        </w:rPr>
        <w:t xml:space="preserve"> </w:t>
      </w:r>
      <w:r w:rsidRPr="00223D52">
        <w:rPr>
          <w:rFonts w:ascii="Arial Narrow" w:eastAsia="Calibri" w:hAnsi="Arial Narrow"/>
          <w:sz w:val="22"/>
          <w:szCs w:val="22"/>
          <w:lang w:eastAsia="en-US"/>
        </w:rPr>
        <w:t xml:space="preserve">v rámci poskytnutia riadnej súčinnosti podľa § 56 ods. </w:t>
      </w:r>
      <w:r w:rsidR="00BE160C">
        <w:rPr>
          <w:rFonts w:ascii="Arial Narrow" w:eastAsia="Calibri" w:hAnsi="Arial Narrow"/>
          <w:sz w:val="22"/>
          <w:szCs w:val="22"/>
          <w:lang w:eastAsia="en-US"/>
        </w:rPr>
        <w:t>12</w:t>
      </w:r>
      <w:r w:rsidRPr="00223D52">
        <w:rPr>
          <w:rFonts w:ascii="Arial Narrow" w:eastAsia="Calibri" w:hAnsi="Arial Narrow"/>
          <w:sz w:val="22"/>
          <w:szCs w:val="22"/>
          <w:lang w:eastAsia="en-US"/>
        </w:rPr>
        <w:t xml:space="preserve"> zákona</w:t>
      </w:r>
      <w:r w:rsidRPr="00223D52">
        <w:rPr>
          <w:rFonts w:ascii="Arial Narrow" w:eastAsia="Calibri" w:hAnsi="Arial Narrow" w:cs="Tahoma"/>
          <w:sz w:val="22"/>
          <w:szCs w:val="22"/>
        </w:rPr>
        <w:t xml:space="preserve"> bude povinný:</w:t>
      </w:r>
    </w:p>
    <w:p w:rsidR="00223D52" w:rsidRPr="00223D52" w:rsidRDefault="00223D52" w:rsidP="00664F49">
      <w:pPr>
        <w:overflowPunct/>
        <w:spacing w:line="276" w:lineRule="auto"/>
        <w:ind w:left="851" w:hanging="284"/>
        <w:jc w:val="both"/>
        <w:textAlignment w:val="auto"/>
        <w:rPr>
          <w:rFonts w:ascii="Arial Narrow" w:hAnsi="Arial Narrow" w:cs="Arial"/>
          <w:sz w:val="22"/>
          <w:szCs w:val="22"/>
          <w:lang w:eastAsia="cs-CZ"/>
        </w:rPr>
      </w:pPr>
      <w:r w:rsidRPr="00223D52">
        <w:rPr>
          <w:rFonts w:ascii="Arial Narrow" w:hAnsi="Arial Narrow" w:cs="Tahoma"/>
          <w:sz w:val="22"/>
          <w:szCs w:val="22"/>
        </w:rPr>
        <w:t>a)</w:t>
      </w:r>
      <w:r w:rsidRPr="00223D52">
        <w:rPr>
          <w:rFonts w:ascii="Arial Narrow" w:hAnsi="Arial Narrow" w:cs="Tahoma"/>
          <w:sz w:val="22"/>
          <w:szCs w:val="22"/>
        </w:rPr>
        <w:tab/>
        <w:t xml:space="preserve">uviesť </w:t>
      </w:r>
      <w:r w:rsidRPr="00223D52">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Pr="00223D52">
        <w:rPr>
          <w:rFonts w:ascii="Arial Narrow" w:hAnsi="Arial Narrow" w:cs="Arial"/>
          <w:sz w:val="22"/>
          <w:szCs w:val="22"/>
          <w:lang w:eastAsia="cs-CZ"/>
        </w:rPr>
        <w:tab/>
      </w:r>
    </w:p>
    <w:p w:rsidR="00223D52" w:rsidRPr="00223D52" w:rsidRDefault="00223D52" w:rsidP="00664F49">
      <w:pPr>
        <w:overflowPunct/>
        <w:spacing w:line="276" w:lineRule="auto"/>
        <w:ind w:left="851" w:hanging="284"/>
        <w:jc w:val="both"/>
        <w:textAlignment w:val="auto"/>
        <w:rPr>
          <w:rFonts w:ascii="Arial Narrow" w:hAnsi="Arial Narrow" w:cs="Arial"/>
          <w:sz w:val="22"/>
          <w:szCs w:val="22"/>
          <w:lang w:eastAsia="cs-CZ"/>
        </w:rPr>
      </w:pPr>
      <w:r w:rsidRPr="00223D52">
        <w:rPr>
          <w:rFonts w:ascii="Arial Narrow" w:hAnsi="Arial Narrow" w:cs="Tahoma"/>
          <w:sz w:val="22"/>
          <w:szCs w:val="22"/>
        </w:rPr>
        <w:t>b)</w:t>
      </w:r>
      <w:r w:rsidRPr="00223D52">
        <w:rPr>
          <w:rFonts w:ascii="Arial Narrow" w:hAnsi="Arial Narrow" w:cs="Tahoma"/>
          <w:sz w:val="22"/>
          <w:szCs w:val="22"/>
        </w:rPr>
        <w:tab/>
        <w:t xml:space="preserve">v prípade </w:t>
      </w:r>
      <w:r w:rsidRPr="00223D52">
        <w:rPr>
          <w:rFonts w:ascii="Arial Narrow" w:hAnsi="Arial Narrow" w:cs="Arial"/>
          <w:sz w:val="22"/>
          <w:szCs w:val="22"/>
          <w:lang w:eastAsia="cs-CZ"/>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187A9D">
        <w:rPr>
          <w:rFonts w:ascii="Arial Narrow" w:hAnsi="Arial Narrow" w:cs="Arial"/>
          <w:sz w:val="22"/>
          <w:szCs w:val="22"/>
          <w:lang w:eastAsia="cs-CZ"/>
        </w:rPr>
        <w:t>19.1 týchto súťažných podkladov,</w:t>
      </w:r>
    </w:p>
    <w:p w:rsidR="00223D52" w:rsidRPr="00223D52" w:rsidRDefault="00223D52" w:rsidP="00FD5A97">
      <w:pPr>
        <w:numPr>
          <w:ilvl w:val="0"/>
          <w:numId w:val="22"/>
        </w:numPr>
        <w:tabs>
          <w:tab w:val="left" w:pos="2160"/>
          <w:tab w:val="left" w:pos="2880"/>
          <w:tab w:val="left" w:pos="4500"/>
        </w:tabs>
        <w:overflowPunct/>
        <w:autoSpaceDE/>
        <w:autoSpaceDN/>
        <w:adjustRightInd/>
        <w:spacing w:line="276" w:lineRule="auto"/>
        <w:ind w:left="851" w:hanging="284"/>
        <w:jc w:val="both"/>
        <w:textAlignment w:val="auto"/>
        <w:rPr>
          <w:rFonts w:ascii="Arial Narrow" w:eastAsia="Calibri" w:hAnsi="Arial Narrow" w:cs="Arial"/>
          <w:sz w:val="22"/>
          <w:szCs w:val="22"/>
          <w:lang w:eastAsia="cs-CZ"/>
        </w:rPr>
      </w:pPr>
      <w:r w:rsidRPr="00223D52">
        <w:rPr>
          <w:rFonts w:ascii="Arial Narrow" w:eastAsia="Calibri" w:hAnsi="Arial Narrow" w:cs="Tahoma"/>
          <w:color w:val="000000"/>
          <w:sz w:val="22"/>
          <w:szCs w:val="22"/>
        </w:rPr>
        <w:t>predlož</w:t>
      </w:r>
      <w:r w:rsidR="00187A9D">
        <w:rPr>
          <w:rFonts w:ascii="Arial Narrow" w:eastAsia="Calibri" w:hAnsi="Arial Narrow" w:cs="Tahoma"/>
          <w:color w:val="000000"/>
          <w:sz w:val="22"/>
          <w:szCs w:val="22"/>
        </w:rPr>
        <w:t>iť</w:t>
      </w:r>
      <w:r w:rsidRPr="00223D52">
        <w:rPr>
          <w:rFonts w:ascii="Arial Narrow" w:eastAsia="Calibri" w:hAnsi="Arial Narrow" w:cs="Tahoma"/>
          <w:color w:val="000000"/>
          <w:sz w:val="22"/>
          <w:szCs w:val="22"/>
        </w:rPr>
        <w:t xml:space="preserve"> na krytie rizík poistnú zmluvu s poistnou sumou minimálne </w:t>
      </w:r>
      <w:r w:rsidR="000850FA">
        <w:rPr>
          <w:rFonts w:ascii="Arial Narrow" w:eastAsia="Calibri" w:hAnsi="Arial Narrow" w:cs="Tahoma"/>
          <w:color w:val="000000"/>
          <w:sz w:val="22"/>
          <w:szCs w:val="22"/>
        </w:rPr>
        <w:t>5</w:t>
      </w:r>
      <w:r w:rsidR="00187A9D">
        <w:rPr>
          <w:rFonts w:ascii="Arial Narrow" w:eastAsia="Calibri" w:hAnsi="Arial Narrow" w:cs="Tahoma"/>
          <w:color w:val="000000"/>
          <w:sz w:val="22"/>
          <w:szCs w:val="22"/>
        </w:rPr>
        <w:t>0 000,00 €,</w:t>
      </w:r>
    </w:p>
    <w:p w:rsidR="00223D52" w:rsidRDefault="00223D52" w:rsidP="00FD5A97">
      <w:pPr>
        <w:numPr>
          <w:ilvl w:val="0"/>
          <w:numId w:val="22"/>
        </w:numPr>
        <w:tabs>
          <w:tab w:val="left" w:pos="2160"/>
          <w:tab w:val="left" w:pos="2880"/>
          <w:tab w:val="left" w:pos="4500"/>
        </w:tabs>
        <w:overflowPunct/>
        <w:autoSpaceDE/>
        <w:autoSpaceDN/>
        <w:adjustRightInd/>
        <w:spacing w:line="276" w:lineRule="auto"/>
        <w:ind w:left="851" w:hanging="284"/>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mať v registri partnerov verejného sektora zapísaných konečných užívateľov výhod v súlade so zákonom.</w:t>
      </w:r>
    </w:p>
    <w:p w:rsidR="00664F49" w:rsidRPr="00664F49" w:rsidRDefault="00664F49" w:rsidP="00664F49">
      <w:pPr>
        <w:tabs>
          <w:tab w:val="left" w:pos="2160"/>
          <w:tab w:val="left" w:pos="2880"/>
          <w:tab w:val="left" w:pos="4500"/>
        </w:tabs>
        <w:overflowPunct/>
        <w:autoSpaceDE/>
        <w:autoSpaceDN/>
        <w:adjustRightInd/>
        <w:spacing w:line="276" w:lineRule="auto"/>
        <w:ind w:left="851"/>
        <w:textAlignment w:val="auto"/>
        <w:rPr>
          <w:rFonts w:ascii="Arial Narrow" w:eastAsia="Calibri" w:hAnsi="Arial Narrow" w:cs="Arial"/>
          <w:sz w:val="6"/>
          <w:szCs w:val="6"/>
          <w:lang w:eastAsia="cs-CZ"/>
        </w:rPr>
      </w:pPr>
    </w:p>
    <w:p w:rsidR="00223D52" w:rsidRPr="00187A9D" w:rsidRDefault="00223D52" w:rsidP="00060111">
      <w:pPr>
        <w:pStyle w:val="Odsekzoznamu"/>
        <w:numPr>
          <w:ilvl w:val="1"/>
          <w:numId w:val="43"/>
        </w:numPr>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187A9D">
        <w:rPr>
          <w:rFonts w:ascii="Arial Narrow" w:hAnsi="Arial Narrow" w:cs="Arial"/>
          <w:sz w:val="22"/>
          <w:szCs w:val="22"/>
          <w:lang w:eastAsia="cs-CZ"/>
        </w:rPr>
        <w:t xml:space="preserve">Úspešný uchádzač je povinný poskytnúť verejnému obstarávateľovi riadnu súčinnosť potrebnú na uzavretie rámcovej dohody </w:t>
      </w:r>
      <w:r w:rsidRPr="00187A9D">
        <w:rPr>
          <w:rFonts w:ascii="Arial Narrow" w:eastAsia="Calibri" w:hAnsi="Arial Narrow"/>
          <w:sz w:val="22"/>
          <w:szCs w:val="22"/>
          <w:lang w:eastAsia="en-US"/>
        </w:rPr>
        <w:t>podľa bodu 36.</w:t>
      </w:r>
      <w:r w:rsidR="00187A9D">
        <w:rPr>
          <w:rFonts w:ascii="Arial Narrow" w:eastAsia="Calibri" w:hAnsi="Arial Narrow"/>
          <w:sz w:val="22"/>
          <w:szCs w:val="22"/>
          <w:lang w:eastAsia="en-US"/>
        </w:rPr>
        <w:t>5</w:t>
      </w:r>
      <w:r w:rsidRPr="00187A9D">
        <w:rPr>
          <w:rFonts w:ascii="Arial Narrow" w:eastAsia="Calibri" w:hAnsi="Arial Narrow"/>
          <w:sz w:val="22"/>
          <w:szCs w:val="22"/>
          <w:lang w:eastAsia="en-US"/>
        </w:rPr>
        <w:t xml:space="preserve"> týchto súťažných podkladov </w:t>
      </w:r>
      <w:r w:rsidRPr="00187A9D">
        <w:rPr>
          <w:rFonts w:ascii="Arial Narrow" w:hAnsi="Arial Narrow" w:cs="Arial"/>
          <w:sz w:val="22"/>
          <w:szCs w:val="22"/>
          <w:lang w:eastAsia="cs-CZ"/>
        </w:rPr>
        <w:t>tak, aby mohla byť uzavretá do 10 pracovných dní odo dňa uplynutia lehoty podľa § 56 ods. 2 až 7 zákona, ak bol na jej uzavretie písomne vyzvan</w:t>
      </w:r>
      <w:r w:rsidR="000850FA" w:rsidRPr="00187A9D">
        <w:rPr>
          <w:rFonts w:ascii="Arial Narrow" w:hAnsi="Arial Narrow" w:cs="Arial"/>
          <w:sz w:val="22"/>
          <w:szCs w:val="22"/>
          <w:lang w:eastAsia="cs-CZ"/>
        </w:rPr>
        <w:t>ý</w:t>
      </w:r>
      <w:r w:rsidRPr="00187A9D">
        <w:rPr>
          <w:rFonts w:ascii="Arial Narrow" w:hAnsi="Arial Narrow" w:cs="Arial"/>
          <w:sz w:val="22"/>
          <w:szCs w:val="22"/>
          <w:lang w:eastAsia="cs-CZ"/>
        </w:rPr>
        <w:t xml:space="preserve">. </w:t>
      </w:r>
    </w:p>
    <w:p w:rsidR="00664F49" w:rsidRPr="00664F49" w:rsidRDefault="00664F49" w:rsidP="00664F49">
      <w:pPr>
        <w:pStyle w:val="Odsekzoznamu"/>
        <w:overflowPunct/>
        <w:autoSpaceDE/>
        <w:autoSpaceDN/>
        <w:adjustRightInd/>
        <w:spacing w:line="276" w:lineRule="auto"/>
        <w:ind w:left="360"/>
        <w:jc w:val="both"/>
        <w:textAlignment w:val="auto"/>
        <w:rPr>
          <w:rFonts w:ascii="Arial Narrow" w:hAnsi="Arial Narrow" w:cs="Arial"/>
          <w:sz w:val="6"/>
          <w:szCs w:val="6"/>
          <w:lang w:eastAsia="cs-CZ"/>
        </w:rPr>
      </w:pPr>
    </w:p>
    <w:p w:rsidR="00223D52" w:rsidRPr="00187A9D" w:rsidRDefault="00223D52" w:rsidP="00060111">
      <w:pPr>
        <w:pStyle w:val="Odsekzoznamu"/>
        <w:widowControl w:val="0"/>
        <w:numPr>
          <w:ilvl w:val="1"/>
          <w:numId w:val="43"/>
        </w:numPr>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r w:rsidRPr="00187A9D">
        <w:rPr>
          <w:rFonts w:ascii="Arial Narrow" w:eastAsia="Calibri" w:hAnsi="Arial Narrow" w:cs="Arial"/>
          <w:noProof/>
          <w:sz w:val="22"/>
          <w:szCs w:val="22"/>
          <w:lang w:eastAsia="en-US"/>
        </w:rPr>
        <w:t xml:space="preserve">Ak úspešný uchádzač neposkytne súčinnosť podľa § 56 ods. 12 </w:t>
      </w:r>
      <w:r w:rsidR="00187A9D" w:rsidRPr="00187A9D">
        <w:rPr>
          <w:rFonts w:ascii="Arial Narrow" w:eastAsia="Calibri" w:hAnsi="Arial Narrow" w:cs="Arial"/>
          <w:noProof/>
          <w:sz w:val="22"/>
          <w:szCs w:val="22"/>
          <w:lang w:eastAsia="en-US"/>
        </w:rPr>
        <w:t>zákona a bodu 36.5 súťažných podkladov</w:t>
      </w:r>
      <w:r w:rsidRPr="00187A9D">
        <w:rPr>
          <w:rFonts w:ascii="Arial Narrow" w:eastAsia="Calibri" w:hAnsi="Arial Narrow" w:cs="Arial"/>
          <w:noProof/>
          <w:sz w:val="22"/>
          <w:szCs w:val="22"/>
          <w:lang w:eastAsia="en-US"/>
        </w:rPr>
        <w:t>, verejný obstarávateľ bude úspešného uchádzača bezodkladne informovať o tom, že s ním nebude uzavretá Rámcová dohoda spolu s uvedením dôvodov. Ak neboli doručené námietky podľa § 170 ods. 4 zákona, verejný obstarávateľ môže uzavrieť Rámcovú dohodu s uchádzačom, ktorý sa umiestnil ako druhý v poradí najskôr jedenásty deň odo dňa odoslania informácie podľ</w:t>
      </w:r>
      <w:r w:rsidR="00C062FD">
        <w:rPr>
          <w:rFonts w:ascii="Arial Narrow" w:eastAsia="Calibri" w:hAnsi="Arial Narrow" w:cs="Arial"/>
          <w:noProof/>
          <w:sz w:val="22"/>
          <w:szCs w:val="22"/>
          <w:lang w:eastAsia="en-US"/>
        </w:rPr>
        <w:t xml:space="preserve"> </w:t>
      </w:r>
      <w:r w:rsidRPr="00187A9D">
        <w:rPr>
          <w:rFonts w:ascii="Arial Narrow" w:eastAsia="Calibri" w:hAnsi="Arial Narrow" w:cs="Arial"/>
          <w:noProof/>
          <w:sz w:val="22"/>
          <w:szCs w:val="22"/>
          <w:lang w:eastAsia="en-US"/>
        </w:rPr>
        <w:t xml:space="preserve">a prvej vety. </w:t>
      </w:r>
    </w:p>
    <w:p w:rsidR="00187A9D" w:rsidRPr="00187A9D" w:rsidRDefault="00187A9D" w:rsidP="00187A9D">
      <w:pPr>
        <w:pStyle w:val="Odsekzoznamu"/>
        <w:rPr>
          <w:rFonts w:ascii="Arial Narrow" w:eastAsia="Calibri" w:hAnsi="Arial Narrow" w:cs="Arial"/>
          <w:noProof/>
          <w:sz w:val="22"/>
          <w:szCs w:val="22"/>
          <w:lang w:eastAsia="en-US"/>
        </w:rPr>
      </w:pPr>
    </w:p>
    <w:p w:rsidR="00664F49" w:rsidRPr="00664F49" w:rsidRDefault="00664F49"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6"/>
          <w:szCs w:val="6"/>
          <w:lang w:eastAsia="en-US"/>
        </w:rPr>
      </w:pPr>
    </w:p>
    <w:p w:rsidR="00223D52" w:rsidRDefault="00223D52"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r w:rsidRPr="00223D52">
        <w:rPr>
          <w:rFonts w:ascii="Arial Narrow" w:eastAsia="Calibri" w:hAnsi="Arial Narrow" w:cs="Arial"/>
          <w:noProof/>
          <w:sz w:val="22"/>
          <w:szCs w:val="22"/>
          <w:lang w:eastAsia="en-US"/>
        </w:rPr>
        <w:lastRenderedPageBreak/>
        <w:t>36.</w:t>
      </w:r>
      <w:r w:rsidR="00664F49">
        <w:rPr>
          <w:rFonts w:ascii="Arial Narrow" w:eastAsia="Calibri" w:hAnsi="Arial Narrow" w:cs="Arial"/>
          <w:noProof/>
          <w:sz w:val="22"/>
          <w:szCs w:val="22"/>
          <w:lang w:eastAsia="en-US"/>
        </w:rPr>
        <w:t>8</w:t>
      </w:r>
      <w:r w:rsidRPr="00223D52">
        <w:rPr>
          <w:rFonts w:ascii="Arial Narrow" w:eastAsia="Calibri" w:hAnsi="Arial Narrow" w:cs="Arial"/>
          <w:noProof/>
          <w:sz w:val="22"/>
          <w:szCs w:val="22"/>
          <w:lang w:eastAsia="en-US"/>
        </w:rPr>
        <w:t xml:space="preserve"> </w:t>
      </w:r>
      <w:r w:rsidRPr="00223D52">
        <w:rPr>
          <w:rFonts w:ascii="Arial Narrow" w:eastAsia="Calibri" w:hAnsi="Arial Narrow" w:cs="Arial"/>
          <w:noProof/>
          <w:sz w:val="22"/>
          <w:szCs w:val="22"/>
          <w:lang w:eastAsia="en-US"/>
        </w:rPr>
        <w:tab/>
        <w:t xml:space="preserve">Ak úspešný uchádzač, ktorý sa umiestnil ako druhý v poradí, neposkytne súčinnosť podľa § 56 ods. 12 zákona, verejný obstarávateľ je povinný ho bezodkladne informovať o tom, že s ním nebude uzavretá Rámcová dohoda spolu s uvedením dôvodov. Ak neboli doručené námietky podľa § 170 ods. 4 zákona, verejný obstarávateľ môže uzavrieť Rámcovú dohodu s uchádzačom, ktorý sa umiestnil ako tretí v poradí najskôr jedenásty deň odo dňa odoslania informácie podľa prvej vety. </w:t>
      </w:r>
    </w:p>
    <w:p w:rsidR="00223D52" w:rsidRDefault="00223D52" w:rsidP="00664F49">
      <w:pPr>
        <w:widowControl w:val="0"/>
        <w:overflowPunct/>
        <w:autoSpaceDE/>
        <w:autoSpaceDN/>
        <w:adjustRightInd/>
        <w:spacing w:line="276" w:lineRule="auto"/>
        <w:ind w:left="567" w:hanging="567"/>
        <w:jc w:val="both"/>
        <w:textAlignment w:val="auto"/>
        <w:rPr>
          <w:rFonts w:ascii="Arial Narrow" w:hAnsi="Arial Narrow" w:cs="Arial"/>
          <w:noProof/>
          <w:color w:val="000000"/>
          <w:sz w:val="22"/>
          <w:szCs w:val="22"/>
        </w:rPr>
      </w:pPr>
      <w:r w:rsidRPr="00223D52">
        <w:rPr>
          <w:rFonts w:ascii="Arial Narrow" w:eastAsia="Calibri" w:hAnsi="Arial Narrow" w:cs="Arial"/>
          <w:noProof/>
          <w:sz w:val="22"/>
          <w:szCs w:val="22"/>
          <w:lang w:eastAsia="en-US"/>
        </w:rPr>
        <w:t>36.</w:t>
      </w:r>
      <w:r w:rsidR="00664F49">
        <w:rPr>
          <w:rFonts w:ascii="Arial Narrow" w:eastAsia="Calibri" w:hAnsi="Arial Narrow" w:cs="Arial"/>
          <w:noProof/>
          <w:sz w:val="22"/>
          <w:szCs w:val="22"/>
          <w:lang w:eastAsia="en-US"/>
        </w:rPr>
        <w:t>9</w:t>
      </w:r>
      <w:r w:rsidRPr="00223D52">
        <w:rPr>
          <w:rFonts w:ascii="Arial Narrow" w:eastAsia="Calibri" w:hAnsi="Arial Narrow" w:cs="Arial"/>
          <w:noProof/>
          <w:sz w:val="22"/>
          <w:szCs w:val="22"/>
          <w:lang w:eastAsia="en-US"/>
        </w:rPr>
        <w:t xml:space="preserve"> </w:t>
      </w:r>
      <w:r w:rsidRPr="00223D52">
        <w:rPr>
          <w:rFonts w:ascii="Arial Narrow" w:eastAsia="Calibri" w:hAnsi="Arial Narrow" w:cs="Arial"/>
          <w:noProof/>
          <w:sz w:val="22"/>
          <w:szCs w:val="22"/>
          <w:lang w:eastAsia="en-US"/>
        </w:rPr>
        <w:tab/>
      </w:r>
      <w:r w:rsidRPr="00223D52">
        <w:rPr>
          <w:rFonts w:ascii="Arial Narrow" w:hAnsi="Arial Narrow" w:cs="Arial"/>
          <w:noProof/>
          <w:color w:val="000000"/>
          <w:sz w:val="22"/>
          <w:szCs w:val="22"/>
        </w:rPr>
        <w:t>V relevantných prípadoch bude verejný obstarávateľ postupovať v súlade s § 18 zákona, resp. podľa § 81 zákona.</w:t>
      </w:r>
    </w:p>
    <w:p w:rsidR="00664F49" w:rsidRPr="00664F49" w:rsidRDefault="00664F49" w:rsidP="00664F49">
      <w:pPr>
        <w:widowControl w:val="0"/>
        <w:overflowPunct/>
        <w:autoSpaceDE/>
        <w:autoSpaceDN/>
        <w:adjustRightInd/>
        <w:spacing w:line="276" w:lineRule="auto"/>
        <w:ind w:left="567" w:hanging="567"/>
        <w:jc w:val="both"/>
        <w:textAlignment w:val="auto"/>
        <w:rPr>
          <w:rFonts w:ascii="Arial Narrow" w:hAnsi="Arial Narrow" w:cs="Arial"/>
          <w:noProof/>
          <w:color w:val="000000"/>
          <w:sz w:val="6"/>
          <w:szCs w:val="6"/>
        </w:rPr>
      </w:pPr>
    </w:p>
    <w:p w:rsidR="00664F49" w:rsidRDefault="00223D52" w:rsidP="00060111">
      <w:pPr>
        <w:pStyle w:val="Odsekzoznamu"/>
        <w:numPr>
          <w:ilvl w:val="1"/>
          <w:numId w:val="42"/>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cs-CZ"/>
        </w:rPr>
      </w:pPr>
      <w:r w:rsidRPr="00664F49">
        <w:rPr>
          <w:rFonts w:ascii="Arial Narrow" w:eastAsia="Calibri" w:hAnsi="Arial Narrow" w:cs="Arial"/>
          <w:sz w:val="22"/>
          <w:szCs w:val="22"/>
          <w:lang w:eastAsia="cs-CZ"/>
        </w:rPr>
        <w:t>Verejný obstarávateľ môže odstúpiť od Rámcovej dohody uzavretej s uchádzačom, ktorý nebol v čase uzavretia Rámcovej dohody zapísaný v registri partnerov verejného sektora alebo ak bol vymazaný z registra partnerov verejného sektora.</w:t>
      </w:r>
    </w:p>
    <w:p w:rsidR="00664F49" w:rsidRPr="00664F49" w:rsidRDefault="00664F49" w:rsidP="00664F49">
      <w:pPr>
        <w:pStyle w:val="Odsekzoznamu"/>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6"/>
          <w:szCs w:val="6"/>
          <w:lang w:eastAsia="cs-CZ"/>
        </w:rPr>
      </w:pPr>
    </w:p>
    <w:p w:rsidR="00223D52" w:rsidRPr="00664F49" w:rsidRDefault="00223D52" w:rsidP="00060111">
      <w:pPr>
        <w:pStyle w:val="Odsekzoznamu"/>
        <w:numPr>
          <w:ilvl w:val="1"/>
          <w:numId w:val="42"/>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cs-CZ"/>
        </w:rPr>
      </w:pPr>
      <w:r w:rsidRPr="00664F49">
        <w:rPr>
          <w:rFonts w:ascii="Arial Narrow" w:eastAsia="Calibri" w:hAnsi="Arial Narrow" w:cs="Arial"/>
          <w:sz w:val="22"/>
          <w:szCs w:val="22"/>
          <w:lang w:eastAsia="cs-CZ"/>
        </w:rPr>
        <w:t xml:space="preserve">Postup tohto verejného obstarávania, ktorý osobitne nie je upravený týmito súťažnými podkladmi, sa riadi príslušnými ustanoveniami zákona. </w:t>
      </w:r>
    </w:p>
    <w:p w:rsidR="00223D52" w:rsidRPr="00223D52" w:rsidRDefault="00223D52"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p>
    <w:p w:rsidR="00223D52" w:rsidRPr="00223D52" w:rsidRDefault="00223D52" w:rsidP="00FD5A97">
      <w:pPr>
        <w:keepNext/>
        <w:keepLines/>
        <w:numPr>
          <w:ilvl w:val="0"/>
          <w:numId w:val="21"/>
        </w:numPr>
        <w:tabs>
          <w:tab w:val="left" w:pos="2160"/>
          <w:tab w:val="left" w:pos="2880"/>
          <w:tab w:val="left" w:pos="4500"/>
        </w:tabs>
        <w:overflowPunct/>
        <w:autoSpaceDE/>
        <w:autoSpaceDN/>
        <w:adjustRightInd/>
        <w:spacing w:line="276" w:lineRule="auto"/>
        <w:jc w:val="both"/>
        <w:textAlignment w:val="auto"/>
        <w:outlineLvl w:val="2"/>
        <w:rPr>
          <w:rFonts w:ascii="Arial Narrow" w:eastAsia="Calibri" w:hAnsi="Arial Narrow"/>
          <w:b/>
          <w:sz w:val="22"/>
          <w:szCs w:val="22"/>
          <w:lang w:val="x-none" w:eastAsia="x-none"/>
        </w:rPr>
      </w:pPr>
      <w:bookmarkStart w:id="36" w:name="_Toc531356116"/>
      <w:r w:rsidRPr="00223D52">
        <w:rPr>
          <w:rFonts w:ascii="Arial Narrow" w:eastAsia="Calibri" w:hAnsi="Arial Narrow"/>
          <w:b/>
          <w:sz w:val="22"/>
          <w:szCs w:val="22"/>
          <w:lang w:eastAsia="x-none"/>
        </w:rPr>
        <w:t xml:space="preserve">   </w:t>
      </w:r>
      <w:r w:rsidRPr="00223D52">
        <w:rPr>
          <w:rFonts w:ascii="Arial Narrow" w:eastAsia="Calibri" w:hAnsi="Arial Narrow"/>
          <w:b/>
          <w:sz w:val="22"/>
          <w:szCs w:val="22"/>
          <w:lang w:val="x-none" w:eastAsia="x-none"/>
        </w:rPr>
        <w:t>Ochrana osobných údajov</w:t>
      </w:r>
      <w:bookmarkEnd w:id="36"/>
    </w:p>
    <w:p w:rsidR="00223D52" w:rsidRDefault="00223D52" w:rsidP="00FD5A97">
      <w:pPr>
        <w:numPr>
          <w:ilvl w:val="1"/>
          <w:numId w:val="2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noProof/>
          <w:sz w:val="22"/>
          <w:szCs w:val="22"/>
        </w:rPr>
      </w:pPr>
      <w:r w:rsidRPr="00223D52">
        <w:rPr>
          <w:rFonts w:ascii="Arial Narrow" w:hAnsi="Arial Narrow"/>
          <w:noProof/>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664F49" w:rsidRPr="00664F49" w:rsidRDefault="00664F49" w:rsidP="00664F49">
      <w:pPr>
        <w:tabs>
          <w:tab w:val="left" w:pos="2160"/>
          <w:tab w:val="left" w:pos="2880"/>
          <w:tab w:val="left" w:pos="4500"/>
        </w:tabs>
        <w:overflowPunct/>
        <w:autoSpaceDE/>
        <w:autoSpaceDN/>
        <w:adjustRightInd/>
        <w:spacing w:line="276" w:lineRule="auto"/>
        <w:ind w:left="567"/>
        <w:jc w:val="both"/>
        <w:textAlignment w:val="auto"/>
        <w:rPr>
          <w:rFonts w:ascii="Arial Narrow" w:hAnsi="Arial Narrow"/>
          <w:noProof/>
          <w:sz w:val="6"/>
          <w:szCs w:val="6"/>
        </w:rPr>
      </w:pPr>
    </w:p>
    <w:p w:rsidR="00223D52" w:rsidRPr="00223D52" w:rsidRDefault="00223D52" w:rsidP="00FD5A97">
      <w:pPr>
        <w:numPr>
          <w:ilvl w:val="1"/>
          <w:numId w:val="21"/>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hAnsi="Arial Narrow"/>
          <w:noProof/>
          <w:sz w:val="22"/>
          <w:szCs w:val="22"/>
        </w:rPr>
      </w:pPr>
      <w:r w:rsidRPr="00223D52">
        <w:rPr>
          <w:rFonts w:ascii="Arial Narrow" w:hAnsi="Arial Narrow"/>
          <w:noProof/>
          <w:sz w:val="22"/>
          <w:szCs w:val="22"/>
        </w:rPr>
        <w:t xml:space="preserve">Verejný obstarávateľ si dovoľuje upozorniť uchádzačov, aby pri príprave ponúk a v priebehu verejného obstarávania dbali na povinnosti vyplývajúce z Nariadenia GDPR a zo Zákona o ochrane osobných údajov.   </w:t>
      </w:r>
    </w:p>
    <w:p w:rsidR="00223D52" w:rsidRPr="00223D52" w:rsidRDefault="00223D52" w:rsidP="00223D52">
      <w:pPr>
        <w:overflowPunct/>
        <w:autoSpaceDE/>
        <w:autoSpaceDN/>
        <w:adjustRightInd/>
        <w:spacing w:before="120" w:after="120"/>
        <w:ind w:left="360"/>
        <w:jc w:val="both"/>
        <w:textAlignment w:val="auto"/>
        <w:rPr>
          <w:rFonts w:ascii="Arial Narrow" w:eastAsia="Calibri" w:hAnsi="Arial Narrow" w:cs="Arial"/>
          <w:sz w:val="22"/>
          <w:szCs w:val="22"/>
          <w:lang w:eastAsia="en-US"/>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CF1971" w:rsidRDefault="00CF1971" w:rsidP="00AA0490">
      <w:pPr>
        <w:ind w:firstLine="578"/>
        <w:jc w:val="both"/>
        <w:rPr>
          <w:rFonts w:ascii="Arial Narrow" w:hAnsi="Arial Narrow" w:cs="Arial"/>
          <w:sz w:val="22"/>
          <w:szCs w:val="22"/>
        </w:rPr>
      </w:pPr>
    </w:p>
    <w:p w:rsidR="00AA0490" w:rsidRDefault="00AA0490" w:rsidP="005B4AC0">
      <w:pPr>
        <w:tabs>
          <w:tab w:val="num" w:pos="1080"/>
          <w:tab w:val="left" w:pos="2160"/>
          <w:tab w:val="left" w:pos="2880"/>
          <w:tab w:val="left" w:pos="4500"/>
          <w:tab w:val="left" w:leader="dot" w:pos="10034"/>
        </w:tabs>
        <w:overflowPunct/>
        <w:autoSpaceDE/>
        <w:adjustRightInd/>
        <w:spacing w:before="120"/>
        <w:jc w:val="right"/>
        <w:textAlignment w:val="auto"/>
        <w:rPr>
          <w:rFonts w:ascii="Arial Narrow" w:hAnsi="Arial Narrow" w:cs="Arial"/>
          <w:lang w:eastAsia="cs-CZ"/>
        </w:rPr>
      </w:pPr>
    </w:p>
    <w:p w:rsidR="00AA0490" w:rsidRDefault="00AA0490" w:rsidP="005B4AC0">
      <w:pPr>
        <w:tabs>
          <w:tab w:val="num" w:pos="1080"/>
          <w:tab w:val="left" w:pos="2160"/>
          <w:tab w:val="left" w:pos="2880"/>
          <w:tab w:val="left" w:pos="4500"/>
          <w:tab w:val="left" w:leader="dot" w:pos="10034"/>
        </w:tabs>
        <w:overflowPunct/>
        <w:autoSpaceDE/>
        <w:adjustRightInd/>
        <w:spacing w:before="120"/>
        <w:jc w:val="right"/>
        <w:textAlignment w:val="auto"/>
        <w:rPr>
          <w:rFonts w:ascii="Arial Narrow" w:hAnsi="Arial Narrow" w:cs="Arial"/>
          <w:lang w:eastAsia="cs-CZ"/>
        </w:rPr>
      </w:pPr>
      <w:bookmarkStart w:id="37" w:name="_GoBack"/>
      <w:bookmarkEnd w:id="37"/>
    </w:p>
    <w:p w:rsidR="00AA0490" w:rsidRDefault="00AA0490" w:rsidP="005B4AC0">
      <w:pPr>
        <w:tabs>
          <w:tab w:val="num" w:pos="1080"/>
          <w:tab w:val="left" w:pos="2160"/>
          <w:tab w:val="left" w:pos="2880"/>
          <w:tab w:val="left" w:pos="4500"/>
          <w:tab w:val="left" w:leader="dot" w:pos="10034"/>
        </w:tabs>
        <w:overflowPunct/>
        <w:autoSpaceDE/>
        <w:adjustRightInd/>
        <w:spacing w:before="120"/>
        <w:jc w:val="right"/>
        <w:textAlignment w:val="auto"/>
        <w:rPr>
          <w:rFonts w:ascii="Arial Narrow" w:hAnsi="Arial Narrow" w:cs="Arial"/>
          <w:lang w:eastAsia="cs-CZ"/>
        </w:rPr>
      </w:pPr>
    </w:p>
    <w:sectPr w:rsidR="00AA0490" w:rsidSect="00223D52">
      <w:headerReference w:type="default" r:id="rId20"/>
      <w:footerReference w:type="default" r:id="rId21"/>
      <w:headerReference w:type="first" r:id="rId22"/>
      <w:footerReference w:type="first" r:id="rId23"/>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FD" w:rsidRDefault="00D673FD" w:rsidP="000D18D0">
      <w:r>
        <w:separator/>
      </w:r>
    </w:p>
  </w:endnote>
  <w:endnote w:type="continuationSeparator" w:id="0">
    <w:p w:rsidR="00D673FD" w:rsidRDefault="00D673FD"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97" w:rsidRPr="00223D52" w:rsidRDefault="00A57D97"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7D97" w:rsidRPr="00223D52" w:rsidRDefault="00A57D97"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„Upratovacie a čistiace služby</w:t>
    </w:r>
    <w:r w:rsidRPr="00223D52">
      <w:rPr>
        <w:rFonts w:ascii="Arial Narrow" w:hAnsi="Arial Narrow" w:cs="Arial"/>
        <w:bCs/>
        <w:i/>
        <w:color w:val="808080"/>
        <w:sz w:val="18"/>
        <w:szCs w:val="18"/>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5741CD">
      <w:rPr>
        <w:rFonts w:ascii="Arial Narrow" w:hAnsi="Arial Narrow" w:cs="Arial"/>
        <w:noProof/>
        <w:color w:val="000000"/>
        <w:sz w:val="22"/>
        <w:szCs w:val="22"/>
        <w:lang w:eastAsia="cs-CZ"/>
      </w:rPr>
      <w:t>2</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5741CD">
      <w:rPr>
        <w:rFonts w:ascii="Arial Narrow" w:hAnsi="Arial Narrow" w:cs="Arial"/>
        <w:noProof/>
        <w:color w:val="000000"/>
        <w:sz w:val="22"/>
        <w:szCs w:val="22"/>
        <w:lang w:eastAsia="cs-CZ"/>
      </w:rPr>
      <w:t>18</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97" w:rsidRDefault="00A57D97"/>
  <w:p w:rsidR="00A57D97" w:rsidRDefault="00A57D97">
    <w:r w:rsidRPr="00223D52">
      <w:rPr>
        <w:rFonts w:ascii="Arial" w:hAnsi="Arial" w:cs="Arial"/>
        <w:noProof/>
      </w:rPr>
      <w:drawing>
        <wp:inline distT="0" distB="0" distL="0" distR="0" wp14:anchorId="73FA4B2F" wp14:editId="64233AC4">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FD" w:rsidRDefault="00D673FD" w:rsidP="000D18D0">
      <w:r>
        <w:separator/>
      </w:r>
    </w:p>
  </w:footnote>
  <w:footnote w:type="continuationSeparator" w:id="0">
    <w:p w:rsidR="00D673FD" w:rsidRDefault="00D673FD"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97" w:rsidRPr="00223D52" w:rsidRDefault="00A57D97"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rsidR="00A57D97" w:rsidRPr="00223D52" w:rsidRDefault="00A57D97"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rsidR="00A57D97" w:rsidRPr="00223D52" w:rsidRDefault="00A57D97"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2714BC70" wp14:editId="618DE25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D2503D"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A57D97" w:rsidRPr="007B3BC7" w:rsidTr="007B3BC7">
      <w:trPr>
        <w:trHeight w:val="267"/>
      </w:trPr>
      <w:tc>
        <w:tcPr>
          <w:tcW w:w="4928" w:type="dxa"/>
          <w:shd w:val="clear" w:color="auto" w:fill="auto"/>
        </w:tcPr>
        <w:p w:rsidR="00A57D97" w:rsidRPr="007B3BC7" w:rsidRDefault="00A57D97" w:rsidP="007B3BC7">
          <w:pPr>
            <w:ind w:right="113"/>
            <w:jc w:val="center"/>
            <w:rPr>
              <w:rFonts w:ascii="Arial Narrow" w:hAnsi="Arial Narrow"/>
              <w:sz w:val="22"/>
              <w:szCs w:val="22"/>
            </w:rPr>
          </w:pPr>
        </w:p>
      </w:tc>
    </w:tr>
    <w:tr w:rsidR="00A57D97" w:rsidRPr="007B3BC7" w:rsidTr="007B3BC7">
      <w:trPr>
        <w:trHeight w:val="267"/>
      </w:trPr>
      <w:tc>
        <w:tcPr>
          <w:tcW w:w="4928" w:type="dxa"/>
          <w:shd w:val="clear" w:color="auto" w:fill="auto"/>
        </w:tcPr>
        <w:p w:rsidR="00A57D97" w:rsidRPr="007B3BC7" w:rsidRDefault="00A57D97" w:rsidP="007B3BC7">
          <w:pPr>
            <w:pStyle w:val="Hlavika"/>
            <w:tabs>
              <w:tab w:val="center" w:pos="-142"/>
              <w:tab w:val="right" w:pos="9356"/>
            </w:tabs>
            <w:ind w:right="113"/>
            <w:jc w:val="center"/>
            <w:rPr>
              <w:rFonts w:ascii="Arial Narrow" w:hAnsi="Arial Narrow"/>
              <w:sz w:val="22"/>
              <w:szCs w:val="22"/>
            </w:rPr>
          </w:pPr>
        </w:p>
      </w:tc>
    </w:tr>
  </w:tbl>
  <w:p w:rsidR="00A57D97" w:rsidRPr="007B3BC7" w:rsidRDefault="00A57D97"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1B2FF7CC" wp14:editId="1A4213B2">
          <wp:simplePos x="0" y="0"/>
          <wp:positionH relativeFrom="column">
            <wp:posOffset>-4445</wp:posOffset>
          </wp:positionH>
          <wp:positionV relativeFrom="paragraph">
            <wp:posOffset>-1270</wp:posOffset>
          </wp:positionV>
          <wp:extent cx="5943600" cy="657225"/>
          <wp:effectExtent l="0" t="0" r="0" b="952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65" w:type="dxa"/>
      <w:tblInd w:w="4697" w:type="dxa"/>
      <w:tblCellMar>
        <w:right w:w="0" w:type="dxa"/>
      </w:tblCellMar>
      <w:tblLook w:val="04A0" w:firstRow="1" w:lastRow="0" w:firstColumn="1" w:lastColumn="0" w:noHBand="0" w:noVBand="1"/>
    </w:tblPr>
    <w:tblGrid>
      <w:gridCol w:w="4865"/>
    </w:tblGrid>
    <w:tr w:rsidR="00A57D97" w:rsidRPr="007B3BC7" w:rsidTr="007B3BC7">
      <w:trPr>
        <w:trHeight w:val="274"/>
      </w:trPr>
      <w:tc>
        <w:tcPr>
          <w:tcW w:w="4865" w:type="dxa"/>
          <w:shd w:val="clear" w:color="auto" w:fill="auto"/>
        </w:tcPr>
        <w:p w:rsidR="00A57D97" w:rsidRPr="007B3BC7" w:rsidRDefault="00A57D97" w:rsidP="007B3BC7">
          <w:pPr>
            <w:ind w:right="113"/>
            <w:jc w:val="center"/>
            <w:rPr>
              <w:sz w:val="22"/>
              <w:szCs w:val="22"/>
            </w:rPr>
          </w:pPr>
          <w:r w:rsidRPr="007B3BC7">
            <w:rPr>
              <w:sz w:val="22"/>
              <w:szCs w:val="22"/>
            </w:rPr>
            <w:t xml:space="preserve">                                 </w:t>
          </w:r>
        </w:p>
        <w:p w:rsidR="00A57D97" w:rsidRPr="007B3BC7" w:rsidRDefault="00A57D97" w:rsidP="007B3BC7">
          <w:pPr>
            <w:ind w:right="113"/>
            <w:jc w:val="center"/>
            <w:rPr>
              <w:sz w:val="22"/>
              <w:szCs w:val="22"/>
            </w:rPr>
          </w:pPr>
          <w:r w:rsidRPr="007B3BC7">
            <w:rPr>
              <w:sz w:val="22"/>
              <w:szCs w:val="22"/>
            </w:rPr>
            <w:t xml:space="preserve">                                     odbor verejného obstarávania    </w:t>
          </w:r>
        </w:p>
      </w:tc>
    </w:tr>
    <w:tr w:rsidR="00A57D97" w:rsidRPr="00823BFA" w:rsidTr="007B3BC7">
      <w:trPr>
        <w:trHeight w:val="274"/>
      </w:trPr>
      <w:tc>
        <w:tcPr>
          <w:tcW w:w="4865" w:type="dxa"/>
          <w:shd w:val="clear" w:color="auto" w:fill="auto"/>
        </w:tcPr>
        <w:p w:rsidR="00A57D97" w:rsidRPr="00823BFA" w:rsidRDefault="00A57D97" w:rsidP="007B3BC7">
          <w:pPr>
            <w:pStyle w:val="Hlavika"/>
            <w:tabs>
              <w:tab w:val="center" w:pos="-142"/>
              <w:tab w:val="right" w:pos="9356"/>
            </w:tabs>
            <w:ind w:right="113"/>
            <w:jc w:val="center"/>
          </w:pPr>
          <w:r>
            <w:t xml:space="preserve">                                        Pribinova 2, 812 72 Bratislava</w:t>
          </w:r>
        </w:p>
      </w:tc>
    </w:tr>
  </w:tbl>
  <w:p w:rsidR="00A57D97" w:rsidRPr="0015012F" w:rsidRDefault="00A57D97"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6603C32"/>
    <w:multiLevelType w:val="multilevel"/>
    <w:tmpl w:val="061E2FB0"/>
    <w:lvl w:ilvl="0">
      <w:start w:val="3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D72937"/>
    <w:multiLevelType w:val="hybridMultilevel"/>
    <w:tmpl w:val="71D43E5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016934"/>
    <w:multiLevelType w:val="multilevel"/>
    <w:tmpl w:val="A8569640"/>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BA01C07"/>
    <w:multiLevelType w:val="multilevel"/>
    <w:tmpl w:val="440AAF3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BCB26F6"/>
    <w:multiLevelType w:val="hybridMultilevel"/>
    <w:tmpl w:val="20D4E020"/>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0D59450B"/>
    <w:multiLevelType w:val="multilevel"/>
    <w:tmpl w:val="1AE64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F74037E"/>
    <w:multiLevelType w:val="multilevel"/>
    <w:tmpl w:val="68B084EC"/>
    <w:lvl w:ilvl="0">
      <w:start w:val="1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nsid w:val="10886389"/>
    <w:multiLevelType w:val="multilevel"/>
    <w:tmpl w:val="8DEE5520"/>
    <w:lvl w:ilvl="0">
      <w:start w:val="12"/>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nsid w:val="12643FE5"/>
    <w:multiLevelType w:val="multilevel"/>
    <w:tmpl w:val="FB082C1A"/>
    <w:lvl w:ilvl="0">
      <w:start w:val="1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43319F3"/>
    <w:multiLevelType w:val="multilevel"/>
    <w:tmpl w:val="721AC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BB45A9"/>
    <w:multiLevelType w:val="hybridMultilevel"/>
    <w:tmpl w:val="09F088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7">
    <w:nsid w:val="1E2A606E"/>
    <w:multiLevelType w:val="multilevel"/>
    <w:tmpl w:val="2B6C5A8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25BA7EBD"/>
    <w:multiLevelType w:val="hybridMultilevel"/>
    <w:tmpl w:val="2CB8F9AA"/>
    <w:lvl w:ilvl="0" w:tplc="94C4AC14">
      <w:start w:val="1"/>
      <w:numFmt w:val="lowerRoman"/>
      <w:lvlText w:val="%1."/>
      <w:lvlJc w:val="righ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9">
    <w:nsid w:val="289351CC"/>
    <w:multiLevelType w:val="multilevel"/>
    <w:tmpl w:val="65783B7C"/>
    <w:lvl w:ilvl="0">
      <w:start w:val="36"/>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F673C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2E4F3A"/>
    <w:multiLevelType w:val="multilevel"/>
    <w:tmpl w:val="534AC4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9A663C0"/>
    <w:multiLevelType w:val="multilevel"/>
    <w:tmpl w:val="C79ADFAE"/>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28642CD"/>
    <w:multiLevelType w:val="hybridMultilevel"/>
    <w:tmpl w:val="7D6E5F06"/>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40F4923"/>
    <w:multiLevelType w:val="multilevel"/>
    <w:tmpl w:val="2364FEF6"/>
    <w:lvl w:ilvl="0">
      <w:start w:val="1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5F927E3"/>
    <w:multiLevelType w:val="multilevel"/>
    <w:tmpl w:val="BD608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31">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2">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AAA7497"/>
    <w:multiLevelType w:val="multilevel"/>
    <w:tmpl w:val="1CCAFC56"/>
    <w:lvl w:ilvl="0">
      <w:start w:val="12"/>
      <w:numFmt w:val="decimal"/>
      <w:lvlText w:val="%1"/>
      <w:lvlJc w:val="left"/>
      <w:pPr>
        <w:ind w:left="510" w:hanging="510"/>
      </w:pPr>
      <w:rPr>
        <w:rFonts w:hint="default"/>
      </w:rPr>
    </w:lvl>
    <w:lvl w:ilvl="1">
      <w:start w:val="1"/>
      <w:numFmt w:val="decimal"/>
      <w:lvlText w:val="%1.%2"/>
      <w:lvlJc w:val="left"/>
      <w:pPr>
        <w:ind w:left="1290" w:hanging="51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5">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nsid w:val="5FAD449C"/>
    <w:multiLevelType w:val="multilevel"/>
    <w:tmpl w:val="FBF47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0D63D9C"/>
    <w:multiLevelType w:val="multilevel"/>
    <w:tmpl w:val="81786BD4"/>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1C349D3"/>
    <w:multiLevelType w:val="multilevel"/>
    <w:tmpl w:val="C4323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69547C24"/>
    <w:multiLevelType w:val="multilevel"/>
    <w:tmpl w:val="A0C4F40E"/>
    <w:lvl w:ilvl="0">
      <w:start w:val="13"/>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44">
    <w:nsid w:val="6AC25F5D"/>
    <w:multiLevelType w:val="multilevel"/>
    <w:tmpl w:val="C2C481D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6D8A07C9"/>
    <w:multiLevelType w:val="multilevel"/>
    <w:tmpl w:val="55FC3D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0455F8F"/>
    <w:multiLevelType w:val="multilevel"/>
    <w:tmpl w:val="54D87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19D719E"/>
    <w:multiLevelType w:val="multilevel"/>
    <w:tmpl w:val="18C47C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2C3650E"/>
    <w:multiLevelType w:val="multilevel"/>
    <w:tmpl w:val="AEB026E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3"/>
  </w:num>
  <w:num w:numId="2">
    <w:abstractNumId w:val="42"/>
  </w:num>
  <w:num w:numId="3">
    <w:abstractNumId w:val="31"/>
  </w:num>
  <w:num w:numId="4">
    <w:abstractNumId w:val="50"/>
  </w:num>
  <w:num w:numId="5">
    <w:abstractNumId w:val="51"/>
  </w:num>
  <w:num w:numId="6">
    <w:abstractNumId w:val="40"/>
  </w:num>
  <w:num w:numId="7">
    <w:abstractNumId w:val="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0"/>
  </w:num>
  <w:num w:numId="12">
    <w:abstractNumId w:val="3"/>
  </w:num>
  <w:num w:numId="13">
    <w:abstractNumId w:val="44"/>
  </w:num>
  <w:num w:numId="14">
    <w:abstractNumId w:val="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num>
  <w:num w:numId="19">
    <w:abstractNumId w:val="30"/>
  </w:num>
  <w:num w:numId="20">
    <w:abstractNumId w:val="16"/>
  </w:num>
  <w:num w:numId="21">
    <w:abstractNumId w:val="35"/>
  </w:num>
  <w:num w:numId="22">
    <w:abstractNumId w:val="27"/>
  </w:num>
  <w:num w:numId="23">
    <w:abstractNumId w:val="25"/>
  </w:num>
  <w:num w:numId="2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num>
  <w:num w:numId="35">
    <w:abstractNumId w:val="39"/>
  </w:num>
  <w:num w:numId="3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36"/>
  </w:num>
  <w:num w:numId="39">
    <w:abstractNumId w:val="41"/>
  </w:num>
  <w:num w:numId="40">
    <w:abstractNumId w:val="1"/>
  </w:num>
  <w:num w:numId="41">
    <w:abstractNumId w:val="38"/>
  </w:num>
  <w:num w:numId="42">
    <w:abstractNumId w:val="19"/>
  </w:num>
  <w:num w:numId="43">
    <w:abstractNumId w:val="2"/>
  </w:num>
  <w:num w:numId="44">
    <w:abstractNumId w:val="5"/>
  </w:num>
  <w:num w:numId="45">
    <w:abstractNumId w:val="11"/>
  </w:num>
  <w:num w:numId="46">
    <w:abstractNumId w:val="33"/>
  </w:num>
  <w:num w:numId="47">
    <w:abstractNumId w:val="43"/>
  </w:num>
  <w:num w:numId="48">
    <w:abstractNumId w:val="14"/>
  </w:num>
  <w:num w:numId="49">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13"/>
  </w:num>
  <w:num w:numId="53">
    <w:abstractNumId w:val="28"/>
  </w:num>
  <w:num w:numId="5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301E"/>
    <w:rsid w:val="00004E49"/>
    <w:rsid w:val="00004FFA"/>
    <w:rsid w:val="00005B11"/>
    <w:rsid w:val="00012EA1"/>
    <w:rsid w:val="00013336"/>
    <w:rsid w:val="00014C11"/>
    <w:rsid w:val="00021A8A"/>
    <w:rsid w:val="00024BCB"/>
    <w:rsid w:val="00024FFA"/>
    <w:rsid w:val="00031E31"/>
    <w:rsid w:val="00037101"/>
    <w:rsid w:val="0004025C"/>
    <w:rsid w:val="0004709D"/>
    <w:rsid w:val="00060111"/>
    <w:rsid w:val="00062CC8"/>
    <w:rsid w:val="000632E9"/>
    <w:rsid w:val="00064088"/>
    <w:rsid w:val="000670DB"/>
    <w:rsid w:val="00072B91"/>
    <w:rsid w:val="00075C97"/>
    <w:rsid w:val="00077C5C"/>
    <w:rsid w:val="00081324"/>
    <w:rsid w:val="000850FA"/>
    <w:rsid w:val="00085916"/>
    <w:rsid w:val="00090E8E"/>
    <w:rsid w:val="000A6409"/>
    <w:rsid w:val="000A7844"/>
    <w:rsid w:val="000B05E8"/>
    <w:rsid w:val="000B0AEF"/>
    <w:rsid w:val="000B214F"/>
    <w:rsid w:val="000B548E"/>
    <w:rsid w:val="000C042E"/>
    <w:rsid w:val="000C19B7"/>
    <w:rsid w:val="000C6420"/>
    <w:rsid w:val="000C7C8F"/>
    <w:rsid w:val="000D18D0"/>
    <w:rsid w:val="000D60DD"/>
    <w:rsid w:val="000D6F3D"/>
    <w:rsid w:val="000E2422"/>
    <w:rsid w:val="000F3263"/>
    <w:rsid w:val="000F4E9C"/>
    <w:rsid w:val="000F60A7"/>
    <w:rsid w:val="001019F4"/>
    <w:rsid w:val="00104BB5"/>
    <w:rsid w:val="00113766"/>
    <w:rsid w:val="00114B4F"/>
    <w:rsid w:val="00125E2B"/>
    <w:rsid w:val="00126106"/>
    <w:rsid w:val="001261AF"/>
    <w:rsid w:val="00131C77"/>
    <w:rsid w:val="0013673A"/>
    <w:rsid w:val="00144D83"/>
    <w:rsid w:val="00146C18"/>
    <w:rsid w:val="00147410"/>
    <w:rsid w:val="00150764"/>
    <w:rsid w:val="00165EFE"/>
    <w:rsid w:val="00167268"/>
    <w:rsid w:val="00175438"/>
    <w:rsid w:val="00177F7A"/>
    <w:rsid w:val="00185A0F"/>
    <w:rsid w:val="00187A9D"/>
    <w:rsid w:val="00192E54"/>
    <w:rsid w:val="00196702"/>
    <w:rsid w:val="001A089C"/>
    <w:rsid w:val="001B0BC6"/>
    <w:rsid w:val="001B16F2"/>
    <w:rsid w:val="001B68C5"/>
    <w:rsid w:val="001D1D1D"/>
    <w:rsid w:val="001D2629"/>
    <w:rsid w:val="001D3E12"/>
    <w:rsid w:val="001D7CF2"/>
    <w:rsid w:val="001E22D8"/>
    <w:rsid w:val="001E3DAD"/>
    <w:rsid w:val="001F3B55"/>
    <w:rsid w:val="001F534E"/>
    <w:rsid w:val="001F7F2B"/>
    <w:rsid w:val="00202566"/>
    <w:rsid w:val="00204EF5"/>
    <w:rsid w:val="00206C7F"/>
    <w:rsid w:val="002176AD"/>
    <w:rsid w:val="00223D52"/>
    <w:rsid w:val="00223FAC"/>
    <w:rsid w:val="002271C8"/>
    <w:rsid w:val="00227DCA"/>
    <w:rsid w:val="00230D85"/>
    <w:rsid w:val="00235734"/>
    <w:rsid w:val="002444BA"/>
    <w:rsid w:val="002447D1"/>
    <w:rsid w:val="00244EB5"/>
    <w:rsid w:val="0024722E"/>
    <w:rsid w:val="002553E6"/>
    <w:rsid w:val="00256590"/>
    <w:rsid w:val="00264331"/>
    <w:rsid w:val="00274DE5"/>
    <w:rsid w:val="0027679D"/>
    <w:rsid w:val="00282128"/>
    <w:rsid w:val="002828B6"/>
    <w:rsid w:val="00282BB8"/>
    <w:rsid w:val="002A2ECD"/>
    <w:rsid w:val="002A4506"/>
    <w:rsid w:val="002B2ECE"/>
    <w:rsid w:val="002B3768"/>
    <w:rsid w:val="002B4165"/>
    <w:rsid w:val="002B7356"/>
    <w:rsid w:val="002C052A"/>
    <w:rsid w:val="002C2B22"/>
    <w:rsid w:val="002D2137"/>
    <w:rsid w:val="002D44A5"/>
    <w:rsid w:val="002D5CC1"/>
    <w:rsid w:val="002D64A1"/>
    <w:rsid w:val="002E36D7"/>
    <w:rsid w:val="002E459E"/>
    <w:rsid w:val="002F0793"/>
    <w:rsid w:val="002F3433"/>
    <w:rsid w:val="002F3683"/>
    <w:rsid w:val="00303858"/>
    <w:rsid w:val="003048FA"/>
    <w:rsid w:val="0031136F"/>
    <w:rsid w:val="003127EA"/>
    <w:rsid w:val="00320A28"/>
    <w:rsid w:val="003246C1"/>
    <w:rsid w:val="003305DF"/>
    <w:rsid w:val="00342CAE"/>
    <w:rsid w:val="003458C1"/>
    <w:rsid w:val="003575C7"/>
    <w:rsid w:val="003635D1"/>
    <w:rsid w:val="003767AE"/>
    <w:rsid w:val="0038646B"/>
    <w:rsid w:val="00391C93"/>
    <w:rsid w:val="003942B8"/>
    <w:rsid w:val="00395782"/>
    <w:rsid w:val="00396EE6"/>
    <w:rsid w:val="003A5A84"/>
    <w:rsid w:val="003A7698"/>
    <w:rsid w:val="003B0D22"/>
    <w:rsid w:val="003C27D9"/>
    <w:rsid w:val="003C3C3E"/>
    <w:rsid w:val="003D5645"/>
    <w:rsid w:val="003D5B82"/>
    <w:rsid w:val="003D74D5"/>
    <w:rsid w:val="004069FD"/>
    <w:rsid w:val="00406B7C"/>
    <w:rsid w:val="00411C6F"/>
    <w:rsid w:val="00416437"/>
    <w:rsid w:val="00417D85"/>
    <w:rsid w:val="00417ED2"/>
    <w:rsid w:val="00421ECC"/>
    <w:rsid w:val="00432803"/>
    <w:rsid w:val="004450ED"/>
    <w:rsid w:val="004552CA"/>
    <w:rsid w:val="00455645"/>
    <w:rsid w:val="0045752A"/>
    <w:rsid w:val="00457B21"/>
    <w:rsid w:val="0047705A"/>
    <w:rsid w:val="0048062E"/>
    <w:rsid w:val="00496E2F"/>
    <w:rsid w:val="004A2D6E"/>
    <w:rsid w:val="004B14F5"/>
    <w:rsid w:val="004C1EDC"/>
    <w:rsid w:val="004C385E"/>
    <w:rsid w:val="004C6F9D"/>
    <w:rsid w:val="004D242D"/>
    <w:rsid w:val="004D7728"/>
    <w:rsid w:val="004E12D4"/>
    <w:rsid w:val="0050251B"/>
    <w:rsid w:val="0050468D"/>
    <w:rsid w:val="00510AD2"/>
    <w:rsid w:val="005134D2"/>
    <w:rsid w:val="00513685"/>
    <w:rsid w:val="00556712"/>
    <w:rsid w:val="00572229"/>
    <w:rsid w:val="005741CD"/>
    <w:rsid w:val="0057437E"/>
    <w:rsid w:val="005749D6"/>
    <w:rsid w:val="00574D89"/>
    <w:rsid w:val="005851F8"/>
    <w:rsid w:val="00586B50"/>
    <w:rsid w:val="00590980"/>
    <w:rsid w:val="00591AAB"/>
    <w:rsid w:val="00594C5E"/>
    <w:rsid w:val="005A4FBF"/>
    <w:rsid w:val="005A65AD"/>
    <w:rsid w:val="005B2E66"/>
    <w:rsid w:val="005B4AC0"/>
    <w:rsid w:val="005B52BE"/>
    <w:rsid w:val="005B52F4"/>
    <w:rsid w:val="005B6FA5"/>
    <w:rsid w:val="005C774F"/>
    <w:rsid w:val="005D4C9E"/>
    <w:rsid w:val="005D7951"/>
    <w:rsid w:val="005D7D8F"/>
    <w:rsid w:val="005E120E"/>
    <w:rsid w:val="005E1898"/>
    <w:rsid w:val="005E23D5"/>
    <w:rsid w:val="005E5E20"/>
    <w:rsid w:val="005F047C"/>
    <w:rsid w:val="00600C07"/>
    <w:rsid w:val="00602807"/>
    <w:rsid w:val="00607E06"/>
    <w:rsid w:val="00611EE7"/>
    <w:rsid w:val="0061530C"/>
    <w:rsid w:val="00620318"/>
    <w:rsid w:val="00625C45"/>
    <w:rsid w:val="00631860"/>
    <w:rsid w:val="00636E57"/>
    <w:rsid w:val="006379C5"/>
    <w:rsid w:val="006614DF"/>
    <w:rsid w:val="00664F49"/>
    <w:rsid w:val="006749CF"/>
    <w:rsid w:val="00690C12"/>
    <w:rsid w:val="00690D48"/>
    <w:rsid w:val="00693E19"/>
    <w:rsid w:val="006949E4"/>
    <w:rsid w:val="0069669F"/>
    <w:rsid w:val="006C1690"/>
    <w:rsid w:val="006C36E8"/>
    <w:rsid w:val="006D12FA"/>
    <w:rsid w:val="006E0577"/>
    <w:rsid w:val="006E2129"/>
    <w:rsid w:val="006F0BC5"/>
    <w:rsid w:val="006F10AF"/>
    <w:rsid w:val="006F178E"/>
    <w:rsid w:val="006F215C"/>
    <w:rsid w:val="006F2270"/>
    <w:rsid w:val="006F4545"/>
    <w:rsid w:val="006F72A5"/>
    <w:rsid w:val="007014F1"/>
    <w:rsid w:val="00707C45"/>
    <w:rsid w:val="00713999"/>
    <w:rsid w:val="00714A10"/>
    <w:rsid w:val="007161D0"/>
    <w:rsid w:val="0072188A"/>
    <w:rsid w:val="00722029"/>
    <w:rsid w:val="00732E56"/>
    <w:rsid w:val="007431C6"/>
    <w:rsid w:val="00757487"/>
    <w:rsid w:val="007611A4"/>
    <w:rsid w:val="00766EC8"/>
    <w:rsid w:val="0077071F"/>
    <w:rsid w:val="0077728B"/>
    <w:rsid w:val="00780FF9"/>
    <w:rsid w:val="00783F46"/>
    <w:rsid w:val="00785FF4"/>
    <w:rsid w:val="0078695B"/>
    <w:rsid w:val="0079028F"/>
    <w:rsid w:val="007937EE"/>
    <w:rsid w:val="00793D94"/>
    <w:rsid w:val="00796FF2"/>
    <w:rsid w:val="007A1213"/>
    <w:rsid w:val="007A450B"/>
    <w:rsid w:val="007A58FA"/>
    <w:rsid w:val="007A78F9"/>
    <w:rsid w:val="007B2600"/>
    <w:rsid w:val="007B30D2"/>
    <w:rsid w:val="007B3BC7"/>
    <w:rsid w:val="007C251A"/>
    <w:rsid w:val="007D2156"/>
    <w:rsid w:val="007E1F70"/>
    <w:rsid w:val="007E4834"/>
    <w:rsid w:val="007E4E8C"/>
    <w:rsid w:val="007F04C0"/>
    <w:rsid w:val="007F1639"/>
    <w:rsid w:val="007F4992"/>
    <w:rsid w:val="007F5E61"/>
    <w:rsid w:val="0080234B"/>
    <w:rsid w:val="00804799"/>
    <w:rsid w:val="008112F1"/>
    <w:rsid w:val="008215BE"/>
    <w:rsid w:val="00824C2B"/>
    <w:rsid w:val="00825064"/>
    <w:rsid w:val="008267E9"/>
    <w:rsid w:val="00833505"/>
    <w:rsid w:val="00835433"/>
    <w:rsid w:val="00835A94"/>
    <w:rsid w:val="00840A25"/>
    <w:rsid w:val="00842276"/>
    <w:rsid w:val="008516D6"/>
    <w:rsid w:val="00853784"/>
    <w:rsid w:val="00853D83"/>
    <w:rsid w:val="0085632D"/>
    <w:rsid w:val="00861484"/>
    <w:rsid w:val="00864693"/>
    <w:rsid w:val="00866C22"/>
    <w:rsid w:val="00873658"/>
    <w:rsid w:val="00883A3E"/>
    <w:rsid w:val="008854B2"/>
    <w:rsid w:val="008914A7"/>
    <w:rsid w:val="008A3305"/>
    <w:rsid w:val="008A70D3"/>
    <w:rsid w:val="008C0D87"/>
    <w:rsid w:val="008C21C7"/>
    <w:rsid w:val="008C45A1"/>
    <w:rsid w:val="008F0D65"/>
    <w:rsid w:val="008F3DDC"/>
    <w:rsid w:val="008F766F"/>
    <w:rsid w:val="0091777F"/>
    <w:rsid w:val="009202A0"/>
    <w:rsid w:val="00941603"/>
    <w:rsid w:val="0094391A"/>
    <w:rsid w:val="00945DCE"/>
    <w:rsid w:val="009468F1"/>
    <w:rsid w:val="00947703"/>
    <w:rsid w:val="009561BA"/>
    <w:rsid w:val="0096719D"/>
    <w:rsid w:val="009720B4"/>
    <w:rsid w:val="00981BA2"/>
    <w:rsid w:val="009822F2"/>
    <w:rsid w:val="0098243D"/>
    <w:rsid w:val="0098289D"/>
    <w:rsid w:val="00983EDD"/>
    <w:rsid w:val="009951E0"/>
    <w:rsid w:val="009A20B4"/>
    <w:rsid w:val="009C1A9A"/>
    <w:rsid w:val="009C37DD"/>
    <w:rsid w:val="009C5456"/>
    <w:rsid w:val="009D5141"/>
    <w:rsid w:val="009E6E5F"/>
    <w:rsid w:val="009F24A2"/>
    <w:rsid w:val="009F5ACD"/>
    <w:rsid w:val="00A01754"/>
    <w:rsid w:val="00A142AD"/>
    <w:rsid w:val="00A1740C"/>
    <w:rsid w:val="00A32F1E"/>
    <w:rsid w:val="00A33256"/>
    <w:rsid w:val="00A43958"/>
    <w:rsid w:val="00A43E04"/>
    <w:rsid w:val="00A4791E"/>
    <w:rsid w:val="00A50AEE"/>
    <w:rsid w:val="00A51AC9"/>
    <w:rsid w:val="00A51D85"/>
    <w:rsid w:val="00A57D97"/>
    <w:rsid w:val="00A60489"/>
    <w:rsid w:val="00A6548D"/>
    <w:rsid w:val="00A658D3"/>
    <w:rsid w:val="00A81FFF"/>
    <w:rsid w:val="00A91022"/>
    <w:rsid w:val="00A91091"/>
    <w:rsid w:val="00A93EAA"/>
    <w:rsid w:val="00AA0490"/>
    <w:rsid w:val="00AA32B1"/>
    <w:rsid w:val="00AA4B83"/>
    <w:rsid w:val="00AA5765"/>
    <w:rsid w:val="00AC0AC0"/>
    <w:rsid w:val="00AC7081"/>
    <w:rsid w:val="00AD23E6"/>
    <w:rsid w:val="00AF39E5"/>
    <w:rsid w:val="00AF495D"/>
    <w:rsid w:val="00B0378F"/>
    <w:rsid w:val="00B05A76"/>
    <w:rsid w:val="00B07104"/>
    <w:rsid w:val="00B10A1F"/>
    <w:rsid w:val="00B10CE3"/>
    <w:rsid w:val="00B1225D"/>
    <w:rsid w:val="00B12A8B"/>
    <w:rsid w:val="00B14496"/>
    <w:rsid w:val="00B16940"/>
    <w:rsid w:val="00B16B30"/>
    <w:rsid w:val="00B16E6E"/>
    <w:rsid w:val="00B22183"/>
    <w:rsid w:val="00B2622B"/>
    <w:rsid w:val="00B37DAA"/>
    <w:rsid w:val="00B566EB"/>
    <w:rsid w:val="00B67999"/>
    <w:rsid w:val="00B71D95"/>
    <w:rsid w:val="00B74F16"/>
    <w:rsid w:val="00B777FF"/>
    <w:rsid w:val="00B84F4B"/>
    <w:rsid w:val="00B91EC9"/>
    <w:rsid w:val="00B94576"/>
    <w:rsid w:val="00B95C22"/>
    <w:rsid w:val="00B95F0B"/>
    <w:rsid w:val="00BA09B7"/>
    <w:rsid w:val="00BA0D7E"/>
    <w:rsid w:val="00BA12C7"/>
    <w:rsid w:val="00BC3656"/>
    <w:rsid w:val="00BC3CFB"/>
    <w:rsid w:val="00BD5264"/>
    <w:rsid w:val="00BD57C0"/>
    <w:rsid w:val="00BD7716"/>
    <w:rsid w:val="00BE160C"/>
    <w:rsid w:val="00BE174B"/>
    <w:rsid w:val="00BF20E7"/>
    <w:rsid w:val="00C05A79"/>
    <w:rsid w:val="00C062FD"/>
    <w:rsid w:val="00C20874"/>
    <w:rsid w:val="00C37A7A"/>
    <w:rsid w:val="00C45396"/>
    <w:rsid w:val="00C541BD"/>
    <w:rsid w:val="00C55B13"/>
    <w:rsid w:val="00C62007"/>
    <w:rsid w:val="00C65FF0"/>
    <w:rsid w:val="00C70517"/>
    <w:rsid w:val="00C70815"/>
    <w:rsid w:val="00C71EBA"/>
    <w:rsid w:val="00C74DC2"/>
    <w:rsid w:val="00C82DA5"/>
    <w:rsid w:val="00C92A79"/>
    <w:rsid w:val="00C93C9A"/>
    <w:rsid w:val="00CA47FA"/>
    <w:rsid w:val="00CC3692"/>
    <w:rsid w:val="00CD04B9"/>
    <w:rsid w:val="00CD1BB7"/>
    <w:rsid w:val="00CD4979"/>
    <w:rsid w:val="00CF1971"/>
    <w:rsid w:val="00CF47D3"/>
    <w:rsid w:val="00CF57AC"/>
    <w:rsid w:val="00D01235"/>
    <w:rsid w:val="00D02651"/>
    <w:rsid w:val="00D1125D"/>
    <w:rsid w:val="00D46A30"/>
    <w:rsid w:val="00D50E36"/>
    <w:rsid w:val="00D53400"/>
    <w:rsid w:val="00D567CD"/>
    <w:rsid w:val="00D56C60"/>
    <w:rsid w:val="00D673FD"/>
    <w:rsid w:val="00D7195C"/>
    <w:rsid w:val="00D7471F"/>
    <w:rsid w:val="00D77892"/>
    <w:rsid w:val="00D8582B"/>
    <w:rsid w:val="00D91CF1"/>
    <w:rsid w:val="00D937E3"/>
    <w:rsid w:val="00DA1248"/>
    <w:rsid w:val="00DA4632"/>
    <w:rsid w:val="00DA4CA6"/>
    <w:rsid w:val="00DB23C3"/>
    <w:rsid w:val="00DB35A8"/>
    <w:rsid w:val="00DB4F9C"/>
    <w:rsid w:val="00DB515D"/>
    <w:rsid w:val="00DC0933"/>
    <w:rsid w:val="00DC2087"/>
    <w:rsid w:val="00DC3770"/>
    <w:rsid w:val="00DD66C8"/>
    <w:rsid w:val="00DD6EB3"/>
    <w:rsid w:val="00DE6B11"/>
    <w:rsid w:val="00DF25EF"/>
    <w:rsid w:val="00DF2CF9"/>
    <w:rsid w:val="00E047CA"/>
    <w:rsid w:val="00E15849"/>
    <w:rsid w:val="00E159B4"/>
    <w:rsid w:val="00E165FC"/>
    <w:rsid w:val="00E2434A"/>
    <w:rsid w:val="00E265F2"/>
    <w:rsid w:val="00E320CF"/>
    <w:rsid w:val="00E40F8B"/>
    <w:rsid w:val="00E56499"/>
    <w:rsid w:val="00E56E49"/>
    <w:rsid w:val="00E71169"/>
    <w:rsid w:val="00E806ED"/>
    <w:rsid w:val="00E829B1"/>
    <w:rsid w:val="00E84338"/>
    <w:rsid w:val="00E870EA"/>
    <w:rsid w:val="00E96D90"/>
    <w:rsid w:val="00EA7853"/>
    <w:rsid w:val="00EB23ED"/>
    <w:rsid w:val="00EC04E0"/>
    <w:rsid w:val="00EC2265"/>
    <w:rsid w:val="00ED31D8"/>
    <w:rsid w:val="00ED5D03"/>
    <w:rsid w:val="00EF3B13"/>
    <w:rsid w:val="00EF4D02"/>
    <w:rsid w:val="00F03EDE"/>
    <w:rsid w:val="00F12349"/>
    <w:rsid w:val="00F12C3C"/>
    <w:rsid w:val="00F135E8"/>
    <w:rsid w:val="00F1374D"/>
    <w:rsid w:val="00F13DBE"/>
    <w:rsid w:val="00F159B4"/>
    <w:rsid w:val="00F179FF"/>
    <w:rsid w:val="00F21FA9"/>
    <w:rsid w:val="00F248DE"/>
    <w:rsid w:val="00F310EF"/>
    <w:rsid w:val="00F44996"/>
    <w:rsid w:val="00F500A7"/>
    <w:rsid w:val="00F55BBE"/>
    <w:rsid w:val="00F57CB4"/>
    <w:rsid w:val="00F66C23"/>
    <w:rsid w:val="00F772EB"/>
    <w:rsid w:val="00F82CEF"/>
    <w:rsid w:val="00F83132"/>
    <w:rsid w:val="00F86FE4"/>
    <w:rsid w:val="00F938BC"/>
    <w:rsid w:val="00F97015"/>
    <w:rsid w:val="00FB589A"/>
    <w:rsid w:val="00FC1A46"/>
    <w:rsid w:val="00FD052E"/>
    <w:rsid w:val="00FD5A97"/>
    <w:rsid w:val="00FE4341"/>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20"/>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9"/>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20"/>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9"/>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166559108">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s.sk" TargetMode="External"/><Relationship Id="rId18" Type="http://schemas.openxmlformats.org/officeDocument/2006/relationships/hyperlink" Target="https://jed.eks.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ElektronickaTabula/Detail/814" TargetMode="External"/><Relationship Id="rId17" Type="http://schemas.openxmlformats.org/officeDocument/2006/relationships/hyperlink" Target="https://www.uvo.gov.sk/extdoc/1445/JED-prirucka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espd/" TargetMode="External"/><Relationship Id="rId23" Type="http://schemas.openxmlformats.org/officeDocument/2006/relationships/footer" Target="footer2.xml"/><Relationship Id="rId10" Type="http://schemas.openxmlformats.org/officeDocument/2006/relationships/hyperlink" Target="http://www.minv.sk" TargetMode="External"/><Relationship Id="rId19" Type="http://schemas.openxmlformats.org/officeDocument/2006/relationships/hyperlink" Target="https://www.uvo.gov.sk/legislativametodika-dohlad/jednotny-europsky-dokument-605.html" TargetMode="External"/><Relationship Id="rId4" Type="http://schemas.microsoft.com/office/2007/relationships/stylesWithEffects" Target="stylesWithEffects.xml"/><Relationship Id="rId9" Type="http://schemas.openxmlformats.org/officeDocument/2006/relationships/hyperlink" Target="mailto:vladimir.jakubek2@minv.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F8C88-1DE8-4835-8E8B-8206CEF3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8863</Words>
  <Characters>50525</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3</cp:revision>
  <cp:lastPrinted>2019-11-12T13:35:00Z</cp:lastPrinted>
  <dcterms:created xsi:type="dcterms:W3CDTF">2019-11-13T08:16:00Z</dcterms:created>
  <dcterms:modified xsi:type="dcterms:W3CDTF">2019-11-13T09:06:00Z</dcterms:modified>
</cp:coreProperties>
</file>