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FB1" w:rsidRDefault="00F42FB1" w:rsidP="00F42FB1">
      <w:pPr>
        <w:pStyle w:val="Hlavika"/>
        <w:jc w:val="right"/>
        <w:rPr>
          <w:rFonts w:ascii="Arial Narrow" w:hAnsi="Arial Narrow"/>
          <w:lang w:val="sk-SK"/>
        </w:rPr>
      </w:pPr>
      <w:r w:rsidRPr="00F42FB1">
        <w:rPr>
          <w:rFonts w:ascii="Arial Narrow" w:hAnsi="Arial Narrow"/>
          <w:lang w:val="sk-SK"/>
        </w:rPr>
        <w:t>Príloha č. 4 súťažných podkladov</w:t>
      </w:r>
    </w:p>
    <w:p w:rsidR="00D11242" w:rsidRDefault="005A32CC" w:rsidP="005A32CC">
      <w:pPr>
        <w:pStyle w:val="Hlavika"/>
        <w:jc w:val="center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D11242">
        <w:rPr>
          <w:rFonts w:ascii="Arial Narrow" w:hAnsi="Arial Narrow"/>
          <w:lang w:val="sk-SK"/>
        </w:rPr>
        <w:t>Kritéri</w:t>
      </w:r>
      <w:r w:rsidR="001D0FB4">
        <w:rPr>
          <w:rFonts w:ascii="Arial Narrow" w:hAnsi="Arial Narrow"/>
          <w:lang w:val="sk-SK"/>
        </w:rPr>
        <w:t>u</w:t>
      </w:r>
      <w:r w:rsidR="00DE38D8">
        <w:rPr>
          <w:rFonts w:ascii="Arial Narrow" w:hAnsi="Arial Narrow"/>
          <w:lang w:val="sk-SK"/>
        </w:rPr>
        <w:t>m</w:t>
      </w:r>
      <w:r w:rsidR="00D11242">
        <w:rPr>
          <w:rFonts w:ascii="Arial Narrow" w:hAnsi="Arial Narrow"/>
          <w:lang w:val="sk-SK"/>
        </w:rPr>
        <w:t xml:space="preserve"> na vyhodnotenie ponúk, pravidlá </w:t>
      </w:r>
    </w:p>
    <w:p w:rsidR="00D11242" w:rsidRPr="00F42FB1" w:rsidRDefault="005A32CC" w:rsidP="005A32CC">
      <w:pPr>
        <w:pStyle w:val="Hlavika"/>
        <w:jc w:val="center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D11242">
        <w:rPr>
          <w:rFonts w:ascii="Arial Narrow" w:hAnsi="Arial Narrow"/>
          <w:lang w:val="sk-SK"/>
        </w:rPr>
        <w:t xml:space="preserve">uplatňovania kritéria na vyhodnotenie ponúk </w:t>
      </w:r>
    </w:p>
    <w:p w:rsidR="007F15B5" w:rsidRPr="00F42FB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:rsidR="005A32CC" w:rsidRDefault="005A32CC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2F0FCC" w:rsidRPr="00894EB1" w:rsidRDefault="00165614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>KRITÉRIUM NA VYHODNOTENIE PONÚK</w:t>
      </w:r>
      <w:r w:rsidR="002F0FCC" w:rsidRPr="00894EB1">
        <w:rPr>
          <w:rFonts w:ascii="Arial Narrow" w:hAnsi="Arial Narrow" w:cs="Arial"/>
          <w:b/>
          <w:bCs/>
          <w:sz w:val="28"/>
          <w:szCs w:val="28"/>
        </w:rPr>
        <w:t>,</w:t>
      </w:r>
    </w:p>
    <w:p w:rsidR="00F133FF" w:rsidRPr="00894EB1" w:rsidRDefault="00B615A4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>PRAVIDLÁ   UPLATŇOVANIA   KRITÉR</w:t>
      </w:r>
      <w:r w:rsidR="002F0FCC" w:rsidRPr="00894EB1">
        <w:rPr>
          <w:rFonts w:ascii="Arial Narrow" w:hAnsi="Arial Narrow" w:cs="Arial"/>
          <w:b/>
          <w:bCs/>
          <w:sz w:val="28"/>
          <w:szCs w:val="28"/>
        </w:rPr>
        <w:t>IA</w:t>
      </w:r>
      <w:r w:rsidRPr="00894EB1">
        <w:rPr>
          <w:rFonts w:ascii="Arial Narrow" w:hAnsi="Arial Narrow" w:cs="Arial"/>
          <w:b/>
          <w:bCs/>
          <w:sz w:val="28"/>
          <w:szCs w:val="28"/>
        </w:rPr>
        <w:t xml:space="preserve">  </w:t>
      </w:r>
      <w:r w:rsidR="00F133FF" w:rsidRPr="00894EB1">
        <w:rPr>
          <w:rFonts w:ascii="Arial Narrow" w:hAnsi="Arial Narrow" w:cs="Arial"/>
          <w:b/>
          <w:bCs/>
          <w:sz w:val="28"/>
          <w:szCs w:val="28"/>
        </w:rPr>
        <w:t xml:space="preserve">NA VYHODNOTENIE PONÚK </w:t>
      </w:r>
    </w:p>
    <w:p w:rsidR="00165614" w:rsidRPr="00385F98" w:rsidRDefault="00165614" w:rsidP="00894EB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</w:t>
      </w:r>
      <w:r w:rsidR="005E7A0C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 všetky časti predmetu zákazky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sa vyhodnocujú na základe kritéria na vyhodnotenie ponúk</w:t>
      </w:r>
    </w:p>
    <w:p w:rsidR="00165614" w:rsidRPr="00385F98" w:rsidRDefault="00165614" w:rsidP="00894EB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„</w:t>
      </w:r>
      <w:r w:rsidR="005A32CC" w:rsidRPr="005A32CC">
        <w:rPr>
          <w:rFonts w:ascii="Arial Narrow" w:eastAsia="Calibri" w:hAnsi="Arial Narrow"/>
          <w:b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</w:t>
      </w:r>
      <w:r w:rsidR="00FB2CC8">
        <w:rPr>
          <w:rFonts w:ascii="Arial Narrow" w:eastAsia="Calibri" w:hAnsi="Arial Narrow"/>
          <w:b/>
          <w:bCs/>
          <w:sz w:val="22"/>
          <w:szCs w:val="22"/>
          <w:lang w:eastAsia="sk-SK"/>
        </w:rPr>
        <w:t>vá cena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za požadovan</w:t>
      </w:r>
      <w:r w:rsidR="00FB2CC8">
        <w:rPr>
          <w:rFonts w:ascii="Arial Narrow" w:eastAsia="Calibri" w:hAnsi="Arial Narrow"/>
          <w:b/>
          <w:bCs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DPH“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so zákonom č. 343/2015 Z. z. o verejnom obstarávaní a o zmene a doplnení niektorých zákonov v znení neskorších predpisov (ďalej len „zákon“) vyhodnotí ponuky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</w:t>
      </w:r>
      <w:r w:rsidR="007B5E6A" w:rsidRPr="00385F9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</w:t>
      </w:r>
      <w:r w:rsidR="00E0243D">
        <w:rPr>
          <w:rFonts w:ascii="Arial Narrow" w:eastAsia="Calibri" w:hAnsi="Arial Narrow"/>
          <w:sz w:val="22"/>
          <w:szCs w:val="22"/>
          <w:lang w:eastAsia="sk-SK"/>
        </w:rPr>
        <w:t>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podľa predmetných súťažných podkladov musia byť zaokrúhlené na dve desatinné miesta.</w:t>
      </w:r>
    </w:p>
    <w:p w:rsidR="005A32CC" w:rsidRDefault="005A32CC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165614" w:rsidRPr="00385F98" w:rsidRDefault="005A32CC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C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elková cena za požadovan</w:t>
      </w:r>
      <w:r w:rsidR="00E0243D">
        <w:rPr>
          <w:rFonts w:ascii="Arial Narrow" w:eastAsia="Calibri" w:hAnsi="Arial Narrow"/>
          <w:b/>
          <w:bCs/>
          <w:sz w:val="22"/>
          <w:szCs w:val="22"/>
          <w:lang w:eastAsia="sk-SK"/>
        </w:rPr>
        <w:t>ý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 EUR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</w:t>
      </w:r>
      <w:r w:rsidR="005A32CC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 EUR 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bez DPH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za druhú, ponuku s tre</w:t>
      </w:r>
      <w:r w:rsidR="001B088A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ou najnižšou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 tretiu, atď.</w:t>
      </w:r>
      <w:r w:rsidR="001B088A">
        <w:rPr>
          <w:rFonts w:ascii="Arial Narrow" w:eastAsia="Calibri" w:hAnsi="Arial Narrow"/>
          <w:sz w:val="22"/>
          <w:szCs w:val="22"/>
          <w:lang w:eastAsia="sk-SK"/>
        </w:rPr>
        <w:t xml:space="preserve"> Ponuku uchádzača, ktorú systém EKS automaticky vyhodnotil podľa predmetného kritéria ako prvú, t.j. úspešnú ponuku, odporučí komisia na vyhodnotenie ponúk verejnému obstarávateľovi prijať.  </w:t>
      </w:r>
      <w:bookmarkStart w:id="0" w:name="_GoBack"/>
      <w:bookmarkEnd w:id="0"/>
    </w:p>
    <w:sectPr w:rsidR="00165614" w:rsidRPr="00385F98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080" w:rsidRDefault="00DF3080" w:rsidP="007C6581">
      <w:r>
        <w:separator/>
      </w:r>
    </w:p>
  </w:endnote>
  <w:endnote w:type="continuationSeparator" w:id="0">
    <w:p w:rsidR="00DF3080" w:rsidRDefault="00DF308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080" w:rsidRDefault="00DF3080" w:rsidP="007C6581">
      <w:r>
        <w:separator/>
      </w:r>
    </w:p>
  </w:footnote>
  <w:footnote w:type="continuationSeparator" w:id="0">
    <w:p w:rsidR="00DF3080" w:rsidRDefault="00DF3080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54AC2"/>
    <w:rsid w:val="00062740"/>
    <w:rsid w:val="00063B33"/>
    <w:rsid w:val="000721BB"/>
    <w:rsid w:val="00082686"/>
    <w:rsid w:val="00090475"/>
    <w:rsid w:val="00094C1F"/>
    <w:rsid w:val="000A0E9C"/>
    <w:rsid w:val="000A6D53"/>
    <w:rsid w:val="000C048B"/>
    <w:rsid w:val="000C0675"/>
    <w:rsid w:val="000C26D2"/>
    <w:rsid w:val="000D01F4"/>
    <w:rsid w:val="000D2B18"/>
    <w:rsid w:val="00105CCD"/>
    <w:rsid w:val="00106CC7"/>
    <w:rsid w:val="00165614"/>
    <w:rsid w:val="00173AE1"/>
    <w:rsid w:val="0018346E"/>
    <w:rsid w:val="001918A0"/>
    <w:rsid w:val="001942FD"/>
    <w:rsid w:val="001B088A"/>
    <w:rsid w:val="001B5D1E"/>
    <w:rsid w:val="001C2B34"/>
    <w:rsid w:val="001C6202"/>
    <w:rsid w:val="001C72BB"/>
    <w:rsid w:val="001D0FB4"/>
    <w:rsid w:val="001D775D"/>
    <w:rsid w:val="001D7B58"/>
    <w:rsid w:val="001E4653"/>
    <w:rsid w:val="001E4F5A"/>
    <w:rsid w:val="00222D88"/>
    <w:rsid w:val="00227A67"/>
    <w:rsid w:val="00246301"/>
    <w:rsid w:val="00297E66"/>
    <w:rsid w:val="002B6C26"/>
    <w:rsid w:val="002B7270"/>
    <w:rsid w:val="002C1328"/>
    <w:rsid w:val="002E4DEA"/>
    <w:rsid w:val="002F0FCC"/>
    <w:rsid w:val="00301EB0"/>
    <w:rsid w:val="003053F8"/>
    <w:rsid w:val="00321E40"/>
    <w:rsid w:val="0034013D"/>
    <w:rsid w:val="00360191"/>
    <w:rsid w:val="0037129A"/>
    <w:rsid w:val="00371F51"/>
    <w:rsid w:val="00375470"/>
    <w:rsid w:val="00380B4E"/>
    <w:rsid w:val="00385F98"/>
    <w:rsid w:val="003916BB"/>
    <w:rsid w:val="003A01E8"/>
    <w:rsid w:val="003A5FB6"/>
    <w:rsid w:val="003A6F37"/>
    <w:rsid w:val="003B67AA"/>
    <w:rsid w:val="003C70FD"/>
    <w:rsid w:val="003D79E3"/>
    <w:rsid w:val="003E39A6"/>
    <w:rsid w:val="003F4C98"/>
    <w:rsid w:val="00406E1B"/>
    <w:rsid w:val="0041211D"/>
    <w:rsid w:val="00434CBB"/>
    <w:rsid w:val="0043594E"/>
    <w:rsid w:val="0043599B"/>
    <w:rsid w:val="00447EC7"/>
    <w:rsid w:val="00452E1E"/>
    <w:rsid w:val="00475054"/>
    <w:rsid w:val="004B1BE8"/>
    <w:rsid w:val="004C75D4"/>
    <w:rsid w:val="004F0513"/>
    <w:rsid w:val="004F0D42"/>
    <w:rsid w:val="00530300"/>
    <w:rsid w:val="0053338C"/>
    <w:rsid w:val="00533610"/>
    <w:rsid w:val="005343E1"/>
    <w:rsid w:val="00535778"/>
    <w:rsid w:val="00556901"/>
    <w:rsid w:val="00584679"/>
    <w:rsid w:val="005A2B51"/>
    <w:rsid w:val="005A32CC"/>
    <w:rsid w:val="005C0737"/>
    <w:rsid w:val="005E16CA"/>
    <w:rsid w:val="005E23D5"/>
    <w:rsid w:val="005E2CF1"/>
    <w:rsid w:val="005E7A0C"/>
    <w:rsid w:val="005F47CD"/>
    <w:rsid w:val="00623ED4"/>
    <w:rsid w:val="00625253"/>
    <w:rsid w:val="0064052F"/>
    <w:rsid w:val="00662949"/>
    <w:rsid w:val="00667B85"/>
    <w:rsid w:val="006B0711"/>
    <w:rsid w:val="006B612D"/>
    <w:rsid w:val="006C48B4"/>
    <w:rsid w:val="006D28C7"/>
    <w:rsid w:val="00710821"/>
    <w:rsid w:val="0074157D"/>
    <w:rsid w:val="0075184A"/>
    <w:rsid w:val="00752C59"/>
    <w:rsid w:val="00753372"/>
    <w:rsid w:val="00767F09"/>
    <w:rsid w:val="00774FE2"/>
    <w:rsid w:val="007801C9"/>
    <w:rsid w:val="00781D46"/>
    <w:rsid w:val="007A1A11"/>
    <w:rsid w:val="007A6425"/>
    <w:rsid w:val="007A67A1"/>
    <w:rsid w:val="007A690D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52CCE"/>
    <w:rsid w:val="00872326"/>
    <w:rsid w:val="0089305C"/>
    <w:rsid w:val="00894EB1"/>
    <w:rsid w:val="008962D5"/>
    <w:rsid w:val="008A22E9"/>
    <w:rsid w:val="008A2AA3"/>
    <w:rsid w:val="008A3505"/>
    <w:rsid w:val="008A55E3"/>
    <w:rsid w:val="008A7801"/>
    <w:rsid w:val="008B3018"/>
    <w:rsid w:val="008B5634"/>
    <w:rsid w:val="008C0DD0"/>
    <w:rsid w:val="008C4A51"/>
    <w:rsid w:val="008D545D"/>
    <w:rsid w:val="008E4CAC"/>
    <w:rsid w:val="008F537E"/>
    <w:rsid w:val="008F713F"/>
    <w:rsid w:val="00904870"/>
    <w:rsid w:val="00917492"/>
    <w:rsid w:val="00944930"/>
    <w:rsid w:val="00952399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1569"/>
    <w:rsid w:val="009E418A"/>
    <w:rsid w:val="009E4490"/>
    <w:rsid w:val="009F42E5"/>
    <w:rsid w:val="00A024FB"/>
    <w:rsid w:val="00A12EDF"/>
    <w:rsid w:val="00A150D9"/>
    <w:rsid w:val="00A46CDD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3464C"/>
    <w:rsid w:val="00B43502"/>
    <w:rsid w:val="00B444D0"/>
    <w:rsid w:val="00B46D5D"/>
    <w:rsid w:val="00B5271E"/>
    <w:rsid w:val="00B53A7D"/>
    <w:rsid w:val="00B615A4"/>
    <w:rsid w:val="00B67DB4"/>
    <w:rsid w:val="00B726FB"/>
    <w:rsid w:val="00BA1434"/>
    <w:rsid w:val="00BB2C79"/>
    <w:rsid w:val="00BD1226"/>
    <w:rsid w:val="00BD19DF"/>
    <w:rsid w:val="00BD545B"/>
    <w:rsid w:val="00BE0A96"/>
    <w:rsid w:val="00BF540C"/>
    <w:rsid w:val="00C02862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B466E"/>
    <w:rsid w:val="00CC7E3F"/>
    <w:rsid w:val="00CD3C28"/>
    <w:rsid w:val="00CD6C8F"/>
    <w:rsid w:val="00CD6DDF"/>
    <w:rsid w:val="00CF0DB3"/>
    <w:rsid w:val="00CF2525"/>
    <w:rsid w:val="00D02F5E"/>
    <w:rsid w:val="00D03578"/>
    <w:rsid w:val="00D11242"/>
    <w:rsid w:val="00D21D4B"/>
    <w:rsid w:val="00D26182"/>
    <w:rsid w:val="00D44EF1"/>
    <w:rsid w:val="00D4560E"/>
    <w:rsid w:val="00D5042F"/>
    <w:rsid w:val="00D523D3"/>
    <w:rsid w:val="00D81FF7"/>
    <w:rsid w:val="00DA5D4B"/>
    <w:rsid w:val="00DB4700"/>
    <w:rsid w:val="00DB74D4"/>
    <w:rsid w:val="00DB7A73"/>
    <w:rsid w:val="00DC3ACA"/>
    <w:rsid w:val="00DD251E"/>
    <w:rsid w:val="00DD5FE3"/>
    <w:rsid w:val="00DE38D8"/>
    <w:rsid w:val="00DF3080"/>
    <w:rsid w:val="00DF39A3"/>
    <w:rsid w:val="00DF4F82"/>
    <w:rsid w:val="00E0243D"/>
    <w:rsid w:val="00E10EE9"/>
    <w:rsid w:val="00E40E17"/>
    <w:rsid w:val="00E52814"/>
    <w:rsid w:val="00E55DB9"/>
    <w:rsid w:val="00E667D2"/>
    <w:rsid w:val="00E85A94"/>
    <w:rsid w:val="00E87557"/>
    <w:rsid w:val="00E97FFB"/>
    <w:rsid w:val="00EA370C"/>
    <w:rsid w:val="00ED09E2"/>
    <w:rsid w:val="00EE44E9"/>
    <w:rsid w:val="00EF3DB5"/>
    <w:rsid w:val="00F01372"/>
    <w:rsid w:val="00F133FF"/>
    <w:rsid w:val="00F14B69"/>
    <w:rsid w:val="00F23C41"/>
    <w:rsid w:val="00F24452"/>
    <w:rsid w:val="00F33D09"/>
    <w:rsid w:val="00F343B2"/>
    <w:rsid w:val="00F4183A"/>
    <w:rsid w:val="00F42FB1"/>
    <w:rsid w:val="00F52A92"/>
    <w:rsid w:val="00F55B65"/>
    <w:rsid w:val="00F63F3E"/>
    <w:rsid w:val="00F64DCC"/>
    <w:rsid w:val="00F662B0"/>
    <w:rsid w:val="00F724F1"/>
    <w:rsid w:val="00F7635B"/>
    <w:rsid w:val="00F953DC"/>
    <w:rsid w:val="00FA2F74"/>
    <w:rsid w:val="00FB2CC8"/>
    <w:rsid w:val="00FB6BA4"/>
    <w:rsid w:val="00FC5875"/>
    <w:rsid w:val="00FD03B0"/>
    <w:rsid w:val="00FD3F48"/>
    <w:rsid w:val="00FD422A"/>
    <w:rsid w:val="00FE309D"/>
    <w:rsid w:val="00FE3AA9"/>
    <w:rsid w:val="00FE3C5B"/>
    <w:rsid w:val="00FF0816"/>
    <w:rsid w:val="00FF2A23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C70CB"/>
  <w15:chartTrackingRefBased/>
  <w15:docId w15:val="{0E2950BA-83EF-4406-8600-F9120DEC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Miroslav Škvarka</cp:lastModifiedBy>
  <cp:revision>2</cp:revision>
  <dcterms:created xsi:type="dcterms:W3CDTF">2019-09-10T11:39:00Z</dcterms:created>
  <dcterms:modified xsi:type="dcterms:W3CDTF">2019-09-10T11:39:00Z</dcterms:modified>
</cp:coreProperties>
</file>