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Theme="minorHAnsi" w:hAnsiTheme="minorHAnsi" w:cstheme="minorHAnsi"/>
          <w:bCs/>
        </w:rPr>
      </w:pPr>
      <w:r w:rsidRPr="00B0319A">
        <w:rPr>
          <w:rFonts w:asciiTheme="minorHAnsi" w:hAnsiTheme="minorHAnsi" w:cstheme="minorHAnsi"/>
          <w:bCs/>
        </w:rPr>
        <w:t>Príloha č. 7 súťažných podkladov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B43B3" w:rsidRPr="00B0319A" w:rsidTr="00D003C2">
        <w:trPr>
          <w:trHeight w:val="2700"/>
        </w:trPr>
        <w:tc>
          <w:tcPr>
            <w:tcW w:w="9073" w:type="dxa"/>
          </w:tcPr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BF690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B0319A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Kritérium na vyhodnotenie ponúk, pravidlá uplatňovania kritéria na vyhodnotenie ponúk </w:t>
            </w:r>
          </w:p>
        </w:tc>
      </w:tr>
    </w:tbl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0319A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BF6905" w:rsidRDefault="001B43B3" w:rsidP="00BF690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319A">
        <w:rPr>
          <w:rFonts w:asciiTheme="minorHAnsi" w:hAnsiTheme="minorHAnsi" w:cstheme="minorHAnsi"/>
          <w:b/>
          <w:bCs/>
          <w:sz w:val="22"/>
          <w:szCs w:val="22"/>
        </w:rPr>
        <w:lastRenderedPageBreak/>
        <w:t>KRITÉRIUM NA VYHODNOTENIE PONÚK,</w:t>
      </w:r>
      <w:r w:rsidR="00B031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F6905" w:rsidRPr="00B0319A" w:rsidRDefault="001B43B3" w:rsidP="00BF690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319A">
        <w:rPr>
          <w:rFonts w:asciiTheme="minorHAnsi" w:hAnsiTheme="minorHAnsi" w:cstheme="minorHAnsi"/>
          <w:b/>
          <w:bCs/>
          <w:sz w:val="22"/>
          <w:szCs w:val="22"/>
        </w:rPr>
        <w:t xml:space="preserve">PRAVIDLÁ UPLATŇOVANIA KRITÉRIA NA VYHODNOTENIE PONÚK 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eastAsia="sk-SK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Ponuky predložené v rámci konkrétneho zadania zákazky s použitím elektronickej aukcie sa vyhodnocujú na základe kritéria na vyhodnotenie ponúk „Celková cena za dodanie požadovaného predmetu zmluvy vyjadrená v EUR bez DPH“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Theme="minorHAnsi" w:eastAsia="Calibri" w:hAnsiTheme="minorHAnsi" w:cstheme="minorHAnsi"/>
          <w:vanish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>7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:rsidR="00BF6905" w:rsidRPr="00BF6905" w:rsidRDefault="00BF6905" w:rsidP="00BF69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tejto časti súťažných podkladoch.</w:t>
      </w:r>
    </w:p>
    <w:p w:rsidR="001B43B3" w:rsidRPr="00B0319A" w:rsidRDefault="00BF6905" w:rsidP="00BF69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Ponuky sa vyhodnocujú na základe </w:t>
      </w:r>
      <w:r w:rsidRPr="00BF6905"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najnižšej c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elkovej c</w:t>
      </w:r>
      <w:r w:rsidRPr="00BF6905"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eny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 xml:space="preserve"> </w:t>
      </w: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za dodanie požadovaného predmetu zmluvy vyjadrená v EUR bez DPH</w:t>
      </w: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podľa § 44 ods. 3 písm. c) zákona.</w:t>
      </w:r>
    </w:p>
    <w:p w:rsidR="001B43B3" w:rsidRPr="00BF6905" w:rsidRDefault="00BF6905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trike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Pravidlá na uplatnenie kritéria:</w:t>
      </w: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1B43B3" w:rsidRPr="00B0319A" w:rsidRDefault="00BF6905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>Systém EKS automatizovane označí ponuku s najnižšou navrhovanou cenou kritéria za prvú, ponuku s druhou najnižšou navrhovanou cenou kritéria za druhú, ponuku s treťou najnižšou navrhovanou cenou kritéria za tretiu, atď. Ponuka uchádzača, ktorého systém EKS automatizovane vyhodnotil podľa predmetného kritéria, umiestnil sa na prvom mieste v poradí, a splnil podmienky účasti a požiadavky na predmet zákazky, odporučí komisia na vyhodnotenie ponúk, verejnému obstarávateľovi prijať.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rovnakej celkovej ceny viacerých </w:t>
      </w:r>
      <w:r w:rsidR="00BF6905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>, rozhoduje o poradí ponúk podľa nižšie uvedeného poradia: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1. najnižšia celková cena vyjadrená v EUR bez DPH, ktorú Dodávateľ uvedie v rámci položky </w:t>
      </w:r>
      <w:r w:rsidR="00BF6905"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>„Služby aplikačného rozvoja informačného systému ITMS2014+ pre MAS</w:t>
      </w:r>
      <w:r w:rsid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“ </w:t>
      </w:r>
      <w:r w:rsidRPr="00B0319A">
        <w:rPr>
          <w:rFonts w:asciiTheme="minorHAnsi" w:hAnsiTheme="minorHAnsi" w:cstheme="minorHAnsi"/>
          <w:sz w:val="22"/>
          <w:szCs w:val="22"/>
        </w:rPr>
        <w:t>.</w:t>
      </w:r>
    </w:p>
    <w:p w:rsidR="00475A53" w:rsidRPr="00B0319A" w:rsidRDefault="00475A53" w:rsidP="00B0319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475A53" w:rsidRPr="00B0319A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47" w:rsidRDefault="00180847">
      <w:r>
        <w:separator/>
      </w:r>
    </w:p>
  </w:endnote>
  <w:endnote w:type="continuationSeparator" w:id="0">
    <w:p w:rsidR="00180847" w:rsidRDefault="0018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1808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1808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1808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47" w:rsidRDefault="00180847">
      <w:r>
        <w:separator/>
      </w:r>
    </w:p>
  </w:footnote>
  <w:footnote w:type="continuationSeparator" w:id="0">
    <w:p w:rsidR="00180847" w:rsidRDefault="0018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1808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21338E" w:rsidRDefault="00180847" w:rsidP="002133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1808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B3"/>
    <w:rsid w:val="00180847"/>
    <w:rsid w:val="001B43B3"/>
    <w:rsid w:val="001F2C3E"/>
    <w:rsid w:val="002607BB"/>
    <w:rsid w:val="00475A53"/>
    <w:rsid w:val="00B0319A"/>
    <w:rsid w:val="00B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ACF2"/>
  <w15:chartTrackingRefBased/>
  <w15:docId w15:val="{DB78BD06-EBF8-4A5B-B1AA-D4D4C10F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43B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B43B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1B43B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rsid w:val="001B43B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1B43B3"/>
    <w:rPr>
      <w:rFonts w:ascii="Arial" w:eastAsia="Times New Roman" w:hAnsi="Arial" w:cs="Times New Roman"/>
      <w:noProof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3</cp:revision>
  <dcterms:created xsi:type="dcterms:W3CDTF">2019-06-07T08:18:00Z</dcterms:created>
  <dcterms:modified xsi:type="dcterms:W3CDTF">2019-07-25T09:10:00Z</dcterms:modified>
</cp:coreProperties>
</file>