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F9195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1E0B7C1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4F62A8D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2CB28FC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6F01A26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427EC0A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A96F301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BF5501E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D0F782C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58211C5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F0679E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C3E2F3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0C723B" w:rsidRPr="00505958" w14:paraId="22B7FE3A" w14:textId="77777777" w:rsidTr="00DC059C">
        <w:trPr>
          <w:trHeight w:val="2700"/>
        </w:trPr>
        <w:tc>
          <w:tcPr>
            <w:tcW w:w="9073" w:type="dxa"/>
          </w:tcPr>
          <w:p w14:paraId="33E67A37" w14:textId="77777777" w:rsidR="000C723B" w:rsidRPr="00505958" w:rsidRDefault="000C723B" w:rsidP="00DC059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2BEB6613" w14:textId="77777777" w:rsidR="000C723B" w:rsidRPr="00505958" w:rsidRDefault="000C723B" w:rsidP="00DC059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00B7B56E" w14:textId="77777777" w:rsidR="000C723B" w:rsidRPr="00505958" w:rsidRDefault="000C723B" w:rsidP="00DC059C">
            <w:pPr>
              <w:tabs>
                <w:tab w:val="clear" w:pos="2160"/>
                <w:tab w:val="clear" w:pos="2880"/>
                <w:tab w:val="clear" w:pos="4500"/>
              </w:tabs>
              <w:spacing w:before="120" w:after="200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  <w:t>kritérium na vyhodnotenie ponúk, pravidlá jeho uplatňovania a pravidlá elektronickej aukcie</w:t>
            </w:r>
          </w:p>
        </w:tc>
      </w:tr>
    </w:tbl>
    <w:p w14:paraId="07A0B291" w14:textId="77777777" w:rsidR="000C723B" w:rsidRPr="00505958" w:rsidRDefault="000C723B" w:rsidP="000C723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AEF2C32" w14:textId="77777777" w:rsidR="000C723B" w:rsidRPr="00505958" w:rsidRDefault="000C723B" w:rsidP="000C723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47F4F40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30FF436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6188AAB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68C8DCC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28B67B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9ED71AF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52F4115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0E09BCC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3C59A6F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EC24614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E07381F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600C259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62C95F1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7810E92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D18F6F1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21C657B7" w14:textId="77777777" w:rsidR="000C723B" w:rsidRPr="002F0FCC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lastRenderedPageBreak/>
        <w:t>KRITÉRIUM NA VYHODNOTENIE PONÚK,</w:t>
      </w:r>
    </w:p>
    <w:p w14:paraId="511FCAFD" w14:textId="77777777" w:rsidR="000C723B" w:rsidRPr="002F0FCC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</w:t>
      </w:r>
      <w:r>
        <w:rPr>
          <w:rFonts w:ascii="Arial Narrow" w:hAnsi="Arial Narrow" w:cs="Arial"/>
          <w:b/>
          <w:bCs/>
          <w:sz w:val="22"/>
          <w:szCs w:val="22"/>
        </w:rPr>
        <w:t>JEHO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UPLATŇOVANIA     </w:t>
      </w:r>
    </w:p>
    <w:p w14:paraId="4BBB3F00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14:paraId="696CBCD6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0B9555C8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Celková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kompletné krmivo pre služobných psov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vyjadrená v EUR bez DPH“</w:t>
      </w:r>
    </w:p>
    <w:p w14:paraId="7B088CAE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1209E3CD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074FB3A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</w:t>
      </w:r>
      <w:r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a na základe pravidiel jeho uplatnenia určených v tejto časti súťažných podklado</w:t>
      </w: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42D6AC0C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 uvedené v ponuke uchádzača podľa predmetných súťažných podkladov musia byť zaokrúhlené na dve desatinné miesta.</w:t>
      </w:r>
      <w:bookmarkStart w:id="0" w:name="_GoBack"/>
      <w:bookmarkEnd w:id="0"/>
    </w:p>
    <w:p w14:paraId="4093293E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68A2040A" w14:textId="77777777" w:rsidR="000C723B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B7C42">
        <w:rPr>
          <w:rFonts w:ascii="Arial Narrow" w:hAnsi="Arial Narrow" w:cs="Arial"/>
          <w:b/>
          <w:sz w:val="22"/>
          <w:szCs w:val="22"/>
        </w:rPr>
        <w:t>Celková cena za kompletné krmivo pre služobných psov vyjadrená v EUR bez DPH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A81EFA4" w14:textId="77777777" w:rsidR="000C723B" w:rsidRPr="00AB547C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B547C">
        <w:rPr>
          <w:rFonts w:ascii="Arial Narrow" w:eastAsia="Calibri" w:hAnsi="Arial Narrow"/>
          <w:sz w:val="22"/>
          <w:szCs w:val="22"/>
          <w:lang w:eastAsia="sk-SK"/>
        </w:rPr>
        <w:t>Systém EKS automatizovane označí ponuku s najnižšou Maximálnou celkovou cenou za dodanie požadovaného predmetu zákazky vyjadrenou v EUR bez DPH za prvú (</w:t>
      </w:r>
      <w:r w:rsidRPr="00AB547C">
        <w:rPr>
          <w:rFonts w:ascii="Arial Narrow" w:hAnsi="Arial Narrow"/>
          <w:sz w:val="22"/>
          <w:szCs w:val="22"/>
        </w:rPr>
        <w:t>uchádzač – prvý v poradí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), ponuku s druhou najnižšou Maximálnou celkovou cenou za dodanie požadovaného predmetu zákazky vyjadrenou v EUR bez DPH za druhú (</w:t>
      </w:r>
      <w:r w:rsidRPr="00AB547C">
        <w:rPr>
          <w:rFonts w:ascii="Arial Narrow" w:hAnsi="Arial Narrow"/>
          <w:sz w:val="22"/>
          <w:szCs w:val="22"/>
        </w:rPr>
        <w:t>uchádzač – druhý v poradí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), ponuku s tre</w:t>
      </w:r>
      <w:r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ou najnižšou Maximálnou celkovou cenou za dodanie požadovaného predmetu zákazky vyjadrenou v EUR bez DPH za tretiu (</w:t>
      </w:r>
      <w:r w:rsidRPr="00AB547C">
        <w:rPr>
          <w:rFonts w:ascii="Arial Narrow" w:hAnsi="Arial Narrow"/>
          <w:sz w:val="22"/>
          <w:szCs w:val="22"/>
        </w:rPr>
        <w:t>uchádzač – tretí v poradí</w:t>
      </w:r>
      <w:r w:rsidRPr="00AB547C">
        <w:rPr>
          <w:rFonts w:ascii="Arial Narrow" w:eastAsia="Calibri" w:hAnsi="Arial Narrow"/>
          <w:sz w:val="22"/>
          <w:szCs w:val="22"/>
          <w:lang w:eastAsia="sk-SK"/>
        </w:rPr>
        <w:t>), atď. Ponuky uchádzačov, ktoré systém EKS automatizovane vyhodnocoval podľa predmetného kritéria, budú následne systémom EKS zaradené do elektronickej aukcie, ktorá sa vykoná na základe vyzvania týchto uchádzačov na účasť v elektronickej aukcii prostredníctvom EKS.</w:t>
      </w:r>
    </w:p>
    <w:p w14:paraId="55D331A8" w14:textId="607CB10C" w:rsidR="000C723B" w:rsidRDefault="000C723B" w:rsidP="000C723B">
      <w:pPr>
        <w:jc w:val="both"/>
        <w:rPr>
          <w:rFonts w:ascii="Arial Narrow" w:hAnsi="Arial Narrow" w:cs="Arial Narrow"/>
          <w:sz w:val="22"/>
          <w:szCs w:val="22"/>
        </w:rPr>
      </w:pPr>
      <w:bookmarkStart w:id="1" w:name="_Hlk519944450"/>
      <w:r w:rsidRPr="00AC3B22">
        <w:rPr>
          <w:rFonts w:ascii="Arial Narrow" w:hAnsi="Arial Narrow" w:cs="Arial Narrow"/>
          <w:sz w:val="22"/>
          <w:szCs w:val="22"/>
        </w:rPr>
        <w:t xml:space="preserve">V prípade rovnakých návrhov na plnenie predmetného kritéria - </w:t>
      </w:r>
      <w:r>
        <w:rPr>
          <w:rFonts w:ascii="Arial Narrow" w:hAnsi="Arial Narrow" w:cs="Arial Narrow"/>
          <w:b/>
          <w:bCs/>
          <w:sz w:val="22"/>
          <w:szCs w:val="22"/>
        </w:rPr>
        <w:t>Celková</w:t>
      </w:r>
      <w:r w:rsidRPr="00AC3B22">
        <w:rPr>
          <w:rFonts w:ascii="Arial Narrow" w:hAnsi="Arial Narrow" w:cs="Arial Narrow"/>
          <w:b/>
          <w:bCs/>
          <w:sz w:val="22"/>
          <w:szCs w:val="22"/>
        </w:rPr>
        <w:t xml:space="preserve"> cena</w:t>
      </w:r>
      <w:r w:rsidRPr="00AC3B22">
        <w:rPr>
          <w:rFonts w:ascii="Arial Narrow" w:hAnsi="Arial Narrow" w:cs="Arial Narrow"/>
          <w:sz w:val="22"/>
          <w:szCs w:val="22"/>
        </w:rPr>
        <w:t xml:space="preserve">  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za kompletné krmivo pre služobných psov</w:t>
      </w:r>
      <w:r w:rsidRPr="00AC3B22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vyjadrená v EUR bez DPH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, </w:t>
      </w:r>
      <w:proofErr w:type="spellStart"/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. rovnakej maximálnej celkovej ceny</w:t>
      </w:r>
      <w:r w:rsidRPr="00AC3B22">
        <w:rPr>
          <w:rFonts w:ascii="Arial Narrow" w:hAnsi="Arial Narrow" w:cs="Arial Narrow"/>
          <w:sz w:val="22"/>
          <w:szCs w:val="22"/>
        </w:rPr>
        <w:t xml:space="preserve"> u viacerých uchádzačov</w:t>
      </w:r>
      <w:r>
        <w:rPr>
          <w:rFonts w:ascii="Arial Narrow" w:hAnsi="Arial Narrow" w:cs="Arial Narrow"/>
          <w:sz w:val="22"/>
          <w:szCs w:val="22"/>
        </w:rPr>
        <w:t>,</w:t>
      </w:r>
      <w:r w:rsidRPr="00AC3B22">
        <w:rPr>
          <w:rFonts w:ascii="Arial Narrow" w:hAnsi="Arial Narrow" w:cs="Arial Narrow"/>
          <w:sz w:val="22"/>
          <w:szCs w:val="22"/>
        </w:rPr>
        <w:t xml:space="preserve"> rozhoduje o poradí uchádzačov</w:t>
      </w:r>
      <w:r>
        <w:rPr>
          <w:rFonts w:ascii="Arial Narrow" w:hAnsi="Arial Narrow" w:cs="Arial Narrow"/>
          <w:sz w:val="22"/>
          <w:szCs w:val="22"/>
        </w:rPr>
        <w:t xml:space="preserve">/ponúk </w:t>
      </w:r>
      <w:bookmarkEnd w:id="1"/>
      <w:r>
        <w:rPr>
          <w:rFonts w:ascii="Arial Narrow" w:hAnsi="Arial Narrow" w:cs="Arial Narrow"/>
          <w:sz w:val="22"/>
          <w:szCs w:val="22"/>
        </w:rPr>
        <w:t>pred uskutočnením elektronickej aukcie</w:t>
      </w:r>
      <w:r w:rsidR="00F87418">
        <w:rPr>
          <w:rFonts w:ascii="Arial Narrow" w:hAnsi="Arial Narrow" w:cs="Arial Narrow"/>
          <w:sz w:val="22"/>
          <w:szCs w:val="22"/>
        </w:rPr>
        <w:t xml:space="preserve"> </w:t>
      </w:r>
      <w:r w:rsidR="00E804C4">
        <w:rPr>
          <w:rFonts w:ascii="Arial Narrow" w:hAnsi="Arial Narrow" w:cs="Arial Narrow"/>
          <w:sz w:val="22"/>
          <w:szCs w:val="22"/>
        </w:rPr>
        <w:t xml:space="preserve">položka </w:t>
      </w:r>
      <w:r w:rsidR="00F87418">
        <w:rPr>
          <w:rFonts w:ascii="Arial Narrow" w:hAnsi="Arial Narrow" w:cs="Arial Narrow"/>
          <w:sz w:val="22"/>
          <w:szCs w:val="22"/>
        </w:rPr>
        <w:t xml:space="preserve">č. 3: </w:t>
      </w:r>
      <w:r w:rsidR="00F87418" w:rsidRPr="00F87418">
        <w:rPr>
          <w:rFonts w:ascii="Arial Narrow" w:hAnsi="Arial Narrow"/>
          <w:color w:val="000000"/>
          <w:sz w:val="22"/>
          <w:szCs w:val="22"/>
        </w:rPr>
        <w:t>položka s nižším o</w:t>
      </w:r>
      <w:r w:rsidR="004B4D17">
        <w:rPr>
          <w:rFonts w:ascii="Arial Narrow" w:hAnsi="Arial Narrow"/>
          <w:color w:val="000000"/>
          <w:sz w:val="22"/>
          <w:szCs w:val="22"/>
        </w:rPr>
        <w:t>bsahom obil</w:t>
      </w:r>
      <w:r w:rsidR="00F87418">
        <w:rPr>
          <w:rFonts w:ascii="Arial Narrow" w:hAnsi="Arial Narrow"/>
          <w:color w:val="000000"/>
          <w:sz w:val="22"/>
          <w:szCs w:val="22"/>
        </w:rPr>
        <w:t>nín pri druhu krmiva: „K</w:t>
      </w:r>
      <w:r w:rsidR="00F87418" w:rsidRPr="00F87418">
        <w:rPr>
          <w:rFonts w:ascii="Arial Narrow" w:hAnsi="Arial Narrow"/>
          <w:color w:val="000000"/>
          <w:sz w:val="22"/>
          <w:szCs w:val="22"/>
        </w:rPr>
        <w:t>ompletné granulované krmivo pre vysokoaktívnych, zaťažených dospelých psov, gravidn</w:t>
      </w:r>
      <w:r w:rsidR="00F87418">
        <w:rPr>
          <w:rFonts w:ascii="Arial Narrow" w:hAnsi="Arial Narrow"/>
          <w:color w:val="000000"/>
          <w:sz w:val="22"/>
          <w:szCs w:val="22"/>
        </w:rPr>
        <w:t>é a kojace suky veľkých plemien.“</w:t>
      </w:r>
    </w:p>
    <w:p w14:paraId="2224D406" w14:textId="77777777" w:rsidR="000C723B" w:rsidRPr="009D4FAF" w:rsidRDefault="000C723B" w:rsidP="000C723B">
      <w:pPr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79E6A36C" w14:textId="77777777" w:rsidR="000C723B" w:rsidRPr="002C3CD9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20185DBF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Elektronická aukcia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: 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 </w:t>
      </w:r>
    </w:p>
    <w:p w14:paraId="61D1376F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Elektronická aukcia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sa bude realizovať certifikovaným aukčným systémom – Aukčný modul Elektronického kontraktačného systému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(aktuálna verzia)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</w:t>
      </w:r>
      <w:proofErr w:type="spellStart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uchádzačom v reálnom čase v rámci elektronickej aukcie upravovať svoje ponuky, ktoré boli predložené zo strany uchádzačov v rámci zadávania predmetnej zákazky, po ich vyhodnotení podľa zákona.   </w:t>
      </w:r>
    </w:p>
    <w:p w14:paraId="32488F5E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14:paraId="24B0CE29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rámci vytvorenia elektronickej aukcie zabezpečí nasledovné: </w:t>
      </w:r>
    </w:p>
    <w:p w14:paraId="2DE1B989" w14:textId="77777777" w:rsidR="000C723B" w:rsidRPr="00385F98" w:rsidRDefault="000C723B" w:rsidP="000C723B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14:paraId="479790EA" w14:textId="77777777" w:rsidR="000C723B" w:rsidRPr="00385F98" w:rsidRDefault="000C723B" w:rsidP="000C723B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14:paraId="1C9F3A2D" w14:textId="77777777" w:rsidR="000C723B" w:rsidRPr="00385F98" w:rsidRDefault="000C723B" w:rsidP="000C723B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účastníci elektronickej aukcie – ako účastníci elektronickej aukcie sú zaevidovaní tí uchádzači, ktorých ponuky boli v rámci zadávania predmetnej zákazky,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uvedených v oznámení o vyhlásení verejného obstarávania a pravidiel jeho uplatnenia uvedených v týchto súťažných podkladoch, v súlade so zákonom, </w:t>
      </w:r>
    </w:p>
    <w:p w14:paraId="238789AB" w14:textId="77777777" w:rsidR="000C723B" w:rsidRPr="00385F98" w:rsidRDefault="000C723B" w:rsidP="000C723B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14:paraId="21B93D3D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14:paraId="5A6F1803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14:paraId="72F91689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elková cena za 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kompletné krmivo pre služobných psov</w:t>
      </w: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vyjadrená v EUR bez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58E271BD" w14:textId="00AD158F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544" w:hanging="3544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 sú: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ab/>
      </w:r>
      <w:r w:rsidRPr="004A4024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ednotkové ceny 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položiek vyjadrené 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 EUR bez</w:t>
      </w:r>
      <w:r w:rsidRPr="002C491E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ktoré tvoria </w:t>
      </w:r>
      <w:r w:rsidR="006E1321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celkovú 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cenu za </w:t>
      </w:r>
      <w:r w:rsidR="000C610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kompletné krmivo pre služobných psov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vyjadrenú</w:t>
      </w:r>
      <w:r w:rsidRPr="002C491E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2C491E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14:paraId="02325620" w14:textId="77777777" w:rsidR="000C723B" w:rsidRPr="00385F98" w:rsidRDefault="000C723B" w:rsidP="000C723B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14:paraId="601EC3C5" w14:textId="77777777" w:rsidR="000C723B" w:rsidRPr="006B352E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385F98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 xml:space="preserve">nových </w:t>
      </w:r>
      <w:r>
        <w:rPr>
          <w:rFonts w:ascii="Arial Narrow" w:eastAsia="Calibri" w:hAnsi="Arial Narrow"/>
          <w:sz w:val="22"/>
          <w:szCs w:val="22"/>
          <w:lang w:eastAsia="sk-SK"/>
        </w:rPr>
        <w:t>jednotkových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 xml:space="preserve"> cien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9C372D">
        <w:rPr>
          <w:rFonts w:ascii="Arial Narrow" w:eastAsia="Calibri" w:hAnsi="Arial Narrow"/>
          <w:sz w:val="22"/>
          <w:szCs w:val="22"/>
          <w:lang w:eastAsia="sk-SK"/>
        </w:rPr>
        <w:t>vyjadrených v EUR bez DPH za dodanie požadovaného predmetu zákazky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(ďalej aj len „jednotkové ceny vyjadrené v EUR bez DPH“)</w:t>
      </w:r>
      <w:r w:rsidRPr="006B352E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749349D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 priebehu elektronickej aukcie</w:t>
      </w:r>
      <w:r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budú zverejňované všetkým účastníkom zaradeným do elektronickej aukcii v aukčnej sieni informácie, ktoré umožnia účastníkom zistiť v každom okamihu ich relatívne umiestnenie, </w:t>
      </w:r>
      <w:proofErr w:type="spellStart"/>
      <w:r w:rsidRPr="00385F98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14:paraId="6E741F8F" w14:textId="77777777" w:rsidR="000C723B" w:rsidRPr="00385F98" w:rsidRDefault="000C723B" w:rsidP="000C723B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14:paraId="77EB9773" w14:textId="77777777" w:rsidR="000C723B" w:rsidRPr="00385F98" w:rsidRDefault="000C723B" w:rsidP="000C723B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14:paraId="241E0333" w14:textId="77777777" w:rsidR="000C723B" w:rsidRPr="00385F98" w:rsidRDefault="000C723B" w:rsidP="000C723B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14:paraId="2E6D8F13" w14:textId="77777777" w:rsidR="000C723B" w:rsidRPr="00385F98" w:rsidRDefault="000C723B" w:rsidP="000C723B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14:paraId="3C1693AF" w14:textId="77777777" w:rsidR="000C723B" w:rsidRPr="00385F98" w:rsidRDefault="000C723B" w:rsidP="000C723B">
      <w:pPr>
        <w:numPr>
          <w:ilvl w:val="0"/>
          <w:numId w:val="3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14:paraId="492C7ADD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14:paraId="4A724567" w14:textId="77777777" w:rsidR="000C723B" w:rsidRPr="00DA20C6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>aukcii bud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ú jednotkové ceny 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>vyjadren</w:t>
      </w:r>
      <w:r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v EUR bez DPH.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Uchádzač bude upravovať </w:t>
      </w:r>
      <w:r>
        <w:rPr>
          <w:rFonts w:ascii="Arial Narrow" w:eastAsia="Calibri" w:hAnsi="Arial Narrow"/>
          <w:sz w:val="22"/>
          <w:szCs w:val="22"/>
          <w:lang w:eastAsia="sk-SK"/>
        </w:rPr>
        <w:t>jednotkové ceny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vyjadren</w:t>
      </w:r>
      <w:r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DB07E8">
        <w:rPr>
          <w:rFonts w:ascii="Arial Narrow" w:eastAsia="Calibri" w:hAnsi="Arial Narrow"/>
          <w:sz w:val="22"/>
          <w:szCs w:val="22"/>
          <w:lang w:eastAsia="sk-SK"/>
        </w:rPr>
        <w:t xml:space="preserve"> v EUR bez DPH smerom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dole. </w:t>
      </w:r>
      <w:r w:rsidRPr="002B7EDF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maximálnu </w:t>
      </w:r>
      <w:r w:rsidRPr="002B7EDF">
        <w:rPr>
          <w:rFonts w:ascii="Arial Narrow" w:eastAsia="Calibri" w:hAnsi="Arial Narrow"/>
          <w:sz w:val="22"/>
          <w:szCs w:val="22"/>
          <w:lang w:eastAsia="sk-SK"/>
        </w:rPr>
        <w:t xml:space="preserve">celkovú cenu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za dodanie požadovaného predmetu zákazky vyjadrenú v EUR </w:t>
      </w:r>
      <w:r w:rsidRPr="002B7EDF">
        <w:rPr>
          <w:rFonts w:ascii="Arial Narrow" w:eastAsia="Calibri" w:hAnsi="Arial Narrow"/>
          <w:sz w:val="22"/>
          <w:szCs w:val="22"/>
          <w:lang w:eastAsia="sk-SK"/>
        </w:rPr>
        <w:t>bez DPH iného uchádzača (</w:t>
      </w:r>
      <w:proofErr w:type="spellStart"/>
      <w:r w:rsidRPr="002B7ED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2B7EDF">
        <w:rPr>
          <w:rFonts w:ascii="Arial Narrow" w:eastAsia="Calibri" w:hAnsi="Arial Narrow"/>
          <w:sz w:val="22"/>
          <w:szCs w:val="22"/>
          <w:lang w:eastAsia="sk-SK"/>
        </w:rPr>
        <w:t>. nie je možné dorovnať žiadne poradie).</w:t>
      </w:r>
    </w:p>
    <w:p w14:paraId="1CDD6772" w14:textId="017A1A98" w:rsidR="000C723B" w:rsidRPr="00385F98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sz w:val="22"/>
          <w:szCs w:val="22"/>
          <w:lang w:eastAsia="sk-SK"/>
        </w:rPr>
      </w:pPr>
      <w:r w:rsidRPr="00385F98">
        <w:rPr>
          <w:rFonts w:ascii="Arial Narrow" w:hAnsi="Arial Narrow"/>
          <w:sz w:val="22"/>
          <w:szCs w:val="22"/>
        </w:rPr>
        <w:t xml:space="preserve">Minimálny krok úpravy ponuky v prípade nového návrhu </w:t>
      </w:r>
      <w:r>
        <w:rPr>
          <w:rFonts w:ascii="Arial Narrow" w:eastAsia="Calibri" w:hAnsi="Arial Narrow"/>
          <w:sz w:val="22"/>
          <w:szCs w:val="22"/>
          <w:lang w:eastAsia="sk-SK"/>
        </w:rPr>
        <w:t>jednotkovej ceny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51C10">
        <w:rPr>
          <w:rFonts w:ascii="Arial Narrow" w:hAnsi="Arial Narrow"/>
          <w:sz w:val="22"/>
          <w:szCs w:val="22"/>
        </w:rPr>
        <w:t>vyjadren</w:t>
      </w:r>
      <w:r>
        <w:rPr>
          <w:rFonts w:ascii="Arial Narrow" w:hAnsi="Arial Narrow"/>
          <w:sz w:val="22"/>
          <w:szCs w:val="22"/>
        </w:rPr>
        <w:t>ej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 v rámci elektronickej aukcie je v </w:t>
      </w:r>
      <w:r w:rsidRPr="002D1235">
        <w:rPr>
          <w:rFonts w:ascii="Arial Narrow" w:hAnsi="Arial Narrow"/>
          <w:sz w:val="22"/>
          <w:szCs w:val="22"/>
        </w:rPr>
        <w:t xml:space="preserve">hodnote </w:t>
      </w:r>
      <w:r>
        <w:rPr>
          <w:rFonts w:ascii="Arial Narrow" w:hAnsi="Arial Narrow"/>
          <w:sz w:val="22"/>
          <w:szCs w:val="22"/>
        </w:rPr>
        <w:t>0</w:t>
      </w:r>
      <w:r w:rsidRPr="002D1235">
        <w:rPr>
          <w:rFonts w:ascii="Arial Narrow" w:hAnsi="Arial Narrow"/>
          <w:sz w:val="22"/>
          <w:szCs w:val="22"/>
        </w:rPr>
        <w:t>,</w:t>
      </w:r>
      <w:r w:rsidR="00E804C4">
        <w:rPr>
          <w:rFonts w:ascii="Arial Narrow" w:hAnsi="Arial Narrow"/>
          <w:sz w:val="22"/>
          <w:szCs w:val="22"/>
        </w:rPr>
        <w:t>05</w:t>
      </w:r>
      <w:r w:rsidRPr="002D1235">
        <w:rPr>
          <w:rFonts w:ascii="Arial Narrow" w:hAnsi="Arial Narrow"/>
          <w:sz w:val="22"/>
          <w:szCs w:val="22"/>
        </w:rPr>
        <w:t xml:space="preserve"> EUR bez DPH</w:t>
      </w:r>
      <w:r w:rsidRPr="00B41091">
        <w:rPr>
          <w:rFonts w:ascii="Arial Narrow" w:hAnsi="Arial Narrow"/>
          <w:sz w:val="22"/>
          <w:szCs w:val="22"/>
        </w:rPr>
        <w:t>.</w:t>
      </w:r>
    </w:p>
    <w:p w14:paraId="74D650E2" w14:textId="77777777" w:rsidR="000C723B" w:rsidRPr="00385F98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14:paraId="5CE9F173" w14:textId="77777777" w:rsidR="000C723B" w:rsidRPr="00385F98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úvodného úplného vyhodnotenia predložených </w:t>
      </w:r>
      <w:r w:rsidRPr="00851C10">
        <w:rPr>
          <w:rFonts w:ascii="Arial Narrow" w:eastAsia="Calibri" w:hAnsi="Arial Narrow"/>
          <w:sz w:val="22"/>
          <w:szCs w:val="22"/>
          <w:lang w:eastAsia="sk-SK"/>
        </w:rPr>
        <w:t>ponúk zákazky, sa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 prihlásení do systému EKS zobrazí hypertextový odkaz na aukčnú sieň vo vernom detaile predmetnej zákazky, a to min. 15 minút pred začiatkom elektronickej aukcie. V tomto časovom limite si môžu  účastníci elektronickej aukcie skontrolovať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svoje vstupné </w:t>
      </w:r>
      <w:r w:rsidRPr="006B352E">
        <w:rPr>
          <w:rFonts w:ascii="Arial Narrow" w:eastAsia="Calibri" w:hAnsi="Arial Narrow"/>
          <w:sz w:val="22"/>
          <w:szCs w:val="22"/>
          <w:lang w:eastAsia="sk-SK"/>
        </w:rPr>
        <w:t>jednotkové ceny</w:t>
      </w:r>
      <w:r>
        <w:rPr>
          <w:rFonts w:ascii="Arial Narrow" w:eastAsia="Calibri" w:hAnsi="Arial Narrow"/>
          <w:sz w:val="22"/>
          <w:szCs w:val="22"/>
          <w:lang w:eastAsia="sk-SK"/>
        </w:rPr>
        <w:t>, ako aj</w:t>
      </w:r>
      <w:r w:rsidRPr="006B352E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svoju vstupnú 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>maximáln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celkov</w:t>
      </w:r>
      <w:r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za dodanie požadovaného predmetu </w:t>
      </w:r>
      <w:r w:rsidRPr="00851C10">
        <w:rPr>
          <w:rFonts w:ascii="Arial Narrow" w:eastAsia="Calibri" w:hAnsi="Arial Narrow"/>
          <w:sz w:val="22"/>
          <w:szCs w:val="22"/>
          <w:lang w:eastAsia="sk-SK"/>
        </w:rPr>
        <w:t>zákazky</w:t>
      </w:r>
      <w:r w:rsidRPr="00851C10">
        <w:rPr>
          <w:rFonts w:ascii="Arial Narrow" w:hAnsi="Arial Narrow"/>
          <w:sz w:val="22"/>
          <w:szCs w:val="22"/>
        </w:rPr>
        <w:t xml:space="preserve"> vyjadren</w:t>
      </w:r>
      <w:r>
        <w:rPr>
          <w:rFonts w:ascii="Arial Narrow" w:hAnsi="Arial Narrow"/>
          <w:sz w:val="22"/>
          <w:szCs w:val="22"/>
        </w:rPr>
        <w:t>é/ú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15E0B2A7" w14:textId="77777777" w:rsidR="000C723B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14:paraId="68327D64" w14:textId="77777777" w:rsidR="000C723B" w:rsidRPr="00385F98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4016587" w14:textId="77777777" w:rsidR="000C723B" w:rsidRPr="00385F98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14:paraId="74A0E413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Hypertextový odkaz na verejnú aukčnú sieň bude zobrazený vo vernom detaile predmetnej zákazky, a to bezprostredne po vytvorení elektronickej aukcie. </w:t>
      </w:r>
    </w:p>
    <w:p w14:paraId="5B5AACCE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14:paraId="40A43713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>
        <w:rPr>
          <w:rFonts w:ascii="Arial Narrow" w:eastAsia="Calibri" w:hAnsi="Arial Narrow"/>
          <w:sz w:val="22"/>
          <w:szCs w:val="22"/>
          <w:lang w:eastAsia="sk-SK"/>
        </w:rPr>
        <w:t>jednotkovú cenu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51C10">
        <w:rPr>
          <w:rFonts w:ascii="Arial Narrow" w:hAnsi="Arial Narrow"/>
          <w:sz w:val="22"/>
          <w:szCs w:val="22"/>
        </w:rPr>
        <w:t>vyjadren</w:t>
      </w:r>
      <w:r>
        <w:rPr>
          <w:rFonts w:ascii="Arial Narrow" w:hAnsi="Arial Narrow"/>
          <w:sz w:val="22"/>
          <w:szCs w:val="22"/>
        </w:rPr>
        <w:t>ú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>
        <w:rPr>
          <w:rFonts w:ascii="Arial Narrow" w:eastAsia="Calibri" w:hAnsi="Arial Narrow"/>
          <w:sz w:val="22"/>
          <w:szCs w:val="22"/>
          <w:lang w:eastAsia="sk-SK"/>
        </w:rPr>
        <w:t>jednotkovú cenu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>vyjadrenú v EUR bez DPH, ktorá spĺňa požiadavky týkajúce sa minimálnych rozdielov, a to aj opakovane.</w:t>
      </w:r>
    </w:p>
    <w:p w14:paraId="76E19E61" w14:textId="77777777" w:rsidR="000C723B" w:rsidRPr="00385F98" w:rsidRDefault="000C723B" w:rsidP="000C723B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14:paraId="4885DE35" w14:textId="77777777" w:rsidR="000C723B" w:rsidRPr="00385F98" w:rsidRDefault="000C723B" w:rsidP="000C723B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ak nedostane žiadne ďalšie nové </w:t>
      </w:r>
      <w:r>
        <w:rPr>
          <w:rFonts w:ascii="Arial Narrow" w:eastAsia="Calibri" w:hAnsi="Arial Narrow"/>
          <w:sz w:val="22"/>
          <w:szCs w:val="22"/>
          <w:lang w:eastAsia="sk-SK"/>
        </w:rPr>
        <w:t>jednotkové ceny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51C10">
        <w:rPr>
          <w:rFonts w:ascii="Arial Narrow" w:hAnsi="Arial Narrow"/>
          <w:sz w:val="22"/>
          <w:szCs w:val="22"/>
        </w:rPr>
        <w:t>vyjadren</w:t>
      </w:r>
      <w:r>
        <w:rPr>
          <w:rFonts w:ascii="Arial Narrow" w:hAnsi="Arial Narrow"/>
          <w:sz w:val="22"/>
          <w:szCs w:val="22"/>
        </w:rPr>
        <w:t>é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14:paraId="52AA718B" w14:textId="77777777" w:rsidR="000C723B" w:rsidRPr="00385F98" w:rsidRDefault="000C723B" w:rsidP="000C723B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Po ukončení elektronickej aukcii už nebude možné upravovať </w:t>
      </w:r>
      <w:r>
        <w:rPr>
          <w:rFonts w:ascii="Arial Narrow" w:eastAsia="Calibri" w:hAnsi="Arial Narrow"/>
          <w:sz w:val="22"/>
          <w:szCs w:val="22"/>
          <w:lang w:eastAsia="sk-SK"/>
        </w:rPr>
        <w:t>jednotkové ceny</w:t>
      </w:r>
      <w:r w:rsidRPr="00C945A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851C10">
        <w:rPr>
          <w:rFonts w:ascii="Arial Narrow" w:hAnsi="Arial Narrow"/>
          <w:sz w:val="22"/>
          <w:szCs w:val="22"/>
        </w:rPr>
        <w:t>vyjadren</w:t>
      </w:r>
      <w:r>
        <w:rPr>
          <w:rFonts w:ascii="Arial Narrow" w:hAnsi="Arial Narrow"/>
          <w:sz w:val="22"/>
          <w:szCs w:val="22"/>
        </w:rPr>
        <w:t>é</w:t>
      </w:r>
      <w:r w:rsidRPr="00851C10">
        <w:rPr>
          <w:rFonts w:ascii="Arial Narrow" w:hAnsi="Arial Narrow"/>
          <w:sz w:val="22"/>
          <w:szCs w:val="22"/>
        </w:rPr>
        <w:t xml:space="preserve"> v EUR bez</w:t>
      </w:r>
      <w:r w:rsidRPr="00385F98">
        <w:rPr>
          <w:rFonts w:ascii="Arial Narrow" w:hAnsi="Arial Narrow"/>
          <w:sz w:val="22"/>
          <w:szCs w:val="22"/>
        </w:rPr>
        <w:t xml:space="preserve">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Pr="001E68F7">
        <w:rPr>
          <w:rFonts w:ascii="Arial Narrow" w:eastAsia="Calibri" w:hAnsi="Arial Narrow"/>
          <w:sz w:val="22"/>
          <w:szCs w:val="22"/>
          <w:lang w:eastAsia="sk-SK"/>
        </w:rPr>
        <w:t>ktoré boli predmetom elektronickej aukcii.</w:t>
      </w:r>
    </w:p>
    <w:p w14:paraId="6FD2B69D" w14:textId="77777777" w:rsidR="000C723B" w:rsidRPr="003720EF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07950">
        <w:rPr>
          <w:rFonts w:ascii="Arial Narrow" w:hAnsi="Arial Narrow"/>
          <w:b/>
          <w:sz w:val="22"/>
          <w:szCs w:val="22"/>
          <w:lang w:eastAsia="sk-SK"/>
        </w:rPr>
        <w:t>Verejný obstarávateľ si vyhradzuje právo nepoužiť elektronickú aukciu, ak by sa aukcie zúčastnil len jeden účastník.</w:t>
      </w:r>
    </w:p>
    <w:p w14:paraId="01B48C11" w14:textId="77777777" w:rsidR="000C723B" w:rsidRPr="00385F98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14:paraId="066E125D" w14:textId="77777777" w:rsidR="000C723B" w:rsidRPr="00385F98" w:rsidRDefault="000C723B" w:rsidP="000C723B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         </w:t>
      </w:r>
      <w:r w:rsidRPr="00385F98">
        <w:rPr>
          <w:rFonts w:ascii="Arial Narrow" w:hAnsi="Arial Narrow"/>
          <w:sz w:val="22"/>
        </w:rPr>
        <w:t>Aktuálne verzi</w:t>
      </w:r>
      <w:r>
        <w:rPr>
          <w:rFonts w:ascii="Arial Narrow" w:hAnsi="Arial Narrow"/>
          <w:sz w:val="22"/>
        </w:rPr>
        <w:t xml:space="preserve">a jedného z </w:t>
      </w:r>
      <w:r w:rsidRPr="00385F98">
        <w:rPr>
          <w:rFonts w:ascii="Arial Narrow" w:hAnsi="Arial Narrow"/>
          <w:sz w:val="22"/>
        </w:rPr>
        <w:t xml:space="preserve"> prehliadačov: Internet Explorer, </w:t>
      </w:r>
      <w:proofErr w:type="spellStart"/>
      <w:r w:rsidRPr="00385F98">
        <w:rPr>
          <w:rFonts w:ascii="Arial Narrow" w:hAnsi="Arial Narrow"/>
          <w:sz w:val="22"/>
        </w:rPr>
        <w:t>Mozilla</w:t>
      </w:r>
      <w:proofErr w:type="spellEnd"/>
      <w:r w:rsidRPr="00385F98">
        <w:rPr>
          <w:rFonts w:ascii="Arial Narrow" w:hAnsi="Arial Narrow"/>
          <w:sz w:val="22"/>
        </w:rPr>
        <w:t xml:space="preserve"> Firefox, Google Chrome.</w:t>
      </w:r>
    </w:p>
    <w:p w14:paraId="47C33761" w14:textId="77777777" w:rsidR="000C723B" w:rsidRPr="00385F98" w:rsidRDefault="000C723B" w:rsidP="000C723B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Ďalšie technické požiadavky:</w:t>
      </w:r>
    </w:p>
    <w:p w14:paraId="27305A8C" w14:textId="77777777" w:rsidR="000C723B" w:rsidRPr="00385F98" w:rsidRDefault="000C723B" w:rsidP="000C723B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prehliadač so zapnutým </w:t>
      </w:r>
      <w:proofErr w:type="spellStart"/>
      <w:r w:rsidRPr="00385F98">
        <w:rPr>
          <w:rFonts w:ascii="Arial Narrow" w:hAnsi="Arial Narrow"/>
          <w:sz w:val="22"/>
        </w:rPr>
        <w:t>javascript</w:t>
      </w:r>
      <w:proofErr w:type="spellEnd"/>
      <w:r w:rsidRPr="00385F98">
        <w:rPr>
          <w:rFonts w:ascii="Arial Narrow" w:hAnsi="Arial Narrow"/>
          <w:sz w:val="22"/>
        </w:rPr>
        <w:t xml:space="preserve"> a </w:t>
      </w:r>
      <w:r>
        <w:rPr>
          <w:rFonts w:ascii="Arial Narrow" w:hAnsi="Arial Narrow"/>
          <w:sz w:val="22"/>
        </w:rPr>
        <w:t xml:space="preserve">povoleným </w:t>
      </w:r>
      <w:proofErr w:type="spellStart"/>
      <w:r w:rsidRPr="00385F98">
        <w:rPr>
          <w:rFonts w:ascii="Arial Narrow" w:hAnsi="Arial Narrow"/>
          <w:sz w:val="22"/>
        </w:rPr>
        <w:t>cookies</w:t>
      </w:r>
      <w:proofErr w:type="spellEnd"/>
      <w:r w:rsidRPr="00385F98">
        <w:rPr>
          <w:rFonts w:ascii="Arial Narrow" w:hAnsi="Arial Narrow"/>
          <w:sz w:val="22"/>
        </w:rPr>
        <w:t>,</w:t>
      </w:r>
    </w:p>
    <w:p w14:paraId="050E8102" w14:textId="77777777" w:rsidR="000C723B" w:rsidRPr="00385F98" w:rsidRDefault="000C723B" w:rsidP="000C723B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385F98">
        <w:rPr>
          <w:rFonts w:ascii="Arial Narrow" w:hAnsi="Arial Narrow"/>
          <w:sz w:val="22"/>
        </w:rPr>
        <w:t>plug</w:t>
      </w:r>
      <w:proofErr w:type="spellEnd"/>
      <w:r w:rsidRPr="00385F98">
        <w:rPr>
          <w:rFonts w:ascii="Arial Narrow" w:hAnsi="Arial Narrow"/>
          <w:sz w:val="22"/>
        </w:rPr>
        <w:t xml:space="preserve">-in, </w:t>
      </w:r>
      <w:proofErr w:type="spellStart"/>
      <w:r w:rsidRPr="00385F98">
        <w:rPr>
          <w:rFonts w:ascii="Arial Narrow" w:hAnsi="Arial Narrow"/>
          <w:sz w:val="22"/>
        </w:rPr>
        <w:t>add</w:t>
      </w:r>
      <w:proofErr w:type="spellEnd"/>
      <w:r w:rsidRPr="00385F98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385F98">
        <w:rPr>
          <w:rFonts w:ascii="Arial Narrow" w:hAnsi="Arial Narrow"/>
          <w:sz w:val="22"/>
        </w:rPr>
        <w:t>headers</w:t>
      </w:r>
      <w:proofErr w:type="spellEnd"/>
      <w:r w:rsidRPr="00385F98">
        <w:rPr>
          <w:rFonts w:ascii="Arial Narrow" w:hAnsi="Arial Narrow"/>
          <w:sz w:val="22"/>
        </w:rPr>
        <w:t>,</w:t>
      </w:r>
    </w:p>
    <w:p w14:paraId="1877DC88" w14:textId="77777777" w:rsidR="000C723B" w:rsidRPr="00385F98" w:rsidRDefault="000C723B" w:rsidP="000C723B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14:paraId="495406BA" w14:textId="77777777" w:rsidR="000C723B" w:rsidRPr="00385F98" w:rsidRDefault="000C723B" w:rsidP="000C723B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385F98">
        <w:rPr>
          <w:rFonts w:ascii="Arial Narrow" w:hAnsi="Arial Narrow"/>
          <w:sz w:val="22"/>
        </w:rPr>
        <w:t>ssl</w:t>
      </w:r>
      <w:proofErr w:type="spellEnd"/>
      <w:r w:rsidRPr="00385F98">
        <w:rPr>
          <w:rFonts w:ascii="Arial Narrow" w:hAnsi="Arial Narrow"/>
          <w:sz w:val="22"/>
        </w:rPr>
        <w:t xml:space="preserve"> spojenia na klientovi,</w:t>
      </w:r>
    </w:p>
    <w:p w14:paraId="3792E5B0" w14:textId="77777777" w:rsidR="000C723B" w:rsidRPr="00385F98" w:rsidRDefault="000C723B" w:rsidP="000C723B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rozlíšenie obrazovky minimálne 1024 x 768 bodov,</w:t>
      </w:r>
    </w:p>
    <w:p w14:paraId="19825BCB" w14:textId="77777777" w:rsidR="000C723B" w:rsidRPr="00385F98" w:rsidRDefault="000C723B" w:rsidP="000C723B">
      <w:pPr>
        <w:numPr>
          <w:ilvl w:val="0"/>
          <w:numId w:val="1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385F98">
        <w:rPr>
          <w:rFonts w:ascii="Arial Narrow" w:hAnsi="Arial Narrow"/>
          <w:sz w:val="22"/>
        </w:rPr>
        <w:t>prehliadač PDF súborov.</w:t>
      </w:r>
    </w:p>
    <w:p w14:paraId="39083FD5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14:paraId="0C8593FE" w14:textId="77777777" w:rsidR="000C723B" w:rsidRPr="00385F98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14:paraId="7B8B20EE" w14:textId="77777777" w:rsidR="000C723B" w:rsidRPr="002F0FCC" w:rsidRDefault="000C723B" w:rsidP="000C723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uchádzača nebudú dôvodom na opakovanie ani na zrušenie elektronickej aukcie.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p w14:paraId="237B4A5E" w14:textId="77777777" w:rsidR="00D31219" w:rsidRDefault="00D31219"/>
    <w:sectPr w:rsidR="00D31219" w:rsidSect="007619A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58489" w14:textId="77777777" w:rsidR="00EF7E3A" w:rsidRDefault="00EF7E3A" w:rsidP="000C723B">
      <w:r>
        <w:separator/>
      </w:r>
    </w:p>
  </w:endnote>
  <w:endnote w:type="continuationSeparator" w:id="0">
    <w:p w14:paraId="373991AE" w14:textId="77777777" w:rsidR="00EF7E3A" w:rsidRDefault="00EF7E3A" w:rsidP="000C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F975D" w14:textId="77777777" w:rsidR="00EF7E3A" w:rsidRDefault="00EF7E3A" w:rsidP="000C723B">
      <w:r>
        <w:separator/>
      </w:r>
    </w:p>
  </w:footnote>
  <w:footnote w:type="continuationSeparator" w:id="0">
    <w:p w14:paraId="3CA528DA" w14:textId="77777777" w:rsidR="00EF7E3A" w:rsidRDefault="00EF7E3A" w:rsidP="000C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E5F70" w14:textId="77777777" w:rsidR="00BE409C" w:rsidRPr="000C723B" w:rsidRDefault="00B2520E" w:rsidP="000C723B">
    <w:pPr>
      <w:pStyle w:val="Hlavika"/>
      <w:jc w:val="right"/>
      <w:rPr>
        <w:rFonts w:ascii="Arial Narrow" w:hAnsi="Arial Narrow"/>
        <w:sz w:val="22"/>
        <w:szCs w:val="22"/>
        <w:lang w:val="sk-SK"/>
      </w:rPr>
    </w:pPr>
    <w:r w:rsidRPr="000C723B">
      <w:rPr>
        <w:rFonts w:ascii="Arial Narrow" w:hAnsi="Arial Narrow"/>
        <w:sz w:val="22"/>
        <w:szCs w:val="22"/>
        <w:lang w:val="sk-SK"/>
      </w:rPr>
      <w:t xml:space="preserve">Príloha č. </w:t>
    </w:r>
    <w:r w:rsidR="000C723B" w:rsidRPr="000C723B">
      <w:rPr>
        <w:rFonts w:ascii="Arial Narrow" w:hAnsi="Arial Narrow"/>
        <w:sz w:val="22"/>
        <w:szCs w:val="22"/>
        <w:lang w:val="sk-SK"/>
      </w:rPr>
      <w:t>4</w:t>
    </w:r>
  </w:p>
  <w:p w14:paraId="7F303748" w14:textId="77777777" w:rsidR="007619A2" w:rsidRDefault="00EF7E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2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3B"/>
    <w:rsid w:val="000C6108"/>
    <w:rsid w:val="000C723B"/>
    <w:rsid w:val="004B4D17"/>
    <w:rsid w:val="005C6A1C"/>
    <w:rsid w:val="006E1321"/>
    <w:rsid w:val="00873E9A"/>
    <w:rsid w:val="00B2520E"/>
    <w:rsid w:val="00BF5105"/>
    <w:rsid w:val="00CF2412"/>
    <w:rsid w:val="00D31219"/>
    <w:rsid w:val="00E804C4"/>
    <w:rsid w:val="00EF7E3A"/>
    <w:rsid w:val="00F310D5"/>
    <w:rsid w:val="00F8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82BC"/>
  <w15:chartTrackingRefBased/>
  <w15:docId w15:val="{1060FD9E-B9C8-44B4-88B6-55035605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723B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C723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0C723B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Textkomentra">
    <w:name w:val="annotation text"/>
    <w:basedOn w:val="Normlny"/>
    <w:link w:val="TextkomentraChar"/>
    <w:uiPriority w:val="99"/>
    <w:rsid w:val="000C723B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723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0C723B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72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23B"/>
    <w:rPr>
      <w:rFonts w:ascii="Segoe UI" w:eastAsia="Times New Roman" w:hAnsi="Segoe UI" w:cs="Segoe UI"/>
      <w:sz w:val="18"/>
      <w:szCs w:val="18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C723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723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6A1C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6A1C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Tatiana Valentovičová</cp:lastModifiedBy>
  <cp:revision>12</cp:revision>
  <cp:lastPrinted>2021-07-16T11:56:00Z</cp:lastPrinted>
  <dcterms:created xsi:type="dcterms:W3CDTF">2021-07-08T08:24:00Z</dcterms:created>
  <dcterms:modified xsi:type="dcterms:W3CDTF">2021-07-16T11:56:00Z</dcterms:modified>
</cp:coreProperties>
</file>