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190D" w14:textId="6F5A1645" w:rsidR="00CA0927" w:rsidRPr="0083238A" w:rsidRDefault="000904FB" w:rsidP="000904FB">
      <w:pPr>
        <w:spacing w:line="276" w:lineRule="auto"/>
        <w:jc w:val="right"/>
        <w:rPr>
          <w:rFonts w:ascii="Times New Roman" w:hAnsi="Times New Roman"/>
          <w:noProof w:val="0"/>
        </w:rPr>
      </w:pPr>
      <w:bookmarkStart w:id="0" w:name="_Hlk534797457"/>
      <w:r w:rsidRPr="0083238A">
        <w:rPr>
          <w:rFonts w:ascii="Times New Roman" w:hAnsi="Times New Roman"/>
          <w:noProof w:val="0"/>
        </w:rPr>
        <w:t>Príloha č</w:t>
      </w:r>
      <w:r w:rsidRPr="003A27B7">
        <w:rPr>
          <w:rFonts w:ascii="Times New Roman" w:hAnsi="Times New Roman"/>
          <w:noProof w:val="0"/>
        </w:rPr>
        <w:t xml:space="preserve">. 6 </w:t>
      </w:r>
      <w:r w:rsidR="00CA0927" w:rsidRPr="003A27B7">
        <w:rPr>
          <w:rFonts w:ascii="Times New Roman" w:hAnsi="Times New Roman"/>
          <w:noProof w:val="0"/>
        </w:rPr>
        <w:t>súťažných podkladov</w:t>
      </w:r>
    </w:p>
    <w:p w14:paraId="1162A87F" w14:textId="758578A4" w:rsidR="000904FB" w:rsidRPr="0083238A" w:rsidRDefault="000904FB" w:rsidP="000904FB">
      <w:pPr>
        <w:spacing w:line="276" w:lineRule="auto"/>
        <w:jc w:val="right"/>
        <w:rPr>
          <w:rFonts w:ascii="Times New Roman" w:hAnsi="Times New Roman"/>
          <w:noProof w:val="0"/>
        </w:rPr>
      </w:pPr>
      <w:r w:rsidRPr="0083238A">
        <w:rPr>
          <w:rFonts w:ascii="Times New Roman" w:hAnsi="Times New Roman"/>
          <w:noProof w:val="0"/>
        </w:rPr>
        <w:t>Podmienky účasti</w:t>
      </w:r>
    </w:p>
    <w:p w14:paraId="44AF3A76" w14:textId="77777777" w:rsidR="000904FB" w:rsidRPr="0083238A" w:rsidRDefault="000904FB" w:rsidP="000904FB">
      <w:pPr>
        <w:spacing w:line="276" w:lineRule="auto"/>
        <w:jc w:val="center"/>
        <w:rPr>
          <w:rFonts w:ascii="Times New Roman" w:hAnsi="Times New Roman"/>
          <w:b/>
          <w:bCs/>
          <w:noProof w:val="0"/>
          <w:szCs w:val="22"/>
        </w:rPr>
      </w:pPr>
    </w:p>
    <w:p w14:paraId="69441903" w14:textId="3FD39236" w:rsidR="000904FB" w:rsidRPr="0083238A" w:rsidRDefault="00FC005F" w:rsidP="000904FB">
      <w:pPr>
        <w:spacing w:line="276" w:lineRule="auto"/>
        <w:jc w:val="center"/>
        <w:rPr>
          <w:rFonts w:ascii="Times New Roman" w:hAnsi="Times New Roman"/>
          <w:noProof w:val="0"/>
        </w:rPr>
      </w:pPr>
      <w:r w:rsidRPr="0083238A">
        <w:rPr>
          <w:rFonts w:ascii="Times New Roman" w:hAnsi="Times New Roman"/>
          <w:b/>
          <w:bCs/>
          <w:noProof w:val="0"/>
          <w:szCs w:val="22"/>
        </w:rPr>
        <w:t>PODMIENKY Ú</w:t>
      </w:r>
      <w:r w:rsidR="00143908" w:rsidRPr="0083238A">
        <w:rPr>
          <w:rFonts w:ascii="Times New Roman" w:hAnsi="Times New Roman"/>
          <w:b/>
          <w:bCs/>
          <w:noProof w:val="0"/>
          <w:szCs w:val="22"/>
        </w:rPr>
        <w:t>Č</w:t>
      </w:r>
      <w:r w:rsidRPr="0083238A">
        <w:rPr>
          <w:rFonts w:ascii="Times New Roman" w:hAnsi="Times New Roman"/>
          <w:b/>
          <w:bCs/>
          <w:noProof w:val="0"/>
          <w:szCs w:val="22"/>
        </w:rPr>
        <w:t>ASTI</w:t>
      </w:r>
      <w:r w:rsidR="000904FB" w:rsidRPr="0083238A">
        <w:rPr>
          <w:rFonts w:ascii="Times New Roman" w:hAnsi="Times New Roman"/>
          <w:noProof w:val="0"/>
        </w:rPr>
        <w:t xml:space="preserve"> </w:t>
      </w:r>
    </w:p>
    <w:p w14:paraId="53AB8C8B" w14:textId="77777777" w:rsidR="000904FB" w:rsidRPr="0083238A" w:rsidRDefault="000904FB" w:rsidP="000904FB">
      <w:pPr>
        <w:spacing w:line="276" w:lineRule="auto"/>
        <w:jc w:val="center"/>
        <w:rPr>
          <w:rFonts w:ascii="Times New Roman" w:hAnsi="Times New Roman"/>
          <w:noProof w:val="0"/>
        </w:rPr>
      </w:pPr>
    </w:p>
    <w:bookmarkEnd w:id="0"/>
    <w:p w14:paraId="2BCF1F9E" w14:textId="77777777" w:rsidR="00355CDD" w:rsidRPr="0083238A" w:rsidRDefault="00355CDD" w:rsidP="00355CDD">
      <w:pPr>
        <w:jc w:val="both"/>
        <w:rPr>
          <w:rFonts w:ascii="Times New Roman" w:eastAsia="Calibri" w:hAnsi="Times New Roman"/>
          <w:noProof w:val="0"/>
          <w:szCs w:val="22"/>
          <w:lang w:eastAsia="en-US"/>
        </w:rPr>
      </w:pPr>
    </w:p>
    <w:p w14:paraId="43FCC238" w14:textId="0E0E8CCD" w:rsidR="00355CDD" w:rsidRPr="0083238A" w:rsidRDefault="00355CDD" w:rsidP="00355CDD">
      <w:pPr>
        <w:pStyle w:val="Odsekzoznamu"/>
        <w:numPr>
          <w:ilvl w:val="0"/>
          <w:numId w:val="5"/>
        </w:numPr>
        <w:jc w:val="both"/>
        <w:rPr>
          <w:rFonts w:ascii="Times New Roman" w:hAnsi="Times New Roman"/>
          <w:b/>
          <w:noProof w:val="0"/>
          <w:szCs w:val="22"/>
        </w:rPr>
      </w:pPr>
      <w:r w:rsidRPr="0083238A">
        <w:rPr>
          <w:rFonts w:ascii="Times New Roman" w:hAnsi="Times New Roman"/>
          <w:b/>
          <w:noProof w:val="0"/>
          <w:szCs w:val="22"/>
        </w:rPr>
        <w:t xml:space="preserve"> Osobné postavenie</w:t>
      </w:r>
    </w:p>
    <w:p w14:paraId="5F3C49BF" w14:textId="77777777" w:rsidR="0085125A" w:rsidRPr="0083238A" w:rsidRDefault="0085125A" w:rsidP="0085125A">
      <w:pPr>
        <w:pStyle w:val="Odsekzoznamu"/>
        <w:ind w:left="720"/>
        <w:jc w:val="both"/>
        <w:rPr>
          <w:rFonts w:ascii="Times New Roman" w:hAnsi="Times New Roman"/>
          <w:b/>
          <w:noProof w:val="0"/>
          <w:szCs w:val="22"/>
        </w:rPr>
      </w:pPr>
    </w:p>
    <w:p w14:paraId="52B3C5AB" w14:textId="37AC620C"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(zákon).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preukáže splnenie podmienok účasti týkajúcich sa osobného postavenia podľa § 32 ods. 1 zákona, dokladmi podľa § 32 ods. 2, resp. podľa § 32 ods. 4 a</w:t>
      </w:r>
      <w:r w:rsidR="00446FFF" w:rsidRPr="0083238A">
        <w:rPr>
          <w:rFonts w:ascii="Times New Roman" w:hAnsi="Times New Roman"/>
          <w:noProof w:val="0"/>
          <w:szCs w:val="22"/>
        </w:rPr>
        <w:t>ž</w:t>
      </w:r>
      <w:r w:rsidRPr="0083238A">
        <w:rPr>
          <w:rFonts w:ascii="Times New Roman" w:hAnsi="Times New Roman"/>
          <w:noProof w:val="0"/>
          <w:szCs w:val="22"/>
        </w:rPr>
        <w:t xml:space="preserve"> 5 zákona. </w:t>
      </w:r>
    </w:p>
    <w:p w14:paraId="55B31D77" w14:textId="77777777" w:rsidR="00355CDD" w:rsidRPr="0083238A" w:rsidRDefault="00355CDD" w:rsidP="00355CDD">
      <w:pPr>
        <w:jc w:val="both"/>
        <w:rPr>
          <w:rFonts w:ascii="Times New Roman" w:hAnsi="Times New Roman"/>
          <w:noProof w:val="0"/>
          <w:szCs w:val="22"/>
        </w:rPr>
      </w:pPr>
    </w:p>
    <w:p w14:paraId="537E5118" w14:textId="77777777"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Hospodársky subjekt môže predbežne nahradiť doklady na preukázanie splnenia podmienok účasti jednotným európskym dokumentom podľa § 39 ods. 1 zákona. Preukazovanie podmienok účasti je voči verejnému obstarávateľovi účinné aj spôsobom podľa § 152 ods. 4 zákona. </w:t>
      </w:r>
    </w:p>
    <w:p w14:paraId="2FF9F104" w14:textId="77777777" w:rsidR="00355CDD" w:rsidRPr="0083238A" w:rsidRDefault="00355CDD" w:rsidP="00355CDD">
      <w:pPr>
        <w:jc w:val="both"/>
        <w:rPr>
          <w:rFonts w:ascii="Times New Roman" w:hAnsi="Times New Roman"/>
          <w:noProof w:val="0"/>
          <w:szCs w:val="22"/>
        </w:rPr>
      </w:pPr>
    </w:p>
    <w:p w14:paraId="22A0047E" w14:textId="65C04145" w:rsidR="00355CDD" w:rsidRPr="0083238A" w:rsidRDefault="00100380" w:rsidP="00355CDD">
      <w:pPr>
        <w:jc w:val="both"/>
        <w:rPr>
          <w:rFonts w:ascii="Times New Roman" w:hAnsi="Times New Roman"/>
          <w:noProof w:val="0"/>
          <w:szCs w:val="22"/>
        </w:rPr>
      </w:pPr>
      <w:r w:rsidRPr="0083238A">
        <w:rPr>
          <w:rFonts w:ascii="Times New Roman" w:hAnsi="Times New Roman"/>
          <w:noProof w:val="0"/>
          <w:szCs w:val="22"/>
        </w:rPr>
        <w:t>Uchádzač</w:t>
      </w:r>
      <w:r w:rsidR="00355CDD" w:rsidRPr="0083238A">
        <w:rPr>
          <w:rFonts w:ascii="Times New Roman" w:hAnsi="Times New Roman"/>
          <w:noProof w:val="0"/>
          <w:szCs w:val="22"/>
        </w:rPr>
        <w:t xml:space="preserve"> zapísaný v zozname hospodárskych subjektov podľa zákona nie je povinný v procese verejného obstarávania predkladať doklady podľa § 32 ods. 2 zákona. </w:t>
      </w:r>
    </w:p>
    <w:p w14:paraId="6FD907AC" w14:textId="77777777" w:rsidR="00355CDD" w:rsidRPr="0083238A" w:rsidRDefault="00355CDD" w:rsidP="00355CDD">
      <w:pPr>
        <w:jc w:val="both"/>
        <w:rPr>
          <w:rFonts w:ascii="Times New Roman" w:hAnsi="Times New Roman"/>
          <w:noProof w:val="0"/>
          <w:szCs w:val="22"/>
        </w:rPr>
      </w:pPr>
    </w:p>
    <w:p w14:paraId="740850A3" w14:textId="3A638426"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Verejný obstarávateľ uzná rovnocenný zápis, ako je zápis do zoznamu hospodárskych subjektov podľa zákona alebo potvrdenie o zápise vydané príslušným orgánom iného členského štátu, ktorým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preukazuje splnenie podmienok účasti vo verejnom obstarávaní. Verejný obstarávateľ príjme aj iný rovnocenný doklad predložený </w:t>
      </w:r>
      <w:r w:rsidR="007B6055" w:rsidRPr="0083238A">
        <w:rPr>
          <w:rFonts w:ascii="Times New Roman" w:hAnsi="Times New Roman"/>
          <w:noProof w:val="0"/>
          <w:szCs w:val="22"/>
        </w:rPr>
        <w:t>záujemc</w:t>
      </w:r>
      <w:r w:rsidRPr="0083238A">
        <w:rPr>
          <w:rFonts w:ascii="Times New Roman" w:hAnsi="Times New Roman"/>
          <w:noProof w:val="0"/>
          <w:szCs w:val="22"/>
        </w:rPr>
        <w:t>om.</w:t>
      </w:r>
    </w:p>
    <w:p w14:paraId="6E553B08" w14:textId="77777777" w:rsidR="00355CDD" w:rsidRPr="0083238A" w:rsidRDefault="00355CDD" w:rsidP="00355CDD">
      <w:pPr>
        <w:jc w:val="both"/>
        <w:rPr>
          <w:rFonts w:ascii="Times New Roman" w:hAnsi="Times New Roman"/>
          <w:noProof w:val="0"/>
          <w:szCs w:val="22"/>
        </w:rPr>
      </w:pPr>
    </w:p>
    <w:p w14:paraId="56C6A242" w14:textId="0785AD9B" w:rsidR="00355CDD" w:rsidRPr="001E115B"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 prípade </w:t>
      </w:r>
      <w:r w:rsidR="00100380" w:rsidRPr="0083238A">
        <w:rPr>
          <w:rFonts w:ascii="Times New Roman" w:hAnsi="Times New Roman"/>
          <w:noProof w:val="0"/>
          <w:szCs w:val="22"/>
        </w:rPr>
        <w:t>uchádzača</w:t>
      </w:r>
      <w:r w:rsidRPr="0083238A">
        <w:rPr>
          <w:rFonts w:ascii="Times New Roman" w:hAnsi="Times New Roman"/>
          <w:noProof w:val="0"/>
          <w:szCs w:val="22"/>
        </w:rPr>
        <w:t xml:space="preserve">, ktorého tvorí skupina dodávateľov zúčastnená vo verejnom obstarávaní, sa požaduje preukázanie splnenia podmienok účasti týkajúcich sa osobného postavenia za každého člena </w:t>
      </w:r>
      <w:r w:rsidRPr="001E115B">
        <w:rPr>
          <w:rFonts w:ascii="Times New Roman" w:hAnsi="Times New Roman"/>
          <w:noProof w:val="0"/>
          <w:szCs w:val="22"/>
        </w:rPr>
        <w:t>skupiny osobitne. Splnenie podmienky účasti podľa § 32 ods. 1 písm. e) zákona preukazuje člen skupiny len vo vzťahu k tej časti predmetu zákazky, ktorú má zabezpečiť.</w:t>
      </w:r>
    </w:p>
    <w:p w14:paraId="2E61C7C3" w14:textId="78393D02" w:rsidR="00422E19" w:rsidRPr="001E115B" w:rsidRDefault="00422E19" w:rsidP="00355CDD">
      <w:pPr>
        <w:jc w:val="both"/>
        <w:rPr>
          <w:rFonts w:ascii="Times New Roman" w:hAnsi="Times New Roman"/>
          <w:noProof w:val="0"/>
          <w:szCs w:val="22"/>
        </w:rPr>
      </w:pPr>
    </w:p>
    <w:p w14:paraId="432D9753" w14:textId="77777777" w:rsidR="00422E19" w:rsidRPr="001E115B" w:rsidRDefault="00422E19" w:rsidP="00422E19">
      <w:pPr>
        <w:jc w:val="both"/>
        <w:rPr>
          <w:rFonts w:ascii="Times New Roman" w:hAnsi="Times New Roman"/>
          <w:noProof w:val="0"/>
          <w:szCs w:val="22"/>
          <w:u w:val="single"/>
        </w:rPr>
      </w:pPr>
      <w:r w:rsidRPr="001E115B">
        <w:rPr>
          <w:rFonts w:ascii="Times New Roman" w:hAnsi="Times New Roman"/>
          <w:noProof w:val="0"/>
          <w:szCs w:val="22"/>
          <w:u w:val="single"/>
        </w:rPr>
        <w:t>Doklady, ktoré sa nepredkladajú:</w:t>
      </w:r>
    </w:p>
    <w:p w14:paraId="471318DA" w14:textId="77777777" w:rsidR="00422E19" w:rsidRPr="001E115B" w:rsidRDefault="00422E19" w:rsidP="00422E19">
      <w:pPr>
        <w:jc w:val="both"/>
        <w:rPr>
          <w:rFonts w:ascii="Times New Roman" w:hAnsi="Times New Roman"/>
          <w:noProof w:val="0"/>
          <w:szCs w:val="22"/>
        </w:rPr>
      </w:pPr>
      <w:r w:rsidRPr="001E115B">
        <w:rPr>
          <w:rFonts w:ascii="Times New Roman" w:hAnsi="Times New Roman"/>
          <w:noProof w:val="0"/>
          <w:szCs w:val="22"/>
        </w:rPr>
        <w:t>Uchádzač so sídlom alebo miestom podnikania na území Slovenskej republiky, ktorý nie je zapísaný v zozname hospodárskych subjektov,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2AD4AE5" w14:textId="77777777" w:rsidR="00422E19" w:rsidRPr="001E115B" w:rsidRDefault="00422E19" w:rsidP="00422E19">
      <w:pPr>
        <w:pStyle w:val="Odsekzoznamu"/>
        <w:numPr>
          <w:ilvl w:val="0"/>
          <w:numId w:val="39"/>
        </w:numPr>
        <w:jc w:val="both"/>
        <w:rPr>
          <w:rFonts w:ascii="Times New Roman" w:hAnsi="Times New Roman"/>
          <w:noProof w:val="0"/>
          <w:szCs w:val="22"/>
        </w:rPr>
      </w:pPr>
      <w:r w:rsidRPr="001E115B">
        <w:rPr>
          <w:rFonts w:ascii="Times New Roman" w:hAnsi="Times New Roman"/>
          <w:noProof w:val="0"/>
          <w:szCs w:val="22"/>
        </w:rPr>
        <w:t>výpis z registra trestov uchádzača, jeho štatutárneho orgánu, člena štatutárneho orgánu, člena dozorného orgánu, prokuristu v súlade s § 32 ods. 1 písm. a)  a ods. 2 písm. a) zákona,</w:t>
      </w:r>
    </w:p>
    <w:p w14:paraId="0D1F1C05" w14:textId="77777777" w:rsidR="00422E19" w:rsidRPr="001E115B" w:rsidRDefault="00422E19" w:rsidP="00422E19">
      <w:pPr>
        <w:pStyle w:val="Odsekzoznamu"/>
        <w:numPr>
          <w:ilvl w:val="0"/>
          <w:numId w:val="39"/>
        </w:numPr>
        <w:jc w:val="both"/>
        <w:rPr>
          <w:rFonts w:ascii="Times New Roman" w:hAnsi="Times New Roman"/>
          <w:noProof w:val="0"/>
          <w:szCs w:val="22"/>
        </w:rPr>
      </w:pPr>
      <w:r w:rsidRPr="001E115B">
        <w:rPr>
          <w:rFonts w:ascii="Times New Roman" w:hAnsi="Times New Roman"/>
          <w:noProof w:val="0"/>
          <w:szCs w:val="22"/>
        </w:rPr>
        <w:t>potvrdenia zdravotnej poisťovne a Sociálnej poisťovne podľa § 32 ods. 1 písm. b) a  ods. 2 písm. b) zákona,</w:t>
      </w:r>
    </w:p>
    <w:p w14:paraId="7D82A3B6" w14:textId="77777777" w:rsidR="00422E19" w:rsidRPr="001E115B" w:rsidRDefault="00422E19" w:rsidP="00422E19">
      <w:pPr>
        <w:pStyle w:val="Odsekzoznamu"/>
        <w:numPr>
          <w:ilvl w:val="0"/>
          <w:numId w:val="39"/>
        </w:numPr>
        <w:jc w:val="both"/>
        <w:rPr>
          <w:rFonts w:ascii="Times New Roman" w:hAnsi="Times New Roman"/>
          <w:noProof w:val="0"/>
          <w:szCs w:val="22"/>
        </w:rPr>
      </w:pPr>
      <w:r w:rsidRPr="001E115B">
        <w:rPr>
          <w:rFonts w:ascii="Times New Roman" w:hAnsi="Times New Roman"/>
          <w:noProof w:val="0"/>
          <w:szCs w:val="22"/>
        </w:rPr>
        <w:t>potvrdenia miestne príslušného daňového úradu a miestne príslušného colného úradu podľa § 32 ods. 1 písm. c) a ods. 2 písm. c) zákona,</w:t>
      </w:r>
    </w:p>
    <w:p w14:paraId="17CF6A4A" w14:textId="77777777" w:rsidR="00422E19" w:rsidRPr="001E115B" w:rsidRDefault="00422E19" w:rsidP="00422E19">
      <w:pPr>
        <w:pStyle w:val="Odsekzoznamu"/>
        <w:numPr>
          <w:ilvl w:val="0"/>
          <w:numId w:val="39"/>
        </w:numPr>
        <w:jc w:val="both"/>
        <w:rPr>
          <w:rFonts w:ascii="Times New Roman" w:hAnsi="Times New Roman"/>
          <w:noProof w:val="0"/>
          <w:szCs w:val="22"/>
        </w:rPr>
      </w:pPr>
      <w:r w:rsidRPr="001E115B">
        <w:rPr>
          <w:rFonts w:ascii="Times New Roman" w:hAnsi="Times New Roman"/>
          <w:noProof w:val="0"/>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B2D6563" w14:textId="77777777" w:rsidR="00422E19" w:rsidRPr="001E115B" w:rsidRDefault="00422E19" w:rsidP="00422E19">
      <w:pPr>
        <w:pStyle w:val="Odsekzoznamu"/>
        <w:ind w:left="720"/>
        <w:jc w:val="both"/>
        <w:rPr>
          <w:rFonts w:ascii="Times New Roman" w:hAnsi="Times New Roman"/>
          <w:noProof w:val="0"/>
          <w:szCs w:val="22"/>
        </w:rPr>
      </w:pPr>
    </w:p>
    <w:p w14:paraId="67974BE6" w14:textId="77777777" w:rsidR="00422E19" w:rsidRPr="001E115B" w:rsidRDefault="00422E19" w:rsidP="00422E19">
      <w:pPr>
        <w:widowControl w:val="0"/>
        <w:tabs>
          <w:tab w:val="left" w:pos="0"/>
        </w:tabs>
        <w:spacing w:after="120" w:line="240" w:lineRule="exact"/>
        <w:jc w:val="both"/>
        <w:rPr>
          <w:rFonts w:ascii="Times New Roman" w:hAnsi="Times New Roman"/>
          <w:noProof w:val="0"/>
          <w:szCs w:val="22"/>
        </w:rPr>
      </w:pPr>
      <w:r w:rsidRPr="001E115B">
        <w:rPr>
          <w:rFonts w:ascii="Times New Roman" w:hAnsi="Times New Roman"/>
          <w:noProof w:val="0"/>
          <w:szCs w:val="22"/>
        </w:rPr>
        <w:t>Upozornenie:</w:t>
      </w:r>
    </w:p>
    <w:p w14:paraId="46E66645" w14:textId="3380FF6B" w:rsidR="00422E19" w:rsidRPr="0083238A" w:rsidRDefault="00422E19" w:rsidP="001E115B">
      <w:pPr>
        <w:widowControl w:val="0"/>
        <w:tabs>
          <w:tab w:val="left" w:pos="0"/>
        </w:tabs>
        <w:spacing w:after="120" w:line="240" w:lineRule="exact"/>
        <w:jc w:val="both"/>
        <w:rPr>
          <w:rFonts w:ascii="Times New Roman" w:hAnsi="Times New Roman"/>
          <w:noProof w:val="0"/>
          <w:szCs w:val="22"/>
        </w:rPr>
      </w:pPr>
      <w:r w:rsidRPr="001E115B">
        <w:rPr>
          <w:rFonts w:ascii="Times New Roman" w:hAnsi="Times New Roman"/>
          <w:noProof w:val="0"/>
          <w:szCs w:val="22"/>
        </w:rPr>
        <w:t>Uchádzač so sídlom alebo miestom podnikania na území Slovenskej republiky,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D4B9DAA" w14:textId="77777777" w:rsidR="00355CDD" w:rsidRPr="0083238A" w:rsidRDefault="00355CDD" w:rsidP="00355CDD">
      <w:pPr>
        <w:jc w:val="both"/>
        <w:rPr>
          <w:rFonts w:ascii="Times New Roman" w:hAnsi="Times New Roman"/>
          <w:noProof w:val="0"/>
          <w:szCs w:val="22"/>
        </w:rPr>
      </w:pPr>
    </w:p>
    <w:p w14:paraId="78EC3482" w14:textId="77777777" w:rsidR="00355CDD" w:rsidRPr="0083238A" w:rsidRDefault="00355CDD" w:rsidP="00355CDD">
      <w:pPr>
        <w:pStyle w:val="Odsekzoznamu"/>
        <w:numPr>
          <w:ilvl w:val="0"/>
          <w:numId w:val="5"/>
        </w:numPr>
        <w:jc w:val="both"/>
        <w:rPr>
          <w:rFonts w:ascii="Times New Roman" w:hAnsi="Times New Roman"/>
          <w:b/>
          <w:noProof w:val="0"/>
          <w:szCs w:val="22"/>
        </w:rPr>
      </w:pPr>
      <w:r w:rsidRPr="0083238A">
        <w:rPr>
          <w:rFonts w:ascii="Times New Roman" w:hAnsi="Times New Roman"/>
          <w:b/>
          <w:noProof w:val="0"/>
          <w:szCs w:val="22"/>
        </w:rPr>
        <w:t xml:space="preserve"> Ekonomické a finančné postavenie</w:t>
      </w:r>
    </w:p>
    <w:p w14:paraId="18A75072" w14:textId="77777777" w:rsidR="00355CDD" w:rsidRPr="0083238A" w:rsidRDefault="00355CDD" w:rsidP="00355CDD">
      <w:pPr>
        <w:pStyle w:val="Odsekzoznamu"/>
        <w:ind w:left="720"/>
        <w:jc w:val="both"/>
        <w:rPr>
          <w:rFonts w:ascii="Times New Roman" w:hAnsi="Times New Roman"/>
          <w:b/>
          <w:noProof w:val="0"/>
          <w:szCs w:val="22"/>
        </w:rPr>
      </w:pPr>
    </w:p>
    <w:p w14:paraId="177F6A8A" w14:textId="6E4D149B" w:rsidR="009D2F4E" w:rsidRPr="0083238A" w:rsidRDefault="009D2F4E" w:rsidP="009D2F4E">
      <w:pPr>
        <w:jc w:val="both"/>
        <w:rPr>
          <w:rFonts w:ascii="Times New Roman" w:hAnsi="Times New Roman"/>
          <w:noProof w:val="0"/>
          <w:szCs w:val="22"/>
        </w:rPr>
      </w:pPr>
      <w:r w:rsidRPr="0083238A">
        <w:rPr>
          <w:rFonts w:ascii="Times New Roman" w:hAnsi="Times New Roman"/>
          <w:noProof w:val="0"/>
          <w:szCs w:val="22"/>
        </w:rPr>
        <w:t xml:space="preserve">Na vyhodnotenie splnenia podmienok účasti uchádzačov predkladajúcich ponuku do </w:t>
      </w:r>
      <w:r w:rsidRPr="0083238A">
        <w:rPr>
          <w:rFonts w:ascii="Times New Roman" w:eastAsia="Calibri" w:hAnsi="Times New Roman"/>
          <w:noProof w:val="0"/>
          <w:szCs w:val="22"/>
        </w:rPr>
        <w:t>1., 2.</w:t>
      </w:r>
      <w:r w:rsidR="00CA0927" w:rsidRPr="0083238A">
        <w:rPr>
          <w:rFonts w:ascii="Times New Roman" w:eastAsia="Calibri" w:hAnsi="Times New Roman"/>
          <w:noProof w:val="0"/>
          <w:szCs w:val="22"/>
        </w:rPr>
        <w:t xml:space="preserve"> alebo</w:t>
      </w:r>
      <w:r w:rsidRPr="0083238A">
        <w:rPr>
          <w:rFonts w:ascii="Times New Roman" w:eastAsia="Calibri" w:hAnsi="Times New Roman"/>
          <w:noProof w:val="0"/>
          <w:szCs w:val="22"/>
        </w:rPr>
        <w:t xml:space="preserve"> 3. časti zákazky</w:t>
      </w:r>
      <w:r w:rsidRPr="0083238A">
        <w:rPr>
          <w:rFonts w:ascii="Times New Roman" w:hAnsi="Times New Roman"/>
          <w:noProof w:val="0"/>
          <w:szCs w:val="22"/>
        </w:rPr>
        <w:t xml:space="preserve"> je nevyhnutné predložiť nasledovné doklady a splniť nižšie uvedené podmienky:</w:t>
      </w:r>
    </w:p>
    <w:p w14:paraId="19817C04" w14:textId="77777777" w:rsidR="009D2F4E" w:rsidRPr="0083238A" w:rsidRDefault="009D2F4E" w:rsidP="00B469A7">
      <w:pPr>
        <w:jc w:val="both"/>
        <w:rPr>
          <w:rFonts w:ascii="Times New Roman" w:hAnsi="Times New Roman"/>
          <w:noProof w:val="0"/>
          <w:szCs w:val="22"/>
        </w:rPr>
      </w:pPr>
    </w:p>
    <w:p w14:paraId="7ED830B0" w14:textId="0F0322FC" w:rsidR="003F19F2" w:rsidRPr="0083238A" w:rsidRDefault="00D8564E" w:rsidP="00B469A7">
      <w:pPr>
        <w:jc w:val="both"/>
        <w:rPr>
          <w:rFonts w:ascii="Times New Roman" w:hAnsi="Times New Roman"/>
          <w:b/>
          <w:bCs/>
          <w:noProof w:val="0"/>
          <w:szCs w:val="22"/>
        </w:rPr>
      </w:pPr>
      <w:r w:rsidRPr="0083238A">
        <w:rPr>
          <w:rFonts w:ascii="Times New Roman" w:hAnsi="Times New Roman"/>
          <w:b/>
          <w:bCs/>
          <w:noProof w:val="0"/>
          <w:szCs w:val="22"/>
        </w:rPr>
        <w:t>P</w:t>
      </w:r>
      <w:r w:rsidR="003F19F2" w:rsidRPr="0083238A">
        <w:rPr>
          <w:rFonts w:ascii="Times New Roman" w:hAnsi="Times New Roman"/>
          <w:b/>
          <w:bCs/>
          <w:noProof w:val="0"/>
          <w:szCs w:val="22"/>
        </w:rPr>
        <w:t>odľa § 33 ods. 1</w:t>
      </w:r>
      <w:r w:rsidR="00B9724F" w:rsidRPr="0083238A">
        <w:rPr>
          <w:rFonts w:ascii="Times New Roman" w:hAnsi="Times New Roman"/>
          <w:b/>
          <w:bCs/>
          <w:noProof w:val="0"/>
          <w:szCs w:val="22"/>
        </w:rPr>
        <w:t xml:space="preserve"> </w:t>
      </w:r>
      <w:r w:rsidR="003F19F2" w:rsidRPr="0083238A">
        <w:rPr>
          <w:rFonts w:ascii="Times New Roman" w:hAnsi="Times New Roman"/>
          <w:b/>
          <w:bCs/>
          <w:noProof w:val="0"/>
          <w:szCs w:val="22"/>
        </w:rPr>
        <w:t xml:space="preserve">písm. d) zákona </w:t>
      </w:r>
    </w:p>
    <w:p w14:paraId="32698CC9" w14:textId="77777777" w:rsidR="00D8564E" w:rsidRPr="0083238A" w:rsidRDefault="00D8564E" w:rsidP="00B469A7">
      <w:pPr>
        <w:jc w:val="both"/>
        <w:rPr>
          <w:rFonts w:ascii="Times New Roman" w:hAnsi="Times New Roman"/>
          <w:b/>
          <w:bCs/>
          <w:noProof w:val="0"/>
          <w:szCs w:val="22"/>
        </w:rPr>
      </w:pPr>
    </w:p>
    <w:p w14:paraId="4A0A2711" w14:textId="57F7FBF4" w:rsidR="000904FB" w:rsidRPr="0083238A" w:rsidRDefault="000904FB" w:rsidP="003F19F2">
      <w:pPr>
        <w:spacing w:line="276" w:lineRule="auto"/>
        <w:jc w:val="both"/>
        <w:rPr>
          <w:rFonts w:ascii="Times New Roman" w:hAnsi="Times New Roman"/>
          <w:b/>
          <w:noProof w:val="0"/>
          <w:color w:val="000000"/>
        </w:rPr>
      </w:pPr>
      <w:r w:rsidRPr="0083238A">
        <w:rPr>
          <w:rFonts w:ascii="Times New Roman" w:hAnsi="Times New Roman"/>
          <w:b/>
          <w:noProof w:val="0"/>
          <w:color w:val="000000"/>
        </w:rPr>
        <w:t>Minimálna požadovaná úroveň štandardov:</w:t>
      </w:r>
    </w:p>
    <w:p w14:paraId="5F89AE4F" w14:textId="77777777" w:rsidR="003F19F2" w:rsidRPr="0083238A" w:rsidRDefault="003F19F2" w:rsidP="003F19F2">
      <w:pPr>
        <w:spacing w:line="276" w:lineRule="auto"/>
        <w:jc w:val="both"/>
        <w:rPr>
          <w:rFonts w:ascii="Times New Roman" w:hAnsi="Times New Roman"/>
          <w:b/>
          <w:noProof w:val="0"/>
          <w:color w:val="000000"/>
        </w:rPr>
      </w:pPr>
    </w:p>
    <w:p w14:paraId="32F40FCC" w14:textId="058FC7FE" w:rsidR="00E70464" w:rsidRPr="001E115B" w:rsidRDefault="00E70464" w:rsidP="00E70464">
      <w:pPr>
        <w:jc w:val="both"/>
        <w:rPr>
          <w:rFonts w:ascii="Times New Roman" w:hAnsi="Times New Roman"/>
          <w:noProof w:val="0"/>
          <w:szCs w:val="22"/>
        </w:rPr>
      </w:pPr>
      <w:r w:rsidRPr="001E115B">
        <w:rPr>
          <w:rFonts w:ascii="Times New Roman" w:hAnsi="Times New Roman"/>
          <w:noProof w:val="0"/>
          <w:szCs w:val="22"/>
        </w:rPr>
        <w:t xml:space="preserve">Verejný obstarávateľ požaduje predloženie prehľadu o celkovom obrate za posledné 3 hospodárske roky, resp. za roky, za ktoré sú dostupné v závislosti od vzniku alebo začatia prevádzkovania činnosti (ďalej len posledné 3 hospodárske roky), v minimálnej súhrnnej výške </w:t>
      </w:r>
    </w:p>
    <w:p w14:paraId="580ED2F5" w14:textId="12B26976" w:rsidR="00E70464" w:rsidRPr="001E115B" w:rsidRDefault="00E70464" w:rsidP="00E70464">
      <w:pPr>
        <w:pStyle w:val="Odsekzoznamu"/>
        <w:ind w:left="284"/>
        <w:jc w:val="both"/>
        <w:rPr>
          <w:rFonts w:ascii="Times New Roman" w:hAnsi="Times New Roman"/>
          <w:noProof w:val="0"/>
          <w:color w:val="000000"/>
        </w:rPr>
      </w:pPr>
      <w:r w:rsidRPr="001E115B">
        <w:rPr>
          <w:rFonts w:ascii="Times New Roman" w:hAnsi="Times New Roman"/>
          <w:noProof w:val="0"/>
          <w:color w:val="000000"/>
        </w:rPr>
        <w:t>- pre 1. časť: v min. výške 700 000,00 EUR;</w:t>
      </w:r>
      <w:r w:rsidR="00871A0B" w:rsidRPr="001E115B">
        <w:rPr>
          <w:rFonts w:ascii="Times New Roman" w:hAnsi="Times New Roman"/>
          <w:noProof w:val="0"/>
          <w:color w:val="000000"/>
        </w:rPr>
        <w:t xml:space="preserve"> </w:t>
      </w:r>
    </w:p>
    <w:p w14:paraId="4BBFF6A4" w14:textId="474420D7" w:rsidR="00E70464" w:rsidRPr="001E115B" w:rsidRDefault="00E70464" w:rsidP="00E70464">
      <w:pPr>
        <w:pStyle w:val="Odsekzoznamu"/>
        <w:ind w:left="284"/>
        <w:jc w:val="both"/>
        <w:rPr>
          <w:rFonts w:ascii="Times New Roman" w:hAnsi="Times New Roman"/>
          <w:noProof w:val="0"/>
          <w:color w:val="000000"/>
        </w:rPr>
      </w:pPr>
      <w:r w:rsidRPr="001E115B">
        <w:rPr>
          <w:rFonts w:ascii="Times New Roman" w:hAnsi="Times New Roman"/>
          <w:noProof w:val="0"/>
          <w:color w:val="000000"/>
        </w:rPr>
        <w:t>- pre 2. časť: v min. výške 1 000 000,00 EUR</w:t>
      </w:r>
      <w:r w:rsidR="00422E19" w:rsidRPr="001E115B">
        <w:rPr>
          <w:rFonts w:ascii="Times New Roman" w:hAnsi="Times New Roman"/>
          <w:noProof w:val="0"/>
          <w:color w:val="000000"/>
        </w:rPr>
        <w:t>;</w:t>
      </w:r>
    </w:p>
    <w:p w14:paraId="1E65D22A" w14:textId="5E2510F9" w:rsidR="00E70464" w:rsidRPr="001E115B" w:rsidRDefault="00E70464" w:rsidP="00E70464">
      <w:pPr>
        <w:pStyle w:val="Odsekzoznamu"/>
        <w:ind w:left="284"/>
        <w:jc w:val="both"/>
        <w:rPr>
          <w:rFonts w:ascii="Times New Roman" w:hAnsi="Times New Roman"/>
          <w:noProof w:val="0"/>
          <w:color w:val="000000"/>
        </w:rPr>
      </w:pPr>
      <w:r w:rsidRPr="001E115B">
        <w:rPr>
          <w:rFonts w:ascii="Times New Roman" w:hAnsi="Times New Roman"/>
          <w:noProof w:val="0"/>
          <w:color w:val="000000"/>
        </w:rPr>
        <w:t xml:space="preserve">- pre 3. časť: v min. výške </w:t>
      </w:r>
      <w:r w:rsidR="004B51CB" w:rsidRPr="001E115B">
        <w:rPr>
          <w:rFonts w:ascii="Times New Roman" w:hAnsi="Times New Roman"/>
          <w:noProof w:val="0"/>
          <w:color w:val="000000"/>
        </w:rPr>
        <w:t>7</w:t>
      </w:r>
      <w:r w:rsidR="00923EBC" w:rsidRPr="001E115B">
        <w:rPr>
          <w:rFonts w:ascii="Times New Roman" w:hAnsi="Times New Roman"/>
          <w:noProof w:val="0"/>
          <w:color w:val="000000"/>
        </w:rPr>
        <w:t>0</w:t>
      </w:r>
      <w:r w:rsidRPr="001E115B">
        <w:rPr>
          <w:rFonts w:ascii="Times New Roman" w:hAnsi="Times New Roman"/>
          <w:noProof w:val="0"/>
          <w:color w:val="000000"/>
        </w:rPr>
        <w:t>0 000,00 EUR</w:t>
      </w:r>
      <w:r w:rsidR="00422E19" w:rsidRPr="001E115B">
        <w:rPr>
          <w:rFonts w:ascii="Times New Roman" w:hAnsi="Times New Roman"/>
          <w:noProof w:val="0"/>
          <w:color w:val="000000"/>
        </w:rPr>
        <w:t>;</w:t>
      </w:r>
    </w:p>
    <w:p w14:paraId="05F72DC8" w14:textId="4B1AFEF0" w:rsidR="00E70464" w:rsidRPr="001E115B" w:rsidRDefault="00E70464" w:rsidP="00E70464">
      <w:pPr>
        <w:jc w:val="both"/>
        <w:rPr>
          <w:rFonts w:ascii="Times New Roman" w:hAnsi="Times New Roman"/>
          <w:noProof w:val="0"/>
          <w:szCs w:val="22"/>
        </w:rPr>
      </w:pPr>
      <w:r w:rsidRPr="001E115B">
        <w:rPr>
          <w:rFonts w:ascii="Times New Roman" w:hAnsi="Times New Roman"/>
          <w:noProof w:val="0"/>
          <w:szCs w:val="22"/>
        </w:rPr>
        <w:t>za všetky požadované hospodárske roky.</w:t>
      </w:r>
    </w:p>
    <w:p w14:paraId="76A40009" w14:textId="77777777" w:rsidR="00E70464" w:rsidRPr="001E115B" w:rsidRDefault="00E70464" w:rsidP="00E70464">
      <w:pPr>
        <w:jc w:val="both"/>
        <w:rPr>
          <w:rFonts w:ascii="Times New Roman" w:hAnsi="Times New Roman"/>
          <w:noProof w:val="0"/>
          <w:szCs w:val="22"/>
        </w:rPr>
      </w:pPr>
    </w:p>
    <w:p w14:paraId="0CA243D2" w14:textId="2C7619FC" w:rsidR="00E70464" w:rsidRPr="0083238A" w:rsidRDefault="00E70464" w:rsidP="00E70464">
      <w:pPr>
        <w:jc w:val="both"/>
        <w:rPr>
          <w:rFonts w:ascii="Times New Roman" w:hAnsi="Times New Roman"/>
          <w:noProof w:val="0"/>
          <w:szCs w:val="22"/>
        </w:rPr>
      </w:pPr>
      <w:r w:rsidRPr="001E115B">
        <w:rPr>
          <w:rFonts w:ascii="Times New Roman" w:hAnsi="Times New Roman"/>
          <w:noProof w:val="0"/>
          <w:szCs w:val="22"/>
        </w:rPr>
        <w:t xml:space="preserve">Prehľad o celkovom obrate </w:t>
      </w:r>
      <w:r w:rsidR="005142A7" w:rsidRPr="001E115B">
        <w:rPr>
          <w:rFonts w:ascii="Times New Roman" w:hAnsi="Times New Roman"/>
          <w:noProof w:val="0"/>
          <w:szCs w:val="22"/>
        </w:rPr>
        <w:t>uchádzač</w:t>
      </w:r>
      <w:r w:rsidRPr="001E115B">
        <w:rPr>
          <w:rFonts w:ascii="Times New Roman" w:hAnsi="Times New Roman"/>
          <w:noProof w:val="0"/>
          <w:szCs w:val="22"/>
        </w:rPr>
        <w:t xml:space="preserve"> podloží výkazmi ziskov a strát alebo výkazmi o príjmoch a výdavkoch za posledné tri hospodárske roky, resp. roky, za ktoré sú dostupné v závislosti</w:t>
      </w:r>
      <w:r w:rsidRPr="0083238A">
        <w:rPr>
          <w:rFonts w:ascii="Times New Roman" w:hAnsi="Times New Roman"/>
          <w:noProof w:val="0"/>
          <w:szCs w:val="22"/>
        </w:rPr>
        <w:t xml:space="preserve"> od vzniku alebo začatia prevádzkovania činnosti.</w:t>
      </w:r>
    </w:p>
    <w:p w14:paraId="54601AF6" w14:textId="77777777" w:rsidR="00E70464" w:rsidRPr="0083238A" w:rsidRDefault="00E70464" w:rsidP="00B469A7">
      <w:pPr>
        <w:jc w:val="both"/>
        <w:rPr>
          <w:rFonts w:ascii="Times New Roman" w:hAnsi="Times New Roman"/>
          <w:noProof w:val="0"/>
          <w:szCs w:val="22"/>
        </w:rPr>
      </w:pPr>
    </w:p>
    <w:p w14:paraId="58450096" w14:textId="08B8645C"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V</w:t>
      </w:r>
      <w:r w:rsidR="00AB7FCE" w:rsidRPr="0083238A">
        <w:rPr>
          <w:rFonts w:ascii="Times New Roman" w:hAnsi="Times New Roman"/>
          <w:noProof w:val="0"/>
          <w:szCs w:val="22"/>
        </w:rPr>
        <w:t> </w:t>
      </w:r>
      <w:r w:rsidRPr="0083238A">
        <w:rPr>
          <w:rFonts w:ascii="Times New Roman" w:hAnsi="Times New Roman"/>
          <w:noProof w:val="0"/>
          <w:szCs w:val="22"/>
        </w:rPr>
        <w:t>prípade</w:t>
      </w:r>
      <w:r w:rsidR="00AB7FCE" w:rsidRPr="0083238A">
        <w:rPr>
          <w:rFonts w:ascii="Times New Roman" w:hAnsi="Times New Roman"/>
          <w:noProof w:val="0"/>
          <w:szCs w:val="22"/>
        </w:rPr>
        <w:t>,</w:t>
      </w:r>
      <w:r w:rsidRPr="0083238A">
        <w:rPr>
          <w:rFonts w:ascii="Times New Roman" w:hAnsi="Times New Roman"/>
          <w:noProof w:val="0"/>
          <w:szCs w:val="22"/>
        </w:rPr>
        <w:t xml:space="preserve"> ak sa účtovné závierky </w:t>
      </w:r>
      <w:r w:rsidR="000356C1" w:rsidRPr="0083238A">
        <w:rPr>
          <w:rFonts w:ascii="Times New Roman" w:hAnsi="Times New Roman"/>
          <w:noProof w:val="0"/>
          <w:szCs w:val="22"/>
        </w:rPr>
        <w:t xml:space="preserve">uchádzača </w:t>
      </w:r>
      <w:r w:rsidRPr="0083238A">
        <w:rPr>
          <w:rFonts w:ascii="Times New Roman" w:hAnsi="Times New Roman"/>
          <w:noProof w:val="0"/>
          <w:szCs w:val="22"/>
        </w:rPr>
        <w:t xml:space="preserve">nachádzajú vo verejnej časti registra účtovných závierok, ktorý je zverejnený na stránke </w:t>
      </w:r>
      <w:hyperlink r:id="rId7" w:history="1">
        <w:r w:rsidRPr="0083238A">
          <w:rPr>
            <w:rStyle w:val="Hypertextovprepojenie"/>
            <w:rFonts w:ascii="Times New Roman" w:hAnsi="Times New Roman"/>
            <w:noProof w:val="0"/>
            <w:szCs w:val="22"/>
          </w:rPr>
          <w:t>www.registeruz.sk</w:t>
        </w:r>
      </w:hyperlink>
      <w:r w:rsidRPr="0083238A">
        <w:rPr>
          <w:rFonts w:ascii="Times New Roman" w:hAnsi="Times New Roman"/>
          <w:noProof w:val="0"/>
          <w:szCs w:val="22"/>
        </w:rPr>
        <w:t xml:space="preserve">, </w:t>
      </w:r>
      <w:r w:rsidR="00100380" w:rsidRPr="0083238A">
        <w:rPr>
          <w:rFonts w:ascii="Times New Roman" w:hAnsi="Times New Roman"/>
          <w:noProof w:val="0"/>
          <w:szCs w:val="22"/>
        </w:rPr>
        <w:t>uchádzač</w:t>
      </w:r>
      <w:r w:rsidR="00CC4FBF" w:rsidRPr="0083238A">
        <w:rPr>
          <w:rFonts w:ascii="Times New Roman" w:hAnsi="Times New Roman"/>
          <w:noProof w:val="0"/>
          <w:szCs w:val="22"/>
        </w:rPr>
        <w:t xml:space="preserve"> je oprávnený predložiť </w:t>
      </w:r>
      <w:r w:rsidRPr="0083238A">
        <w:rPr>
          <w:rFonts w:ascii="Times New Roman" w:hAnsi="Times New Roman"/>
          <w:noProof w:val="0"/>
          <w:szCs w:val="22"/>
        </w:rPr>
        <w:t xml:space="preserve">doklad, v ktorom bude uvedený odkaz na takto zverejnené účtovné závierky </w:t>
      </w:r>
      <w:r w:rsidR="000356C1" w:rsidRPr="0083238A">
        <w:rPr>
          <w:rFonts w:ascii="Times New Roman" w:hAnsi="Times New Roman"/>
          <w:noProof w:val="0"/>
          <w:szCs w:val="22"/>
        </w:rPr>
        <w:t>uchádzača</w:t>
      </w:r>
      <w:r w:rsidRPr="0083238A">
        <w:rPr>
          <w:rFonts w:ascii="Times New Roman" w:hAnsi="Times New Roman"/>
          <w:noProof w:val="0"/>
          <w:szCs w:val="22"/>
        </w:rPr>
        <w:t>.</w:t>
      </w:r>
    </w:p>
    <w:p w14:paraId="7B39B775" w14:textId="70400700" w:rsidR="000356C1" w:rsidRPr="0083238A" w:rsidRDefault="000356C1" w:rsidP="00355CDD">
      <w:pPr>
        <w:jc w:val="both"/>
        <w:rPr>
          <w:rFonts w:ascii="Times New Roman" w:hAnsi="Times New Roman"/>
          <w:noProof w:val="0"/>
          <w:szCs w:val="22"/>
        </w:rPr>
      </w:pPr>
    </w:p>
    <w:p w14:paraId="7BFC2A1E" w14:textId="77777777" w:rsidR="000356C1" w:rsidRPr="0083238A" w:rsidRDefault="000356C1" w:rsidP="000356C1">
      <w:pPr>
        <w:jc w:val="both"/>
        <w:rPr>
          <w:rFonts w:ascii="Times New Roman" w:hAnsi="Times New Roman"/>
          <w:noProof w:val="0"/>
          <w:szCs w:val="22"/>
        </w:rPr>
      </w:pPr>
      <w:r w:rsidRPr="0083238A">
        <w:rPr>
          <w:rFonts w:ascii="Times New Roman" w:hAnsi="Times New Roman"/>
          <w:noProof w:val="0"/>
          <w:szCs w:val="22"/>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w:t>
      </w:r>
    </w:p>
    <w:p w14:paraId="635982CF" w14:textId="77777777" w:rsidR="000356C1" w:rsidRPr="0083238A" w:rsidRDefault="000356C1" w:rsidP="00355CDD">
      <w:pPr>
        <w:jc w:val="both"/>
        <w:rPr>
          <w:rFonts w:ascii="Times New Roman" w:hAnsi="Times New Roman"/>
          <w:noProof w:val="0"/>
          <w:szCs w:val="22"/>
        </w:rPr>
      </w:pPr>
    </w:p>
    <w:p w14:paraId="75B3859D" w14:textId="52A719DF"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V prípade zistenia rozdielov v obsahu dokladov predložených v pôvodnom jazyku a preložených dokladov v slovenskom jazyku, je rozhodujúci úradný preklad v slovenskom jazyku.</w:t>
      </w:r>
    </w:p>
    <w:p w14:paraId="6F985C65" w14:textId="77777777" w:rsidR="003F19F2" w:rsidRPr="0083238A" w:rsidRDefault="003F19F2" w:rsidP="00355CDD">
      <w:pPr>
        <w:jc w:val="both"/>
        <w:rPr>
          <w:rFonts w:ascii="Times New Roman" w:hAnsi="Times New Roman"/>
          <w:noProof w:val="0"/>
          <w:szCs w:val="22"/>
        </w:rPr>
      </w:pPr>
    </w:p>
    <w:p w14:paraId="635BC525" w14:textId="32EE7401" w:rsidR="003F19F2" w:rsidRPr="0083238A" w:rsidRDefault="003F19F2" w:rsidP="003F19F2">
      <w:pPr>
        <w:jc w:val="both"/>
        <w:rPr>
          <w:rFonts w:ascii="Times New Roman" w:hAnsi="Times New Roman"/>
          <w:noProof w:val="0"/>
          <w:szCs w:val="22"/>
        </w:rPr>
      </w:pPr>
      <w:r w:rsidRPr="0083238A">
        <w:rPr>
          <w:rFonts w:ascii="Times New Roman" w:hAnsi="Times New Roman"/>
          <w:noProof w:val="0"/>
          <w:szCs w:val="22"/>
        </w:rPr>
        <w:t>Pri prepočte inej meny na menu euro sa použije kurz Európskej centrálnej banky platný v deň odoslania oznámenia o vyhlásení verejného obstarávania na zverejnenie v Úradnom vestníku EÚ.</w:t>
      </w:r>
    </w:p>
    <w:p w14:paraId="00E515AC" w14:textId="6F7D09A6" w:rsidR="00D8564E" w:rsidRPr="0083238A" w:rsidRDefault="00D8564E" w:rsidP="003F19F2">
      <w:pPr>
        <w:jc w:val="both"/>
        <w:rPr>
          <w:rFonts w:ascii="Times New Roman" w:hAnsi="Times New Roman"/>
          <w:noProof w:val="0"/>
          <w:szCs w:val="22"/>
        </w:rPr>
      </w:pPr>
    </w:p>
    <w:p w14:paraId="25F6D4E5" w14:textId="24A3BCE2" w:rsidR="00D8564E" w:rsidRPr="0083238A" w:rsidRDefault="00D8564E" w:rsidP="00D8564E">
      <w:pPr>
        <w:jc w:val="both"/>
        <w:rPr>
          <w:rFonts w:ascii="Times New Roman" w:hAnsi="Times New Roman"/>
          <w:noProof w:val="0"/>
          <w:szCs w:val="22"/>
        </w:rPr>
      </w:pPr>
      <w:r w:rsidRPr="0083238A">
        <w:rPr>
          <w:rFonts w:ascii="Times New Roman" w:hAnsi="Times New Roman"/>
          <w:noProof w:val="0"/>
          <w:szCs w:val="22"/>
        </w:rPr>
        <w:t xml:space="preserve">V prípade, že ponuka bude predložená skupinou dodávateľov podľa § 37 zákona, predloží skupina požadované doklady na preukázanie finančného </w:t>
      </w:r>
      <w:r w:rsidR="00B9724F" w:rsidRPr="0083238A">
        <w:rPr>
          <w:rFonts w:ascii="Times New Roman" w:hAnsi="Times New Roman"/>
          <w:noProof w:val="0"/>
          <w:szCs w:val="22"/>
        </w:rPr>
        <w:t xml:space="preserve">a ekonomického </w:t>
      </w:r>
      <w:r w:rsidRPr="0083238A">
        <w:rPr>
          <w:rFonts w:ascii="Times New Roman" w:hAnsi="Times New Roman"/>
          <w:noProof w:val="0"/>
          <w:szCs w:val="22"/>
        </w:rPr>
        <w:t>postavenia spoločne za celú skupinu dodávateľov.</w:t>
      </w:r>
    </w:p>
    <w:p w14:paraId="09521F86" w14:textId="77777777" w:rsidR="00D8564E" w:rsidRPr="0083238A" w:rsidRDefault="00D8564E" w:rsidP="00D8564E">
      <w:pPr>
        <w:jc w:val="both"/>
        <w:rPr>
          <w:rFonts w:ascii="Times New Roman" w:hAnsi="Times New Roman"/>
          <w:noProof w:val="0"/>
          <w:szCs w:val="22"/>
        </w:rPr>
      </w:pPr>
    </w:p>
    <w:p w14:paraId="2E90125A" w14:textId="49CF9790" w:rsidR="00D8564E" w:rsidRPr="0083238A" w:rsidRDefault="00D8564E" w:rsidP="00D8564E">
      <w:pPr>
        <w:jc w:val="both"/>
        <w:rPr>
          <w:rFonts w:ascii="Times New Roman" w:hAnsi="Times New Roman"/>
          <w:noProof w:val="0"/>
          <w:szCs w:val="22"/>
        </w:rPr>
      </w:pPr>
      <w:r w:rsidRPr="0083238A">
        <w:rPr>
          <w:rFonts w:ascii="Times New Roman" w:hAnsi="Times New Roman"/>
          <w:noProof w:val="0"/>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h) a ods. 7 zákona. </w:t>
      </w:r>
    </w:p>
    <w:p w14:paraId="1DC6168D" w14:textId="535BF10B" w:rsidR="00143551" w:rsidRPr="0083238A" w:rsidRDefault="00143551" w:rsidP="00D8564E">
      <w:pPr>
        <w:jc w:val="both"/>
        <w:rPr>
          <w:rFonts w:ascii="Times New Roman" w:hAnsi="Times New Roman"/>
          <w:noProof w:val="0"/>
          <w:szCs w:val="22"/>
        </w:rPr>
      </w:pPr>
    </w:p>
    <w:p w14:paraId="2AE81EEB" w14:textId="77777777" w:rsidR="00D8564E" w:rsidRPr="0083238A" w:rsidRDefault="00D8564E" w:rsidP="003F19F2">
      <w:pPr>
        <w:jc w:val="both"/>
        <w:rPr>
          <w:rFonts w:ascii="Times New Roman" w:hAnsi="Times New Roman"/>
          <w:noProof w:val="0"/>
          <w:szCs w:val="22"/>
        </w:rPr>
      </w:pPr>
    </w:p>
    <w:p w14:paraId="2C8F3F5A" w14:textId="77777777" w:rsidR="001E115B" w:rsidRDefault="001E115B" w:rsidP="00B768B2">
      <w:pPr>
        <w:ind w:firstLine="708"/>
        <w:jc w:val="both"/>
        <w:rPr>
          <w:rFonts w:ascii="Times New Roman" w:hAnsi="Times New Roman"/>
          <w:b/>
          <w:noProof w:val="0"/>
          <w:szCs w:val="22"/>
        </w:rPr>
      </w:pPr>
    </w:p>
    <w:p w14:paraId="168CC6D5" w14:textId="77777777" w:rsidR="001E115B" w:rsidRDefault="001E115B" w:rsidP="00B768B2">
      <w:pPr>
        <w:ind w:firstLine="708"/>
        <w:jc w:val="both"/>
        <w:rPr>
          <w:rFonts w:ascii="Times New Roman" w:hAnsi="Times New Roman"/>
          <w:b/>
          <w:noProof w:val="0"/>
          <w:szCs w:val="22"/>
        </w:rPr>
      </w:pPr>
    </w:p>
    <w:p w14:paraId="3ABB173C" w14:textId="0E7E18DE" w:rsidR="00355CDD" w:rsidRPr="0083238A" w:rsidRDefault="00355CDD" w:rsidP="00B768B2">
      <w:pPr>
        <w:ind w:firstLine="708"/>
        <w:jc w:val="both"/>
        <w:rPr>
          <w:rFonts w:ascii="Times New Roman" w:hAnsi="Times New Roman"/>
          <w:b/>
          <w:noProof w:val="0"/>
          <w:szCs w:val="22"/>
        </w:rPr>
      </w:pPr>
      <w:r w:rsidRPr="0083238A">
        <w:rPr>
          <w:rFonts w:ascii="Times New Roman" w:hAnsi="Times New Roman"/>
          <w:b/>
          <w:noProof w:val="0"/>
          <w:szCs w:val="22"/>
        </w:rPr>
        <w:lastRenderedPageBreak/>
        <w:t>3. Technická a odborná spôsobilosť</w:t>
      </w:r>
    </w:p>
    <w:p w14:paraId="36772C7E" w14:textId="77777777" w:rsidR="00355CDD" w:rsidRPr="0083238A" w:rsidRDefault="00355CDD" w:rsidP="00355CDD">
      <w:pPr>
        <w:jc w:val="both"/>
        <w:rPr>
          <w:rFonts w:ascii="Times New Roman" w:hAnsi="Times New Roman"/>
          <w:noProof w:val="0"/>
          <w:szCs w:val="22"/>
        </w:rPr>
      </w:pPr>
    </w:p>
    <w:p w14:paraId="33AFEBAD" w14:textId="109780CD" w:rsidR="009D2F4E" w:rsidRPr="0083238A" w:rsidRDefault="009D2F4E" w:rsidP="009D2F4E">
      <w:pPr>
        <w:jc w:val="both"/>
        <w:rPr>
          <w:rFonts w:ascii="Times New Roman" w:hAnsi="Times New Roman"/>
          <w:noProof w:val="0"/>
          <w:szCs w:val="22"/>
        </w:rPr>
      </w:pPr>
      <w:r w:rsidRPr="0083238A">
        <w:rPr>
          <w:rFonts w:ascii="Times New Roman" w:hAnsi="Times New Roman"/>
          <w:noProof w:val="0"/>
          <w:szCs w:val="22"/>
        </w:rPr>
        <w:t xml:space="preserve">Na vyhodnotenie splnenia podmienok účasti uchádzačov predkladajúcich ponuku do </w:t>
      </w:r>
      <w:r w:rsidRPr="0083238A">
        <w:rPr>
          <w:rFonts w:ascii="Times New Roman" w:eastAsia="Calibri" w:hAnsi="Times New Roman"/>
          <w:noProof w:val="0"/>
          <w:szCs w:val="22"/>
        </w:rPr>
        <w:t>1., 2.</w:t>
      </w:r>
      <w:r w:rsidR="00B768B2" w:rsidRPr="0083238A">
        <w:rPr>
          <w:rFonts w:ascii="Times New Roman" w:eastAsia="Calibri" w:hAnsi="Times New Roman"/>
          <w:noProof w:val="0"/>
          <w:szCs w:val="22"/>
        </w:rPr>
        <w:t xml:space="preserve"> alebo </w:t>
      </w:r>
      <w:r w:rsidRPr="0083238A">
        <w:rPr>
          <w:rFonts w:ascii="Times New Roman" w:eastAsia="Calibri" w:hAnsi="Times New Roman"/>
          <w:noProof w:val="0"/>
          <w:szCs w:val="22"/>
        </w:rPr>
        <w:t>3</w:t>
      </w:r>
      <w:r w:rsidR="00B768B2" w:rsidRPr="0083238A">
        <w:rPr>
          <w:rFonts w:ascii="Times New Roman" w:eastAsia="Calibri" w:hAnsi="Times New Roman"/>
          <w:noProof w:val="0"/>
          <w:szCs w:val="22"/>
        </w:rPr>
        <w:t xml:space="preserve">. </w:t>
      </w:r>
      <w:r w:rsidRPr="0083238A">
        <w:rPr>
          <w:rFonts w:ascii="Times New Roman" w:eastAsia="Calibri" w:hAnsi="Times New Roman"/>
          <w:noProof w:val="0"/>
          <w:szCs w:val="22"/>
        </w:rPr>
        <w:t>časti zákazky</w:t>
      </w:r>
      <w:r w:rsidRPr="0083238A">
        <w:rPr>
          <w:rFonts w:ascii="Times New Roman" w:hAnsi="Times New Roman"/>
          <w:noProof w:val="0"/>
          <w:szCs w:val="22"/>
        </w:rPr>
        <w:t xml:space="preserve"> je nevyhnutné predložiť nasledovné doklady a splniť nižšie uvedené podmienky:</w:t>
      </w:r>
    </w:p>
    <w:p w14:paraId="7EF12CBA" w14:textId="77777777" w:rsidR="009D2F4E" w:rsidRPr="0083238A" w:rsidRDefault="009D2F4E" w:rsidP="009D2F4E">
      <w:pPr>
        <w:jc w:val="both"/>
        <w:rPr>
          <w:rFonts w:ascii="Times New Roman" w:hAnsi="Times New Roman"/>
          <w:noProof w:val="0"/>
          <w:szCs w:val="22"/>
        </w:rPr>
      </w:pPr>
    </w:p>
    <w:p w14:paraId="4BCDDD4F" w14:textId="77777777" w:rsidR="009D2F4E" w:rsidRPr="0083238A" w:rsidRDefault="009D2F4E" w:rsidP="00355CDD">
      <w:pPr>
        <w:jc w:val="both"/>
        <w:rPr>
          <w:rFonts w:ascii="Times New Roman" w:hAnsi="Times New Roman"/>
          <w:noProof w:val="0"/>
          <w:szCs w:val="22"/>
        </w:rPr>
      </w:pPr>
    </w:p>
    <w:p w14:paraId="57F7E028" w14:textId="77777777" w:rsidR="00355CDD" w:rsidRPr="0083238A" w:rsidRDefault="00355CDD" w:rsidP="00355CDD">
      <w:pPr>
        <w:jc w:val="both"/>
        <w:rPr>
          <w:rFonts w:ascii="Times New Roman" w:hAnsi="Times New Roman"/>
          <w:b/>
          <w:bCs/>
          <w:noProof w:val="0"/>
          <w:szCs w:val="22"/>
        </w:rPr>
      </w:pPr>
      <w:r w:rsidRPr="0083238A">
        <w:rPr>
          <w:rFonts w:ascii="Times New Roman" w:hAnsi="Times New Roman"/>
          <w:b/>
          <w:bCs/>
          <w:noProof w:val="0"/>
          <w:szCs w:val="22"/>
        </w:rPr>
        <w:t xml:space="preserve">3.1 podľa § 34 ods. 1 písm. a) zákona </w:t>
      </w:r>
    </w:p>
    <w:p w14:paraId="5B5F3E83" w14:textId="77777777" w:rsidR="00355CDD" w:rsidRPr="0083238A" w:rsidRDefault="00355CDD" w:rsidP="00355CDD">
      <w:pPr>
        <w:jc w:val="both"/>
        <w:rPr>
          <w:rFonts w:ascii="Times New Roman" w:hAnsi="Times New Roman"/>
          <w:b/>
          <w:bCs/>
          <w:noProof w:val="0"/>
          <w:szCs w:val="22"/>
        </w:rPr>
      </w:pPr>
      <w:r w:rsidRPr="0083238A">
        <w:rPr>
          <w:rFonts w:ascii="Times New Roman" w:hAnsi="Times New Roman"/>
          <w:b/>
          <w:bCs/>
          <w:noProof w:val="0"/>
          <w:szCs w:val="22"/>
        </w:rPr>
        <w:t xml:space="preserve">3.2 podľa § 34 ods. 1 písm. </w:t>
      </w:r>
      <w:r w:rsidR="00D94332" w:rsidRPr="0083238A">
        <w:rPr>
          <w:rFonts w:ascii="Times New Roman" w:hAnsi="Times New Roman"/>
          <w:b/>
          <w:bCs/>
          <w:noProof w:val="0"/>
          <w:szCs w:val="22"/>
        </w:rPr>
        <w:t>g</w:t>
      </w:r>
      <w:r w:rsidRPr="0083238A">
        <w:rPr>
          <w:rFonts w:ascii="Times New Roman" w:hAnsi="Times New Roman"/>
          <w:b/>
          <w:bCs/>
          <w:noProof w:val="0"/>
          <w:szCs w:val="22"/>
        </w:rPr>
        <w:t>) zákona</w:t>
      </w:r>
    </w:p>
    <w:p w14:paraId="6FEE1B94" w14:textId="44723B90" w:rsidR="00355CDD" w:rsidRPr="0083238A" w:rsidRDefault="00355CDD" w:rsidP="00355CDD">
      <w:pPr>
        <w:jc w:val="both"/>
        <w:rPr>
          <w:rFonts w:ascii="Times New Roman" w:hAnsi="Times New Roman"/>
          <w:b/>
          <w:bCs/>
          <w:noProof w:val="0"/>
          <w:szCs w:val="22"/>
        </w:rPr>
      </w:pPr>
      <w:r w:rsidRPr="0083238A">
        <w:rPr>
          <w:rFonts w:ascii="Times New Roman" w:hAnsi="Times New Roman"/>
          <w:b/>
          <w:bCs/>
          <w:noProof w:val="0"/>
          <w:szCs w:val="22"/>
        </w:rPr>
        <w:t>3.3</w:t>
      </w:r>
      <w:r w:rsidR="00856A8F" w:rsidRPr="0083238A">
        <w:rPr>
          <w:rFonts w:ascii="Times New Roman" w:hAnsi="Times New Roman"/>
          <w:b/>
          <w:bCs/>
          <w:noProof w:val="0"/>
          <w:szCs w:val="22"/>
        </w:rPr>
        <w:t xml:space="preserve"> podľa </w:t>
      </w:r>
      <w:r w:rsidRPr="0083238A">
        <w:rPr>
          <w:rFonts w:ascii="Times New Roman" w:hAnsi="Times New Roman"/>
          <w:b/>
          <w:bCs/>
          <w:noProof w:val="0"/>
          <w:szCs w:val="22"/>
        </w:rPr>
        <w:t xml:space="preserve">§ 35 zákona vo väzbe na § 34 ods. 1 písm. d) zákona </w:t>
      </w:r>
    </w:p>
    <w:p w14:paraId="1CA4DD80" w14:textId="6B5B59E0" w:rsidR="00355CDD" w:rsidRPr="0083238A" w:rsidRDefault="00355CDD" w:rsidP="00355CDD">
      <w:pPr>
        <w:jc w:val="both"/>
        <w:rPr>
          <w:rFonts w:ascii="Times New Roman" w:hAnsi="Times New Roman"/>
          <w:b/>
          <w:bCs/>
          <w:noProof w:val="0"/>
          <w:szCs w:val="22"/>
        </w:rPr>
      </w:pPr>
    </w:p>
    <w:p w14:paraId="734A9EA5" w14:textId="77777777" w:rsidR="00355CDD" w:rsidRPr="0083238A" w:rsidRDefault="00355CDD" w:rsidP="00355CDD">
      <w:pPr>
        <w:jc w:val="both"/>
        <w:rPr>
          <w:rFonts w:ascii="Times New Roman" w:hAnsi="Times New Roman"/>
          <w:noProof w:val="0"/>
          <w:szCs w:val="22"/>
        </w:rPr>
      </w:pPr>
      <w:r w:rsidRPr="0083238A">
        <w:rPr>
          <w:rFonts w:ascii="Times New Roman" w:hAnsi="Times New Roman"/>
          <w:b/>
          <w:noProof w:val="0"/>
          <w:szCs w:val="22"/>
        </w:rPr>
        <w:t>Minimálna požadovaná úroveň štandardov</w:t>
      </w:r>
      <w:r w:rsidRPr="0083238A">
        <w:rPr>
          <w:rFonts w:ascii="Times New Roman" w:hAnsi="Times New Roman"/>
          <w:noProof w:val="0"/>
          <w:szCs w:val="22"/>
        </w:rPr>
        <w:t>:</w:t>
      </w:r>
    </w:p>
    <w:p w14:paraId="10B504B9" w14:textId="77777777" w:rsidR="00355CDD" w:rsidRPr="0083238A" w:rsidRDefault="00355CDD" w:rsidP="00355CDD">
      <w:pPr>
        <w:jc w:val="both"/>
        <w:rPr>
          <w:rFonts w:ascii="Times New Roman" w:hAnsi="Times New Roman"/>
          <w:noProof w:val="0"/>
          <w:szCs w:val="22"/>
        </w:rPr>
      </w:pPr>
    </w:p>
    <w:p w14:paraId="0D8C2D8A" w14:textId="05E6DAC6" w:rsidR="00AB2BBF" w:rsidRPr="0083238A" w:rsidRDefault="00355CDD" w:rsidP="005C3F33">
      <w:pPr>
        <w:jc w:val="both"/>
        <w:rPr>
          <w:rFonts w:ascii="Times New Roman" w:hAnsi="Times New Roman"/>
          <w:noProof w:val="0"/>
          <w:szCs w:val="22"/>
        </w:rPr>
      </w:pPr>
      <w:r w:rsidRPr="0083238A">
        <w:rPr>
          <w:rFonts w:ascii="Times New Roman" w:hAnsi="Times New Roman"/>
          <w:b/>
          <w:bCs/>
          <w:noProof w:val="0"/>
          <w:szCs w:val="22"/>
          <w:u w:val="single"/>
        </w:rPr>
        <w:t xml:space="preserve">3.1. </w:t>
      </w:r>
      <w:r w:rsidR="009D2F4E" w:rsidRPr="0083238A">
        <w:rPr>
          <w:rFonts w:ascii="Times New Roman" w:hAnsi="Times New Roman"/>
          <w:b/>
          <w:bCs/>
          <w:noProof w:val="0"/>
          <w:szCs w:val="22"/>
          <w:u w:val="single"/>
        </w:rPr>
        <w:t xml:space="preserve"> </w:t>
      </w:r>
      <w:r w:rsidRPr="0083238A">
        <w:rPr>
          <w:rFonts w:ascii="Times New Roman" w:hAnsi="Times New Roman"/>
          <w:b/>
          <w:bCs/>
          <w:noProof w:val="0"/>
          <w:szCs w:val="22"/>
          <w:u w:val="single"/>
        </w:rPr>
        <w:t xml:space="preserve">§ 34 ods. 1 písm. a) </w:t>
      </w:r>
      <w:r w:rsidR="00AB2BBF" w:rsidRPr="0083238A">
        <w:rPr>
          <w:rFonts w:ascii="Times New Roman" w:hAnsi="Times New Roman"/>
          <w:b/>
          <w:bCs/>
          <w:noProof w:val="0"/>
          <w:szCs w:val="22"/>
          <w:u w:val="single"/>
        </w:rPr>
        <w:t>zákona</w:t>
      </w:r>
      <w:r w:rsidR="00AB2BBF" w:rsidRPr="0083238A">
        <w:rPr>
          <w:rFonts w:ascii="Times New Roman" w:hAnsi="Times New Roman"/>
          <w:noProof w:val="0"/>
          <w:szCs w:val="22"/>
        </w:rPr>
        <w:t xml:space="preserve"> – verejný obstarávateľ požaduje predložiť zoznam poskytnutých služieb za predchádzajú</w:t>
      </w:r>
      <w:r w:rsidR="009D2F4E" w:rsidRPr="0083238A">
        <w:rPr>
          <w:rFonts w:ascii="Times New Roman" w:hAnsi="Times New Roman"/>
          <w:noProof w:val="0"/>
          <w:szCs w:val="22"/>
        </w:rPr>
        <w:t>ce tri</w:t>
      </w:r>
      <w:r w:rsidR="0055289E" w:rsidRPr="0083238A">
        <w:rPr>
          <w:rFonts w:ascii="Times New Roman" w:hAnsi="Times New Roman"/>
          <w:noProof w:val="0"/>
          <w:szCs w:val="22"/>
        </w:rPr>
        <w:t xml:space="preserve"> </w:t>
      </w:r>
      <w:r w:rsidR="00AB2BBF" w:rsidRPr="0083238A">
        <w:rPr>
          <w:rFonts w:ascii="Times New Roman" w:hAnsi="Times New Roman"/>
          <w:noProof w:val="0"/>
          <w:szCs w:val="22"/>
        </w:rPr>
        <w:t>rok</w:t>
      </w:r>
      <w:r w:rsidR="009D2F4E" w:rsidRPr="0083238A">
        <w:rPr>
          <w:rFonts w:ascii="Times New Roman" w:hAnsi="Times New Roman"/>
          <w:noProof w:val="0"/>
          <w:szCs w:val="22"/>
        </w:rPr>
        <w:t>y</w:t>
      </w:r>
      <w:r w:rsidR="00AB2BBF" w:rsidRPr="0083238A">
        <w:rPr>
          <w:rFonts w:ascii="Times New Roman" w:hAnsi="Times New Roman"/>
          <w:noProof w:val="0"/>
          <w:szCs w:val="22"/>
        </w:rPr>
        <w:t xml:space="preserve"> od vyhlásenia verejného obstarávania s uvedením cien, lehôt dodania a odberateľov; dokladom je referencia, ak odberateľom bol verejný obstarávateľ alebo obstarávateľ podľa zákona.</w:t>
      </w:r>
    </w:p>
    <w:p w14:paraId="1C223285" w14:textId="77777777" w:rsidR="0055289E" w:rsidRPr="0083238A" w:rsidRDefault="0055289E" w:rsidP="00AB2BBF">
      <w:pPr>
        <w:jc w:val="both"/>
        <w:rPr>
          <w:rFonts w:ascii="Times New Roman" w:hAnsi="Times New Roman"/>
          <w:noProof w:val="0"/>
          <w:szCs w:val="22"/>
        </w:rPr>
      </w:pPr>
    </w:p>
    <w:p w14:paraId="55BBCD1D" w14:textId="77777777" w:rsidR="00AB2BBF" w:rsidRPr="0083238A" w:rsidRDefault="00AB2BBF" w:rsidP="000736D0">
      <w:pPr>
        <w:jc w:val="both"/>
        <w:rPr>
          <w:rFonts w:ascii="Times New Roman" w:hAnsi="Times New Roman"/>
          <w:noProof w:val="0"/>
          <w:szCs w:val="22"/>
        </w:rPr>
      </w:pPr>
      <w:r w:rsidRPr="0083238A">
        <w:rPr>
          <w:rFonts w:ascii="Times New Roman" w:hAnsi="Times New Roman"/>
          <w:noProof w:val="0"/>
          <w:szCs w:val="22"/>
        </w:rPr>
        <w:t>Za vyhlásenie verejného obstarávania sa považuje zverejnenie oznámenia o vyhlásení verejného obstarávania v Úradnom vestníku Európskej únie alebo vo Vestníku verejného obstarávania, podľa toho, ktorá skutočnosť nastane skôr.</w:t>
      </w:r>
    </w:p>
    <w:p w14:paraId="20B8C467" w14:textId="77777777" w:rsidR="00AB2BBF" w:rsidRPr="0083238A" w:rsidRDefault="00AB2BBF" w:rsidP="000736D0">
      <w:pPr>
        <w:jc w:val="both"/>
        <w:rPr>
          <w:rFonts w:ascii="Times New Roman" w:hAnsi="Times New Roman"/>
          <w:noProof w:val="0"/>
          <w:szCs w:val="22"/>
        </w:rPr>
      </w:pPr>
    </w:p>
    <w:p w14:paraId="1BF75544" w14:textId="54DE4879" w:rsidR="009D2F4E" w:rsidRPr="0083238A" w:rsidRDefault="00355CDD" w:rsidP="000736D0">
      <w:pPr>
        <w:jc w:val="both"/>
        <w:rPr>
          <w:rFonts w:ascii="Times New Roman" w:hAnsi="Times New Roman"/>
          <w:noProof w:val="0"/>
          <w:szCs w:val="22"/>
        </w:rPr>
      </w:pPr>
      <w:r w:rsidRPr="0083238A">
        <w:rPr>
          <w:rFonts w:ascii="Times New Roman" w:hAnsi="Times New Roman"/>
          <w:noProof w:val="0"/>
          <w:szCs w:val="22"/>
        </w:rPr>
        <w:t xml:space="preserve">Na vyčíslenie uvedených cien </w:t>
      </w:r>
      <w:r w:rsidR="00D94332" w:rsidRPr="0083238A">
        <w:rPr>
          <w:rFonts w:ascii="Times New Roman" w:hAnsi="Times New Roman"/>
          <w:noProof w:val="0"/>
          <w:szCs w:val="22"/>
        </w:rPr>
        <w:t>poskytnutých služieb</w:t>
      </w:r>
      <w:r w:rsidRPr="0083238A">
        <w:rPr>
          <w:rFonts w:ascii="Times New Roman" w:hAnsi="Times New Roman"/>
          <w:noProof w:val="0"/>
          <w:szCs w:val="22"/>
        </w:rPr>
        <w:t xml:space="preserve"> sa pri prepočte inej meny na menu EUR použije kurz Európskej centrálnej banky platný v deň odoslania oznámenia o vyhlásení verejného obstarávania na predmetnú verejnú súťaž na zverejnenie v Úradnom vestníku EÚ.</w:t>
      </w:r>
    </w:p>
    <w:p w14:paraId="6E8F2FEF" w14:textId="77777777" w:rsidR="009D2F4E" w:rsidRPr="0083238A" w:rsidRDefault="009D2F4E" w:rsidP="000736D0">
      <w:pPr>
        <w:jc w:val="both"/>
        <w:rPr>
          <w:rFonts w:ascii="Times New Roman" w:hAnsi="Times New Roman"/>
          <w:noProof w:val="0"/>
          <w:szCs w:val="22"/>
        </w:rPr>
      </w:pPr>
    </w:p>
    <w:p w14:paraId="1981B19D" w14:textId="2BDFE606" w:rsidR="009D2F4E" w:rsidRPr="001E115B" w:rsidRDefault="009D2F4E" w:rsidP="000736D0">
      <w:pPr>
        <w:jc w:val="both"/>
        <w:rPr>
          <w:rFonts w:ascii="Times New Roman" w:hAnsi="Times New Roman"/>
          <w:noProof w:val="0"/>
          <w:szCs w:val="22"/>
        </w:rPr>
      </w:pPr>
      <w:r w:rsidRPr="0083238A">
        <w:rPr>
          <w:rFonts w:ascii="Times New Roman" w:hAnsi="Times New Roman"/>
          <w:noProof w:val="0"/>
          <w:szCs w:val="22"/>
        </w:rPr>
        <w:t xml:space="preserve">Zoznamom poskytnutých služieb musí uchádzač preukázať, že za posledné 3 roky poskytol služby rovnakého alebo obdobného charakteru ako je predmet zákazky (vypracovanie analýz, správ, výskumných projektov v oblasti jadrovej bezpečnosti a/alebo projektov pre výrobné alebo bezpečnostné zariadenia jadrových elektrární vo výstavbe alebo projektov pre realizáciu zmien výrobných alebo bezpečnostných </w:t>
      </w:r>
      <w:r w:rsidRPr="001E115B">
        <w:rPr>
          <w:rFonts w:ascii="Times New Roman" w:hAnsi="Times New Roman"/>
          <w:noProof w:val="0"/>
          <w:szCs w:val="22"/>
        </w:rPr>
        <w:t>zariadení prevádzkovaných jadrových elektrární), ktorých hodnota sumárne bola:</w:t>
      </w:r>
    </w:p>
    <w:p w14:paraId="30631BDD" w14:textId="4282438D" w:rsidR="009D2F4E" w:rsidRPr="001E115B" w:rsidRDefault="009D2F4E" w:rsidP="009D2F4E">
      <w:pPr>
        <w:pStyle w:val="Odsekzoznamu"/>
        <w:numPr>
          <w:ilvl w:val="0"/>
          <w:numId w:val="14"/>
        </w:numPr>
        <w:jc w:val="both"/>
        <w:rPr>
          <w:rFonts w:ascii="Times New Roman" w:hAnsi="Times New Roman"/>
          <w:noProof w:val="0"/>
          <w:szCs w:val="22"/>
        </w:rPr>
      </w:pPr>
      <w:r w:rsidRPr="001E115B">
        <w:rPr>
          <w:rFonts w:ascii="Times New Roman" w:hAnsi="Times New Roman"/>
          <w:noProof w:val="0"/>
          <w:szCs w:val="22"/>
        </w:rPr>
        <w:t xml:space="preserve">pre </w:t>
      </w:r>
      <w:r w:rsidR="00CA0927" w:rsidRPr="001E115B">
        <w:rPr>
          <w:rFonts w:ascii="Times New Roman" w:hAnsi="Times New Roman"/>
          <w:noProof w:val="0"/>
          <w:szCs w:val="22"/>
        </w:rPr>
        <w:t>1</w:t>
      </w:r>
      <w:r w:rsidRPr="001E115B">
        <w:rPr>
          <w:rFonts w:ascii="Times New Roman" w:hAnsi="Times New Roman"/>
          <w:noProof w:val="0"/>
          <w:szCs w:val="22"/>
        </w:rPr>
        <w:t>. časť: najmenej 700 000,00 EUR bez DPH, pričom predmetom aspoň jednej zákazky (jedného projektu) z uvedených zákaziek (projektov) bolo vykonanie predmetných činností pre elektrárne s reaktorom typu VVER-440 alebo VVER-1000;</w:t>
      </w:r>
    </w:p>
    <w:p w14:paraId="6530B0A5" w14:textId="631099DA" w:rsidR="009D2F4E" w:rsidRPr="001E115B" w:rsidRDefault="009D2F4E" w:rsidP="009D2F4E">
      <w:pPr>
        <w:pStyle w:val="Odsekzoznamu"/>
        <w:numPr>
          <w:ilvl w:val="0"/>
          <w:numId w:val="14"/>
        </w:numPr>
        <w:jc w:val="both"/>
        <w:rPr>
          <w:rFonts w:ascii="Times New Roman" w:hAnsi="Times New Roman"/>
          <w:noProof w:val="0"/>
          <w:szCs w:val="22"/>
        </w:rPr>
      </w:pPr>
      <w:r w:rsidRPr="001E115B">
        <w:rPr>
          <w:rFonts w:ascii="Times New Roman" w:hAnsi="Times New Roman"/>
          <w:noProof w:val="0"/>
          <w:szCs w:val="22"/>
        </w:rPr>
        <w:t xml:space="preserve">pre </w:t>
      </w:r>
      <w:r w:rsidR="00CA0927" w:rsidRPr="001E115B">
        <w:rPr>
          <w:rFonts w:ascii="Times New Roman" w:hAnsi="Times New Roman"/>
          <w:noProof w:val="0"/>
          <w:szCs w:val="22"/>
        </w:rPr>
        <w:t>2</w:t>
      </w:r>
      <w:r w:rsidRPr="001E115B">
        <w:rPr>
          <w:rFonts w:ascii="Times New Roman" w:hAnsi="Times New Roman"/>
          <w:noProof w:val="0"/>
          <w:szCs w:val="22"/>
        </w:rPr>
        <w:t>. časť: najmenej 1 000 000,00 EUR bez DPH, pričom predmetom aspoň jednej zákazky (jedného projektu) z uvedených zákaziek (projektov) bolo vykonanie predmetných činností pre elektrárne s reaktorom typu VVER-440 alebo VVER-1000;</w:t>
      </w:r>
    </w:p>
    <w:p w14:paraId="10A9EFC2" w14:textId="700FD1E0" w:rsidR="009D2F4E" w:rsidRPr="0083238A" w:rsidRDefault="009D2F4E" w:rsidP="009D2F4E">
      <w:pPr>
        <w:pStyle w:val="Odsekzoznamu"/>
        <w:numPr>
          <w:ilvl w:val="0"/>
          <w:numId w:val="14"/>
        </w:numPr>
        <w:jc w:val="both"/>
        <w:rPr>
          <w:rFonts w:ascii="Times New Roman" w:hAnsi="Times New Roman"/>
          <w:noProof w:val="0"/>
          <w:szCs w:val="22"/>
        </w:rPr>
      </w:pPr>
      <w:r w:rsidRPr="001E115B">
        <w:rPr>
          <w:rFonts w:ascii="Times New Roman" w:hAnsi="Times New Roman"/>
          <w:noProof w:val="0"/>
          <w:szCs w:val="22"/>
        </w:rPr>
        <w:t xml:space="preserve">pre </w:t>
      </w:r>
      <w:r w:rsidR="00CA0927" w:rsidRPr="001E115B">
        <w:rPr>
          <w:rFonts w:ascii="Times New Roman" w:hAnsi="Times New Roman"/>
          <w:noProof w:val="0"/>
          <w:szCs w:val="22"/>
        </w:rPr>
        <w:t>3</w:t>
      </w:r>
      <w:r w:rsidRPr="001E115B">
        <w:rPr>
          <w:rFonts w:ascii="Times New Roman" w:hAnsi="Times New Roman"/>
          <w:noProof w:val="0"/>
          <w:szCs w:val="22"/>
        </w:rPr>
        <w:t>. časť: najmenej 700 000,00 EUR bez DPH, pričom predmetom aspoň jednej zákazky (jedného projektu) z uvedených zákaziek</w:t>
      </w:r>
      <w:r w:rsidRPr="0083238A">
        <w:rPr>
          <w:rFonts w:ascii="Times New Roman" w:hAnsi="Times New Roman"/>
          <w:noProof w:val="0"/>
          <w:szCs w:val="22"/>
        </w:rPr>
        <w:t xml:space="preserve"> (projektov) bolo vykonanie predmetných činností pre elektrárne s reaktorom typu VVER-440 alebo VVER-1000.</w:t>
      </w:r>
    </w:p>
    <w:p w14:paraId="69B593B9" w14:textId="77777777" w:rsidR="009D2F4E" w:rsidRPr="0083238A" w:rsidRDefault="009D2F4E" w:rsidP="009D2F4E">
      <w:pPr>
        <w:pStyle w:val="Odsekzoznamu"/>
        <w:ind w:left="720"/>
        <w:jc w:val="both"/>
        <w:rPr>
          <w:rFonts w:ascii="Times New Roman" w:hAnsi="Times New Roman"/>
          <w:noProof w:val="0"/>
          <w:szCs w:val="22"/>
          <w:highlight w:val="yellow"/>
        </w:rPr>
      </w:pPr>
    </w:p>
    <w:p w14:paraId="427F6DCD" w14:textId="5B1A07CB" w:rsidR="009D2F4E" w:rsidRPr="0083238A" w:rsidRDefault="009D2F4E" w:rsidP="009D2F4E">
      <w:pPr>
        <w:jc w:val="both"/>
        <w:rPr>
          <w:rFonts w:ascii="Times New Roman" w:hAnsi="Times New Roman"/>
          <w:noProof w:val="0"/>
          <w:szCs w:val="22"/>
        </w:rPr>
      </w:pPr>
      <w:r w:rsidRPr="0083238A">
        <w:rPr>
          <w:rFonts w:ascii="Times New Roman" w:hAnsi="Times New Roman"/>
          <w:noProof w:val="0"/>
          <w:szCs w:val="22"/>
        </w:rPr>
        <w:t>Zo zoznamu poskytnutých služieb, predloženého uchádzačom, musí vyplývať splnenie všetkých vyššie uvedených podmienok účasti, a to tak po formálnej, ako aj obsahovej stránke.</w:t>
      </w:r>
    </w:p>
    <w:p w14:paraId="1583504E" w14:textId="77777777" w:rsidR="009D2F4E" w:rsidRPr="0083238A" w:rsidRDefault="009D2F4E" w:rsidP="00235062">
      <w:pPr>
        <w:jc w:val="both"/>
        <w:rPr>
          <w:rFonts w:ascii="Times New Roman" w:hAnsi="Times New Roman"/>
          <w:noProof w:val="0"/>
          <w:szCs w:val="22"/>
        </w:rPr>
      </w:pPr>
    </w:p>
    <w:p w14:paraId="7D18C102" w14:textId="1858BE7A" w:rsidR="00355CDD" w:rsidRPr="0083238A" w:rsidRDefault="00B3255F" w:rsidP="00B3255F">
      <w:pPr>
        <w:autoSpaceDE w:val="0"/>
        <w:autoSpaceDN w:val="0"/>
        <w:adjustRightInd w:val="0"/>
        <w:jc w:val="both"/>
        <w:rPr>
          <w:rFonts w:ascii="Times New Roman" w:hAnsi="Times New Roman"/>
          <w:noProof w:val="0"/>
          <w:szCs w:val="22"/>
        </w:rPr>
      </w:pPr>
      <w:r w:rsidRPr="0083238A">
        <w:rPr>
          <w:rFonts w:ascii="Times New Roman" w:hAnsi="Times New Roman"/>
          <w:noProof w:val="0"/>
          <w:szCs w:val="22"/>
        </w:rPr>
        <w:t>V</w:t>
      </w:r>
      <w:r w:rsidR="00A8373E" w:rsidRPr="0083238A">
        <w:rPr>
          <w:rFonts w:ascii="Times New Roman" w:hAnsi="Times New Roman"/>
          <w:noProof w:val="0"/>
          <w:szCs w:val="22"/>
        </w:rPr>
        <w:t> </w:t>
      </w:r>
      <w:r w:rsidRPr="0083238A">
        <w:rPr>
          <w:rFonts w:ascii="Times New Roman" w:hAnsi="Times New Roman"/>
          <w:noProof w:val="0"/>
          <w:szCs w:val="22"/>
        </w:rPr>
        <w:t>prípade</w:t>
      </w:r>
      <w:r w:rsidR="00A8373E" w:rsidRPr="0083238A">
        <w:rPr>
          <w:rFonts w:ascii="Times New Roman" w:hAnsi="Times New Roman"/>
          <w:noProof w:val="0"/>
          <w:szCs w:val="22"/>
        </w:rPr>
        <w:t>,</w:t>
      </w:r>
      <w:r w:rsidRPr="0083238A">
        <w:rPr>
          <w:rFonts w:ascii="Times New Roman" w:hAnsi="Times New Roman"/>
          <w:noProof w:val="0"/>
          <w:szCs w:val="22"/>
        </w:rPr>
        <w:t xml:space="preserve"> ak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preukazuje splnenie podmienky účasti podľa § 34 ods. 1 písm. a) zákona zmluvou, ktorá svojím trvaním presahuje rozhodné obdobie </w:t>
      </w:r>
      <w:r w:rsidR="009D2F4E" w:rsidRPr="0083238A">
        <w:rPr>
          <w:rFonts w:ascii="Times New Roman" w:hAnsi="Times New Roman"/>
          <w:noProof w:val="0"/>
          <w:szCs w:val="22"/>
        </w:rPr>
        <w:t>troch</w:t>
      </w:r>
      <w:r w:rsidRPr="0083238A">
        <w:rPr>
          <w:rFonts w:ascii="Times New Roman" w:hAnsi="Times New Roman"/>
          <w:noProof w:val="0"/>
          <w:szCs w:val="22"/>
        </w:rPr>
        <w:t xml:space="preserve"> rokov od vyhlásenia verejného obstarávania, verejný obstarávateľ odporúča, aby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v zozname poskytnutých služieb uviedol  osobitne plnenie ako aj jeho hodnotu, ktoré bolo dodané v rozhodnom období. V prípade, ak poskytovanie služieb realizoval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ako člen skupiny dodávateľov alebo ako subdodávateľ, verejný obstarávateľ odporúča, aby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w:t>
      </w:r>
      <w:r w:rsidR="00176845" w:rsidRPr="0083238A">
        <w:rPr>
          <w:rFonts w:ascii="Times New Roman" w:hAnsi="Times New Roman"/>
          <w:noProof w:val="0"/>
          <w:szCs w:val="22"/>
        </w:rPr>
        <w:t xml:space="preserve">v </w:t>
      </w:r>
      <w:r w:rsidRPr="0083238A">
        <w:rPr>
          <w:rFonts w:ascii="Times New Roman" w:hAnsi="Times New Roman"/>
          <w:noProof w:val="0"/>
          <w:szCs w:val="22"/>
        </w:rPr>
        <w:t xml:space="preserve">zozname poskytnutých </w:t>
      </w:r>
      <w:r w:rsidR="00176845" w:rsidRPr="0083238A">
        <w:rPr>
          <w:rFonts w:ascii="Times New Roman" w:hAnsi="Times New Roman"/>
          <w:noProof w:val="0"/>
          <w:szCs w:val="22"/>
        </w:rPr>
        <w:t xml:space="preserve">služieb </w:t>
      </w:r>
      <w:r w:rsidRPr="0083238A">
        <w:rPr>
          <w:rFonts w:ascii="Times New Roman" w:hAnsi="Times New Roman"/>
          <w:noProof w:val="0"/>
          <w:szCs w:val="22"/>
        </w:rPr>
        <w:t xml:space="preserve">osobitne uviedol plnenia ako aj ich hodnotu, ktoré boli realizované priamo </w:t>
      </w:r>
      <w:r w:rsidR="00956739" w:rsidRPr="0083238A">
        <w:rPr>
          <w:rFonts w:ascii="Times New Roman" w:hAnsi="Times New Roman"/>
          <w:noProof w:val="0"/>
          <w:szCs w:val="22"/>
        </w:rPr>
        <w:t>uchádzačom</w:t>
      </w:r>
      <w:r w:rsidRPr="0083238A">
        <w:rPr>
          <w:rFonts w:ascii="Times New Roman" w:hAnsi="Times New Roman"/>
          <w:noProof w:val="0"/>
          <w:szCs w:val="22"/>
        </w:rPr>
        <w:t>.</w:t>
      </w:r>
    </w:p>
    <w:p w14:paraId="39B169EE" w14:textId="77777777" w:rsidR="00355CDD" w:rsidRPr="0083238A" w:rsidRDefault="00355CDD" w:rsidP="00355CDD">
      <w:pPr>
        <w:jc w:val="both"/>
        <w:rPr>
          <w:rFonts w:ascii="Times New Roman" w:hAnsi="Times New Roman"/>
          <w:noProof w:val="0"/>
          <w:szCs w:val="22"/>
        </w:rPr>
      </w:pPr>
    </w:p>
    <w:p w14:paraId="6639A135" w14:textId="77777777" w:rsidR="00355CDD" w:rsidRPr="0083238A" w:rsidRDefault="00355CDD" w:rsidP="00355CDD">
      <w:pPr>
        <w:jc w:val="both"/>
        <w:rPr>
          <w:rFonts w:ascii="Times New Roman" w:hAnsi="Times New Roman"/>
          <w:noProof w:val="0"/>
          <w:color w:val="0070C0"/>
          <w:szCs w:val="22"/>
          <w:u w:val="single"/>
        </w:rPr>
      </w:pPr>
    </w:p>
    <w:p w14:paraId="23D6DC35" w14:textId="5F872FD7" w:rsidR="00355CDD" w:rsidRPr="0083238A" w:rsidRDefault="00355CDD" w:rsidP="000736D0">
      <w:pPr>
        <w:jc w:val="both"/>
        <w:rPr>
          <w:rFonts w:ascii="Times New Roman" w:hAnsi="Times New Roman"/>
          <w:noProof w:val="0"/>
        </w:rPr>
      </w:pPr>
      <w:r w:rsidRPr="0083238A">
        <w:rPr>
          <w:rFonts w:ascii="Times New Roman" w:hAnsi="Times New Roman"/>
          <w:b/>
          <w:bCs/>
          <w:noProof w:val="0"/>
          <w:szCs w:val="22"/>
          <w:u w:val="single"/>
        </w:rPr>
        <w:t>3.2</w:t>
      </w:r>
      <w:r w:rsidRPr="0083238A">
        <w:rPr>
          <w:rFonts w:ascii="Times New Roman" w:hAnsi="Times New Roman"/>
          <w:noProof w:val="0"/>
          <w:szCs w:val="22"/>
          <w:u w:val="single"/>
        </w:rPr>
        <w:t xml:space="preserve"> </w:t>
      </w:r>
      <w:r w:rsidR="007927B9" w:rsidRPr="0083238A">
        <w:rPr>
          <w:rFonts w:ascii="Times New Roman" w:hAnsi="Times New Roman"/>
          <w:noProof w:val="0"/>
          <w:szCs w:val="22"/>
          <w:u w:val="single"/>
        </w:rPr>
        <w:t xml:space="preserve"> </w:t>
      </w:r>
      <w:r w:rsidRPr="0083238A">
        <w:rPr>
          <w:rFonts w:ascii="Times New Roman" w:hAnsi="Times New Roman"/>
          <w:b/>
          <w:bCs/>
          <w:noProof w:val="0"/>
          <w:szCs w:val="22"/>
          <w:u w:val="single"/>
        </w:rPr>
        <w:t xml:space="preserve">§ 34 ods. 1 písm. </w:t>
      </w:r>
      <w:r w:rsidR="00F92F90" w:rsidRPr="0083238A">
        <w:rPr>
          <w:rFonts w:ascii="Times New Roman" w:hAnsi="Times New Roman"/>
          <w:b/>
          <w:bCs/>
          <w:noProof w:val="0"/>
          <w:szCs w:val="22"/>
          <w:u w:val="single"/>
        </w:rPr>
        <w:t>g</w:t>
      </w:r>
      <w:r w:rsidRPr="0083238A">
        <w:rPr>
          <w:rFonts w:ascii="Times New Roman" w:hAnsi="Times New Roman"/>
          <w:b/>
          <w:bCs/>
          <w:noProof w:val="0"/>
          <w:szCs w:val="22"/>
          <w:u w:val="single"/>
        </w:rPr>
        <w:t>) zákona</w:t>
      </w:r>
      <w:r w:rsidR="007927B9" w:rsidRPr="0083238A">
        <w:rPr>
          <w:rFonts w:ascii="Times New Roman" w:hAnsi="Times New Roman"/>
          <w:noProof w:val="0"/>
          <w:szCs w:val="22"/>
        </w:rPr>
        <w:t xml:space="preserve"> - v</w:t>
      </w:r>
      <w:r w:rsidRPr="0083238A">
        <w:rPr>
          <w:rFonts w:ascii="Times New Roman" w:hAnsi="Times New Roman"/>
          <w:noProof w:val="0"/>
        </w:rPr>
        <w:t xml:space="preserve">erejný obstarávateľ požaduje predložiť údaje </w:t>
      </w:r>
      <w:r w:rsidR="00F92F90" w:rsidRPr="0083238A">
        <w:rPr>
          <w:rFonts w:ascii="Times New Roman" w:hAnsi="Times New Roman"/>
          <w:noProof w:val="0"/>
        </w:rPr>
        <w:t>o vzdelaní a odbornej praxi alebo o odbornej kvalifikácií osôb určených na plnenie zmluvy alebo riadiacich zamestnancov (kľúčoví experti)</w:t>
      </w:r>
      <w:r w:rsidRPr="0083238A">
        <w:rPr>
          <w:rFonts w:ascii="Times New Roman" w:hAnsi="Times New Roman"/>
          <w:noProof w:val="0"/>
        </w:rPr>
        <w:t>:</w:t>
      </w:r>
    </w:p>
    <w:p w14:paraId="60432B3D" w14:textId="0BDE9EBA" w:rsidR="007927B9" w:rsidRPr="0083238A" w:rsidRDefault="007927B9" w:rsidP="007927B9">
      <w:pPr>
        <w:ind w:left="426" w:hanging="426"/>
        <w:jc w:val="both"/>
        <w:rPr>
          <w:rFonts w:ascii="Times New Roman" w:hAnsi="Times New Roman"/>
          <w:noProof w:val="0"/>
        </w:rPr>
      </w:pPr>
    </w:p>
    <w:p w14:paraId="0CDA555D" w14:textId="77777777" w:rsidR="007927B9" w:rsidRPr="0083238A" w:rsidRDefault="007927B9" w:rsidP="00841409">
      <w:pPr>
        <w:jc w:val="both"/>
        <w:rPr>
          <w:rFonts w:ascii="Times New Roman" w:hAnsi="Times New Roman"/>
          <w:noProof w:val="0"/>
          <w:szCs w:val="22"/>
        </w:rPr>
      </w:pPr>
      <w:r w:rsidRPr="0083238A">
        <w:rPr>
          <w:rFonts w:ascii="Times New Roman" w:hAnsi="Times New Roman"/>
          <w:noProof w:val="0"/>
          <w:szCs w:val="22"/>
        </w:rPr>
        <w:t>Z predložených dokladov, ktoré predkladá uchádzač, musia byť zrejmé aspoň:</w:t>
      </w:r>
    </w:p>
    <w:p w14:paraId="2F098144" w14:textId="02C18073" w:rsidR="007927B9" w:rsidRPr="0083238A" w:rsidRDefault="007927B9" w:rsidP="00841409">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údaje o vzdelaní, odbornej kvalifikácii a odbornej praxi kľúčových expertov, čo uchádzač u týchto expertov preukáže predložením profesijných životopisov kľúčových expertov alebo ekvivalentnými dokladmi.</w:t>
      </w:r>
    </w:p>
    <w:p w14:paraId="1AB0D530" w14:textId="77777777" w:rsidR="007927B9" w:rsidRPr="0083238A" w:rsidRDefault="007927B9" w:rsidP="00E023E3">
      <w:pPr>
        <w:ind w:left="644"/>
        <w:jc w:val="both"/>
        <w:rPr>
          <w:rFonts w:ascii="Times New Roman" w:hAnsi="Times New Roman"/>
          <w:noProof w:val="0"/>
          <w:szCs w:val="22"/>
        </w:rPr>
      </w:pPr>
      <w:r w:rsidRPr="0083238A">
        <w:rPr>
          <w:rFonts w:ascii="Times New Roman" w:hAnsi="Times New Roman"/>
          <w:noProof w:val="0"/>
          <w:szCs w:val="22"/>
        </w:rPr>
        <w:t>Z každého predloženého profesijného životopisu príslušného kľúčového experta alebo ekvivalentného dokladu musia vyplývať nasledovné údaje/skutočnosti:</w:t>
      </w:r>
    </w:p>
    <w:p w14:paraId="0CEF50DB" w14:textId="54695E3E" w:rsidR="007927B9" w:rsidRPr="0083238A" w:rsidRDefault="007927B9" w:rsidP="00841409">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meno a priezvisko príslušného kľúčového experta,</w:t>
      </w:r>
    </w:p>
    <w:p w14:paraId="53FDA0CC" w14:textId="69515FA4" w:rsidR="007927B9" w:rsidRPr="0083238A" w:rsidRDefault="007927B9" w:rsidP="00841409">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najvyššie dosiahnuté vzdelanie príslušného kľúčového experta (inštitúcia, od-do, získaný titul/certifikát),</w:t>
      </w:r>
    </w:p>
    <w:p w14:paraId="7EDC26C5" w14:textId="2CF5EC26" w:rsidR="007927B9" w:rsidRPr="0083238A" w:rsidRDefault="007927B9" w:rsidP="00E023E3">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história zamestnania/odbornej praxe príslušného kľúčového experta vo vzťahu k predmetu zákazky</w:t>
      </w:r>
      <w:r w:rsidR="00E023E3" w:rsidRPr="0083238A">
        <w:rPr>
          <w:rFonts w:ascii="Times New Roman" w:hAnsi="Times New Roman"/>
          <w:noProof w:val="0"/>
          <w:szCs w:val="22"/>
        </w:rPr>
        <w:t xml:space="preserve"> </w:t>
      </w:r>
      <w:r w:rsidRPr="0083238A">
        <w:rPr>
          <w:rFonts w:ascii="Times New Roman" w:hAnsi="Times New Roman"/>
          <w:noProof w:val="0"/>
          <w:szCs w:val="22"/>
        </w:rPr>
        <w:t>(zamestnávateľ/odberateľ, trvanie pracovného pomeru/trvanie poskytovaných služieb, pozícia, ktorú príslušný expert zastával),</w:t>
      </w:r>
    </w:p>
    <w:p w14:paraId="5EC85C9C" w14:textId="30818A24" w:rsidR="007927B9" w:rsidRPr="0083238A" w:rsidRDefault="007927B9" w:rsidP="00841409">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praktické skúsenosti príslušného kľúčového experta (názov referencie/projektu, odberateľ/zamestnávateľ, popis referencie/projektu, pozícia na projekte, obdobie rok od - do, meno a priezvisko aspoň jednej kontaktnej osoby a číslo telefónu/emailový kontakt odberateľa, kde si bude môcť verejný obstarávateľ overiť informácie),</w:t>
      </w:r>
    </w:p>
    <w:p w14:paraId="4795AF0D" w14:textId="749D4D6F" w:rsidR="007927B9" w:rsidRPr="0083238A" w:rsidRDefault="007927B9" w:rsidP="00841409">
      <w:pPr>
        <w:pStyle w:val="Odsekzoznamu"/>
        <w:numPr>
          <w:ilvl w:val="0"/>
          <w:numId w:val="15"/>
        </w:numPr>
        <w:jc w:val="both"/>
        <w:rPr>
          <w:rFonts w:ascii="Times New Roman" w:hAnsi="Times New Roman"/>
          <w:noProof w:val="0"/>
          <w:szCs w:val="22"/>
        </w:rPr>
      </w:pPr>
      <w:r w:rsidRPr="0083238A">
        <w:rPr>
          <w:rFonts w:ascii="Times New Roman" w:hAnsi="Times New Roman"/>
          <w:noProof w:val="0"/>
          <w:szCs w:val="22"/>
        </w:rPr>
        <w:t>dátum a podpis príslušného kľúčového experta.</w:t>
      </w:r>
    </w:p>
    <w:p w14:paraId="54697285" w14:textId="435CC912" w:rsidR="007927B9" w:rsidRPr="0083238A" w:rsidRDefault="007927B9" w:rsidP="00841409">
      <w:pPr>
        <w:jc w:val="both"/>
        <w:rPr>
          <w:rFonts w:ascii="Times New Roman" w:hAnsi="Times New Roman"/>
          <w:noProof w:val="0"/>
          <w:szCs w:val="22"/>
        </w:rPr>
      </w:pPr>
      <w:r w:rsidRPr="0083238A">
        <w:rPr>
          <w:rFonts w:ascii="Times New Roman" w:hAnsi="Times New Roman"/>
          <w:noProof w:val="0"/>
          <w:szCs w:val="22"/>
        </w:rPr>
        <w:t>Zároveň uchádzač predloží čestné vyhlásenia kľúčových expertov o pripravenosti plniť predmet zákazky vo vzťahu k preukazovanej pozícii a podpis experta. Na realizáciu zákazky budú zmluvne požadované osoby (kľúčoví experti), ktorých predmetné čestné vyhlásenia uchádzač predloží.</w:t>
      </w:r>
    </w:p>
    <w:p w14:paraId="599AA11D" w14:textId="77777777" w:rsidR="00841409" w:rsidRPr="0083238A" w:rsidRDefault="00841409" w:rsidP="00841409">
      <w:pPr>
        <w:jc w:val="both"/>
        <w:rPr>
          <w:rFonts w:ascii="Times New Roman" w:hAnsi="Times New Roman"/>
          <w:noProof w:val="0"/>
          <w:szCs w:val="22"/>
        </w:rPr>
      </w:pPr>
    </w:p>
    <w:p w14:paraId="6C5B2843" w14:textId="76EF04CB" w:rsidR="007927B9" w:rsidRDefault="007927B9" w:rsidP="00841409">
      <w:pPr>
        <w:jc w:val="both"/>
        <w:rPr>
          <w:rFonts w:ascii="Times New Roman" w:hAnsi="Times New Roman"/>
          <w:noProof w:val="0"/>
          <w:szCs w:val="22"/>
        </w:rPr>
      </w:pPr>
      <w:r w:rsidRPr="0083238A">
        <w:rPr>
          <w:rFonts w:ascii="Times New Roman" w:hAnsi="Times New Roman"/>
          <w:noProof w:val="0"/>
          <w:szCs w:val="22"/>
        </w:rPr>
        <w:t>Uchádzač vyššie uvedeným spôsobom preukáže splnenie nasledujúcich minimálnych požiadaviek na kľúčových expertov (všetky podmienky určené na pozíciu konkrétneho kľúčového experta musí spĺňať jedna fyzická osoba):</w:t>
      </w:r>
    </w:p>
    <w:p w14:paraId="4A97DFCC" w14:textId="77777777" w:rsidR="0046215C" w:rsidRDefault="0046215C" w:rsidP="001E115B">
      <w:pPr>
        <w:jc w:val="both"/>
        <w:rPr>
          <w:rFonts w:ascii="Times New Roman" w:hAnsi="Times New Roman"/>
          <w:noProof w:val="0"/>
          <w:szCs w:val="22"/>
        </w:rPr>
      </w:pPr>
    </w:p>
    <w:p w14:paraId="7B5F0614" w14:textId="07F48E0F" w:rsidR="004B51CB" w:rsidRPr="001E115B" w:rsidRDefault="007927B9" w:rsidP="001E115B">
      <w:pPr>
        <w:jc w:val="both"/>
        <w:rPr>
          <w:rFonts w:ascii="Times New Roman" w:hAnsi="Times New Roman"/>
          <w:b/>
          <w:bCs/>
          <w:szCs w:val="22"/>
          <w:u w:val="single"/>
        </w:rPr>
      </w:pPr>
      <w:r w:rsidRPr="001E115B">
        <w:rPr>
          <w:rFonts w:ascii="Times New Roman" w:hAnsi="Times New Roman"/>
          <w:b/>
          <w:bCs/>
          <w:noProof w:val="0"/>
          <w:szCs w:val="22"/>
          <w:u w:val="single"/>
        </w:rPr>
        <w:t xml:space="preserve">- pre 1. časť: </w:t>
      </w:r>
      <w:r w:rsidR="001E115B" w:rsidRPr="001E115B">
        <w:rPr>
          <w:rFonts w:ascii="Times New Roman" w:hAnsi="Times New Roman"/>
          <w:b/>
          <w:bCs/>
          <w:u w:val="single"/>
        </w:rPr>
        <w:t>Vedecko-technická podpora Úradu jadrového dozoru Slovenskej republiky pri spúšťaní 3. bloku Mochovce</w:t>
      </w:r>
    </w:p>
    <w:p w14:paraId="5ADD371B" w14:textId="77777777" w:rsidR="00E023E3" w:rsidRPr="0046215C" w:rsidRDefault="00E023E3" w:rsidP="004B51CB">
      <w:pPr>
        <w:jc w:val="both"/>
        <w:rPr>
          <w:rFonts w:ascii="Times New Roman" w:hAnsi="Times New Roman"/>
          <w:noProof w:val="0"/>
          <w:szCs w:val="22"/>
          <w:u w:val="single"/>
        </w:rPr>
      </w:pPr>
    </w:p>
    <w:p w14:paraId="15B47286" w14:textId="77777777" w:rsidR="007927B9" w:rsidRPr="0046215C" w:rsidRDefault="007927B9" w:rsidP="007927B9">
      <w:pPr>
        <w:pStyle w:val="Odsekzoznamu"/>
        <w:ind w:left="284"/>
        <w:jc w:val="both"/>
        <w:rPr>
          <w:rFonts w:ascii="Times New Roman" w:hAnsi="Times New Roman"/>
          <w:noProof w:val="0"/>
          <w:szCs w:val="22"/>
          <w:u w:val="single"/>
        </w:rPr>
      </w:pPr>
      <w:r w:rsidRPr="0046215C">
        <w:rPr>
          <w:rFonts w:ascii="Times New Roman" w:hAnsi="Times New Roman"/>
          <w:noProof w:val="0"/>
          <w:szCs w:val="22"/>
          <w:u w:val="single"/>
        </w:rPr>
        <w:t>Kľúčový expert č. 1 Vedúci tímu</w:t>
      </w:r>
    </w:p>
    <w:p w14:paraId="3FC327EA" w14:textId="3CDF0DFB" w:rsidR="005C3F33" w:rsidRPr="0083238A" w:rsidRDefault="007927B9" w:rsidP="005C3F33">
      <w:pPr>
        <w:pStyle w:val="Odsekzoznamu"/>
        <w:numPr>
          <w:ilvl w:val="0"/>
          <w:numId w:val="16"/>
        </w:numPr>
        <w:jc w:val="both"/>
        <w:rPr>
          <w:rFonts w:ascii="Times New Roman" w:hAnsi="Times New Roman"/>
          <w:noProof w:val="0"/>
          <w:szCs w:val="22"/>
        </w:rPr>
      </w:pPr>
      <w:r w:rsidRPr="0046215C">
        <w:rPr>
          <w:rFonts w:ascii="Times New Roman" w:hAnsi="Times New Roman"/>
          <w:noProof w:val="0"/>
          <w:szCs w:val="22"/>
        </w:rPr>
        <w:t>Minimálne</w:t>
      </w:r>
      <w:r w:rsidRPr="0083238A">
        <w:rPr>
          <w:rFonts w:ascii="Times New Roman" w:hAnsi="Times New Roman"/>
          <w:noProof w:val="0"/>
          <w:szCs w:val="22"/>
        </w:rPr>
        <w:t xml:space="preserve"> 10 rokov odborných skúseností v oblasti fyziky jadrového reaktora, v rámci ktorých kľúčový expert disponuje</w:t>
      </w:r>
      <w:r w:rsidR="005C3F33" w:rsidRPr="0083238A">
        <w:rPr>
          <w:rFonts w:ascii="Times New Roman" w:hAnsi="Times New Roman"/>
          <w:noProof w:val="0"/>
          <w:szCs w:val="22"/>
        </w:rPr>
        <w:t>:</w:t>
      </w:r>
    </w:p>
    <w:p w14:paraId="469A3F45" w14:textId="63AED16D" w:rsidR="007927B9" w:rsidRPr="0083238A" w:rsidRDefault="005C3F33"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7927B9" w:rsidRPr="0083238A">
        <w:rPr>
          <w:rFonts w:ascii="Times New Roman" w:hAnsi="Times New Roman"/>
          <w:noProof w:val="0"/>
          <w:szCs w:val="22"/>
        </w:rPr>
        <w:t xml:space="preserve"> praxou v rozsahu minimálne 5 rokov s vykonávaním uvedených činností </w:t>
      </w:r>
      <w:r w:rsidR="007927B9" w:rsidRPr="00AD25B1">
        <w:rPr>
          <w:rFonts w:ascii="Times New Roman" w:hAnsi="Times New Roman"/>
          <w:noProof w:val="0"/>
          <w:szCs w:val="22"/>
        </w:rPr>
        <w:t xml:space="preserve">pre </w:t>
      </w:r>
      <w:r w:rsidR="0046215C" w:rsidRPr="001E115B">
        <w:rPr>
          <w:rFonts w:ascii="Times New Roman" w:hAnsi="Times New Roman"/>
          <w:noProof w:val="0"/>
          <w:szCs w:val="22"/>
        </w:rPr>
        <w:t>jadrové zariadenia (ďalej len „</w:t>
      </w:r>
      <w:r w:rsidR="007927B9" w:rsidRPr="001E115B">
        <w:rPr>
          <w:rFonts w:ascii="Times New Roman" w:hAnsi="Times New Roman"/>
          <w:noProof w:val="0"/>
          <w:szCs w:val="22"/>
        </w:rPr>
        <w:t>JZ</w:t>
      </w:r>
      <w:r w:rsidR="0046215C" w:rsidRPr="001E115B">
        <w:rPr>
          <w:rFonts w:ascii="Times New Roman" w:hAnsi="Times New Roman"/>
          <w:noProof w:val="0"/>
          <w:szCs w:val="22"/>
        </w:rPr>
        <w:t>“)</w:t>
      </w:r>
      <w:r w:rsidR="005038BA" w:rsidRPr="0083238A">
        <w:rPr>
          <w:rFonts w:ascii="Times New Roman" w:hAnsi="Times New Roman"/>
          <w:noProof w:val="0"/>
          <w:szCs w:val="22"/>
        </w:rPr>
        <w:t xml:space="preserve"> s reaktormi </w:t>
      </w:r>
      <w:r w:rsidR="007927B9" w:rsidRPr="0083238A">
        <w:rPr>
          <w:rFonts w:ascii="Times New Roman" w:hAnsi="Times New Roman"/>
          <w:noProof w:val="0"/>
          <w:szCs w:val="22"/>
        </w:rPr>
        <w:t xml:space="preserve">typu VVER (vykonávanie výpočtov neutrónovo-fyzikálnych vlastností aktívnej zóny reaktora, vykonávanie, resp. posudzovanie programov FS a ES pre iné JZ s reaktormi typu VVER a/alebo účasť na fyzikálnom a energetickom spúšťaní JZ s reaktormi typu VVER </w:t>
      </w:r>
      <w:r w:rsidR="00AD25B1">
        <w:rPr>
          <w:rFonts w:ascii="Times New Roman" w:hAnsi="Times New Roman"/>
          <w:noProof w:val="0"/>
          <w:szCs w:val="22"/>
        </w:rPr>
        <w:t>[</w:t>
      </w:r>
      <w:r w:rsidR="007927B9" w:rsidRPr="0083238A">
        <w:rPr>
          <w:rFonts w:ascii="Times New Roman" w:hAnsi="Times New Roman"/>
          <w:noProof w:val="0"/>
          <w:szCs w:val="22"/>
        </w:rPr>
        <w:t>prvom alebo opakovanom</w:t>
      </w:r>
      <w:r w:rsidR="00AD25B1">
        <w:rPr>
          <w:rFonts w:ascii="Times New Roman" w:hAnsi="Times New Roman"/>
          <w:noProof w:val="0"/>
          <w:szCs w:val="22"/>
        </w:rPr>
        <w:t>]</w:t>
      </w:r>
      <w:r w:rsidR="007927B9" w:rsidRPr="0083238A">
        <w:rPr>
          <w:rFonts w:ascii="Times New Roman" w:hAnsi="Times New Roman"/>
          <w:noProof w:val="0"/>
          <w:szCs w:val="22"/>
        </w:rPr>
        <w:t xml:space="preserve"> vo funkcii kontrolného fyzika, resp. špecialistu na fyziku reaktora);</w:t>
      </w:r>
    </w:p>
    <w:p w14:paraId="46C24329" w14:textId="77777777" w:rsidR="005C3F33" w:rsidRPr="0083238A" w:rsidRDefault="005C3F33"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7927B9" w:rsidRPr="0083238A">
        <w:rPr>
          <w:rFonts w:ascii="Times New Roman" w:hAnsi="Times New Roman"/>
          <w:noProof w:val="0"/>
          <w:szCs w:val="22"/>
        </w:rPr>
        <w:t>praxou v rozsahu minimálne 5 rokov v riadiacej pozícii (vedúci projektu, vedúci projektového tímu); a</w:t>
      </w:r>
    </w:p>
    <w:p w14:paraId="31E7D926" w14:textId="4A7310B6" w:rsidR="007927B9" w:rsidRPr="0083238A" w:rsidRDefault="005C3F33"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5038BA" w:rsidRPr="0083238A">
        <w:rPr>
          <w:rFonts w:ascii="Times New Roman" w:hAnsi="Times New Roman"/>
          <w:noProof w:val="0"/>
          <w:szCs w:val="22"/>
        </w:rPr>
        <w:t xml:space="preserve">minimálne 1 </w:t>
      </w:r>
      <w:r w:rsidR="007927B9" w:rsidRPr="0083238A">
        <w:rPr>
          <w:rFonts w:ascii="Times New Roman" w:hAnsi="Times New Roman"/>
          <w:noProof w:val="0"/>
          <w:szCs w:val="22"/>
        </w:rPr>
        <w:t xml:space="preserve">profesionálnou praktickou skúsenosťou s aktívnou účasťou na uvádzaní JZ </w:t>
      </w:r>
      <w:r w:rsidR="005038BA" w:rsidRPr="0083238A">
        <w:rPr>
          <w:rFonts w:ascii="Times New Roman" w:hAnsi="Times New Roman"/>
          <w:noProof w:val="0"/>
          <w:szCs w:val="22"/>
        </w:rPr>
        <w:t xml:space="preserve">s reaktormi typu VVER </w:t>
      </w:r>
      <w:r w:rsidR="007927B9" w:rsidRPr="0083238A">
        <w:rPr>
          <w:rFonts w:ascii="Times New Roman" w:hAnsi="Times New Roman"/>
          <w:noProof w:val="0"/>
          <w:szCs w:val="22"/>
        </w:rPr>
        <w:t xml:space="preserve">do prevádzky, resp. jednotlivých systémov a zariadení JZ </w:t>
      </w:r>
      <w:r w:rsidR="005038BA" w:rsidRPr="0083238A">
        <w:rPr>
          <w:rFonts w:ascii="Times New Roman" w:hAnsi="Times New Roman"/>
          <w:noProof w:val="0"/>
          <w:szCs w:val="22"/>
        </w:rPr>
        <w:t xml:space="preserve">s reaktormi typu VVER </w:t>
      </w:r>
      <w:r w:rsidR="007927B9" w:rsidRPr="0083238A">
        <w:rPr>
          <w:rFonts w:ascii="Times New Roman" w:hAnsi="Times New Roman"/>
          <w:noProof w:val="0"/>
          <w:szCs w:val="22"/>
        </w:rPr>
        <w:t xml:space="preserve">do prevádzky po realizácii zmien na JZ </w:t>
      </w:r>
      <w:r w:rsidR="007C50BB" w:rsidRPr="0083238A">
        <w:rPr>
          <w:rFonts w:ascii="Times New Roman" w:hAnsi="Times New Roman"/>
          <w:noProof w:val="0"/>
          <w:szCs w:val="22"/>
        </w:rPr>
        <w:t>a/</w:t>
      </w:r>
      <w:r w:rsidR="007927B9" w:rsidRPr="0083238A">
        <w:rPr>
          <w:rFonts w:ascii="Times New Roman" w:hAnsi="Times New Roman"/>
          <w:noProof w:val="0"/>
          <w:szCs w:val="22"/>
        </w:rPr>
        <w:t xml:space="preserve">alebo </w:t>
      </w:r>
      <w:r w:rsidR="007C50BB" w:rsidRPr="0083238A">
        <w:rPr>
          <w:rFonts w:ascii="Times New Roman" w:hAnsi="Times New Roman"/>
          <w:noProof w:val="0"/>
          <w:szCs w:val="22"/>
        </w:rPr>
        <w:t xml:space="preserve">s aktívnou </w:t>
      </w:r>
      <w:r w:rsidR="007927B9" w:rsidRPr="0083238A">
        <w:rPr>
          <w:rFonts w:ascii="Times New Roman" w:hAnsi="Times New Roman"/>
          <w:noProof w:val="0"/>
          <w:szCs w:val="22"/>
        </w:rPr>
        <w:t>účasťou na fyzikálnom a energetickom spúšťaní JZ s reaktormi typu VVER (prvom alebo opakovanom).</w:t>
      </w:r>
    </w:p>
    <w:p w14:paraId="5A0F38EB" w14:textId="77777777" w:rsidR="005C3F33" w:rsidRPr="0083238A" w:rsidRDefault="005C3F33" w:rsidP="005C3F33">
      <w:pPr>
        <w:pStyle w:val="Odsekzoznamu"/>
        <w:ind w:left="644"/>
        <w:jc w:val="both"/>
        <w:rPr>
          <w:rFonts w:ascii="Times New Roman" w:hAnsi="Times New Roman"/>
          <w:noProof w:val="0"/>
          <w:szCs w:val="22"/>
        </w:rPr>
      </w:pPr>
    </w:p>
    <w:p w14:paraId="268249DE" w14:textId="1C2BD480"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5883F064" w14:textId="77777777" w:rsidR="00E023E3" w:rsidRPr="0083238A" w:rsidRDefault="00E023E3" w:rsidP="007927B9">
      <w:pPr>
        <w:pStyle w:val="Odsekzoznamu"/>
        <w:ind w:left="284"/>
        <w:jc w:val="both"/>
        <w:rPr>
          <w:rFonts w:ascii="Times New Roman" w:hAnsi="Times New Roman"/>
          <w:noProof w:val="0"/>
          <w:szCs w:val="22"/>
        </w:rPr>
      </w:pPr>
    </w:p>
    <w:p w14:paraId="6F5892ED"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2 odborník na HW a SW riadiacich systémov JZ</w:t>
      </w:r>
    </w:p>
    <w:p w14:paraId="340980AA" w14:textId="5B70AE86" w:rsidR="007927B9" w:rsidRPr="0083238A" w:rsidRDefault="007927B9" w:rsidP="005C3F33">
      <w:pPr>
        <w:pStyle w:val="Odsekzoznamu"/>
        <w:numPr>
          <w:ilvl w:val="0"/>
          <w:numId w:val="17"/>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SW a HW bezpečnostných a riadiacich systémov pre jadrové elektrárne, v rámci ktorých kľúčový expert disponuje praxou v rozsahu minimálne 3 roky s vykonávaním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 (spracovanie projektov SW a HW riadiacich systémov pre zariadenia JZ, posudzovanie projektov pre realizáciu SW a HW riadiacich systémov pre zariadenia JZ a/alebo vypracovanie projektov zmien pre SW a</w:t>
      </w:r>
      <w:r w:rsidR="007C50BB" w:rsidRPr="0083238A">
        <w:rPr>
          <w:rFonts w:ascii="Times New Roman" w:hAnsi="Times New Roman"/>
          <w:noProof w:val="0"/>
          <w:szCs w:val="22"/>
        </w:rPr>
        <w:t xml:space="preserve"> </w:t>
      </w:r>
      <w:r w:rsidRPr="0083238A">
        <w:rPr>
          <w:rFonts w:ascii="Times New Roman" w:hAnsi="Times New Roman"/>
          <w:noProof w:val="0"/>
          <w:szCs w:val="22"/>
        </w:rPr>
        <w:t>HW riadiacich systémov pre zariadenia JZ);</w:t>
      </w:r>
    </w:p>
    <w:p w14:paraId="578477FD" w14:textId="77777777" w:rsidR="005C3F33" w:rsidRPr="0083238A" w:rsidRDefault="005C3F33" w:rsidP="005C3F33">
      <w:pPr>
        <w:pStyle w:val="Odsekzoznamu"/>
        <w:ind w:left="644"/>
        <w:jc w:val="both"/>
        <w:rPr>
          <w:rFonts w:ascii="Times New Roman" w:hAnsi="Times New Roman"/>
          <w:noProof w:val="0"/>
          <w:szCs w:val="22"/>
        </w:rPr>
      </w:pPr>
    </w:p>
    <w:p w14:paraId="6B99C941" w14:textId="58AA0784"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0DEF2EF8" w14:textId="77777777" w:rsidR="00E023E3" w:rsidRPr="0083238A" w:rsidRDefault="00E023E3" w:rsidP="007927B9">
      <w:pPr>
        <w:pStyle w:val="Odsekzoznamu"/>
        <w:ind w:left="284"/>
        <w:jc w:val="both"/>
        <w:rPr>
          <w:rFonts w:ascii="Times New Roman" w:hAnsi="Times New Roman"/>
          <w:noProof w:val="0"/>
          <w:szCs w:val="22"/>
        </w:rPr>
      </w:pPr>
    </w:p>
    <w:p w14:paraId="05CAB81B" w14:textId="4B1AA40E"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3 odborník na strojno-technologické zariadenia JZ</w:t>
      </w:r>
    </w:p>
    <w:p w14:paraId="4D059017" w14:textId="3B54E937" w:rsidR="007927B9" w:rsidRPr="0083238A" w:rsidRDefault="007927B9" w:rsidP="005C3F33">
      <w:pPr>
        <w:pStyle w:val="Odsekzoznamu"/>
        <w:numPr>
          <w:ilvl w:val="0"/>
          <w:numId w:val="18"/>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w:t>
      </w:r>
      <w:proofErr w:type="spellStart"/>
      <w:r w:rsidRPr="0083238A">
        <w:rPr>
          <w:rFonts w:ascii="Times New Roman" w:hAnsi="Times New Roman"/>
          <w:noProof w:val="0"/>
          <w:szCs w:val="22"/>
        </w:rPr>
        <w:t>strojno</w:t>
      </w:r>
      <w:proofErr w:type="spellEnd"/>
      <w:r w:rsidRPr="0083238A">
        <w:rPr>
          <w:rFonts w:ascii="Times New Roman" w:hAnsi="Times New Roman"/>
          <w:noProof w:val="0"/>
          <w:szCs w:val="22"/>
        </w:rPr>
        <w:t xml:space="preserve"> – technologických zariadení JZ, v rámci ktorých kľúčový expert disponuje praxou v rozsahu minimálne 3 roky s vykonávaním vyššie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256C06BB" w14:textId="77777777" w:rsidR="005C3F33" w:rsidRPr="0083238A" w:rsidRDefault="005C3F33" w:rsidP="005C3F33">
      <w:pPr>
        <w:ind w:left="284"/>
        <w:jc w:val="both"/>
        <w:rPr>
          <w:rFonts w:ascii="Times New Roman" w:hAnsi="Times New Roman"/>
          <w:noProof w:val="0"/>
          <w:szCs w:val="22"/>
        </w:rPr>
      </w:pPr>
    </w:p>
    <w:p w14:paraId="6975A99B" w14:textId="2BE995AB"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3B1F9617" w14:textId="77777777" w:rsidR="00E023E3" w:rsidRPr="0083238A" w:rsidRDefault="00E023E3" w:rsidP="007927B9">
      <w:pPr>
        <w:pStyle w:val="Odsekzoznamu"/>
        <w:ind w:left="284"/>
        <w:jc w:val="both"/>
        <w:rPr>
          <w:rFonts w:ascii="Times New Roman" w:hAnsi="Times New Roman"/>
          <w:noProof w:val="0"/>
          <w:szCs w:val="22"/>
        </w:rPr>
      </w:pPr>
    </w:p>
    <w:p w14:paraId="201B7838" w14:textId="77777777" w:rsidR="00505947" w:rsidRPr="0083238A" w:rsidRDefault="00505947" w:rsidP="00505947">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4 odborník na systém kontroly a riadenia</w:t>
      </w:r>
    </w:p>
    <w:p w14:paraId="58DFB151" w14:textId="2CB69B14" w:rsidR="00505947" w:rsidRPr="0083238A" w:rsidRDefault="00505947" w:rsidP="00505947">
      <w:pPr>
        <w:pStyle w:val="Odsekzoznamu"/>
        <w:numPr>
          <w:ilvl w:val="0"/>
          <w:numId w:val="34"/>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zariadení pre kontrolu a riadenie JZ (snímače technologických parametrov, meracie reťazce a/alebo vyhodnocovacia a testovacia aparatúra), v rámci ktorých kľúčový expert disponuje praxou v rozsahu minimálne 3 roky s vykonávaním vyššie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1B3465CE" w14:textId="77777777" w:rsidR="00505947" w:rsidRPr="0083238A" w:rsidRDefault="00505947" w:rsidP="00505947">
      <w:pPr>
        <w:pStyle w:val="Odsekzoznamu"/>
        <w:ind w:left="644"/>
        <w:jc w:val="both"/>
        <w:rPr>
          <w:rFonts w:ascii="Times New Roman" w:hAnsi="Times New Roman"/>
          <w:noProof w:val="0"/>
          <w:szCs w:val="22"/>
        </w:rPr>
      </w:pPr>
    </w:p>
    <w:p w14:paraId="18A268C3" w14:textId="77777777" w:rsidR="00505947" w:rsidRPr="0083238A" w:rsidRDefault="00505947" w:rsidP="00505947">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0038DA4D" w14:textId="77777777" w:rsidR="00505947" w:rsidRPr="0083238A" w:rsidRDefault="00505947" w:rsidP="007927B9">
      <w:pPr>
        <w:pStyle w:val="Odsekzoznamu"/>
        <w:ind w:left="284"/>
        <w:jc w:val="both"/>
        <w:rPr>
          <w:rFonts w:ascii="Times New Roman" w:hAnsi="Times New Roman"/>
          <w:noProof w:val="0"/>
          <w:szCs w:val="22"/>
          <w:u w:val="single"/>
        </w:rPr>
      </w:pPr>
    </w:p>
    <w:p w14:paraId="7CE78891" w14:textId="6E82CF9C"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505947" w:rsidRPr="0083238A">
        <w:rPr>
          <w:rFonts w:ascii="Times New Roman" w:hAnsi="Times New Roman"/>
          <w:noProof w:val="0"/>
          <w:szCs w:val="22"/>
          <w:u w:val="single"/>
        </w:rPr>
        <w:t>5</w:t>
      </w:r>
      <w:r w:rsidRPr="0083238A">
        <w:rPr>
          <w:rFonts w:ascii="Times New Roman" w:hAnsi="Times New Roman"/>
          <w:noProof w:val="0"/>
          <w:szCs w:val="22"/>
          <w:u w:val="single"/>
        </w:rPr>
        <w:t xml:space="preserve"> odborník na elektrickú časť JZ</w:t>
      </w:r>
    </w:p>
    <w:p w14:paraId="596F0F8C" w14:textId="59CC1182" w:rsidR="007927B9" w:rsidRPr="0083238A" w:rsidRDefault="007927B9" w:rsidP="005C3F33">
      <w:pPr>
        <w:pStyle w:val="Odsekzoznamu"/>
        <w:numPr>
          <w:ilvl w:val="0"/>
          <w:numId w:val="19"/>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elektrických zariadení JZ (elektrické rozvodne a/alebo elektrické pohony pre zariadenia JZ), v rámci ktorých kľúčový expert disponuje praxou v rozsahu minimálne 3 roky s vykonávaním vyššie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12CFA102" w14:textId="77777777" w:rsidR="005C3F33" w:rsidRPr="0083238A" w:rsidRDefault="005C3F33" w:rsidP="005C3F33">
      <w:pPr>
        <w:ind w:left="284"/>
        <w:jc w:val="both"/>
        <w:rPr>
          <w:rFonts w:ascii="Times New Roman" w:hAnsi="Times New Roman"/>
          <w:noProof w:val="0"/>
          <w:szCs w:val="22"/>
        </w:rPr>
      </w:pPr>
    </w:p>
    <w:p w14:paraId="14B444DB" w14:textId="193D153A"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57641C8D" w14:textId="77777777" w:rsidR="00E023E3" w:rsidRPr="0083238A" w:rsidRDefault="00E023E3" w:rsidP="007927B9">
      <w:pPr>
        <w:pStyle w:val="Odsekzoznamu"/>
        <w:ind w:left="284"/>
        <w:jc w:val="both"/>
        <w:rPr>
          <w:rFonts w:ascii="Times New Roman" w:hAnsi="Times New Roman"/>
          <w:noProof w:val="0"/>
          <w:szCs w:val="22"/>
        </w:rPr>
      </w:pPr>
    </w:p>
    <w:p w14:paraId="62C2349D" w14:textId="7B6503FF"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505947" w:rsidRPr="0083238A">
        <w:rPr>
          <w:rFonts w:ascii="Times New Roman" w:hAnsi="Times New Roman"/>
          <w:noProof w:val="0"/>
          <w:szCs w:val="22"/>
          <w:u w:val="single"/>
        </w:rPr>
        <w:t xml:space="preserve">6 </w:t>
      </w:r>
      <w:r w:rsidRPr="0083238A">
        <w:rPr>
          <w:rFonts w:ascii="Times New Roman" w:hAnsi="Times New Roman"/>
          <w:noProof w:val="0"/>
          <w:szCs w:val="22"/>
          <w:u w:val="single"/>
        </w:rPr>
        <w:t>odborník na režimy JZ a bezpečnostné analýzy</w:t>
      </w:r>
    </w:p>
    <w:p w14:paraId="4F694792" w14:textId="37D67130" w:rsidR="007927B9" w:rsidRPr="0083238A" w:rsidRDefault="007927B9" w:rsidP="005C3F33">
      <w:pPr>
        <w:pStyle w:val="Odsekzoznamu"/>
        <w:numPr>
          <w:ilvl w:val="0"/>
          <w:numId w:val="20"/>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vykonávania bezpečnostných analýz JZ, v rámci ktorých kľúčový expert disponuje praxou v rozsahu minimálne 3 roky s vykonávaním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 (vykonávanie bezpečnostných analýz, analýza prevádzkových udalostí na JZ, spracovanie programov pre riadenie režimov JZ, vypracovanie projektov zmien pre riadenie režimov JZ a/alebo vypracovanie postupov pre prevádzku bezpečnostných systémov a zariadení JZ);</w:t>
      </w:r>
    </w:p>
    <w:p w14:paraId="5476AE16" w14:textId="77777777" w:rsidR="005C3F33" w:rsidRPr="0083238A" w:rsidRDefault="005C3F33" w:rsidP="005C3F33">
      <w:pPr>
        <w:pStyle w:val="Odsekzoznamu"/>
        <w:ind w:left="644"/>
        <w:jc w:val="both"/>
        <w:rPr>
          <w:rFonts w:ascii="Times New Roman" w:hAnsi="Times New Roman"/>
          <w:noProof w:val="0"/>
          <w:szCs w:val="22"/>
        </w:rPr>
      </w:pPr>
    </w:p>
    <w:p w14:paraId="14EB9265" w14:textId="36A82CD5"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6CCCB886" w14:textId="77777777" w:rsidR="00E023E3" w:rsidRPr="0083238A" w:rsidRDefault="00E023E3" w:rsidP="007927B9">
      <w:pPr>
        <w:pStyle w:val="Odsekzoznamu"/>
        <w:ind w:left="284"/>
        <w:jc w:val="both"/>
        <w:rPr>
          <w:rFonts w:ascii="Times New Roman" w:hAnsi="Times New Roman"/>
          <w:noProof w:val="0"/>
          <w:szCs w:val="22"/>
        </w:rPr>
      </w:pPr>
    </w:p>
    <w:p w14:paraId="2C5BE4D0" w14:textId="318A73A2"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505947" w:rsidRPr="0083238A">
        <w:rPr>
          <w:rFonts w:ascii="Times New Roman" w:hAnsi="Times New Roman"/>
          <w:noProof w:val="0"/>
          <w:szCs w:val="22"/>
          <w:u w:val="single"/>
        </w:rPr>
        <w:t>7</w:t>
      </w:r>
      <w:r w:rsidRPr="0083238A">
        <w:rPr>
          <w:rFonts w:ascii="Times New Roman" w:hAnsi="Times New Roman"/>
          <w:noProof w:val="0"/>
          <w:szCs w:val="22"/>
          <w:u w:val="single"/>
        </w:rPr>
        <w:t xml:space="preserve"> odborník na fyziku jadrového reaktora</w:t>
      </w:r>
      <w:r w:rsidR="00A92E83" w:rsidRPr="0083238A">
        <w:rPr>
          <w:rFonts w:ascii="Times New Roman" w:hAnsi="Times New Roman"/>
          <w:noProof w:val="0"/>
          <w:szCs w:val="22"/>
          <w:u w:val="single"/>
        </w:rPr>
        <w:t xml:space="preserve"> -</w:t>
      </w:r>
      <w:r w:rsidRPr="0083238A">
        <w:rPr>
          <w:rFonts w:ascii="Times New Roman" w:hAnsi="Times New Roman"/>
          <w:noProof w:val="0"/>
          <w:szCs w:val="22"/>
          <w:u w:val="single"/>
        </w:rPr>
        <w:t xml:space="preserve"> min. 3 osoby</w:t>
      </w:r>
    </w:p>
    <w:p w14:paraId="5C65DB46" w14:textId="38C11116" w:rsidR="007927B9" w:rsidRPr="0083238A" w:rsidRDefault="007927B9" w:rsidP="005C3F33">
      <w:pPr>
        <w:pStyle w:val="Odsekzoznamu"/>
        <w:numPr>
          <w:ilvl w:val="0"/>
          <w:numId w:val="21"/>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fyziky jadrového reaktora, v rámci ktorých kľúčový expert disponuje praxou v rozsahu minimálne 3 roky s vykonávaním uvedených činností pre JZ </w:t>
      </w:r>
      <w:r w:rsidR="005038BA" w:rsidRPr="0083238A">
        <w:rPr>
          <w:rFonts w:ascii="Times New Roman" w:hAnsi="Times New Roman"/>
          <w:noProof w:val="0"/>
          <w:szCs w:val="22"/>
        </w:rPr>
        <w:t xml:space="preserve">s reaktormi </w:t>
      </w:r>
      <w:r w:rsidRPr="0083238A">
        <w:rPr>
          <w:rFonts w:ascii="Times New Roman" w:hAnsi="Times New Roman"/>
          <w:noProof w:val="0"/>
          <w:szCs w:val="22"/>
        </w:rPr>
        <w:t>typu VVER (vykonávanie výpočtov neutrónovo-fyzikálnych vlastností aktívnej zóny reaktora, vykonávanie, resp. posudzovanie programov FS a ES pre iné JZ s reaktormi typu VVER a/alebo účasť na fyzikálnom a energetickom spúšťaní JZ s reaktormi typu VVER (prvom alebo opakovanom) vo funkcii kontrolného fyzika, resp. špecialistu na fyziku reaktora);</w:t>
      </w:r>
    </w:p>
    <w:p w14:paraId="4CA5649C" w14:textId="77777777" w:rsidR="005C3F33" w:rsidRPr="0083238A" w:rsidRDefault="005C3F33" w:rsidP="005C3F33">
      <w:pPr>
        <w:ind w:left="284"/>
        <w:jc w:val="both"/>
        <w:rPr>
          <w:rFonts w:ascii="Times New Roman" w:hAnsi="Times New Roman"/>
          <w:noProof w:val="0"/>
          <w:szCs w:val="22"/>
        </w:rPr>
      </w:pPr>
    </w:p>
    <w:p w14:paraId="4A99F2DB" w14:textId="4DB79D70"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lastRenderedPageBreak/>
        <w:t>Túto podmienku účasti uchádzač u kľúčového experta (teda pri všetkých 3 fyzických osobách spĺňajúcich určené podmienky účasti na tohto kľúčového experta) preukáže vyššie uvedeným profesijným životopisom alebo ekvivalentným dokladom.</w:t>
      </w:r>
    </w:p>
    <w:p w14:paraId="0F06A104" w14:textId="77777777" w:rsidR="007927B9" w:rsidRPr="0083238A" w:rsidRDefault="007927B9" w:rsidP="007927B9">
      <w:pPr>
        <w:pStyle w:val="Odsekzoznamu"/>
        <w:ind w:left="284"/>
        <w:jc w:val="both"/>
        <w:rPr>
          <w:rFonts w:ascii="Times New Roman" w:hAnsi="Times New Roman"/>
          <w:noProof w:val="0"/>
          <w:szCs w:val="22"/>
        </w:rPr>
      </w:pPr>
    </w:p>
    <w:p w14:paraId="36054491" w14:textId="69AFC143" w:rsidR="001E115B" w:rsidRPr="001E115B" w:rsidRDefault="007927B9" w:rsidP="001E115B">
      <w:pPr>
        <w:pStyle w:val="Obyajntext"/>
        <w:jc w:val="both"/>
        <w:rPr>
          <w:rFonts w:ascii="Times New Roman" w:hAnsi="Times New Roman" w:cs="Times New Roman"/>
          <w:b/>
          <w:bCs/>
          <w:u w:val="single"/>
        </w:rPr>
      </w:pPr>
      <w:r w:rsidRPr="001E115B">
        <w:rPr>
          <w:rFonts w:ascii="Times New Roman" w:hAnsi="Times New Roman" w:cs="Times New Roman"/>
          <w:b/>
          <w:bCs/>
          <w:szCs w:val="22"/>
          <w:u w:val="single"/>
        </w:rPr>
        <w:t xml:space="preserve">- pre </w:t>
      </w:r>
      <w:r w:rsidR="00CA0927" w:rsidRPr="001E115B">
        <w:rPr>
          <w:rFonts w:ascii="Times New Roman" w:hAnsi="Times New Roman" w:cs="Times New Roman"/>
          <w:b/>
          <w:bCs/>
          <w:szCs w:val="22"/>
          <w:u w:val="single"/>
        </w:rPr>
        <w:t>2</w:t>
      </w:r>
      <w:r w:rsidRPr="001E115B">
        <w:rPr>
          <w:rFonts w:ascii="Times New Roman" w:hAnsi="Times New Roman" w:cs="Times New Roman"/>
          <w:b/>
          <w:bCs/>
          <w:szCs w:val="22"/>
          <w:u w:val="single"/>
        </w:rPr>
        <w:t xml:space="preserve">. časť: </w:t>
      </w:r>
      <w:r w:rsidR="001E115B" w:rsidRPr="001E115B">
        <w:rPr>
          <w:rFonts w:ascii="Times New Roman" w:hAnsi="Times New Roman" w:cs="Times New Roman"/>
          <w:b/>
          <w:bCs/>
          <w:u w:val="single"/>
        </w:rPr>
        <w:t>Vedecko-technická podpora Úradu jadrového dozoru Slovenskej republiky počas neaktívnych skúšok 4. bloku Mochovce</w:t>
      </w:r>
    </w:p>
    <w:p w14:paraId="01A8BF15" w14:textId="16C1A2C6" w:rsidR="004B51CB" w:rsidRPr="001E115B" w:rsidRDefault="004B51CB" w:rsidP="001E115B">
      <w:pPr>
        <w:jc w:val="both"/>
        <w:rPr>
          <w:rFonts w:ascii="Times New Roman" w:hAnsi="Times New Roman"/>
          <w:szCs w:val="22"/>
        </w:rPr>
      </w:pPr>
    </w:p>
    <w:p w14:paraId="361E9EAD" w14:textId="77777777" w:rsidR="00E023E3" w:rsidRPr="0083238A" w:rsidRDefault="00E023E3" w:rsidP="007927B9">
      <w:pPr>
        <w:pStyle w:val="Odsekzoznamu"/>
        <w:ind w:left="284"/>
        <w:jc w:val="both"/>
        <w:rPr>
          <w:rFonts w:ascii="Times New Roman" w:hAnsi="Times New Roman"/>
          <w:b/>
          <w:bCs/>
          <w:noProof w:val="0"/>
          <w:szCs w:val="22"/>
          <w:u w:val="single"/>
        </w:rPr>
      </w:pPr>
    </w:p>
    <w:p w14:paraId="38084503"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1 Vedúci tímu</w:t>
      </w:r>
    </w:p>
    <w:p w14:paraId="304C6606" w14:textId="3E9E8A0A" w:rsidR="007927B9" w:rsidRPr="0083238A" w:rsidRDefault="007927B9" w:rsidP="005C3F33">
      <w:pPr>
        <w:pStyle w:val="Odsekzoznamu"/>
        <w:numPr>
          <w:ilvl w:val="0"/>
          <w:numId w:val="22"/>
        </w:numPr>
        <w:jc w:val="both"/>
        <w:rPr>
          <w:rFonts w:ascii="Times New Roman" w:hAnsi="Times New Roman"/>
          <w:noProof w:val="0"/>
          <w:szCs w:val="22"/>
        </w:rPr>
      </w:pPr>
      <w:r w:rsidRPr="0083238A">
        <w:rPr>
          <w:rFonts w:ascii="Times New Roman" w:hAnsi="Times New Roman"/>
          <w:noProof w:val="0"/>
          <w:szCs w:val="22"/>
        </w:rPr>
        <w:t>Minimálne 10 rokov odborných skúseností v oblasti režimov (riadenia režimov) JZ v rámci ktorých kľúčový expert disponuje:</w:t>
      </w:r>
    </w:p>
    <w:p w14:paraId="08949065" w14:textId="6306967D" w:rsidR="005C3F33" w:rsidRPr="0083238A" w:rsidRDefault="005C3F33"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7927B9" w:rsidRPr="0083238A">
        <w:rPr>
          <w:rFonts w:ascii="Times New Roman" w:hAnsi="Times New Roman"/>
          <w:noProof w:val="0"/>
          <w:szCs w:val="22"/>
        </w:rPr>
        <w:t xml:space="preserve">praxou v rozsahu minimálne 5 rokov s vykonávaním uvedených činností pre JZ </w:t>
      </w:r>
      <w:r w:rsidR="005038BA" w:rsidRPr="0083238A">
        <w:rPr>
          <w:rFonts w:ascii="Times New Roman" w:hAnsi="Times New Roman"/>
          <w:noProof w:val="0"/>
          <w:szCs w:val="22"/>
        </w:rPr>
        <w:t xml:space="preserve">s reaktormi </w:t>
      </w:r>
      <w:r w:rsidR="007927B9" w:rsidRPr="0083238A">
        <w:rPr>
          <w:rFonts w:ascii="Times New Roman" w:hAnsi="Times New Roman"/>
          <w:noProof w:val="0"/>
          <w:szCs w:val="22"/>
        </w:rPr>
        <w:t>typu VVER (spracovanie projektov pre riadenie režimov JZ, vypracovanie projektov zmien pre riadenie režimov JZ, vypracovanie postupov pre prevádzku bezpečnostných systémov a zariadení JZ a/alebo priame riadenie režimu prevádzky JZ) a</w:t>
      </w:r>
    </w:p>
    <w:p w14:paraId="153715C9" w14:textId="77777777" w:rsidR="005C3F33" w:rsidRPr="0083238A" w:rsidRDefault="007927B9"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praxou v rozsahu minimálne 5 rokov v riadiacej pozícii (vedúci projektu, vedúci projektového tímu); a</w:t>
      </w:r>
    </w:p>
    <w:p w14:paraId="6868D738" w14:textId="44A52893" w:rsidR="007927B9" w:rsidRPr="0083238A" w:rsidRDefault="007927B9"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F00899" w:rsidRPr="0083238A">
        <w:rPr>
          <w:rFonts w:ascii="Times New Roman" w:hAnsi="Times New Roman"/>
          <w:noProof w:val="0"/>
          <w:szCs w:val="22"/>
        </w:rPr>
        <w:t xml:space="preserve">minimálne 1 </w:t>
      </w:r>
      <w:r w:rsidRPr="0083238A">
        <w:rPr>
          <w:rFonts w:ascii="Times New Roman" w:hAnsi="Times New Roman"/>
          <w:noProof w:val="0"/>
          <w:szCs w:val="22"/>
        </w:rPr>
        <w:t xml:space="preserve">profesionálnou praktickou skúsenosťou s aktívnou účasťou na </w:t>
      </w:r>
      <w:r w:rsidR="009F27D9">
        <w:rPr>
          <w:rFonts w:ascii="Times New Roman" w:hAnsi="Times New Roman"/>
          <w:noProof w:val="0"/>
          <w:szCs w:val="22"/>
        </w:rPr>
        <w:t>príprave na uvádzanie do prevádzky JZ s </w:t>
      </w:r>
      <w:r w:rsidR="009F27D9" w:rsidRPr="001A320E">
        <w:rPr>
          <w:rFonts w:ascii="Times New Roman" w:hAnsi="Times New Roman"/>
          <w:noProof w:val="0"/>
          <w:szCs w:val="22"/>
        </w:rPr>
        <w:t xml:space="preserve">reaktormi typu VVER alebo </w:t>
      </w:r>
      <w:r w:rsidRPr="001A320E">
        <w:rPr>
          <w:rFonts w:ascii="Times New Roman" w:hAnsi="Times New Roman"/>
          <w:noProof w:val="0"/>
          <w:szCs w:val="22"/>
        </w:rPr>
        <w:t xml:space="preserve">uvádzaní JZ </w:t>
      </w:r>
      <w:r w:rsidR="009F27D9" w:rsidRPr="001A320E">
        <w:rPr>
          <w:rFonts w:ascii="Times New Roman" w:hAnsi="Times New Roman"/>
          <w:noProof w:val="0"/>
          <w:szCs w:val="22"/>
        </w:rPr>
        <w:t xml:space="preserve">s reaktormi typu VVER </w:t>
      </w:r>
      <w:r w:rsidRPr="001A320E">
        <w:rPr>
          <w:rFonts w:ascii="Times New Roman" w:hAnsi="Times New Roman"/>
          <w:noProof w:val="0"/>
          <w:szCs w:val="22"/>
        </w:rPr>
        <w:t xml:space="preserve">do, resp. </w:t>
      </w:r>
      <w:r w:rsidR="009F27D9" w:rsidRPr="001A320E">
        <w:rPr>
          <w:rFonts w:ascii="Times New Roman" w:hAnsi="Times New Roman"/>
          <w:noProof w:val="0"/>
          <w:szCs w:val="22"/>
        </w:rPr>
        <w:t xml:space="preserve">uvádzania </w:t>
      </w:r>
      <w:r w:rsidRPr="001A320E">
        <w:rPr>
          <w:rFonts w:ascii="Times New Roman" w:hAnsi="Times New Roman"/>
          <w:noProof w:val="0"/>
          <w:szCs w:val="22"/>
        </w:rPr>
        <w:t xml:space="preserve">jednotlivých systémov a zariadení </w:t>
      </w:r>
      <w:r w:rsidRPr="001E115B">
        <w:rPr>
          <w:rFonts w:ascii="Times New Roman" w:hAnsi="Times New Roman"/>
          <w:noProof w:val="0"/>
          <w:szCs w:val="22"/>
        </w:rPr>
        <w:t>JZ</w:t>
      </w:r>
      <w:r w:rsidRPr="001A320E">
        <w:rPr>
          <w:rFonts w:ascii="Times New Roman" w:hAnsi="Times New Roman"/>
          <w:noProof w:val="0"/>
          <w:szCs w:val="22"/>
        </w:rPr>
        <w:t xml:space="preserve"> do prevádzky po realizácii zmien na JZ</w:t>
      </w:r>
      <w:r w:rsidR="009F27D9" w:rsidRPr="001A320E">
        <w:rPr>
          <w:rFonts w:ascii="Times New Roman" w:hAnsi="Times New Roman"/>
          <w:noProof w:val="0"/>
          <w:szCs w:val="22"/>
        </w:rPr>
        <w:t xml:space="preserve"> s reaktormi typu VVER</w:t>
      </w:r>
      <w:r w:rsidRPr="001A320E">
        <w:rPr>
          <w:rFonts w:ascii="Times New Roman" w:hAnsi="Times New Roman"/>
          <w:noProof w:val="0"/>
          <w:szCs w:val="22"/>
        </w:rPr>
        <w:t>.</w:t>
      </w:r>
    </w:p>
    <w:p w14:paraId="6E1ECB60" w14:textId="77777777" w:rsidR="005C3F33" w:rsidRPr="0083238A" w:rsidRDefault="005C3F33" w:rsidP="005C3F33">
      <w:pPr>
        <w:pStyle w:val="Odsekzoznamu"/>
        <w:ind w:left="644"/>
        <w:jc w:val="both"/>
        <w:rPr>
          <w:rFonts w:ascii="Times New Roman" w:hAnsi="Times New Roman"/>
          <w:noProof w:val="0"/>
          <w:szCs w:val="22"/>
        </w:rPr>
      </w:pPr>
    </w:p>
    <w:p w14:paraId="19157BBA" w14:textId="4FBA29EA"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33E6D265" w14:textId="77777777" w:rsidR="00E023E3" w:rsidRPr="0083238A" w:rsidRDefault="00E023E3" w:rsidP="007927B9">
      <w:pPr>
        <w:pStyle w:val="Odsekzoznamu"/>
        <w:ind w:left="284"/>
        <w:jc w:val="both"/>
        <w:rPr>
          <w:rFonts w:ascii="Times New Roman" w:hAnsi="Times New Roman"/>
          <w:noProof w:val="0"/>
          <w:szCs w:val="22"/>
        </w:rPr>
      </w:pPr>
    </w:p>
    <w:p w14:paraId="68385620"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2 odborník na HW a SW riadiacich systémov JZ</w:t>
      </w:r>
    </w:p>
    <w:p w14:paraId="544CF55F" w14:textId="7EC017DF" w:rsidR="007927B9" w:rsidRPr="0083238A" w:rsidRDefault="007927B9" w:rsidP="005C3F33">
      <w:pPr>
        <w:pStyle w:val="Odsekzoznamu"/>
        <w:numPr>
          <w:ilvl w:val="0"/>
          <w:numId w:val="23"/>
        </w:numPr>
        <w:jc w:val="both"/>
        <w:rPr>
          <w:rFonts w:ascii="Times New Roman" w:hAnsi="Times New Roman"/>
          <w:noProof w:val="0"/>
          <w:szCs w:val="22"/>
        </w:rPr>
      </w:pPr>
      <w:r w:rsidRPr="0083238A">
        <w:rPr>
          <w:rFonts w:ascii="Times New Roman" w:hAnsi="Times New Roman"/>
          <w:noProof w:val="0"/>
          <w:szCs w:val="22"/>
        </w:rPr>
        <w:t>Minimálne 5 rokov odborných skúseností v oblasti SW a HW bezpečnostných a riadiacich systémov pre jadrové elektrárne, v rámci ktorých kľúčový expert disponuje praxou v rozsahu minimálne 3 roky s vykonávaním uvedených činností pre JZ</w:t>
      </w:r>
      <w:r w:rsidR="00F00899" w:rsidRPr="0083238A">
        <w:rPr>
          <w:rFonts w:ascii="Times New Roman" w:hAnsi="Times New Roman"/>
          <w:noProof w:val="0"/>
          <w:szCs w:val="22"/>
        </w:rPr>
        <w:t xml:space="preserve"> s reaktormi</w:t>
      </w:r>
      <w:r w:rsidRPr="0083238A">
        <w:rPr>
          <w:rFonts w:ascii="Times New Roman" w:hAnsi="Times New Roman"/>
          <w:noProof w:val="0"/>
          <w:szCs w:val="22"/>
        </w:rPr>
        <w:t xml:space="preserve"> typu VVER (spracovanie projektov SW a HW riadiacich systémov pre zariadenia JZ, posudzovanie projektov pre realizáciu SW a HW riadiacich systémov pre zariadenia JZ a/alebo vypracovanie projektov zmien pre SW a HW riadiacich systémov pre zariadenia JZ);</w:t>
      </w:r>
    </w:p>
    <w:p w14:paraId="2A319CEA" w14:textId="77777777" w:rsidR="005C3F33" w:rsidRPr="0083238A" w:rsidRDefault="005C3F33" w:rsidP="005C3F33">
      <w:pPr>
        <w:pStyle w:val="Odsekzoznamu"/>
        <w:ind w:left="644"/>
        <w:jc w:val="both"/>
        <w:rPr>
          <w:rFonts w:ascii="Times New Roman" w:hAnsi="Times New Roman"/>
          <w:noProof w:val="0"/>
          <w:szCs w:val="22"/>
        </w:rPr>
      </w:pPr>
    </w:p>
    <w:p w14:paraId="276E1EFF" w14:textId="3922451C"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72C20388" w14:textId="77777777" w:rsidR="00E023E3" w:rsidRPr="0083238A" w:rsidRDefault="00E023E3" w:rsidP="007927B9">
      <w:pPr>
        <w:pStyle w:val="Odsekzoznamu"/>
        <w:ind w:left="284"/>
        <w:jc w:val="both"/>
        <w:rPr>
          <w:rFonts w:ascii="Times New Roman" w:hAnsi="Times New Roman"/>
          <w:noProof w:val="0"/>
          <w:szCs w:val="22"/>
        </w:rPr>
      </w:pPr>
    </w:p>
    <w:p w14:paraId="46A7DC2D"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3 odborník na strojno-technologické zariadenia JZ</w:t>
      </w:r>
    </w:p>
    <w:p w14:paraId="30B68563" w14:textId="0EC8247C" w:rsidR="007927B9" w:rsidRPr="0083238A" w:rsidRDefault="007927B9" w:rsidP="005C3F33">
      <w:pPr>
        <w:pStyle w:val="Odsekzoznamu"/>
        <w:numPr>
          <w:ilvl w:val="0"/>
          <w:numId w:val="24"/>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w:t>
      </w:r>
      <w:proofErr w:type="spellStart"/>
      <w:r w:rsidRPr="0083238A">
        <w:rPr>
          <w:rFonts w:ascii="Times New Roman" w:hAnsi="Times New Roman"/>
          <w:noProof w:val="0"/>
          <w:szCs w:val="22"/>
        </w:rPr>
        <w:t>strojno</w:t>
      </w:r>
      <w:proofErr w:type="spellEnd"/>
      <w:r w:rsidRPr="0083238A">
        <w:rPr>
          <w:rFonts w:ascii="Times New Roman" w:hAnsi="Times New Roman"/>
          <w:noProof w:val="0"/>
          <w:szCs w:val="22"/>
        </w:rPr>
        <w:t xml:space="preserve"> – technologických zariadení JZ, v rámci ktorých kľúčový expert disponuje praxou v rozsahu minimálne 3 roky s vykonávaním vyššie uvedených činností pre JZ </w:t>
      </w:r>
      <w:r w:rsidR="00F00899"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08DD62C7" w14:textId="77777777" w:rsidR="005C3F33" w:rsidRPr="0083238A" w:rsidRDefault="005C3F33" w:rsidP="005C3F33">
      <w:pPr>
        <w:pStyle w:val="Odsekzoznamu"/>
        <w:ind w:left="644"/>
        <w:jc w:val="both"/>
        <w:rPr>
          <w:rFonts w:ascii="Times New Roman" w:hAnsi="Times New Roman"/>
          <w:noProof w:val="0"/>
          <w:szCs w:val="22"/>
        </w:rPr>
      </w:pPr>
    </w:p>
    <w:p w14:paraId="6527F50A" w14:textId="180E79BC"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7E60E88D" w14:textId="77777777" w:rsidR="00E023E3" w:rsidRPr="0083238A" w:rsidRDefault="00E023E3" w:rsidP="007927B9">
      <w:pPr>
        <w:pStyle w:val="Odsekzoznamu"/>
        <w:ind w:left="284"/>
        <w:jc w:val="both"/>
        <w:rPr>
          <w:rFonts w:ascii="Times New Roman" w:hAnsi="Times New Roman"/>
          <w:noProof w:val="0"/>
          <w:szCs w:val="22"/>
        </w:rPr>
      </w:pPr>
    </w:p>
    <w:p w14:paraId="48F064D0"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4 odborník na systém kontroly a riadenia</w:t>
      </w:r>
    </w:p>
    <w:p w14:paraId="495853C8" w14:textId="2F2C722E" w:rsidR="007927B9" w:rsidRPr="0083238A" w:rsidRDefault="007927B9" w:rsidP="005C3F33">
      <w:pPr>
        <w:pStyle w:val="Odsekzoznamu"/>
        <w:numPr>
          <w:ilvl w:val="0"/>
          <w:numId w:val="25"/>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zariadení pre kontrolu a riadenie JZ (snímače technologických parametrov, meracie reťazce a/alebo, vyhodnocovacia a testovacia aparatúra), v rámci ktorých kľúčový expert disponuje praxou v rozsahu minimálne 3 roky s vykonávaním vyššie uvedených činností pre JZ </w:t>
      </w:r>
      <w:r w:rsidR="00F00899"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3216A4C7" w14:textId="77777777" w:rsidR="005C3F33" w:rsidRPr="0083238A" w:rsidRDefault="005C3F33" w:rsidP="005C3F33">
      <w:pPr>
        <w:pStyle w:val="Odsekzoznamu"/>
        <w:ind w:left="644"/>
        <w:jc w:val="both"/>
        <w:rPr>
          <w:rFonts w:ascii="Times New Roman" w:hAnsi="Times New Roman"/>
          <w:noProof w:val="0"/>
          <w:szCs w:val="22"/>
        </w:rPr>
      </w:pPr>
    </w:p>
    <w:p w14:paraId="5C92FFCA" w14:textId="66C65F75"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lastRenderedPageBreak/>
        <w:t>Túto podmienku účasti uchádzač u kľúčového experta preukáže vyššie uvedeným profesijným životopisom alebo ekvivalentným dokladom;</w:t>
      </w:r>
    </w:p>
    <w:p w14:paraId="6348FD9E" w14:textId="77777777" w:rsidR="00E023E3" w:rsidRPr="0083238A" w:rsidRDefault="00E023E3" w:rsidP="007927B9">
      <w:pPr>
        <w:pStyle w:val="Odsekzoznamu"/>
        <w:ind w:left="284"/>
        <w:jc w:val="both"/>
        <w:rPr>
          <w:rFonts w:ascii="Times New Roman" w:hAnsi="Times New Roman"/>
          <w:noProof w:val="0"/>
          <w:szCs w:val="22"/>
        </w:rPr>
      </w:pPr>
    </w:p>
    <w:p w14:paraId="0E6BC3F3"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5 odborník na elektrickú časť JZ</w:t>
      </w:r>
    </w:p>
    <w:p w14:paraId="5748F367" w14:textId="57250CFA" w:rsidR="007927B9" w:rsidRPr="0083238A" w:rsidRDefault="007927B9" w:rsidP="005C3F33">
      <w:pPr>
        <w:pStyle w:val="Odsekzoznamu"/>
        <w:numPr>
          <w:ilvl w:val="0"/>
          <w:numId w:val="26"/>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elektrických zariadení JZ (elektrické rozvodne a/alebo, elektrické pohony pre zariadenia JZ), v rámci ktorých kľúčový expert disponuje praxou v rozsahu minimálne 3 roky s vykonávaním vyššie uvedených činností pre JZ </w:t>
      </w:r>
      <w:r w:rsidR="00F00899"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4F8620E4" w14:textId="77777777" w:rsidR="005C3F33" w:rsidRPr="0083238A" w:rsidRDefault="005C3F33" w:rsidP="005C3F33">
      <w:pPr>
        <w:pStyle w:val="Odsekzoznamu"/>
        <w:ind w:left="644"/>
        <w:jc w:val="both"/>
        <w:rPr>
          <w:rFonts w:ascii="Times New Roman" w:hAnsi="Times New Roman"/>
          <w:noProof w:val="0"/>
          <w:szCs w:val="22"/>
        </w:rPr>
      </w:pPr>
    </w:p>
    <w:p w14:paraId="24AEA41D" w14:textId="023688BE"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01289B8C" w14:textId="77777777" w:rsidR="00E023E3" w:rsidRPr="0083238A" w:rsidRDefault="00E023E3" w:rsidP="007927B9">
      <w:pPr>
        <w:pStyle w:val="Odsekzoznamu"/>
        <w:ind w:left="284"/>
        <w:jc w:val="both"/>
        <w:rPr>
          <w:rFonts w:ascii="Times New Roman" w:hAnsi="Times New Roman"/>
          <w:noProof w:val="0"/>
          <w:szCs w:val="22"/>
        </w:rPr>
      </w:pPr>
    </w:p>
    <w:p w14:paraId="5ADAC360"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6 odborník na režimy JZ a bezpečnostné analýzy</w:t>
      </w:r>
    </w:p>
    <w:p w14:paraId="158627B9" w14:textId="169939EB" w:rsidR="007927B9" w:rsidRPr="0083238A" w:rsidRDefault="007927B9" w:rsidP="005C3F33">
      <w:pPr>
        <w:pStyle w:val="Odsekzoznamu"/>
        <w:numPr>
          <w:ilvl w:val="0"/>
          <w:numId w:val="27"/>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vykonávania bezpečnostných analýz JZ, v rámci ktorých kľúčový expert disponuje praxou v rozsahu minimálne 3 roky s vykonávaním uvedených činností pre JZ </w:t>
      </w:r>
      <w:r w:rsidR="00F00899" w:rsidRPr="0083238A">
        <w:rPr>
          <w:rFonts w:ascii="Times New Roman" w:hAnsi="Times New Roman"/>
          <w:noProof w:val="0"/>
          <w:szCs w:val="22"/>
        </w:rPr>
        <w:t xml:space="preserve">s reaktormi </w:t>
      </w:r>
      <w:r w:rsidRPr="0083238A">
        <w:rPr>
          <w:rFonts w:ascii="Times New Roman" w:hAnsi="Times New Roman"/>
          <w:noProof w:val="0"/>
          <w:szCs w:val="22"/>
        </w:rPr>
        <w:t>typu VVER (vykonávanie bezpečnostných analýz, analýza prevádzkových udalostí na JZ, spracovanie programov pre riadenie režimov JZ, vypracovanie projektov zmien pre riadenie režimov JZ a/alebo vypracovanie postupov pre prevádzku bezpečnostných systémov a zariadení JZ);</w:t>
      </w:r>
    </w:p>
    <w:p w14:paraId="520F368C" w14:textId="77777777" w:rsidR="005C3F33" w:rsidRPr="0083238A" w:rsidRDefault="005C3F33" w:rsidP="005C3F33">
      <w:pPr>
        <w:pStyle w:val="Odsekzoznamu"/>
        <w:ind w:left="644"/>
        <w:jc w:val="both"/>
        <w:rPr>
          <w:rFonts w:ascii="Times New Roman" w:hAnsi="Times New Roman"/>
          <w:noProof w:val="0"/>
          <w:szCs w:val="22"/>
        </w:rPr>
      </w:pPr>
    </w:p>
    <w:p w14:paraId="56AEA29F" w14:textId="77777777"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04A1935E" w14:textId="77777777" w:rsidR="007927B9" w:rsidRPr="0083238A" w:rsidRDefault="007927B9" w:rsidP="007927B9">
      <w:pPr>
        <w:pStyle w:val="Odsekzoznamu"/>
        <w:ind w:left="284"/>
        <w:jc w:val="both"/>
        <w:rPr>
          <w:rFonts w:ascii="Times New Roman" w:hAnsi="Times New Roman"/>
          <w:noProof w:val="0"/>
          <w:szCs w:val="22"/>
        </w:rPr>
      </w:pPr>
    </w:p>
    <w:p w14:paraId="13C96E13" w14:textId="0433E60B" w:rsidR="004B51CB" w:rsidRPr="001E115B" w:rsidRDefault="007927B9" w:rsidP="0046215C">
      <w:pPr>
        <w:jc w:val="both"/>
        <w:rPr>
          <w:rFonts w:ascii="Times New Roman" w:hAnsi="Times New Roman"/>
          <w:b/>
          <w:bCs/>
          <w:szCs w:val="22"/>
          <w:u w:val="single"/>
        </w:rPr>
      </w:pPr>
      <w:r w:rsidRPr="001E115B">
        <w:rPr>
          <w:rFonts w:ascii="Times New Roman" w:hAnsi="Times New Roman"/>
          <w:b/>
          <w:bCs/>
          <w:noProof w:val="0"/>
          <w:szCs w:val="22"/>
          <w:u w:val="single"/>
        </w:rPr>
        <w:t xml:space="preserve">- pre </w:t>
      </w:r>
      <w:r w:rsidR="00CA0927" w:rsidRPr="001E115B">
        <w:rPr>
          <w:rFonts w:ascii="Times New Roman" w:hAnsi="Times New Roman"/>
          <w:b/>
          <w:bCs/>
          <w:noProof w:val="0"/>
          <w:szCs w:val="22"/>
          <w:u w:val="single"/>
        </w:rPr>
        <w:t>3</w:t>
      </w:r>
      <w:r w:rsidRPr="001E115B">
        <w:rPr>
          <w:rFonts w:ascii="Times New Roman" w:hAnsi="Times New Roman"/>
          <w:b/>
          <w:bCs/>
          <w:noProof w:val="0"/>
          <w:szCs w:val="22"/>
          <w:u w:val="single"/>
        </w:rPr>
        <w:t xml:space="preserve">. časť: </w:t>
      </w:r>
      <w:r w:rsidR="001E115B" w:rsidRPr="001E115B">
        <w:rPr>
          <w:rFonts w:ascii="Times New Roman" w:hAnsi="Times New Roman"/>
          <w:b/>
          <w:bCs/>
          <w:u w:val="single"/>
        </w:rPr>
        <w:t>Vedecko-technická podpora Úradu jadrového dozoru Slovenskej republiky pri spúšťaní 4. bloku Mochovce</w:t>
      </w:r>
    </w:p>
    <w:p w14:paraId="7DAE9E17" w14:textId="77777777" w:rsidR="00E023E3" w:rsidRPr="0083238A" w:rsidRDefault="00E023E3" w:rsidP="007927B9">
      <w:pPr>
        <w:pStyle w:val="Odsekzoznamu"/>
        <w:ind w:left="284"/>
        <w:jc w:val="both"/>
        <w:rPr>
          <w:rFonts w:ascii="Times New Roman" w:hAnsi="Times New Roman"/>
          <w:noProof w:val="0"/>
          <w:szCs w:val="22"/>
          <w:u w:val="single"/>
        </w:rPr>
      </w:pPr>
    </w:p>
    <w:p w14:paraId="08D9A7A0"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1 Vedúci tímu</w:t>
      </w:r>
    </w:p>
    <w:p w14:paraId="26A37455" w14:textId="67B29840" w:rsidR="005C3F33" w:rsidRPr="0083238A" w:rsidRDefault="007927B9" w:rsidP="005C3F33">
      <w:pPr>
        <w:pStyle w:val="Odsekzoznamu"/>
        <w:numPr>
          <w:ilvl w:val="0"/>
          <w:numId w:val="28"/>
        </w:numPr>
        <w:jc w:val="both"/>
        <w:rPr>
          <w:rFonts w:ascii="Times New Roman" w:hAnsi="Times New Roman"/>
          <w:noProof w:val="0"/>
          <w:szCs w:val="22"/>
        </w:rPr>
      </w:pPr>
      <w:r w:rsidRPr="0083238A">
        <w:rPr>
          <w:rFonts w:ascii="Times New Roman" w:hAnsi="Times New Roman"/>
          <w:noProof w:val="0"/>
          <w:szCs w:val="22"/>
        </w:rPr>
        <w:t>Minimálne 10 rokov odborných skúseností v oblasti fyziky jadrového reaktora, v rámci ktorých kľúčový expert disponuje</w:t>
      </w:r>
      <w:r w:rsidR="005C3F33" w:rsidRPr="0083238A">
        <w:rPr>
          <w:rFonts w:ascii="Times New Roman" w:hAnsi="Times New Roman"/>
          <w:noProof w:val="0"/>
          <w:szCs w:val="22"/>
        </w:rPr>
        <w:t>:</w:t>
      </w:r>
    </w:p>
    <w:p w14:paraId="65CFE053" w14:textId="51959319" w:rsidR="005C3F33" w:rsidRPr="0083238A" w:rsidRDefault="005C3F33"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w:t>
      </w:r>
      <w:r w:rsidR="007927B9" w:rsidRPr="0083238A">
        <w:rPr>
          <w:rFonts w:ascii="Times New Roman" w:hAnsi="Times New Roman"/>
          <w:noProof w:val="0"/>
          <w:szCs w:val="22"/>
        </w:rPr>
        <w:t xml:space="preserve"> praxou v rozsahu minimálne 5 rokov s vykonávaním uvedených činností pre JZ </w:t>
      </w:r>
      <w:r w:rsidR="00F00899" w:rsidRPr="0083238A">
        <w:rPr>
          <w:rFonts w:ascii="Times New Roman" w:hAnsi="Times New Roman"/>
          <w:noProof w:val="0"/>
          <w:szCs w:val="22"/>
        </w:rPr>
        <w:t xml:space="preserve">s reaktormi </w:t>
      </w:r>
      <w:r w:rsidR="007927B9" w:rsidRPr="0083238A">
        <w:rPr>
          <w:rFonts w:ascii="Times New Roman" w:hAnsi="Times New Roman"/>
          <w:noProof w:val="0"/>
          <w:szCs w:val="22"/>
        </w:rPr>
        <w:t xml:space="preserve">typu VVER (vykonávanie výpočtov neutrónovo-fyzikálnych vlastností aktívnej zóny reaktora, vykonávanie, resp. posudzovanie programov FS a ES pre iné JZ s reaktormi typu VVER a/alebo účasť na fyzikálnom a energetickom spúšťaní JZ s reaktormi typu VVER </w:t>
      </w:r>
      <w:r w:rsidR="00AD25B1">
        <w:rPr>
          <w:rFonts w:ascii="Times New Roman" w:hAnsi="Times New Roman"/>
          <w:noProof w:val="0"/>
          <w:szCs w:val="22"/>
        </w:rPr>
        <w:t>[</w:t>
      </w:r>
      <w:r w:rsidR="007927B9" w:rsidRPr="0083238A">
        <w:rPr>
          <w:rFonts w:ascii="Times New Roman" w:hAnsi="Times New Roman"/>
          <w:noProof w:val="0"/>
          <w:szCs w:val="22"/>
        </w:rPr>
        <w:t>prvom alebo opakovanom</w:t>
      </w:r>
      <w:r w:rsidR="00AD25B1">
        <w:rPr>
          <w:rFonts w:ascii="Times New Roman" w:hAnsi="Times New Roman"/>
          <w:noProof w:val="0"/>
          <w:szCs w:val="22"/>
        </w:rPr>
        <w:t xml:space="preserve">] </w:t>
      </w:r>
      <w:r w:rsidR="007927B9" w:rsidRPr="0083238A">
        <w:rPr>
          <w:rFonts w:ascii="Times New Roman" w:hAnsi="Times New Roman"/>
          <w:noProof w:val="0"/>
          <w:szCs w:val="22"/>
        </w:rPr>
        <w:t>vo funkcii kontrolného fyzika, resp. špecialistu na fyziku reaktora);</w:t>
      </w:r>
    </w:p>
    <w:p w14:paraId="7B0DF371" w14:textId="77777777" w:rsidR="005C3F33" w:rsidRPr="0083238A" w:rsidRDefault="007927B9"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praxou v rozsahu minimálne 5 rokov v riadiacej pozícii (vedúci projektu, vedúci projektového tímu); a</w:t>
      </w:r>
    </w:p>
    <w:p w14:paraId="71DE9EE2" w14:textId="67C24F9B" w:rsidR="007927B9" w:rsidRPr="0083238A" w:rsidRDefault="007927B9" w:rsidP="005C3F33">
      <w:pPr>
        <w:pStyle w:val="Odsekzoznamu"/>
        <w:ind w:left="644"/>
        <w:jc w:val="both"/>
        <w:rPr>
          <w:rFonts w:ascii="Times New Roman" w:hAnsi="Times New Roman"/>
          <w:noProof w:val="0"/>
          <w:szCs w:val="22"/>
        </w:rPr>
      </w:pPr>
      <w:r w:rsidRPr="0083238A">
        <w:rPr>
          <w:rFonts w:ascii="Times New Roman" w:hAnsi="Times New Roman"/>
          <w:noProof w:val="0"/>
          <w:szCs w:val="22"/>
        </w:rPr>
        <w:t xml:space="preserve">- </w:t>
      </w:r>
      <w:r w:rsidR="00F00899" w:rsidRPr="0083238A">
        <w:rPr>
          <w:rFonts w:ascii="Times New Roman" w:hAnsi="Times New Roman"/>
          <w:noProof w:val="0"/>
          <w:szCs w:val="22"/>
        </w:rPr>
        <w:t xml:space="preserve">minimálne 1 </w:t>
      </w:r>
      <w:r w:rsidRPr="0083238A">
        <w:rPr>
          <w:rFonts w:ascii="Times New Roman" w:hAnsi="Times New Roman"/>
          <w:noProof w:val="0"/>
          <w:szCs w:val="22"/>
        </w:rPr>
        <w:t xml:space="preserve">profesionálnou praktickou skúsenosťou s aktívnou účasťou na uvádzaní JZ </w:t>
      </w:r>
      <w:r w:rsidR="00F00899" w:rsidRPr="0083238A">
        <w:rPr>
          <w:rFonts w:ascii="Times New Roman" w:hAnsi="Times New Roman"/>
          <w:noProof w:val="0"/>
          <w:szCs w:val="22"/>
        </w:rPr>
        <w:t xml:space="preserve">s reaktormi typu VVER </w:t>
      </w:r>
      <w:r w:rsidRPr="0083238A">
        <w:rPr>
          <w:rFonts w:ascii="Times New Roman" w:hAnsi="Times New Roman"/>
          <w:noProof w:val="0"/>
          <w:szCs w:val="22"/>
        </w:rPr>
        <w:t xml:space="preserve">do prevádzky, resp. jednotlivých systémov a zariadení JZ </w:t>
      </w:r>
      <w:r w:rsidR="00F00899" w:rsidRPr="0083238A">
        <w:rPr>
          <w:rFonts w:ascii="Times New Roman" w:hAnsi="Times New Roman"/>
          <w:noProof w:val="0"/>
          <w:szCs w:val="22"/>
        </w:rPr>
        <w:t xml:space="preserve">s reaktormi typu VVER </w:t>
      </w:r>
      <w:r w:rsidRPr="0083238A">
        <w:rPr>
          <w:rFonts w:ascii="Times New Roman" w:hAnsi="Times New Roman"/>
          <w:noProof w:val="0"/>
          <w:szCs w:val="22"/>
        </w:rPr>
        <w:t xml:space="preserve">do prevádzky po realizácii zmien na JZ </w:t>
      </w:r>
      <w:r w:rsidR="00F00899" w:rsidRPr="0083238A">
        <w:rPr>
          <w:rFonts w:ascii="Times New Roman" w:hAnsi="Times New Roman"/>
          <w:noProof w:val="0"/>
          <w:szCs w:val="22"/>
        </w:rPr>
        <w:t>a/</w:t>
      </w:r>
      <w:r w:rsidRPr="0083238A">
        <w:rPr>
          <w:rFonts w:ascii="Times New Roman" w:hAnsi="Times New Roman"/>
          <w:noProof w:val="0"/>
          <w:szCs w:val="22"/>
        </w:rPr>
        <w:t>alebo</w:t>
      </w:r>
      <w:r w:rsidR="00F00899" w:rsidRPr="0083238A">
        <w:rPr>
          <w:rFonts w:ascii="Times New Roman" w:hAnsi="Times New Roman"/>
          <w:noProof w:val="0"/>
          <w:szCs w:val="22"/>
        </w:rPr>
        <w:t xml:space="preserve"> s aktívnou</w:t>
      </w:r>
      <w:r w:rsidRPr="0083238A">
        <w:rPr>
          <w:rFonts w:ascii="Times New Roman" w:hAnsi="Times New Roman"/>
          <w:noProof w:val="0"/>
          <w:szCs w:val="22"/>
        </w:rPr>
        <w:t xml:space="preserve"> účasťou na fyzikálnom a energetickom spúšťaní JZ s reaktormi typu VVER (prvom alebo opakovanom)</w:t>
      </w:r>
      <w:r w:rsidR="005C3F33" w:rsidRPr="0083238A">
        <w:rPr>
          <w:rFonts w:ascii="Times New Roman" w:hAnsi="Times New Roman"/>
          <w:noProof w:val="0"/>
          <w:szCs w:val="22"/>
        </w:rPr>
        <w:t>.</w:t>
      </w:r>
    </w:p>
    <w:p w14:paraId="6A7033CF" w14:textId="77777777" w:rsidR="005C3F33" w:rsidRPr="0083238A" w:rsidRDefault="005C3F33" w:rsidP="005C3F33">
      <w:pPr>
        <w:pStyle w:val="Odsekzoznamu"/>
        <w:ind w:left="644"/>
        <w:jc w:val="both"/>
        <w:rPr>
          <w:rFonts w:ascii="Times New Roman" w:hAnsi="Times New Roman"/>
          <w:noProof w:val="0"/>
          <w:szCs w:val="22"/>
        </w:rPr>
      </w:pPr>
    </w:p>
    <w:p w14:paraId="04823E8A" w14:textId="3586EA30"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13D30257" w14:textId="77777777" w:rsidR="00E023E3" w:rsidRPr="0083238A" w:rsidRDefault="00E023E3" w:rsidP="007927B9">
      <w:pPr>
        <w:pStyle w:val="Odsekzoznamu"/>
        <w:ind w:left="284"/>
        <w:jc w:val="both"/>
        <w:rPr>
          <w:rFonts w:ascii="Times New Roman" w:hAnsi="Times New Roman"/>
          <w:noProof w:val="0"/>
          <w:szCs w:val="22"/>
        </w:rPr>
      </w:pPr>
    </w:p>
    <w:p w14:paraId="13A5E01E"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2 odborník na HW a SW riadiacich systémov JZ</w:t>
      </w:r>
    </w:p>
    <w:p w14:paraId="5D93AA46" w14:textId="204FF1DA" w:rsidR="007927B9" w:rsidRPr="0083238A" w:rsidRDefault="007927B9" w:rsidP="005C3F33">
      <w:pPr>
        <w:pStyle w:val="Odsekzoznamu"/>
        <w:numPr>
          <w:ilvl w:val="0"/>
          <w:numId w:val="29"/>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SW a HW bezpečnostných a riadiacich systémov pre jadrové elektrárne, v rámci ktorých kľúčový expert disponuje praxou v rozsahu minimálne 3 roky s vykonávaním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 (spracovanie projektov SW a HW riadiacich systémov pre zariadenia JZ, posudzovanie projektov pre realizáciu SW a HW riadiacich systémov pre zariadenia JZ a/alebo vypracovanie projektov zmien pre SW a HW riadiacich systémov pre zariadenia JZ);</w:t>
      </w:r>
    </w:p>
    <w:p w14:paraId="7324D04D" w14:textId="77777777" w:rsidR="005C3F33" w:rsidRPr="0083238A" w:rsidRDefault="005C3F33" w:rsidP="005C3F33">
      <w:pPr>
        <w:pStyle w:val="Odsekzoznamu"/>
        <w:ind w:left="644"/>
        <w:jc w:val="both"/>
        <w:rPr>
          <w:rFonts w:ascii="Times New Roman" w:hAnsi="Times New Roman"/>
          <w:noProof w:val="0"/>
          <w:szCs w:val="22"/>
        </w:rPr>
      </w:pPr>
    </w:p>
    <w:p w14:paraId="04F8354C" w14:textId="210D8159"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1E280096" w14:textId="77777777" w:rsidR="00E023E3" w:rsidRPr="0083238A" w:rsidRDefault="00E023E3" w:rsidP="007927B9">
      <w:pPr>
        <w:pStyle w:val="Odsekzoznamu"/>
        <w:ind w:left="284"/>
        <w:jc w:val="both"/>
        <w:rPr>
          <w:rFonts w:ascii="Times New Roman" w:hAnsi="Times New Roman"/>
          <w:noProof w:val="0"/>
          <w:szCs w:val="22"/>
        </w:rPr>
      </w:pPr>
    </w:p>
    <w:p w14:paraId="41214D5F" w14:textId="7777777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3 odborník na strojno-technologické zariadenia JZ</w:t>
      </w:r>
    </w:p>
    <w:p w14:paraId="35A20829" w14:textId="572CF032" w:rsidR="007927B9" w:rsidRPr="0083238A" w:rsidRDefault="007927B9" w:rsidP="005C3F33">
      <w:pPr>
        <w:pStyle w:val="Odsekzoznamu"/>
        <w:numPr>
          <w:ilvl w:val="0"/>
          <w:numId w:val="30"/>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w:t>
      </w:r>
      <w:proofErr w:type="spellStart"/>
      <w:r w:rsidRPr="0083238A">
        <w:rPr>
          <w:rFonts w:ascii="Times New Roman" w:hAnsi="Times New Roman"/>
          <w:noProof w:val="0"/>
          <w:szCs w:val="22"/>
        </w:rPr>
        <w:t>strojno</w:t>
      </w:r>
      <w:proofErr w:type="spellEnd"/>
      <w:r w:rsidRPr="0083238A">
        <w:rPr>
          <w:rFonts w:ascii="Times New Roman" w:hAnsi="Times New Roman"/>
          <w:noProof w:val="0"/>
          <w:szCs w:val="22"/>
        </w:rPr>
        <w:t xml:space="preserve"> – technologických zariadení JZ, v rámci ktorých kľúčový expert disponuje praxou v rozsahu minimálne 3 roky s vykonávaním vyššie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4B4FC07C" w14:textId="77777777" w:rsidR="005C3F33" w:rsidRPr="0083238A" w:rsidRDefault="005C3F33" w:rsidP="005C3F33">
      <w:pPr>
        <w:pStyle w:val="Odsekzoznamu"/>
        <w:ind w:left="644"/>
        <w:jc w:val="both"/>
        <w:rPr>
          <w:rFonts w:ascii="Times New Roman" w:hAnsi="Times New Roman"/>
          <w:noProof w:val="0"/>
          <w:szCs w:val="22"/>
        </w:rPr>
      </w:pPr>
    </w:p>
    <w:p w14:paraId="241FCDC9" w14:textId="737AACB4"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44405FF0" w14:textId="74AD5F6A" w:rsidR="00871A0B" w:rsidRPr="0083238A" w:rsidRDefault="00871A0B" w:rsidP="007927B9">
      <w:pPr>
        <w:pStyle w:val="Odsekzoznamu"/>
        <w:ind w:left="284"/>
        <w:jc w:val="both"/>
        <w:rPr>
          <w:rFonts w:ascii="Times New Roman" w:hAnsi="Times New Roman"/>
          <w:noProof w:val="0"/>
          <w:szCs w:val="22"/>
        </w:rPr>
      </w:pPr>
    </w:p>
    <w:p w14:paraId="36FC90E7" w14:textId="77777777" w:rsidR="00871A0B" w:rsidRPr="0083238A" w:rsidRDefault="00871A0B" w:rsidP="00871A0B">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Kľúčový expert č. 4 odborník na systém kontroly a riadenia</w:t>
      </w:r>
    </w:p>
    <w:p w14:paraId="124FB64D" w14:textId="269A58CB" w:rsidR="00871A0B" w:rsidRPr="0083238A" w:rsidRDefault="00871A0B" w:rsidP="00871A0B">
      <w:pPr>
        <w:pStyle w:val="Odsekzoznamu"/>
        <w:numPr>
          <w:ilvl w:val="0"/>
          <w:numId w:val="35"/>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zariadení pre kontrolu a riadenie JZ (snímače technologických parametrov, meracie reťazce a/alebo vyhodnocovacia a testovacia aparatúra), v rámci ktorých kľúčový expert disponuje praxou v rozsahu minimálne 3 roky s vykonávaním vyššie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0466F54D" w14:textId="77777777" w:rsidR="00871A0B" w:rsidRPr="0083238A" w:rsidRDefault="00871A0B" w:rsidP="00871A0B">
      <w:pPr>
        <w:pStyle w:val="Odsekzoznamu"/>
        <w:ind w:left="644"/>
        <w:jc w:val="both"/>
        <w:rPr>
          <w:rFonts w:ascii="Times New Roman" w:hAnsi="Times New Roman"/>
          <w:noProof w:val="0"/>
          <w:szCs w:val="22"/>
        </w:rPr>
      </w:pPr>
    </w:p>
    <w:p w14:paraId="17116D49" w14:textId="77777777" w:rsidR="00871A0B" w:rsidRPr="0083238A" w:rsidRDefault="00871A0B" w:rsidP="00871A0B">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3A324E8F" w14:textId="77777777" w:rsidR="00871A0B" w:rsidRPr="0083238A" w:rsidRDefault="00871A0B" w:rsidP="007927B9">
      <w:pPr>
        <w:pStyle w:val="Odsekzoznamu"/>
        <w:ind w:left="284"/>
        <w:jc w:val="both"/>
        <w:rPr>
          <w:rFonts w:ascii="Times New Roman" w:hAnsi="Times New Roman"/>
          <w:noProof w:val="0"/>
          <w:szCs w:val="22"/>
        </w:rPr>
      </w:pPr>
    </w:p>
    <w:p w14:paraId="2A7D2C4F" w14:textId="398F0040"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871A0B" w:rsidRPr="0083238A">
        <w:rPr>
          <w:rFonts w:ascii="Times New Roman" w:hAnsi="Times New Roman"/>
          <w:noProof w:val="0"/>
          <w:szCs w:val="22"/>
          <w:u w:val="single"/>
        </w:rPr>
        <w:t>5</w:t>
      </w:r>
      <w:r w:rsidRPr="0083238A">
        <w:rPr>
          <w:rFonts w:ascii="Times New Roman" w:hAnsi="Times New Roman"/>
          <w:noProof w:val="0"/>
          <w:szCs w:val="22"/>
          <w:u w:val="single"/>
        </w:rPr>
        <w:t xml:space="preserve"> odborník na elektrickú časť JZ</w:t>
      </w:r>
    </w:p>
    <w:p w14:paraId="1F199936" w14:textId="501DF6B7" w:rsidR="007927B9" w:rsidRPr="0083238A" w:rsidRDefault="007927B9" w:rsidP="005C3F33">
      <w:pPr>
        <w:pStyle w:val="Odsekzoznamu"/>
        <w:numPr>
          <w:ilvl w:val="0"/>
          <w:numId w:val="31"/>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projektovania, realizácie projektov, uvádzania do prevádzky, odskúšania (vrátane vypracovania programov odskúšania) a/alebo prevádzky alebo údržby elektrických zariadení JZ (elektrické rozvodne a/alebo elektrické pohony pre zariadenia JZ), v rámci ktorých kľúčový expert disponuje praxou v rozsahu minimálne 3 roky s vykonávaním vyššie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w:t>
      </w:r>
    </w:p>
    <w:p w14:paraId="2CC1AF8C" w14:textId="77777777" w:rsidR="005C3F33" w:rsidRPr="0083238A" w:rsidRDefault="005C3F33" w:rsidP="005C3F33">
      <w:pPr>
        <w:pStyle w:val="Odsekzoznamu"/>
        <w:ind w:left="644"/>
        <w:jc w:val="both"/>
        <w:rPr>
          <w:rFonts w:ascii="Times New Roman" w:hAnsi="Times New Roman"/>
          <w:noProof w:val="0"/>
          <w:szCs w:val="22"/>
        </w:rPr>
      </w:pPr>
    </w:p>
    <w:p w14:paraId="34175D2C" w14:textId="3D2EF859"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4DFA47CC" w14:textId="77777777" w:rsidR="00E023E3" w:rsidRPr="0083238A" w:rsidRDefault="00E023E3" w:rsidP="007927B9">
      <w:pPr>
        <w:pStyle w:val="Odsekzoznamu"/>
        <w:ind w:left="284"/>
        <w:jc w:val="both"/>
        <w:rPr>
          <w:rFonts w:ascii="Times New Roman" w:hAnsi="Times New Roman"/>
          <w:noProof w:val="0"/>
          <w:szCs w:val="22"/>
        </w:rPr>
      </w:pPr>
    </w:p>
    <w:p w14:paraId="7F5E2F6E" w14:textId="090B2AA3"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871A0B" w:rsidRPr="0083238A">
        <w:rPr>
          <w:rFonts w:ascii="Times New Roman" w:hAnsi="Times New Roman"/>
          <w:noProof w:val="0"/>
          <w:szCs w:val="22"/>
          <w:u w:val="single"/>
        </w:rPr>
        <w:t>6</w:t>
      </w:r>
      <w:r w:rsidRPr="0083238A">
        <w:rPr>
          <w:rFonts w:ascii="Times New Roman" w:hAnsi="Times New Roman"/>
          <w:noProof w:val="0"/>
          <w:szCs w:val="22"/>
          <w:u w:val="single"/>
        </w:rPr>
        <w:t xml:space="preserve"> odborník na režimy JZ a bezpečnostné analýzy</w:t>
      </w:r>
    </w:p>
    <w:p w14:paraId="5B4E95FB" w14:textId="39E7757B" w:rsidR="007927B9" w:rsidRPr="0083238A" w:rsidRDefault="007927B9" w:rsidP="005C3F33">
      <w:pPr>
        <w:pStyle w:val="Odsekzoznamu"/>
        <w:numPr>
          <w:ilvl w:val="0"/>
          <w:numId w:val="32"/>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vykonávania bezpečnostných analýz JZ, v rámci ktorých kľúčový expert disponuje praxou v rozsahu minimálne 3 roky s vykonávaním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 (vykonávanie bezpečnostných analýz, analýza prevádzkových udalostí na JZ, spracovanie programov pre riadenie režimov JZ, vypracovanie projektov zmien pre riadenie režimov JZ a/alebo vypracovanie postupov pre prevádzku bezpečnostných systémov a zariadení JZ);</w:t>
      </w:r>
    </w:p>
    <w:p w14:paraId="0EE79EDC" w14:textId="77777777" w:rsidR="005C3F33" w:rsidRPr="0083238A" w:rsidRDefault="005C3F33" w:rsidP="005C3F33">
      <w:pPr>
        <w:pStyle w:val="Odsekzoznamu"/>
        <w:ind w:left="644"/>
        <w:jc w:val="both"/>
        <w:rPr>
          <w:rFonts w:ascii="Times New Roman" w:hAnsi="Times New Roman"/>
          <w:noProof w:val="0"/>
          <w:szCs w:val="22"/>
        </w:rPr>
      </w:pPr>
    </w:p>
    <w:p w14:paraId="70DCA44F" w14:textId="15A1324E"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preukáže vyššie uvedeným profesijným životopisom alebo ekvivalentným dokladom;</w:t>
      </w:r>
    </w:p>
    <w:p w14:paraId="6413A1F7" w14:textId="77777777" w:rsidR="00E023E3" w:rsidRPr="0083238A" w:rsidRDefault="00E023E3" w:rsidP="007927B9">
      <w:pPr>
        <w:pStyle w:val="Odsekzoznamu"/>
        <w:ind w:left="284"/>
        <w:jc w:val="both"/>
        <w:rPr>
          <w:rFonts w:ascii="Times New Roman" w:hAnsi="Times New Roman"/>
          <w:noProof w:val="0"/>
          <w:szCs w:val="22"/>
        </w:rPr>
      </w:pPr>
    </w:p>
    <w:p w14:paraId="5B985AA4" w14:textId="29A560E7" w:rsidR="007927B9" w:rsidRPr="0083238A" w:rsidRDefault="007927B9" w:rsidP="007927B9">
      <w:pPr>
        <w:pStyle w:val="Odsekzoznamu"/>
        <w:ind w:left="284"/>
        <w:jc w:val="both"/>
        <w:rPr>
          <w:rFonts w:ascii="Times New Roman" w:hAnsi="Times New Roman"/>
          <w:noProof w:val="0"/>
          <w:szCs w:val="22"/>
          <w:u w:val="single"/>
        </w:rPr>
      </w:pPr>
      <w:r w:rsidRPr="0083238A">
        <w:rPr>
          <w:rFonts w:ascii="Times New Roman" w:hAnsi="Times New Roman"/>
          <w:noProof w:val="0"/>
          <w:szCs w:val="22"/>
          <w:u w:val="single"/>
        </w:rPr>
        <w:t xml:space="preserve">Kľúčový expert č. </w:t>
      </w:r>
      <w:r w:rsidR="00871A0B" w:rsidRPr="0083238A">
        <w:rPr>
          <w:rFonts w:ascii="Times New Roman" w:hAnsi="Times New Roman"/>
          <w:noProof w:val="0"/>
          <w:szCs w:val="22"/>
          <w:u w:val="single"/>
        </w:rPr>
        <w:t>7</w:t>
      </w:r>
      <w:r w:rsidRPr="0083238A">
        <w:rPr>
          <w:rFonts w:ascii="Times New Roman" w:hAnsi="Times New Roman"/>
          <w:noProof w:val="0"/>
          <w:szCs w:val="22"/>
          <w:u w:val="single"/>
        </w:rPr>
        <w:t xml:space="preserve"> odborník na fyziku jadrového reaktora min. 3 osoby</w:t>
      </w:r>
    </w:p>
    <w:p w14:paraId="7EDA2DCD" w14:textId="7F92BF7B" w:rsidR="007927B9" w:rsidRPr="0083238A" w:rsidRDefault="007927B9" w:rsidP="005C3F33">
      <w:pPr>
        <w:pStyle w:val="Odsekzoznamu"/>
        <w:numPr>
          <w:ilvl w:val="0"/>
          <w:numId w:val="33"/>
        </w:numPr>
        <w:jc w:val="both"/>
        <w:rPr>
          <w:rFonts w:ascii="Times New Roman" w:hAnsi="Times New Roman"/>
          <w:noProof w:val="0"/>
          <w:szCs w:val="22"/>
        </w:rPr>
      </w:pPr>
      <w:r w:rsidRPr="0083238A">
        <w:rPr>
          <w:rFonts w:ascii="Times New Roman" w:hAnsi="Times New Roman"/>
          <w:noProof w:val="0"/>
          <w:szCs w:val="22"/>
        </w:rPr>
        <w:t xml:space="preserve">Minimálne 5 rokov odborných skúseností v oblasti fyziky jadrového reaktora, v rámci ktorých kľúčový expert disponuje praxou v rozsahu minimálne 3 roky s vykonávaním uvedených činností pre JZ </w:t>
      </w:r>
      <w:r w:rsidR="0083238A" w:rsidRPr="0083238A">
        <w:rPr>
          <w:rFonts w:ascii="Times New Roman" w:hAnsi="Times New Roman"/>
          <w:noProof w:val="0"/>
          <w:szCs w:val="22"/>
        </w:rPr>
        <w:t xml:space="preserve">s reaktormi </w:t>
      </w:r>
      <w:r w:rsidRPr="0083238A">
        <w:rPr>
          <w:rFonts w:ascii="Times New Roman" w:hAnsi="Times New Roman"/>
          <w:noProof w:val="0"/>
          <w:szCs w:val="22"/>
        </w:rPr>
        <w:t>typu VVER (vykonávanie výpočtov neutrónovo-fyzikálnych vlastností aktívnej zóny reaktora, vykonávanie, resp. posudzovanie programov FS a ES pre iné JZ s reaktormi typu VVER a/alebo účasť na fyzikálnom a energetickom spúšťaní JZ s reaktormi typu VVER (prvom alebo opakovanom) vo funkcii kontrolného fyzika, resp. špecialistu na fyziku reaktora);</w:t>
      </w:r>
    </w:p>
    <w:p w14:paraId="741171C1" w14:textId="77777777" w:rsidR="005C3F33" w:rsidRPr="0083238A" w:rsidRDefault="005C3F33" w:rsidP="005C3F33">
      <w:pPr>
        <w:pStyle w:val="Odsekzoznamu"/>
        <w:ind w:left="644"/>
        <w:jc w:val="both"/>
        <w:rPr>
          <w:rFonts w:ascii="Times New Roman" w:hAnsi="Times New Roman"/>
          <w:noProof w:val="0"/>
          <w:szCs w:val="22"/>
        </w:rPr>
      </w:pPr>
    </w:p>
    <w:p w14:paraId="131C04B7" w14:textId="77777777" w:rsidR="007927B9" w:rsidRPr="0083238A" w:rsidRDefault="007927B9" w:rsidP="007927B9">
      <w:pPr>
        <w:pStyle w:val="Odsekzoznamu"/>
        <w:ind w:left="284"/>
        <w:jc w:val="both"/>
        <w:rPr>
          <w:rFonts w:ascii="Times New Roman" w:hAnsi="Times New Roman"/>
          <w:noProof w:val="0"/>
          <w:szCs w:val="22"/>
        </w:rPr>
      </w:pPr>
      <w:r w:rsidRPr="0083238A">
        <w:rPr>
          <w:rFonts w:ascii="Times New Roman" w:hAnsi="Times New Roman"/>
          <w:noProof w:val="0"/>
          <w:szCs w:val="22"/>
        </w:rPr>
        <w:t>Túto podmienku účasti uchádzač u kľúčového experta (teda pri všetkých 3 fyzických osobách spĺňajúcich určené podmienky účasti na tohto kľúčového experta) preukáže vyššie uvedeným profesijným životopisom alebo ekvivalentným dokladom.</w:t>
      </w:r>
    </w:p>
    <w:p w14:paraId="767BF7B2" w14:textId="77777777" w:rsidR="007927B9" w:rsidRPr="0083238A" w:rsidRDefault="007927B9" w:rsidP="007927B9">
      <w:pPr>
        <w:ind w:left="426" w:hanging="426"/>
        <w:jc w:val="both"/>
        <w:rPr>
          <w:rFonts w:ascii="Times New Roman" w:hAnsi="Times New Roman"/>
          <w:noProof w:val="0"/>
          <w:szCs w:val="22"/>
        </w:rPr>
      </w:pPr>
    </w:p>
    <w:p w14:paraId="57DC0E2A" w14:textId="4DCD066F" w:rsidR="00355CDD" w:rsidRPr="0083238A" w:rsidRDefault="00355CDD" w:rsidP="00355CDD">
      <w:pPr>
        <w:jc w:val="both"/>
        <w:rPr>
          <w:rFonts w:ascii="Times New Roman" w:hAnsi="Times New Roman"/>
          <w:b/>
          <w:bCs/>
          <w:noProof w:val="0"/>
          <w:szCs w:val="22"/>
        </w:rPr>
      </w:pPr>
      <w:r w:rsidRPr="0083238A">
        <w:rPr>
          <w:rFonts w:ascii="Times New Roman" w:hAnsi="Times New Roman"/>
          <w:b/>
          <w:bCs/>
          <w:noProof w:val="0"/>
          <w:szCs w:val="22"/>
          <w:u w:val="single"/>
        </w:rPr>
        <w:t>3.3 § 35 zákona vo väzbe na § 34 ods. 1 písm. d) zákona</w:t>
      </w:r>
      <w:r w:rsidRPr="0083238A">
        <w:rPr>
          <w:rFonts w:ascii="Times New Roman" w:hAnsi="Times New Roman"/>
          <w:b/>
          <w:bCs/>
          <w:noProof w:val="0"/>
          <w:szCs w:val="22"/>
        </w:rPr>
        <w:t xml:space="preserve">  </w:t>
      </w:r>
    </w:p>
    <w:p w14:paraId="30184151" w14:textId="77777777" w:rsidR="00355CDD" w:rsidRPr="0083238A" w:rsidRDefault="00355CDD" w:rsidP="00355CDD">
      <w:pPr>
        <w:jc w:val="both"/>
        <w:rPr>
          <w:rFonts w:ascii="Times New Roman" w:hAnsi="Times New Roman"/>
          <w:noProof w:val="0"/>
          <w:szCs w:val="22"/>
        </w:rPr>
      </w:pPr>
    </w:p>
    <w:p w14:paraId="2D8E9505" w14:textId="457AE852"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Verejný obstarávateľ požaduje predložiť certifikát systému manažérstva kvality podľa normy ISO 9001</w:t>
      </w:r>
      <w:r w:rsidR="000736D0" w:rsidRPr="0083238A">
        <w:rPr>
          <w:rFonts w:ascii="Times New Roman" w:hAnsi="Times New Roman"/>
          <w:noProof w:val="0"/>
          <w:szCs w:val="22"/>
        </w:rPr>
        <w:t>.</w:t>
      </w:r>
      <w:r w:rsidR="0083238A" w:rsidRPr="0083238A">
        <w:rPr>
          <w:rFonts w:ascii="Times New Roman" w:hAnsi="Times New Roman"/>
          <w:noProof w:val="0"/>
          <w:szCs w:val="22"/>
        </w:rPr>
        <w:t xml:space="preserve"> </w:t>
      </w:r>
      <w:r w:rsidRPr="0083238A">
        <w:rPr>
          <w:rFonts w:ascii="Times New Roman" w:hAnsi="Times New Roman"/>
          <w:noProof w:val="0"/>
          <w:szCs w:val="22"/>
        </w:rPr>
        <w:t xml:space="preserve">Verejný obstarávateľ uzná ako rovnocenný </w:t>
      </w:r>
      <w:r w:rsidR="00B171FA" w:rsidRPr="0083238A">
        <w:rPr>
          <w:rFonts w:ascii="Times New Roman" w:hAnsi="Times New Roman"/>
          <w:noProof w:val="0"/>
          <w:szCs w:val="22"/>
        </w:rPr>
        <w:t xml:space="preserve">certifikát systému manažérstva kvality vydaný príslušným orgánom členského štátu. Ak </w:t>
      </w:r>
      <w:r w:rsidR="00100380" w:rsidRPr="0083238A">
        <w:rPr>
          <w:rFonts w:ascii="Times New Roman" w:hAnsi="Times New Roman"/>
          <w:noProof w:val="0"/>
          <w:szCs w:val="22"/>
        </w:rPr>
        <w:t>uchádzač</w:t>
      </w:r>
      <w:r w:rsidR="00B171FA" w:rsidRPr="0083238A">
        <w:rPr>
          <w:rFonts w:ascii="Times New Roman" w:hAnsi="Times New Roman"/>
          <w:noProof w:val="0"/>
          <w:szCs w:val="22"/>
        </w:rPr>
        <w:t xml:space="preserve"> objektívne nemal možnosť získať príslušný certifikát v určených lehotách, verejný obstarávateľ musí prijať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78423626" w14:textId="77777777" w:rsidR="0083238A" w:rsidRPr="0083238A" w:rsidRDefault="0083238A" w:rsidP="00355CDD">
      <w:pPr>
        <w:jc w:val="both"/>
        <w:rPr>
          <w:rFonts w:ascii="Times New Roman" w:hAnsi="Times New Roman"/>
          <w:noProof w:val="0"/>
          <w:szCs w:val="22"/>
        </w:rPr>
      </w:pPr>
    </w:p>
    <w:p w14:paraId="4B7238B0" w14:textId="77777777" w:rsidR="0083238A" w:rsidRPr="0083238A" w:rsidRDefault="0083238A" w:rsidP="0083238A">
      <w:pPr>
        <w:jc w:val="both"/>
        <w:rPr>
          <w:rFonts w:ascii="Times New Roman" w:hAnsi="Times New Roman"/>
          <w:noProof w:val="0"/>
          <w:szCs w:val="22"/>
        </w:rPr>
      </w:pPr>
      <w:r w:rsidRPr="0083238A">
        <w:rPr>
          <w:rFonts w:ascii="Times New Roman" w:hAnsi="Times New Roman"/>
          <w:noProof w:val="0"/>
          <w:szCs w:val="22"/>
        </w:rPr>
        <w:t>Táto podmienka účasti sa požaduje pre každú časť predmetu zákazky.</w:t>
      </w:r>
    </w:p>
    <w:p w14:paraId="77F59632" w14:textId="77777777" w:rsidR="0083238A" w:rsidRPr="0083238A" w:rsidRDefault="0083238A" w:rsidP="0083238A">
      <w:pPr>
        <w:jc w:val="both"/>
        <w:rPr>
          <w:rFonts w:ascii="Times New Roman" w:hAnsi="Times New Roman"/>
          <w:noProof w:val="0"/>
          <w:szCs w:val="22"/>
        </w:rPr>
      </w:pPr>
    </w:p>
    <w:p w14:paraId="1A9D5A6E" w14:textId="2BCAEC4A" w:rsidR="00143551" w:rsidRPr="0083238A" w:rsidRDefault="00143551" w:rsidP="00143551">
      <w:pPr>
        <w:jc w:val="both"/>
        <w:rPr>
          <w:rFonts w:ascii="Times New Roman" w:hAnsi="Times New Roman"/>
          <w:noProof w:val="0"/>
          <w:szCs w:val="22"/>
        </w:rPr>
      </w:pPr>
      <w:r w:rsidRPr="0083238A">
        <w:rPr>
          <w:rFonts w:ascii="Times New Roman" w:hAnsi="Times New Roman"/>
          <w:noProof w:val="0"/>
          <w:szCs w:val="22"/>
        </w:rPr>
        <w:t xml:space="preserve">V prípade, že ponuka bude predložená skupinou dodávateľov podľa § 37 zákona, predloží skupina požadované doklady na preukázanie technickej alebo odbornej spôsobilosti spoločne za celú skupinu dodávateľov. </w:t>
      </w:r>
    </w:p>
    <w:p w14:paraId="21A2F54B" w14:textId="77777777" w:rsidR="00143551" w:rsidRPr="0083238A" w:rsidRDefault="00143551" w:rsidP="00143551">
      <w:pPr>
        <w:jc w:val="both"/>
        <w:rPr>
          <w:rFonts w:ascii="Times New Roman" w:hAnsi="Times New Roman"/>
          <w:noProof w:val="0"/>
          <w:szCs w:val="22"/>
        </w:rPr>
      </w:pPr>
    </w:p>
    <w:p w14:paraId="03A91518" w14:textId="77777777" w:rsidR="00143551" w:rsidRPr="0083238A" w:rsidRDefault="00143551" w:rsidP="00143551">
      <w:pPr>
        <w:jc w:val="both"/>
        <w:rPr>
          <w:rFonts w:ascii="Times New Roman" w:hAnsi="Times New Roman"/>
          <w:noProof w:val="0"/>
          <w:szCs w:val="22"/>
        </w:rPr>
      </w:pPr>
      <w:r w:rsidRPr="0083238A">
        <w:rPr>
          <w:rFonts w:ascii="Times New Roman" w:hAnsi="Times New Roman"/>
          <w:noProof w:val="0"/>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týkajúcich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poskytnuté. Ak ide o požiadavku súvisiacu so vzdelaním, odbornou kvalifikáciou alebo relevantnými odbornými skúsenosťami najmä podľa § 34 ods. 1 písm. g) zákona, uchádzač môže využiť kapacity inej osoby len vtedy, ak táto bude reálne vykonávať služby, na ktoré sa kapacity vyžadujú.</w:t>
      </w:r>
    </w:p>
    <w:p w14:paraId="59688AB0" w14:textId="77777777" w:rsidR="00143551" w:rsidRPr="0083238A" w:rsidRDefault="00143551" w:rsidP="00355CDD">
      <w:pPr>
        <w:jc w:val="both"/>
        <w:rPr>
          <w:rFonts w:ascii="Times New Roman" w:hAnsi="Times New Roman"/>
          <w:noProof w:val="0"/>
          <w:szCs w:val="22"/>
        </w:rPr>
      </w:pPr>
    </w:p>
    <w:p w14:paraId="5E47F585" w14:textId="77777777" w:rsidR="007B6055" w:rsidRPr="0083238A" w:rsidRDefault="007B6055" w:rsidP="00355CDD">
      <w:pPr>
        <w:jc w:val="both"/>
        <w:rPr>
          <w:rFonts w:ascii="Times New Roman" w:hAnsi="Times New Roman"/>
          <w:b/>
          <w:iCs/>
          <w:noProof w:val="0"/>
          <w:szCs w:val="22"/>
        </w:rPr>
      </w:pPr>
    </w:p>
    <w:p w14:paraId="64E4C64C" w14:textId="369A7359" w:rsidR="00355CDD" w:rsidRPr="0083238A" w:rsidRDefault="00355CDD" w:rsidP="00355CDD">
      <w:pPr>
        <w:jc w:val="both"/>
        <w:rPr>
          <w:rFonts w:ascii="Times New Roman" w:hAnsi="Times New Roman"/>
          <w:b/>
          <w:iCs/>
          <w:noProof w:val="0"/>
          <w:szCs w:val="22"/>
        </w:rPr>
      </w:pPr>
      <w:r w:rsidRPr="0083238A">
        <w:rPr>
          <w:rFonts w:ascii="Times New Roman" w:hAnsi="Times New Roman"/>
          <w:b/>
          <w:iCs/>
          <w:noProof w:val="0"/>
          <w:szCs w:val="22"/>
        </w:rPr>
        <w:t>JEDNOTNÝ EURÓPSKY DOKUMENT</w:t>
      </w:r>
    </w:p>
    <w:p w14:paraId="37982EF9" w14:textId="77777777" w:rsidR="00355CDD" w:rsidRPr="0083238A" w:rsidRDefault="00355CDD" w:rsidP="00355CDD">
      <w:pPr>
        <w:autoSpaceDE w:val="0"/>
        <w:autoSpaceDN w:val="0"/>
        <w:adjustRightInd w:val="0"/>
        <w:jc w:val="both"/>
        <w:rPr>
          <w:rFonts w:ascii="Times New Roman" w:hAnsi="Times New Roman"/>
          <w:noProof w:val="0"/>
          <w:szCs w:val="22"/>
        </w:rPr>
      </w:pPr>
    </w:p>
    <w:p w14:paraId="644EC65E" w14:textId="4832AD25" w:rsidR="00355CDD" w:rsidRPr="0083238A" w:rsidRDefault="00355CDD" w:rsidP="00355CDD">
      <w:pPr>
        <w:autoSpaceDE w:val="0"/>
        <w:autoSpaceDN w:val="0"/>
        <w:adjustRightInd w:val="0"/>
        <w:jc w:val="both"/>
        <w:rPr>
          <w:rFonts w:ascii="Times New Roman" w:hAnsi="Times New Roman"/>
          <w:noProof w:val="0"/>
          <w:szCs w:val="22"/>
        </w:rPr>
      </w:pPr>
      <w:r w:rsidRPr="0083238A">
        <w:rPr>
          <w:rFonts w:ascii="Times New Roman" w:hAnsi="Times New Roman"/>
          <w:noProof w:val="0"/>
          <w:szCs w:val="22"/>
        </w:rPr>
        <w:t xml:space="preserve">Splnenie podmienok účasti môže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alternatívne preukázať aj spôsobom podľa § 39 zákona, </w:t>
      </w:r>
      <w:proofErr w:type="spellStart"/>
      <w:r w:rsidRPr="0083238A">
        <w:rPr>
          <w:rFonts w:ascii="Times New Roman" w:hAnsi="Times New Roman"/>
          <w:noProof w:val="0"/>
          <w:szCs w:val="22"/>
        </w:rPr>
        <w:t>t.j</w:t>
      </w:r>
      <w:proofErr w:type="spellEnd"/>
      <w:r w:rsidRPr="0083238A">
        <w:rPr>
          <w:rFonts w:ascii="Times New Roman" w:hAnsi="Times New Roman"/>
          <w:noProof w:val="0"/>
          <w:szCs w:val="22"/>
        </w:rPr>
        <w:t xml:space="preserve">.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môže predbežne nahradiť doklady na preukázanie splnenia podmienok účasti určené verejným obstarávateľom v tomto verejnom obstarávaní jednotným európskym dokumentom (JED). </w:t>
      </w:r>
    </w:p>
    <w:p w14:paraId="3D1D0207" w14:textId="77777777" w:rsidR="00355CDD" w:rsidRPr="0083238A" w:rsidRDefault="00355CDD" w:rsidP="00355CDD">
      <w:pPr>
        <w:autoSpaceDE w:val="0"/>
        <w:autoSpaceDN w:val="0"/>
        <w:adjustRightInd w:val="0"/>
        <w:jc w:val="both"/>
        <w:rPr>
          <w:rFonts w:ascii="Times New Roman" w:hAnsi="Times New Roman"/>
          <w:noProof w:val="0"/>
          <w:szCs w:val="22"/>
        </w:rPr>
      </w:pPr>
    </w:p>
    <w:p w14:paraId="1CE3A661" w14:textId="57025071"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Vo formulári JED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vyplní nasledovné časti:</w:t>
      </w:r>
    </w:p>
    <w:p w14:paraId="647296ED" w14:textId="77777777" w:rsidR="00355CDD" w:rsidRPr="0083238A" w:rsidRDefault="00355CDD" w:rsidP="00355CDD">
      <w:pPr>
        <w:numPr>
          <w:ilvl w:val="0"/>
          <w:numId w:val="3"/>
        </w:numPr>
        <w:contextualSpacing/>
        <w:jc w:val="both"/>
        <w:rPr>
          <w:rFonts w:ascii="Times New Roman" w:hAnsi="Times New Roman"/>
          <w:noProof w:val="0"/>
          <w:szCs w:val="22"/>
        </w:rPr>
      </w:pPr>
      <w:r w:rsidRPr="0083238A">
        <w:rPr>
          <w:rFonts w:ascii="Times New Roman" w:hAnsi="Times New Roman"/>
          <w:noProof w:val="0"/>
          <w:szCs w:val="22"/>
        </w:rPr>
        <w:t>časť II – A, B a C,</w:t>
      </w:r>
    </w:p>
    <w:p w14:paraId="1B14EB13" w14:textId="77777777" w:rsidR="00355CDD" w:rsidRPr="0083238A" w:rsidRDefault="00355CDD" w:rsidP="00355CDD">
      <w:pPr>
        <w:numPr>
          <w:ilvl w:val="0"/>
          <w:numId w:val="3"/>
        </w:numPr>
        <w:contextualSpacing/>
        <w:jc w:val="both"/>
        <w:rPr>
          <w:rFonts w:ascii="Times New Roman" w:hAnsi="Times New Roman"/>
          <w:noProof w:val="0"/>
          <w:szCs w:val="22"/>
        </w:rPr>
      </w:pPr>
      <w:r w:rsidRPr="0083238A">
        <w:rPr>
          <w:rFonts w:ascii="Times New Roman" w:hAnsi="Times New Roman"/>
          <w:noProof w:val="0"/>
          <w:szCs w:val="22"/>
        </w:rPr>
        <w:t>časť III – A, B, C a D</w:t>
      </w:r>
    </w:p>
    <w:p w14:paraId="0C8AFDBD" w14:textId="77777777" w:rsidR="00355CDD" w:rsidRPr="003A27B7" w:rsidRDefault="00355CDD" w:rsidP="00355CDD">
      <w:pPr>
        <w:numPr>
          <w:ilvl w:val="0"/>
          <w:numId w:val="3"/>
        </w:numPr>
        <w:contextualSpacing/>
        <w:jc w:val="both"/>
        <w:rPr>
          <w:rFonts w:ascii="Times New Roman" w:hAnsi="Times New Roman"/>
          <w:noProof w:val="0"/>
          <w:szCs w:val="22"/>
        </w:rPr>
      </w:pPr>
      <w:r w:rsidRPr="003A27B7">
        <w:rPr>
          <w:rFonts w:ascii="Times New Roman" w:hAnsi="Times New Roman"/>
          <w:noProof w:val="0"/>
          <w:szCs w:val="22"/>
        </w:rPr>
        <w:t xml:space="preserve">časť IV – A, B, C a D </w:t>
      </w:r>
    </w:p>
    <w:p w14:paraId="4B34FA3A" w14:textId="77777777" w:rsidR="00355CDD" w:rsidRPr="003A27B7" w:rsidRDefault="00355CDD" w:rsidP="00355CDD">
      <w:pPr>
        <w:numPr>
          <w:ilvl w:val="0"/>
          <w:numId w:val="3"/>
        </w:numPr>
        <w:contextualSpacing/>
        <w:jc w:val="both"/>
        <w:rPr>
          <w:rFonts w:ascii="Times New Roman" w:hAnsi="Times New Roman"/>
          <w:noProof w:val="0"/>
          <w:szCs w:val="22"/>
        </w:rPr>
      </w:pPr>
      <w:r w:rsidRPr="003A27B7">
        <w:rPr>
          <w:rFonts w:ascii="Times New Roman" w:hAnsi="Times New Roman"/>
          <w:noProof w:val="0"/>
          <w:szCs w:val="22"/>
        </w:rPr>
        <w:t>časť VI.</w:t>
      </w:r>
    </w:p>
    <w:p w14:paraId="4A70503F" w14:textId="77777777" w:rsidR="00355CDD" w:rsidRPr="003A27B7" w:rsidRDefault="00355CDD" w:rsidP="00355CDD">
      <w:pPr>
        <w:autoSpaceDE w:val="0"/>
        <w:autoSpaceDN w:val="0"/>
        <w:adjustRightInd w:val="0"/>
        <w:jc w:val="both"/>
        <w:rPr>
          <w:rFonts w:ascii="Times New Roman" w:hAnsi="Times New Roman"/>
          <w:noProof w:val="0"/>
          <w:szCs w:val="22"/>
        </w:rPr>
      </w:pPr>
    </w:p>
    <w:p w14:paraId="51C35E2C" w14:textId="28B68971" w:rsidR="00355CDD" w:rsidRPr="0083238A" w:rsidRDefault="00100380" w:rsidP="00355CDD">
      <w:pPr>
        <w:autoSpaceDE w:val="0"/>
        <w:autoSpaceDN w:val="0"/>
        <w:adjustRightInd w:val="0"/>
        <w:jc w:val="both"/>
        <w:rPr>
          <w:rFonts w:ascii="Times New Roman" w:hAnsi="Times New Roman"/>
          <w:noProof w:val="0"/>
          <w:szCs w:val="22"/>
        </w:rPr>
      </w:pPr>
      <w:r w:rsidRPr="001E115B">
        <w:rPr>
          <w:rFonts w:ascii="Times New Roman" w:hAnsi="Times New Roman"/>
          <w:noProof w:val="0"/>
          <w:szCs w:val="22"/>
        </w:rPr>
        <w:t>Uchádzač</w:t>
      </w:r>
      <w:r w:rsidR="00355CDD" w:rsidRPr="001E115B">
        <w:rPr>
          <w:rFonts w:ascii="Times New Roman" w:hAnsi="Times New Roman"/>
          <w:noProof w:val="0"/>
          <w:szCs w:val="22"/>
        </w:rPr>
        <w:t xml:space="preserve"> uvedie v JED všetky relevantné informácie požadované verejným obstarávateľom, uvedené </w:t>
      </w:r>
      <w:r w:rsidR="00C05E63" w:rsidRPr="001E115B">
        <w:rPr>
          <w:rFonts w:ascii="Times New Roman" w:hAnsi="Times New Roman"/>
          <w:noProof w:val="0"/>
          <w:szCs w:val="22"/>
        </w:rPr>
        <w:t xml:space="preserve">v oznámení o vyhlásení verejného obstarávania a </w:t>
      </w:r>
      <w:r w:rsidR="00355CDD" w:rsidRPr="001E115B">
        <w:rPr>
          <w:rFonts w:ascii="Times New Roman" w:hAnsi="Times New Roman"/>
          <w:noProof w:val="0"/>
          <w:szCs w:val="22"/>
        </w:rPr>
        <w:t xml:space="preserve">v tejto časti </w:t>
      </w:r>
      <w:r w:rsidR="00C05E63" w:rsidRPr="001E115B">
        <w:rPr>
          <w:rFonts w:ascii="Times New Roman" w:hAnsi="Times New Roman"/>
          <w:noProof w:val="0"/>
          <w:szCs w:val="22"/>
        </w:rPr>
        <w:t>súťažných podkladov</w:t>
      </w:r>
      <w:r w:rsidR="00355CDD" w:rsidRPr="001E115B">
        <w:rPr>
          <w:rFonts w:ascii="Times New Roman" w:hAnsi="Times New Roman"/>
          <w:noProof w:val="0"/>
          <w:szCs w:val="22"/>
        </w:rPr>
        <w:t xml:space="preserve">, ktoré vyplní podľa pokynov verejného obstarávateľa, ako aj pokynov Úradu pre verejné obstarávanie uvedených v manuáli na stránke Úradu pre verejné obstarávanie - </w:t>
      </w:r>
      <w:hyperlink r:id="rId8" w:history="1">
        <w:r w:rsidR="00141102" w:rsidRPr="001E115B">
          <w:rPr>
            <w:rStyle w:val="Hypertextovprepojenie"/>
            <w:rFonts w:ascii="Times New Roman" w:hAnsi="Times New Roman"/>
            <w:noProof w:val="0"/>
          </w:rPr>
          <w:t>https://www.uvo.gov.sk/zaujemcauchadzac/jednotny-europsky-dokument-604.html</w:t>
        </w:r>
      </w:hyperlink>
      <w:r w:rsidR="00355CDD" w:rsidRPr="001E115B">
        <w:rPr>
          <w:rFonts w:ascii="Times New Roman" w:hAnsi="Times New Roman"/>
          <w:noProof w:val="0"/>
          <w:szCs w:val="22"/>
        </w:rPr>
        <w:t xml:space="preserve">, okrem časti I. označenej ako „Informácie týkajúce sa postupu verejného obstarávania a verejného obstarávateľa“ (pokiaľ </w:t>
      </w:r>
      <w:r w:rsidRPr="001E115B">
        <w:rPr>
          <w:rFonts w:ascii="Times New Roman" w:hAnsi="Times New Roman"/>
          <w:noProof w:val="0"/>
          <w:szCs w:val="22"/>
        </w:rPr>
        <w:t>uchádzač</w:t>
      </w:r>
      <w:r w:rsidR="00355CDD" w:rsidRPr="001E115B">
        <w:rPr>
          <w:rFonts w:ascii="Times New Roman" w:hAnsi="Times New Roman"/>
          <w:noProof w:val="0"/>
          <w:szCs w:val="22"/>
        </w:rPr>
        <w:t xml:space="preserve"> použije JED</w:t>
      </w:r>
      <w:r w:rsidR="00C05E63" w:rsidRPr="001E115B">
        <w:rPr>
          <w:rFonts w:ascii="Times New Roman" w:hAnsi="Times New Roman"/>
          <w:noProof w:val="0"/>
          <w:szCs w:val="22"/>
        </w:rPr>
        <w:t>, ktorý je súčasťou týchto súťažných podkl</w:t>
      </w:r>
      <w:r w:rsidR="00280FFC" w:rsidRPr="001E115B">
        <w:rPr>
          <w:rFonts w:ascii="Times New Roman" w:hAnsi="Times New Roman"/>
          <w:noProof w:val="0"/>
          <w:szCs w:val="22"/>
        </w:rPr>
        <w:t>a</w:t>
      </w:r>
      <w:r w:rsidR="00C05E63" w:rsidRPr="001E115B">
        <w:rPr>
          <w:rFonts w:ascii="Times New Roman" w:hAnsi="Times New Roman"/>
          <w:noProof w:val="0"/>
          <w:szCs w:val="22"/>
        </w:rPr>
        <w:t>dov</w:t>
      </w:r>
      <w:r w:rsidR="00355CDD" w:rsidRPr="001E115B">
        <w:rPr>
          <w:rFonts w:ascii="Times New Roman" w:hAnsi="Times New Roman"/>
          <w:noProof w:val="0"/>
          <w:szCs w:val="22"/>
        </w:rPr>
        <w:t>).</w:t>
      </w:r>
    </w:p>
    <w:p w14:paraId="4F009D4B" w14:textId="77777777" w:rsidR="00355CDD" w:rsidRPr="0083238A" w:rsidRDefault="00355CDD" w:rsidP="00355CDD">
      <w:pPr>
        <w:autoSpaceDE w:val="0"/>
        <w:autoSpaceDN w:val="0"/>
        <w:adjustRightInd w:val="0"/>
        <w:jc w:val="both"/>
        <w:rPr>
          <w:rFonts w:ascii="Times New Roman" w:hAnsi="Times New Roman"/>
          <w:noProof w:val="0"/>
          <w:szCs w:val="22"/>
        </w:rPr>
      </w:pPr>
    </w:p>
    <w:p w14:paraId="659F21E2" w14:textId="189F2D01" w:rsidR="00355CDD" w:rsidRPr="0083238A" w:rsidRDefault="00355CDD" w:rsidP="00355CDD">
      <w:pPr>
        <w:autoSpaceDE w:val="0"/>
        <w:autoSpaceDN w:val="0"/>
        <w:adjustRightInd w:val="0"/>
        <w:jc w:val="both"/>
        <w:rPr>
          <w:rFonts w:ascii="Times New Roman" w:hAnsi="Times New Roman"/>
          <w:noProof w:val="0"/>
          <w:szCs w:val="22"/>
        </w:rPr>
      </w:pPr>
      <w:r w:rsidRPr="0083238A">
        <w:rPr>
          <w:rFonts w:ascii="Times New Roman" w:hAnsi="Times New Roman"/>
          <w:noProof w:val="0"/>
          <w:szCs w:val="22"/>
        </w:rPr>
        <w:lastRenderedPageBreak/>
        <w:t xml:space="preserve">Ak sú požadované doklady na preukázanie splnenia podmienok účasti priamo a bezplatne prístupné v elektronických databázach,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4E3BA90" w14:textId="77777777" w:rsidR="00355CDD" w:rsidRPr="0083238A" w:rsidRDefault="00355CDD" w:rsidP="00355CDD">
      <w:pPr>
        <w:jc w:val="both"/>
        <w:rPr>
          <w:rFonts w:ascii="Times New Roman" w:hAnsi="Times New Roman"/>
          <w:noProof w:val="0"/>
          <w:szCs w:val="22"/>
        </w:rPr>
      </w:pPr>
    </w:p>
    <w:p w14:paraId="4F78E986" w14:textId="25F900D6"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Verejný obstarávateľ nevyžaduje, aby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v prípade subdodávateľov, ktorých kapacity nevyužíva na preukázanie splnenia podmienok účasti v častiach II a III formuláru JED, uviedol informácie o takýchto subdodávateľoch a tiež nevyžaduje, aby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za takýchto subdodávateľov, ktorých kapacity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nevyužíva na preukázanie splnenia podmienok účasti, predkladal JED za každého takéhoto subdodávateľa. </w:t>
      </w:r>
    </w:p>
    <w:p w14:paraId="6CA390E5" w14:textId="77777777" w:rsidR="00355CDD" w:rsidRPr="0083238A" w:rsidRDefault="00355CDD" w:rsidP="00355CDD">
      <w:pPr>
        <w:jc w:val="both"/>
        <w:rPr>
          <w:rFonts w:ascii="Times New Roman" w:hAnsi="Times New Roman"/>
          <w:noProof w:val="0"/>
          <w:szCs w:val="22"/>
        </w:rPr>
      </w:pPr>
    </w:p>
    <w:p w14:paraId="59FA8B83" w14:textId="460EFBE5" w:rsidR="00355CDD" w:rsidRPr="0083238A" w:rsidRDefault="00100380" w:rsidP="00355CDD">
      <w:pPr>
        <w:jc w:val="both"/>
        <w:rPr>
          <w:rFonts w:ascii="Times New Roman" w:hAnsi="Times New Roman"/>
          <w:noProof w:val="0"/>
          <w:szCs w:val="22"/>
        </w:rPr>
      </w:pPr>
      <w:r w:rsidRPr="0083238A">
        <w:rPr>
          <w:rFonts w:ascii="Times New Roman" w:hAnsi="Times New Roman"/>
          <w:noProof w:val="0"/>
          <w:szCs w:val="22"/>
        </w:rPr>
        <w:t>Uchádzač</w:t>
      </w:r>
      <w:r w:rsidR="00355CDD" w:rsidRPr="0083238A">
        <w:rPr>
          <w:rFonts w:ascii="Times New Roman" w:hAnsi="Times New Roman"/>
          <w:noProof w:val="0"/>
          <w:szCs w:val="22"/>
        </w:rPr>
        <w:t>, ktorý sa verejného obstarávania zúčastňuje samostatne a ktorý nevyužíva zdroje a/alebo kapacity iných osôb na preukázanie splnenia podmienok účasti, vyplní, podpíše a predloží jeden JED.</w:t>
      </w:r>
    </w:p>
    <w:p w14:paraId="7BC71733" w14:textId="77777777" w:rsidR="00355CDD" w:rsidRPr="0083238A" w:rsidRDefault="00355CDD" w:rsidP="00355CDD">
      <w:pPr>
        <w:jc w:val="both"/>
        <w:rPr>
          <w:rFonts w:ascii="Times New Roman" w:hAnsi="Times New Roman"/>
          <w:noProof w:val="0"/>
          <w:szCs w:val="22"/>
        </w:rPr>
      </w:pPr>
    </w:p>
    <w:p w14:paraId="1FD1EDF9" w14:textId="025F23CE" w:rsidR="00355CDD" w:rsidRPr="0083238A" w:rsidRDefault="00100380" w:rsidP="00355CDD">
      <w:pPr>
        <w:jc w:val="both"/>
        <w:rPr>
          <w:rFonts w:ascii="Times New Roman" w:hAnsi="Times New Roman"/>
          <w:noProof w:val="0"/>
          <w:szCs w:val="22"/>
        </w:rPr>
      </w:pPr>
      <w:r w:rsidRPr="0083238A">
        <w:rPr>
          <w:rFonts w:ascii="Times New Roman" w:hAnsi="Times New Roman"/>
          <w:noProof w:val="0"/>
          <w:szCs w:val="22"/>
        </w:rPr>
        <w:t>Uchádzač</w:t>
      </w:r>
      <w:r w:rsidR="00355CDD" w:rsidRPr="0083238A">
        <w:rPr>
          <w:rFonts w:ascii="Times New Roman" w:hAnsi="Times New Roman"/>
          <w:noProof w:val="0"/>
          <w:szCs w:val="22"/>
        </w:rPr>
        <w:t xml:space="preserve">,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w:t>
      </w:r>
      <w:r w:rsidRPr="0083238A">
        <w:rPr>
          <w:rFonts w:ascii="Times New Roman" w:hAnsi="Times New Roman"/>
          <w:noProof w:val="0"/>
          <w:szCs w:val="22"/>
        </w:rPr>
        <w:t>uchádzač</w:t>
      </w:r>
      <w:r w:rsidR="00355CDD" w:rsidRPr="0083238A">
        <w:rPr>
          <w:rFonts w:ascii="Times New Roman" w:hAnsi="Times New Roman"/>
          <w:noProof w:val="0"/>
          <w:szCs w:val="22"/>
        </w:rPr>
        <w:t xml:space="preserve"> na preukázanie splnenia podmienok účasti v tomto verejnom obstarávaní.</w:t>
      </w:r>
    </w:p>
    <w:p w14:paraId="53A33968" w14:textId="77777777" w:rsidR="00355CDD" w:rsidRPr="0083238A" w:rsidRDefault="00355CDD" w:rsidP="00355CDD">
      <w:pPr>
        <w:jc w:val="both"/>
        <w:rPr>
          <w:rFonts w:ascii="Times New Roman" w:hAnsi="Times New Roman"/>
          <w:noProof w:val="0"/>
          <w:szCs w:val="22"/>
        </w:rPr>
      </w:pPr>
    </w:p>
    <w:p w14:paraId="37DE1D5A" w14:textId="07A6B52D" w:rsidR="00355CDD" w:rsidRPr="0083238A" w:rsidRDefault="00355CDD" w:rsidP="00355CDD">
      <w:pPr>
        <w:jc w:val="both"/>
        <w:rPr>
          <w:rFonts w:ascii="Times New Roman" w:hAnsi="Times New Roman"/>
          <w:noProof w:val="0"/>
          <w:szCs w:val="22"/>
        </w:rPr>
      </w:pPr>
      <w:r w:rsidRPr="0083238A">
        <w:rPr>
          <w:rFonts w:ascii="Times New Roman" w:hAnsi="Times New Roman"/>
          <w:noProof w:val="0"/>
          <w:szCs w:val="22"/>
        </w:rPr>
        <w:t xml:space="preserve">V prípade, </w:t>
      </w:r>
      <w:r w:rsidR="00357EE5" w:rsidRPr="0083238A">
        <w:rPr>
          <w:rFonts w:ascii="Times New Roman" w:hAnsi="Times New Roman"/>
          <w:noProof w:val="0"/>
          <w:szCs w:val="22"/>
        </w:rPr>
        <w:t xml:space="preserve">ak </w:t>
      </w:r>
      <w:r w:rsidR="0041360E" w:rsidRPr="0083238A">
        <w:rPr>
          <w:rFonts w:ascii="Times New Roman" w:hAnsi="Times New Roman"/>
          <w:noProof w:val="0"/>
          <w:szCs w:val="22"/>
        </w:rPr>
        <w:t>uchádzača</w:t>
      </w:r>
      <w:r w:rsidRPr="0083238A">
        <w:rPr>
          <w:rFonts w:ascii="Times New Roman" w:hAnsi="Times New Roman"/>
          <w:noProof w:val="0"/>
          <w:szCs w:val="22"/>
        </w:rPr>
        <w:t xml:space="preserve"> tvorí skupina dodávateľov zúčastnená vo verejnom obstarávaní,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vyplní a predloží JED s požadovanými informáciami za každého člena skupiny dodávateľov spolu s ich podpismi. </w:t>
      </w:r>
    </w:p>
    <w:p w14:paraId="5D42C709" w14:textId="77777777" w:rsidR="00355CDD" w:rsidRPr="0083238A" w:rsidRDefault="00355CDD" w:rsidP="00355CDD">
      <w:pPr>
        <w:autoSpaceDE w:val="0"/>
        <w:autoSpaceDN w:val="0"/>
        <w:adjustRightInd w:val="0"/>
        <w:jc w:val="both"/>
        <w:rPr>
          <w:rFonts w:ascii="Times New Roman" w:hAnsi="Times New Roman"/>
          <w:noProof w:val="0"/>
          <w:szCs w:val="22"/>
        </w:rPr>
      </w:pPr>
    </w:p>
    <w:p w14:paraId="65DA92B6" w14:textId="04DE5328" w:rsidR="00355CDD" w:rsidRPr="0083238A" w:rsidRDefault="00355CDD" w:rsidP="00355CDD">
      <w:pPr>
        <w:autoSpaceDE w:val="0"/>
        <w:autoSpaceDN w:val="0"/>
        <w:adjustRightInd w:val="0"/>
        <w:jc w:val="both"/>
        <w:rPr>
          <w:rFonts w:ascii="Times New Roman" w:hAnsi="Times New Roman"/>
          <w:noProof w:val="0"/>
          <w:szCs w:val="22"/>
        </w:rPr>
      </w:pPr>
      <w:r w:rsidRPr="0083238A">
        <w:rPr>
          <w:rFonts w:ascii="Times New Roman" w:hAnsi="Times New Roman"/>
          <w:noProof w:val="0"/>
          <w:szCs w:val="22"/>
        </w:rPr>
        <w:t xml:space="preserve">Podľa § 39 ods. 6 zákona, ak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použije JED, verejný obstarávateľ môže na zabezpečenie riadneho priebehu verejného obstarávania kedykoľvek v jeho priebehu písomne požiadať </w:t>
      </w:r>
      <w:r w:rsidR="007A581B" w:rsidRPr="0083238A">
        <w:rPr>
          <w:rFonts w:ascii="Times New Roman" w:hAnsi="Times New Roman"/>
          <w:noProof w:val="0"/>
          <w:szCs w:val="22"/>
        </w:rPr>
        <w:t>uchádzača</w:t>
      </w:r>
      <w:r w:rsidRPr="0083238A">
        <w:rPr>
          <w:rFonts w:ascii="Times New Roman" w:hAnsi="Times New Roman"/>
          <w:noProof w:val="0"/>
          <w:szCs w:val="22"/>
        </w:rPr>
        <w:t xml:space="preserve"> o predloženie dokladu alebo dokladov nahradených JED. </w:t>
      </w:r>
      <w:r w:rsidR="00100380" w:rsidRPr="0083238A">
        <w:rPr>
          <w:rFonts w:ascii="Times New Roman" w:hAnsi="Times New Roman"/>
          <w:noProof w:val="0"/>
          <w:szCs w:val="22"/>
        </w:rPr>
        <w:t>Uchádzač</w:t>
      </w:r>
      <w:r w:rsidRPr="0083238A">
        <w:rPr>
          <w:rFonts w:ascii="Times New Roman" w:hAnsi="Times New Roman"/>
          <w:noProof w:val="0"/>
          <w:szCs w:val="22"/>
        </w:rPr>
        <w:t xml:space="preserve"> doručí doklady verejnému obstarávateľovi do piatich pracovných dní odo dňa doručenia žiadosti, ak verejný obstarávateľ neurčil v žiadosti dlhšiu lehotu. </w:t>
      </w:r>
    </w:p>
    <w:p w14:paraId="0D3B4648" w14:textId="77777777" w:rsidR="00355CDD" w:rsidRPr="0083238A" w:rsidRDefault="00355CDD" w:rsidP="00355CDD">
      <w:pPr>
        <w:rPr>
          <w:rFonts w:ascii="Times New Roman" w:hAnsi="Times New Roman"/>
          <w:noProof w:val="0"/>
          <w:szCs w:val="22"/>
        </w:rPr>
      </w:pPr>
    </w:p>
    <w:p w14:paraId="3603FCCB" w14:textId="77777777" w:rsidR="00355CDD" w:rsidRPr="0083238A" w:rsidRDefault="00355CDD" w:rsidP="00355CDD">
      <w:pPr>
        <w:spacing w:after="160" w:line="259" w:lineRule="auto"/>
        <w:rPr>
          <w:rFonts w:ascii="Times New Roman" w:hAnsi="Times New Roman"/>
          <w:b/>
          <w:noProof w:val="0"/>
          <w:color w:val="FF0000"/>
          <w:szCs w:val="22"/>
        </w:rPr>
      </w:pPr>
    </w:p>
    <w:p w14:paraId="5205B9E8" w14:textId="77777777" w:rsidR="00BF2F20" w:rsidRPr="0083238A" w:rsidRDefault="00BF2F20">
      <w:pPr>
        <w:rPr>
          <w:noProof w:val="0"/>
        </w:rPr>
      </w:pPr>
    </w:p>
    <w:sectPr w:rsidR="00BF2F20" w:rsidRPr="00832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001B" w14:textId="77777777" w:rsidR="0048484E" w:rsidRDefault="0048484E" w:rsidP="00355CDD">
      <w:r>
        <w:separator/>
      </w:r>
    </w:p>
  </w:endnote>
  <w:endnote w:type="continuationSeparator" w:id="0">
    <w:p w14:paraId="725AC1B2" w14:textId="77777777" w:rsidR="0048484E" w:rsidRDefault="0048484E" w:rsidP="0035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CA73" w14:textId="77777777" w:rsidR="0048484E" w:rsidRDefault="0048484E" w:rsidP="00355CDD">
      <w:r>
        <w:separator/>
      </w:r>
    </w:p>
  </w:footnote>
  <w:footnote w:type="continuationSeparator" w:id="0">
    <w:p w14:paraId="6EE98F89" w14:textId="77777777" w:rsidR="0048484E" w:rsidRDefault="0048484E" w:rsidP="0035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516CB86"/>
    <w:lvl w:ilvl="0">
      <w:start w:val="1"/>
      <w:numFmt w:val="decimal"/>
      <w:lvlText w:val="Článok %1"/>
      <w:lvlJc w:val="left"/>
      <w:pPr>
        <w:tabs>
          <w:tab w:val="num" w:pos="737"/>
        </w:tabs>
        <w:ind w:left="737" w:hanging="737"/>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lvlText w:val="§ %9"/>
      <w:lvlJc w:val="left"/>
      <w:pPr>
        <w:tabs>
          <w:tab w:val="num" w:pos="851"/>
        </w:tabs>
        <w:ind w:left="851" w:hanging="851"/>
      </w:pPr>
      <w:rPr>
        <w:rFonts w:hint="default"/>
      </w:rPr>
    </w:lvl>
  </w:abstractNum>
  <w:abstractNum w:abstractNumId="1" w15:restartNumberingAfterBreak="0">
    <w:nsid w:val="02CD31C6"/>
    <w:multiLevelType w:val="hybridMultilevel"/>
    <w:tmpl w:val="FA1CC294"/>
    <w:lvl w:ilvl="0" w:tplc="8AC8949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760051"/>
    <w:multiLevelType w:val="hybridMultilevel"/>
    <w:tmpl w:val="B024F6D4"/>
    <w:lvl w:ilvl="0" w:tplc="A3F8DB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CCD4EF5"/>
    <w:multiLevelType w:val="multilevel"/>
    <w:tmpl w:val="A4303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15:restartNumberingAfterBreak="0">
    <w:nsid w:val="0D202F93"/>
    <w:multiLevelType w:val="hybridMultilevel"/>
    <w:tmpl w:val="B9D6F2B2"/>
    <w:lvl w:ilvl="0" w:tplc="FE7A282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3168CE"/>
    <w:multiLevelType w:val="hybridMultilevel"/>
    <w:tmpl w:val="051408C2"/>
    <w:lvl w:ilvl="0" w:tplc="7A3236CE">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1A3A576C"/>
    <w:multiLevelType w:val="hybridMultilevel"/>
    <w:tmpl w:val="2B20E75C"/>
    <w:lvl w:ilvl="0" w:tplc="24F64C8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DC243FB"/>
    <w:multiLevelType w:val="hybridMultilevel"/>
    <w:tmpl w:val="CD7C9516"/>
    <w:lvl w:ilvl="0" w:tplc="6636BE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6819D5"/>
    <w:multiLevelType w:val="hybridMultilevel"/>
    <w:tmpl w:val="B192E1EC"/>
    <w:lvl w:ilvl="0" w:tplc="C5D87B5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24DE0E03"/>
    <w:multiLevelType w:val="multilevel"/>
    <w:tmpl w:val="B088F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822A1"/>
    <w:multiLevelType w:val="hybridMultilevel"/>
    <w:tmpl w:val="8F46DC7E"/>
    <w:lvl w:ilvl="0" w:tplc="0F54465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6285A4C"/>
    <w:multiLevelType w:val="hybridMultilevel"/>
    <w:tmpl w:val="508A47CA"/>
    <w:lvl w:ilvl="0" w:tplc="201088D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3B0A38E2"/>
    <w:multiLevelType w:val="hybridMultilevel"/>
    <w:tmpl w:val="1BA041B6"/>
    <w:lvl w:ilvl="0" w:tplc="3348B31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3CFA034E"/>
    <w:multiLevelType w:val="hybridMultilevel"/>
    <w:tmpl w:val="A7BC6B1C"/>
    <w:lvl w:ilvl="0" w:tplc="A5C886C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1120545"/>
    <w:multiLevelType w:val="hybridMultilevel"/>
    <w:tmpl w:val="AA46DF52"/>
    <w:lvl w:ilvl="0" w:tplc="FE7A2820">
      <w:numFmt w:val="bullet"/>
      <w:lvlText w:val="-"/>
      <w:lvlJc w:val="left"/>
      <w:pPr>
        <w:ind w:left="1004" w:hanging="360"/>
      </w:pPr>
      <w:rPr>
        <w:rFonts w:ascii="Times New Roman" w:eastAsia="Calibri"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472809AF"/>
    <w:multiLevelType w:val="hybridMultilevel"/>
    <w:tmpl w:val="471697AC"/>
    <w:lvl w:ilvl="0" w:tplc="4C70C65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016D94"/>
    <w:multiLevelType w:val="multilevel"/>
    <w:tmpl w:val="A4303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7" w15:restartNumberingAfterBreak="0">
    <w:nsid w:val="498775C3"/>
    <w:multiLevelType w:val="hybridMultilevel"/>
    <w:tmpl w:val="EE18BC0E"/>
    <w:lvl w:ilvl="0" w:tplc="5082F89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4BD911DB"/>
    <w:multiLevelType w:val="hybridMultilevel"/>
    <w:tmpl w:val="39865840"/>
    <w:lvl w:ilvl="0" w:tplc="16E2321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CF34E55"/>
    <w:multiLevelType w:val="hybridMultilevel"/>
    <w:tmpl w:val="0D18D53C"/>
    <w:lvl w:ilvl="0" w:tplc="7C5A2E2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E596EED"/>
    <w:multiLevelType w:val="hybridMultilevel"/>
    <w:tmpl w:val="B90EC1E2"/>
    <w:lvl w:ilvl="0" w:tplc="B1D83FD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50742609"/>
    <w:multiLevelType w:val="multilevel"/>
    <w:tmpl w:val="CB72828E"/>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AA2756"/>
    <w:multiLevelType w:val="hybridMultilevel"/>
    <w:tmpl w:val="97423720"/>
    <w:lvl w:ilvl="0" w:tplc="40D6C60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3A36134"/>
    <w:multiLevelType w:val="hybridMultilevel"/>
    <w:tmpl w:val="3CF86EC2"/>
    <w:lvl w:ilvl="0" w:tplc="13480758">
      <w:start w:val="1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272323"/>
    <w:multiLevelType w:val="hybridMultilevel"/>
    <w:tmpl w:val="2818A438"/>
    <w:lvl w:ilvl="0" w:tplc="98F4532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55E90C4E"/>
    <w:multiLevelType w:val="hybridMultilevel"/>
    <w:tmpl w:val="80DACF5A"/>
    <w:lvl w:ilvl="0" w:tplc="1A9EA46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F36B25"/>
    <w:multiLevelType w:val="hybridMultilevel"/>
    <w:tmpl w:val="B276C944"/>
    <w:lvl w:ilvl="0" w:tplc="6AA6D57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A3E42E6"/>
    <w:multiLevelType w:val="hybridMultilevel"/>
    <w:tmpl w:val="AE4047BE"/>
    <w:lvl w:ilvl="0" w:tplc="5CF834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5AE01CCF"/>
    <w:multiLevelType w:val="hybridMultilevel"/>
    <w:tmpl w:val="C30C4D56"/>
    <w:lvl w:ilvl="0" w:tplc="FE7A282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2256DB7"/>
    <w:multiLevelType w:val="hybridMultilevel"/>
    <w:tmpl w:val="5BD22560"/>
    <w:lvl w:ilvl="0" w:tplc="9390A7D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32139BF"/>
    <w:multiLevelType w:val="hybridMultilevel"/>
    <w:tmpl w:val="AD30B252"/>
    <w:lvl w:ilvl="0" w:tplc="587847E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9885C70"/>
    <w:multiLevelType w:val="multilevel"/>
    <w:tmpl w:val="0F9AD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CA2301"/>
    <w:multiLevelType w:val="hybridMultilevel"/>
    <w:tmpl w:val="16BA5B38"/>
    <w:lvl w:ilvl="0" w:tplc="FE7A2820">
      <w:numFmt w:val="bullet"/>
      <w:lvlText w:val="-"/>
      <w:lvlJc w:val="left"/>
      <w:pPr>
        <w:ind w:left="1004" w:hanging="360"/>
      </w:pPr>
      <w:rPr>
        <w:rFonts w:ascii="Times New Roman" w:eastAsia="Calibri"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6E0E623A"/>
    <w:multiLevelType w:val="hybridMultilevel"/>
    <w:tmpl w:val="0144EC58"/>
    <w:lvl w:ilvl="0" w:tplc="E5C4135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E655B56"/>
    <w:multiLevelType w:val="hybridMultilevel"/>
    <w:tmpl w:val="9A6488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6" w15:restartNumberingAfterBreak="0">
    <w:nsid w:val="74E95EBA"/>
    <w:multiLevelType w:val="multilevel"/>
    <w:tmpl w:val="A4303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7" w15:restartNumberingAfterBreak="0">
    <w:nsid w:val="7D4B7172"/>
    <w:multiLevelType w:val="multilevel"/>
    <w:tmpl w:val="CD220C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BE243E"/>
    <w:multiLevelType w:val="hybridMultilevel"/>
    <w:tmpl w:val="CCA0921A"/>
    <w:lvl w:ilvl="0" w:tplc="60482654">
      <w:start w:val="1"/>
      <w:numFmt w:val="decimal"/>
      <w:lvlText w:val="2.%1"/>
      <w:lvlJc w:val="left"/>
      <w:pPr>
        <w:ind w:left="720" w:hanging="360"/>
      </w:pPr>
      <w:rPr>
        <w:rFonts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1"/>
  </w:num>
  <w:num w:numId="3">
    <w:abstractNumId w:val="26"/>
  </w:num>
  <w:num w:numId="4">
    <w:abstractNumId w:val="7"/>
  </w:num>
  <w:num w:numId="5">
    <w:abstractNumId w:val="9"/>
  </w:num>
  <w:num w:numId="6">
    <w:abstractNumId w:val="15"/>
  </w:num>
  <w:num w:numId="7">
    <w:abstractNumId w:val="38"/>
  </w:num>
  <w:num w:numId="8">
    <w:abstractNumId w:val="35"/>
  </w:num>
  <w:num w:numId="9">
    <w:abstractNumId w:val="32"/>
  </w:num>
  <w:num w:numId="10">
    <w:abstractNumId w:val="37"/>
  </w:num>
  <w:num w:numId="11">
    <w:abstractNumId w:val="14"/>
  </w:num>
  <w:num w:numId="12">
    <w:abstractNumId w:val="5"/>
  </w:num>
  <w:num w:numId="13">
    <w:abstractNumId w:val="4"/>
  </w:num>
  <w:num w:numId="14">
    <w:abstractNumId w:val="29"/>
  </w:num>
  <w:num w:numId="15">
    <w:abstractNumId w:val="33"/>
  </w:num>
  <w:num w:numId="16">
    <w:abstractNumId w:val="24"/>
  </w:num>
  <w:num w:numId="17">
    <w:abstractNumId w:val="22"/>
  </w:num>
  <w:num w:numId="18">
    <w:abstractNumId w:val="8"/>
  </w:num>
  <w:num w:numId="19">
    <w:abstractNumId w:val="2"/>
  </w:num>
  <w:num w:numId="20">
    <w:abstractNumId w:val="6"/>
  </w:num>
  <w:num w:numId="21">
    <w:abstractNumId w:val="12"/>
  </w:num>
  <w:num w:numId="22">
    <w:abstractNumId w:val="31"/>
  </w:num>
  <w:num w:numId="23">
    <w:abstractNumId w:val="13"/>
  </w:num>
  <w:num w:numId="24">
    <w:abstractNumId w:val="19"/>
  </w:num>
  <w:num w:numId="25">
    <w:abstractNumId w:val="11"/>
  </w:num>
  <w:num w:numId="26">
    <w:abstractNumId w:val="20"/>
  </w:num>
  <w:num w:numId="27">
    <w:abstractNumId w:val="34"/>
  </w:num>
  <w:num w:numId="28">
    <w:abstractNumId w:val="17"/>
  </w:num>
  <w:num w:numId="29">
    <w:abstractNumId w:val="28"/>
  </w:num>
  <w:num w:numId="30">
    <w:abstractNumId w:val="30"/>
  </w:num>
  <w:num w:numId="31">
    <w:abstractNumId w:val="10"/>
  </w:num>
  <w:num w:numId="32">
    <w:abstractNumId w:val="25"/>
  </w:num>
  <w:num w:numId="33">
    <w:abstractNumId w:val="1"/>
  </w:num>
  <w:num w:numId="34">
    <w:abstractNumId w:val="27"/>
  </w:num>
  <w:num w:numId="35">
    <w:abstractNumId w:val="18"/>
  </w:num>
  <w:num w:numId="36">
    <w:abstractNumId w:val="3"/>
  </w:num>
  <w:num w:numId="37">
    <w:abstractNumId w:val="16"/>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DD"/>
    <w:rsid w:val="00000BAE"/>
    <w:rsid w:val="00016D46"/>
    <w:rsid w:val="000356C1"/>
    <w:rsid w:val="00066E07"/>
    <w:rsid w:val="00073159"/>
    <w:rsid w:val="000736D0"/>
    <w:rsid w:val="000770A8"/>
    <w:rsid w:val="000904FB"/>
    <w:rsid w:val="00093723"/>
    <w:rsid w:val="000A0B14"/>
    <w:rsid w:val="000A6280"/>
    <w:rsid w:val="000B01B4"/>
    <w:rsid w:val="000B5C4F"/>
    <w:rsid w:val="000C3B27"/>
    <w:rsid w:val="000D1C44"/>
    <w:rsid w:val="000E6AB9"/>
    <w:rsid w:val="000F4AB0"/>
    <w:rsid w:val="00100380"/>
    <w:rsid w:val="00134ECA"/>
    <w:rsid w:val="00141102"/>
    <w:rsid w:val="00143551"/>
    <w:rsid w:val="00143908"/>
    <w:rsid w:val="00146CA4"/>
    <w:rsid w:val="00155833"/>
    <w:rsid w:val="00171990"/>
    <w:rsid w:val="00174B75"/>
    <w:rsid w:val="00176845"/>
    <w:rsid w:val="001A0F0D"/>
    <w:rsid w:val="001A320E"/>
    <w:rsid w:val="001A75BF"/>
    <w:rsid w:val="001B7B04"/>
    <w:rsid w:val="001E115B"/>
    <w:rsid w:val="001F556A"/>
    <w:rsid w:val="002343CF"/>
    <w:rsid w:val="00235062"/>
    <w:rsid w:val="002406C4"/>
    <w:rsid w:val="00247430"/>
    <w:rsid w:val="00253F2B"/>
    <w:rsid w:val="002570D3"/>
    <w:rsid w:val="00261D44"/>
    <w:rsid w:val="00263A14"/>
    <w:rsid w:val="002651F2"/>
    <w:rsid w:val="00280FFC"/>
    <w:rsid w:val="002A1558"/>
    <w:rsid w:val="002A5138"/>
    <w:rsid w:val="002C5ECC"/>
    <w:rsid w:val="002F0258"/>
    <w:rsid w:val="00301B04"/>
    <w:rsid w:val="003039C9"/>
    <w:rsid w:val="00304B91"/>
    <w:rsid w:val="00314931"/>
    <w:rsid w:val="0032526B"/>
    <w:rsid w:val="00355CDD"/>
    <w:rsid w:val="00357EE5"/>
    <w:rsid w:val="003721A3"/>
    <w:rsid w:val="003A27B7"/>
    <w:rsid w:val="003A49B9"/>
    <w:rsid w:val="003A7209"/>
    <w:rsid w:val="003B1EF9"/>
    <w:rsid w:val="003C6FED"/>
    <w:rsid w:val="003E6417"/>
    <w:rsid w:val="003E6AFA"/>
    <w:rsid w:val="003F19F2"/>
    <w:rsid w:val="004021D0"/>
    <w:rsid w:val="00405E37"/>
    <w:rsid w:val="0041360E"/>
    <w:rsid w:val="00422E19"/>
    <w:rsid w:val="00441CB4"/>
    <w:rsid w:val="00446FFF"/>
    <w:rsid w:val="004531D1"/>
    <w:rsid w:val="004601D6"/>
    <w:rsid w:val="0046215C"/>
    <w:rsid w:val="00465249"/>
    <w:rsid w:val="004663B0"/>
    <w:rsid w:val="0048484E"/>
    <w:rsid w:val="004927E7"/>
    <w:rsid w:val="004A119D"/>
    <w:rsid w:val="004B51CB"/>
    <w:rsid w:val="004C5EDD"/>
    <w:rsid w:val="005005C5"/>
    <w:rsid w:val="005038BA"/>
    <w:rsid w:val="00505947"/>
    <w:rsid w:val="005142A7"/>
    <w:rsid w:val="00516A18"/>
    <w:rsid w:val="005256F9"/>
    <w:rsid w:val="00534669"/>
    <w:rsid w:val="0055289E"/>
    <w:rsid w:val="00557B63"/>
    <w:rsid w:val="005C3F33"/>
    <w:rsid w:val="005D2D3E"/>
    <w:rsid w:val="005E11B3"/>
    <w:rsid w:val="005F60E1"/>
    <w:rsid w:val="0060050A"/>
    <w:rsid w:val="0064235D"/>
    <w:rsid w:val="0064425C"/>
    <w:rsid w:val="00650417"/>
    <w:rsid w:val="006622DE"/>
    <w:rsid w:val="00663463"/>
    <w:rsid w:val="0067128C"/>
    <w:rsid w:val="00675C45"/>
    <w:rsid w:val="00684E56"/>
    <w:rsid w:val="006C4625"/>
    <w:rsid w:val="006E3B04"/>
    <w:rsid w:val="006F68D2"/>
    <w:rsid w:val="00703F44"/>
    <w:rsid w:val="007107FE"/>
    <w:rsid w:val="007169AE"/>
    <w:rsid w:val="00726DC1"/>
    <w:rsid w:val="00732903"/>
    <w:rsid w:val="00732FCA"/>
    <w:rsid w:val="0073354D"/>
    <w:rsid w:val="0075013E"/>
    <w:rsid w:val="00785FE9"/>
    <w:rsid w:val="00787521"/>
    <w:rsid w:val="007927B9"/>
    <w:rsid w:val="007943DC"/>
    <w:rsid w:val="007A581B"/>
    <w:rsid w:val="007B6055"/>
    <w:rsid w:val="007C015C"/>
    <w:rsid w:val="007C50BB"/>
    <w:rsid w:val="007D5806"/>
    <w:rsid w:val="007E1AFB"/>
    <w:rsid w:val="007E79EC"/>
    <w:rsid w:val="007F6AAB"/>
    <w:rsid w:val="008005B1"/>
    <w:rsid w:val="00802438"/>
    <w:rsid w:val="008124E6"/>
    <w:rsid w:val="008201D5"/>
    <w:rsid w:val="0083238A"/>
    <w:rsid w:val="008403C5"/>
    <w:rsid w:val="00841409"/>
    <w:rsid w:val="00843243"/>
    <w:rsid w:val="00847084"/>
    <w:rsid w:val="0085125A"/>
    <w:rsid w:val="00856A8F"/>
    <w:rsid w:val="008576BA"/>
    <w:rsid w:val="0086254C"/>
    <w:rsid w:val="00871A0B"/>
    <w:rsid w:val="00893D70"/>
    <w:rsid w:val="008B5936"/>
    <w:rsid w:val="00904B8F"/>
    <w:rsid w:val="00906888"/>
    <w:rsid w:val="0090719B"/>
    <w:rsid w:val="00923EBC"/>
    <w:rsid w:val="00927227"/>
    <w:rsid w:val="00933779"/>
    <w:rsid w:val="00934595"/>
    <w:rsid w:val="009420DB"/>
    <w:rsid w:val="00956739"/>
    <w:rsid w:val="0096242E"/>
    <w:rsid w:val="0096705D"/>
    <w:rsid w:val="00974834"/>
    <w:rsid w:val="0098312D"/>
    <w:rsid w:val="009A027E"/>
    <w:rsid w:val="009B7D26"/>
    <w:rsid w:val="009D2F4E"/>
    <w:rsid w:val="009F27D9"/>
    <w:rsid w:val="009F3010"/>
    <w:rsid w:val="009F79A7"/>
    <w:rsid w:val="00A23726"/>
    <w:rsid w:val="00A2395D"/>
    <w:rsid w:val="00A431F3"/>
    <w:rsid w:val="00A61B0A"/>
    <w:rsid w:val="00A63F3B"/>
    <w:rsid w:val="00A645CA"/>
    <w:rsid w:val="00A66547"/>
    <w:rsid w:val="00A81E1A"/>
    <w:rsid w:val="00A8373E"/>
    <w:rsid w:val="00A92E83"/>
    <w:rsid w:val="00AA50D7"/>
    <w:rsid w:val="00AB0FAF"/>
    <w:rsid w:val="00AB2BBF"/>
    <w:rsid w:val="00AB7FCE"/>
    <w:rsid w:val="00AD25B1"/>
    <w:rsid w:val="00AD5244"/>
    <w:rsid w:val="00B104C1"/>
    <w:rsid w:val="00B14A62"/>
    <w:rsid w:val="00B171FA"/>
    <w:rsid w:val="00B1796A"/>
    <w:rsid w:val="00B31B70"/>
    <w:rsid w:val="00B3255F"/>
    <w:rsid w:val="00B366EC"/>
    <w:rsid w:val="00B469A7"/>
    <w:rsid w:val="00B62A16"/>
    <w:rsid w:val="00B62FFC"/>
    <w:rsid w:val="00B75318"/>
    <w:rsid w:val="00B768B2"/>
    <w:rsid w:val="00B8429B"/>
    <w:rsid w:val="00B9724F"/>
    <w:rsid w:val="00BB06B2"/>
    <w:rsid w:val="00BD26E1"/>
    <w:rsid w:val="00BD67C4"/>
    <w:rsid w:val="00BF2F20"/>
    <w:rsid w:val="00C0025C"/>
    <w:rsid w:val="00C05E63"/>
    <w:rsid w:val="00C1208C"/>
    <w:rsid w:val="00C30D81"/>
    <w:rsid w:val="00C353EF"/>
    <w:rsid w:val="00C45B33"/>
    <w:rsid w:val="00C535F2"/>
    <w:rsid w:val="00C66503"/>
    <w:rsid w:val="00C740DB"/>
    <w:rsid w:val="00C75EE2"/>
    <w:rsid w:val="00C82ABB"/>
    <w:rsid w:val="00C8347A"/>
    <w:rsid w:val="00C919B1"/>
    <w:rsid w:val="00C95520"/>
    <w:rsid w:val="00CA0927"/>
    <w:rsid w:val="00CB50BB"/>
    <w:rsid w:val="00CC4FBF"/>
    <w:rsid w:val="00CE3F69"/>
    <w:rsid w:val="00CE791E"/>
    <w:rsid w:val="00D6787D"/>
    <w:rsid w:val="00D8564E"/>
    <w:rsid w:val="00D862ED"/>
    <w:rsid w:val="00D94332"/>
    <w:rsid w:val="00D96DC6"/>
    <w:rsid w:val="00DA265D"/>
    <w:rsid w:val="00DA73C5"/>
    <w:rsid w:val="00DB3CE3"/>
    <w:rsid w:val="00DB5C21"/>
    <w:rsid w:val="00DB7316"/>
    <w:rsid w:val="00DE1CF8"/>
    <w:rsid w:val="00DE41ED"/>
    <w:rsid w:val="00DF7C6C"/>
    <w:rsid w:val="00E007F2"/>
    <w:rsid w:val="00E012D5"/>
    <w:rsid w:val="00E023E3"/>
    <w:rsid w:val="00E17066"/>
    <w:rsid w:val="00E23762"/>
    <w:rsid w:val="00E2429C"/>
    <w:rsid w:val="00E31BE8"/>
    <w:rsid w:val="00E37EF3"/>
    <w:rsid w:val="00E6095D"/>
    <w:rsid w:val="00E70464"/>
    <w:rsid w:val="00E822F5"/>
    <w:rsid w:val="00E84ABF"/>
    <w:rsid w:val="00EC12BB"/>
    <w:rsid w:val="00ED2637"/>
    <w:rsid w:val="00EF6D5D"/>
    <w:rsid w:val="00F00899"/>
    <w:rsid w:val="00F06CB5"/>
    <w:rsid w:val="00F1368C"/>
    <w:rsid w:val="00F51738"/>
    <w:rsid w:val="00F65F34"/>
    <w:rsid w:val="00F92F90"/>
    <w:rsid w:val="00FC005F"/>
    <w:rsid w:val="00FD4A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1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5CDD"/>
    <w:pPr>
      <w:spacing w:after="0" w:line="240" w:lineRule="auto"/>
    </w:pPr>
    <w:rPr>
      <w:rFonts w:ascii="Arial" w:eastAsia="Times New Roman" w:hAnsi="Arial" w:cs="Times New Roman"/>
      <w:noProof/>
      <w:szCs w:val="24"/>
      <w:lang w:eastAsia="sk-SK"/>
    </w:rPr>
  </w:style>
  <w:style w:type="paragraph" w:styleId="Nadpis1">
    <w:name w:val="heading 1"/>
    <w:aliases w:val="Nadpis 1 ASP"/>
    <w:next w:val="Normlny"/>
    <w:link w:val="Nadpis1Char"/>
    <w:qFormat/>
    <w:rsid w:val="004531D1"/>
    <w:pPr>
      <w:keepNext/>
      <w:widowControl w:val="0"/>
      <w:numPr>
        <w:numId w:val="2"/>
      </w:numPr>
      <w:tabs>
        <w:tab w:val="clear" w:pos="720"/>
        <w:tab w:val="num" w:pos="737"/>
      </w:tabs>
      <w:overflowPunct w:val="0"/>
      <w:autoSpaceDE w:val="0"/>
      <w:autoSpaceDN w:val="0"/>
      <w:adjustRightInd w:val="0"/>
      <w:spacing w:before="240" w:after="120" w:line="240" w:lineRule="auto"/>
      <w:ind w:left="737" w:hanging="737"/>
      <w:textAlignment w:val="baseline"/>
      <w:outlineLvl w:val="0"/>
    </w:pPr>
    <w:rPr>
      <w:rFonts w:ascii="Times New Roman Bold" w:eastAsia="Times New Roman" w:hAnsi="Times New Roman Bold" w:cs="Times New Roman"/>
      <w:b/>
      <w:noProof/>
      <w:kern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531D1"/>
    <w:rPr>
      <w:rFonts w:ascii="Times New Roman Bold" w:eastAsia="Times New Roman" w:hAnsi="Times New Roman Bold" w:cs="Times New Roman"/>
      <w:b/>
      <w:noProof/>
      <w:kern w:val="28"/>
      <w:lang w:eastAsia="sk-SK"/>
    </w:rPr>
  </w:style>
  <w:style w:type="paragraph" w:styleId="Zkladntext">
    <w:name w:val="Body Text"/>
    <w:basedOn w:val="Normlny"/>
    <w:link w:val="ZkladntextChar"/>
    <w:semiHidden/>
    <w:rsid w:val="00355CDD"/>
    <w:pPr>
      <w:jc w:val="both"/>
    </w:pPr>
  </w:style>
  <w:style w:type="character" w:customStyle="1" w:styleId="ZkladntextChar">
    <w:name w:val="Základný text Char"/>
    <w:basedOn w:val="Predvolenpsmoodseku"/>
    <w:link w:val="Zkladntext"/>
    <w:semiHidden/>
    <w:rsid w:val="00355CDD"/>
    <w:rPr>
      <w:rFonts w:ascii="Arial" w:eastAsia="Times New Roman" w:hAnsi="Arial" w:cs="Times New Roman"/>
      <w:noProof/>
      <w:szCs w:val="24"/>
      <w:lang w:eastAsia="sk-SK"/>
    </w:rPr>
  </w:style>
  <w:style w:type="character" w:styleId="Hypertextovprepojenie">
    <w:name w:val="Hyperlink"/>
    <w:semiHidden/>
    <w:rsid w:val="00355CDD"/>
    <w:rPr>
      <w:color w:val="0000FF"/>
      <w:u w:val="single"/>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355CDD"/>
    <w:pPr>
      <w:ind w:left="708"/>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link w:val="Odsekzoznamu"/>
    <w:uiPriority w:val="34"/>
    <w:locked/>
    <w:rsid w:val="00355CDD"/>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355CDD"/>
    <w:pPr>
      <w:tabs>
        <w:tab w:val="center" w:pos="4536"/>
        <w:tab w:val="right" w:pos="9072"/>
      </w:tabs>
    </w:pPr>
  </w:style>
  <w:style w:type="character" w:customStyle="1" w:styleId="HlavikaChar">
    <w:name w:val="Hlavička Char"/>
    <w:basedOn w:val="Predvolenpsmoodseku"/>
    <w:link w:val="Hlavika"/>
    <w:uiPriority w:val="99"/>
    <w:rsid w:val="00355CDD"/>
    <w:rPr>
      <w:rFonts w:ascii="Arial" w:eastAsia="Times New Roman" w:hAnsi="Arial" w:cs="Times New Roman"/>
      <w:noProof/>
      <w:szCs w:val="24"/>
      <w:lang w:eastAsia="sk-SK"/>
    </w:rPr>
  </w:style>
  <w:style w:type="paragraph" w:styleId="Pta">
    <w:name w:val="footer"/>
    <w:basedOn w:val="Normlny"/>
    <w:link w:val="PtaChar"/>
    <w:uiPriority w:val="99"/>
    <w:unhideWhenUsed/>
    <w:rsid w:val="00355CDD"/>
    <w:pPr>
      <w:tabs>
        <w:tab w:val="center" w:pos="4536"/>
        <w:tab w:val="right" w:pos="9072"/>
      </w:tabs>
    </w:pPr>
  </w:style>
  <w:style w:type="character" w:customStyle="1" w:styleId="PtaChar">
    <w:name w:val="Päta Char"/>
    <w:basedOn w:val="Predvolenpsmoodseku"/>
    <w:link w:val="Pta"/>
    <w:uiPriority w:val="99"/>
    <w:rsid w:val="00355CDD"/>
    <w:rPr>
      <w:rFonts w:ascii="Arial" w:eastAsia="Times New Roman" w:hAnsi="Arial" w:cs="Times New Roman"/>
      <w:noProof/>
      <w:szCs w:val="24"/>
      <w:lang w:eastAsia="sk-SK"/>
    </w:rPr>
  </w:style>
  <w:style w:type="character" w:styleId="Odkaznakomentr">
    <w:name w:val="annotation reference"/>
    <w:basedOn w:val="Predvolenpsmoodseku"/>
    <w:uiPriority w:val="99"/>
    <w:semiHidden/>
    <w:unhideWhenUsed/>
    <w:rsid w:val="00073159"/>
    <w:rPr>
      <w:sz w:val="16"/>
      <w:szCs w:val="16"/>
    </w:rPr>
  </w:style>
  <w:style w:type="paragraph" w:styleId="Textkomentra">
    <w:name w:val="annotation text"/>
    <w:basedOn w:val="Normlny"/>
    <w:link w:val="TextkomentraChar"/>
    <w:uiPriority w:val="99"/>
    <w:semiHidden/>
    <w:unhideWhenUsed/>
    <w:rsid w:val="00073159"/>
    <w:rPr>
      <w:sz w:val="20"/>
      <w:szCs w:val="20"/>
    </w:rPr>
  </w:style>
  <w:style w:type="character" w:customStyle="1" w:styleId="TextkomentraChar">
    <w:name w:val="Text komentára Char"/>
    <w:basedOn w:val="Predvolenpsmoodseku"/>
    <w:link w:val="Textkomentra"/>
    <w:uiPriority w:val="99"/>
    <w:semiHidden/>
    <w:rsid w:val="00073159"/>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073159"/>
    <w:rPr>
      <w:b/>
      <w:bCs/>
    </w:rPr>
  </w:style>
  <w:style w:type="character" w:customStyle="1" w:styleId="PredmetkomentraChar">
    <w:name w:val="Predmet komentára Char"/>
    <w:basedOn w:val="TextkomentraChar"/>
    <w:link w:val="Predmetkomentra"/>
    <w:uiPriority w:val="99"/>
    <w:semiHidden/>
    <w:rsid w:val="00073159"/>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0731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3159"/>
    <w:rPr>
      <w:rFonts w:ascii="Segoe UI" w:eastAsia="Times New Roman" w:hAnsi="Segoe UI" w:cs="Segoe UI"/>
      <w:noProof/>
      <w:sz w:val="18"/>
      <w:szCs w:val="18"/>
      <w:lang w:eastAsia="sk-SK"/>
    </w:rPr>
  </w:style>
  <w:style w:type="character" w:customStyle="1" w:styleId="Nevyrieenzmienka1">
    <w:name w:val="Nevyriešená zmienka1"/>
    <w:basedOn w:val="Predvolenpsmoodseku"/>
    <w:uiPriority w:val="99"/>
    <w:semiHidden/>
    <w:unhideWhenUsed/>
    <w:rsid w:val="00357EE5"/>
    <w:rPr>
      <w:color w:val="605E5C"/>
      <w:shd w:val="clear" w:color="auto" w:fill="E1DFDD"/>
    </w:rPr>
  </w:style>
  <w:style w:type="paragraph" w:styleId="Revzia">
    <w:name w:val="Revision"/>
    <w:hidden/>
    <w:uiPriority w:val="99"/>
    <w:semiHidden/>
    <w:rsid w:val="00B75318"/>
    <w:pPr>
      <w:spacing w:after="0" w:line="240" w:lineRule="auto"/>
    </w:pPr>
    <w:rPr>
      <w:rFonts w:ascii="Arial" w:eastAsia="Times New Roman" w:hAnsi="Arial" w:cs="Times New Roman"/>
      <w:noProof/>
      <w:szCs w:val="24"/>
      <w:lang w:eastAsia="sk-SK"/>
    </w:rPr>
  </w:style>
  <w:style w:type="character" w:styleId="PouitHypertextovPrepojenie">
    <w:name w:val="FollowedHyperlink"/>
    <w:basedOn w:val="Predvolenpsmoodseku"/>
    <w:uiPriority w:val="99"/>
    <w:semiHidden/>
    <w:unhideWhenUsed/>
    <w:rsid w:val="001A320E"/>
    <w:rPr>
      <w:color w:val="954F72" w:themeColor="followedHyperlink"/>
      <w:u w:val="single"/>
    </w:rPr>
  </w:style>
  <w:style w:type="paragraph" w:styleId="Obyajntext">
    <w:name w:val="Plain Text"/>
    <w:basedOn w:val="Normlny"/>
    <w:link w:val="ObyajntextChar"/>
    <w:uiPriority w:val="99"/>
    <w:semiHidden/>
    <w:unhideWhenUsed/>
    <w:rsid w:val="001E115B"/>
    <w:rPr>
      <w:rFonts w:ascii="Calibri" w:eastAsiaTheme="minorHAnsi" w:hAnsi="Calibri" w:cstheme="minorBidi"/>
      <w:noProof w:val="0"/>
      <w:szCs w:val="21"/>
      <w:lang w:eastAsia="en-US"/>
    </w:rPr>
  </w:style>
  <w:style w:type="character" w:customStyle="1" w:styleId="ObyajntextChar">
    <w:name w:val="Obyčajný text Char"/>
    <w:basedOn w:val="Predvolenpsmoodseku"/>
    <w:link w:val="Obyajntext"/>
    <w:uiPriority w:val="99"/>
    <w:semiHidden/>
    <w:rsid w:val="001E115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6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604.html" TargetMode="Externa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2021-02-13T21:37:00Z</dcterms:created>
  <dcterms:modified xsi:type="dcterms:W3CDTF">2021-04-26T07:06:00Z</dcterms:modified>
</cp:coreProperties>
</file>