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3F1" w:rsidRPr="00CE44BF" w:rsidRDefault="00CA1A35" w:rsidP="005B2C65">
      <w:pPr>
        <w:pStyle w:val="Hlavika"/>
        <w:pBdr>
          <w:bottom w:val="single" w:sz="4" w:space="1" w:color="auto"/>
        </w:pBdr>
        <w:jc w:val="center"/>
        <w:rPr>
          <w:rFonts w:ascii="Garamond" w:hAnsi="Garamond"/>
          <w:b/>
          <w:sz w:val="32"/>
        </w:rPr>
      </w:pPr>
      <w:bookmarkStart w:id="0" w:name="ROB_nazov"/>
      <w:r w:rsidRPr="00CE44BF">
        <w:rPr>
          <w:rFonts w:ascii="Garamond" w:hAnsi="Garamond"/>
          <w:b/>
          <w:sz w:val="32"/>
        </w:rPr>
        <w:t>Mestská časť Bratislava - Devínska Nová Ves</w:t>
      </w:r>
      <w:r w:rsidR="00A663F1" w:rsidRPr="00CE44BF">
        <w:rPr>
          <w:rFonts w:ascii="Garamond" w:hAnsi="Garamond"/>
          <w:b/>
          <w:sz w:val="32"/>
        </w:rPr>
        <w:t xml:space="preserve"> </w:t>
      </w:r>
    </w:p>
    <w:p w:rsidR="005B2C65" w:rsidRPr="00CE44BF" w:rsidRDefault="005B2C65" w:rsidP="005B2C65">
      <w:pPr>
        <w:pStyle w:val="Hlavika"/>
        <w:pBdr>
          <w:bottom w:val="single" w:sz="4" w:space="1" w:color="auto"/>
        </w:pBdr>
        <w:jc w:val="center"/>
        <w:rPr>
          <w:rFonts w:ascii="Garamond" w:hAnsi="Garamond"/>
          <w:sz w:val="24"/>
        </w:rPr>
      </w:pPr>
      <w:r w:rsidRPr="00CE44BF">
        <w:rPr>
          <w:rFonts w:ascii="Garamond" w:hAnsi="Garamond"/>
          <w:sz w:val="24"/>
        </w:rPr>
        <w:t xml:space="preserve">so sídlom </w:t>
      </w:r>
      <w:r w:rsidR="00CA1A35" w:rsidRPr="00CE44BF">
        <w:rPr>
          <w:rFonts w:ascii="Garamond" w:hAnsi="Garamond"/>
          <w:sz w:val="24"/>
        </w:rPr>
        <w:t>Novoveská 17/A, 843 10 Bratislava</w:t>
      </w:r>
    </w:p>
    <w:p w:rsidR="005B2C65" w:rsidRPr="00CE44BF" w:rsidRDefault="005B2C65" w:rsidP="00CA1A35">
      <w:pPr>
        <w:pStyle w:val="Hlavika"/>
        <w:pBdr>
          <w:bottom w:val="single" w:sz="4" w:space="1" w:color="auto"/>
        </w:pBdr>
        <w:jc w:val="center"/>
        <w:rPr>
          <w:rFonts w:ascii="Garamond" w:hAnsi="Garamond"/>
          <w:sz w:val="24"/>
        </w:rPr>
      </w:pPr>
      <w:r w:rsidRPr="00CE44BF">
        <w:rPr>
          <w:rFonts w:ascii="Garamond" w:hAnsi="Garamond"/>
          <w:sz w:val="24"/>
        </w:rPr>
        <w:t xml:space="preserve">IČO: </w:t>
      </w:r>
      <w:r w:rsidR="00CA1A35" w:rsidRPr="00CE44BF">
        <w:rPr>
          <w:rFonts w:ascii="Garamond" w:hAnsi="Garamond"/>
          <w:sz w:val="24"/>
        </w:rPr>
        <w:t>00 603 392</w:t>
      </w:r>
      <w:r w:rsidRPr="00CE44BF">
        <w:rPr>
          <w:rFonts w:ascii="Garamond" w:hAnsi="Garamond"/>
          <w:sz w:val="24"/>
        </w:rPr>
        <w:t xml:space="preserve">, DIČ: </w:t>
      </w:r>
      <w:r w:rsidR="00CA1A35" w:rsidRPr="00CE44BF">
        <w:rPr>
          <w:rFonts w:ascii="Garamond" w:hAnsi="Garamond"/>
          <w:sz w:val="24"/>
        </w:rPr>
        <w:t xml:space="preserve">20 </w:t>
      </w:r>
      <w:proofErr w:type="spellStart"/>
      <w:r w:rsidR="00CA1A35" w:rsidRPr="00CE44BF">
        <w:rPr>
          <w:rFonts w:ascii="Garamond" w:hAnsi="Garamond"/>
          <w:sz w:val="24"/>
        </w:rPr>
        <w:t>20</w:t>
      </w:r>
      <w:proofErr w:type="spellEnd"/>
      <w:r w:rsidR="00CA1A35" w:rsidRPr="00CE44BF">
        <w:rPr>
          <w:rFonts w:ascii="Garamond" w:hAnsi="Garamond"/>
          <w:sz w:val="24"/>
        </w:rPr>
        <w:t xml:space="preserve"> 91 </w:t>
      </w:r>
      <w:proofErr w:type="spellStart"/>
      <w:r w:rsidR="00CA1A35" w:rsidRPr="00CE44BF">
        <w:rPr>
          <w:rFonts w:ascii="Garamond" w:hAnsi="Garamond"/>
          <w:sz w:val="24"/>
        </w:rPr>
        <w:t>91</w:t>
      </w:r>
      <w:proofErr w:type="spellEnd"/>
      <w:r w:rsidR="00CA1A35" w:rsidRPr="00CE44BF">
        <w:rPr>
          <w:rFonts w:ascii="Garamond" w:hAnsi="Garamond"/>
          <w:sz w:val="24"/>
        </w:rPr>
        <w:t xml:space="preserve"> 09</w:t>
      </w:r>
    </w:p>
    <w:bookmarkEnd w:id="0"/>
    <w:p w:rsidR="002F11F6" w:rsidRPr="00CE44BF" w:rsidRDefault="002F11F6" w:rsidP="002F11F6">
      <w:pPr>
        <w:jc w:val="center"/>
        <w:rPr>
          <w:rFonts w:ascii="Garamond" w:hAnsi="Garamond"/>
        </w:rPr>
      </w:pPr>
    </w:p>
    <w:p w:rsidR="001E2E0C" w:rsidRPr="00CE44BF" w:rsidRDefault="00551435" w:rsidP="002F11F6">
      <w:pPr>
        <w:jc w:val="center"/>
        <w:rPr>
          <w:rFonts w:ascii="Garamond" w:hAnsi="Garamond" w:cs="Arial"/>
          <w:sz w:val="30"/>
          <w:szCs w:val="30"/>
        </w:rPr>
      </w:pPr>
      <w:r w:rsidRPr="00CE44BF">
        <w:rPr>
          <w:rFonts w:ascii="Garamond" w:hAnsi="Garamond" w:cs="Arial"/>
          <w:sz w:val="30"/>
          <w:szCs w:val="30"/>
        </w:rPr>
        <w:t>2</w:t>
      </w:r>
      <w:r w:rsidR="007744E3" w:rsidRPr="00CE44BF">
        <w:rPr>
          <w:rFonts w:ascii="Garamond" w:hAnsi="Garamond" w:cs="Arial"/>
          <w:sz w:val="30"/>
          <w:szCs w:val="30"/>
        </w:rPr>
        <w:t>/2020</w:t>
      </w:r>
    </w:p>
    <w:p w:rsidR="00BF5637" w:rsidRPr="00CE44BF" w:rsidRDefault="00BF5637" w:rsidP="00BF5637">
      <w:pPr>
        <w:pStyle w:val="Zkladntext3"/>
        <w:rPr>
          <w:rFonts w:ascii="Garamond" w:hAnsi="Garamond" w:cs="Arial"/>
          <w:noProof w:val="0"/>
          <w:color w:val="auto"/>
          <w:sz w:val="30"/>
          <w:szCs w:val="30"/>
        </w:rPr>
      </w:pPr>
    </w:p>
    <w:p w:rsidR="00BF5637" w:rsidRPr="00CE44BF" w:rsidRDefault="00BF5637" w:rsidP="00BF5637">
      <w:pPr>
        <w:pStyle w:val="Zkladntext3"/>
        <w:rPr>
          <w:rFonts w:ascii="Garamond" w:hAnsi="Garamond" w:cs="Arial"/>
          <w:noProof w:val="0"/>
          <w:color w:val="auto"/>
          <w:sz w:val="30"/>
          <w:szCs w:val="30"/>
        </w:rPr>
      </w:pPr>
    </w:p>
    <w:p w:rsidR="00BF5637" w:rsidRPr="00CE44BF" w:rsidRDefault="00BF5637" w:rsidP="00BF5637">
      <w:pPr>
        <w:pStyle w:val="Zkladntext3"/>
        <w:spacing w:before="200"/>
        <w:rPr>
          <w:rFonts w:ascii="Garamond" w:hAnsi="Garamond" w:cs="Arial"/>
          <w:noProof w:val="0"/>
          <w:color w:val="auto"/>
          <w:sz w:val="50"/>
          <w:szCs w:val="50"/>
        </w:rPr>
      </w:pPr>
      <w:r w:rsidRPr="00CE44BF">
        <w:rPr>
          <w:rFonts w:ascii="Garamond" w:hAnsi="Garamond" w:cs="Arial"/>
          <w:noProof w:val="0"/>
          <w:color w:val="auto"/>
          <w:sz w:val="50"/>
          <w:szCs w:val="50"/>
        </w:rPr>
        <w:t>SÚŤAŽNÉ  PODKLADY</w:t>
      </w:r>
    </w:p>
    <w:p w:rsidR="00BF5637" w:rsidRPr="00CE44BF" w:rsidRDefault="00BF5637" w:rsidP="00BF5637">
      <w:pPr>
        <w:pStyle w:val="Zkladntext"/>
        <w:jc w:val="center"/>
        <w:rPr>
          <w:rFonts w:ascii="Garamond" w:hAnsi="Garamond" w:cs="Times New Roman"/>
          <w:noProof w:val="0"/>
        </w:rPr>
      </w:pPr>
    </w:p>
    <w:p w:rsidR="00BF5637" w:rsidRPr="00CE44BF" w:rsidRDefault="00087EA6" w:rsidP="00BF5637">
      <w:pPr>
        <w:pStyle w:val="Zkladntext3"/>
        <w:rPr>
          <w:rFonts w:ascii="Garamond" w:hAnsi="Garamond" w:cs="Arial"/>
          <w:noProof w:val="0"/>
          <w:color w:val="auto"/>
          <w:sz w:val="30"/>
          <w:szCs w:val="30"/>
        </w:rPr>
      </w:pPr>
      <w:r w:rsidRPr="00CE44BF">
        <w:rPr>
          <w:rFonts w:ascii="Garamond" w:hAnsi="Garamond" w:cs="Arial"/>
          <w:noProof w:val="0"/>
          <w:color w:val="auto"/>
          <w:sz w:val="30"/>
          <w:szCs w:val="30"/>
        </w:rPr>
        <w:t xml:space="preserve">Podlimitná zákazka </w:t>
      </w:r>
      <w:r w:rsidR="004F55D1" w:rsidRPr="00CE44BF">
        <w:rPr>
          <w:rFonts w:ascii="Garamond" w:hAnsi="Garamond" w:cs="Arial"/>
          <w:noProof w:val="0"/>
          <w:color w:val="auto"/>
          <w:sz w:val="30"/>
          <w:szCs w:val="30"/>
        </w:rPr>
        <w:t xml:space="preserve">bez využitia elektronického trhoviska </w:t>
      </w:r>
      <w:r w:rsidRPr="00CE44BF">
        <w:rPr>
          <w:rFonts w:ascii="Garamond" w:hAnsi="Garamond" w:cs="Arial"/>
          <w:noProof w:val="0"/>
          <w:color w:val="auto"/>
          <w:sz w:val="30"/>
          <w:szCs w:val="30"/>
        </w:rPr>
        <w:t xml:space="preserve">podľa </w:t>
      </w:r>
      <w:r w:rsidR="004F55D1" w:rsidRPr="00CE44BF">
        <w:rPr>
          <w:rFonts w:ascii="Garamond" w:hAnsi="Garamond" w:cs="Arial"/>
          <w:noProof w:val="0"/>
          <w:color w:val="auto"/>
          <w:sz w:val="30"/>
          <w:szCs w:val="30"/>
        </w:rPr>
        <w:t>ustanoven</w:t>
      </w:r>
      <w:r w:rsidR="0090718B" w:rsidRPr="00CE44BF">
        <w:rPr>
          <w:rFonts w:ascii="Garamond" w:hAnsi="Garamond" w:cs="Arial"/>
          <w:noProof w:val="0"/>
          <w:color w:val="auto"/>
          <w:sz w:val="30"/>
          <w:szCs w:val="30"/>
        </w:rPr>
        <w:t xml:space="preserve">í </w:t>
      </w:r>
      <w:r w:rsidR="004F55D1" w:rsidRPr="00CE44BF">
        <w:rPr>
          <w:rFonts w:ascii="Garamond" w:hAnsi="Garamond" w:cs="Arial"/>
          <w:noProof w:val="0"/>
          <w:color w:val="auto"/>
          <w:sz w:val="30"/>
          <w:szCs w:val="30"/>
        </w:rPr>
        <w:t xml:space="preserve">      </w:t>
      </w:r>
      <w:r w:rsidR="00721C68" w:rsidRPr="00CE44BF">
        <w:rPr>
          <w:rFonts w:ascii="Garamond" w:hAnsi="Garamond" w:cs="Arial"/>
          <w:noProof w:val="0"/>
          <w:color w:val="auto"/>
          <w:sz w:val="30"/>
          <w:szCs w:val="30"/>
        </w:rPr>
        <w:t xml:space="preserve"> </w:t>
      </w:r>
      <w:r w:rsidRPr="00CE44BF">
        <w:rPr>
          <w:rFonts w:ascii="Garamond" w:hAnsi="Garamond" w:cs="Arial"/>
          <w:noProof w:val="0"/>
          <w:color w:val="auto"/>
          <w:sz w:val="30"/>
          <w:szCs w:val="30"/>
        </w:rPr>
        <w:t>§ 1</w:t>
      </w:r>
      <w:r w:rsidR="00A663F1" w:rsidRPr="00CE44BF">
        <w:rPr>
          <w:rFonts w:ascii="Garamond" w:hAnsi="Garamond" w:cs="Arial"/>
          <w:noProof w:val="0"/>
          <w:color w:val="auto"/>
          <w:sz w:val="30"/>
          <w:szCs w:val="30"/>
        </w:rPr>
        <w:t>1</w:t>
      </w:r>
      <w:r w:rsidR="0084256D" w:rsidRPr="00CE44BF">
        <w:rPr>
          <w:rFonts w:ascii="Garamond" w:hAnsi="Garamond" w:cs="Arial"/>
          <w:noProof w:val="0"/>
          <w:color w:val="auto"/>
          <w:sz w:val="30"/>
          <w:szCs w:val="30"/>
        </w:rPr>
        <w:t>2</w:t>
      </w:r>
      <w:r w:rsidR="00A663F1" w:rsidRPr="00CE44BF">
        <w:rPr>
          <w:rFonts w:ascii="Garamond" w:hAnsi="Garamond" w:cs="Arial"/>
          <w:noProof w:val="0"/>
          <w:color w:val="auto"/>
          <w:sz w:val="30"/>
          <w:szCs w:val="30"/>
        </w:rPr>
        <w:t xml:space="preserve"> </w:t>
      </w:r>
      <w:r w:rsidR="004F55D1" w:rsidRPr="00CE44BF">
        <w:rPr>
          <w:rFonts w:ascii="Garamond" w:hAnsi="Garamond" w:cs="Arial"/>
          <w:noProof w:val="0"/>
          <w:color w:val="auto"/>
          <w:sz w:val="30"/>
          <w:szCs w:val="30"/>
        </w:rPr>
        <w:t>a </w:t>
      </w:r>
      <w:proofErr w:type="spellStart"/>
      <w:r w:rsidR="004F55D1" w:rsidRPr="00CE44BF">
        <w:rPr>
          <w:rFonts w:ascii="Garamond" w:hAnsi="Garamond" w:cs="Arial"/>
          <w:noProof w:val="0"/>
          <w:color w:val="auto"/>
          <w:sz w:val="30"/>
          <w:szCs w:val="30"/>
        </w:rPr>
        <w:t>nasl</w:t>
      </w:r>
      <w:proofErr w:type="spellEnd"/>
      <w:r w:rsidR="004F55D1" w:rsidRPr="00CE44BF">
        <w:rPr>
          <w:rFonts w:ascii="Garamond" w:hAnsi="Garamond" w:cs="Arial"/>
          <w:noProof w:val="0"/>
          <w:color w:val="auto"/>
          <w:sz w:val="30"/>
          <w:szCs w:val="30"/>
        </w:rPr>
        <w:t xml:space="preserve">. </w:t>
      </w:r>
      <w:r w:rsidR="00A663F1" w:rsidRPr="00CE44BF">
        <w:rPr>
          <w:rFonts w:ascii="Garamond" w:hAnsi="Garamond" w:cs="Arial"/>
          <w:noProof w:val="0"/>
          <w:color w:val="auto"/>
          <w:sz w:val="30"/>
          <w:szCs w:val="30"/>
        </w:rPr>
        <w:t>zákona č. 343</w:t>
      </w:r>
      <w:r w:rsidRPr="00CE44BF">
        <w:rPr>
          <w:rFonts w:ascii="Garamond" w:hAnsi="Garamond" w:cs="Arial"/>
          <w:noProof w:val="0"/>
          <w:color w:val="auto"/>
          <w:sz w:val="30"/>
          <w:szCs w:val="30"/>
        </w:rPr>
        <w:t>/20</w:t>
      </w:r>
      <w:r w:rsidR="00A663F1" w:rsidRPr="00CE44BF">
        <w:rPr>
          <w:rFonts w:ascii="Garamond" w:hAnsi="Garamond" w:cs="Arial"/>
          <w:noProof w:val="0"/>
          <w:color w:val="auto"/>
          <w:sz w:val="30"/>
          <w:szCs w:val="30"/>
        </w:rPr>
        <w:t>15</w:t>
      </w:r>
      <w:r w:rsidRPr="00CE44BF">
        <w:rPr>
          <w:rFonts w:ascii="Garamond" w:hAnsi="Garamond" w:cs="Arial"/>
          <w:noProof w:val="0"/>
          <w:color w:val="auto"/>
          <w:sz w:val="30"/>
          <w:szCs w:val="30"/>
        </w:rPr>
        <w:t xml:space="preserve"> Z. z. o verejnom obstarávaní a o zmene a doplnení niektorých zákonov v znení neskorších predpisov</w:t>
      </w:r>
    </w:p>
    <w:p w:rsidR="00BF5637" w:rsidRPr="00CE44BF" w:rsidRDefault="00BF5637" w:rsidP="00BF5637">
      <w:pPr>
        <w:pStyle w:val="Zkladntext3"/>
        <w:rPr>
          <w:rFonts w:ascii="Garamond" w:hAnsi="Garamond" w:cs="Arial"/>
          <w:noProof w:val="0"/>
          <w:color w:val="auto"/>
          <w:sz w:val="30"/>
          <w:szCs w:val="30"/>
        </w:rPr>
      </w:pPr>
    </w:p>
    <w:p w:rsidR="000E042C" w:rsidRPr="00CE44BF" w:rsidRDefault="000E042C" w:rsidP="00BF5637">
      <w:pPr>
        <w:pStyle w:val="Zkladntext3"/>
        <w:rPr>
          <w:rFonts w:ascii="Garamond" w:hAnsi="Garamond" w:cs="Arial"/>
          <w:noProof w:val="0"/>
          <w:color w:val="auto"/>
          <w:sz w:val="30"/>
          <w:szCs w:val="30"/>
        </w:rPr>
      </w:pPr>
    </w:p>
    <w:p w:rsidR="00A663F1" w:rsidRPr="00CE44BF" w:rsidRDefault="00551435" w:rsidP="00A663F1">
      <w:pPr>
        <w:pStyle w:val="Zkladntext3"/>
        <w:rPr>
          <w:rFonts w:ascii="Garamond" w:hAnsi="Garamond"/>
          <w:noProof w:val="0"/>
          <w:color w:val="auto"/>
          <w:sz w:val="32"/>
          <w:szCs w:val="22"/>
          <w:lang w:eastAsia="en-US"/>
        </w:rPr>
      </w:pPr>
      <w:r w:rsidRPr="00CE44BF">
        <w:rPr>
          <w:rFonts w:ascii="Garamond" w:hAnsi="Garamond"/>
          <w:noProof w:val="0"/>
          <w:color w:val="auto"/>
          <w:sz w:val="32"/>
          <w:szCs w:val="22"/>
          <w:lang w:eastAsia="en-US"/>
        </w:rPr>
        <w:t>REKONŠTRUKCIA VIACÚČELOVEJ VODNEJ NÁDRŽE</w:t>
      </w:r>
      <w:r w:rsidR="0084256D" w:rsidRPr="00CE44BF">
        <w:rPr>
          <w:rFonts w:ascii="Garamond" w:hAnsi="Garamond"/>
          <w:noProof w:val="0"/>
          <w:color w:val="auto"/>
          <w:sz w:val="32"/>
          <w:szCs w:val="22"/>
          <w:lang w:eastAsia="en-US"/>
        </w:rPr>
        <w:t xml:space="preserve"> </w:t>
      </w:r>
    </w:p>
    <w:p w:rsidR="00BF5637" w:rsidRPr="00CE44BF" w:rsidRDefault="00BF5637" w:rsidP="00BF5637">
      <w:pPr>
        <w:pStyle w:val="Zkladntext3"/>
        <w:rPr>
          <w:rFonts w:ascii="Garamond" w:hAnsi="Garamond" w:cs="Arial"/>
          <w:noProof w:val="0"/>
          <w:color w:val="auto"/>
          <w:sz w:val="30"/>
          <w:szCs w:val="30"/>
        </w:rPr>
      </w:pPr>
    </w:p>
    <w:p w:rsidR="000E042C" w:rsidRPr="00CE44BF" w:rsidRDefault="000E042C" w:rsidP="00BF5637">
      <w:pPr>
        <w:pStyle w:val="Zkladntext3"/>
        <w:rPr>
          <w:rFonts w:ascii="Garamond" w:hAnsi="Garamond" w:cs="Arial"/>
          <w:noProof w:val="0"/>
          <w:color w:val="auto"/>
          <w:sz w:val="30"/>
          <w:szCs w:val="30"/>
        </w:rPr>
      </w:pPr>
    </w:p>
    <w:p w:rsidR="00BF5637" w:rsidRPr="00CE44BF" w:rsidRDefault="00BF5637" w:rsidP="00BF5637">
      <w:pPr>
        <w:pStyle w:val="Zkladntext"/>
        <w:rPr>
          <w:rFonts w:ascii="Garamond" w:hAnsi="Garamond"/>
          <w:noProof w:val="0"/>
          <w:sz w:val="22"/>
        </w:rPr>
      </w:pPr>
      <w:r w:rsidRPr="00CE44BF">
        <w:rPr>
          <w:rFonts w:ascii="Garamond" w:hAnsi="Garamond"/>
          <w:noProof w:val="0"/>
          <w:sz w:val="22"/>
        </w:rPr>
        <w:t>Súlad súťažn</w:t>
      </w:r>
      <w:r w:rsidR="00A663F1" w:rsidRPr="00CE44BF">
        <w:rPr>
          <w:rFonts w:ascii="Garamond" w:hAnsi="Garamond"/>
          <w:noProof w:val="0"/>
          <w:sz w:val="22"/>
        </w:rPr>
        <w:t>ých podkladov podľa zákona č. 343</w:t>
      </w:r>
      <w:r w:rsidRPr="00CE44BF">
        <w:rPr>
          <w:rFonts w:ascii="Garamond" w:hAnsi="Garamond"/>
          <w:noProof w:val="0"/>
          <w:sz w:val="22"/>
        </w:rPr>
        <w:t>/20</w:t>
      </w:r>
      <w:r w:rsidR="00A663F1" w:rsidRPr="00CE44BF">
        <w:rPr>
          <w:rFonts w:ascii="Garamond" w:hAnsi="Garamond"/>
          <w:noProof w:val="0"/>
          <w:sz w:val="22"/>
        </w:rPr>
        <w:t>15</w:t>
      </w:r>
      <w:r w:rsidRPr="00CE44BF">
        <w:rPr>
          <w:rFonts w:ascii="Garamond" w:hAnsi="Garamond"/>
          <w:noProof w:val="0"/>
          <w:sz w:val="22"/>
        </w:rPr>
        <w:t xml:space="preserve"> Z. z. o verejnom obstarávaní a o zmene a doplnení niektorých zákonov v znení neskorších predpisov potvrdzuje:</w:t>
      </w:r>
    </w:p>
    <w:p w:rsidR="000B15A2" w:rsidRPr="00CE44BF" w:rsidRDefault="000B15A2" w:rsidP="000B15A2">
      <w:pPr>
        <w:tabs>
          <w:tab w:val="right" w:leader="dot" w:pos="2880"/>
          <w:tab w:val="right" w:leader="dot" w:pos="4500"/>
          <w:tab w:val="right" w:leader="underscore" w:pos="9072"/>
        </w:tabs>
        <w:spacing w:before="100"/>
        <w:rPr>
          <w:rFonts w:ascii="Garamond" w:hAnsi="Garamond" w:cs="Arial"/>
          <w:szCs w:val="24"/>
        </w:rPr>
      </w:pPr>
      <w:r w:rsidRPr="00CE44BF">
        <w:rPr>
          <w:rFonts w:ascii="Garamond" w:hAnsi="Garamond" w:cs="Arial"/>
          <w:szCs w:val="24"/>
        </w:rPr>
        <w:t>V </w:t>
      </w:r>
      <w:r w:rsidR="004416B0" w:rsidRPr="00CE44BF">
        <w:rPr>
          <w:rFonts w:ascii="Garamond" w:hAnsi="Garamond" w:cs="Arial"/>
          <w:szCs w:val="24"/>
        </w:rPr>
        <w:t>Bratislave</w:t>
      </w:r>
      <w:r w:rsidRPr="00CE44BF">
        <w:rPr>
          <w:rFonts w:ascii="Garamond" w:hAnsi="Garamond" w:cs="Arial"/>
          <w:szCs w:val="24"/>
        </w:rPr>
        <w:t xml:space="preserve">, dňa </w:t>
      </w:r>
      <w:r w:rsidR="005104DC" w:rsidRPr="00CE44BF">
        <w:rPr>
          <w:rFonts w:ascii="Garamond" w:hAnsi="Garamond" w:cs="Arial"/>
          <w:szCs w:val="24"/>
        </w:rPr>
        <w:t>11.09.2020</w:t>
      </w:r>
    </w:p>
    <w:p w:rsidR="000B15A2" w:rsidRPr="00CE44BF" w:rsidRDefault="000B15A2" w:rsidP="000B15A2">
      <w:pPr>
        <w:tabs>
          <w:tab w:val="right" w:leader="dot" w:pos="10080"/>
        </w:tabs>
        <w:ind w:left="5940"/>
        <w:rPr>
          <w:rFonts w:ascii="Garamond" w:hAnsi="Garamond" w:cs="Arial"/>
          <w:szCs w:val="24"/>
        </w:rPr>
      </w:pPr>
      <w:r w:rsidRPr="00CE44BF">
        <w:rPr>
          <w:rFonts w:ascii="Garamond" w:hAnsi="Garamond" w:cs="Arial"/>
          <w:szCs w:val="24"/>
        </w:rPr>
        <w:t>...................................................</w:t>
      </w:r>
    </w:p>
    <w:p w:rsidR="000B15A2" w:rsidRPr="00CE44BF" w:rsidRDefault="000B15A2" w:rsidP="000B15A2">
      <w:pPr>
        <w:tabs>
          <w:tab w:val="right" w:leader="dot" w:pos="10080"/>
        </w:tabs>
        <w:ind w:left="5940"/>
        <w:rPr>
          <w:rFonts w:ascii="Garamond" w:hAnsi="Garamond" w:cs="Arial"/>
          <w:szCs w:val="24"/>
        </w:rPr>
      </w:pPr>
      <w:r w:rsidRPr="00CE44BF">
        <w:rPr>
          <w:rFonts w:ascii="Garamond" w:hAnsi="Garamond" w:cs="Arial"/>
          <w:szCs w:val="24"/>
        </w:rPr>
        <w:t xml:space="preserve">   Mgr. Martin Garaj, PhD. </w:t>
      </w:r>
    </w:p>
    <w:p w:rsidR="000B15A2" w:rsidRPr="00CE44BF" w:rsidRDefault="000B15A2" w:rsidP="000B15A2">
      <w:pPr>
        <w:rPr>
          <w:rFonts w:ascii="Garamond" w:hAnsi="Garamond" w:cs="Arial"/>
          <w:szCs w:val="24"/>
        </w:rPr>
      </w:pPr>
      <w:r w:rsidRPr="00CE44BF">
        <w:rPr>
          <w:rFonts w:ascii="Garamond" w:hAnsi="Garamond" w:cs="Arial"/>
          <w:szCs w:val="24"/>
        </w:rPr>
        <w:t xml:space="preserve">                                                                                                         osoba poverená realizáciou VO</w:t>
      </w:r>
    </w:p>
    <w:p w:rsidR="002F11F6" w:rsidRPr="00CE44BF" w:rsidRDefault="002F11F6" w:rsidP="002F11F6">
      <w:pPr>
        <w:tabs>
          <w:tab w:val="right" w:leader="dot" w:pos="10080"/>
        </w:tabs>
        <w:ind w:left="5940"/>
        <w:rPr>
          <w:rFonts w:ascii="Garamond" w:hAnsi="Garamond" w:cs="Arial"/>
          <w:szCs w:val="24"/>
        </w:rPr>
      </w:pPr>
    </w:p>
    <w:p w:rsidR="000B15A2" w:rsidRPr="00CE44BF" w:rsidRDefault="000B15A2" w:rsidP="000B15A2">
      <w:pPr>
        <w:rPr>
          <w:rFonts w:ascii="Garamond" w:hAnsi="Garamond" w:cs="Arial"/>
          <w:szCs w:val="24"/>
        </w:rPr>
      </w:pPr>
      <w:r w:rsidRPr="00CE44BF">
        <w:rPr>
          <w:rFonts w:ascii="Garamond" w:hAnsi="Garamond" w:cs="Arial"/>
          <w:szCs w:val="24"/>
        </w:rPr>
        <w:tab/>
        <w:t xml:space="preserve">              </w:t>
      </w:r>
      <w:r w:rsidRPr="00CE44BF">
        <w:rPr>
          <w:rFonts w:ascii="Garamond" w:hAnsi="Garamond" w:cs="Arial"/>
          <w:b/>
          <w:szCs w:val="24"/>
        </w:rPr>
        <w:tab/>
      </w:r>
      <w:r w:rsidRPr="00CE44BF">
        <w:rPr>
          <w:rFonts w:ascii="Garamond" w:hAnsi="Garamond" w:cs="Arial"/>
          <w:b/>
          <w:szCs w:val="24"/>
        </w:rPr>
        <w:tab/>
      </w:r>
      <w:r w:rsidRPr="00CE44BF">
        <w:rPr>
          <w:rFonts w:ascii="Garamond" w:hAnsi="Garamond" w:cs="Arial"/>
          <w:b/>
          <w:szCs w:val="24"/>
        </w:rPr>
        <w:tab/>
      </w:r>
      <w:r w:rsidRPr="00CE44BF">
        <w:rPr>
          <w:rFonts w:ascii="Garamond" w:hAnsi="Garamond" w:cs="Arial"/>
          <w:b/>
          <w:szCs w:val="24"/>
        </w:rPr>
        <w:tab/>
      </w:r>
      <w:r w:rsidRPr="00CE44BF">
        <w:rPr>
          <w:rFonts w:ascii="Garamond" w:hAnsi="Garamond" w:cs="Arial"/>
          <w:b/>
          <w:szCs w:val="24"/>
        </w:rPr>
        <w:tab/>
      </w:r>
    </w:p>
    <w:p w:rsidR="000B15A2" w:rsidRPr="00CE44BF" w:rsidRDefault="000B15A2" w:rsidP="000B15A2">
      <w:pPr>
        <w:pStyle w:val="Zkladntext"/>
        <w:rPr>
          <w:rFonts w:ascii="Garamond" w:hAnsi="Garamond"/>
          <w:noProof w:val="0"/>
          <w:sz w:val="22"/>
        </w:rPr>
      </w:pPr>
      <w:r w:rsidRPr="00CE44BF">
        <w:rPr>
          <w:rFonts w:ascii="Garamond" w:hAnsi="Garamond"/>
          <w:noProof w:val="0"/>
          <w:sz w:val="22"/>
        </w:rPr>
        <w:t xml:space="preserve">Súťažné podklady po kontrole predmetu zákazky schvaľuje: </w:t>
      </w:r>
    </w:p>
    <w:p w:rsidR="000B15A2" w:rsidRPr="00CE44BF" w:rsidRDefault="000B15A2" w:rsidP="000B15A2">
      <w:pPr>
        <w:tabs>
          <w:tab w:val="right" w:leader="dot" w:pos="10080"/>
        </w:tabs>
        <w:ind w:left="5940"/>
        <w:rPr>
          <w:rFonts w:ascii="Garamond" w:hAnsi="Garamond" w:cs="Arial"/>
          <w:szCs w:val="24"/>
        </w:rPr>
      </w:pPr>
    </w:p>
    <w:p w:rsidR="000B15A2" w:rsidRPr="00CE44BF" w:rsidRDefault="000B15A2" w:rsidP="000B15A2">
      <w:pPr>
        <w:tabs>
          <w:tab w:val="right" w:leader="dot" w:pos="2880"/>
          <w:tab w:val="right" w:leader="dot" w:pos="4500"/>
          <w:tab w:val="right" w:leader="underscore" w:pos="9072"/>
        </w:tabs>
        <w:spacing w:before="100"/>
        <w:rPr>
          <w:rFonts w:ascii="Garamond" w:hAnsi="Garamond" w:cs="Arial"/>
          <w:szCs w:val="24"/>
        </w:rPr>
      </w:pPr>
      <w:r w:rsidRPr="00CE44BF">
        <w:rPr>
          <w:rFonts w:ascii="Garamond" w:hAnsi="Garamond" w:cs="Arial"/>
          <w:szCs w:val="24"/>
        </w:rPr>
        <w:t>V </w:t>
      </w:r>
      <w:r w:rsidR="004416B0" w:rsidRPr="00CE44BF">
        <w:rPr>
          <w:rFonts w:ascii="Garamond" w:hAnsi="Garamond" w:cs="Arial"/>
          <w:szCs w:val="24"/>
        </w:rPr>
        <w:t>Bratislave</w:t>
      </w:r>
      <w:r w:rsidRPr="00CE44BF">
        <w:rPr>
          <w:rFonts w:ascii="Garamond" w:hAnsi="Garamond" w:cs="Arial"/>
          <w:szCs w:val="24"/>
        </w:rPr>
        <w:t xml:space="preserve">, dňa </w:t>
      </w:r>
      <w:r w:rsidR="005104DC" w:rsidRPr="00CE44BF">
        <w:rPr>
          <w:rFonts w:ascii="Garamond" w:hAnsi="Garamond" w:cs="Arial"/>
          <w:szCs w:val="24"/>
        </w:rPr>
        <w:t>11.09.2020</w:t>
      </w:r>
    </w:p>
    <w:p w:rsidR="000B15A2" w:rsidRPr="00CE44BF" w:rsidRDefault="000B15A2" w:rsidP="000B15A2">
      <w:pPr>
        <w:tabs>
          <w:tab w:val="right" w:leader="dot" w:pos="10080"/>
        </w:tabs>
        <w:ind w:left="5940"/>
        <w:rPr>
          <w:rFonts w:ascii="Garamond" w:hAnsi="Garamond" w:cs="Arial"/>
          <w:szCs w:val="24"/>
        </w:rPr>
      </w:pPr>
      <w:r w:rsidRPr="00CE44BF">
        <w:rPr>
          <w:rFonts w:ascii="Garamond" w:hAnsi="Garamond" w:cs="Arial"/>
          <w:szCs w:val="24"/>
        </w:rPr>
        <w:t>...................................................</w:t>
      </w:r>
    </w:p>
    <w:p w:rsidR="000B15A2" w:rsidRPr="00CE44BF" w:rsidRDefault="000B15A2" w:rsidP="000B15A2">
      <w:pPr>
        <w:tabs>
          <w:tab w:val="right" w:leader="dot" w:pos="10080"/>
        </w:tabs>
        <w:ind w:left="5940"/>
        <w:rPr>
          <w:rFonts w:ascii="Garamond" w:hAnsi="Garamond" w:cs="Arial"/>
          <w:szCs w:val="24"/>
        </w:rPr>
      </w:pPr>
      <w:r w:rsidRPr="00CE44BF">
        <w:rPr>
          <w:rFonts w:ascii="Garamond" w:hAnsi="Garamond" w:cs="Arial"/>
          <w:szCs w:val="24"/>
        </w:rPr>
        <w:t xml:space="preserve">            </w:t>
      </w:r>
      <w:r w:rsidR="0084256D" w:rsidRPr="00CE44BF">
        <w:rPr>
          <w:rFonts w:ascii="Garamond" w:hAnsi="Garamond" w:cs="Arial"/>
          <w:szCs w:val="24"/>
        </w:rPr>
        <w:t>Dárius Krajčír</w:t>
      </w:r>
    </w:p>
    <w:p w:rsidR="00BF5637" w:rsidRPr="00CE44BF" w:rsidRDefault="000B15A2" w:rsidP="000B15A2">
      <w:pPr>
        <w:rPr>
          <w:rFonts w:ascii="Garamond" w:hAnsi="Garamond" w:cs="Arial"/>
          <w:szCs w:val="24"/>
        </w:rPr>
      </w:pPr>
      <w:r w:rsidRPr="00CE44BF">
        <w:rPr>
          <w:rFonts w:ascii="Garamond" w:hAnsi="Garamond" w:cs="Arial"/>
          <w:szCs w:val="24"/>
        </w:rPr>
        <w:t xml:space="preserve">                                                                                                                     </w:t>
      </w:r>
      <w:r w:rsidR="00CD484D" w:rsidRPr="00CE44BF">
        <w:rPr>
          <w:rFonts w:ascii="Garamond" w:hAnsi="Garamond" w:cs="Arial"/>
          <w:szCs w:val="24"/>
        </w:rPr>
        <w:t xml:space="preserve">        </w:t>
      </w:r>
      <w:r w:rsidR="005104DC" w:rsidRPr="00CE44BF">
        <w:rPr>
          <w:rFonts w:ascii="Garamond" w:hAnsi="Garamond" w:cs="Arial"/>
          <w:szCs w:val="24"/>
        </w:rPr>
        <w:t>s</w:t>
      </w:r>
      <w:r w:rsidRPr="00CE44BF">
        <w:rPr>
          <w:rFonts w:ascii="Garamond" w:hAnsi="Garamond" w:cs="Arial"/>
          <w:szCs w:val="24"/>
        </w:rPr>
        <w:t>tarosta</w:t>
      </w:r>
    </w:p>
    <w:p w:rsidR="00551435" w:rsidRPr="00CE44BF" w:rsidRDefault="00551435" w:rsidP="000B15A2">
      <w:pPr>
        <w:rPr>
          <w:rFonts w:ascii="Garamond" w:hAnsi="Garamond" w:cs="Arial"/>
          <w:szCs w:val="24"/>
        </w:rPr>
      </w:pPr>
    </w:p>
    <w:p w:rsidR="00551435" w:rsidRPr="00CE44BF" w:rsidRDefault="00551435" w:rsidP="000B15A2">
      <w:pPr>
        <w:rPr>
          <w:rFonts w:ascii="Garamond" w:hAnsi="Garamond"/>
          <w:szCs w:val="24"/>
        </w:rPr>
      </w:pPr>
    </w:p>
    <w:p w:rsidR="00BF5637" w:rsidRPr="00CE44BF" w:rsidRDefault="00087EA6" w:rsidP="00BF5637">
      <w:pPr>
        <w:pStyle w:val="Hlavikaobsahu"/>
        <w:rPr>
          <w:rFonts w:ascii="Garamond" w:hAnsi="Garamond"/>
          <w:color w:val="auto"/>
        </w:rPr>
      </w:pPr>
      <w:r w:rsidRPr="00CE44BF">
        <w:rPr>
          <w:rFonts w:ascii="Garamond" w:hAnsi="Garamond"/>
          <w:color w:val="auto"/>
        </w:rPr>
        <w:lastRenderedPageBreak/>
        <w:t>O</w:t>
      </w:r>
      <w:r w:rsidR="00BF5637" w:rsidRPr="00CE44BF">
        <w:rPr>
          <w:rFonts w:ascii="Garamond" w:hAnsi="Garamond"/>
          <w:color w:val="auto"/>
        </w:rPr>
        <w:t>bsah</w:t>
      </w:r>
    </w:p>
    <w:p w:rsidR="00BF5637" w:rsidRPr="00CE44BF" w:rsidRDefault="00BF5637" w:rsidP="00BF5637">
      <w:pPr>
        <w:rPr>
          <w:rFonts w:ascii="Garamond" w:hAnsi="Garamond"/>
        </w:rPr>
      </w:pPr>
    </w:p>
    <w:p w:rsidR="002F2819" w:rsidRPr="00CE44BF" w:rsidRDefault="00BF5637">
      <w:pPr>
        <w:pStyle w:val="Obsah1"/>
        <w:tabs>
          <w:tab w:val="right" w:leader="dot" w:pos="9346"/>
        </w:tabs>
        <w:rPr>
          <w:rFonts w:asciiTheme="minorHAnsi" w:eastAsiaTheme="minorEastAsia" w:hAnsiTheme="minorHAnsi" w:cstheme="minorBidi"/>
          <w:sz w:val="18"/>
          <w:szCs w:val="22"/>
        </w:rPr>
      </w:pPr>
      <w:r w:rsidRPr="00CE44BF">
        <w:rPr>
          <w:noProof w:val="0"/>
        </w:rPr>
        <w:fldChar w:fldCharType="begin"/>
      </w:r>
      <w:r w:rsidRPr="00CE44BF">
        <w:rPr>
          <w:noProof w:val="0"/>
        </w:rPr>
        <w:instrText xml:space="preserve"> TOC \o "1-3" \h \z \u </w:instrText>
      </w:r>
      <w:r w:rsidRPr="00CE44BF">
        <w:rPr>
          <w:noProof w:val="0"/>
        </w:rPr>
        <w:fldChar w:fldCharType="separate"/>
      </w:r>
      <w:hyperlink w:anchor="_Toc10497090" w:history="1">
        <w:r w:rsidR="002F2819" w:rsidRPr="00CE44BF">
          <w:rPr>
            <w:rStyle w:val="Hypertextovprepojenie"/>
            <w:rFonts w:eastAsia="Calibri"/>
            <w:b/>
            <w:sz w:val="20"/>
          </w:rPr>
          <w:t>INFORMÁCIE O VEREJNOM OBSTARÁVATEĽOVI</w:t>
        </w:r>
        <w:r w:rsidR="002F2819" w:rsidRPr="00CE44BF">
          <w:rPr>
            <w:webHidden/>
            <w:sz w:val="20"/>
          </w:rPr>
          <w:tab/>
        </w:r>
        <w:r w:rsidR="002F2819" w:rsidRPr="00CE44BF">
          <w:rPr>
            <w:webHidden/>
            <w:sz w:val="20"/>
          </w:rPr>
          <w:fldChar w:fldCharType="begin"/>
        </w:r>
        <w:r w:rsidR="002F2819" w:rsidRPr="00CE44BF">
          <w:rPr>
            <w:webHidden/>
            <w:sz w:val="20"/>
          </w:rPr>
          <w:instrText xml:space="preserve"> PAGEREF _Toc10497090 \h </w:instrText>
        </w:r>
        <w:r w:rsidR="002F2819" w:rsidRPr="00CE44BF">
          <w:rPr>
            <w:webHidden/>
            <w:sz w:val="20"/>
          </w:rPr>
        </w:r>
        <w:r w:rsidR="002F2819" w:rsidRPr="00CE44BF">
          <w:rPr>
            <w:webHidden/>
            <w:sz w:val="20"/>
          </w:rPr>
          <w:fldChar w:fldCharType="separate"/>
        </w:r>
        <w:r w:rsidR="00453FB4" w:rsidRPr="00CE44BF">
          <w:rPr>
            <w:webHidden/>
            <w:sz w:val="20"/>
          </w:rPr>
          <w:t>3</w:t>
        </w:r>
        <w:r w:rsidR="002F2819" w:rsidRPr="00CE44BF">
          <w:rPr>
            <w:webHidden/>
            <w:sz w:val="20"/>
          </w:rPr>
          <w:fldChar w:fldCharType="end"/>
        </w:r>
      </w:hyperlink>
    </w:p>
    <w:p w:rsidR="002F2819" w:rsidRPr="00CE44BF" w:rsidRDefault="00F86785">
      <w:pPr>
        <w:pStyle w:val="Obsah2"/>
        <w:tabs>
          <w:tab w:val="left" w:pos="880"/>
        </w:tabs>
        <w:rPr>
          <w:rFonts w:asciiTheme="minorHAnsi" w:eastAsiaTheme="minorEastAsia" w:hAnsiTheme="minorHAnsi" w:cstheme="minorBidi"/>
          <w:sz w:val="18"/>
          <w:szCs w:val="22"/>
        </w:rPr>
      </w:pPr>
      <w:hyperlink w:anchor="_Toc10497091" w:history="1">
        <w:r w:rsidR="002F2819" w:rsidRPr="00CE44BF">
          <w:rPr>
            <w:rStyle w:val="Hypertextovprepojenie"/>
            <w:rFonts w:eastAsia="Calibri"/>
            <w:sz w:val="20"/>
          </w:rPr>
          <w:t>1.</w:t>
        </w:r>
        <w:r w:rsidR="002F2819" w:rsidRPr="00CE44BF">
          <w:rPr>
            <w:rFonts w:asciiTheme="minorHAnsi" w:eastAsiaTheme="minorEastAsia" w:hAnsiTheme="minorHAnsi" w:cstheme="minorBidi"/>
            <w:sz w:val="18"/>
            <w:szCs w:val="22"/>
          </w:rPr>
          <w:tab/>
        </w:r>
        <w:r w:rsidR="002F2819" w:rsidRPr="00CE44BF">
          <w:rPr>
            <w:rStyle w:val="Hypertextovprepojenie"/>
            <w:rFonts w:eastAsia="Calibri"/>
            <w:sz w:val="20"/>
          </w:rPr>
          <w:t>IDENTIFIKÁCIA VEREJNÉHO</w:t>
        </w:r>
        <w:r w:rsidR="002F2819" w:rsidRPr="00CE44BF">
          <w:rPr>
            <w:rStyle w:val="Hypertextovprepojenie"/>
            <w:rFonts w:eastAsia="Calibri"/>
            <w:spacing w:val="-3"/>
            <w:sz w:val="20"/>
          </w:rPr>
          <w:t xml:space="preserve"> </w:t>
        </w:r>
        <w:r w:rsidR="002F2819" w:rsidRPr="00CE44BF">
          <w:rPr>
            <w:rStyle w:val="Hypertextovprepojenie"/>
            <w:rFonts w:eastAsia="Calibri"/>
            <w:sz w:val="20"/>
          </w:rPr>
          <w:t>OBSTARÁVATEĽA</w:t>
        </w:r>
        <w:r w:rsidR="002F2819" w:rsidRPr="00CE44BF">
          <w:rPr>
            <w:webHidden/>
            <w:sz w:val="20"/>
          </w:rPr>
          <w:tab/>
        </w:r>
        <w:r w:rsidR="002F2819" w:rsidRPr="00CE44BF">
          <w:rPr>
            <w:webHidden/>
            <w:sz w:val="20"/>
          </w:rPr>
          <w:fldChar w:fldCharType="begin"/>
        </w:r>
        <w:r w:rsidR="002F2819" w:rsidRPr="00CE44BF">
          <w:rPr>
            <w:webHidden/>
            <w:sz w:val="20"/>
          </w:rPr>
          <w:instrText xml:space="preserve"> PAGEREF _Toc10497091 \h </w:instrText>
        </w:r>
        <w:r w:rsidR="002F2819" w:rsidRPr="00CE44BF">
          <w:rPr>
            <w:webHidden/>
            <w:sz w:val="20"/>
          </w:rPr>
        </w:r>
        <w:r w:rsidR="002F2819" w:rsidRPr="00CE44BF">
          <w:rPr>
            <w:webHidden/>
            <w:sz w:val="20"/>
          </w:rPr>
          <w:fldChar w:fldCharType="separate"/>
        </w:r>
        <w:r w:rsidR="00453FB4" w:rsidRPr="00CE44BF">
          <w:rPr>
            <w:webHidden/>
            <w:sz w:val="20"/>
          </w:rPr>
          <w:t>3</w:t>
        </w:r>
        <w:r w:rsidR="002F2819" w:rsidRPr="00CE44BF">
          <w:rPr>
            <w:webHidden/>
            <w:sz w:val="20"/>
          </w:rPr>
          <w:fldChar w:fldCharType="end"/>
        </w:r>
      </w:hyperlink>
    </w:p>
    <w:p w:rsidR="002F2819" w:rsidRPr="00CE44BF" w:rsidRDefault="00F86785">
      <w:pPr>
        <w:pStyle w:val="Obsah1"/>
        <w:tabs>
          <w:tab w:val="right" w:leader="dot" w:pos="9346"/>
        </w:tabs>
        <w:rPr>
          <w:rFonts w:asciiTheme="minorHAnsi" w:eastAsiaTheme="minorEastAsia" w:hAnsiTheme="minorHAnsi" w:cstheme="minorBidi"/>
          <w:sz w:val="18"/>
          <w:szCs w:val="22"/>
        </w:rPr>
      </w:pPr>
      <w:hyperlink w:anchor="_Toc10497092" w:history="1">
        <w:r w:rsidR="002F2819" w:rsidRPr="00CE44BF">
          <w:rPr>
            <w:rStyle w:val="Hypertextovprepojenie"/>
            <w:rFonts w:eastAsia="Calibri"/>
            <w:b/>
            <w:sz w:val="20"/>
          </w:rPr>
          <w:t>INFORMÁCIE O SYSTÉME POUŽITOM NA ZADÁVANIE TEJTO ZÁKAZKY</w:t>
        </w:r>
        <w:r w:rsidR="002F2819" w:rsidRPr="00CE44BF">
          <w:rPr>
            <w:webHidden/>
            <w:sz w:val="20"/>
          </w:rPr>
          <w:tab/>
        </w:r>
        <w:r w:rsidR="002F2819" w:rsidRPr="00CE44BF">
          <w:rPr>
            <w:webHidden/>
            <w:sz w:val="20"/>
          </w:rPr>
          <w:fldChar w:fldCharType="begin"/>
        </w:r>
        <w:r w:rsidR="002F2819" w:rsidRPr="00CE44BF">
          <w:rPr>
            <w:webHidden/>
            <w:sz w:val="20"/>
          </w:rPr>
          <w:instrText xml:space="preserve"> PAGEREF _Toc10497092 \h </w:instrText>
        </w:r>
        <w:r w:rsidR="002F2819" w:rsidRPr="00CE44BF">
          <w:rPr>
            <w:webHidden/>
            <w:sz w:val="20"/>
          </w:rPr>
        </w:r>
        <w:r w:rsidR="002F2819" w:rsidRPr="00CE44BF">
          <w:rPr>
            <w:webHidden/>
            <w:sz w:val="20"/>
          </w:rPr>
          <w:fldChar w:fldCharType="separate"/>
        </w:r>
        <w:r w:rsidR="00453FB4" w:rsidRPr="00CE44BF">
          <w:rPr>
            <w:webHidden/>
            <w:sz w:val="20"/>
          </w:rPr>
          <w:t>3</w:t>
        </w:r>
        <w:r w:rsidR="002F2819" w:rsidRPr="00CE44BF">
          <w:rPr>
            <w:webHidden/>
            <w:sz w:val="20"/>
          </w:rPr>
          <w:fldChar w:fldCharType="end"/>
        </w:r>
      </w:hyperlink>
    </w:p>
    <w:p w:rsidR="002F2819" w:rsidRPr="00CE44BF" w:rsidRDefault="00F86785">
      <w:pPr>
        <w:pStyle w:val="Obsah2"/>
        <w:tabs>
          <w:tab w:val="left" w:pos="880"/>
        </w:tabs>
        <w:rPr>
          <w:rFonts w:asciiTheme="minorHAnsi" w:eastAsiaTheme="minorEastAsia" w:hAnsiTheme="minorHAnsi" w:cstheme="minorBidi"/>
          <w:sz w:val="18"/>
          <w:szCs w:val="22"/>
        </w:rPr>
      </w:pPr>
      <w:hyperlink w:anchor="_Toc10497093" w:history="1">
        <w:r w:rsidR="002F2819" w:rsidRPr="00CE44BF">
          <w:rPr>
            <w:rStyle w:val="Hypertextovprepojenie"/>
            <w:rFonts w:eastAsia="Calibri"/>
            <w:sz w:val="20"/>
            <w:lang w:val="sk" w:eastAsia="sk" w:bidi="sk"/>
          </w:rPr>
          <w:t>2.</w:t>
        </w:r>
        <w:r w:rsidR="002F2819" w:rsidRPr="00CE44BF">
          <w:rPr>
            <w:rFonts w:asciiTheme="minorHAnsi" w:eastAsiaTheme="minorEastAsia" w:hAnsiTheme="minorHAnsi" w:cstheme="minorBidi"/>
            <w:sz w:val="18"/>
            <w:szCs w:val="22"/>
          </w:rPr>
          <w:tab/>
        </w:r>
        <w:r w:rsidR="002F2819" w:rsidRPr="00CE44BF">
          <w:rPr>
            <w:rStyle w:val="Hypertextovprepojenie"/>
            <w:rFonts w:eastAsia="Calibri"/>
            <w:sz w:val="20"/>
          </w:rPr>
          <w:t>VŠEOBECNE O ELEKTRONICKOM KONTRAKTAČNOM</w:t>
        </w:r>
        <w:r w:rsidR="002F2819" w:rsidRPr="00CE44BF">
          <w:rPr>
            <w:rStyle w:val="Hypertextovprepojenie"/>
            <w:rFonts w:eastAsia="Calibri"/>
            <w:spacing w:val="8"/>
            <w:sz w:val="20"/>
          </w:rPr>
          <w:t xml:space="preserve"> </w:t>
        </w:r>
        <w:r w:rsidR="002F2819" w:rsidRPr="00CE44BF">
          <w:rPr>
            <w:rStyle w:val="Hypertextovprepojenie"/>
            <w:rFonts w:eastAsia="Calibri"/>
            <w:sz w:val="20"/>
          </w:rPr>
          <w:t>SYSTÉME</w:t>
        </w:r>
        <w:r w:rsidR="002F2819" w:rsidRPr="00CE44BF">
          <w:rPr>
            <w:webHidden/>
            <w:sz w:val="20"/>
          </w:rPr>
          <w:tab/>
        </w:r>
        <w:r w:rsidR="002F2819" w:rsidRPr="00CE44BF">
          <w:rPr>
            <w:webHidden/>
            <w:sz w:val="20"/>
          </w:rPr>
          <w:fldChar w:fldCharType="begin"/>
        </w:r>
        <w:r w:rsidR="002F2819" w:rsidRPr="00CE44BF">
          <w:rPr>
            <w:webHidden/>
            <w:sz w:val="20"/>
          </w:rPr>
          <w:instrText xml:space="preserve"> PAGEREF _Toc10497093 \h </w:instrText>
        </w:r>
        <w:r w:rsidR="002F2819" w:rsidRPr="00CE44BF">
          <w:rPr>
            <w:webHidden/>
            <w:sz w:val="20"/>
          </w:rPr>
        </w:r>
        <w:r w:rsidR="002F2819" w:rsidRPr="00CE44BF">
          <w:rPr>
            <w:webHidden/>
            <w:sz w:val="20"/>
          </w:rPr>
          <w:fldChar w:fldCharType="separate"/>
        </w:r>
        <w:r w:rsidR="00453FB4" w:rsidRPr="00CE44BF">
          <w:rPr>
            <w:webHidden/>
            <w:sz w:val="20"/>
          </w:rPr>
          <w:t>3</w:t>
        </w:r>
        <w:r w:rsidR="002F2819" w:rsidRPr="00CE44BF">
          <w:rPr>
            <w:webHidden/>
            <w:sz w:val="20"/>
          </w:rPr>
          <w:fldChar w:fldCharType="end"/>
        </w:r>
      </w:hyperlink>
    </w:p>
    <w:p w:rsidR="002F2819" w:rsidRPr="00CE44BF" w:rsidRDefault="00F86785">
      <w:pPr>
        <w:pStyle w:val="Obsah2"/>
        <w:tabs>
          <w:tab w:val="left" w:pos="880"/>
        </w:tabs>
        <w:rPr>
          <w:rFonts w:asciiTheme="minorHAnsi" w:eastAsiaTheme="minorEastAsia" w:hAnsiTheme="minorHAnsi" w:cstheme="minorBidi"/>
          <w:sz w:val="18"/>
          <w:szCs w:val="22"/>
        </w:rPr>
      </w:pPr>
      <w:hyperlink w:anchor="_Toc10497094" w:history="1">
        <w:r w:rsidR="002F2819" w:rsidRPr="00CE44BF">
          <w:rPr>
            <w:rStyle w:val="Hypertextovprepojenie"/>
            <w:rFonts w:eastAsia="Calibri"/>
            <w:sz w:val="20"/>
            <w:lang w:val="sk" w:eastAsia="sk" w:bidi="sk"/>
          </w:rPr>
          <w:t>3.</w:t>
        </w:r>
        <w:r w:rsidR="002F2819" w:rsidRPr="00CE44BF">
          <w:rPr>
            <w:rFonts w:asciiTheme="minorHAnsi" w:eastAsiaTheme="minorEastAsia" w:hAnsiTheme="minorHAnsi" w:cstheme="minorBidi"/>
            <w:sz w:val="18"/>
            <w:szCs w:val="22"/>
          </w:rPr>
          <w:tab/>
        </w:r>
        <w:r w:rsidR="002F2819" w:rsidRPr="00CE44BF">
          <w:rPr>
            <w:rStyle w:val="Hypertextovprepojenie"/>
            <w:rFonts w:eastAsia="Calibri"/>
            <w:sz w:val="20"/>
          </w:rPr>
          <w:t>PODMIENKY POUŽÍVANIA ELEKTRONICKÝCH ZARIADENÍ V RÁMCI ZADÁVANIA TEJTO</w:t>
        </w:r>
        <w:r w:rsidR="002F2819" w:rsidRPr="00CE44BF">
          <w:rPr>
            <w:rStyle w:val="Hypertextovprepojenie"/>
            <w:rFonts w:eastAsia="Calibri"/>
            <w:spacing w:val="3"/>
            <w:sz w:val="20"/>
          </w:rPr>
          <w:t xml:space="preserve"> </w:t>
        </w:r>
        <w:r w:rsidR="002F2819" w:rsidRPr="00CE44BF">
          <w:rPr>
            <w:rStyle w:val="Hypertextovprepojenie"/>
            <w:rFonts w:eastAsia="Calibri"/>
            <w:sz w:val="20"/>
          </w:rPr>
          <w:t>ZÁKAZKY</w:t>
        </w:r>
        <w:r w:rsidR="002F2819" w:rsidRPr="00CE44BF">
          <w:rPr>
            <w:webHidden/>
            <w:sz w:val="20"/>
          </w:rPr>
          <w:tab/>
        </w:r>
        <w:r w:rsidR="002F2819" w:rsidRPr="00CE44BF">
          <w:rPr>
            <w:webHidden/>
            <w:sz w:val="20"/>
          </w:rPr>
          <w:fldChar w:fldCharType="begin"/>
        </w:r>
        <w:r w:rsidR="002F2819" w:rsidRPr="00CE44BF">
          <w:rPr>
            <w:webHidden/>
            <w:sz w:val="20"/>
          </w:rPr>
          <w:instrText xml:space="preserve"> PAGEREF _Toc10497094 \h </w:instrText>
        </w:r>
        <w:r w:rsidR="002F2819" w:rsidRPr="00CE44BF">
          <w:rPr>
            <w:webHidden/>
            <w:sz w:val="20"/>
          </w:rPr>
        </w:r>
        <w:r w:rsidR="002F2819" w:rsidRPr="00CE44BF">
          <w:rPr>
            <w:webHidden/>
            <w:sz w:val="20"/>
          </w:rPr>
          <w:fldChar w:fldCharType="separate"/>
        </w:r>
        <w:r w:rsidR="00453FB4" w:rsidRPr="00CE44BF">
          <w:rPr>
            <w:webHidden/>
            <w:sz w:val="20"/>
          </w:rPr>
          <w:t>4</w:t>
        </w:r>
        <w:r w:rsidR="002F2819" w:rsidRPr="00CE44BF">
          <w:rPr>
            <w:webHidden/>
            <w:sz w:val="20"/>
          </w:rPr>
          <w:fldChar w:fldCharType="end"/>
        </w:r>
      </w:hyperlink>
    </w:p>
    <w:p w:rsidR="002F2819" w:rsidRPr="00CE44BF" w:rsidRDefault="00F86785">
      <w:pPr>
        <w:pStyle w:val="Obsah2"/>
        <w:tabs>
          <w:tab w:val="left" w:pos="880"/>
        </w:tabs>
        <w:rPr>
          <w:rFonts w:asciiTheme="minorHAnsi" w:eastAsiaTheme="minorEastAsia" w:hAnsiTheme="minorHAnsi" w:cstheme="minorBidi"/>
          <w:sz w:val="18"/>
          <w:szCs w:val="22"/>
        </w:rPr>
      </w:pPr>
      <w:hyperlink w:anchor="_Toc10497095" w:history="1">
        <w:r w:rsidR="002F2819" w:rsidRPr="00CE44BF">
          <w:rPr>
            <w:rStyle w:val="Hypertextovprepojenie"/>
            <w:rFonts w:eastAsia="Calibri"/>
            <w:sz w:val="20"/>
            <w:lang w:val="sk" w:eastAsia="sk" w:bidi="sk"/>
          </w:rPr>
          <w:t>4.</w:t>
        </w:r>
        <w:r w:rsidR="002F2819" w:rsidRPr="00CE44BF">
          <w:rPr>
            <w:rFonts w:asciiTheme="minorHAnsi" w:eastAsiaTheme="minorEastAsia" w:hAnsiTheme="minorHAnsi" w:cstheme="minorBidi"/>
            <w:sz w:val="18"/>
            <w:szCs w:val="22"/>
          </w:rPr>
          <w:tab/>
        </w:r>
        <w:r w:rsidR="002F2819" w:rsidRPr="00CE44BF">
          <w:rPr>
            <w:rStyle w:val="Hypertextovprepojenie"/>
            <w:rFonts w:eastAsia="Calibri"/>
            <w:sz w:val="20"/>
          </w:rPr>
          <w:t>DOSTUPNOSŤ DOKUMENTOV</w:t>
        </w:r>
        <w:r w:rsidR="002F2819" w:rsidRPr="00CE44BF">
          <w:rPr>
            <w:webHidden/>
            <w:sz w:val="20"/>
          </w:rPr>
          <w:tab/>
        </w:r>
        <w:r w:rsidR="002F2819" w:rsidRPr="00CE44BF">
          <w:rPr>
            <w:webHidden/>
            <w:sz w:val="20"/>
          </w:rPr>
          <w:fldChar w:fldCharType="begin"/>
        </w:r>
        <w:r w:rsidR="002F2819" w:rsidRPr="00CE44BF">
          <w:rPr>
            <w:webHidden/>
            <w:sz w:val="20"/>
          </w:rPr>
          <w:instrText xml:space="preserve"> PAGEREF _Toc10497095 \h </w:instrText>
        </w:r>
        <w:r w:rsidR="002F2819" w:rsidRPr="00CE44BF">
          <w:rPr>
            <w:webHidden/>
            <w:sz w:val="20"/>
          </w:rPr>
        </w:r>
        <w:r w:rsidR="002F2819" w:rsidRPr="00CE44BF">
          <w:rPr>
            <w:webHidden/>
            <w:sz w:val="20"/>
          </w:rPr>
          <w:fldChar w:fldCharType="separate"/>
        </w:r>
        <w:r w:rsidR="00453FB4" w:rsidRPr="00CE44BF">
          <w:rPr>
            <w:webHidden/>
            <w:sz w:val="20"/>
          </w:rPr>
          <w:t>4</w:t>
        </w:r>
        <w:r w:rsidR="002F2819" w:rsidRPr="00CE44BF">
          <w:rPr>
            <w:webHidden/>
            <w:sz w:val="20"/>
          </w:rPr>
          <w:fldChar w:fldCharType="end"/>
        </w:r>
      </w:hyperlink>
    </w:p>
    <w:p w:rsidR="002F2819" w:rsidRPr="00CE44BF" w:rsidRDefault="00F86785">
      <w:pPr>
        <w:pStyle w:val="Obsah1"/>
        <w:tabs>
          <w:tab w:val="right" w:leader="dot" w:pos="9346"/>
        </w:tabs>
        <w:rPr>
          <w:rFonts w:asciiTheme="minorHAnsi" w:eastAsiaTheme="minorEastAsia" w:hAnsiTheme="minorHAnsi" w:cstheme="minorBidi"/>
          <w:sz w:val="18"/>
          <w:szCs w:val="22"/>
        </w:rPr>
      </w:pPr>
      <w:hyperlink w:anchor="_Toc10497096" w:history="1">
        <w:r w:rsidR="002F2819" w:rsidRPr="00CE44BF">
          <w:rPr>
            <w:rStyle w:val="Hypertextovprepojenie"/>
            <w:rFonts w:eastAsia="Calibri"/>
            <w:b/>
            <w:sz w:val="20"/>
          </w:rPr>
          <w:t>INFORMÁCIE O PREDMETE ZÁKAZKY</w:t>
        </w:r>
        <w:r w:rsidR="002F2819" w:rsidRPr="00CE44BF">
          <w:rPr>
            <w:webHidden/>
            <w:sz w:val="20"/>
          </w:rPr>
          <w:tab/>
        </w:r>
        <w:r w:rsidR="002F2819" w:rsidRPr="00CE44BF">
          <w:rPr>
            <w:webHidden/>
            <w:sz w:val="20"/>
          </w:rPr>
          <w:fldChar w:fldCharType="begin"/>
        </w:r>
        <w:r w:rsidR="002F2819" w:rsidRPr="00CE44BF">
          <w:rPr>
            <w:webHidden/>
            <w:sz w:val="20"/>
          </w:rPr>
          <w:instrText xml:space="preserve"> PAGEREF _Toc10497096 \h </w:instrText>
        </w:r>
        <w:r w:rsidR="002F2819" w:rsidRPr="00CE44BF">
          <w:rPr>
            <w:webHidden/>
            <w:sz w:val="20"/>
          </w:rPr>
        </w:r>
        <w:r w:rsidR="002F2819" w:rsidRPr="00CE44BF">
          <w:rPr>
            <w:webHidden/>
            <w:sz w:val="20"/>
          </w:rPr>
          <w:fldChar w:fldCharType="separate"/>
        </w:r>
        <w:r w:rsidR="00453FB4" w:rsidRPr="00CE44BF">
          <w:rPr>
            <w:webHidden/>
            <w:sz w:val="20"/>
          </w:rPr>
          <w:t>5</w:t>
        </w:r>
        <w:r w:rsidR="002F2819" w:rsidRPr="00CE44BF">
          <w:rPr>
            <w:webHidden/>
            <w:sz w:val="20"/>
          </w:rPr>
          <w:fldChar w:fldCharType="end"/>
        </w:r>
      </w:hyperlink>
    </w:p>
    <w:p w:rsidR="002F2819" w:rsidRPr="00CE44BF" w:rsidRDefault="00F86785">
      <w:pPr>
        <w:pStyle w:val="Obsah2"/>
        <w:tabs>
          <w:tab w:val="left" w:pos="880"/>
        </w:tabs>
        <w:rPr>
          <w:rFonts w:asciiTheme="minorHAnsi" w:eastAsiaTheme="minorEastAsia" w:hAnsiTheme="minorHAnsi" w:cstheme="minorBidi"/>
          <w:sz w:val="18"/>
          <w:szCs w:val="22"/>
        </w:rPr>
      </w:pPr>
      <w:hyperlink w:anchor="_Toc10497097" w:history="1">
        <w:r w:rsidR="002F2819" w:rsidRPr="00CE44BF">
          <w:rPr>
            <w:rStyle w:val="Hypertextovprepojenie"/>
            <w:rFonts w:eastAsia="Calibri"/>
            <w:sz w:val="20"/>
            <w:lang w:val="sk" w:eastAsia="sk" w:bidi="sk"/>
          </w:rPr>
          <w:t>5.</w:t>
        </w:r>
        <w:r w:rsidR="002F2819" w:rsidRPr="00CE44BF">
          <w:rPr>
            <w:rFonts w:asciiTheme="minorHAnsi" w:eastAsiaTheme="minorEastAsia" w:hAnsiTheme="minorHAnsi" w:cstheme="minorBidi"/>
            <w:sz w:val="18"/>
            <w:szCs w:val="22"/>
          </w:rPr>
          <w:tab/>
        </w:r>
        <w:r w:rsidR="002F2819" w:rsidRPr="00CE44BF">
          <w:rPr>
            <w:rStyle w:val="Hypertextovprepojenie"/>
            <w:rFonts w:eastAsia="Calibri"/>
            <w:sz w:val="20"/>
          </w:rPr>
          <w:t>PREDMET</w:t>
        </w:r>
        <w:r w:rsidR="002F2819" w:rsidRPr="00CE44BF">
          <w:rPr>
            <w:rStyle w:val="Hypertextovprepojenie"/>
            <w:rFonts w:eastAsia="Calibri"/>
            <w:spacing w:val="-5"/>
            <w:sz w:val="20"/>
          </w:rPr>
          <w:t xml:space="preserve"> </w:t>
        </w:r>
        <w:r w:rsidR="002F2819" w:rsidRPr="00CE44BF">
          <w:rPr>
            <w:rStyle w:val="Hypertextovprepojenie"/>
            <w:rFonts w:eastAsia="Calibri"/>
            <w:sz w:val="20"/>
          </w:rPr>
          <w:t>ZÁKAZKY</w:t>
        </w:r>
        <w:r w:rsidR="002F2819" w:rsidRPr="00CE44BF">
          <w:rPr>
            <w:webHidden/>
            <w:sz w:val="20"/>
          </w:rPr>
          <w:tab/>
        </w:r>
        <w:r w:rsidR="002F2819" w:rsidRPr="00CE44BF">
          <w:rPr>
            <w:webHidden/>
            <w:sz w:val="20"/>
          </w:rPr>
          <w:fldChar w:fldCharType="begin"/>
        </w:r>
        <w:r w:rsidR="002F2819" w:rsidRPr="00CE44BF">
          <w:rPr>
            <w:webHidden/>
            <w:sz w:val="20"/>
          </w:rPr>
          <w:instrText xml:space="preserve"> PAGEREF _Toc10497097 \h </w:instrText>
        </w:r>
        <w:r w:rsidR="002F2819" w:rsidRPr="00CE44BF">
          <w:rPr>
            <w:webHidden/>
            <w:sz w:val="20"/>
          </w:rPr>
        </w:r>
        <w:r w:rsidR="002F2819" w:rsidRPr="00CE44BF">
          <w:rPr>
            <w:webHidden/>
            <w:sz w:val="20"/>
          </w:rPr>
          <w:fldChar w:fldCharType="separate"/>
        </w:r>
        <w:r w:rsidR="00453FB4" w:rsidRPr="00CE44BF">
          <w:rPr>
            <w:webHidden/>
            <w:sz w:val="20"/>
          </w:rPr>
          <w:t>5</w:t>
        </w:r>
        <w:r w:rsidR="002F2819" w:rsidRPr="00CE44BF">
          <w:rPr>
            <w:webHidden/>
            <w:sz w:val="20"/>
          </w:rPr>
          <w:fldChar w:fldCharType="end"/>
        </w:r>
      </w:hyperlink>
    </w:p>
    <w:p w:rsidR="002F2819" w:rsidRPr="00CE44BF" w:rsidRDefault="00F86785">
      <w:pPr>
        <w:pStyle w:val="Obsah2"/>
        <w:tabs>
          <w:tab w:val="left" w:pos="880"/>
        </w:tabs>
        <w:rPr>
          <w:rFonts w:asciiTheme="minorHAnsi" w:eastAsiaTheme="minorEastAsia" w:hAnsiTheme="minorHAnsi" w:cstheme="minorBidi"/>
          <w:sz w:val="18"/>
          <w:szCs w:val="22"/>
        </w:rPr>
      </w:pPr>
      <w:hyperlink w:anchor="_Toc10497098" w:history="1">
        <w:r w:rsidR="002F2819" w:rsidRPr="00CE44BF">
          <w:rPr>
            <w:rStyle w:val="Hypertextovprepojenie"/>
            <w:rFonts w:eastAsia="Calibri"/>
            <w:sz w:val="20"/>
            <w:lang w:val="sk" w:eastAsia="sk" w:bidi="sk"/>
          </w:rPr>
          <w:t>6.</w:t>
        </w:r>
        <w:r w:rsidR="002F2819" w:rsidRPr="00CE44BF">
          <w:rPr>
            <w:rFonts w:asciiTheme="minorHAnsi" w:eastAsiaTheme="minorEastAsia" w:hAnsiTheme="minorHAnsi" w:cstheme="minorBidi"/>
            <w:sz w:val="18"/>
            <w:szCs w:val="22"/>
          </w:rPr>
          <w:tab/>
        </w:r>
        <w:r w:rsidR="002F2819" w:rsidRPr="00CE44BF">
          <w:rPr>
            <w:rStyle w:val="Hypertextovprepojenie"/>
            <w:rFonts w:eastAsia="Calibri"/>
            <w:sz w:val="20"/>
          </w:rPr>
          <w:t>ROZDELENIE PREDMETU</w:t>
        </w:r>
        <w:r w:rsidR="002F2819" w:rsidRPr="00CE44BF">
          <w:rPr>
            <w:rStyle w:val="Hypertextovprepojenie"/>
            <w:rFonts w:eastAsia="Calibri"/>
            <w:spacing w:val="-9"/>
            <w:sz w:val="20"/>
          </w:rPr>
          <w:t xml:space="preserve"> </w:t>
        </w:r>
        <w:r w:rsidR="002F2819" w:rsidRPr="00CE44BF">
          <w:rPr>
            <w:rStyle w:val="Hypertextovprepojenie"/>
            <w:rFonts w:eastAsia="Calibri"/>
            <w:sz w:val="20"/>
          </w:rPr>
          <w:t>ZÁKAZKY</w:t>
        </w:r>
        <w:r w:rsidR="002F2819" w:rsidRPr="00CE44BF">
          <w:rPr>
            <w:webHidden/>
            <w:sz w:val="20"/>
          </w:rPr>
          <w:tab/>
        </w:r>
        <w:r w:rsidR="002F2819" w:rsidRPr="00CE44BF">
          <w:rPr>
            <w:webHidden/>
            <w:sz w:val="20"/>
          </w:rPr>
          <w:fldChar w:fldCharType="begin"/>
        </w:r>
        <w:r w:rsidR="002F2819" w:rsidRPr="00CE44BF">
          <w:rPr>
            <w:webHidden/>
            <w:sz w:val="20"/>
          </w:rPr>
          <w:instrText xml:space="preserve"> PAGEREF _Toc10497098 \h </w:instrText>
        </w:r>
        <w:r w:rsidR="002F2819" w:rsidRPr="00CE44BF">
          <w:rPr>
            <w:webHidden/>
            <w:sz w:val="20"/>
          </w:rPr>
        </w:r>
        <w:r w:rsidR="002F2819" w:rsidRPr="00CE44BF">
          <w:rPr>
            <w:webHidden/>
            <w:sz w:val="20"/>
          </w:rPr>
          <w:fldChar w:fldCharType="separate"/>
        </w:r>
        <w:r w:rsidR="00453FB4" w:rsidRPr="00CE44BF">
          <w:rPr>
            <w:webHidden/>
            <w:sz w:val="20"/>
          </w:rPr>
          <w:t>5</w:t>
        </w:r>
        <w:r w:rsidR="002F2819" w:rsidRPr="00CE44BF">
          <w:rPr>
            <w:webHidden/>
            <w:sz w:val="20"/>
          </w:rPr>
          <w:fldChar w:fldCharType="end"/>
        </w:r>
      </w:hyperlink>
    </w:p>
    <w:p w:rsidR="002F2819" w:rsidRPr="00CE44BF" w:rsidRDefault="00F86785">
      <w:pPr>
        <w:pStyle w:val="Obsah2"/>
        <w:tabs>
          <w:tab w:val="left" w:pos="880"/>
        </w:tabs>
        <w:rPr>
          <w:rFonts w:asciiTheme="minorHAnsi" w:eastAsiaTheme="minorEastAsia" w:hAnsiTheme="minorHAnsi" w:cstheme="minorBidi"/>
          <w:sz w:val="18"/>
          <w:szCs w:val="22"/>
        </w:rPr>
      </w:pPr>
      <w:hyperlink w:anchor="_Toc10497099" w:history="1">
        <w:r w:rsidR="002F2819" w:rsidRPr="00CE44BF">
          <w:rPr>
            <w:rStyle w:val="Hypertextovprepojenie"/>
            <w:rFonts w:eastAsia="Calibri"/>
            <w:sz w:val="20"/>
            <w:lang w:val="sk" w:eastAsia="sk" w:bidi="sk"/>
          </w:rPr>
          <w:t>7.</w:t>
        </w:r>
        <w:r w:rsidR="002F2819" w:rsidRPr="00CE44BF">
          <w:rPr>
            <w:rFonts w:asciiTheme="minorHAnsi" w:eastAsiaTheme="minorEastAsia" w:hAnsiTheme="minorHAnsi" w:cstheme="minorBidi"/>
            <w:sz w:val="18"/>
            <w:szCs w:val="22"/>
          </w:rPr>
          <w:tab/>
        </w:r>
        <w:r w:rsidR="002F2819" w:rsidRPr="00CE44BF">
          <w:rPr>
            <w:rStyle w:val="Hypertextovprepojenie"/>
            <w:rFonts w:eastAsia="Calibri"/>
            <w:sz w:val="20"/>
          </w:rPr>
          <w:t>MIESTO DODANIA PREDMETU</w:t>
        </w:r>
        <w:r w:rsidR="002F2819" w:rsidRPr="00CE44BF">
          <w:rPr>
            <w:rStyle w:val="Hypertextovprepojenie"/>
            <w:rFonts w:eastAsia="Calibri"/>
            <w:spacing w:val="-4"/>
            <w:sz w:val="20"/>
          </w:rPr>
          <w:t xml:space="preserve"> </w:t>
        </w:r>
        <w:r w:rsidR="002F2819" w:rsidRPr="00CE44BF">
          <w:rPr>
            <w:rStyle w:val="Hypertextovprepojenie"/>
            <w:rFonts w:eastAsia="Calibri"/>
            <w:sz w:val="20"/>
          </w:rPr>
          <w:t>ZÁKAZKY</w:t>
        </w:r>
        <w:r w:rsidR="002F2819" w:rsidRPr="00CE44BF">
          <w:rPr>
            <w:webHidden/>
            <w:sz w:val="20"/>
          </w:rPr>
          <w:tab/>
        </w:r>
        <w:r w:rsidR="002F2819" w:rsidRPr="00CE44BF">
          <w:rPr>
            <w:webHidden/>
            <w:sz w:val="20"/>
          </w:rPr>
          <w:fldChar w:fldCharType="begin"/>
        </w:r>
        <w:r w:rsidR="002F2819" w:rsidRPr="00CE44BF">
          <w:rPr>
            <w:webHidden/>
            <w:sz w:val="20"/>
          </w:rPr>
          <w:instrText xml:space="preserve"> PAGEREF _Toc10497099 \h </w:instrText>
        </w:r>
        <w:r w:rsidR="002F2819" w:rsidRPr="00CE44BF">
          <w:rPr>
            <w:webHidden/>
            <w:sz w:val="20"/>
          </w:rPr>
        </w:r>
        <w:r w:rsidR="002F2819" w:rsidRPr="00CE44BF">
          <w:rPr>
            <w:webHidden/>
            <w:sz w:val="20"/>
          </w:rPr>
          <w:fldChar w:fldCharType="separate"/>
        </w:r>
        <w:r w:rsidR="00453FB4" w:rsidRPr="00CE44BF">
          <w:rPr>
            <w:webHidden/>
            <w:sz w:val="20"/>
          </w:rPr>
          <w:t>5</w:t>
        </w:r>
        <w:r w:rsidR="002F2819" w:rsidRPr="00CE44BF">
          <w:rPr>
            <w:webHidden/>
            <w:sz w:val="20"/>
          </w:rPr>
          <w:fldChar w:fldCharType="end"/>
        </w:r>
      </w:hyperlink>
    </w:p>
    <w:p w:rsidR="002F2819" w:rsidRPr="00CE44BF" w:rsidRDefault="00F86785">
      <w:pPr>
        <w:pStyle w:val="Obsah2"/>
        <w:tabs>
          <w:tab w:val="left" w:pos="880"/>
        </w:tabs>
        <w:rPr>
          <w:rFonts w:asciiTheme="minorHAnsi" w:eastAsiaTheme="minorEastAsia" w:hAnsiTheme="minorHAnsi" w:cstheme="minorBidi"/>
          <w:sz w:val="18"/>
          <w:szCs w:val="22"/>
        </w:rPr>
      </w:pPr>
      <w:hyperlink w:anchor="_Toc10497100" w:history="1">
        <w:r w:rsidR="002F2819" w:rsidRPr="00CE44BF">
          <w:rPr>
            <w:rStyle w:val="Hypertextovprepojenie"/>
            <w:rFonts w:eastAsia="Calibri"/>
            <w:sz w:val="20"/>
            <w:lang w:val="sk" w:eastAsia="sk" w:bidi="sk"/>
          </w:rPr>
          <w:t>8.</w:t>
        </w:r>
        <w:r w:rsidR="002F2819" w:rsidRPr="00CE44BF">
          <w:rPr>
            <w:rFonts w:asciiTheme="minorHAnsi" w:eastAsiaTheme="minorEastAsia" w:hAnsiTheme="minorHAnsi" w:cstheme="minorBidi"/>
            <w:sz w:val="18"/>
            <w:szCs w:val="22"/>
          </w:rPr>
          <w:tab/>
        </w:r>
        <w:r w:rsidR="002F2819" w:rsidRPr="00CE44BF">
          <w:rPr>
            <w:rStyle w:val="Hypertextovprepojenie"/>
            <w:rFonts w:eastAsia="Calibri"/>
            <w:sz w:val="20"/>
          </w:rPr>
          <w:t>LEHOTA DODANIA PREDMETU</w:t>
        </w:r>
        <w:r w:rsidR="002F2819" w:rsidRPr="00CE44BF">
          <w:rPr>
            <w:rStyle w:val="Hypertextovprepojenie"/>
            <w:rFonts w:eastAsia="Calibri"/>
            <w:spacing w:val="-4"/>
            <w:sz w:val="20"/>
          </w:rPr>
          <w:t xml:space="preserve"> </w:t>
        </w:r>
        <w:r w:rsidR="002F2819" w:rsidRPr="00CE44BF">
          <w:rPr>
            <w:rStyle w:val="Hypertextovprepojenie"/>
            <w:rFonts w:eastAsia="Calibri"/>
            <w:sz w:val="20"/>
          </w:rPr>
          <w:t>ZÁKAZKY</w:t>
        </w:r>
        <w:r w:rsidR="002F2819" w:rsidRPr="00CE44BF">
          <w:rPr>
            <w:webHidden/>
            <w:sz w:val="20"/>
          </w:rPr>
          <w:tab/>
        </w:r>
        <w:r w:rsidR="002F2819" w:rsidRPr="00CE44BF">
          <w:rPr>
            <w:webHidden/>
            <w:sz w:val="20"/>
          </w:rPr>
          <w:fldChar w:fldCharType="begin"/>
        </w:r>
        <w:r w:rsidR="002F2819" w:rsidRPr="00CE44BF">
          <w:rPr>
            <w:webHidden/>
            <w:sz w:val="20"/>
          </w:rPr>
          <w:instrText xml:space="preserve"> PAGEREF _Toc10497100 \h </w:instrText>
        </w:r>
        <w:r w:rsidR="002F2819" w:rsidRPr="00CE44BF">
          <w:rPr>
            <w:webHidden/>
            <w:sz w:val="20"/>
          </w:rPr>
        </w:r>
        <w:r w:rsidR="002F2819" w:rsidRPr="00CE44BF">
          <w:rPr>
            <w:webHidden/>
            <w:sz w:val="20"/>
          </w:rPr>
          <w:fldChar w:fldCharType="separate"/>
        </w:r>
        <w:r w:rsidR="00453FB4" w:rsidRPr="00CE44BF">
          <w:rPr>
            <w:webHidden/>
            <w:sz w:val="20"/>
          </w:rPr>
          <w:t>5</w:t>
        </w:r>
        <w:r w:rsidR="002F2819" w:rsidRPr="00CE44BF">
          <w:rPr>
            <w:webHidden/>
            <w:sz w:val="20"/>
          </w:rPr>
          <w:fldChar w:fldCharType="end"/>
        </w:r>
      </w:hyperlink>
    </w:p>
    <w:p w:rsidR="002F2819" w:rsidRPr="00CE44BF" w:rsidRDefault="00F86785">
      <w:pPr>
        <w:pStyle w:val="Obsah2"/>
        <w:tabs>
          <w:tab w:val="left" w:pos="880"/>
        </w:tabs>
        <w:rPr>
          <w:rFonts w:asciiTheme="minorHAnsi" w:eastAsiaTheme="minorEastAsia" w:hAnsiTheme="minorHAnsi" w:cstheme="minorBidi"/>
          <w:sz w:val="18"/>
          <w:szCs w:val="22"/>
        </w:rPr>
      </w:pPr>
      <w:hyperlink w:anchor="_Toc10497101" w:history="1">
        <w:r w:rsidR="002F2819" w:rsidRPr="00CE44BF">
          <w:rPr>
            <w:rStyle w:val="Hypertextovprepojenie"/>
            <w:rFonts w:eastAsia="Calibri"/>
            <w:sz w:val="20"/>
            <w:lang w:val="sk" w:eastAsia="sk" w:bidi="sk"/>
          </w:rPr>
          <w:t>9.</w:t>
        </w:r>
        <w:r w:rsidR="002F2819" w:rsidRPr="00CE44BF">
          <w:rPr>
            <w:rFonts w:asciiTheme="minorHAnsi" w:eastAsiaTheme="minorEastAsia" w:hAnsiTheme="minorHAnsi" w:cstheme="minorBidi"/>
            <w:sz w:val="18"/>
            <w:szCs w:val="22"/>
          </w:rPr>
          <w:tab/>
        </w:r>
        <w:r w:rsidR="002F2819" w:rsidRPr="00CE44BF">
          <w:rPr>
            <w:rStyle w:val="Hypertextovprepojenie"/>
            <w:rFonts w:eastAsia="Calibri"/>
            <w:sz w:val="20"/>
          </w:rPr>
          <w:t>ZDROJ FINANČNÝCH</w:t>
        </w:r>
        <w:r w:rsidR="002F2819" w:rsidRPr="00CE44BF">
          <w:rPr>
            <w:rStyle w:val="Hypertextovprepojenie"/>
            <w:rFonts w:eastAsia="Calibri"/>
            <w:spacing w:val="-3"/>
            <w:sz w:val="20"/>
          </w:rPr>
          <w:t xml:space="preserve"> </w:t>
        </w:r>
        <w:r w:rsidR="002F2819" w:rsidRPr="00CE44BF">
          <w:rPr>
            <w:rStyle w:val="Hypertextovprepojenie"/>
            <w:rFonts w:eastAsia="Calibri"/>
            <w:sz w:val="20"/>
          </w:rPr>
          <w:t>PROSTRIEDKOV</w:t>
        </w:r>
        <w:r w:rsidR="002F2819" w:rsidRPr="00CE44BF">
          <w:rPr>
            <w:webHidden/>
            <w:sz w:val="20"/>
          </w:rPr>
          <w:tab/>
        </w:r>
        <w:r w:rsidR="002F2819" w:rsidRPr="00CE44BF">
          <w:rPr>
            <w:webHidden/>
            <w:sz w:val="20"/>
          </w:rPr>
          <w:fldChar w:fldCharType="begin"/>
        </w:r>
        <w:r w:rsidR="002F2819" w:rsidRPr="00CE44BF">
          <w:rPr>
            <w:webHidden/>
            <w:sz w:val="20"/>
          </w:rPr>
          <w:instrText xml:space="preserve"> PAGEREF _Toc10497101 \h </w:instrText>
        </w:r>
        <w:r w:rsidR="002F2819" w:rsidRPr="00CE44BF">
          <w:rPr>
            <w:webHidden/>
            <w:sz w:val="20"/>
          </w:rPr>
        </w:r>
        <w:r w:rsidR="002F2819" w:rsidRPr="00CE44BF">
          <w:rPr>
            <w:webHidden/>
            <w:sz w:val="20"/>
          </w:rPr>
          <w:fldChar w:fldCharType="separate"/>
        </w:r>
        <w:r w:rsidR="00453FB4" w:rsidRPr="00CE44BF">
          <w:rPr>
            <w:webHidden/>
            <w:sz w:val="20"/>
          </w:rPr>
          <w:t>5</w:t>
        </w:r>
        <w:r w:rsidR="002F2819" w:rsidRPr="00CE44BF">
          <w:rPr>
            <w:webHidden/>
            <w:sz w:val="20"/>
          </w:rPr>
          <w:fldChar w:fldCharType="end"/>
        </w:r>
      </w:hyperlink>
    </w:p>
    <w:p w:rsidR="002F2819" w:rsidRPr="00CE44BF" w:rsidRDefault="00F86785">
      <w:pPr>
        <w:pStyle w:val="Obsah1"/>
        <w:tabs>
          <w:tab w:val="right" w:leader="dot" w:pos="9346"/>
        </w:tabs>
        <w:rPr>
          <w:rFonts w:asciiTheme="minorHAnsi" w:eastAsiaTheme="minorEastAsia" w:hAnsiTheme="minorHAnsi" w:cstheme="minorBidi"/>
          <w:sz w:val="18"/>
          <w:szCs w:val="22"/>
        </w:rPr>
      </w:pPr>
      <w:hyperlink w:anchor="_Toc10497102" w:history="1">
        <w:r w:rsidR="002F2819" w:rsidRPr="00CE44BF">
          <w:rPr>
            <w:rStyle w:val="Hypertextovprepojenie"/>
            <w:rFonts w:eastAsia="Calibri"/>
            <w:b/>
            <w:sz w:val="20"/>
          </w:rPr>
          <w:t>INFORMÁCIE O PONUKE</w:t>
        </w:r>
        <w:r w:rsidR="002F2819" w:rsidRPr="00CE44BF">
          <w:rPr>
            <w:webHidden/>
            <w:sz w:val="20"/>
          </w:rPr>
          <w:tab/>
        </w:r>
        <w:r w:rsidR="002F2819" w:rsidRPr="00CE44BF">
          <w:rPr>
            <w:webHidden/>
            <w:sz w:val="20"/>
          </w:rPr>
          <w:fldChar w:fldCharType="begin"/>
        </w:r>
        <w:r w:rsidR="002F2819" w:rsidRPr="00CE44BF">
          <w:rPr>
            <w:webHidden/>
            <w:sz w:val="20"/>
          </w:rPr>
          <w:instrText xml:space="preserve"> PAGEREF _Toc10497102 \h </w:instrText>
        </w:r>
        <w:r w:rsidR="002F2819" w:rsidRPr="00CE44BF">
          <w:rPr>
            <w:webHidden/>
            <w:sz w:val="20"/>
          </w:rPr>
        </w:r>
        <w:r w:rsidR="002F2819" w:rsidRPr="00CE44BF">
          <w:rPr>
            <w:webHidden/>
            <w:sz w:val="20"/>
          </w:rPr>
          <w:fldChar w:fldCharType="separate"/>
        </w:r>
        <w:r w:rsidR="00453FB4" w:rsidRPr="00CE44BF">
          <w:rPr>
            <w:webHidden/>
            <w:sz w:val="20"/>
          </w:rPr>
          <w:t>6</w:t>
        </w:r>
        <w:r w:rsidR="002F2819" w:rsidRPr="00CE44BF">
          <w:rPr>
            <w:webHidden/>
            <w:sz w:val="20"/>
          </w:rPr>
          <w:fldChar w:fldCharType="end"/>
        </w:r>
      </w:hyperlink>
    </w:p>
    <w:p w:rsidR="002F2819" w:rsidRPr="00CE44BF" w:rsidRDefault="00F86785">
      <w:pPr>
        <w:pStyle w:val="Obsah1"/>
        <w:tabs>
          <w:tab w:val="right" w:leader="dot" w:pos="9346"/>
        </w:tabs>
        <w:rPr>
          <w:rFonts w:asciiTheme="minorHAnsi" w:eastAsiaTheme="minorEastAsia" w:hAnsiTheme="minorHAnsi" w:cstheme="minorBidi"/>
          <w:sz w:val="18"/>
          <w:szCs w:val="22"/>
        </w:rPr>
      </w:pPr>
      <w:hyperlink w:anchor="_Toc10497103" w:history="1">
        <w:r w:rsidR="002F2819" w:rsidRPr="00CE44BF">
          <w:rPr>
            <w:rStyle w:val="Hypertextovprepojenie"/>
            <w:rFonts w:eastAsia="Calibri"/>
            <w:sz w:val="20"/>
          </w:rPr>
          <w:t>Príprava ponuky</w:t>
        </w:r>
        <w:r w:rsidR="002F2819" w:rsidRPr="00CE44BF">
          <w:rPr>
            <w:webHidden/>
            <w:sz w:val="20"/>
          </w:rPr>
          <w:tab/>
        </w:r>
        <w:r w:rsidR="002F2819" w:rsidRPr="00CE44BF">
          <w:rPr>
            <w:webHidden/>
            <w:sz w:val="20"/>
          </w:rPr>
          <w:fldChar w:fldCharType="begin"/>
        </w:r>
        <w:r w:rsidR="002F2819" w:rsidRPr="00CE44BF">
          <w:rPr>
            <w:webHidden/>
            <w:sz w:val="20"/>
          </w:rPr>
          <w:instrText xml:space="preserve"> PAGEREF _Toc10497103 \h </w:instrText>
        </w:r>
        <w:r w:rsidR="002F2819" w:rsidRPr="00CE44BF">
          <w:rPr>
            <w:webHidden/>
            <w:sz w:val="20"/>
          </w:rPr>
        </w:r>
        <w:r w:rsidR="002F2819" w:rsidRPr="00CE44BF">
          <w:rPr>
            <w:webHidden/>
            <w:sz w:val="20"/>
          </w:rPr>
          <w:fldChar w:fldCharType="separate"/>
        </w:r>
        <w:r w:rsidR="00453FB4" w:rsidRPr="00CE44BF">
          <w:rPr>
            <w:webHidden/>
            <w:sz w:val="20"/>
          </w:rPr>
          <w:t>6</w:t>
        </w:r>
        <w:r w:rsidR="002F2819" w:rsidRPr="00CE44BF">
          <w:rPr>
            <w:webHidden/>
            <w:sz w:val="20"/>
          </w:rPr>
          <w:fldChar w:fldCharType="end"/>
        </w:r>
      </w:hyperlink>
    </w:p>
    <w:p w:rsidR="002F2819" w:rsidRPr="00CE44BF" w:rsidRDefault="00F86785">
      <w:pPr>
        <w:pStyle w:val="Obsah2"/>
        <w:tabs>
          <w:tab w:val="left" w:pos="1100"/>
        </w:tabs>
        <w:rPr>
          <w:rFonts w:asciiTheme="minorHAnsi" w:eastAsiaTheme="minorEastAsia" w:hAnsiTheme="minorHAnsi" w:cstheme="minorBidi"/>
          <w:sz w:val="18"/>
          <w:szCs w:val="22"/>
        </w:rPr>
      </w:pPr>
      <w:hyperlink w:anchor="_Toc10497104" w:history="1">
        <w:r w:rsidR="002F2819" w:rsidRPr="00CE44BF">
          <w:rPr>
            <w:rStyle w:val="Hypertextovprepojenie"/>
            <w:rFonts w:eastAsia="Calibri"/>
            <w:sz w:val="20"/>
            <w:lang w:val="sk" w:eastAsia="sk" w:bidi="sk"/>
          </w:rPr>
          <w:t>10.</w:t>
        </w:r>
        <w:r w:rsidR="002F2819" w:rsidRPr="00CE44BF">
          <w:rPr>
            <w:rFonts w:asciiTheme="minorHAnsi" w:eastAsiaTheme="minorEastAsia" w:hAnsiTheme="minorHAnsi" w:cstheme="minorBidi"/>
            <w:sz w:val="18"/>
            <w:szCs w:val="22"/>
          </w:rPr>
          <w:tab/>
        </w:r>
        <w:r w:rsidR="002F2819" w:rsidRPr="00CE44BF">
          <w:rPr>
            <w:rStyle w:val="Hypertextovprepojenie"/>
            <w:rFonts w:eastAsia="Calibri"/>
            <w:sz w:val="20"/>
          </w:rPr>
          <w:t>VYHOTOVENIE PONUKY</w:t>
        </w:r>
        <w:r w:rsidR="002F2819" w:rsidRPr="00CE44BF">
          <w:rPr>
            <w:webHidden/>
            <w:sz w:val="20"/>
          </w:rPr>
          <w:tab/>
        </w:r>
        <w:r w:rsidR="002F2819" w:rsidRPr="00CE44BF">
          <w:rPr>
            <w:webHidden/>
            <w:sz w:val="20"/>
          </w:rPr>
          <w:fldChar w:fldCharType="begin"/>
        </w:r>
        <w:r w:rsidR="002F2819" w:rsidRPr="00CE44BF">
          <w:rPr>
            <w:webHidden/>
            <w:sz w:val="20"/>
          </w:rPr>
          <w:instrText xml:space="preserve"> PAGEREF _Toc10497104 \h </w:instrText>
        </w:r>
        <w:r w:rsidR="002F2819" w:rsidRPr="00CE44BF">
          <w:rPr>
            <w:webHidden/>
            <w:sz w:val="20"/>
          </w:rPr>
        </w:r>
        <w:r w:rsidR="002F2819" w:rsidRPr="00CE44BF">
          <w:rPr>
            <w:webHidden/>
            <w:sz w:val="20"/>
          </w:rPr>
          <w:fldChar w:fldCharType="separate"/>
        </w:r>
        <w:r w:rsidR="00453FB4" w:rsidRPr="00CE44BF">
          <w:rPr>
            <w:webHidden/>
            <w:sz w:val="20"/>
          </w:rPr>
          <w:t>6</w:t>
        </w:r>
        <w:r w:rsidR="002F2819" w:rsidRPr="00CE44BF">
          <w:rPr>
            <w:webHidden/>
            <w:sz w:val="20"/>
          </w:rPr>
          <w:fldChar w:fldCharType="end"/>
        </w:r>
      </w:hyperlink>
    </w:p>
    <w:p w:rsidR="002F2819" w:rsidRPr="00CE44BF" w:rsidRDefault="00F86785">
      <w:pPr>
        <w:pStyle w:val="Obsah2"/>
        <w:tabs>
          <w:tab w:val="left" w:pos="1100"/>
        </w:tabs>
        <w:rPr>
          <w:rFonts w:asciiTheme="minorHAnsi" w:eastAsiaTheme="minorEastAsia" w:hAnsiTheme="minorHAnsi" w:cstheme="minorBidi"/>
          <w:sz w:val="18"/>
          <w:szCs w:val="22"/>
        </w:rPr>
      </w:pPr>
      <w:hyperlink w:anchor="_Toc10497105" w:history="1">
        <w:r w:rsidR="002F2819" w:rsidRPr="00CE44BF">
          <w:rPr>
            <w:rStyle w:val="Hypertextovprepojenie"/>
            <w:rFonts w:eastAsia="Calibri"/>
            <w:sz w:val="20"/>
            <w:lang w:val="sk" w:eastAsia="sk" w:bidi="sk"/>
          </w:rPr>
          <w:t>11.</w:t>
        </w:r>
        <w:r w:rsidR="002F2819" w:rsidRPr="00CE44BF">
          <w:rPr>
            <w:rFonts w:asciiTheme="minorHAnsi" w:eastAsiaTheme="minorEastAsia" w:hAnsiTheme="minorHAnsi" w:cstheme="minorBidi"/>
            <w:sz w:val="18"/>
            <w:szCs w:val="22"/>
          </w:rPr>
          <w:tab/>
        </w:r>
        <w:r w:rsidR="002F2819" w:rsidRPr="00CE44BF">
          <w:rPr>
            <w:rStyle w:val="Hypertextovprepojenie"/>
            <w:rFonts w:eastAsia="Calibri"/>
            <w:sz w:val="20"/>
          </w:rPr>
          <w:t>JAZYK</w:t>
        </w:r>
        <w:r w:rsidR="002F2819" w:rsidRPr="00CE44BF">
          <w:rPr>
            <w:rStyle w:val="Hypertextovprepojenie"/>
            <w:rFonts w:eastAsia="Calibri"/>
            <w:spacing w:val="-3"/>
            <w:sz w:val="20"/>
          </w:rPr>
          <w:t xml:space="preserve"> </w:t>
        </w:r>
        <w:r w:rsidR="002F2819" w:rsidRPr="00CE44BF">
          <w:rPr>
            <w:rStyle w:val="Hypertextovprepojenie"/>
            <w:rFonts w:eastAsia="Calibri"/>
            <w:sz w:val="20"/>
          </w:rPr>
          <w:t>PONUKY</w:t>
        </w:r>
        <w:r w:rsidR="002F2819" w:rsidRPr="00CE44BF">
          <w:rPr>
            <w:webHidden/>
            <w:sz w:val="20"/>
          </w:rPr>
          <w:tab/>
        </w:r>
        <w:r w:rsidR="002F2819" w:rsidRPr="00CE44BF">
          <w:rPr>
            <w:webHidden/>
            <w:sz w:val="20"/>
          </w:rPr>
          <w:fldChar w:fldCharType="begin"/>
        </w:r>
        <w:r w:rsidR="002F2819" w:rsidRPr="00CE44BF">
          <w:rPr>
            <w:webHidden/>
            <w:sz w:val="20"/>
          </w:rPr>
          <w:instrText xml:space="preserve"> PAGEREF _Toc10497105 \h </w:instrText>
        </w:r>
        <w:r w:rsidR="002F2819" w:rsidRPr="00CE44BF">
          <w:rPr>
            <w:webHidden/>
            <w:sz w:val="20"/>
          </w:rPr>
        </w:r>
        <w:r w:rsidR="002F2819" w:rsidRPr="00CE44BF">
          <w:rPr>
            <w:webHidden/>
            <w:sz w:val="20"/>
          </w:rPr>
          <w:fldChar w:fldCharType="separate"/>
        </w:r>
        <w:r w:rsidR="00453FB4" w:rsidRPr="00CE44BF">
          <w:rPr>
            <w:webHidden/>
            <w:sz w:val="20"/>
          </w:rPr>
          <w:t>7</w:t>
        </w:r>
        <w:r w:rsidR="002F2819" w:rsidRPr="00CE44BF">
          <w:rPr>
            <w:webHidden/>
            <w:sz w:val="20"/>
          </w:rPr>
          <w:fldChar w:fldCharType="end"/>
        </w:r>
      </w:hyperlink>
    </w:p>
    <w:p w:rsidR="002F2819" w:rsidRPr="00CE44BF" w:rsidRDefault="00F86785">
      <w:pPr>
        <w:pStyle w:val="Obsah2"/>
        <w:tabs>
          <w:tab w:val="left" w:pos="1100"/>
        </w:tabs>
        <w:rPr>
          <w:rFonts w:asciiTheme="minorHAnsi" w:eastAsiaTheme="minorEastAsia" w:hAnsiTheme="minorHAnsi" w:cstheme="minorBidi"/>
          <w:sz w:val="18"/>
          <w:szCs w:val="22"/>
        </w:rPr>
      </w:pPr>
      <w:hyperlink w:anchor="_Toc10497106" w:history="1">
        <w:r w:rsidR="002F2819" w:rsidRPr="00CE44BF">
          <w:rPr>
            <w:rStyle w:val="Hypertextovprepojenie"/>
            <w:rFonts w:eastAsia="Calibri"/>
            <w:sz w:val="20"/>
            <w:lang w:val="sk" w:eastAsia="sk" w:bidi="sk"/>
          </w:rPr>
          <w:t>12.</w:t>
        </w:r>
        <w:r w:rsidR="002F2819" w:rsidRPr="00CE44BF">
          <w:rPr>
            <w:rFonts w:asciiTheme="minorHAnsi" w:eastAsiaTheme="minorEastAsia" w:hAnsiTheme="minorHAnsi" w:cstheme="minorBidi"/>
            <w:sz w:val="18"/>
            <w:szCs w:val="22"/>
          </w:rPr>
          <w:tab/>
        </w:r>
        <w:r w:rsidR="002F2819" w:rsidRPr="00CE44BF">
          <w:rPr>
            <w:rStyle w:val="Hypertextovprepojenie"/>
            <w:rFonts w:eastAsia="Calibri"/>
            <w:sz w:val="20"/>
          </w:rPr>
          <w:t>VARIANTNÉ</w:t>
        </w:r>
        <w:r w:rsidR="002F2819" w:rsidRPr="00CE44BF">
          <w:rPr>
            <w:rStyle w:val="Hypertextovprepojenie"/>
            <w:rFonts w:eastAsia="Calibri"/>
            <w:spacing w:val="-1"/>
            <w:sz w:val="20"/>
          </w:rPr>
          <w:t xml:space="preserve"> </w:t>
        </w:r>
        <w:r w:rsidR="002F2819" w:rsidRPr="00CE44BF">
          <w:rPr>
            <w:rStyle w:val="Hypertextovprepojenie"/>
            <w:rFonts w:eastAsia="Calibri"/>
            <w:sz w:val="20"/>
          </w:rPr>
          <w:t>RIEŠENIE</w:t>
        </w:r>
        <w:r w:rsidR="002F2819" w:rsidRPr="00CE44BF">
          <w:rPr>
            <w:webHidden/>
            <w:sz w:val="20"/>
          </w:rPr>
          <w:tab/>
        </w:r>
        <w:r w:rsidR="002F2819" w:rsidRPr="00CE44BF">
          <w:rPr>
            <w:webHidden/>
            <w:sz w:val="20"/>
          </w:rPr>
          <w:fldChar w:fldCharType="begin"/>
        </w:r>
        <w:r w:rsidR="002F2819" w:rsidRPr="00CE44BF">
          <w:rPr>
            <w:webHidden/>
            <w:sz w:val="20"/>
          </w:rPr>
          <w:instrText xml:space="preserve"> PAGEREF _Toc10497106 \h </w:instrText>
        </w:r>
        <w:r w:rsidR="002F2819" w:rsidRPr="00CE44BF">
          <w:rPr>
            <w:webHidden/>
            <w:sz w:val="20"/>
          </w:rPr>
        </w:r>
        <w:r w:rsidR="002F2819" w:rsidRPr="00CE44BF">
          <w:rPr>
            <w:webHidden/>
            <w:sz w:val="20"/>
          </w:rPr>
          <w:fldChar w:fldCharType="separate"/>
        </w:r>
        <w:r w:rsidR="00453FB4" w:rsidRPr="00CE44BF">
          <w:rPr>
            <w:webHidden/>
            <w:sz w:val="20"/>
          </w:rPr>
          <w:t>7</w:t>
        </w:r>
        <w:r w:rsidR="002F2819" w:rsidRPr="00CE44BF">
          <w:rPr>
            <w:webHidden/>
            <w:sz w:val="20"/>
          </w:rPr>
          <w:fldChar w:fldCharType="end"/>
        </w:r>
      </w:hyperlink>
    </w:p>
    <w:p w:rsidR="002F2819" w:rsidRPr="00CE44BF" w:rsidRDefault="00F86785">
      <w:pPr>
        <w:pStyle w:val="Obsah2"/>
        <w:tabs>
          <w:tab w:val="left" w:pos="1100"/>
        </w:tabs>
        <w:rPr>
          <w:rFonts w:asciiTheme="minorHAnsi" w:eastAsiaTheme="minorEastAsia" w:hAnsiTheme="minorHAnsi" w:cstheme="minorBidi"/>
          <w:sz w:val="18"/>
          <w:szCs w:val="22"/>
        </w:rPr>
      </w:pPr>
      <w:hyperlink w:anchor="_Toc10497107" w:history="1">
        <w:r w:rsidR="002F2819" w:rsidRPr="00CE44BF">
          <w:rPr>
            <w:rStyle w:val="Hypertextovprepojenie"/>
            <w:rFonts w:eastAsia="Calibri"/>
            <w:sz w:val="20"/>
            <w:lang w:val="sk" w:eastAsia="sk" w:bidi="sk"/>
          </w:rPr>
          <w:t>13.</w:t>
        </w:r>
        <w:r w:rsidR="002F2819" w:rsidRPr="00CE44BF">
          <w:rPr>
            <w:rFonts w:asciiTheme="minorHAnsi" w:eastAsiaTheme="minorEastAsia" w:hAnsiTheme="minorHAnsi" w:cstheme="minorBidi"/>
            <w:sz w:val="18"/>
            <w:szCs w:val="22"/>
          </w:rPr>
          <w:tab/>
        </w:r>
        <w:r w:rsidR="002F2819" w:rsidRPr="00CE44BF">
          <w:rPr>
            <w:rStyle w:val="Hypertextovprepojenie"/>
            <w:rFonts w:eastAsia="Calibri"/>
            <w:sz w:val="20"/>
          </w:rPr>
          <w:t>MENA A CENY UVÁDZANÉ V PONUKE, MENA FINANČNÉHO</w:t>
        </w:r>
        <w:r w:rsidR="002F2819" w:rsidRPr="00CE44BF">
          <w:rPr>
            <w:rStyle w:val="Hypertextovprepojenie"/>
            <w:rFonts w:eastAsia="Calibri"/>
            <w:spacing w:val="6"/>
            <w:sz w:val="20"/>
          </w:rPr>
          <w:t xml:space="preserve"> </w:t>
        </w:r>
        <w:r w:rsidR="002F2819" w:rsidRPr="00CE44BF">
          <w:rPr>
            <w:rStyle w:val="Hypertextovprepojenie"/>
            <w:rFonts w:eastAsia="Calibri"/>
            <w:sz w:val="20"/>
          </w:rPr>
          <w:t>PLNENIA</w:t>
        </w:r>
        <w:r w:rsidR="002F2819" w:rsidRPr="00CE44BF">
          <w:rPr>
            <w:webHidden/>
            <w:sz w:val="20"/>
          </w:rPr>
          <w:tab/>
        </w:r>
        <w:r w:rsidR="002F2819" w:rsidRPr="00CE44BF">
          <w:rPr>
            <w:webHidden/>
            <w:sz w:val="20"/>
          </w:rPr>
          <w:fldChar w:fldCharType="begin"/>
        </w:r>
        <w:r w:rsidR="002F2819" w:rsidRPr="00CE44BF">
          <w:rPr>
            <w:webHidden/>
            <w:sz w:val="20"/>
          </w:rPr>
          <w:instrText xml:space="preserve"> PAGEREF _Toc10497107 \h </w:instrText>
        </w:r>
        <w:r w:rsidR="002F2819" w:rsidRPr="00CE44BF">
          <w:rPr>
            <w:webHidden/>
            <w:sz w:val="20"/>
          </w:rPr>
        </w:r>
        <w:r w:rsidR="002F2819" w:rsidRPr="00CE44BF">
          <w:rPr>
            <w:webHidden/>
            <w:sz w:val="20"/>
          </w:rPr>
          <w:fldChar w:fldCharType="separate"/>
        </w:r>
        <w:r w:rsidR="00453FB4" w:rsidRPr="00CE44BF">
          <w:rPr>
            <w:webHidden/>
            <w:sz w:val="20"/>
          </w:rPr>
          <w:t>7</w:t>
        </w:r>
        <w:r w:rsidR="002F2819" w:rsidRPr="00CE44BF">
          <w:rPr>
            <w:webHidden/>
            <w:sz w:val="20"/>
          </w:rPr>
          <w:fldChar w:fldCharType="end"/>
        </w:r>
      </w:hyperlink>
    </w:p>
    <w:p w:rsidR="002F2819" w:rsidRPr="00CE44BF" w:rsidRDefault="00F86785">
      <w:pPr>
        <w:pStyle w:val="Obsah2"/>
        <w:tabs>
          <w:tab w:val="left" w:pos="1100"/>
        </w:tabs>
        <w:rPr>
          <w:rFonts w:asciiTheme="minorHAnsi" w:eastAsiaTheme="minorEastAsia" w:hAnsiTheme="minorHAnsi" w:cstheme="minorBidi"/>
          <w:sz w:val="18"/>
          <w:szCs w:val="22"/>
        </w:rPr>
      </w:pPr>
      <w:hyperlink w:anchor="_Toc10497108" w:history="1">
        <w:r w:rsidR="002F2819" w:rsidRPr="00CE44BF">
          <w:rPr>
            <w:rStyle w:val="Hypertextovprepojenie"/>
            <w:rFonts w:eastAsia="Calibri"/>
            <w:sz w:val="20"/>
            <w:lang w:val="sk" w:eastAsia="sk" w:bidi="sk"/>
          </w:rPr>
          <w:t>14.</w:t>
        </w:r>
        <w:r w:rsidR="002F2819" w:rsidRPr="00CE44BF">
          <w:rPr>
            <w:rFonts w:asciiTheme="minorHAnsi" w:eastAsiaTheme="minorEastAsia" w:hAnsiTheme="minorHAnsi" w:cstheme="minorBidi"/>
            <w:sz w:val="18"/>
            <w:szCs w:val="22"/>
          </w:rPr>
          <w:tab/>
        </w:r>
        <w:r w:rsidR="002F2819" w:rsidRPr="00CE44BF">
          <w:rPr>
            <w:rStyle w:val="Hypertextovprepojenie"/>
            <w:rFonts w:eastAsia="Calibri"/>
            <w:sz w:val="20"/>
          </w:rPr>
          <w:t>ZÁBEZPEKA</w:t>
        </w:r>
        <w:r w:rsidR="002F2819" w:rsidRPr="00CE44BF">
          <w:rPr>
            <w:rStyle w:val="Hypertextovprepojenie"/>
            <w:rFonts w:eastAsia="Calibri"/>
            <w:spacing w:val="-2"/>
            <w:sz w:val="20"/>
          </w:rPr>
          <w:t xml:space="preserve"> </w:t>
        </w:r>
        <w:r w:rsidR="002F2819" w:rsidRPr="00CE44BF">
          <w:rPr>
            <w:rStyle w:val="Hypertextovprepojenie"/>
            <w:rFonts w:eastAsia="Calibri"/>
            <w:sz w:val="20"/>
          </w:rPr>
          <w:t>PONUKY</w:t>
        </w:r>
        <w:r w:rsidR="002F2819" w:rsidRPr="00CE44BF">
          <w:rPr>
            <w:webHidden/>
            <w:sz w:val="20"/>
          </w:rPr>
          <w:tab/>
        </w:r>
        <w:r w:rsidR="002F2819" w:rsidRPr="00CE44BF">
          <w:rPr>
            <w:webHidden/>
            <w:sz w:val="20"/>
          </w:rPr>
          <w:fldChar w:fldCharType="begin"/>
        </w:r>
        <w:r w:rsidR="002F2819" w:rsidRPr="00CE44BF">
          <w:rPr>
            <w:webHidden/>
            <w:sz w:val="20"/>
          </w:rPr>
          <w:instrText xml:space="preserve"> PAGEREF _Toc10497108 \h </w:instrText>
        </w:r>
        <w:r w:rsidR="002F2819" w:rsidRPr="00CE44BF">
          <w:rPr>
            <w:webHidden/>
            <w:sz w:val="20"/>
          </w:rPr>
        </w:r>
        <w:r w:rsidR="002F2819" w:rsidRPr="00CE44BF">
          <w:rPr>
            <w:webHidden/>
            <w:sz w:val="20"/>
          </w:rPr>
          <w:fldChar w:fldCharType="separate"/>
        </w:r>
        <w:r w:rsidR="00453FB4" w:rsidRPr="00CE44BF">
          <w:rPr>
            <w:webHidden/>
            <w:sz w:val="20"/>
          </w:rPr>
          <w:t>8</w:t>
        </w:r>
        <w:r w:rsidR="002F2819" w:rsidRPr="00CE44BF">
          <w:rPr>
            <w:webHidden/>
            <w:sz w:val="20"/>
          </w:rPr>
          <w:fldChar w:fldCharType="end"/>
        </w:r>
      </w:hyperlink>
    </w:p>
    <w:p w:rsidR="002F2819" w:rsidRPr="00CE44BF" w:rsidRDefault="00F86785">
      <w:pPr>
        <w:pStyle w:val="Obsah1"/>
        <w:tabs>
          <w:tab w:val="right" w:leader="dot" w:pos="9346"/>
        </w:tabs>
        <w:rPr>
          <w:rFonts w:asciiTheme="minorHAnsi" w:eastAsiaTheme="minorEastAsia" w:hAnsiTheme="minorHAnsi" w:cstheme="minorBidi"/>
          <w:sz w:val="18"/>
          <w:szCs w:val="22"/>
        </w:rPr>
      </w:pPr>
      <w:hyperlink w:anchor="_Toc10497109" w:history="1">
        <w:r w:rsidR="002F2819" w:rsidRPr="00CE44BF">
          <w:rPr>
            <w:rStyle w:val="Hypertextovprepojenie"/>
            <w:rFonts w:eastAsia="Calibri"/>
            <w:sz w:val="20"/>
          </w:rPr>
          <w:t>Obsah ponuky</w:t>
        </w:r>
        <w:r w:rsidR="002F2819" w:rsidRPr="00CE44BF">
          <w:rPr>
            <w:webHidden/>
            <w:sz w:val="20"/>
          </w:rPr>
          <w:tab/>
        </w:r>
        <w:r w:rsidR="002F2819" w:rsidRPr="00CE44BF">
          <w:rPr>
            <w:webHidden/>
            <w:sz w:val="20"/>
          </w:rPr>
          <w:fldChar w:fldCharType="begin"/>
        </w:r>
        <w:r w:rsidR="002F2819" w:rsidRPr="00CE44BF">
          <w:rPr>
            <w:webHidden/>
            <w:sz w:val="20"/>
          </w:rPr>
          <w:instrText xml:space="preserve"> PAGEREF _Toc10497109 \h </w:instrText>
        </w:r>
        <w:r w:rsidR="002F2819" w:rsidRPr="00CE44BF">
          <w:rPr>
            <w:webHidden/>
            <w:sz w:val="20"/>
          </w:rPr>
        </w:r>
        <w:r w:rsidR="002F2819" w:rsidRPr="00CE44BF">
          <w:rPr>
            <w:webHidden/>
            <w:sz w:val="20"/>
          </w:rPr>
          <w:fldChar w:fldCharType="separate"/>
        </w:r>
        <w:r w:rsidR="00453FB4" w:rsidRPr="00CE44BF">
          <w:rPr>
            <w:webHidden/>
            <w:sz w:val="20"/>
          </w:rPr>
          <w:t>8</w:t>
        </w:r>
        <w:r w:rsidR="002F2819" w:rsidRPr="00CE44BF">
          <w:rPr>
            <w:webHidden/>
            <w:sz w:val="20"/>
          </w:rPr>
          <w:fldChar w:fldCharType="end"/>
        </w:r>
      </w:hyperlink>
    </w:p>
    <w:p w:rsidR="002F2819" w:rsidRPr="00CE44BF" w:rsidRDefault="00F86785">
      <w:pPr>
        <w:pStyle w:val="Obsah2"/>
        <w:tabs>
          <w:tab w:val="left" w:pos="1100"/>
        </w:tabs>
        <w:rPr>
          <w:rFonts w:asciiTheme="minorHAnsi" w:eastAsiaTheme="minorEastAsia" w:hAnsiTheme="minorHAnsi" w:cstheme="minorBidi"/>
          <w:sz w:val="18"/>
          <w:szCs w:val="22"/>
        </w:rPr>
      </w:pPr>
      <w:hyperlink w:anchor="_Toc10497110" w:history="1">
        <w:r w:rsidR="002F2819" w:rsidRPr="00CE44BF">
          <w:rPr>
            <w:rStyle w:val="Hypertextovprepojenie"/>
            <w:rFonts w:eastAsia="Calibri"/>
            <w:sz w:val="20"/>
            <w:lang w:val="sk" w:eastAsia="sk" w:bidi="sk"/>
          </w:rPr>
          <w:t>15.</w:t>
        </w:r>
        <w:r w:rsidR="002F2819" w:rsidRPr="00CE44BF">
          <w:rPr>
            <w:rFonts w:asciiTheme="minorHAnsi" w:eastAsiaTheme="minorEastAsia" w:hAnsiTheme="minorHAnsi" w:cstheme="minorBidi"/>
            <w:sz w:val="18"/>
            <w:szCs w:val="22"/>
          </w:rPr>
          <w:tab/>
        </w:r>
        <w:r w:rsidR="002F2819" w:rsidRPr="00CE44BF">
          <w:rPr>
            <w:rStyle w:val="Hypertextovprepojenie"/>
            <w:rFonts w:eastAsia="Calibri"/>
            <w:sz w:val="20"/>
          </w:rPr>
          <w:t>OBSAH PONUKY</w:t>
        </w:r>
        <w:r w:rsidR="002F2819" w:rsidRPr="00CE44BF">
          <w:rPr>
            <w:webHidden/>
            <w:sz w:val="20"/>
          </w:rPr>
          <w:tab/>
        </w:r>
        <w:r w:rsidR="002F2819" w:rsidRPr="00CE44BF">
          <w:rPr>
            <w:webHidden/>
            <w:sz w:val="20"/>
          </w:rPr>
          <w:fldChar w:fldCharType="begin"/>
        </w:r>
        <w:r w:rsidR="002F2819" w:rsidRPr="00CE44BF">
          <w:rPr>
            <w:webHidden/>
            <w:sz w:val="20"/>
          </w:rPr>
          <w:instrText xml:space="preserve"> PAGEREF _Toc10497110 \h </w:instrText>
        </w:r>
        <w:r w:rsidR="002F2819" w:rsidRPr="00CE44BF">
          <w:rPr>
            <w:webHidden/>
            <w:sz w:val="20"/>
          </w:rPr>
        </w:r>
        <w:r w:rsidR="002F2819" w:rsidRPr="00CE44BF">
          <w:rPr>
            <w:webHidden/>
            <w:sz w:val="20"/>
          </w:rPr>
          <w:fldChar w:fldCharType="separate"/>
        </w:r>
        <w:r w:rsidR="00453FB4" w:rsidRPr="00CE44BF">
          <w:rPr>
            <w:webHidden/>
            <w:sz w:val="20"/>
          </w:rPr>
          <w:t>8</w:t>
        </w:r>
        <w:r w:rsidR="002F2819" w:rsidRPr="00CE44BF">
          <w:rPr>
            <w:webHidden/>
            <w:sz w:val="20"/>
          </w:rPr>
          <w:fldChar w:fldCharType="end"/>
        </w:r>
      </w:hyperlink>
    </w:p>
    <w:p w:rsidR="002F2819" w:rsidRPr="00CE44BF" w:rsidRDefault="00F86785">
      <w:pPr>
        <w:pStyle w:val="Obsah2"/>
        <w:tabs>
          <w:tab w:val="left" w:pos="1100"/>
        </w:tabs>
        <w:rPr>
          <w:rFonts w:asciiTheme="minorHAnsi" w:eastAsiaTheme="minorEastAsia" w:hAnsiTheme="minorHAnsi" w:cstheme="minorBidi"/>
          <w:sz w:val="18"/>
          <w:szCs w:val="22"/>
        </w:rPr>
      </w:pPr>
      <w:hyperlink w:anchor="_Toc10497111" w:history="1">
        <w:r w:rsidR="002F2819" w:rsidRPr="00CE44BF">
          <w:rPr>
            <w:rStyle w:val="Hypertextovprepojenie"/>
            <w:rFonts w:eastAsia="Calibri"/>
            <w:sz w:val="20"/>
            <w:lang w:val="sk" w:eastAsia="sk" w:bidi="sk"/>
          </w:rPr>
          <w:t>16.</w:t>
        </w:r>
        <w:r w:rsidR="002F2819" w:rsidRPr="00CE44BF">
          <w:rPr>
            <w:rFonts w:asciiTheme="minorHAnsi" w:eastAsiaTheme="minorEastAsia" w:hAnsiTheme="minorHAnsi" w:cstheme="minorBidi"/>
            <w:sz w:val="18"/>
            <w:szCs w:val="22"/>
          </w:rPr>
          <w:tab/>
        </w:r>
        <w:r w:rsidR="002F2819" w:rsidRPr="00CE44BF">
          <w:rPr>
            <w:rStyle w:val="Hypertextovprepojenie"/>
            <w:rFonts w:eastAsia="Calibri"/>
            <w:sz w:val="20"/>
          </w:rPr>
          <w:t>DOKLADY PREUKAZUJÚCE SPLNENIE PODMIENOK</w:t>
        </w:r>
        <w:r w:rsidR="002F2819" w:rsidRPr="00CE44BF">
          <w:rPr>
            <w:rStyle w:val="Hypertextovprepojenie"/>
            <w:rFonts w:eastAsia="Calibri"/>
            <w:spacing w:val="-3"/>
            <w:sz w:val="20"/>
          </w:rPr>
          <w:t xml:space="preserve"> </w:t>
        </w:r>
        <w:r w:rsidR="002F2819" w:rsidRPr="00CE44BF">
          <w:rPr>
            <w:rStyle w:val="Hypertextovprepojenie"/>
            <w:rFonts w:eastAsia="Calibri"/>
            <w:sz w:val="20"/>
          </w:rPr>
          <w:t>ÚČASTI</w:t>
        </w:r>
        <w:r w:rsidR="002F2819" w:rsidRPr="00CE44BF">
          <w:rPr>
            <w:webHidden/>
            <w:sz w:val="20"/>
          </w:rPr>
          <w:tab/>
        </w:r>
        <w:r w:rsidR="002F2819" w:rsidRPr="00CE44BF">
          <w:rPr>
            <w:webHidden/>
            <w:sz w:val="20"/>
          </w:rPr>
          <w:fldChar w:fldCharType="begin"/>
        </w:r>
        <w:r w:rsidR="002F2819" w:rsidRPr="00CE44BF">
          <w:rPr>
            <w:webHidden/>
            <w:sz w:val="20"/>
          </w:rPr>
          <w:instrText xml:space="preserve"> PAGEREF _Toc10497111 \h </w:instrText>
        </w:r>
        <w:r w:rsidR="002F2819" w:rsidRPr="00CE44BF">
          <w:rPr>
            <w:webHidden/>
            <w:sz w:val="20"/>
          </w:rPr>
        </w:r>
        <w:r w:rsidR="002F2819" w:rsidRPr="00CE44BF">
          <w:rPr>
            <w:webHidden/>
            <w:sz w:val="20"/>
          </w:rPr>
          <w:fldChar w:fldCharType="separate"/>
        </w:r>
        <w:r w:rsidR="00453FB4" w:rsidRPr="00CE44BF">
          <w:rPr>
            <w:webHidden/>
            <w:sz w:val="20"/>
          </w:rPr>
          <w:t>9</w:t>
        </w:r>
        <w:r w:rsidR="002F2819" w:rsidRPr="00CE44BF">
          <w:rPr>
            <w:webHidden/>
            <w:sz w:val="20"/>
          </w:rPr>
          <w:fldChar w:fldCharType="end"/>
        </w:r>
      </w:hyperlink>
    </w:p>
    <w:p w:rsidR="002F2819" w:rsidRPr="00CE44BF" w:rsidRDefault="00F86785">
      <w:pPr>
        <w:pStyle w:val="Obsah1"/>
        <w:tabs>
          <w:tab w:val="right" w:leader="dot" w:pos="9346"/>
        </w:tabs>
        <w:rPr>
          <w:rFonts w:asciiTheme="minorHAnsi" w:eastAsiaTheme="minorEastAsia" w:hAnsiTheme="minorHAnsi" w:cstheme="minorBidi"/>
          <w:sz w:val="18"/>
          <w:szCs w:val="22"/>
        </w:rPr>
      </w:pPr>
      <w:hyperlink w:anchor="_Toc10497112" w:history="1">
        <w:r w:rsidR="002F2819" w:rsidRPr="00CE44BF">
          <w:rPr>
            <w:rStyle w:val="Hypertextovprepojenie"/>
            <w:rFonts w:eastAsia="Calibri"/>
            <w:sz w:val="20"/>
          </w:rPr>
          <w:t>Vytvorenie elektronickej verzie formuláru JED – postup pre uchádzača</w:t>
        </w:r>
        <w:r w:rsidR="002F2819" w:rsidRPr="00CE44BF">
          <w:rPr>
            <w:webHidden/>
            <w:sz w:val="20"/>
          </w:rPr>
          <w:tab/>
        </w:r>
        <w:r w:rsidR="002F2819" w:rsidRPr="00CE44BF">
          <w:rPr>
            <w:webHidden/>
            <w:sz w:val="20"/>
          </w:rPr>
          <w:fldChar w:fldCharType="begin"/>
        </w:r>
        <w:r w:rsidR="002F2819" w:rsidRPr="00CE44BF">
          <w:rPr>
            <w:webHidden/>
            <w:sz w:val="20"/>
          </w:rPr>
          <w:instrText xml:space="preserve"> PAGEREF _Toc10497112 \h </w:instrText>
        </w:r>
        <w:r w:rsidR="002F2819" w:rsidRPr="00CE44BF">
          <w:rPr>
            <w:webHidden/>
            <w:sz w:val="20"/>
          </w:rPr>
        </w:r>
        <w:r w:rsidR="002F2819" w:rsidRPr="00CE44BF">
          <w:rPr>
            <w:webHidden/>
            <w:sz w:val="20"/>
          </w:rPr>
          <w:fldChar w:fldCharType="separate"/>
        </w:r>
        <w:r w:rsidR="00453FB4" w:rsidRPr="00CE44BF">
          <w:rPr>
            <w:webHidden/>
            <w:sz w:val="20"/>
          </w:rPr>
          <w:t>9</w:t>
        </w:r>
        <w:r w:rsidR="002F2819" w:rsidRPr="00CE44BF">
          <w:rPr>
            <w:webHidden/>
            <w:sz w:val="20"/>
          </w:rPr>
          <w:fldChar w:fldCharType="end"/>
        </w:r>
      </w:hyperlink>
    </w:p>
    <w:p w:rsidR="002F2819" w:rsidRPr="00CE44BF" w:rsidRDefault="00F86785">
      <w:pPr>
        <w:pStyle w:val="Obsah2"/>
        <w:tabs>
          <w:tab w:val="left" w:pos="1100"/>
        </w:tabs>
        <w:rPr>
          <w:rFonts w:asciiTheme="minorHAnsi" w:eastAsiaTheme="minorEastAsia" w:hAnsiTheme="minorHAnsi" w:cstheme="minorBidi"/>
          <w:sz w:val="18"/>
          <w:szCs w:val="22"/>
        </w:rPr>
      </w:pPr>
      <w:hyperlink w:anchor="_Toc10497113" w:history="1">
        <w:r w:rsidR="002F2819" w:rsidRPr="00CE44BF">
          <w:rPr>
            <w:rStyle w:val="Hypertextovprepojenie"/>
            <w:rFonts w:eastAsia="Calibri"/>
            <w:sz w:val="20"/>
            <w:lang w:val="sk" w:eastAsia="sk" w:bidi="sk"/>
          </w:rPr>
          <w:t>17.</w:t>
        </w:r>
        <w:r w:rsidR="002F2819" w:rsidRPr="00CE44BF">
          <w:rPr>
            <w:rFonts w:asciiTheme="minorHAnsi" w:eastAsiaTheme="minorEastAsia" w:hAnsiTheme="minorHAnsi" w:cstheme="minorBidi"/>
            <w:sz w:val="18"/>
            <w:szCs w:val="22"/>
          </w:rPr>
          <w:tab/>
        </w:r>
        <w:r w:rsidR="002F2819" w:rsidRPr="00CE44BF">
          <w:rPr>
            <w:rStyle w:val="Hypertextovprepojenie"/>
            <w:rFonts w:eastAsia="Calibri"/>
            <w:sz w:val="20"/>
          </w:rPr>
          <w:t>PONUKA</w:t>
        </w:r>
        <w:r w:rsidR="002F2819" w:rsidRPr="00CE44BF">
          <w:rPr>
            <w:rStyle w:val="Hypertextovprepojenie"/>
            <w:rFonts w:eastAsia="Calibri"/>
            <w:spacing w:val="-2"/>
            <w:sz w:val="20"/>
          </w:rPr>
          <w:t xml:space="preserve"> </w:t>
        </w:r>
        <w:r w:rsidR="002F2819" w:rsidRPr="00CE44BF">
          <w:rPr>
            <w:rStyle w:val="Hypertextovprepojenie"/>
            <w:rFonts w:eastAsia="Calibri"/>
            <w:sz w:val="20"/>
          </w:rPr>
          <w:t>UCHÁDZAČA</w:t>
        </w:r>
        <w:r w:rsidR="002F2819" w:rsidRPr="00CE44BF">
          <w:rPr>
            <w:webHidden/>
            <w:sz w:val="20"/>
          </w:rPr>
          <w:tab/>
        </w:r>
        <w:r w:rsidR="002F2819" w:rsidRPr="00CE44BF">
          <w:rPr>
            <w:webHidden/>
            <w:sz w:val="20"/>
          </w:rPr>
          <w:fldChar w:fldCharType="begin"/>
        </w:r>
        <w:r w:rsidR="002F2819" w:rsidRPr="00CE44BF">
          <w:rPr>
            <w:webHidden/>
            <w:sz w:val="20"/>
          </w:rPr>
          <w:instrText xml:space="preserve"> PAGEREF _Toc10497113 \h </w:instrText>
        </w:r>
        <w:r w:rsidR="002F2819" w:rsidRPr="00CE44BF">
          <w:rPr>
            <w:webHidden/>
            <w:sz w:val="20"/>
          </w:rPr>
        </w:r>
        <w:r w:rsidR="002F2819" w:rsidRPr="00CE44BF">
          <w:rPr>
            <w:webHidden/>
            <w:sz w:val="20"/>
          </w:rPr>
          <w:fldChar w:fldCharType="separate"/>
        </w:r>
        <w:r w:rsidR="00453FB4" w:rsidRPr="00CE44BF">
          <w:rPr>
            <w:webHidden/>
            <w:sz w:val="20"/>
          </w:rPr>
          <w:t>10</w:t>
        </w:r>
        <w:r w:rsidR="002F2819" w:rsidRPr="00CE44BF">
          <w:rPr>
            <w:webHidden/>
            <w:sz w:val="20"/>
          </w:rPr>
          <w:fldChar w:fldCharType="end"/>
        </w:r>
      </w:hyperlink>
    </w:p>
    <w:p w:rsidR="002F2819" w:rsidRPr="00CE44BF" w:rsidRDefault="00F86785">
      <w:pPr>
        <w:pStyle w:val="Obsah1"/>
        <w:tabs>
          <w:tab w:val="right" w:leader="dot" w:pos="9346"/>
        </w:tabs>
        <w:rPr>
          <w:rFonts w:asciiTheme="minorHAnsi" w:eastAsiaTheme="minorEastAsia" w:hAnsiTheme="minorHAnsi" w:cstheme="minorBidi"/>
          <w:sz w:val="18"/>
          <w:szCs w:val="22"/>
        </w:rPr>
      </w:pPr>
      <w:hyperlink w:anchor="_Toc10497114" w:history="1">
        <w:r w:rsidR="002F2819" w:rsidRPr="00CE44BF">
          <w:rPr>
            <w:rStyle w:val="Hypertextovprepojenie"/>
            <w:rFonts w:eastAsia="Calibri"/>
            <w:sz w:val="20"/>
          </w:rPr>
          <w:t>Predkladanie ponuky</w:t>
        </w:r>
        <w:r w:rsidR="002F2819" w:rsidRPr="00CE44BF">
          <w:rPr>
            <w:webHidden/>
            <w:sz w:val="20"/>
          </w:rPr>
          <w:tab/>
        </w:r>
        <w:r w:rsidR="002F2819" w:rsidRPr="00CE44BF">
          <w:rPr>
            <w:webHidden/>
            <w:sz w:val="20"/>
          </w:rPr>
          <w:fldChar w:fldCharType="begin"/>
        </w:r>
        <w:r w:rsidR="002F2819" w:rsidRPr="00CE44BF">
          <w:rPr>
            <w:webHidden/>
            <w:sz w:val="20"/>
          </w:rPr>
          <w:instrText xml:space="preserve"> PAGEREF _Toc10497114 \h </w:instrText>
        </w:r>
        <w:r w:rsidR="002F2819" w:rsidRPr="00CE44BF">
          <w:rPr>
            <w:webHidden/>
            <w:sz w:val="20"/>
          </w:rPr>
        </w:r>
        <w:r w:rsidR="002F2819" w:rsidRPr="00CE44BF">
          <w:rPr>
            <w:webHidden/>
            <w:sz w:val="20"/>
          </w:rPr>
          <w:fldChar w:fldCharType="separate"/>
        </w:r>
        <w:r w:rsidR="00453FB4" w:rsidRPr="00CE44BF">
          <w:rPr>
            <w:webHidden/>
            <w:sz w:val="20"/>
          </w:rPr>
          <w:t>11</w:t>
        </w:r>
        <w:r w:rsidR="002F2819" w:rsidRPr="00CE44BF">
          <w:rPr>
            <w:webHidden/>
            <w:sz w:val="20"/>
          </w:rPr>
          <w:fldChar w:fldCharType="end"/>
        </w:r>
      </w:hyperlink>
    </w:p>
    <w:p w:rsidR="002F2819" w:rsidRPr="00CE44BF" w:rsidRDefault="00F86785">
      <w:pPr>
        <w:pStyle w:val="Obsah2"/>
        <w:tabs>
          <w:tab w:val="left" w:pos="1100"/>
        </w:tabs>
        <w:rPr>
          <w:rFonts w:asciiTheme="minorHAnsi" w:eastAsiaTheme="minorEastAsia" w:hAnsiTheme="minorHAnsi" w:cstheme="minorBidi"/>
          <w:sz w:val="18"/>
          <w:szCs w:val="22"/>
        </w:rPr>
      </w:pPr>
      <w:hyperlink w:anchor="_Toc10497115" w:history="1">
        <w:r w:rsidR="002F2819" w:rsidRPr="00CE44BF">
          <w:rPr>
            <w:rStyle w:val="Hypertextovprepojenie"/>
            <w:rFonts w:eastAsia="Calibri"/>
            <w:sz w:val="20"/>
            <w:lang w:val="sk" w:eastAsia="sk" w:bidi="sk"/>
          </w:rPr>
          <w:t>18.</w:t>
        </w:r>
        <w:r w:rsidR="002F2819" w:rsidRPr="00CE44BF">
          <w:rPr>
            <w:rFonts w:asciiTheme="minorHAnsi" w:eastAsiaTheme="minorEastAsia" w:hAnsiTheme="minorHAnsi" w:cstheme="minorBidi"/>
            <w:sz w:val="18"/>
            <w:szCs w:val="22"/>
          </w:rPr>
          <w:tab/>
        </w:r>
        <w:r w:rsidR="002F2819" w:rsidRPr="00CE44BF">
          <w:rPr>
            <w:rStyle w:val="Hypertextovprepojenie"/>
            <w:rFonts w:eastAsia="Calibri"/>
            <w:sz w:val="20"/>
          </w:rPr>
          <w:t>NÁKLADY NA</w:t>
        </w:r>
        <w:r w:rsidR="002F2819" w:rsidRPr="00CE44BF">
          <w:rPr>
            <w:rStyle w:val="Hypertextovprepojenie"/>
            <w:rFonts w:eastAsia="Calibri"/>
            <w:spacing w:val="-2"/>
            <w:sz w:val="20"/>
          </w:rPr>
          <w:t xml:space="preserve"> </w:t>
        </w:r>
        <w:r w:rsidR="002F2819" w:rsidRPr="00CE44BF">
          <w:rPr>
            <w:rStyle w:val="Hypertextovprepojenie"/>
            <w:rFonts w:eastAsia="Calibri"/>
            <w:sz w:val="20"/>
          </w:rPr>
          <w:t>PONUKU</w:t>
        </w:r>
        <w:r w:rsidR="002F2819" w:rsidRPr="00CE44BF">
          <w:rPr>
            <w:webHidden/>
            <w:sz w:val="20"/>
          </w:rPr>
          <w:tab/>
        </w:r>
        <w:r w:rsidR="002F2819" w:rsidRPr="00CE44BF">
          <w:rPr>
            <w:webHidden/>
            <w:sz w:val="20"/>
          </w:rPr>
          <w:fldChar w:fldCharType="begin"/>
        </w:r>
        <w:r w:rsidR="002F2819" w:rsidRPr="00CE44BF">
          <w:rPr>
            <w:webHidden/>
            <w:sz w:val="20"/>
          </w:rPr>
          <w:instrText xml:space="preserve"> PAGEREF _Toc10497115 \h </w:instrText>
        </w:r>
        <w:r w:rsidR="002F2819" w:rsidRPr="00CE44BF">
          <w:rPr>
            <w:webHidden/>
            <w:sz w:val="20"/>
          </w:rPr>
        </w:r>
        <w:r w:rsidR="002F2819" w:rsidRPr="00CE44BF">
          <w:rPr>
            <w:webHidden/>
            <w:sz w:val="20"/>
          </w:rPr>
          <w:fldChar w:fldCharType="separate"/>
        </w:r>
        <w:r w:rsidR="00453FB4" w:rsidRPr="00CE44BF">
          <w:rPr>
            <w:webHidden/>
            <w:sz w:val="20"/>
          </w:rPr>
          <w:t>11</w:t>
        </w:r>
        <w:r w:rsidR="002F2819" w:rsidRPr="00CE44BF">
          <w:rPr>
            <w:webHidden/>
            <w:sz w:val="20"/>
          </w:rPr>
          <w:fldChar w:fldCharType="end"/>
        </w:r>
      </w:hyperlink>
    </w:p>
    <w:p w:rsidR="002F2819" w:rsidRPr="00CE44BF" w:rsidRDefault="00F86785">
      <w:pPr>
        <w:pStyle w:val="Obsah2"/>
        <w:tabs>
          <w:tab w:val="left" w:pos="1100"/>
        </w:tabs>
        <w:rPr>
          <w:rFonts w:asciiTheme="minorHAnsi" w:eastAsiaTheme="minorEastAsia" w:hAnsiTheme="minorHAnsi" w:cstheme="minorBidi"/>
          <w:sz w:val="18"/>
          <w:szCs w:val="22"/>
        </w:rPr>
      </w:pPr>
      <w:hyperlink w:anchor="_Toc10497116" w:history="1">
        <w:r w:rsidR="002F2819" w:rsidRPr="00CE44BF">
          <w:rPr>
            <w:rStyle w:val="Hypertextovprepojenie"/>
            <w:rFonts w:eastAsia="Calibri"/>
            <w:sz w:val="20"/>
            <w:lang w:val="sk" w:eastAsia="sk" w:bidi="sk"/>
          </w:rPr>
          <w:t>19.</w:t>
        </w:r>
        <w:r w:rsidR="002F2819" w:rsidRPr="00CE44BF">
          <w:rPr>
            <w:rFonts w:asciiTheme="minorHAnsi" w:eastAsiaTheme="minorEastAsia" w:hAnsiTheme="minorHAnsi" w:cstheme="minorBidi"/>
            <w:sz w:val="18"/>
            <w:szCs w:val="22"/>
          </w:rPr>
          <w:tab/>
        </w:r>
        <w:r w:rsidR="002F2819" w:rsidRPr="00CE44BF">
          <w:rPr>
            <w:rStyle w:val="Hypertextovprepojenie"/>
            <w:rFonts w:eastAsia="Calibri"/>
            <w:sz w:val="20"/>
          </w:rPr>
          <w:t>OPRÁVNENIE PREDLOŽIŤ</w:t>
        </w:r>
        <w:r w:rsidR="002F2819" w:rsidRPr="00CE44BF">
          <w:rPr>
            <w:rStyle w:val="Hypertextovprepojenie"/>
            <w:rFonts w:eastAsia="Calibri"/>
            <w:spacing w:val="-1"/>
            <w:sz w:val="20"/>
          </w:rPr>
          <w:t xml:space="preserve"> </w:t>
        </w:r>
        <w:r w:rsidR="002F2819" w:rsidRPr="00CE44BF">
          <w:rPr>
            <w:rStyle w:val="Hypertextovprepojenie"/>
            <w:rFonts w:eastAsia="Calibri"/>
            <w:sz w:val="20"/>
          </w:rPr>
          <w:t>PONUKU</w:t>
        </w:r>
        <w:r w:rsidR="002F2819" w:rsidRPr="00CE44BF">
          <w:rPr>
            <w:webHidden/>
            <w:sz w:val="20"/>
          </w:rPr>
          <w:tab/>
        </w:r>
        <w:r w:rsidR="002F2819" w:rsidRPr="00CE44BF">
          <w:rPr>
            <w:webHidden/>
            <w:sz w:val="20"/>
          </w:rPr>
          <w:fldChar w:fldCharType="begin"/>
        </w:r>
        <w:r w:rsidR="002F2819" w:rsidRPr="00CE44BF">
          <w:rPr>
            <w:webHidden/>
            <w:sz w:val="20"/>
          </w:rPr>
          <w:instrText xml:space="preserve"> PAGEREF _Toc10497116 \h </w:instrText>
        </w:r>
        <w:r w:rsidR="002F2819" w:rsidRPr="00CE44BF">
          <w:rPr>
            <w:webHidden/>
            <w:sz w:val="20"/>
          </w:rPr>
        </w:r>
        <w:r w:rsidR="002F2819" w:rsidRPr="00CE44BF">
          <w:rPr>
            <w:webHidden/>
            <w:sz w:val="20"/>
          </w:rPr>
          <w:fldChar w:fldCharType="separate"/>
        </w:r>
        <w:r w:rsidR="00453FB4" w:rsidRPr="00CE44BF">
          <w:rPr>
            <w:webHidden/>
            <w:sz w:val="20"/>
          </w:rPr>
          <w:t>11</w:t>
        </w:r>
        <w:r w:rsidR="002F2819" w:rsidRPr="00CE44BF">
          <w:rPr>
            <w:webHidden/>
            <w:sz w:val="20"/>
          </w:rPr>
          <w:fldChar w:fldCharType="end"/>
        </w:r>
      </w:hyperlink>
    </w:p>
    <w:p w:rsidR="002F2819" w:rsidRPr="00CE44BF" w:rsidRDefault="00F86785">
      <w:pPr>
        <w:pStyle w:val="Obsah2"/>
        <w:tabs>
          <w:tab w:val="left" w:pos="1100"/>
        </w:tabs>
        <w:rPr>
          <w:rFonts w:asciiTheme="minorHAnsi" w:eastAsiaTheme="minorEastAsia" w:hAnsiTheme="minorHAnsi" w:cstheme="minorBidi"/>
          <w:sz w:val="18"/>
          <w:szCs w:val="22"/>
        </w:rPr>
      </w:pPr>
      <w:hyperlink w:anchor="_Toc10497117" w:history="1">
        <w:r w:rsidR="002F2819" w:rsidRPr="00CE44BF">
          <w:rPr>
            <w:rStyle w:val="Hypertextovprepojenie"/>
            <w:rFonts w:eastAsia="Calibri"/>
            <w:sz w:val="20"/>
            <w:lang w:val="sk" w:eastAsia="sk" w:bidi="sk"/>
          </w:rPr>
          <w:t>20.</w:t>
        </w:r>
        <w:r w:rsidR="002F2819" w:rsidRPr="00CE44BF">
          <w:rPr>
            <w:rFonts w:asciiTheme="minorHAnsi" w:eastAsiaTheme="minorEastAsia" w:hAnsiTheme="minorHAnsi" w:cstheme="minorBidi"/>
            <w:sz w:val="18"/>
            <w:szCs w:val="22"/>
          </w:rPr>
          <w:tab/>
        </w:r>
        <w:r w:rsidR="002F2819" w:rsidRPr="00CE44BF">
          <w:rPr>
            <w:rStyle w:val="Hypertextovprepojenie"/>
            <w:rFonts w:eastAsia="Calibri"/>
            <w:sz w:val="20"/>
          </w:rPr>
          <w:t>PREDLOŽENIE PONUKY A SPÄŤVZATIE</w:t>
        </w:r>
        <w:r w:rsidR="002F2819" w:rsidRPr="00CE44BF">
          <w:rPr>
            <w:rStyle w:val="Hypertextovprepojenie"/>
            <w:rFonts w:eastAsia="Calibri"/>
            <w:spacing w:val="-4"/>
            <w:sz w:val="20"/>
          </w:rPr>
          <w:t xml:space="preserve"> </w:t>
        </w:r>
        <w:r w:rsidR="002F2819" w:rsidRPr="00CE44BF">
          <w:rPr>
            <w:rStyle w:val="Hypertextovprepojenie"/>
            <w:rFonts w:eastAsia="Calibri"/>
            <w:sz w:val="20"/>
          </w:rPr>
          <w:t>PONUKY</w:t>
        </w:r>
        <w:r w:rsidR="002F2819" w:rsidRPr="00CE44BF">
          <w:rPr>
            <w:webHidden/>
            <w:sz w:val="20"/>
          </w:rPr>
          <w:tab/>
        </w:r>
        <w:r w:rsidR="002F2819" w:rsidRPr="00CE44BF">
          <w:rPr>
            <w:webHidden/>
            <w:sz w:val="20"/>
          </w:rPr>
          <w:fldChar w:fldCharType="begin"/>
        </w:r>
        <w:r w:rsidR="002F2819" w:rsidRPr="00CE44BF">
          <w:rPr>
            <w:webHidden/>
            <w:sz w:val="20"/>
          </w:rPr>
          <w:instrText xml:space="preserve"> PAGEREF _Toc10497117 \h </w:instrText>
        </w:r>
        <w:r w:rsidR="002F2819" w:rsidRPr="00CE44BF">
          <w:rPr>
            <w:webHidden/>
            <w:sz w:val="20"/>
          </w:rPr>
        </w:r>
        <w:r w:rsidR="002F2819" w:rsidRPr="00CE44BF">
          <w:rPr>
            <w:webHidden/>
            <w:sz w:val="20"/>
          </w:rPr>
          <w:fldChar w:fldCharType="separate"/>
        </w:r>
        <w:r w:rsidR="00453FB4" w:rsidRPr="00CE44BF">
          <w:rPr>
            <w:webHidden/>
            <w:sz w:val="20"/>
          </w:rPr>
          <w:t>12</w:t>
        </w:r>
        <w:r w:rsidR="002F2819" w:rsidRPr="00CE44BF">
          <w:rPr>
            <w:webHidden/>
            <w:sz w:val="20"/>
          </w:rPr>
          <w:fldChar w:fldCharType="end"/>
        </w:r>
      </w:hyperlink>
    </w:p>
    <w:p w:rsidR="002F2819" w:rsidRPr="00CE44BF" w:rsidRDefault="00F86785">
      <w:pPr>
        <w:pStyle w:val="Obsah2"/>
        <w:tabs>
          <w:tab w:val="left" w:pos="1100"/>
        </w:tabs>
        <w:rPr>
          <w:rFonts w:asciiTheme="minorHAnsi" w:eastAsiaTheme="minorEastAsia" w:hAnsiTheme="minorHAnsi" w:cstheme="minorBidi"/>
          <w:sz w:val="18"/>
          <w:szCs w:val="22"/>
        </w:rPr>
      </w:pPr>
      <w:hyperlink w:anchor="_Toc10497118" w:history="1">
        <w:r w:rsidR="002F2819" w:rsidRPr="00CE44BF">
          <w:rPr>
            <w:rStyle w:val="Hypertextovprepojenie"/>
            <w:rFonts w:eastAsia="Calibri"/>
            <w:sz w:val="20"/>
            <w:lang w:val="sk" w:eastAsia="sk" w:bidi="sk"/>
          </w:rPr>
          <w:t>21.</w:t>
        </w:r>
        <w:r w:rsidR="002F2819" w:rsidRPr="00CE44BF">
          <w:rPr>
            <w:rFonts w:asciiTheme="minorHAnsi" w:eastAsiaTheme="minorEastAsia" w:hAnsiTheme="minorHAnsi" w:cstheme="minorBidi"/>
            <w:sz w:val="18"/>
            <w:szCs w:val="22"/>
          </w:rPr>
          <w:tab/>
        </w:r>
        <w:r w:rsidR="002F2819" w:rsidRPr="00CE44BF">
          <w:rPr>
            <w:rStyle w:val="Hypertextovprepojenie"/>
            <w:rFonts w:eastAsia="Calibri"/>
            <w:sz w:val="20"/>
          </w:rPr>
          <w:t>MIESTO A LEHOTA NA PREDKLADANIE</w:t>
        </w:r>
        <w:r w:rsidR="002F2819" w:rsidRPr="00CE44BF">
          <w:rPr>
            <w:rStyle w:val="Hypertextovprepojenie"/>
            <w:rFonts w:eastAsia="Calibri"/>
            <w:spacing w:val="-6"/>
            <w:sz w:val="20"/>
          </w:rPr>
          <w:t xml:space="preserve"> </w:t>
        </w:r>
        <w:r w:rsidR="002F2819" w:rsidRPr="00CE44BF">
          <w:rPr>
            <w:rStyle w:val="Hypertextovprepojenie"/>
            <w:rFonts w:eastAsia="Calibri"/>
            <w:sz w:val="20"/>
          </w:rPr>
          <w:t>PONUKY</w:t>
        </w:r>
        <w:r w:rsidR="002F2819" w:rsidRPr="00CE44BF">
          <w:rPr>
            <w:webHidden/>
            <w:sz w:val="20"/>
          </w:rPr>
          <w:tab/>
        </w:r>
        <w:r w:rsidR="002F2819" w:rsidRPr="00CE44BF">
          <w:rPr>
            <w:webHidden/>
            <w:sz w:val="20"/>
          </w:rPr>
          <w:fldChar w:fldCharType="begin"/>
        </w:r>
        <w:r w:rsidR="002F2819" w:rsidRPr="00CE44BF">
          <w:rPr>
            <w:webHidden/>
            <w:sz w:val="20"/>
          </w:rPr>
          <w:instrText xml:space="preserve"> PAGEREF _Toc10497118 \h </w:instrText>
        </w:r>
        <w:r w:rsidR="002F2819" w:rsidRPr="00CE44BF">
          <w:rPr>
            <w:webHidden/>
            <w:sz w:val="20"/>
          </w:rPr>
        </w:r>
        <w:r w:rsidR="002F2819" w:rsidRPr="00CE44BF">
          <w:rPr>
            <w:webHidden/>
            <w:sz w:val="20"/>
          </w:rPr>
          <w:fldChar w:fldCharType="separate"/>
        </w:r>
        <w:r w:rsidR="00453FB4" w:rsidRPr="00CE44BF">
          <w:rPr>
            <w:webHidden/>
            <w:sz w:val="20"/>
          </w:rPr>
          <w:t>12</w:t>
        </w:r>
        <w:r w:rsidR="002F2819" w:rsidRPr="00CE44BF">
          <w:rPr>
            <w:webHidden/>
            <w:sz w:val="20"/>
          </w:rPr>
          <w:fldChar w:fldCharType="end"/>
        </w:r>
      </w:hyperlink>
    </w:p>
    <w:p w:rsidR="002F2819" w:rsidRPr="00CE44BF" w:rsidRDefault="00F86785">
      <w:pPr>
        <w:pStyle w:val="Obsah2"/>
        <w:tabs>
          <w:tab w:val="left" w:pos="1100"/>
        </w:tabs>
        <w:rPr>
          <w:rFonts w:asciiTheme="minorHAnsi" w:eastAsiaTheme="minorEastAsia" w:hAnsiTheme="minorHAnsi" w:cstheme="minorBidi"/>
          <w:sz w:val="18"/>
          <w:szCs w:val="22"/>
        </w:rPr>
      </w:pPr>
      <w:hyperlink w:anchor="_Toc10497119" w:history="1">
        <w:r w:rsidR="002F2819" w:rsidRPr="00CE44BF">
          <w:rPr>
            <w:rStyle w:val="Hypertextovprepojenie"/>
            <w:rFonts w:eastAsia="Calibri"/>
            <w:sz w:val="20"/>
            <w:lang w:val="sk" w:eastAsia="sk" w:bidi="sk"/>
          </w:rPr>
          <w:t>22.</w:t>
        </w:r>
        <w:r w:rsidR="002F2819" w:rsidRPr="00CE44BF">
          <w:rPr>
            <w:rFonts w:asciiTheme="minorHAnsi" w:eastAsiaTheme="minorEastAsia" w:hAnsiTheme="minorHAnsi" w:cstheme="minorBidi"/>
            <w:sz w:val="18"/>
            <w:szCs w:val="22"/>
          </w:rPr>
          <w:tab/>
        </w:r>
        <w:r w:rsidR="002F2819" w:rsidRPr="00CE44BF">
          <w:rPr>
            <w:rStyle w:val="Hypertextovprepojenie"/>
            <w:rFonts w:eastAsia="Calibri"/>
            <w:sz w:val="20"/>
          </w:rPr>
          <w:t>LEHOTA VIAZANOSTI</w:t>
        </w:r>
        <w:r w:rsidR="002F2819" w:rsidRPr="00CE44BF">
          <w:rPr>
            <w:rStyle w:val="Hypertextovprepojenie"/>
            <w:rFonts w:eastAsia="Calibri"/>
            <w:spacing w:val="-3"/>
            <w:sz w:val="20"/>
          </w:rPr>
          <w:t xml:space="preserve"> </w:t>
        </w:r>
        <w:r w:rsidR="002F2819" w:rsidRPr="00CE44BF">
          <w:rPr>
            <w:rStyle w:val="Hypertextovprepojenie"/>
            <w:rFonts w:eastAsia="Calibri"/>
            <w:sz w:val="20"/>
          </w:rPr>
          <w:t>PONUKY</w:t>
        </w:r>
        <w:r w:rsidR="002F2819" w:rsidRPr="00CE44BF">
          <w:rPr>
            <w:webHidden/>
            <w:sz w:val="20"/>
          </w:rPr>
          <w:tab/>
        </w:r>
        <w:r w:rsidR="002F2819" w:rsidRPr="00CE44BF">
          <w:rPr>
            <w:webHidden/>
            <w:sz w:val="20"/>
          </w:rPr>
          <w:fldChar w:fldCharType="begin"/>
        </w:r>
        <w:r w:rsidR="002F2819" w:rsidRPr="00CE44BF">
          <w:rPr>
            <w:webHidden/>
            <w:sz w:val="20"/>
          </w:rPr>
          <w:instrText xml:space="preserve"> PAGEREF _Toc10497119 \h </w:instrText>
        </w:r>
        <w:r w:rsidR="002F2819" w:rsidRPr="00CE44BF">
          <w:rPr>
            <w:webHidden/>
            <w:sz w:val="20"/>
          </w:rPr>
        </w:r>
        <w:r w:rsidR="002F2819" w:rsidRPr="00CE44BF">
          <w:rPr>
            <w:webHidden/>
            <w:sz w:val="20"/>
          </w:rPr>
          <w:fldChar w:fldCharType="separate"/>
        </w:r>
        <w:r w:rsidR="00453FB4" w:rsidRPr="00CE44BF">
          <w:rPr>
            <w:webHidden/>
            <w:sz w:val="20"/>
          </w:rPr>
          <w:t>12</w:t>
        </w:r>
        <w:r w:rsidR="002F2819" w:rsidRPr="00CE44BF">
          <w:rPr>
            <w:webHidden/>
            <w:sz w:val="20"/>
          </w:rPr>
          <w:fldChar w:fldCharType="end"/>
        </w:r>
      </w:hyperlink>
    </w:p>
    <w:p w:rsidR="002F2819" w:rsidRPr="00CE44BF" w:rsidRDefault="00F86785">
      <w:pPr>
        <w:pStyle w:val="Obsah1"/>
        <w:tabs>
          <w:tab w:val="right" w:leader="dot" w:pos="9346"/>
        </w:tabs>
        <w:rPr>
          <w:rFonts w:asciiTheme="minorHAnsi" w:eastAsiaTheme="minorEastAsia" w:hAnsiTheme="minorHAnsi" w:cstheme="minorBidi"/>
          <w:sz w:val="18"/>
          <w:szCs w:val="22"/>
        </w:rPr>
      </w:pPr>
      <w:hyperlink w:anchor="_Toc10497120" w:history="1">
        <w:r w:rsidR="002F2819" w:rsidRPr="00CE44BF">
          <w:rPr>
            <w:rStyle w:val="Hypertextovprepojenie"/>
            <w:rFonts w:eastAsia="Calibri"/>
            <w:b/>
            <w:sz w:val="20"/>
          </w:rPr>
          <w:t>KOMUNIKÁCIA A VÝMENA INFORMÁCIÍ MEDZI VEREJNÝM OBSTARÁVATEĽOM A ZÁUJEMCAMI/UCHÁDZAČMI</w:t>
        </w:r>
        <w:r w:rsidR="002F2819" w:rsidRPr="00CE44BF">
          <w:rPr>
            <w:webHidden/>
            <w:sz w:val="20"/>
          </w:rPr>
          <w:tab/>
        </w:r>
        <w:r w:rsidR="002F2819" w:rsidRPr="00CE44BF">
          <w:rPr>
            <w:webHidden/>
            <w:sz w:val="20"/>
          </w:rPr>
          <w:fldChar w:fldCharType="begin"/>
        </w:r>
        <w:r w:rsidR="002F2819" w:rsidRPr="00CE44BF">
          <w:rPr>
            <w:webHidden/>
            <w:sz w:val="20"/>
          </w:rPr>
          <w:instrText xml:space="preserve"> PAGEREF _Toc10497120 \h </w:instrText>
        </w:r>
        <w:r w:rsidR="002F2819" w:rsidRPr="00CE44BF">
          <w:rPr>
            <w:webHidden/>
            <w:sz w:val="20"/>
          </w:rPr>
        </w:r>
        <w:r w:rsidR="002F2819" w:rsidRPr="00CE44BF">
          <w:rPr>
            <w:webHidden/>
            <w:sz w:val="20"/>
          </w:rPr>
          <w:fldChar w:fldCharType="separate"/>
        </w:r>
        <w:r w:rsidR="00453FB4" w:rsidRPr="00CE44BF">
          <w:rPr>
            <w:webHidden/>
            <w:sz w:val="20"/>
          </w:rPr>
          <w:t>13</w:t>
        </w:r>
        <w:r w:rsidR="002F2819" w:rsidRPr="00CE44BF">
          <w:rPr>
            <w:webHidden/>
            <w:sz w:val="20"/>
          </w:rPr>
          <w:fldChar w:fldCharType="end"/>
        </w:r>
      </w:hyperlink>
    </w:p>
    <w:p w:rsidR="002F2819" w:rsidRPr="00CE44BF" w:rsidRDefault="00F86785">
      <w:pPr>
        <w:pStyle w:val="Obsah1"/>
        <w:tabs>
          <w:tab w:val="right" w:leader="dot" w:pos="9346"/>
        </w:tabs>
        <w:rPr>
          <w:rFonts w:asciiTheme="minorHAnsi" w:eastAsiaTheme="minorEastAsia" w:hAnsiTheme="minorHAnsi" w:cstheme="minorBidi"/>
          <w:sz w:val="18"/>
          <w:szCs w:val="22"/>
        </w:rPr>
      </w:pPr>
      <w:hyperlink w:anchor="_Toc10497121" w:history="1">
        <w:r w:rsidR="002F2819" w:rsidRPr="00CE44BF">
          <w:rPr>
            <w:rStyle w:val="Hypertextovprepojenie"/>
            <w:rFonts w:eastAsia="Calibri"/>
            <w:sz w:val="20"/>
          </w:rPr>
          <w:t>Dorozumievanie a vysvetľovanie</w:t>
        </w:r>
        <w:r w:rsidR="002F2819" w:rsidRPr="00CE44BF">
          <w:rPr>
            <w:webHidden/>
            <w:sz w:val="20"/>
          </w:rPr>
          <w:tab/>
        </w:r>
        <w:r w:rsidR="002F2819" w:rsidRPr="00CE44BF">
          <w:rPr>
            <w:webHidden/>
            <w:sz w:val="20"/>
          </w:rPr>
          <w:fldChar w:fldCharType="begin"/>
        </w:r>
        <w:r w:rsidR="002F2819" w:rsidRPr="00CE44BF">
          <w:rPr>
            <w:webHidden/>
            <w:sz w:val="20"/>
          </w:rPr>
          <w:instrText xml:space="preserve"> PAGEREF _Toc10497121 \h </w:instrText>
        </w:r>
        <w:r w:rsidR="002F2819" w:rsidRPr="00CE44BF">
          <w:rPr>
            <w:webHidden/>
            <w:sz w:val="20"/>
          </w:rPr>
        </w:r>
        <w:r w:rsidR="002F2819" w:rsidRPr="00CE44BF">
          <w:rPr>
            <w:webHidden/>
            <w:sz w:val="20"/>
          </w:rPr>
          <w:fldChar w:fldCharType="separate"/>
        </w:r>
        <w:r w:rsidR="00453FB4" w:rsidRPr="00CE44BF">
          <w:rPr>
            <w:webHidden/>
            <w:sz w:val="20"/>
          </w:rPr>
          <w:t>13</w:t>
        </w:r>
        <w:r w:rsidR="002F2819" w:rsidRPr="00CE44BF">
          <w:rPr>
            <w:webHidden/>
            <w:sz w:val="20"/>
          </w:rPr>
          <w:fldChar w:fldCharType="end"/>
        </w:r>
      </w:hyperlink>
    </w:p>
    <w:p w:rsidR="002F2819" w:rsidRPr="00CE44BF" w:rsidRDefault="00F86785">
      <w:pPr>
        <w:pStyle w:val="Obsah2"/>
        <w:tabs>
          <w:tab w:val="left" w:pos="1100"/>
        </w:tabs>
        <w:rPr>
          <w:rFonts w:asciiTheme="minorHAnsi" w:eastAsiaTheme="minorEastAsia" w:hAnsiTheme="minorHAnsi" w:cstheme="minorBidi"/>
          <w:sz w:val="18"/>
          <w:szCs w:val="22"/>
        </w:rPr>
      </w:pPr>
      <w:hyperlink w:anchor="_Toc10497122" w:history="1">
        <w:r w:rsidR="002F2819" w:rsidRPr="00CE44BF">
          <w:rPr>
            <w:rStyle w:val="Hypertextovprepojenie"/>
            <w:rFonts w:eastAsia="Calibri"/>
            <w:sz w:val="20"/>
            <w:lang w:val="sk" w:eastAsia="sk" w:bidi="sk"/>
          </w:rPr>
          <w:t>23.</w:t>
        </w:r>
        <w:r w:rsidR="002F2819" w:rsidRPr="00CE44BF">
          <w:rPr>
            <w:rFonts w:asciiTheme="minorHAnsi" w:eastAsiaTheme="minorEastAsia" w:hAnsiTheme="minorHAnsi" w:cstheme="minorBidi"/>
            <w:sz w:val="18"/>
            <w:szCs w:val="22"/>
          </w:rPr>
          <w:tab/>
        </w:r>
        <w:r w:rsidR="002F2819" w:rsidRPr="00CE44BF">
          <w:rPr>
            <w:rStyle w:val="Hypertextovprepojenie"/>
            <w:rFonts w:eastAsia="Calibri"/>
            <w:sz w:val="20"/>
          </w:rPr>
          <w:t>KOMUNIKÁCIA A VÝMENA INFORMÁCIÍ MEDZI VEREJNÝM OBSTARÁVATEĽOM A</w:t>
        </w:r>
        <w:r w:rsidR="002F2819" w:rsidRPr="00CE44BF">
          <w:rPr>
            <w:rStyle w:val="Hypertextovprepojenie"/>
            <w:rFonts w:eastAsia="Calibri"/>
            <w:spacing w:val="-2"/>
            <w:sz w:val="20"/>
          </w:rPr>
          <w:t xml:space="preserve"> </w:t>
        </w:r>
        <w:r w:rsidR="002F2819" w:rsidRPr="00CE44BF">
          <w:rPr>
            <w:rStyle w:val="Hypertextovprepojenie"/>
            <w:rFonts w:eastAsia="Calibri"/>
            <w:sz w:val="20"/>
          </w:rPr>
          <w:t>ZÁUJEMCAMI/UCHÁDZAČMI</w:t>
        </w:r>
        <w:r w:rsidR="002F2819" w:rsidRPr="00CE44BF">
          <w:rPr>
            <w:webHidden/>
            <w:sz w:val="20"/>
          </w:rPr>
          <w:tab/>
        </w:r>
        <w:r w:rsidR="002F2819" w:rsidRPr="00CE44BF">
          <w:rPr>
            <w:webHidden/>
            <w:sz w:val="20"/>
          </w:rPr>
          <w:fldChar w:fldCharType="begin"/>
        </w:r>
        <w:r w:rsidR="002F2819" w:rsidRPr="00CE44BF">
          <w:rPr>
            <w:webHidden/>
            <w:sz w:val="20"/>
          </w:rPr>
          <w:instrText xml:space="preserve"> PAGEREF _Toc10497122 \h </w:instrText>
        </w:r>
        <w:r w:rsidR="002F2819" w:rsidRPr="00CE44BF">
          <w:rPr>
            <w:webHidden/>
            <w:sz w:val="20"/>
          </w:rPr>
        </w:r>
        <w:r w:rsidR="002F2819" w:rsidRPr="00CE44BF">
          <w:rPr>
            <w:webHidden/>
            <w:sz w:val="20"/>
          </w:rPr>
          <w:fldChar w:fldCharType="separate"/>
        </w:r>
        <w:r w:rsidR="00453FB4" w:rsidRPr="00CE44BF">
          <w:rPr>
            <w:webHidden/>
            <w:sz w:val="20"/>
          </w:rPr>
          <w:t>13</w:t>
        </w:r>
        <w:r w:rsidR="002F2819" w:rsidRPr="00CE44BF">
          <w:rPr>
            <w:webHidden/>
            <w:sz w:val="20"/>
          </w:rPr>
          <w:fldChar w:fldCharType="end"/>
        </w:r>
      </w:hyperlink>
    </w:p>
    <w:p w:rsidR="002F2819" w:rsidRPr="00CE44BF" w:rsidRDefault="00F86785">
      <w:pPr>
        <w:pStyle w:val="Obsah2"/>
        <w:tabs>
          <w:tab w:val="left" w:pos="1100"/>
        </w:tabs>
        <w:rPr>
          <w:rFonts w:asciiTheme="minorHAnsi" w:eastAsiaTheme="minorEastAsia" w:hAnsiTheme="minorHAnsi" w:cstheme="minorBidi"/>
          <w:sz w:val="18"/>
          <w:szCs w:val="22"/>
        </w:rPr>
      </w:pPr>
      <w:hyperlink w:anchor="_Toc10497123" w:history="1">
        <w:r w:rsidR="002F2819" w:rsidRPr="00CE44BF">
          <w:rPr>
            <w:rStyle w:val="Hypertextovprepojenie"/>
            <w:rFonts w:eastAsia="Calibri"/>
            <w:sz w:val="20"/>
            <w:lang w:val="sk" w:eastAsia="sk" w:bidi="sk"/>
          </w:rPr>
          <w:t>24.</w:t>
        </w:r>
        <w:r w:rsidR="002F2819" w:rsidRPr="00CE44BF">
          <w:rPr>
            <w:rFonts w:asciiTheme="minorHAnsi" w:eastAsiaTheme="minorEastAsia" w:hAnsiTheme="minorHAnsi" w:cstheme="minorBidi"/>
            <w:sz w:val="18"/>
            <w:szCs w:val="22"/>
          </w:rPr>
          <w:tab/>
        </w:r>
        <w:r w:rsidR="002F2819" w:rsidRPr="00CE44BF">
          <w:rPr>
            <w:rStyle w:val="Hypertextovprepojenie"/>
            <w:rFonts w:eastAsia="Calibri"/>
            <w:sz w:val="20"/>
          </w:rPr>
          <w:t>OBHLIADKA MIESTA DODANIA/POSKYTNUTIA PREDMETU</w:t>
        </w:r>
        <w:r w:rsidR="002F2819" w:rsidRPr="00CE44BF">
          <w:rPr>
            <w:rStyle w:val="Hypertextovprepojenie"/>
            <w:rFonts w:eastAsia="Calibri"/>
            <w:spacing w:val="-2"/>
            <w:sz w:val="20"/>
          </w:rPr>
          <w:t xml:space="preserve"> </w:t>
        </w:r>
        <w:r w:rsidR="002F2819" w:rsidRPr="00CE44BF">
          <w:rPr>
            <w:rStyle w:val="Hypertextovprepojenie"/>
            <w:rFonts w:eastAsia="Calibri"/>
            <w:sz w:val="20"/>
          </w:rPr>
          <w:t>ZÁKAZKY</w:t>
        </w:r>
        <w:r w:rsidR="002F2819" w:rsidRPr="00CE44BF">
          <w:rPr>
            <w:webHidden/>
            <w:sz w:val="20"/>
          </w:rPr>
          <w:tab/>
        </w:r>
        <w:r w:rsidR="002F2819" w:rsidRPr="00CE44BF">
          <w:rPr>
            <w:webHidden/>
            <w:sz w:val="20"/>
          </w:rPr>
          <w:fldChar w:fldCharType="begin"/>
        </w:r>
        <w:r w:rsidR="002F2819" w:rsidRPr="00CE44BF">
          <w:rPr>
            <w:webHidden/>
            <w:sz w:val="20"/>
          </w:rPr>
          <w:instrText xml:space="preserve"> PAGEREF _Toc10497123 \h </w:instrText>
        </w:r>
        <w:r w:rsidR="002F2819" w:rsidRPr="00CE44BF">
          <w:rPr>
            <w:webHidden/>
            <w:sz w:val="20"/>
          </w:rPr>
        </w:r>
        <w:r w:rsidR="002F2819" w:rsidRPr="00CE44BF">
          <w:rPr>
            <w:webHidden/>
            <w:sz w:val="20"/>
          </w:rPr>
          <w:fldChar w:fldCharType="separate"/>
        </w:r>
        <w:r w:rsidR="00453FB4" w:rsidRPr="00CE44BF">
          <w:rPr>
            <w:webHidden/>
            <w:sz w:val="20"/>
          </w:rPr>
          <w:t>13</w:t>
        </w:r>
        <w:r w:rsidR="002F2819" w:rsidRPr="00CE44BF">
          <w:rPr>
            <w:webHidden/>
            <w:sz w:val="20"/>
          </w:rPr>
          <w:fldChar w:fldCharType="end"/>
        </w:r>
      </w:hyperlink>
    </w:p>
    <w:p w:rsidR="002F2819" w:rsidRPr="00CE44BF" w:rsidRDefault="00F86785">
      <w:pPr>
        <w:pStyle w:val="Obsah1"/>
        <w:tabs>
          <w:tab w:val="right" w:leader="dot" w:pos="9346"/>
        </w:tabs>
        <w:rPr>
          <w:rFonts w:asciiTheme="minorHAnsi" w:eastAsiaTheme="minorEastAsia" w:hAnsiTheme="minorHAnsi" w:cstheme="minorBidi"/>
          <w:sz w:val="18"/>
          <w:szCs w:val="22"/>
        </w:rPr>
      </w:pPr>
      <w:hyperlink w:anchor="_Toc10497124" w:history="1">
        <w:r w:rsidR="002F2819" w:rsidRPr="00CE44BF">
          <w:rPr>
            <w:rStyle w:val="Hypertextovprepojenie"/>
            <w:rFonts w:eastAsia="Calibri"/>
            <w:sz w:val="20"/>
          </w:rPr>
          <w:t>Otváranie ponúk</w:t>
        </w:r>
        <w:r w:rsidR="002F2819" w:rsidRPr="00CE44BF">
          <w:rPr>
            <w:webHidden/>
            <w:sz w:val="20"/>
          </w:rPr>
          <w:tab/>
        </w:r>
        <w:r w:rsidR="002F2819" w:rsidRPr="00CE44BF">
          <w:rPr>
            <w:webHidden/>
            <w:sz w:val="20"/>
          </w:rPr>
          <w:fldChar w:fldCharType="begin"/>
        </w:r>
        <w:r w:rsidR="002F2819" w:rsidRPr="00CE44BF">
          <w:rPr>
            <w:webHidden/>
            <w:sz w:val="20"/>
          </w:rPr>
          <w:instrText xml:space="preserve"> PAGEREF _Toc10497124 \h </w:instrText>
        </w:r>
        <w:r w:rsidR="002F2819" w:rsidRPr="00CE44BF">
          <w:rPr>
            <w:webHidden/>
            <w:sz w:val="20"/>
          </w:rPr>
        </w:r>
        <w:r w:rsidR="002F2819" w:rsidRPr="00CE44BF">
          <w:rPr>
            <w:webHidden/>
            <w:sz w:val="20"/>
          </w:rPr>
          <w:fldChar w:fldCharType="separate"/>
        </w:r>
        <w:r w:rsidR="00453FB4" w:rsidRPr="00CE44BF">
          <w:rPr>
            <w:webHidden/>
            <w:sz w:val="20"/>
          </w:rPr>
          <w:t>13</w:t>
        </w:r>
        <w:r w:rsidR="002F2819" w:rsidRPr="00CE44BF">
          <w:rPr>
            <w:webHidden/>
            <w:sz w:val="20"/>
          </w:rPr>
          <w:fldChar w:fldCharType="end"/>
        </w:r>
      </w:hyperlink>
    </w:p>
    <w:p w:rsidR="002F2819" w:rsidRPr="00CE44BF" w:rsidRDefault="00F86785">
      <w:pPr>
        <w:pStyle w:val="Obsah2"/>
        <w:tabs>
          <w:tab w:val="left" w:pos="1100"/>
        </w:tabs>
        <w:rPr>
          <w:rFonts w:asciiTheme="minorHAnsi" w:eastAsiaTheme="minorEastAsia" w:hAnsiTheme="minorHAnsi" w:cstheme="minorBidi"/>
          <w:sz w:val="18"/>
          <w:szCs w:val="22"/>
        </w:rPr>
      </w:pPr>
      <w:hyperlink w:anchor="_Toc10497125" w:history="1">
        <w:r w:rsidR="002F2819" w:rsidRPr="00CE44BF">
          <w:rPr>
            <w:rStyle w:val="Hypertextovprepojenie"/>
            <w:rFonts w:eastAsia="Calibri"/>
            <w:sz w:val="20"/>
            <w:lang w:val="sk" w:eastAsia="sk" w:bidi="sk"/>
          </w:rPr>
          <w:t>25.</w:t>
        </w:r>
        <w:r w:rsidR="002F2819" w:rsidRPr="00CE44BF">
          <w:rPr>
            <w:rFonts w:asciiTheme="minorHAnsi" w:eastAsiaTheme="minorEastAsia" w:hAnsiTheme="minorHAnsi" w:cstheme="minorBidi"/>
            <w:sz w:val="18"/>
            <w:szCs w:val="22"/>
          </w:rPr>
          <w:tab/>
        </w:r>
        <w:r w:rsidR="002F2819" w:rsidRPr="00CE44BF">
          <w:rPr>
            <w:rStyle w:val="Hypertextovprepojenie"/>
            <w:rFonts w:eastAsia="Calibri"/>
            <w:sz w:val="20"/>
          </w:rPr>
          <w:t>OTVÁRANIE</w:t>
        </w:r>
        <w:r w:rsidR="002F2819" w:rsidRPr="00CE44BF">
          <w:rPr>
            <w:rStyle w:val="Hypertextovprepojenie"/>
            <w:rFonts w:eastAsia="Calibri"/>
            <w:spacing w:val="-2"/>
            <w:sz w:val="20"/>
          </w:rPr>
          <w:t xml:space="preserve"> </w:t>
        </w:r>
        <w:r w:rsidR="002F2819" w:rsidRPr="00CE44BF">
          <w:rPr>
            <w:rStyle w:val="Hypertextovprepojenie"/>
            <w:rFonts w:eastAsia="Calibri"/>
            <w:sz w:val="20"/>
          </w:rPr>
          <w:t>PONÚK</w:t>
        </w:r>
        <w:r w:rsidR="002F2819" w:rsidRPr="00CE44BF">
          <w:rPr>
            <w:webHidden/>
            <w:sz w:val="20"/>
          </w:rPr>
          <w:tab/>
        </w:r>
        <w:r w:rsidR="002F2819" w:rsidRPr="00CE44BF">
          <w:rPr>
            <w:webHidden/>
            <w:sz w:val="20"/>
          </w:rPr>
          <w:fldChar w:fldCharType="begin"/>
        </w:r>
        <w:r w:rsidR="002F2819" w:rsidRPr="00CE44BF">
          <w:rPr>
            <w:webHidden/>
            <w:sz w:val="20"/>
          </w:rPr>
          <w:instrText xml:space="preserve"> PAGEREF _Toc10497125 \h </w:instrText>
        </w:r>
        <w:r w:rsidR="002F2819" w:rsidRPr="00CE44BF">
          <w:rPr>
            <w:webHidden/>
            <w:sz w:val="20"/>
          </w:rPr>
        </w:r>
        <w:r w:rsidR="002F2819" w:rsidRPr="00CE44BF">
          <w:rPr>
            <w:webHidden/>
            <w:sz w:val="20"/>
          </w:rPr>
          <w:fldChar w:fldCharType="separate"/>
        </w:r>
        <w:r w:rsidR="00453FB4" w:rsidRPr="00CE44BF">
          <w:rPr>
            <w:webHidden/>
            <w:sz w:val="20"/>
          </w:rPr>
          <w:t>13</w:t>
        </w:r>
        <w:r w:rsidR="002F2819" w:rsidRPr="00CE44BF">
          <w:rPr>
            <w:webHidden/>
            <w:sz w:val="20"/>
          </w:rPr>
          <w:fldChar w:fldCharType="end"/>
        </w:r>
      </w:hyperlink>
    </w:p>
    <w:p w:rsidR="002F2819" w:rsidRPr="00CE44BF" w:rsidRDefault="00F86785">
      <w:pPr>
        <w:pStyle w:val="Obsah1"/>
        <w:tabs>
          <w:tab w:val="right" w:leader="dot" w:pos="9346"/>
        </w:tabs>
        <w:rPr>
          <w:rFonts w:asciiTheme="minorHAnsi" w:eastAsiaTheme="minorEastAsia" w:hAnsiTheme="minorHAnsi" w:cstheme="minorBidi"/>
          <w:sz w:val="18"/>
          <w:szCs w:val="22"/>
        </w:rPr>
      </w:pPr>
      <w:hyperlink w:anchor="_Toc10497126" w:history="1">
        <w:r w:rsidR="002F2819" w:rsidRPr="00CE44BF">
          <w:rPr>
            <w:rStyle w:val="Hypertextovprepojenie"/>
            <w:rFonts w:eastAsia="Calibri"/>
            <w:sz w:val="20"/>
          </w:rPr>
          <w:t>Vyhodnocovanie ponúk</w:t>
        </w:r>
        <w:r w:rsidR="002F2819" w:rsidRPr="00CE44BF">
          <w:rPr>
            <w:webHidden/>
            <w:sz w:val="20"/>
          </w:rPr>
          <w:tab/>
        </w:r>
        <w:r w:rsidR="002F2819" w:rsidRPr="00CE44BF">
          <w:rPr>
            <w:webHidden/>
            <w:sz w:val="20"/>
          </w:rPr>
          <w:fldChar w:fldCharType="begin"/>
        </w:r>
        <w:r w:rsidR="002F2819" w:rsidRPr="00CE44BF">
          <w:rPr>
            <w:webHidden/>
            <w:sz w:val="20"/>
          </w:rPr>
          <w:instrText xml:space="preserve"> PAGEREF _Toc10497126 \h </w:instrText>
        </w:r>
        <w:r w:rsidR="002F2819" w:rsidRPr="00CE44BF">
          <w:rPr>
            <w:webHidden/>
            <w:sz w:val="20"/>
          </w:rPr>
        </w:r>
        <w:r w:rsidR="002F2819" w:rsidRPr="00CE44BF">
          <w:rPr>
            <w:webHidden/>
            <w:sz w:val="20"/>
          </w:rPr>
          <w:fldChar w:fldCharType="separate"/>
        </w:r>
        <w:r w:rsidR="00453FB4" w:rsidRPr="00CE44BF">
          <w:rPr>
            <w:webHidden/>
            <w:sz w:val="20"/>
          </w:rPr>
          <w:t>13</w:t>
        </w:r>
        <w:r w:rsidR="002F2819" w:rsidRPr="00CE44BF">
          <w:rPr>
            <w:webHidden/>
            <w:sz w:val="20"/>
          </w:rPr>
          <w:fldChar w:fldCharType="end"/>
        </w:r>
      </w:hyperlink>
    </w:p>
    <w:p w:rsidR="002F2819" w:rsidRPr="00CE44BF" w:rsidRDefault="00F86785">
      <w:pPr>
        <w:pStyle w:val="Obsah2"/>
        <w:tabs>
          <w:tab w:val="left" w:pos="1100"/>
        </w:tabs>
        <w:rPr>
          <w:rFonts w:asciiTheme="minorHAnsi" w:eastAsiaTheme="minorEastAsia" w:hAnsiTheme="minorHAnsi" w:cstheme="minorBidi"/>
          <w:sz w:val="18"/>
          <w:szCs w:val="22"/>
        </w:rPr>
      </w:pPr>
      <w:hyperlink w:anchor="_Toc10497127" w:history="1">
        <w:r w:rsidR="002F2819" w:rsidRPr="00CE44BF">
          <w:rPr>
            <w:rStyle w:val="Hypertextovprepojenie"/>
            <w:rFonts w:eastAsia="Calibri"/>
            <w:sz w:val="20"/>
            <w:lang w:val="sk" w:eastAsia="sk" w:bidi="sk"/>
          </w:rPr>
          <w:t>26.</w:t>
        </w:r>
        <w:r w:rsidR="002F2819" w:rsidRPr="00CE44BF">
          <w:rPr>
            <w:rFonts w:asciiTheme="minorHAnsi" w:eastAsiaTheme="minorEastAsia" w:hAnsiTheme="minorHAnsi" w:cstheme="minorBidi"/>
            <w:sz w:val="18"/>
            <w:szCs w:val="22"/>
          </w:rPr>
          <w:tab/>
        </w:r>
        <w:r w:rsidR="002F2819" w:rsidRPr="00CE44BF">
          <w:rPr>
            <w:rStyle w:val="Hypertextovprepojenie"/>
            <w:rFonts w:eastAsia="Calibri"/>
            <w:sz w:val="20"/>
          </w:rPr>
          <w:t>POSÚDENIE A HODNOTENIE</w:t>
        </w:r>
        <w:r w:rsidR="002F2819" w:rsidRPr="00CE44BF">
          <w:rPr>
            <w:rStyle w:val="Hypertextovprepojenie"/>
            <w:rFonts w:eastAsia="Calibri"/>
            <w:spacing w:val="-2"/>
            <w:sz w:val="20"/>
          </w:rPr>
          <w:t xml:space="preserve"> </w:t>
        </w:r>
        <w:r w:rsidR="002F2819" w:rsidRPr="00CE44BF">
          <w:rPr>
            <w:rStyle w:val="Hypertextovprepojenie"/>
            <w:rFonts w:eastAsia="Calibri"/>
            <w:sz w:val="20"/>
          </w:rPr>
          <w:t>PONÚK</w:t>
        </w:r>
        <w:r w:rsidR="002F2819" w:rsidRPr="00CE44BF">
          <w:rPr>
            <w:webHidden/>
            <w:sz w:val="20"/>
          </w:rPr>
          <w:tab/>
        </w:r>
        <w:r w:rsidR="002F2819" w:rsidRPr="00CE44BF">
          <w:rPr>
            <w:webHidden/>
            <w:sz w:val="20"/>
          </w:rPr>
          <w:fldChar w:fldCharType="begin"/>
        </w:r>
        <w:r w:rsidR="002F2819" w:rsidRPr="00CE44BF">
          <w:rPr>
            <w:webHidden/>
            <w:sz w:val="20"/>
          </w:rPr>
          <w:instrText xml:space="preserve"> PAGEREF _Toc10497127 \h </w:instrText>
        </w:r>
        <w:r w:rsidR="002F2819" w:rsidRPr="00CE44BF">
          <w:rPr>
            <w:webHidden/>
            <w:sz w:val="20"/>
          </w:rPr>
        </w:r>
        <w:r w:rsidR="002F2819" w:rsidRPr="00CE44BF">
          <w:rPr>
            <w:webHidden/>
            <w:sz w:val="20"/>
          </w:rPr>
          <w:fldChar w:fldCharType="separate"/>
        </w:r>
        <w:r w:rsidR="00453FB4" w:rsidRPr="00CE44BF">
          <w:rPr>
            <w:webHidden/>
            <w:sz w:val="20"/>
          </w:rPr>
          <w:t>13</w:t>
        </w:r>
        <w:r w:rsidR="002F2819" w:rsidRPr="00CE44BF">
          <w:rPr>
            <w:webHidden/>
            <w:sz w:val="20"/>
          </w:rPr>
          <w:fldChar w:fldCharType="end"/>
        </w:r>
      </w:hyperlink>
    </w:p>
    <w:p w:rsidR="002F2819" w:rsidRPr="00CE44BF" w:rsidRDefault="00F86785">
      <w:pPr>
        <w:pStyle w:val="Obsah2"/>
        <w:tabs>
          <w:tab w:val="left" w:pos="1100"/>
        </w:tabs>
        <w:rPr>
          <w:rFonts w:asciiTheme="minorHAnsi" w:eastAsiaTheme="minorEastAsia" w:hAnsiTheme="minorHAnsi" w:cstheme="minorBidi"/>
          <w:sz w:val="18"/>
          <w:szCs w:val="22"/>
        </w:rPr>
      </w:pPr>
      <w:hyperlink w:anchor="_Toc10497128" w:history="1">
        <w:r w:rsidR="002F2819" w:rsidRPr="00CE44BF">
          <w:rPr>
            <w:rStyle w:val="Hypertextovprepojenie"/>
            <w:rFonts w:eastAsia="Calibri"/>
            <w:sz w:val="20"/>
            <w:lang w:val="sk" w:eastAsia="sk" w:bidi="sk"/>
          </w:rPr>
          <w:t>27.</w:t>
        </w:r>
        <w:r w:rsidR="002F2819" w:rsidRPr="00CE44BF">
          <w:rPr>
            <w:rFonts w:asciiTheme="minorHAnsi" w:eastAsiaTheme="minorEastAsia" w:hAnsiTheme="minorHAnsi" w:cstheme="minorBidi"/>
            <w:sz w:val="18"/>
            <w:szCs w:val="22"/>
          </w:rPr>
          <w:tab/>
        </w:r>
        <w:r w:rsidR="002F2819" w:rsidRPr="00CE44BF">
          <w:rPr>
            <w:rStyle w:val="Hypertextovprepojenie"/>
            <w:rFonts w:eastAsia="Calibri"/>
            <w:sz w:val="20"/>
          </w:rPr>
          <w:t>VYSVETĽOVANIE PONÚK, ODÔVODNENIE MIMORIADNE NÍZKEJ</w:t>
        </w:r>
        <w:r w:rsidR="002F2819" w:rsidRPr="00CE44BF">
          <w:rPr>
            <w:rStyle w:val="Hypertextovprepojenie"/>
            <w:rFonts w:eastAsia="Calibri"/>
            <w:spacing w:val="-13"/>
            <w:sz w:val="20"/>
          </w:rPr>
          <w:t xml:space="preserve"> </w:t>
        </w:r>
        <w:r w:rsidR="002F2819" w:rsidRPr="00CE44BF">
          <w:rPr>
            <w:rStyle w:val="Hypertextovprepojenie"/>
            <w:rFonts w:eastAsia="Calibri"/>
            <w:sz w:val="20"/>
          </w:rPr>
          <w:t>PONUKY</w:t>
        </w:r>
        <w:r w:rsidR="002F2819" w:rsidRPr="00CE44BF">
          <w:rPr>
            <w:webHidden/>
            <w:sz w:val="20"/>
          </w:rPr>
          <w:tab/>
        </w:r>
        <w:r w:rsidR="002F2819" w:rsidRPr="00CE44BF">
          <w:rPr>
            <w:webHidden/>
            <w:sz w:val="20"/>
          </w:rPr>
          <w:fldChar w:fldCharType="begin"/>
        </w:r>
        <w:r w:rsidR="002F2819" w:rsidRPr="00CE44BF">
          <w:rPr>
            <w:webHidden/>
            <w:sz w:val="20"/>
          </w:rPr>
          <w:instrText xml:space="preserve"> PAGEREF _Toc10497128 \h </w:instrText>
        </w:r>
        <w:r w:rsidR="002F2819" w:rsidRPr="00CE44BF">
          <w:rPr>
            <w:webHidden/>
            <w:sz w:val="20"/>
          </w:rPr>
        </w:r>
        <w:r w:rsidR="002F2819" w:rsidRPr="00CE44BF">
          <w:rPr>
            <w:webHidden/>
            <w:sz w:val="20"/>
          </w:rPr>
          <w:fldChar w:fldCharType="separate"/>
        </w:r>
        <w:r w:rsidR="00453FB4" w:rsidRPr="00CE44BF">
          <w:rPr>
            <w:webHidden/>
            <w:sz w:val="20"/>
          </w:rPr>
          <w:t>14</w:t>
        </w:r>
        <w:r w:rsidR="002F2819" w:rsidRPr="00CE44BF">
          <w:rPr>
            <w:webHidden/>
            <w:sz w:val="20"/>
          </w:rPr>
          <w:fldChar w:fldCharType="end"/>
        </w:r>
      </w:hyperlink>
    </w:p>
    <w:p w:rsidR="002F2819" w:rsidRPr="00CE44BF" w:rsidRDefault="00F86785">
      <w:pPr>
        <w:pStyle w:val="Obsah2"/>
        <w:tabs>
          <w:tab w:val="left" w:pos="1100"/>
        </w:tabs>
        <w:rPr>
          <w:rFonts w:asciiTheme="minorHAnsi" w:eastAsiaTheme="minorEastAsia" w:hAnsiTheme="minorHAnsi" w:cstheme="minorBidi"/>
          <w:sz w:val="18"/>
          <w:szCs w:val="22"/>
        </w:rPr>
      </w:pPr>
      <w:hyperlink w:anchor="_Toc10497129" w:history="1">
        <w:r w:rsidR="002F2819" w:rsidRPr="00CE44BF">
          <w:rPr>
            <w:rStyle w:val="Hypertextovprepojenie"/>
            <w:rFonts w:eastAsia="Calibri"/>
            <w:sz w:val="20"/>
            <w:lang w:val="sk" w:eastAsia="sk" w:bidi="sk"/>
          </w:rPr>
          <w:t>28.</w:t>
        </w:r>
        <w:r w:rsidR="002F2819" w:rsidRPr="00CE44BF">
          <w:rPr>
            <w:rFonts w:asciiTheme="minorHAnsi" w:eastAsiaTheme="minorEastAsia" w:hAnsiTheme="minorHAnsi" w:cstheme="minorBidi"/>
            <w:sz w:val="18"/>
            <w:szCs w:val="22"/>
          </w:rPr>
          <w:tab/>
        </w:r>
        <w:r w:rsidR="002F2819" w:rsidRPr="00CE44BF">
          <w:rPr>
            <w:rStyle w:val="Hypertextovprepojenie"/>
            <w:rFonts w:eastAsia="Calibri"/>
            <w:sz w:val="20"/>
          </w:rPr>
          <w:t>VYLÚČENIE</w:t>
        </w:r>
        <w:r w:rsidR="002F2819" w:rsidRPr="00CE44BF">
          <w:rPr>
            <w:rStyle w:val="Hypertextovprepojenie"/>
            <w:rFonts w:eastAsia="Calibri"/>
            <w:spacing w:val="-2"/>
            <w:sz w:val="20"/>
          </w:rPr>
          <w:t xml:space="preserve"> </w:t>
        </w:r>
        <w:r w:rsidR="002F2819" w:rsidRPr="00CE44BF">
          <w:rPr>
            <w:rStyle w:val="Hypertextovprepojenie"/>
            <w:rFonts w:eastAsia="Calibri"/>
            <w:sz w:val="20"/>
          </w:rPr>
          <w:t>PONUKY/UCHÁDZAČA</w:t>
        </w:r>
        <w:r w:rsidR="002F2819" w:rsidRPr="00CE44BF">
          <w:rPr>
            <w:webHidden/>
            <w:sz w:val="20"/>
          </w:rPr>
          <w:tab/>
        </w:r>
        <w:r w:rsidR="002F2819" w:rsidRPr="00CE44BF">
          <w:rPr>
            <w:webHidden/>
            <w:sz w:val="20"/>
          </w:rPr>
          <w:fldChar w:fldCharType="begin"/>
        </w:r>
        <w:r w:rsidR="002F2819" w:rsidRPr="00CE44BF">
          <w:rPr>
            <w:webHidden/>
            <w:sz w:val="20"/>
          </w:rPr>
          <w:instrText xml:space="preserve"> PAGEREF _Toc10497129 \h </w:instrText>
        </w:r>
        <w:r w:rsidR="002F2819" w:rsidRPr="00CE44BF">
          <w:rPr>
            <w:webHidden/>
            <w:sz w:val="20"/>
          </w:rPr>
        </w:r>
        <w:r w:rsidR="002F2819" w:rsidRPr="00CE44BF">
          <w:rPr>
            <w:webHidden/>
            <w:sz w:val="20"/>
          </w:rPr>
          <w:fldChar w:fldCharType="separate"/>
        </w:r>
        <w:r w:rsidR="00453FB4" w:rsidRPr="00CE44BF">
          <w:rPr>
            <w:webHidden/>
            <w:sz w:val="20"/>
          </w:rPr>
          <w:t>14</w:t>
        </w:r>
        <w:r w:rsidR="002F2819" w:rsidRPr="00CE44BF">
          <w:rPr>
            <w:webHidden/>
            <w:sz w:val="20"/>
          </w:rPr>
          <w:fldChar w:fldCharType="end"/>
        </w:r>
      </w:hyperlink>
    </w:p>
    <w:p w:rsidR="002F2819" w:rsidRPr="00CE44BF" w:rsidRDefault="00F86785">
      <w:pPr>
        <w:pStyle w:val="Obsah2"/>
        <w:tabs>
          <w:tab w:val="left" w:pos="1100"/>
        </w:tabs>
        <w:rPr>
          <w:rFonts w:asciiTheme="minorHAnsi" w:eastAsiaTheme="minorEastAsia" w:hAnsiTheme="minorHAnsi" w:cstheme="minorBidi"/>
          <w:sz w:val="18"/>
          <w:szCs w:val="22"/>
        </w:rPr>
      </w:pPr>
      <w:hyperlink w:anchor="_Toc10497130" w:history="1">
        <w:r w:rsidR="002F2819" w:rsidRPr="00CE44BF">
          <w:rPr>
            <w:rStyle w:val="Hypertextovprepojenie"/>
            <w:rFonts w:eastAsia="Calibri"/>
            <w:sz w:val="20"/>
            <w:lang w:val="sk" w:eastAsia="sk" w:bidi="sk"/>
          </w:rPr>
          <w:t>29.</w:t>
        </w:r>
        <w:r w:rsidR="002F2819" w:rsidRPr="00CE44BF">
          <w:rPr>
            <w:rFonts w:asciiTheme="minorHAnsi" w:eastAsiaTheme="minorEastAsia" w:hAnsiTheme="minorHAnsi" w:cstheme="minorBidi"/>
            <w:sz w:val="18"/>
            <w:szCs w:val="22"/>
          </w:rPr>
          <w:tab/>
        </w:r>
        <w:r w:rsidR="002F2819" w:rsidRPr="00CE44BF">
          <w:rPr>
            <w:rStyle w:val="Hypertextovprepojenie"/>
            <w:rFonts w:eastAsia="Calibri"/>
            <w:sz w:val="20"/>
          </w:rPr>
          <w:t>VYHODNOCOVANIE NÁVRHOV NA PLNENIE</w:t>
        </w:r>
        <w:r w:rsidR="002F2819" w:rsidRPr="00CE44BF">
          <w:rPr>
            <w:rStyle w:val="Hypertextovprepojenie"/>
            <w:rFonts w:eastAsia="Calibri"/>
            <w:spacing w:val="-1"/>
            <w:sz w:val="20"/>
          </w:rPr>
          <w:t xml:space="preserve"> </w:t>
        </w:r>
        <w:r w:rsidR="002F2819" w:rsidRPr="00CE44BF">
          <w:rPr>
            <w:rStyle w:val="Hypertextovprepojenie"/>
            <w:rFonts w:eastAsia="Calibri"/>
            <w:sz w:val="20"/>
          </w:rPr>
          <w:t>KRITÉRIÍ</w:t>
        </w:r>
        <w:r w:rsidR="002F2819" w:rsidRPr="00CE44BF">
          <w:rPr>
            <w:webHidden/>
            <w:sz w:val="20"/>
          </w:rPr>
          <w:tab/>
        </w:r>
        <w:r w:rsidR="002F2819" w:rsidRPr="00CE44BF">
          <w:rPr>
            <w:webHidden/>
            <w:sz w:val="20"/>
          </w:rPr>
          <w:fldChar w:fldCharType="begin"/>
        </w:r>
        <w:r w:rsidR="002F2819" w:rsidRPr="00CE44BF">
          <w:rPr>
            <w:webHidden/>
            <w:sz w:val="20"/>
          </w:rPr>
          <w:instrText xml:space="preserve"> PAGEREF _Toc10497130 \h </w:instrText>
        </w:r>
        <w:r w:rsidR="002F2819" w:rsidRPr="00CE44BF">
          <w:rPr>
            <w:webHidden/>
            <w:sz w:val="20"/>
          </w:rPr>
        </w:r>
        <w:r w:rsidR="002F2819" w:rsidRPr="00CE44BF">
          <w:rPr>
            <w:webHidden/>
            <w:sz w:val="20"/>
          </w:rPr>
          <w:fldChar w:fldCharType="separate"/>
        </w:r>
        <w:r w:rsidR="00453FB4" w:rsidRPr="00CE44BF">
          <w:rPr>
            <w:webHidden/>
            <w:sz w:val="20"/>
          </w:rPr>
          <w:t>15</w:t>
        </w:r>
        <w:r w:rsidR="002F2819" w:rsidRPr="00CE44BF">
          <w:rPr>
            <w:webHidden/>
            <w:sz w:val="20"/>
          </w:rPr>
          <w:fldChar w:fldCharType="end"/>
        </w:r>
      </w:hyperlink>
    </w:p>
    <w:p w:rsidR="002F2819" w:rsidRPr="00CE44BF" w:rsidRDefault="00F86785">
      <w:pPr>
        <w:pStyle w:val="Obsah1"/>
        <w:tabs>
          <w:tab w:val="right" w:leader="dot" w:pos="9346"/>
        </w:tabs>
        <w:rPr>
          <w:rFonts w:asciiTheme="minorHAnsi" w:eastAsiaTheme="minorEastAsia" w:hAnsiTheme="minorHAnsi" w:cstheme="minorBidi"/>
          <w:sz w:val="18"/>
          <w:szCs w:val="22"/>
        </w:rPr>
      </w:pPr>
      <w:hyperlink w:anchor="_Toc10497131" w:history="1">
        <w:r w:rsidR="002F2819" w:rsidRPr="00CE44BF">
          <w:rPr>
            <w:rStyle w:val="Hypertextovprepojenie"/>
            <w:rFonts w:eastAsia="Calibri"/>
            <w:sz w:val="20"/>
          </w:rPr>
          <w:t>Vyhodnotenie splnenia podmienok účasti</w:t>
        </w:r>
        <w:r w:rsidR="002F2819" w:rsidRPr="00CE44BF">
          <w:rPr>
            <w:webHidden/>
            <w:sz w:val="20"/>
          </w:rPr>
          <w:tab/>
        </w:r>
        <w:r w:rsidR="002F2819" w:rsidRPr="00CE44BF">
          <w:rPr>
            <w:webHidden/>
            <w:sz w:val="20"/>
          </w:rPr>
          <w:fldChar w:fldCharType="begin"/>
        </w:r>
        <w:r w:rsidR="002F2819" w:rsidRPr="00CE44BF">
          <w:rPr>
            <w:webHidden/>
            <w:sz w:val="20"/>
          </w:rPr>
          <w:instrText xml:space="preserve"> PAGEREF _Toc10497131 \h </w:instrText>
        </w:r>
        <w:r w:rsidR="002F2819" w:rsidRPr="00CE44BF">
          <w:rPr>
            <w:webHidden/>
            <w:sz w:val="20"/>
          </w:rPr>
        </w:r>
        <w:r w:rsidR="002F2819" w:rsidRPr="00CE44BF">
          <w:rPr>
            <w:webHidden/>
            <w:sz w:val="20"/>
          </w:rPr>
          <w:fldChar w:fldCharType="separate"/>
        </w:r>
        <w:r w:rsidR="00453FB4" w:rsidRPr="00CE44BF">
          <w:rPr>
            <w:webHidden/>
            <w:sz w:val="20"/>
          </w:rPr>
          <w:t>15</w:t>
        </w:r>
        <w:r w:rsidR="002F2819" w:rsidRPr="00CE44BF">
          <w:rPr>
            <w:webHidden/>
            <w:sz w:val="20"/>
          </w:rPr>
          <w:fldChar w:fldCharType="end"/>
        </w:r>
      </w:hyperlink>
    </w:p>
    <w:p w:rsidR="002F2819" w:rsidRPr="00CE44BF" w:rsidRDefault="00F86785">
      <w:pPr>
        <w:pStyle w:val="Obsah2"/>
        <w:tabs>
          <w:tab w:val="left" w:pos="1100"/>
        </w:tabs>
        <w:rPr>
          <w:rFonts w:asciiTheme="minorHAnsi" w:eastAsiaTheme="minorEastAsia" w:hAnsiTheme="minorHAnsi" w:cstheme="minorBidi"/>
          <w:sz w:val="18"/>
          <w:szCs w:val="22"/>
        </w:rPr>
      </w:pPr>
      <w:hyperlink w:anchor="_Toc10497132" w:history="1">
        <w:r w:rsidR="002F2819" w:rsidRPr="00CE44BF">
          <w:rPr>
            <w:rStyle w:val="Hypertextovprepojenie"/>
            <w:rFonts w:eastAsia="Calibri"/>
            <w:sz w:val="20"/>
            <w:lang w:val="sk" w:eastAsia="sk" w:bidi="sk"/>
          </w:rPr>
          <w:t>30.</w:t>
        </w:r>
        <w:r w:rsidR="002F2819" w:rsidRPr="00CE44BF">
          <w:rPr>
            <w:rFonts w:asciiTheme="minorHAnsi" w:eastAsiaTheme="minorEastAsia" w:hAnsiTheme="minorHAnsi" w:cstheme="minorBidi"/>
            <w:sz w:val="18"/>
            <w:szCs w:val="22"/>
          </w:rPr>
          <w:tab/>
        </w:r>
        <w:r w:rsidR="002F2819" w:rsidRPr="00CE44BF">
          <w:rPr>
            <w:rStyle w:val="Hypertextovprepojenie"/>
            <w:rFonts w:eastAsia="Calibri"/>
            <w:sz w:val="20"/>
          </w:rPr>
          <w:t>POSÚDENIE SPLNENIA PODMIENOK</w:t>
        </w:r>
        <w:r w:rsidR="002F2819" w:rsidRPr="00CE44BF">
          <w:rPr>
            <w:rStyle w:val="Hypertextovprepojenie"/>
            <w:rFonts w:eastAsia="Calibri"/>
            <w:spacing w:val="-4"/>
            <w:sz w:val="20"/>
          </w:rPr>
          <w:t xml:space="preserve"> </w:t>
        </w:r>
        <w:r w:rsidR="002F2819" w:rsidRPr="00CE44BF">
          <w:rPr>
            <w:rStyle w:val="Hypertextovprepojenie"/>
            <w:rFonts w:eastAsia="Calibri"/>
            <w:sz w:val="20"/>
          </w:rPr>
          <w:t>ÚČASTI</w:t>
        </w:r>
        <w:r w:rsidR="002F2819" w:rsidRPr="00CE44BF">
          <w:rPr>
            <w:webHidden/>
            <w:sz w:val="20"/>
          </w:rPr>
          <w:tab/>
        </w:r>
        <w:r w:rsidR="002F2819" w:rsidRPr="00CE44BF">
          <w:rPr>
            <w:webHidden/>
            <w:sz w:val="20"/>
          </w:rPr>
          <w:fldChar w:fldCharType="begin"/>
        </w:r>
        <w:r w:rsidR="002F2819" w:rsidRPr="00CE44BF">
          <w:rPr>
            <w:webHidden/>
            <w:sz w:val="20"/>
          </w:rPr>
          <w:instrText xml:space="preserve"> PAGEREF _Toc10497132 \h </w:instrText>
        </w:r>
        <w:r w:rsidR="002F2819" w:rsidRPr="00CE44BF">
          <w:rPr>
            <w:webHidden/>
            <w:sz w:val="20"/>
          </w:rPr>
        </w:r>
        <w:r w:rsidR="002F2819" w:rsidRPr="00CE44BF">
          <w:rPr>
            <w:webHidden/>
            <w:sz w:val="20"/>
          </w:rPr>
          <w:fldChar w:fldCharType="separate"/>
        </w:r>
        <w:r w:rsidR="00453FB4" w:rsidRPr="00CE44BF">
          <w:rPr>
            <w:webHidden/>
            <w:sz w:val="20"/>
          </w:rPr>
          <w:t>15</w:t>
        </w:r>
        <w:r w:rsidR="002F2819" w:rsidRPr="00CE44BF">
          <w:rPr>
            <w:webHidden/>
            <w:sz w:val="20"/>
          </w:rPr>
          <w:fldChar w:fldCharType="end"/>
        </w:r>
      </w:hyperlink>
    </w:p>
    <w:p w:rsidR="002F2819" w:rsidRPr="00CE44BF" w:rsidRDefault="00F86785">
      <w:pPr>
        <w:pStyle w:val="Obsah2"/>
        <w:tabs>
          <w:tab w:val="left" w:pos="1100"/>
        </w:tabs>
        <w:rPr>
          <w:rFonts w:asciiTheme="minorHAnsi" w:eastAsiaTheme="minorEastAsia" w:hAnsiTheme="minorHAnsi" w:cstheme="minorBidi"/>
          <w:sz w:val="18"/>
          <w:szCs w:val="22"/>
        </w:rPr>
      </w:pPr>
      <w:hyperlink w:anchor="_Toc10497133" w:history="1">
        <w:r w:rsidR="002F2819" w:rsidRPr="00CE44BF">
          <w:rPr>
            <w:rStyle w:val="Hypertextovprepojenie"/>
            <w:rFonts w:eastAsia="Calibri"/>
            <w:sz w:val="20"/>
            <w:lang w:val="sk" w:eastAsia="sk" w:bidi="sk"/>
          </w:rPr>
          <w:t>31.</w:t>
        </w:r>
        <w:r w:rsidR="002F2819" w:rsidRPr="00CE44BF">
          <w:rPr>
            <w:rFonts w:asciiTheme="minorHAnsi" w:eastAsiaTheme="minorEastAsia" w:hAnsiTheme="minorHAnsi" w:cstheme="minorBidi"/>
            <w:sz w:val="18"/>
            <w:szCs w:val="22"/>
          </w:rPr>
          <w:tab/>
        </w:r>
        <w:r w:rsidR="002F2819" w:rsidRPr="00CE44BF">
          <w:rPr>
            <w:rStyle w:val="Hypertextovprepojenie"/>
            <w:rFonts w:eastAsia="Calibri"/>
            <w:sz w:val="20"/>
          </w:rPr>
          <w:t>VYSVETĽOVANIE DOKLADOV NA PREUKÁZANIE SPLNENIA PODMIENOK</w:t>
        </w:r>
        <w:r w:rsidR="002F2819" w:rsidRPr="00CE44BF">
          <w:rPr>
            <w:rStyle w:val="Hypertextovprepojenie"/>
            <w:rFonts w:eastAsia="Calibri"/>
            <w:spacing w:val="-4"/>
            <w:sz w:val="20"/>
          </w:rPr>
          <w:t xml:space="preserve"> </w:t>
        </w:r>
        <w:r w:rsidR="002F2819" w:rsidRPr="00CE44BF">
          <w:rPr>
            <w:rStyle w:val="Hypertextovprepojenie"/>
            <w:rFonts w:eastAsia="Calibri"/>
            <w:sz w:val="20"/>
          </w:rPr>
          <w:t>ÚČASTI</w:t>
        </w:r>
        <w:r w:rsidR="002F2819" w:rsidRPr="00CE44BF">
          <w:rPr>
            <w:webHidden/>
            <w:sz w:val="20"/>
          </w:rPr>
          <w:tab/>
        </w:r>
        <w:r w:rsidR="002F2819" w:rsidRPr="00CE44BF">
          <w:rPr>
            <w:webHidden/>
            <w:sz w:val="20"/>
          </w:rPr>
          <w:fldChar w:fldCharType="begin"/>
        </w:r>
        <w:r w:rsidR="002F2819" w:rsidRPr="00CE44BF">
          <w:rPr>
            <w:webHidden/>
            <w:sz w:val="20"/>
          </w:rPr>
          <w:instrText xml:space="preserve"> PAGEREF _Toc10497133 \h </w:instrText>
        </w:r>
        <w:r w:rsidR="002F2819" w:rsidRPr="00CE44BF">
          <w:rPr>
            <w:webHidden/>
            <w:sz w:val="20"/>
          </w:rPr>
        </w:r>
        <w:r w:rsidR="002F2819" w:rsidRPr="00CE44BF">
          <w:rPr>
            <w:webHidden/>
            <w:sz w:val="20"/>
          </w:rPr>
          <w:fldChar w:fldCharType="separate"/>
        </w:r>
        <w:r w:rsidR="00453FB4" w:rsidRPr="00CE44BF">
          <w:rPr>
            <w:webHidden/>
            <w:sz w:val="20"/>
          </w:rPr>
          <w:t>16</w:t>
        </w:r>
        <w:r w:rsidR="002F2819" w:rsidRPr="00CE44BF">
          <w:rPr>
            <w:webHidden/>
            <w:sz w:val="20"/>
          </w:rPr>
          <w:fldChar w:fldCharType="end"/>
        </w:r>
      </w:hyperlink>
    </w:p>
    <w:p w:rsidR="002F2819" w:rsidRPr="00CE44BF" w:rsidRDefault="00F86785">
      <w:pPr>
        <w:pStyle w:val="Obsah2"/>
        <w:tabs>
          <w:tab w:val="left" w:pos="1100"/>
        </w:tabs>
        <w:rPr>
          <w:rFonts w:asciiTheme="minorHAnsi" w:eastAsiaTheme="minorEastAsia" w:hAnsiTheme="minorHAnsi" w:cstheme="minorBidi"/>
          <w:sz w:val="18"/>
          <w:szCs w:val="22"/>
        </w:rPr>
      </w:pPr>
      <w:hyperlink w:anchor="_Toc10497134" w:history="1">
        <w:r w:rsidR="002F2819" w:rsidRPr="00CE44BF">
          <w:rPr>
            <w:rStyle w:val="Hypertextovprepojenie"/>
            <w:rFonts w:eastAsia="Calibri"/>
            <w:sz w:val="20"/>
            <w:lang w:val="sk" w:eastAsia="sk" w:bidi="sk"/>
          </w:rPr>
          <w:t>32.</w:t>
        </w:r>
        <w:r w:rsidR="002F2819" w:rsidRPr="00CE44BF">
          <w:rPr>
            <w:rFonts w:asciiTheme="minorHAnsi" w:eastAsiaTheme="minorEastAsia" w:hAnsiTheme="minorHAnsi" w:cstheme="minorBidi"/>
            <w:sz w:val="18"/>
            <w:szCs w:val="22"/>
          </w:rPr>
          <w:tab/>
        </w:r>
        <w:r w:rsidR="002F2819" w:rsidRPr="00CE44BF">
          <w:rPr>
            <w:rStyle w:val="Hypertextovprepojenie"/>
            <w:rFonts w:eastAsia="Calibri"/>
            <w:sz w:val="20"/>
          </w:rPr>
          <w:t>VYLÚČENIE</w:t>
        </w:r>
        <w:r w:rsidR="002F2819" w:rsidRPr="00CE44BF">
          <w:rPr>
            <w:rStyle w:val="Hypertextovprepojenie"/>
            <w:rFonts w:eastAsia="Calibri"/>
            <w:spacing w:val="-2"/>
            <w:sz w:val="20"/>
          </w:rPr>
          <w:t xml:space="preserve"> </w:t>
        </w:r>
        <w:r w:rsidR="002F2819" w:rsidRPr="00CE44BF">
          <w:rPr>
            <w:rStyle w:val="Hypertextovprepojenie"/>
            <w:rFonts w:eastAsia="Calibri"/>
            <w:sz w:val="20"/>
          </w:rPr>
          <w:t>UCHÁDZAČA</w:t>
        </w:r>
        <w:r w:rsidR="002F2819" w:rsidRPr="00CE44BF">
          <w:rPr>
            <w:webHidden/>
            <w:sz w:val="20"/>
          </w:rPr>
          <w:tab/>
        </w:r>
        <w:r w:rsidR="002F2819" w:rsidRPr="00CE44BF">
          <w:rPr>
            <w:webHidden/>
            <w:sz w:val="20"/>
          </w:rPr>
          <w:fldChar w:fldCharType="begin"/>
        </w:r>
        <w:r w:rsidR="002F2819" w:rsidRPr="00CE44BF">
          <w:rPr>
            <w:webHidden/>
            <w:sz w:val="20"/>
          </w:rPr>
          <w:instrText xml:space="preserve"> PAGEREF _Toc10497134 \h </w:instrText>
        </w:r>
        <w:r w:rsidR="002F2819" w:rsidRPr="00CE44BF">
          <w:rPr>
            <w:webHidden/>
            <w:sz w:val="20"/>
          </w:rPr>
        </w:r>
        <w:r w:rsidR="002F2819" w:rsidRPr="00CE44BF">
          <w:rPr>
            <w:webHidden/>
            <w:sz w:val="20"/>
          </w:rPr>
          <w:fldChar w:fldCharType="separate"/>
        </w:r>
        <w:r w:rsidR="00453FB4" w:rsidRPr="00CE44BF">
          <w:rPr>
            <w:webHidden/>
            <w:sz w:val="20"/>
          </w:rPr>
          <w:t>16</w:t>
        </w:r>
        <w:r w:rsidR="002F2819" w:rsidRPr="00CE44BF">
          <w:rPr>
            <w:webHidden/>
            <w:sz w:val="20"/>
          </w:rPr>
          <w:fldChar w:fldCharType="end"/>
        </w:r>
      </w:hyperlink>
    </w:p>
    <w:p w:rsidR="002F2819" w:rsidRPr="00CE44BF" w:rsidRDefault="00F86785">
      <w:pPr>
        <w:pStyle w:val="Obsah1"/>
        <w:tabs>
          <w:tab w:val="right" w:leader="dot" w:pos="9346"/>
        </w:tabs>
        <w:rPr>
          <w:rFonts w:asciiTheme="minorHAnsi" w:eastAsiaTheme="minorEastAsia" w:hAnsiTheme="minorHAnsi" w:cstheme="minorBidi"/>
          <w:sz w:val="18"/>
          <w:szCs w:val="22"/>
        </w:rPr>
      </w:pPr>
      <w:hyperlink w:anchor="_Toc10497135" w:history="1">
        <w:r w:rsidR="002F2819" w:rsidRPr="00CE44BF">
          <w:rPr>
            <w:rStyle w:val="Hypertextovprepojenie"/>
            <w:rFonts w:eastAsia="Calibri"/>
            <w:sz w:val="20"/>
          </w:rPr>
          <w:t>Prijatie ponuky</w:t>
        </w:r>
        <w:r w:rsidR="002F2819" w:rsidRPr="00CE44BF">
          <w:rPr>
            <w:webHidden/>
            <w:sz w:val="20"/>
          </w:rPr>
          <w:tab/>
        </w:r>
        <w:r w:rsidR="002F2819" w:rsidRPr="00CE44BF">
          <w:rPr>
            <w:webHidden/>
            <w:sz w:val="20"/>
          </w:rPr>
          <w:fldChar w:fldCharType="begin"/>
        </w:r>
        <w:r w:rsidR="002F2819" w:rsidRPr="00CE44BF">
          <w:rPr>
            <w:webHidden/>
            <w:sz w:val="20"/>
          </w:rPr>
          <w:instrText xml:space="preserve"> PAGEREF _Toc10497135 \h </w:instrText>
        </w:r>
        <w:r w:rsidR="002F2819" w:rsidRPr="00CE44BF">
          <w:rPr>
            <w:webHidden/>
            <w:sz w:val="20"/>
          </w:rPr>
        </w:r>
        <w:r w:rsidR="002F2819" w:rsidRPr="00CE44BF">
          <w:rPr>
            <w:webHidden/>
            <w:sz w:val="20"/>
          </w:rPr>
          <w:fldChar w:fldCharType="separate"/>
        </w:r>
        <w:r w:rsidR="00453FB4" w:rsidRPr="00CE44BF">
          <w:rPr>
            <w:webHidden/>
            <w:sz w:val="20"/>
          </w:rPr>
          <w:t>17</w:t>
        </w:r>
        <w:r w:rsidR="002F2819" w:rsidRPr="00CE44BF">
          <w:rPr>
            <w:webHidden/>
            <w:sz w:val="20"/>
          </w:rPr>
          <w:fldChar w:fldCharType="end"/>
        </w:r>
      </w:hyperlink>
    </w:p>
    <w:p w:rsidR="002F2819" w:rsidRPr="00CE44BF" w:rsidRDefault="00F86785">
      <w:pPr>
        <w:pStyle w:val="Obsah2"/>
        <w:tabs>
          <w:tab w:val="left" w:pos="1100"/>
        </w:tabs>
        <w:rPr>
          <w:rFonts w:asciiTheme="minorHAnsi" w:eastAsiaTheme="minorEastAsia" w:hAnsiTheme="minorHAnsi" w:cstheme="minorBidi"/>
          <w:sz w:val="18"/>
          <w:szCs w:val="22"/>
        </w:rPr>
      </w:pPr>
      <w:hyperlink w:anchor="_Toc10497136" w:history="1">
        <w:r w:rsidR="002F2819" w:rsidRPr="00CE44BF">
          <w:rPr>
            <w:rStyle w:val="Hypertextovprepojenie"/>
            <w:rFonts w:eastAsia="Calibri"/>
            <w:sz w:val="20"/>
            <w:lang w:val="sk" w:eastAsia="sk" w:bidi="sk"/>
          </w:rPr>
          <w:t>33.</w:t>
        </w:r>
        <w:r w:rsidR="002F2819" w:rsidRPr="00CE44BF">
          <w:rPr>
            <w:rFonts w:asciiTheme="minorHAnsi" w:eastAsiaTheme="minorEastAsia" w:hAnsiTheme="minorHAnsi" w:cstheme="minorBidi"/>
            <w:sz w:val="18"/>
            <w:szCs w:val="22"/>
          </w:rPr>
          <w:tab/>
        </w:r>
        <w:r w:rsidR="002F2819" w:rsidRPr="00CE44BF">
          <w:rPr>
            <w:rStyle w:val="Hypertextovprepojenie"/>
            <w:rFonts w:eastAsia="Calibri"/>
            <w:sz w:val="20"/>
          </w:rPr>
          <w:t>INFORMÁCIA O VÝSLEDKU VYHODNOCOVANIA</w:t>
        </w:r>
        <w:r w:rsidR="002F2819" w:rsidRPr="00CE44BF">
          <w:rPr>
            <w:rStyle w:val="Hypertextovprepojenie"/>
            <w:rFonts w:eastAsia="Calibri"/>
            <w:spacing w:val="3"/>
            <w:sz w:val="20"/>
          </w:rPr>
          <w:t xml:space="preserve"> </w:t>
        </w:r>
        <w:r w:rsidR="002F2819" w:rsidRPr="00CE44BF">
          <w:rPr>
            <w:rStyle w:val="Hypertextovprepojenie"/>
            <w:rFonts w:eastAsia="Calibri"/>
            <w:sz w:val="20"/>
          </w:rPr>
          <w:t>PONÚK</w:t>
        </w:r>
        <w:r w:rsidR="002F2819" w:rsidRPr="00CE44BF">
          <w:rPr>
            <w:webHidden/>
            <w:sz w:val="20"/>
          </w:rPr>
          <w:tab/>
        </w:r>
        <w:r w:rsidR="002F2819" w:rsidRPr="00CE44BF">
          <w:rPr>
            <w:webHidden/>
            <w:sz w:val="20"/>
          </w:rPr>
          <w:fldChar w:fldCharType="begin"/>
        </w:r>
        <w:r w:rsidR="002F2819" w:rsidRPr="00CE44BF">
          <w:rPr>
            <w:webHidden/>
            <w:sz w:val="20"/>
          </w:rPr>
          <w:instrText xml:space="preserve"> PAGEREF _Toc10497136 \h </w:instrText>
        </w:r>
        <w:r w:rsidR="002F2819" w:rsidRPr="00CE44BF">
          <w:rPr>
            <w:webHidden/>
            <w:sz w:val="20"/>
          </w:rPr>
        </w:r>
        <w:r w:rsidR="002F2819" w:rsidRPr="00CE44BF">
          <w:rPr>
            <w:webHidden/>
            <w:sz w:val="20"/>
          </w:rPr>
          <w:fldChar w:fldCharType="separate"/>
        </w:r>
        <w:r w:rsidR="00453FB4" w:rsidRPr="00CE44BF">
          <w:rPr>
            <w:webHidden/>
            <w:sz w:val="20"/>
          </w:rPr>
          <w:t>17</w:t>
        </w:r>
        <w:r w:rsidR="002F2819" w:rsidRPr="00CE44BF">
          <w:rPr>
            <w:webHidden/>
            <w:sz w:val="20"/>
          </w:rPr>
          <w:fldChar w:fldCharType="end"/>
        </w:r>
      </w:hyperlink>
    </w:p>
    <w:p w:rsidR="002F2819" w:rsidRPr="00CE44BF" w:rsidRDefault="00F86785">
      <w:pPr>
        <w:pStyle w:val="Obsah1"/>
        <w:tabs>
          <w:tab w:val="right" w:leader="dot" w:pos="9346"/>
        </w:tabs>
        <w:rPr>
          <w:rFonts w:asciiTheme="minorHAnsi" w:eastAsiaTheme="minorEastAsia" w:hAnsiTheme="minorHAnsi" w:cstheme="minorBidi"/>
          <w:sz w:val="18"/>
          <w:szCs w:val="22"/>
        </w:rPr>
      </w:pPr>
      <w:hyperlink w:anchor="_Toc10497137" w:history="1">
        <w:r w:rsidR="002F2819" w:rsidRPr="00CE44BF">
          <w:rPr>
            <w:rStyle w:val="Hypertextovprepojenie"/>
            <w:rFonts w:eastAsia="Calibri"/>
            <w:b/>
            <w:sz w:val="20"/>
          </w:rPr>
          <w:t>INFORMÁCIE O ZMLUVE</w:t>
        </w:r>
        <w:r w:rsidR="002F2819" w:rsidRPr="00CE44BF">
          <w:rPr>
            <w:webHidden/>
            <w:sz w:val="20"/>
          </w:rPr>
          <w:tab/>
        </w:r>
        <w:r w:rsidR="002F2819" w:rsidRPr="00CE44BF">
          <w:rPr>
            <w:webHidden/>
            <w:sz w:val="20"/>
          </w:rPr>
          <w:fldChar w:fldCharType="begin"/>
        </w:r>
        <w:r w:rsidR="002F2819" w:rsidRPr="00CE44BF">
          <w:rPr>
            <w:webHidden/>
            <w:sz w:val="20"/>
          </w:rPr>
          <w:instrText xml:space="preserve"> PAGEREF _Toc10497137 \h </w:instrText>
        </w:r>
        <w:r w:rsidR="002F2819" w:rsidRPr="00CE44BF">
          <w:rPr>
            <w:webHidden/>
            <w:sz w:val="20"/>
          </w:rPr>
        </w:r>
        <w:r w:rsidR="002F2819" w:rsidRPr="00CE44BF">
          <w:rPr>
            <w:webHidden/>
            <w:sz w:val="20"/>
          </w:rPr>
          <w:fldChar w:fldCharType="separate"/>
        </w:r>
        <w:r w:rsidR="00453FB4" w:rsidRPr="00CE44BF">
          <w:rPr>
            <w:webHidden/>
            <w:sz w:val="20"/>
          </w:rPr>
          <w:t>18</w:t>
        </w:r>
        <w:r w:rsidR="002F2819" w:rsidRPr="00CE44BF">
          <w:rPr>
            <w:webHidden/>
            <w:sz w:val="20"/>
          </w:rPr>
          <w:fldChar w:fldCharType="end"/>
        </w:r>
      </w:hyperlink>
    </w:p>
    <w:p w:rsidR="002F2819" w:rsidRPr="00CE44BF" w:rsidRDefault="00F86785">
      <w:pPr>
        <w:pStyle w:val="Obsah2"/>
        <w:tabs>
          <w:tab w:val="left" w:pos="1100"/>
        </w:tabs>
        <w:rPr>
          <w:rFonts w:asciiTheme="minorHAnsi" w:eastAsiaTheme="minorEastAsia" w:hAnsiTheme="minorHAnsi" w:cstheme="minorBidi"/>
          <w:sz w:val="18"/>
          <w:szCs w:val="22"/>
        </w:rPr>
      </w:pPr>
      <w:hyperlink w:anchor="_Toc10497138" w:history="1">
        <w:r w:rsidR="002F2819" w:rsidRPr="00CE44BF">
          <w:rPr>
            <w:rStyle w:val="Hypertextovprepojenie"/>
            <w:rFonts w:eastAsia="Calibri"/>
            <w:sz w:val="20"/>
            <w:lang w:val="sk" w:eastAsia="sk" w:bidi="sk"/>
          </w:rPr>
          <w:t>34.</w:t>
        </w:r>
        <w:r w:rsidR="002F2819" w:rsidRPr="00CE44BF">
          <w:rPr>
            <w:rFonts w:asciiTheme="minorHAnsi" w:eastAsiaTheme="minorEastAsia" w:hAnsiTheme="minorHAnsi" w:cstheme="minorBidi"/>
            <w:sz w:val="18"/>
            <w:szCs w:val="22"/>
          </w:rPr>
          <w:tab/>
        </w:r>
        <w:r w:rsidR="002F2819" w:rsidRPr="00CE44BF">
          <w:rPr>
            <w:rStyle w:val="Hypertextovprepojenie"/>
            <w:rFonts w:eastAsia="Calibri"/>
            <w:sz w:val="20"/>
          </w:rPr>
          <w:t>UZAVRETIE</w:t>
        </w:r>
        <w:r w:rsidR="002F2819" w:rsidRPr="00CE44BF">
          <w:rPr>
            <w:rStyle w:val="Hypertextovprepojenie"/>
            <w:rFonts w:eastAsia="Calibri"/>
            <w:spacing w:val="-2"/>
            <w:sz w:val="20"/>
          </w:rPr>
          <w:t xml:space="preserve"> </w:t>
        </w:r>
        <w:r w:rsidR="002F2819" w:rsidRPr="00CE44BF">
          <w:rPr>
            <w:rStyle w:val="Hypertextovprepojenie"/>
            <w:rFonts w:eastAsia="Calibri"/>
            <w:sz w:val="20"/>
          </w:rPr>
          <w:t>ZMLUVY</w:t>
        </w:r>
        <w:r w:rsidR="002F2819" w:rsidRPr="00CE44BF">
          <w:rPr>
            <w:webHidden/>
            <w:sz w:val="20"/>
          </w:rPr>
          <w:tab/>
        </w:r>
        <w:r w:rsidR="002F2819" w:rsidRPr="00CE44BF">
          <w:rPr>
            <w:webHidden/>
            <w:sz w:val="20"/>
          </w:rPr>
          <w:fldChar w:fldCharType="begin"/>
        </w:r>
        <w:r w:rsidR="002F2819" w:rsidRPr="00CE44BF">
          <w:rPr>
            <w:webHidden/>
            <w:sz w:val="20"/>
          </w:rPr>
          <w:instrText xml:space="preserve"> PAGEREF _Toc10497138 \h </w:instrText>
        </w:r>
        <w:r w:rsidR="002F2819" w:rsidRPr="00CE44BF">
          <w:rPr>
            <w:webHidden/>
            <w:sz w:val="20"/>
          </w:rPr>
        </w:r>
        <w:r w:rsidR="002F2819" w:rsidRPr="00CE44BF">
          <w:rPr>
            <w:webHidden/>
            <w:sz w:val="20"/>
          </w:rPr>
          <w:fldChar w:fldCharType="separate"/>
        </w:r>
        <w:r w:rsidR="00453FB4" w:rsidRPr="00CE44BF">
          <w:rPr>
            <w:webHidden/>
            <w:sz w:val="20"/>
          </w:rPr>
          <w:t>18</w:t>
        </w:r>
        <w:r w:rsidR="002F2819" w:rsidRPr="00CE44BF">
          <w:rPr>
            <w:webHidden/>
            <w:sz w:val="20"/>
          </w:rPr>
          <w:fldChar w:fldCharType="end"/>
        </w:r>
      </w:hyperlink>
    </w:p>
    <w:p w:rsidR="002F2819" w:rsidRPr="00CE44BF" w:rsidRDefault="00F86785">
      <w:pPr>
        <w:pStyle w:val="Obsah2"/>
        <w:tabs>
          <w:tab w:val="left" w:pos="1100"/>
        </w:tabs>
        <w:rPr>
          <w:rFonts w:asciiTheme="minorHAnsi" w:eastAsiaTheme="minorEastAsia" w:hAnsiTheme="minorHAnsi" w:cstheme="minorBidi"/>
          <w:sz w:val="18"/>
          <w:szCs w:val="22"/>
        </w:rPr>
      </w:pPr>
      <w:hyperlink w:anchor="_Toc10497139" w:history="1">
        <w:r w:rsidR="002F2819" w:rsidRPr="00CE44BF">
          <w:rPr>
            <w:rStyle w:val="Hypertextovprepojenie"/>
            <w:rFonts w:eastAsia="Calibri"/>
            <w:sz w:val="20"/>
            <w:lang w:val="sk" w:eastAsia="sk" w:bidi="sk"/>
          </w:rPr>
          <w:t>35.</w:t>
        </w:r>
        <w:r w:rsidR="002F2819" w:rsidRPr="00CE44BF">
          <w:rPr>
            <w:rFonts w:asciiTheme="minorHAnsi" w:eastAsiaTheme="minorEastAsia" w:hAnsiTheme="minorHAnsi" w:cstheme="minorBidi"/>
            <w:sz w:val="18"/>
            <w:szCs w:val="22"/>
          </w:rPr>
          <w:tab/>
        </w:r>
        <w:r w:rsidR="002F2819" w:rsidRPr="00CE44BF">
          <w:rPr>
            <w:rStyle w:val="Hypertextovprepojenie"/>
            <w:rFonts w:eastAsia="Calibri"/>
            <w:sz w:val="20"/>
          </w:rPr>
          <w:t>OCHRANA OSOBNÝCH ÚDAJOV</w:t>
        </w:r>
        <w:r w:rsidR="002F2819" w:rsidRPr="00CE44BF">
          <w:rPr>
            <w:webHidden/>
            <w:sz w:val="20"/>
          </w:rPr>
          <w:tab/>
        </w:r>
        <w:r w:rsidR="002F2819" w:rsidRPr="00CE44BF">
          <w:rPr>
            <w:webHidden/>
            <w:sz w:val="20"/>
          </w:rPr>
          <w:fldChar w:fldCharType="begin"/>
        </w:r>
        <w:r w:rsidR="002F2819" w:rsidRPr="00CE44BF">
          <w:rPr>
            <w:webHidden/>
            <w:sz w:val="20"/>
          </w:rPr>
          <w:instrText xml:space="preserve"> PAGEREF _Toc10497139 \h </w:instrText>
        </w:r>
        <w:r w:rsidR="002F2819" w:rsidRPr="00CE44BF">
          <w:rPr>
            <w:webHidden/>
            <w:sz w:val="20"/>
          </w:rPr>
        </w:r>
        <w:r w:rsidR="002F2819" w:rsidRPr="00CE44BF">
          <w:rPr>
            <w:webHidden/>
            <w:sz w:val="20"/>
          </w:rPr>
          <w:fldChar w:fldCharType="separate"/>
        </w:r>
        <w:r w:rsidR="00453FB4" w:rsidRPr="00CE44BF">
          <w:rPr>
            <w:webHidden/>
            <w:sz w:val="20"/>
          </w:rPr>
          <w:t>19</w:t>
        </w:r>
        <w:r w:rsidR="002F2819" w:rsidRPr="00CE44BF">
          <w:rPr>
            <w:webHidden/>
            <w:sz w:val="20"/>
          </w:rPr>
          <w:fldChar w:fldCharType="end"/>
        </w:r>
      </w:hyperlink>
    </w:p>
    <w:p w:rsidR="00BF5637" w:rsidRPr="00CE44BF" w:rsidRDefault="00BF5637" w:rsidP="00BF5637">
      <w:pPr>
        <w:rPr>
          <w:rFonts w:ascii="Garamond" w:eastAsia="Times New Roman" w:hAnsi="Garamond" w:cs="Times New Roman"/>
          <w:sz w:val="24"/>
          <w:szCs w:val="24"/>
        </w:rPr>
      </w:pPr>
      <w:r w:rsidRPr="00CE44BF">
        <w:rPr>
          <w:rFonts w:ascii="Garamond" w:hAnsi="Garamond"/>
        </w:rPr>
        <w:fldChar w:fldCharType="end"/>
      </w:r>
    </w:p>
    <w:p w:rsidR="00BF5637" w:rsidRPr="00CE44BF" w:rsidRDefault="00BF5637" w:rsidP="00BF5637">
      <w:pPr>
        <w:rPr>
          <w:rFonts w:ascii="Garamond" w:hAnsi="Garamond"/>
        </w:rPr>
      </w:pPr>
    </w:p>
    <w:p w:rsidR="00BF5637" w:rsidRPr="00CE44BF" w:rsidRDefault="00BF5637" w:rsidP="00BF5637">
      <w:pPr>
        <w:ind w:left="720"/>
        <w:jc w:val="both"/>
        <w:rPr>
          <w:rFonts w:ascii="Garamond" w:hAnsi="Garamond" w:cs="Arial"/>
          <w:sz w:val="18"/>
          <w:szCs w:val="18"/>
        </w:rPr>
      </w:pPr>
      <w:r w:rsidRPr="00CE44BF">
        <w:rPr>
          <w:rFonts w:ascii="Garamond" w:hAnsi="Garamond" w:cs="Arial"/>
          <w:sz w:val="18"/>
          <w:szCs w:val="18"/>
        </w:rPr>
        <w:tab/>
      </w:r>
    </w:p>
    <w:p w:rsidR="0084256D" w:rsidRPr="00CE44BF" w:rsidRDefault="0084256D" w:rsidP="00721C68">
      <w:pPr>
        <w:pStyle w:val="Zkladntext"/>
        <w:jc w:val="center"/>
        <w:rPr>
          <w:rFonts w:ascii="Garamond" w:hAnsi="Garamond"/>
          <w:sz w:val="28"/>
        </w:rPr>
      </w:pPr>
      <w:bookmarkStart w:id="1" w:name="_Toc380494245"/>
      <w:r w:rsidRPr="00CE44BF">
        <w:rPr>
          <w:rFonts w:ascii="Garamond" w:hAnsi="Garamond"/>
          <w:sz w:val="28"/>
        </w:rPr>
        <w:lastRenderedPageBreak/>
        <w:t>Časť I.</w:t>
      </w:r>
    </w:p>
    <w:p w:rsidR="0084256D" w:rsidRPr="00CE44BF" w:rsidRDefault="0084256D" w:rsidP="0084256D">
      <w:pPr>
        <w:pStyle w:val="Zkladntext"/>
        <w:spacing w:before="6"/>
      </w:pPr>
    </w:p>
    <w:p w:rsidR="0084256D" w:rsidRPr="00CE44BF" w:rsidRDefault="00721C68" w:rsidP="00721C68">
      <w:pPr>
        <w:pStyle w:val="Nadpis1"/>
        <w:rPr>
          <w:sz w:val="36"/>
        </w:rPr>
      </w:pPr>
      <w:bookmarkStart w:id="2" w:name="_Toc10497090"/>
      <w:r w:rsidRPr="00CE44BF">
        <w:rPr>
          <w:sz w:val="36"/>
        </w:rPr>
        <w:t>INFORMÁCIE O VEREJNOM OBSTARÁVATEĽOVI</w:t>
      </w:r>
      <w:bookmarkEnd w:id="2"/>
    </w:p>
    <w:p w:rsidR="00721C68" w:rsidRPr="00CE44BF" w:rsidRDefault="00721C68" w:rsidP="00721C68">
      <w:pPr>
        <w:rPr>
          <w:lang w:eastAsia="sk-SK"/>
        </w:rPr>
      </w:pPr>
    </w:p>
    <w:p w:rsidR="0084256D" w:rsidRPr="00CE44BF" w:rsidRDefault="0084256D" w:rsidP="00131B2A">
      <w:pPr>
        <w:pStyle w:val="Nadpis2"/>
        <w:numPr>
          <w:ilvl w:val="0"/>
          <w:numId w:val="46"/>
        </w:numPr>
        <w:ind w:hanging="578"/>
        <w:jc w:val="left"/>
        <w:rPr>
          <w:sz w:val="28"/>
        </w:rPr>
      </w:pPr>
      <w:bookmarkStart w:id="3" w:name="_Toc10497091"/>
      <w:r w:rsidRPr="00CE44BF">
        <w:rPr>
          <w:sz w:val="28"/>
        </w:rPr>
        <w:t>IDENTIFIKÁCIA VEREJNÉHO</w:t>
      </w:r>
      <w:r w:rsidRPr="00CE44BF">
        <w:rPr>
          <w:spacing w:val="-3"/>
          <w:sz w:val="28"/>
        </w:rPr>
        <w:t xml:space="preserve"> </w:t>
      </w:r>
      <w:r w:rsidRPr="00CE44BF">
        <w:rPr>
          <w:sz w:val="28"/>
        </w:rPr>
        <w:t>OBSTARÁVATEĽA</w:t>
      </w:r>
      <w:bookmarkEnd w:id="3"/>
    </w:p>
    <w:p w:rsidR="0084256D" w:rsidRPr="00CE44BF" w:rsidRDefault="0084256D" w:rsidP="0084256D">
      <w:pPr>
        <w:ind w:firstLine="709"/>
        <w:rPr>
          <w:rFonts w:ascii="Garamond" w:hAnsi="Garamond"/>
          <w:sz w:val="24"/>
          <w:szCs w:val="24"/>
        </w:rPr>
      </w:pPr>
    </w:p>
    <w:p w:rsidR="0084256D" w:rsidRPr="00CE44BF" w:rsidRDefault="0084256D" w:rsidP="0084256D">
      <w:pPr>
        <w:pStyle w:val="Bezriadkovania"/>
        <w:spacing w:line="276" w:lineRule="auto"/>
        <w:rPr>
          <w:rFonts w:ascii="Garamond" w:hAnsi="Garamond"/>
          <w:sz w:val="24"/>
          <w:szCs w:val="24"/>
        </w:rPr>
      </w:pPr>
      <w:r w:rsidRPr="00CE44BF">
        <w:rPr>
          <w:rFonts w:ascii="Garamond" w:hAnsi="Garamond"/>
          <w:sz w:val="24"/>
          <w:szCs w:val="24"/>
        </w:rPr>
        <w:t xml:space="preserve">Názov: </w:t>
      </w:r>
      <w:r w:rsidRPr="00CE44BF">
        <w:rPr>
          <w:rFonts w:ascii="Garamond" w:hAnsi="Garamond"/>
          <w:sz w:val="24"/>
          <w:szCs w:val="24"/>
        </w:rPr>
        <w:tab/>
      </w:r>
      <w:r w:rsidRPr="00CE44BF">
        <w:rPr>
          <w:rFonts w:ascii="Garamond" w:hAnsi="Garamond"/>
          <w:sz w:val="24"/>
          <w:szCs w:val="24"/>
        </w:rPr>
        <w:tab/>
        <w:t>Mestská časť Bratislava - Devínska Nová Ves</w:t>
      </w:r>
    </w:p>
    <w:p w:rsidR="0084256D" w:rsidRPr="00CE44BF" w:rsidRDefault="0084256D" w:rsidP="0084256D">
      <w:pPr>
        <w:pStyle w:val="Bezriadkovania"/>
        <w:spacing w:line="276" w:lineRule="auto"/>
        <w:rPr>
          <w:rFonts w:ascii="Garamond" w:hAnsi="Garamond"/>
          <w:sz w:val="24"/>
          <w:szCs w:val="24"/>
        </w:rPr>
      </w:pPr>
      <w:r w:rsidRPr="00CE44BF">
        <w:rPr>
          <w:rFonts w:ascii="Garamond" w:hAnsi="Garamond"/>
          <w:sz w:val="24"/>
          <w:szCs w:val="24"/>
        </w:rPr>
        <w:t>Sídlo:</w:t>
      </w:r>
      <w:r w:rsidRPr="00CE44BF">
        <w:rPr>
          <w:rFonts w:ascii="Garamond" w:hAnsi="Garamond"/>
          <w:sz w:val="24"/>
          <w:szCs w:val="24"/>
        </w:rPr>
        <w:tab/>
      </w:r>
      <w:r w:rsidRPr="00CE44BF">
        <w:rPr>
          <w:rFonts w:ascii="Garamond" w:hAnsi="Garamond"/>
          <w:sz w:val="24"/>
          <w:szCs w:val="24"/>
        </w:rPr>
        <w:tab/>
      </w:r>
      <w:r w:rsidRPr="00CE44BF">
        <w:rPr>
          <w:rFonts w:ascii="Garamond" w:hAnsi="Garamond"/>
          <w:sz w:val="24"/>
          <w:szCs w:val="24"/>
        </w:rPr>
        <w:tab/>
        <w:t>Novoveská 17/A, 843 10 Bratislava</w:t>
      </w:r>
    </w:p>
    <w:p w:rsidR="0084256D" w:rsidRPr="00CE44BF" w:rsidRDefault="0084256D" w:rsidP="0084256D">
      <w:pPr>
        <w:pStyle w:val="Bezriadkovania"/>
        <w:spacing w:line="276" w:lineRule="auto"/>
        <w:rPr>
          <w:rFonts w:ascii="Garamond" w:hAnsi="Garamond"/>
          <w:sz w:val="24"/>
          <w:szCs w:val="24"/>
        </w:rPr>
      </w:pPr>
      <w:r w:rsidRPr="00CE44BF">
        <w:rPr>
          <w:rFonts w:ascii="Garamond" w:hAnsi="Garamond"/>
          <w:sz w:val="24"/>
          <w:szCs w:val="24"/>
        </w:rPr>
        <w:t>Štát:</w:t>
      </w:r>
      <w:r w:rsidRPr="00CE44BF">
        <w:rPr>
          <w:rFonts w:ascii="Garamond" w:hAnsi="Garamond"/>
          <w:sz w:val="24"/>
          <w:szCs w:val="24"/>
        </w:rPr>
        <w:tab/>
      </w:r>
      <w:r w:rsidRPr="00CE44BF">
        <w:rPr>
          <w:rFonts w:ascii="Garamond" w:hAnsi="Garamond"/>
          <w:sz w:val="24"/>
          <w:szCs w:val="24"/>
        </w:rPr>
        <w:tab/>
      </w:r>
      <w:r w:rsidRPr="00CE44BF">
        <w:rPr>
          <w:rFonts w:ascii="Garamond" w:hAnsi="Garamond"/>
          <w:sz w:val="24"/>
          <w:szCs w:val="24"/>
        </w:rPr>
        <w:tab/>
        <w:t>Slovenská republika</w:t>
      </w:r>
    </w:p>
    <w:p w:rsidR="0084256D" w:rsidRPr="00CE44BF" w:rsidRDefault="0084256D" w:rsidP="0084256D">
      <w:pPr>
        <w:pStyle w:val="Bezriadkovania"/>
        <w:spacing w:line="276" w:lineRule="auto"/>
        <w:rPr>
          <w:rFonts w:ascii="Garamond" w:hAnsi="Garamond"/>
          <w:sz w:val="24"/>
          <w:szCs w:val="24"/>
        </w:rPr>
      </w:pPr>
      <w:r w:rsidRPr="00CE44BF">
        <w:rPr>
          <w:rFonts w:ascii="Garamond" w:hAnsi="Garamond"/>
          <w:sz w:val="24"/>
          <w:szCs w:val="24"/>
        </w:rPr>
        <w:t>IČO:</w:t>
      </w:r>
      <w:r w:rsidRPr="00CE44BF">
        <w:rPr>
          <w:rFonts w:ascii="Garamond" w:hAnsi="Garamond"/>
          <w:sz w:val="24"/>
          <w:szCs w:val="24"/>
        </w:rPr>
        <w:tab/>
      </w:r>
      <w:r w:rsidRPr="00CE44BF">
        <w:rPr>
          <w:rFonts w:ascii="Garamond" w:hAnsi="Garamond"/>
          <w:sz w:val="24"/>
          <w:szCs w:val="24"/>
        </w:rPr>
        <w:tab/>
      </w:r>
      <w:r w:rsidRPr="00CE44BF">
        <w:rPr>
          <w:rFonts w:ascii="Garamond" w:hAnsi="Garamond"/>
          <w:sz w:val="24"/>
          <w:szCs w:val="24"/>
        </w:rPr>
        <w:tab/>
        <w:t xml:space="preserve">00 603 392 </w:t>
      </w:r>
    </w:p>
    <w:p w:rsidR="0084256D" w:rsidRPr="00CE44BF" w:rsidRDefault="0084256D" w:rsidP="0084256D">
      <w:pPr>
        <w:pStyle w:val="Bezriadkovania"/>
        <w:spacing w:line="276" w:lineRule="auto"/>
        <w:rPr>
          <w:rStyle w:val="Hypertextovprepojenie"/>
          <w:rFonts w:ascii="Garamond" w:hAnsi="Garamond"/>
          <w:sz w:val="24"/>
          <w:szCs w:val="24"/>
        </w:rPr>
      </w:pPr>
      <w:r w:rsidRPr="00CE44BF">
        <w:rPr>
          <w:rFonts w:ascii="Garamond" w:hAnsi="Garamond"/>
          <w:sz w:val="24"/>
          <w:szCs w:val="24"/>
        </w:rPr>
        <w:t>URL:</w:t>
      </w:r>
      <w:r w:rsidRPr="00CE44BF">
        <w:rPr>
          <w:rFonts w:ascii="Garamond" w:hAnsi="Garamond"/>
          <w:sz w:val="24"/>
          <w:szCs w:val="24"/>
        </w:rPr>
        <w:tab/>
      </w:r>
      <w:r w:rsidRPr="00CE44BF">
        <w:rPr>
          <w:rFonts w:ascii="Garamond" w:hAnsi="Garamond"/>
          <w:sz w:val="24"/>
          <w:szCs w:val="24"/>
        </w:rPr>
        <w:tab/>
      </w:r>
      <w:r w:rsidRPr="00CE44BF">
        <w:rPr>
          <w:rFonts w:ascii="Garamond" w:hAnsi="Garamond"/>
          <w:sz w:val="24"/>
          <w:szCs w:val="24"/>
        </w:rPr>
        <w:tab/>
      </w:r>
      <w:hyperlink r:id="rId9" w:history="1">
        <w:r w:rsidRPr="00CE44BF">
          <w:rPr>
            <w:rStyle w:val="Hypertextovprepojenie"/>
            <w:rFonts w:ascii="Garamond" w:hAnsi="Garamond"/>
            <w:sz w:val="24"/>
            <w:szCs w:val="24"/>
          </w:rPr>
          <w:t>http://www.devinskanovaves.sk</w:t>
        </w:r>
      </w:hyperlink>
      <w:r w:rsidRPr="00CE44BF">
        <w:rPr>
          <w:rStyle w:val="Hypertextovprepojenie"/>
          <w:rFonts w:ascii="Garamond" w:hAnsi="Garamond"/>
          <w:sz w:val="24"/>
          <w:szCs w:val="24"/>
        </w:rPr>
        <w:t xml:space="preserve">  </w:t>
      </w:r>
      <w:r w:rsidRPr="00CE44BF">
        <w:rPr>
          <w:rFonts w:ascii="Garamond" w:hAnsi="Garamond"/>
          <w:sz w:val="24"/>
          <w:szCs w:val="24"/>
        </w:rPr>
        <w:t xml:space="preserve"> </w:t>
      </w:r>
    </w:p>
    <w:p w:rsidR="0084256D" w:rsidRPr="00CE44BF" w:rsidRDefault="0084256D" w:rsidP="0084256D">
      <w:pPr>
        <w:pStyle w:val="Bezriadkovania"/>
        <w:spacing w:line="276" w:lineRule="auto"/>
        <w:rPr>
          <w:rFonts w:ascii="Garamond" w:hAnsi="Garamond"/>
          <w:sz w:val="24"/>
          <w:szCs w:val="24"/>
        </w:rPr>
      </w:pPr>
      <w:r w:rsidRPr="00CE44BF">
        <w:rPr>
          <w:rFonts w:ascii="Garamond" w:hAnsi="Garamond"/>
          <w:sz w:val="24"/>
          <w:szCs w:val="24"/>
        </w:rPr>
        <w:t>Profil:</w:t>
      </w:r>
      <w:r w:rsidRPr="00CE44BF">
        <w:rPr>
          <w:rFonts w:ascii="Garamond" w:hAnsi="Garamond"/>
          <w:sz w:val="24"/>
          <w:szCs w:val="24"/>
        </w:rPr>
        <w:tab/>
      </w:r>
      <w:r w:rsidRPr="00CE44BF">
        <w:rPr>
          <w:rFonts w:ascii="Garamond" w:hAnsi="Garamond"/>
          <w:sz w:val="24"/>
          <w:szCs w:val="24"/>
        </w:rPr>
        <w:tab/>
      </w:r>
      <w:r w:rsidRPr="00CE44BF">
        <w:rPr>
          <w:rFonts w:ascii="Garamond" w:hAnsi="Garamond"/>
          <w:sz w:val="24"/>
          <w:szCs w:val="24"/>
        </w:rPr>
        <w:tab/>
      </w:r>
      <w:hyperlink r:id="rId10" w:history="1">
        <w:r w:rsidRPr="00CE44BF">
          <w:rPr>
            <w:rStyle w:val="Hypertextovprepojenie"/>
            <w:rFonts w:ascii="Garamond" w:hAnsi="Garamond"/>
            <w:sz w:val="24"/>
            <w:szCs w:val="24"/>
          </w:rPr>
          <w:t>https://www.uvo.gov.sk/vyhladavanie-profilov/zakazky/6559</w:t>
        </w:r>
      </w:hyperlink>
      <w:r w:rsidRPr="00CE44BF">
        <w:rPr>
          <w:rFonts w:ascii="Garamond" w:hAnsi="Garamond"/>
          <w:sz w:val="24"/>
          <w:szCs w:val="24"/>
        </w:rPr>
        <w:t xml:space="preserve">  </w:t>
      </w:r>
    </w:p>
    <w:p w:rsidR="0084256D" w:rsidRPr="00CE44BF" w:rsidRDefault="0084256D" w:rsidP="0084256D">
      <w:pPr>
        <w:pStyle w:val="Bezriadkovania"/>
        <w:spacing w:line="276" w:lineRule="auto"/>
        <w:rPr>
          <w:rFonts w:ascii="Garamond" w:hAnsi="Garamond"/>
          <w:sz w:val="24"/>
          <w:szCs w:val="24"/>
        </w:rPr>
      </w:pPr>
      <w:r w:rsidRPr="00CE44BF">
        <w:rPr>
          <w:rFonts w:ascii="Garamond" w:hAnsi="Garamond"/>
          <w:sz w:val="24"/>
          <w:szCs w:val="24"/>
        </w:rPr>
        <w:t>Kontaktná osoba:</w:t>
      </w:r>
      <w:r w:rsidRPr="00CE44BF">
        <w:rPr>
          <w:rFonts w:ascii="Garamond" w:hAnsi="Garamond"/>
          <w:sz w:val="24"/>
          <w:szCs w:val="24"/>
        </w:rPr>
        <w:tab/>
        <w:t xml:space="preserve">Mgr. Martin Garaj, PhD. </w:t>
      </w:r>
    </w:p>
    <w:p w:rsidR="0084256D" w:rsidRPr="00CE44BF" w:rsidRDefault="0084256D" w:rsidP="0084256D">
      <w:pPr>
        <w:pStyle w:val="Bezriadkovania"/>
        <w:spacing w:line="276" w:lineRule="auto"/>
        <w:rPr>
          <w:rFonts w:ascii="Garamond" w:hAnsi="Garamond"/>
          <w:sz w:val="24"/>
          <w:szCs w:val="24"/>
        </w:rPr>
      </w:pPr>
      <w:r w:rsidRPr="00CE44BF">
        <w:rPr>
          <w:rFonts w:ascii="Garamond" w:hAnsi="Garamond"/>
          <w:sz w:val="24"/>
          <w:szCs w:val="24"/>
        </w:rPr>
        <w:t>Telefón:</w:t>
      </w:r>
      <w:r w:rsidRPr="00CE44BF">
        <w:rPr>
          <w:rFonts w:ascii="Garamond" w:hAnsi="Garamond"/>
          <w:sz w:val="24"/>
          <w:szCs w:val="24"/>
        </w:rPr>
        <w:tab/>
      </w:r>
      <w:r w:rsidRPr="00CE44BF">
        <w:rPr>
          <w:rFonts w:ascii="Garamond" w:hAnsi="Garamond"/>
          <w:sz w:val="24"/>
          <w:szCs w:val="24"/>
        </w:rPr>
        <w:tab/>
        <w:t>+421 907 956 210</w:t>
      </w:r>
    </w:p>
    <w:p w:rsidR="0084256D" w:rsidRPr="00CE44BF" w:rsidRDefault="0084256D" w:rsidP="0084256D">
      <w:pPr>
        <w:pStyle w:val="Bezriadkovania"/>
        <w:spacing w:line="276" w:lineRule="auto"/>
        <w:rPr>
          <w:rFonts w:ascii="Garamond" w:hAnsi="Garamond"/>
          <w:sz w:val="24"/>
          <w:szCs w:val="24"/>
        </w:rPr>
      </w:pPr>
      <w:r w:rsidRPr="00CE44BF">
        <w:rPr>
          <w:rFonts w:ascii="Garamond" w:hAnsi="Garamond"/>
          <w:sz w:val="24"/>
          <w:szCs w:val="24"/>
        </w:rPr>
        <w:t>E-mail:</w:t>
      </w:r>
      <w:r w:rsidRPr="00CE44BF">
        <w:rPr>
          <w:rFonts w:ascii="Garamond" w:hAnsi="Garamond"/>
          <w:sz w:val="24"/>
          <w:szCs w:val="24"/>
        </w:rPr>
        <w:tab/>
      </w:r>
      <w:r w:rsidRPr="00CE44BF">
        <w:rPr>
          <w:rFonts w:ascii="Garamond" w:hAnsi="Garamond"/>
          <w:sz w:val="24"/>
          <w:szCs w:val="24"/>
        </w:rPr>
        <w:tab/>
      </w:r>
      <w:r w:rsidRPr="00CE44BF">
        <w:rPr>
          <w:rFonts w:ascii="Garamond" w:hAnsi="Garamond"/>
          <w:sz w:val="24"/>
          <w:szCs w:val="24"/>
        </w:rPr>
        <w:tab/>
      </w:r>
      <w:hyperlink r:id="rId11" w:history="1">
        <w:r w:rsidR="004D38DC" w:rsidRPr="00CE44BF">
          <w:rPr>
            <w:rStyle w:val="Hypertextovprepojenie"/>
            <w:rFonts w:ascii="Garamond" w:hAnsi="Garamond"/>
            <w:sz w:val="24"/>
            <w:szCs w:val="24"/>
          </w:rPr>
          <w:t>obstaravanie@verejneobstaravania.sk</w:t>
        </w:r>
      </w:hyperlink>
      <w:r w:rsidRPr="00CE44BF">
        <w:rPr>
          <w:rFonts w:ascii="Garamond" w:hAnsi="Garamond"/>
          <w:sz w:val="24"/>
          <w:szCs w:val="24"/>
        </w:rPr>
        <w:t xml:space="preserve"> </w:t>
      </w:r>
      <w:r w:rsidRPr="00CE44BF">
        <w:rPr>
          <w:rStyle w:val="Hypertextovprepojenie"/>
          <w:rFonts w:ascii="Garamond" w:hAnsi="Garamond"/>
          <w:sz w:val="24"/>
          <w:szCs w:val="24"/>
        </w:rPr>
        <w:t xml:space="preserve"> </w:t>
      </w:r>
    </w:p>
    <w:p w:rsidR="0084256D" w:rsidRPr="00CE44BF" w:rsidRDefault="0084256D" w:rsidP="0084256D">
      <w:pPr>
        <w:pStyle w:val="Bezriadkovania"/>
        <w:spacing w:line="276" w:lineRule="auto"/>
        <w:rPr>
          <w:rFonts w:ascii="Garamond" w:hAnsi="Garamond"/>
          <w:sz w:val="24"/>
          <w:szCs w:val="24"/>
        </w:rPr>
      </w:pPr>
      <w:r w:rsidRPr="00CE44BF">
        <w:rPr>
          <w:rFonts w:ascii="Garamond" w:hAnsi="Garamond"/>
          <w:sz w:val="24"/>
          <w:szCs w:val="24"/>
        </w:rPr>
        <w:t>Pracovný čas:</w:t>
      </w:r>
      <w:r w:rsidRPr="00CE44BF">
        <w:rPr>
          <w:rFonts w:ascii="Garamond" w:hAnsi="Garamond"/>
          <w:sz w:val="24"/>
          <w:szCs w:val="24"/>
        </w:rPr>
        <w:tab/>
      </w:r>
      <w:r w:rsidRPr="00CE44BF">
        <w:rPr>
          <w:rFonts w:ascii="Garamond" w:hAnsi="Garamond"/>
          <w:sz w:val="24"/>
          <w:szCs w:val="24"/>
        </w:rPr>
        <w:tab/>
        <w:t>08:00 – 15:00 hod. (pondelok – piatok)</w:t>
      </w:r>
    </w:p>
    <w:p w:rsidR="0084256D" w:rsidRPr="00CE44BF" w:rsidRDefault="0084256D" w:rsidP="0084256D">
      <w:pPr>
        <w:pStyle w:val="Zkladntext"/>
        <w:spacing w:before="11"/>
        <w:rPr>
          <w:sz w:val="17"/>
        </w:rPr>
      </w:pPr>
    </w:p>
    <w:p w:rsidR="0084256D" w:rsidRPr="00CE44BF" w:rsidRDefault="0084256D" w:rsidP="0084256D">
      <w:pPr>
        <w:pStyle w:val="Zkladntext"/>
        <w:spacing w:before="100"/>
        <w:ind w:left="437" w:right="534"/>
        <w:jc w:val="center"/>
        <w:rPr>
          <w:rFonts w:ascii="Garamond" w:hAnsi="Garamond"/>
          <w:sz w:val="28"/>
        </w:rPr>
      </w:pPr>
      <w:r w:rsidRPr="00CE44BF">
        <w:rPr>
          <w:rFonts w:ascii="Garamond" w:hAnsi="Garamond"/>
          <w:sz w:val="28"/>
        </w:rPr>
        <w:t>Časť II.</w:t>
      </w:r>
    </w:p>
    <w:p w:rsidR="0084256D" w:rsidRPr="00CE44BF" w:rsidRDefault="0084256D" w:rsidP="00721C68">
      <w:pPr>
        <w:pStyle w:val="Nadpis1"/>
        <w:rPr>
          <w:sz w:val="36"/>
        </w:rPr>
      </w:pPr>
      <w:bookmarkStart w:id="4" w:name="_Toc10497092"/>
      <w:r w:rsidRPr="00CE44BF">
        <w:rPr>
          <w:sz w:val="36"/>
        </w:rPr>
        <w:t>INFORMÁCIE O SYSTÉME POUŽITOM NA ZADÁVANIE TEJTO ZÁKAZKY</w:t>
      </w:r>
      <w:bookmarkEnd w:id="4"/>
    </w:p>
    <w:p w:rsidR="00721C68" w:rsidRPr="00CE44BF" w:rsidRDefault="00721C68" w:rsidP="00721C68">
      <w:pPr>
        <w:rPr>
          <w:lang w:eastAsia="sk-SK"/>
        </w:rPr>
      </w:pPr>
    </w:p>
    <w:p w:rsidR="0084256D" w:rsidRPr="00CE44BF" w:rsidRDefault="0084256D" w:rsidP="00936B16">
      <w:pPr>
        <w:pStyle w:val="Nadpis2"/>
        <w:numPr>
          <w:ilvl w:val="0"/>
          <w:numId w:val="45"/>
        </w:numPr>
        <w:jc w:val="both"/>
        <w:rPr>
          <w:sz w:val="28"/>
        </w:rPr>
      </w:pPr>
      <w:bookmarkStart w:id="5" w:name="_Toc10497093"/>
      <w:r w:rsidRPr="00CE44BF">
        <w:rPr>
          <w:sz w:val="28"/>
        </w:rPr>
        <w:t>VŠEOBECNE O ELEKTRONICKOM KONTRAKTAČNOM</w:t>
      </w:r>
      <w:r w:rsidRPr="00CE44BF">
        <w:rPr>
          <w:spacing w:val="8"/>
          <w:sz w:val="28"/>
        </w:rPr>
        <w:t xml:space="preserve"> </w:t>
      </w:r>
      <w:r w:rsidRPr="00CE44BF">
        <w:rPr>
          <w:sz w:val="28"/>
        </w:rPr>
        <w:t>SYSTÉME</w:t>
      </w:r>
      <w:bookmarkEnd w:id="5"/>
    </w:p>
    <w:p w:rsidR="0084256D" w:rsidRPr="00CE44BF" w:rsidRDefault="0084256D" w:rsidP="009302E4">
      <w:pPr>
        <w:pStyle w:val="Odsekzoznamu"/>
        <w:widowControl w:val="0"/>
        <w:numPr>
          <w:ilvl w:val="1"/>
          <w:numId w:val="45"/>
        </w:numPr>
        <w:tabs>
          <w:tab w:val="left" w:pos="692"/>
          <w:tab w:val="left" w:pos="693"/>
        </w:tabs>
        <w:autoSpaceDE w:val="0"/>
        <w:autoSpaceDN w:val="0"/>
        <w:spacing w:before="122" w:after="0"/>
        <w:ind w:left="692" w:right="54" w:hanging="576"/>
        <w:contextualSpacing w:val="0"/>
        <w:jc w:val="both"/>
        <w:rPr>
          <w:rFonts w:ascii="Garamond" w:hAnsi="Garamond"/>
          <w:sz w:val="24"/>
        </w:rPr>
      </w:pPr>
      <w:r w:rsidRPr="00CE44BF">
        <w:rPr>
          <w:rFonts w:ascii="Garamond" w:hAnsi="Garamond"/>
          <w:sz w:val="24"/>
        </w:rPr>
        <w:t>Zadávanie tejto zákazky sa realizuje systémom Elektronické obstarávanie (EO), ktorý je súčasťou Elektronického kontraktačného systému (ďalej spoločne iba</w:t>
      </w:r>
      <w:r w:rsidRPr="00CE44BF">
        <w:rPr>
          <w:rFonts w:ascii="Garamond" w:hAnsi="Garamond"/>
          <w:spacing w:val="-35"/>
          <w:sz w:val="24"/>
        </w:rPr>
        <w:t xml:space="preserve"> </w:t>
      </w:r>
      <w:r w:rsidRPr="00CE44BF">
        <w:rPr>
          <w:rFonts w:ascii="Garamond" w:hAnsi="Garamond"/>
          <w:sz w:val="24"/>
        </w:rPr>
        <w:t>„EKS“).</w:t>
      </w:r>
    </w:p>
    <w:p w:rsidR="0084256D" w:rsidRPr="00CE44BF" w:rsidRDefault="0084256D" w:rsidP="009302E4">
      <w:pPr>
        <w:pStyle w:val="Odsekzoznamu"/>
        <w:widowControl w:val="0"/>
        <w:numPr>
          <w:ilvl w:val="1"/>
          <w:numId w:val="45"/>
        </w:numPr>
        <w:tabs>
          <w:tab w:val="left" w:pos="693"/>
        </w:tabs>
        <w:autoSpaceDE w:val="0"/>
        <w:autoSpaceDN w:val="0"/>
        <w:spacing w:before="119" w:after="0"/>
        <w:ind w:left="692" w:right="54" w:hanging="576"/>
        <w:contextualSpacing w:val="0"/>
        <w:jc w:val="both"/>
        <w:rPr>
          <w:rFonts w:ascii="Garamond" w:hAnsi="Garamond"/>
          <w:sz w:val="24"/>
        </w:rPr>
      </w:pPr>
      <w:r w:rsidRPr="00CE44BF">
        <w:rPr>
          <w:rFonts w:ascii="Garamond" w:hAnsi="Garamond"/>
          <w:sz w:val="24"/>
        </w:rPr>
        <w:t>EKS“ je informačný systém, prostredníctvom ktorého verejný obsta</w:t>
      </w:r>
      <w:r w:rsidR="00721C68" w:rsidRPr="00CE44BF">
        <w:rPr>
          <w:rFonts w:ascii="Garamond" w:hAnsi="Garamond"/>
          <w:sz w:val="24"/>
        </w:rPr>
        <w:t>rávateľ podľa § 7 ods. 1</w:t>
      </w:r>
      <w:r w:rsidR="00936B16" w:rsidRPr="00CE44BF">
        <w:rPr>
          <w:rFonts w:ascii="Garamond" w:hAnsi="Garamond"/>
          <w:sz w:val="24"/>
        </w:rPr>
        <w:t>,</w:t>
      </w:r>
      <w:r w:rsidR="00721C68" w:rsidRPr="00CE44BF">
        <w:rPr>
          <w:rFonts w:ascii="Garamond" w:hAnsi="Garamond"/>
          <w:sz w:val="24"/>
        </w:rPr>
        <w:t xml:space="preserve"> písm. b</w:t>
      </w:r>
      <w:r w:rsidRPr="00CE44BF">
        <w:rPr>
          <w:rFonts w:ascii="Garamond" w:hAnsi="Garamond"/>
          <w:sz w:val="24"/>
        </w:rPr>
        <w:t>) zákona</w:t>
      </w:r>
      <w:r w:rsidR="007D70E5" w:rsidRPr="00CE44BF">
        <w:rPr>
          <w:rFonts w:ascii="Garamond" w:hAnsi="Garamond"/>
          <w:sz w:val="24"/>
        </w:rPr>
        <w:t xml:space="preserve"> č. 343/2015 Z. z. o verejnom obstarávaní a o zmene a doplnení niektorých zákonov v znení neskorších predpisov (ďalej len „zákon“)</w:t>
      </w:r>
      <w:r w:rsidRPr="00CE44BF">
        <w:rPr>
          <w:rFonts w:ascii="Garamond" w:hAnsi="Garamond"/>
          <w:sz w:val="24"/>
        </w:rPr>
        <w:t xml:space="preserve"> zadáva zákazky v súlade so zákonom. Elektronická podpora procesov (ďalej len „EPP“) je jeden zo subsystémov EKS. Podrobnejšie informácie o EKS sú uvedené vo Všeobecných podmienkach elektronického obstarávania (v aktuálnom znení), ktoré sú verejne prístupné v rámci EKS (ďalej len „VP EO“).</w:t>
      </w:r>
    </w:p>
    <w:p w:rsidR="0084256D" w:rsidRPr="00CE44BF" w:rsidRDefault="0084256D" w:rsidP="009302E4">
      <w:pPr>
        <w:pStyle w:val="Odsekzoznamu"/>
        <w:widowControl w:val="0"/>
        <w:numPr>
          <w:ilvl w:val="1"/>
          <w:numId w:val="45"/>
        </w:numPr>
        <w:tabs>
          <w:tab w:val="left" w:pos="692"/>
          <w:tab w:val="left" w:pos="693"/>
        </w:tabs>
        <w:autoSpaceDE w:val="0"/>
        <w:autoSpaceDN w:val="0"/>
        <w:spacing w:before="121" w:after="0"/>
        <w:ind w:left="692" w:right="54" w:hanging="576"/>
        <w:contextualSpacing w:val="0"/>
        <w:jc w:val="both"/>
        <w:rPr>
          <w:rFonts w:ascii="Garamond" w:hAnsi="Garamond"/>
          <w:sz w:val="24"/>
        </w:rPr>
      </w:pPr>
      <w:r w:rsidRPr="00CE44BF">
        <w:rPr>
          <w:rFonts w:ascii="Garamond" w:hAnsi="Garamond"/>
          <w:noProof/>
          <w:sz w:val="24"/>
          <w:lang w:eastAsia="sk-SK"/>
        </w:rPr>
        <mc:AlternateContent>
          <mc:Choice Requires="wps">
            <w:drawing>
              <wp:anchor distT="0" distB="0" distL="114300" distR="114300" simplePos="0" relativeHeight="251708416" behindDoc="0" locked="0" layoutInCell="1" allowOverlap="1" wp14:anchorId="3463836A" wp14:editId="68B5403D">
                <wp:simplePos x="0" y="0"/>
                <wp:positionH relativeFrom="page">
                  <wp:posOffset>2126615</wp:posOffset>
                </wp:positionH>
                <wp:positionV relativeFrom="paragraph">
                  <wp:posOffset>382905</wp:posOffset>
                </wp:positionV>
                <wp:extent cx="31750" cy="10795"/>
                <wp:effectExtent l="2540" t="4445" r="3810" b="3810"/>
                <wp:wrapNone/>
                <wp:docPr id="18" name="Obdĺžni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18" o:spid="_x0000_s1026" style="position:absolute;margin-left:167.45pt;margin-top:30.15pt;width:2.5pt;height:.8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" fillcolor="black" stroked="f">
                <w10:wrap anchorx="page"/>
              </v:rect>
            </w:pict>
          </mc:Fallback>
        </mc:AlternateContent>
      </w:r>
      <w:r w:rsidRPr="00CE44BF">
        <w:rPr>
          <w:rFonts w:ascii="Garamond" w:hAnsi="Garamond"/>
          <w:sz w:val="24"/>
        </w:rPr>
        <w:t>Webové sídlo informačného systému EKS, prostredníctvom ktorého sa verejné obstarávanie realizuje, je:</w:t>
      </w:r>
      <w:r w:rsidRPr="00CE44BF">
        <w:rPr>
          <w:rFonts w:ascii="Garamond" w:hAnsi="Garamond"/>
          <w:color w:val="0000FF"/>
          <w:sz w:val="24"/>
          <w:u w:val="single" w:color="0000FF"/>
        </w:rPr>
        <w:t xml:space="preserve"> </w:t>
      </w:r>
      <w:hyperlink r:id="rId12">
        <w:r w:rsidRPr="00CE44BF">
          <w:rPr>
            <w:rFonts w:ascii="Garamond" w:hAnsi="Garamond"/>
            <w:color w:val="0000FF"/>
            <w:sz w:val="24"/>
            <w:u w:val="single" w:color="0000FF"/>
          </w:rPr>
          <w:t>https://eo.eks.sk/</w:t>
        </w:r>
        <w:r w:rsidRPr="00CE44BF">
          <w:rPr>
            <w:rFonts w:ascii="Garamond" w:hAnsi="Garamond"/>
            <w:color w:val="0000FF"/>
            <w:sz w:val="24"/>
          </w:rPr>
          <w:t xml:space="preserve"> </w:t>
        </w:r>
      </w:hyperlink>
    </w:p>
    <w:p w:rsidR="0084256D" w:rsidRPr="00CE44BF" w:rsidRDefault="0084256D" w:rsidP="009302E4">
      <w:pPr>
        <w:pStyle w:val="Odsekzoznamu"/>
        <w:widowControl w:val="0"/>
        <w:numPr>
          <w:ilvl w:val="1"/>
          <w:numId w:val="45"/>
        </w:numPr>
        <w:tabs>
          <w:tab w:val="left" w:pos="693"/>
          <w:tab w:val="left" w:pos="9356"/>
        </w:tabs>
        <w:autoSpaceDE w:val="0"/>
        <w:autoSpaceDN w:val="0"/>
        <w:spacing w:before="119" w:after="0"/>
        <w:ind w:left="692" w:right="54" w:hanging="576"/>
        <w:contextualSpacing w:val="0"/>
        <w:jc w:val="both"/>
        <w:rPr>
          <w:rFonts w:ascii="Garamond" w:hAnsi="Garamond"/>
          <w:sz w:val="24"/>
        </w:rPr>
      </w:pPr>
      <w:r w:rsidRPr="00CE44BF">
        <w:rPr>
          <w:rFonts w:ascii="Garamond" w:hAnsi="Garamond"/>
          <w:sz w:val="24"/>
        </w:rPr>
        <w:t>Každý, kto ako záujemca má záujem o účasť vo verejnom obstarávaní alebo chce predložiť ponuku a nie je registrovaný v EKS, je povinný sa registrovať v EKS na adrese</w:t>
      </w:r>
      <w:r w:rsidRPr="00CE44BF">
        <w:rPr>
          <w:rFonts w:ascii="Garamond" w:hAnsi="Garamond"/>
          <w:color w:val="0000FF"/>
          <w:sz w:val="24"/>
          <w:u w:val="single" w:color="0000FF"/>
        </w:rPr>
        <w:t xml:space="preserve"> </w:t>
      </w:r>
      <w:hyperlink r:id="rId13">
        <w:r w:rsidRPr="00CE44BF">
          <w:rPr>
            <w:rFonts w:ascii="Garamond" w:hAnsi="Garamond"/>
            <w:color w:val="0000FF"/>
            <w:sz w:val="24"/>
            <w:u w:val="single" w:color="0000FF"/>
          </w:rPr>
          <w:t>https://portal.eks.sk/SpravaDodavatelov/RegistraciaDodavatela/ZiadostORegistraciu</w:t>
        </w:r>
      </w:hyperlink>
    </w:p>
    <w:p w:rsidR="0084256D" w:rsidRPr="00CE44BF" w:rsidRDefault="0084256D" w:rsidP="009302E4">
      <w:pPr>
        <w:pStyle w:val="Odsekzoznamu"/>
        <w:widowControl w:val="0"/>
        <w:numPr>
          <w:ilvl w:val="1"/>
          <w:numId w:val="45"/>
        </w:numPr>
        <w:tabs>
          <w:tab w:val="left" w:pos="692"/>
          <w:tab w:val="left" w:pos="693"/>
        </w:tabs>
        <w:autoSpaceDE w:val="0"/>
        <w:autoSpaceDN w:val="0"/>
        <w:spacing w:before="121" w:after="0"/>
        <w:ind w:left="692" w:right="54" w:hanging="576"/>
        <w:contextualSpacing w:val="0"/>
        <w:jc w:val="both"/>
        <w:rPr>
          <w:rFonts w:ascii="Garamond" w:hAnsi="Garamond"/>
          <w:sz w:val="24"/>
        </w:rPr>
      </w:pPr>
      <w:r w:rsidRPr="00CE44BF">
        <w:rPr>
          <w:rFonts w:ascii="Garamond" w:hAnsi="Garamond"/>
          <w:sz w:val="24"/>
        </w:rPr>
        <w:t>Hospodársky subjekt pri registrácii nemusí byť zapísaný v Zozname hospodárskych subjektov ani v Registri partnerov verejného</w:t>
      </w:r>
      <w:r w:rsidRPr="00CE44BF">
        <w:rPr>
          <w:rFonts w:ascii="Garamond" w:hAnsi="Garamond"/>
          <w:spacing w:val="-1"/>
          <w:sz w:val="24"/>
        </w:rPr>
        <w:t xml:space="preserve"> </w:t>
      </w:r>
      <w:r w:rsidRPr="00CE44BF">
        <w:rPr>
          <w:rFonts w:ascii="Garamond" w:hAnsi="Garamond"/>
          <w:sz w:val="24"/>
        </w:rPr>
        <w:t>sektora.</w:t>
      </w:r>
    </w:p>
    <w:p w:rsidR="0084256D" w:rsidRPr="00CE44BF" w:rsidRDefault="0084256D" w:rsidP="00131B2A">
      <w:pPr>
        <w:pStyle w:val="Odsekzoznamu"/>
        <w:widowControl w:val="0"/>
        <w:numPr>
          <w:ilvl w:val="1"/>
          <w:numId w:val="45"/>
        </w:numPr>
        <w:tabs>
          <w:tab w:val="left" w:pos="692"/>
          <w:tab w:val="left" w:pos="693"/>
        </w:tabs>
        <w:autoSpaceDE w:val="0"/>
        <w:autoSpaceDN w:val="0"/>
        <w:spacing w:before="119" w:after="0"/>
        <w:ind w:left="692" w:hanging="576"/>
        <w:contextualSpacing w:val="0"/>
        <w:jc w:val="both"/>
        <w:rPr>
          <w:rFonts w:ascii="Garamond" w:hAnsi="Garamond"/>
          <w:sz w:val="24"/>
        </w:rPr>
      </w:pPr>
      <w:r w:rsidRPr="00CE44BF">
        <w:rPr>
          <w:rFonts w:ascii="Garamond" w:hAnsi="Garamond"/>
          <w:sz w:val="24"/>
        </w:rPr>
        <w:lastRenderedPageBreak/>
        <w:t>Podmienky Identifikácie a Autentifikácie záujemcu/uchádzača sú uvedené vo VP</w:t>
      </w:r>
      <w:r w:rsidRPr="00CE44BF">
        <w:rPr>
          <w:rFonts w:ascii="Garamond" w:hAnsi="Garamond"/>
          <w:spacing w:val="-8"/>
          <w:sz w:val="24"/>
        </w:rPr>
        <w:t xml:space="preserve"> </w:t>
      </w:r>
      <w:r w:rsidRPr="00CE44BF">
        <w:rPr>
          <w:rFonts w:ascii="Garamond" w:hAnsi="Garamond"/>
          <w:sz w:val="24"/>
        </w:rPr>
        <w:t>EO.</w:t>
      </w:r>
    </w:p>
    <w:p w:rsidR="007D70E5" w:rsidRPr="00CE44BF" w:rsidRDefault="007D70E5" w:rsidP="007D70E5">
      <w:pPr>
        <w:pStyle w:val="Odsekzoznamu"/>
        <w:widowControl w:val="0"/>
        <w:tabs>
          <w:tab w:val="left" w:pos="692"/>
          <w:tab w:val="left" w:pos="693"/>
        </w:tabs>
        <w:autoSpaceDE w:val="0"/>
        <w:autoSpaceDN w:val="0"/>
        <w:spacing w:before="119" w:after="0"/>
        <w:ind w:left="692"/>
        <w:contextualSpacing w:val="0"/>
        <w:jc w:val="both"/>
        <w:rPr>
          <w:rFonts w:ascii="Garamond" w:hAnsi="Garamond"/>
          <w:sz w:val="24"/>
        </w:rPr>
      </w:pPr>
    </w:p>
    <w:p w:rsidR="0084256D" w:rsidRPr="00CE44BF" w:rsidRDefault="0084256D" w:rsidP="00131B2A">
      <w:pPr>
        <w:pStyle w:val="Nadpis2"/>
        <w:numPr>
          <w:ilvl w:val="0"/>
          <w:numId w:val="45"/>
        </w:numPr>
        <w:jc w:val="both"/>
        <w:rPr>
          <w:sz w:val="28"/>
        </w:rPr>
      </w:pPr>
      <w:bookmarkStart w:id="6" w:name="_Toc10497094"/>
      <w:r w:rsidRPr="00CE44BF">
        <w:rPr>
          <w:sz w:val="28"/>
        </w:rPr>
        <w:t>PODMIENKY POUŽÍVANIA ELEKTRONICKÝCH ZARIADENÍ V RÁMCI ZADÁVANIA TEJTO</w:t>
      </w:r>
      <w:r w:rsidRPr="00CE44BF">
        <w:rPr>
          <w:spacing w:val="3"/>
          <w:sz w:val="28"/>
        </w:rPr>
        <w:t xml:space="preserve"> </w:t>
      </w:r>
      <w:r w:rsidRPr="00CE44BF">
        <w:rPr>
          <w:sz w:val="28"/>
        </w:rPr>
        <w:t>ZÁKAZKY</w:t>
      </w:r>
      <w:bookmarkEnd w:id="6"/>
    </w:p>
    <w:p w:rsidR="004D16D2" w:rsidRPr="00CE44BF" w:rsidRDefault="0084256D" w:rsidP="00131B2A">
      <w:pPr>
        <w:pStyle w:val="Odsekzoznamu"/>
        <w:widowControl w:val="0"/>
        <w:numPr>
          <w:ilvl w:val="1"/>
          <w:numId w:val="45"/>
        </w:numPr>
        <w:tabs>
          <w:tab w:val="left" w:pos="682"/>
          <w:tab w:val="left" w:pos="683"/>
        </w:tabs>
        <w:autoSpaceDE w:val="0"/>
        <w:autoSpaceDN w:val="0"/>
        <w:spacing w:before="122" w:after="0"/>
        <w:ind w:hanging="566"/>
        <w:contextualSpacing w:val="0"/>
        <w:rPr>
          <w:rFonts w:ascii="Garamond" w:hAnsi="Garamond"/>
          <w:sz w:val="24"/>
          <w:szCs w:val="24"/>
        </w:rPr>
      </w:pPr>
      <w:r w:rsidRPr="00CE44BF">
        <w:rPr>
          <w:rFonts w:ascii="Garamond" w:hAnsi="Garamond"/>
          <w:sz w:val="24"/>
          <w:szCs w:val="24"/>
        </w:rPr>
        <w:t>Na používanie EKS je potrebné splnenie nasledujúcich technických</w:t>
      </w:r>
      <w:r w:rsidRPr="00CE44BF">
        <w:rPr>
          <w:rFonts w:ascii="Garamond" w:hAnsi="Garamond"/>
          <w:spacing w:val="-11"/>
          <w:sz w:val="24"/>
          <w:szCs w:val="24"/>
        </w:rPr>
        <w:t xml:space="preserve"> </w:t>
      </w:r>
      <w:r w:rsidRPr="00CE44BF">
        <w:rPr>
          <w:rFonts w:ascii="Garamond" w:hAnsi="Garamond"/>
          <w:sz w:val="24"/>
          <w:szCs w:val="24"/>
        </w:rPr>
        <w:t>požiadaviek:</w:t>
      </w:r>
      <w:r w:rsidR="004D16D2" w:rsidRPr="00CE44BF">
        <w:rPr>
          <w:rFonts w:ascii="Garamond" w:hAnsi="Garamond"/>
          <w:sz w:val="24"/>
          <w:szCs w:val="24"/>
        </w:rPr>
        <w:t xml:space="preserve"> </w:t>
      </w:r>
    </w:p>
    <w:p w:rsidR="004D16D2" w:rsidRPr="00CE44BF" w:rsidRDefault="0084256D" w:rsidP="00131B2A">
      <w:pPr>
        <w:pStyle w:val="Odsekzoznamu"/>
        <w:numPr>
          <w:ilvl w:val="2"/>
          <w:numId w:val="45"/>
        </w:numPr>
        <w:rPr>
          <w:rFonts w:ascii="Garamond" w:hAnsi="Garamond"/>
          <w:sz w:val="24"/>
        </w:rPr>
      </w:pPr>
      <w:r w:rsidRPr="00CE44BF">
        <w:rPr>
          <w:rFonts w:ascii="Garamond" w:hAnsi="Garamond"/>
          <w:sz w:val="24"/>
        </w:rPr>
        <w:t>Aktuálna verzia jedného z prehliadačov: Inte</w:t>
      </w:r>
      <w:r w:rsidR="004D16D2" w:rsidRPr="00CE44BF">
        <w:rPr>
          <w:rFonts w:ascii="Garamond" w:hAnsi="Garamond"/>
          <w:sz w:val="24"/>
        </w:rPr>
        <w:t xml:space="preserve">rnet Explorer, </w:t>
      </w:r>
      <w:proofErr w:type="spellStart"/>
      <w:r w:rsidR="004D16D2" w:rsidRPr="00CE44BF">
        <w:rPr>
          <w:rFonts w:ascii="Garamond" w:hAnsi="Garamond"/>
          <w:sz w:val="24"/>
        </w:rPr>
        <w:t>Mozilla</w:t>
      </w:r>
      <w:proofErr w:type="spellEnd"/>
      <w:r w:rsidR="004D16D2" w:rsidRPr="00CE44BF">
        <w:rPr>
          <w:rFonts w:ascii="Garamond" w:hAnsi="Garamond"/>
          <w:sz w:val="24"/>
        </w:rPr>
        <w:t xml:space="preserve"> </w:t>
      </w:r>
      <w:proofErr w:type="spellStart"/>
      <w:r w:rsidR="004D16D2" w:rsidRPr="00CE44BF">
        <w:rPr>
          <w:rFonts w:ascii="Garamond" w:hAnsi="Garamond"/>
          <w:sz w:val="24"/>
        </w:rPr>
        <w:t>Firefox</w:t>
      </w:r>
      <w:proofErr w:type="spellEnd"/>
      <w:r w:rsidR="004D16D2" w:rsidRPr="00CE44BF">
        <w:rPr>
          <w:rFonts w:ascii="Garamond" w:hAnsi="Garamond"/>
          <w:sz w:val="24"/>
        </w:rPr>
        <w:t xml:space="preserve">, </w:t>
      </w:r>
      <w:proofErr w:type="spellStart"/>
      <w:r w:rsidR="004D16D2" w:rsidRPr="00CE44BF">
        <w:rPr>
          <w:rFonts w:ascii="Garamond" w:hAnsi="Garamond"/>
          <w:sz w:val="24"/>
        </w:rPr>
        <w:t>G</w:t>
      </w:r>
      <w:r w:rsidRPr="00CE44BF">
        <w:rPr>
          <w:rFonts w:ascii="Garamond" w:hAnsi="Garamond"/>
          <w:sz w:val="24"/>
        </w:rPr>
        <w:t>oogle</w:t>
      </w:r>
      <w:proofErr w:type="spellEnd"/>
      <w:r w:rsidRPr="00CE44BF">
        <w:rPr>
          <w:rFonts w:ascii="Garamond" w:hAnsi="Garamond"/>
          <w:sz w:val="24"/>
        </w:rPr>
        <w:t xml:space="preserve"> </w:t>
      </w:r>
      <w:proofErr w:type="spellStart"/>
      <w:r w:rsidRPr="00CE44BF">
        <w:rPr>
          <w:rFonts w:ascii="Garamond" w:hAnsi="Garamond"/>
          <w:sz w:val="24"/>
        </w:rPr>
        <w:t>Chrome</w:t>
      </w:r>
      <w:proofErr w:type="spellEnd"/>
      <w:r w:rsidRPr="00CE44BF">
        <w:rPr>
          <w:rFonts w:ascii="Garamond" w:hAnsi="Garamond"/>
          <w:sz w:val="24"/>
        </w:rPr>
        <w:t xml:space="preserve">. </w:t>
      </w:r>
    </w:p>
    <w:p w:rsidR="0084256D" w:rsidRPr="00CE44BF" w:rsidRDefault="0084256D" w:rsidP="004D16D2">
      <w:pPr>
        <w:ind w:left="682"/>
        <w:rPr>
          <w:rFonts w:ascii="Garamond" w:hAnsi="Garamond"/>
          <w:sz w:val="24"/>
        </w:rPr>
      </w:pPr>
      <w:r w:rsidRPr="00CE44BF">
        <w:rPr>
          <w:rFonts w:ascii="Garamond" w:hAnsi="Garamond"/>
          <w:sz w:val="24"/>
        </w:rPr>
        <w:t>Ďalšie technické požiadavky:</w:t>
      </w:r>
    </w:p>
    <w:p w:rsidR="0084256D" w:rsidRPr="00CE44BF" w:rsidRDefault="0084256D" w:rsidP="00131B2A">
      <w:pPr>
        <w:pStyle w:val="Odsekzoznamu"/>
        <w:widowControl w:val="0"/>
        <w:numPr>
          <w:ilvl w:val="2"/>
          <w:numId w:val="45"/>
        </w:numPr>
        <w:tabs>
          <w:tab w:val="left" w:pos="1534"/>
          <w:tab w:val="left" w:pos="1535"/>
        </w:tabs>
        <w:autoSpaceDE w:val="0"/>
        <w:autoSpaceDN w:val="0"/>
        <w:spacing w:before="1" w:after="0"/>
        <w:ind w:hanging="424"/>
        <w:contextualSpacing w:val="0"/>
        <w:jc w:val="both"/>
        <w:rPr>
          <w:rFonts w:ascii="Garamond" w:hAnsi="Garamond"/>
          <w:sz w:val="24"/>
          <w:szCs w:val="24"/>
        </w:rPr>
      </w:pPr>
      <w:r w:rsidRPr="00CE44BF">
        <w:rPr>
          <w:rFonts w:ascii="Garamond" w:hAnsi="Garamond"/>
          <w:sz w:val="24"/>
          <w:szCs w:val="24"/>
        </w:rPr>
        <w:t xml:space="preserve">prehliadač so zapnutým </w:t>
      </w:r>
      <w:proofErr w:type="spellStart"/>
      <w:r w:rsidRPr="00CE44BF">
        <w:rPr>
          <w:rFonts w:ascii="Garamond" w:hAnsi="Garamond"/>
          <w:sz w:val="24"/>
          <w:szCs w:val="24"/>
        </w:rPr>
        <w:t>javascript</w:t>
      </w:r>
      <w:proofErr w:type="spellEnd"/>
      <w:r w:rsidRPr="00CE44BF">
        <w:rPr>
          <w:rFonts w:ascii="Garamond" w:hAnsi="Garamond"/>
          <w:sz w:val="24"/>
          <w:szCs w:val="24"/>
        </w:rPr>
        <w:t xml:space="preserve"> a povoleným</w:t>
      </w:r>
      <w:r w:rsidRPr="00CE44BF">
        <w:rPr>
          <w:rFonts w:ascii="Garamond" w:hAnsi="Garamond"/>
          <w:spacing w:val="-5"/>
          <w:sz w:val="24"/>
          <w:szCs w:val="24"/>
        </w:rPr>
        <w:t xml:space="preserve"> </w:t>
      </w:r>
      <w:proofErr w:type="spellStart"/>
      <w:r w:rsidRPr="00CE44BF">
        <w:rPr>
          <w:rFonts w:ascii="Garamond" w:hAnsi="Garamond"/>
          <w:sz w:val="24"/>
          <w:szCs w:val="24"/>
        </w:rPr>
        <w:t>cookies</w:t>
      </w:r>
      <w:proofErr w:type="spellEnd"/>
      <w:r w:rsidRPr="00CE44BF">
        <w:rPr>
          <w:rFonts w:ascii="Garamond" w:hAnsi="Garamond"/>
          <w:sz w:val="24"/>
          <w:szCs w:val="24"/>
        </w:rPr>
        <w:t>,</w:t>
      </w:r>
    </w:p>
    <w:p w:rsidR="0084256D" w:rsidRPr="00CE44BF" w:rsidRDefault="0084256D" w:rsidP="009302E4">
      <w:pPr>
        <w:pStyle w:val="Odsekzoznamu"/>
        <w:widowControl w:val="0"/>
        <w:numPr>
          <w:ilvl w:val="2"/>
          <w:numId w:val="45"/>
        </w:numPr>
        <w:tabs>
          <w:tab w:val="left" w:pos="1534"/>
          <w:tab w:val="left" w:pos="1535"/>
          <w:tab w:val="left" w:pos="9356"/>
        </w:tabs>
        <w:autoSpaceDE w:val="0"/>
        <w:autoSpaceDN w:val="0"/>
        <w:spacing w:before="100" w:after="0"/>
        <w:ind w:right="54" w:hanging="424"/>
        <w:contextualSpacing w:val="0"/>
        <w:jc w:val="both"/>
        <w:rPr>
          <w:rFonts w:ascii="Garamond" w:hAnsi="Garamond"/>
          <w:sz w:val="24"/>
          <w:szCs w:val="24"/>
        </w:rPr>
      </w:pPr>
      <w:r w:rsidRPr="00CE44BF">
        <w:rPr>
          <w:rFonts w:ascii="Garamond" w:hAnsi="Garamond"/>
          <w:sz w:val="24"/>
          <w:szCs w:val="24"/>
        </w:rPr>
        <w:t>prehliadač bez prídavných zásuvných modulov (</w:t>
      </w:r>
      <w:proofErr w:type="spellStart"/>
      <w:r w:rsidRPr="00CE44BF">
        <w:rPr>
          <w:rFonts w:ascii="Garamond" w:hAnsi="Garamond"/>
          <w:sz w:val="24"/>
          <w:szCs w:val="24"/>
        </w:rPr>
        <w:t>plug-in</w:t>
      </w:r>
      <w:proofErr w:type="spellEnd"/>
      <w:r w:rsidRPr="00CE44BF">
        <w:rPr>
          <w:rFonts w:ascii="Garamond" w:hAnsi="Garamond"/>
          <w:sz w:val="24"/>
          <w:szCs w:val="24"/>
        </w:rPr>
        <w:t xml:space="preserve">, </w:t>
      </w:r>
      <w:proofErr w:type="spellStart"/>
      <w:r w:rsidRPr="00CE44BF">
        <w:rPr>
          <w:rFonts w:ascii="Garamond" w:hAnsi="Garamond"/>
          <w:sz w:val="24"/>
          <w:szCs w:val="24"/>
        </w:rPr>
        <w:t>add-on</w:t>
      </w:r>
      <w:proofErr w:type="spellEnd"/>
      <w:r w:rsidRPr="00CE44BF">
        <w:rPr>
          <w:rFonts w:ascii="Garamond" w:hAnsi="Garamond"/>
          <w:sz w:val="24"/>
          <w:szCs w:val="24"/>
        </w:rPr>
        <w:t>)</w:t>
      </w:r>
      <w:r w:rsidR="004D16D2" w:rsidRPr="00CE44BF">
        <w:rPr>
          <w:rFonts w:ascii="Garamond" w:hAnsi="Garamond"/>
          <w:sz w:val="24"/>
          <w:szCs w:val="24"/>
        </w:rPr>
        <w:t>,</w:t>
      </w:r>
      <w:r w:rsidRPr="00CE44BF">
        <w:rPr>
          <w:rFonts w:ascii="Garamond" w:hAnsi="Garamond"/>
          <w:sz w:val="24"/>
          <w:szCs w:val="24"/>
        </w:rPr>
        <w:t xml:space="preserve"> ktoré modifikujú vykonávanie a renderovanie aplikácie alebo zasahujú do http</w:t>
      </w:r>
      <w:r w:rsidRPr="00CE44BF">
        <w:rPr>
          <w:rFonts w:ascii="Garamond" w:hAnsi="Garamond"/>
          <w:spacing w:val="-3"/>
          <w:sz w:val="24"/>
          <w:szCs w:val="24"/>
        </w:rPr>
        <w:t xml:space="preserve"> </w:t>
      </w:r>
      <w:proofErr w:type="spellStart"/>
      <w:r w:rsidRPr="00CE44BF">
        <w:rPr>
          <w:rFonts w:ascii="Garamond" w:hAnsi="Garamond"/>
          <w:sz w:val="24"/>
          <w:szCs w:val="24"/>
        </w:rPr>
        <w:t>headers</w:t>
      </w:r>
      <w:proofErr w:type="spellEnd"/>
      <w:r w:rsidRPr="00CE44BF">
        <w:rPr>
          <w:rFonts w:ascii="Garamond" w:hAnsi="Garamond"/>
          <w:sz w:val="24"/>
          <w:szCs w:val="24"/>
        </w:rPr>
        <w:t>,</w:t>
      </w:r>
    </w:p>
    <w:p w:rsidR="0084256D" w:rsidRPr="00CE44BF" w:rsidRDefault="0084256D" w:rsidP="009302E4">
      <w:pPr>
        <w:pStyle w:val="Odsekzoznamu"/>
        <w:widowControl w:val="0"/>
        <w:numPr>
          <w:ilvl w:val="2"/>
          <w:numId w:val="45"/>
        </w:numPr>
        <w:tabs>
          <w:tab w:val="left" w:pos="1534"/>
          <w:tab w:val="left" w:pos="1535"/>
        </w:tabs>
        <w:autoSpaceDE w:val="0"/>
        <w:autoSpaceDN w:val="0"/>
        <w:spacing w:before="121" w:after="0"/>
        <w:ind w:right="54" w:hanging="424"/>
        <w:contextualSpacing w:val="0"/>
        <w:jc w:val="both"/>
        <w:rPr>
          <w:rFonts w:ascii="Garamond" w:hAnsi="Garamond"/>
          <w:sz w:val="24"/>
          <w:szCs w:val="24"/>
        </w:rPr>
      </w:pPr>
      <w:r w:rsidRPr="00CE44BF">
        <w:rPr>
          <w:rFonts w:ascii="Garamond" w:hAnsi="Garamond"/>
          <w:sz w:val="24"/>
          <w:szCs w:val="24"/>
        </w:rPr>
        <w:t xml:space="preserve">operačný systém počítača bez vírusov, </w:t>
      </w:r>
      <w:proofErr w:type="spellStart"/>
      <w:r w:rsidRPr="00CE44BF">
        <w:rPr>
          <w:rFonts w:ascii="Garamond" w:hAnsi="Garamond"/>
          <w:sz w:val="24"/>
          <w:szCs w:val="24"/>
        </w:rPr>
        <w:t>malware</w:t>
      </w:r>
      <w:proofErr w:type="spellEnd"/>
      <w:r w:rsidRPr="00CE44BF">
        <w:rPr>
          <w:rFonts w:ascii="Garamond" w:hAnsi="Garamond"/>
          <w:sz w:val="24"/>
          <w:szCs w:val="24"/>
        </w:rPr>
        <w:t xml:space="preserve"> a </w:t>
      </w:r>
      <w:proofErr w:type="spellStart"/>
      <w:r w:rsidRPr="00CE44BF">
        <w:rPr>
          <w:rFonts w:ascii="Garamond" w:hAnsi="Garamond"/>
          <w:sz w:val="24"/>
          <w:szCs w:val="24"/>
        </w:rPr>
        <w:t>spyware</w:t>
      </w:r>
      <w:proofErr w:type="spellEnd"/>
      <w:r w:rsidRPr="00CE44BF">
        <w:rPr>
          <w:rFonts w:ascii="Garamond" w:hAnsi="Garamond"/>
          <w:sz w:val="24"/>
          <w:szCs w:val="24"/>
        </w:rPr>
        <w:t>, ktoré zasahujú do http komunikácie,</w:t>
      </w:r>
    </w:p>
    <w:p w:rsidR="0084256D" w:rsidRPr="00CE44BF" w:rsidRDefault="0084256D" w:rsidP="009302E4">
      <w:pPr>
        <w:pStyle w:val="Odsekzoznamu"/>
        <w:widowControl w:val="0"/>
        <w:numPr>
          <w:ilvl w:val="2"/>
          <w:numId w:val="45"/>
        </w:numPr>
        <w:tabs>
          <w:tab w:val="left" w:pos="1534"/>
          <w:tab w:val="left" w:pos="1535"/>
          <w:tab w:val="left" w:pos="9356"/>
        </w:tabs>
        <w:autoSpaceDE w:val="0"/>
        <w:autoSpaceDN w:val="0"/>
        <w:spacing w:before="118" w:after="0"/>
        <w:ind w:right="54" w:hanging="424"/>
        <w:contextualSpacing w:val="0"/>
        <w:jc w:val="both"/>
        <w:rPr>
          <w:rFonts w:ascii="Garamond" w:hAnsi="Garamond"/>
          <w:sz w:val="24"/>
          <w:szCs w:val="24"/>
        </w:rPr>
      </w:pPr>
      <w:r w:rsidRPr="00CE44BF">
        <w:rPr>
          <w:rFonts w:ascii="Garamond" w:hAnsi="Garamond"/>
          <w:sz w:val="24"/>
          <w:szCs w:val="24"/>
        </w:rPr>
        <w:t xml:space="preserve">počítač pripojený k sieti Internet bez blokovania alebo modifikovania http protokolu s terminovaním </w:t>
      </w:r>
      <w:proofErr w:type="spellStart"/>
      <w:r w:rsidRPr="00CE44BF">
        <w:rPr>
          <w:rFonts w:ascii="Garamond" w:hAnsi="Garamond"/>
          <w:sz w:val="24"/>
          <w:szCs w:val="24"/>
        </w:rPr>
        <w:t>ssl</w:t>
      </w:r>
      <w:proofErr w:type="spellEnd"/>
      <w:r w:rsidRPr="00CE44BF">
        <w:rPr>
          <w:rFonts w:ascii="Garamond" w:hAnsi="Garamond"/>
          <w:sz w:val="24"/>
          <w:szCs w:val="24"/>
        </w:rPr>
        <w:t xml:space="preserve"> spojenia na</w:t>
      </w:r>
      <w:r w:rsidRPr="00CE44BF">
        <w:rPr>
          <w:rFonts w:ascii="Garamond" w:hAnsi="Garamond"/>
          <w:spacing w:val="-3"/>
          <w:sz w:val="24"/>
          <w:szCs w:val="24"/>
        </w:rPr>
        <w:t xml:space="preserve"> </w:t>
      </w:r>
      <w:r w:rsidRPr="00CE44BF">
        <w:rPr>
          <w:rFonts w:ascii="Garamond" w:hAnsi="Garamond"/>
          <w:sz w:val="24"/>
          <w:szCs w:val="24"/>
        </w:rPr>
        <w:t>klientovi,</w:t>
      </w:r>
    </w:p>
    <w:p w:rsidR="0084256D" w:rsidRPr="00CE44BF" w:rsidRDefault="0084256D" w:rsidP="00131B2A">
      <w:pPr>
        <w:pStyle w:val="Odsekzoznamu"/>
        <w:widowControl w:val="0"/>
        <w:numPr>
          <w:ilvl w:val="2"/>
          <w:numId w:val="45"/>
        </w:numPr>
        <w:tabs>
          <w:tab w:val="left" w:pos="1534"/>
          <w:tab w:val="left" w:pos="1535"/>
        </w:tabs>
        <w:autoSpaceDE w:val="0"/>
        <w:autoSpaceDN w:val="0"/>
        <w:spacing w:before="120" w:after="0"/>
        <w:ind w:hanging="424"/>
        <w:contextualSpacing w:val="0"/>
        <w:jc w:val="both"/>
        <w:rPr>
          <w:rFonts w:ascii="Garamond" w:hAnsi="Garamond"/>
          <w:sz w:val="24"/>
          <w:szCs w:val="24"/>
        </w:rPr>
      </w:pPr>
      <w:r w:rsidRPr="00CE44BF">
        <w:rPr>
          <w:rFonts w:ascii="Garamond" w:hAnsi="Garamond"/>
          <w:sz w:val="24"/>
          <w:szCs w:val="24"/>
        </w:rPr>
        <w:t>rozlíšenie obrazovky minimálne 1024 x 768</w:t>
      </w:r>
      <w:r w:rsidRPr="00CE44BF">
        <w:rPr>
          <w:rFonts w:ascii="Garamond" w:hAnsi="Garamond"/>
          <w:spacing w:val="-9"/>
          <w:sz w:val="24"/>
          <w:szCs w:val="24"/>
        </w:rPr>
        <w:t xml:space="preserve"> </w:t>
      </w:r>
      <w:r w:rsidRPr="00CE44BF">
        <w:rPr>
          <w:rFonts w:ascii="Garamond" w:hAnsi="Garamond"/>
          <w:sz w:val="24"/>
          <w:szCs w:val="24"/>
        </w:rPr>
        <w:t>bodov,</w:t>
      </w:r>
    </w:p>
    <w:p w:rsidR="0084256D" w:rsidRPr="00CE44BF" w:rsidRDefault="0084256D" w:rsidP="00131B2A">
      <w:pPr>
        <w:pStyle w:val="Odsekzoznamu"/>
        <w:widowControl w:val="0"/>
        <w:numPr>
          <w:ilvl w:val="2"/>
          <w:numId w:val="45"/>
        </w:numPr>
        <w:tabs>
          <w:tab w:val="left" w:pos="1534"/>
          <w:tab w:val="left" w:pos="1535"/>
        </w:tabs>
        <w:autoSpaceDE w:val="0"/>
        <w:autoSpaceDN w:val="0"/>
        <w:spacing w:before="118" w:after="0"/>
        <w:ind w:hanging="424"/>
        <w:contextualSpacing w:val="0"/>
        <w:jc w:val="both"/>
        <w:rPr>
          <w:rFonts w:ascii="Garamond" w:hAnsi="Garamond"/>
          <w:sz w:val="24"/>
          <w:szCs w:val="24"/>
        </w:rPr>
      </w:pPr>
      <w:r w:rsidRPr="00CE44BF">
        <w:rPr>
          <w:rFonts w:ascii="Garamond" w:hAnsi="Garamond"/>
          <w:sz w:val="24"/>
          <w:szCs w:val="24"/>
        </w:rPr>
        <w:t>prehliadač PDF</w:t>
      </w:r>
      <w:r w:rsidRPr="00CE44BF">
        <w:rPr>
          <w:rFonts w:ascii="Garamond" w:hAnsi="Garamond"/>
          <w:spacing w:val="-1"/>
          <w:sz w:val="24"/>
          <w:szCs w:val="24"/>
        </w:rPr>
        <w:t xml:space="preserve"> </w:t>
      </w:r>
      <w:r w:rsidRPr="00CE44BF">
        <w:rPr>
          <w:rFonts w:ascii="Garamond" w:hAnsi="Garamond"/>
          <w:sz w:val="24"/>
          <w:szCs w:val="24"/>
        </w:rPr>
        <w:t>súborov.</w:t>
      </w:r>
    </w:p>
    <w:p w:rsidR="00721C68" w:rsidRPr="00CE44BF" w:rsidRDefault="00721C68" w:rsidP="00721C68">
      <w:pPr>
        <w:pStyle w:val="Odsekzoznamu"/>
        <w:widowControl w:val="0"/>
        <w:tabs>
          <w:tab w:val="left" w:pos="1534"/>
          <w:tab w:val="left" w:pos="1535"/>
        </w:tabs>
        <w:autoSpaceDE w:val="0"/>
        <w:autoSpaceDN w:val="0"/>
        <w:spacing w:before="118" w:after="0" w:line="240" w:lineRule="auto"/>
        <w:ind w:left="1534"/>
        <w:contextualSpacing w:val="0"/>
        <w:rPr>
          <w:rFonts w:ascii="Garamond" w:hAnsi="Garamond"/>
          <w:sz w:val="24"/>
          <w:szCs w:val="24"/>
        </w:rPr>
      </w:pPr>
    </w:p>
    <w:p w:rsidR="0084256D" w:rsidRPr="00CE44BF" w:rsidRDefault="0084256D" w:rsidP="00131B2A">
      <w:pPr>
        <w:pStyle w:val="Nadpis2"/>
        <w:numPr>
          <w:ilvl w:val="0"/>
          <w:numId w:val="45"/>
        </w:numPr>
        <w:jc w:val="left"/>
        <w:rPr>
          <w:sz w:val="28"/>
        </w:rPr>
      </w:pPr>
      <w:bookmarkStart w:id="7" w:name="_Toc10497095"/>
      <w:r w:rsidRPr="00CE44BF">
        <w:rPr>
          <w:sz w:val="28"/>
        </w:rPr>
        <w:t>DOSTUPNOSŤ DOKUMENTOV</w:t>
      </w:r>
      <w:bookmarkEnd w:id="7"/>
    </w:p>
    <w:p w:rsidR="0084256D" w:rsidRPr="00CE44BF" w:rsidRDefault="0084256D" w:rsidP="00DD1F9B">
      <w:pPr>
        <w:pStyle w:val="Odsekzoznamu"/>
        <w:widowControl w:val="0"/>
        <w:numPr>
          <w:ilvl w:val="1"/>
          <w:numId w:val="45"/>
        </w:numPr>
        <w:tabs>
          <w:tab w:val="left" w:pos="693"/>
        </w:tabs>
        <w:autoSpaceDE w:val="0"/>
        <w:autoSpaceDN w:val="0"/>
        <w:spacing w:before="120" w:after="0"/>
        <w:ind w:left="692" w:right="54" w:hanging="576"/>
        <w:contextualSpacing w:val="0"/>
        <w:jc w:val="both"/>
        <w:rPr>
          <w:rFonts w:ascii="Garamond" w:hAnsi="Garamond"/>
          <w:sz w:val="24"/>
          <w:szCs w:val="24"/>
        </w:rPr>
      </w:pPr>
      <w:r w:rsidRPr="00CE44BF">
        <w:rPr>
          <w:rFonts w:ascii="Garamond" w:hAnsi="Garamond"/>
          <w:sz w:val="24"/>
          <w:szCs w:val="24"/>
        </w:rPr>
        <w:t xml:space="preserve">Dokumenty potrebné na vypracovanie ponuky a na preukázanie splnenia podmienok účasti sú verejne, bezodplatne, neobmedzene, úplne a priamo prístupné na Elektronických tabuliach pre každú časť samostatne v rámci EKS a predmetného verejného obstarávania od uverejnenia </w:t>
      </w:r>
      <w:r w:rsidR="007D70E5" w:rsidRPr="00CE44BF">
        <w:rPr>
          <w:rFonts w:ascii="Garamond" w:hAnsi="Garamond"/>
          <w:sz w:val="24"/>
          <w:szCs w:val="24"/>
        </w:rPr>
        <w:t>výzvy na predkladanie ponúk</w:t>
      </w:r>
      <w:r w:rsidRPr="00CE44BF">
        <w:rPr>
          <w:rFonts w:ascii="Garamond" w:hAnsi="Garamond"/>
          <w:sz w:val="24"/>
          <w:szCs w:val="24"/>
        </w:rPr>
        <w:t xml:space="preserve"> podľa zákona. Časti súťažných podkladov, ktoré majú byť súčasťou ponuky uchádzača a záujemca/uchádzač ich bude povinný pri vypracovaní ponuky upravovať, sú uverejnené podľa prvej vety v editovateľnej</w:t>
      </w:r>
      <w:r w:rsidRPr="00CE44BF">
        <w:rPr>
          <w:rFonts w:ascii="Garamond" w:hAnsi="Garamond"/>
          <w:spacing w:val="-4"/>
          <w:sz w:val="24"/>
          <w:szCs w:val="24"/>
        </w:rPr>
        <w:t xml:space="preserve"> </w:t>
      </w:r>
      <w:r w:rsidRPr="00CE44BF">
        <w:rPr>
          <w:rFonts w:ascii="Garamond" w:hAnsi="Garamond"/>
          <w:sz w:val="24"/>
          <w:szCs w:val="24"/>
        </w:rPr>
        <w:t>podobe.</w:t>
      </w:r>
    </w:p>
    <w:p w:rsidR="0084256D" w:rsidRPr="00CE44BF" w:rsidRDefault="0084256D" w:rsidP="00DD1F9B">
      <w:pPr>
        <w:pStyle w:val="Odsekzoznamu"/>
        <w:widowControl w:val="0"/>
        <w:numPr>
          <w:ilvl w:val="1"/>
          <w:numId w:val="45"/>
        </w:numPr>
        <w:tabs>
          <w:tab w:val="left" w:pos="693"/>
        </w:tabs>
        <w:autoSpaceDE w:val="0"/>
        <w:autoSpaceDN w:val="0"/>
        <w:spacing w:before="120" w:after="0"/>
        <w:ind w:left="692" w:right="54" w:hanging="576"/>
        <w:contextualSpacing w:val="0"/>
        <w:jc w:val="both"/>
        <w:rPr>
          <w:rFonts w:ascii="Garamond" w:hAnsi="Garamond"/>
          <w:sz w:val="24"/>
          <w:szCs w:val="24"/>
        </w:rPr>
      </w:pPr>
      <w:r w:rsidRPr="00CE44BF">
        <w:rPr>
          <w:rFonts w:ascii="Garamond" w:hAnsi="Garamond"/>
          <w:sz w:val="24"/>
          <w:szCs w:val="24"/>
        </w:rPr>
        <w:t>Ak prístup k dokumentom potrebným na vypracovanie ponuky a na preukázanie splnenia podmienok účasti alebo ich časti nebude možné poskytnúť podľa zákona z dôvodu ochrany dôverných informácií podľa zákona, verejný obstarávateľ uvedie v</w:t>
      </w:r>
      <w:r w:rsidR="007D70E5" w:rsidRPr="00CE44BF">
        <w:rPr>
          <w:rFonts w:ascii="Garamond" w:hAnsi="Garamond"/>
          <w:sz w:val="24"/>
          <w:szCs w:val="24"/>
        </w:rPr>
        <w:t>o</w:t>
      </w:r>
      <w:r w:rsidRPr="00CE44BF">
        <w:rPr>
          <w:rFonts w:ascii="Garamond" w:hAnsi="Garamond"/>
          <w:sz w:val="24"/>
          <w:szCs w:val="24"/>
        </w:rPr>
        <w:t xml:space="preserve"> </w:t>
      </w:r>
      <w:r w:rsidR="007D70E5" w:rsidRPr="00CE44BF">
        <w:rPr>
          <w:rFonts w:ascii="Garamond" w:hAnsi="Garamond"/>
          <w:sz w:val="24"/>
          <w:szCs w:val="24"/>
        </w:rPr>
        <w:t>výzve na predkladanie ponúk</w:t>
      </w:r>
      <w:r w:rsidRPr="00CE44BF">
        <w:rPr>
          <w:rFonts w:ascii="Garamond" w:hAnsi="Garamond"/>
          <w:sz w:val="24"/>
          <w:szCs w:val="24"/>
        </w:rPr>
        <w:t xml:space="preserve"> opatrenia, ktoré sa vyžadujú na ochranu dôverných informácií a informáciu, ako možno získať prístup k príslušnému dokumentu.</w:t>
      </w:r>
    </w:p>
    <w:p w:rsidR="0084256D" w:rsidRPr="00CE44BF" w:rsidRDefault="0084256D" w:rsidP="0084256D">
      <w:pPr>
        <w:pStyle w:val="Zkladntext"/>
        <w:spacing w:before="10"/>
        <w:rPr>
          <w:b/>
        </w:rPr>
      </w:pPr>
    </w:p>
    <w:p w:rsidR="007D70E5" w:rsidRPr="00CE44BF" w:rsidRDefault="007D70E5" w:rsidP="0084256D">
      <w:pPr>
        <w:pStyle w:val="Zkladntext"/>
        <w:spacing w:before="10"/>
        <w:rPr>
          <w:b/>
        </w:rPr>
      </w:pPr>
    </w:p>
    <w:p w:rsidR="007D70E5" w:rsidRPr="00CE44BF" w:rsidRDefault="007D70E5" w:rsidP="0084256D">
      <w:pPr>
        <w:pStyle w:val="Zkladntext"/>
        <w:spacing w:before="10"/>
        <w:rPr>
          <w:b/>
        </w:rPr>
      </w:pPr>
    </w:p>
    <w:p w:rsidR="007D70E5" w:rsidRPr="00CE44BF" w:rsidRDefault="007D70E5" w:rsidP="0084256D">
      <w:pPr>
        <w:pStyle w:val="Zkladntext"/>
        <w:spacing w:before="10"/>
        <w:rPr>
          <w:b/>
        </w:rPr>
      </w:pPr>
    </w:p>
    <w:p w:rsidR="007D70E5" w:rsidRPr="00CE44BF" w:rsidRDefault="007D70E5" w:rsidP="0084256D">
      <w:pPr>
        <w:pStyle w:val="Zkladntext"/>
        <w:spacing w:before="10"/>
        <w:rPr>
          <w:b/>
        </w:rPr>
      </w:pPr>
    </w:p>
    <w:p w:rsidR="007D70E5" w:rsidRPr="00CE44BF" w:rsidRDefault="007D70E5" w:rsidP="0084256D">
      <w:pPr>
        <w:pStyle w:val="Zkladntext"/>
        <w:spacing w:before="10"/>
        <w:rPr>
          <w:b/>
        </w:rPr>
      </w:pPr>
    </w:p>
    <w:p w:rsidR="007D70E5" w:rsidRPr="00CE44BF" w:rsidRDefault="007D70E5" w:rsidP="0084256D">
      <w:pPr>
        <w:pStyle w:val="Zkladntext"/>
        <w:spacing w:before="10"/>
        <w:rPr>
          <w:b/>
        </w:rPr>
      </w:pPr>
    </w:p>
    <w:p w:rsidR="007D70E5" w:rsidRPr="00CE44BF" w:rsidRDefault="007D70E5" w:rsidP="0084256D">
      <w:pPr>
        <w:pStyle w:val="Zkladntext"/>
        <w:spacing w:before="10"/>
        <w:rPr>
          <w:b/>
        </w:rPr>
      </w:pPr>
    </w:p>
    <w:p w:rsidR="007D70E5" w:rsidRPr="00CE44BF" w:rsidRDefault="007D70E5" w:rsidP="0084256D">
      <w:pPr>
        <w:pStyle w:val="Zkladntext"/>
        <w:spacing w:before="10"/>
        <w:rPr>
          <w:b/>
        </w:rPr>
      </w:pPr>
    </w:p>
    <w:p w:rsidR="007D70E5" w:rsidRPr="00CE44BF" w:rsidRDefault="007D70E5" w:rsidP="0084256D">
      <w:pPr>
        <w:pStyle w:val="Zkladntext"/>
        <w:spacing w:before="10"/>
        <w:rPr>
          <w:b/>
        </w:rPr>
      </w:pPr>
    </w:p>
    <w:p w:rsidR="004D16D2" w:rsidRPr="00CE44BF" w:rsidRDefault="0084256D" w:rsidP="004D16D2">
      <w:pPr>
        <w:pStyle w:val="Zkladntext"/>
        <w:spacing w:before="1"/>
        <w:jc w:val="center"/>
        <w:rPr>
          <w:rFonts w:ascii="Garamond" w:hAnsi="Garamond"/>
          <w:sz w:val="28"/>
        </w:rPr>
      </w:pPr>
      <w:r w:rsidRPr="00CE44BF">
        <w:rPr>
          <w:rFonts w:ascii="Garamond" w:hAnsi="Garamond"/>
          <w:sz w:val="28"/>
        </w:rPr>
        <w:lastRenderedPageBreak/>
        <w:t>Časť III.</w:t>
      </w:r>
    </w:p>
    <w:p w:rsidR="004D16D2" w:rsidRPr="00CE44BF" w:rsidRDefault="004D16D2" w:rsidP="004D16D2">
      <w:pPr>
        <w:pStyle w:val="Zkladntext"/>
        <w:spacing w:before="1"/>
        <w:jc w:val="left"/>
        <w:rPr>
          <w:rFonts w:ascii="Garamond" w:hAnsi="Garamond"/>
          <w:sz w:val="28"/>
        </w:rPr>
      </w:pPr>
    </w:p>
    <w:p w:rsidR="0084256D" w:rsidRPr="00CE44BF" w:rsidRDefault="0084256D" w:rsidP="004D16D2">
      <w:pPr>
        <w:pStyle w:val="Nadpis1"/>
        <w:rPr>
          <w:sz w:val="24"/>
        </w:rPr>
      </w:pPr>
      <w:bookmarkStart w:id="8" w:name="_Toc10497096"/>
      <w:r w:rsidRPr="00CE44BF">
        <w:rPr>
          <w:sz w:val="36"/>
        </w:rPr>
        <w:t>INFORMÁCIE O PREDMETE ZÁKAZKY</w:t>
      </w:r>
      <w:bookmarkEnd w:id="8"/>
    </w:p>
    <w:p w:rsidR="0084256D" w:rsidRPr="00CE44BF" w:rsidRDefault="0084256D" w:rsidP="0084256D"/>
    <w:p w:rsidR="004D16D2" w:rsidRPr="00CE44BF" w:rsidRDefault="004D16D2" w:rsidP="002F5E09">
      <w:pPr>
        <w:pStyle w:val="Nadpis2"/>
        <w:numPr>
          <w:ilvl w:val="0"/>
          <w:numId w:val="47"/>
        </w:numPr>
        <w:spacing w:line="276" w:lineRule="auto"/>
        <w:jc w:val="left"/>
        <w:rPr>
          <w:sz w:val="28"/>
        </w:rPr>
      </w:pPr>
      <w:bookmarkStart w:id="9" w:name="_Toc10497097"/>
      <w:r w:rsidRPr="00CE44BF">
        <w:rPr>
          <w:sz w:val="28"/>
        </w:rPr>
        <w:t>PREDMET</w:t>
      </w:r>
      <w:r w:rsidRPr="00CE44BF">
        <w:rPr>
          <w:spacing w:val="-5"/>
          <w:sz w:val="28"/>
        </w:rPr>
        <w:t xml:space="preserve"> </w:t>
      </w:r>
      <w:r w:rsidRPr="00CE44BF">
        <w:rPr>
          <w:sz w:val="28"/>
        </w:rPr>
        <w:t>ZÁKAZKY</w:t>
      </w:r>
      <w:bookmarkEnd w:id="9"/>
    </w:p>
    <w:p w:rsidR="0084256D" w:rsidRPr="00CE44BF" w:rsidRDefault="0084256D" w:rsidP="007744E3">
      <w:pPr>
        <w:pStyle w:val="Odsekzoznamu"/>
        <w:widowControl w:val="0"/>
        <w:numPr>
          <w:ilvl w:val="1"/>
          <w:numId w:val="47"/>
        </w:numPr>
        <w:tabs>
          <w:tab w:val="left" w:pos="682"/>
          <w:tab w:val="left" w:pos="683"/>
        </w:tabs>
        <w:autoSpaceDE w:val="0"/>
        <w:autoSpaceDN w:val="0"/>
        <w:spacing w:before="122" w:after="0"/>
        <w:contextualSpacing w:val="0"/>
        <w:jc w:val="both"/>
        <w:rPr>
          <w:rFonts w:ascii="Garamond" w:hAnsi="Garamond"/>
          <w:sz w:val="24"/>
          <w:szCs w:val="24"/>
        </w:rPr>
      </w:pPr>
      <w:r w:rsidRPr="00CE44BF">
        <w:rPr>
          <w:rFonts w:ascii="Garamond" w:hAnsi="Garamond"/>
          <w:sz w:val="24"/>
          <w:szCs w:val="24"/>
        </w:rPr>
        <w:t>Názov predmetu zákazky: „</w:t>
      </w:r>
      <w:r w:rsidR="00551435" w:rsidRPr="00CE44BF">
        <w:rPr>
          <w:rFonts w:ascii="Garamond" w:hAnsi="Garamond"/>
          <w:b/>
          <w:sz w:val="24"/>
          <w:szCs w:val="24"/>
        </w:rPr>
        <w:t>REKONŠTRUKCIA VIACÚČELOVEJ VODNEJ NÁDRŽE</w:t>
      </w:r>
      <w:r w:rsidRPr="00CE44BF">
        <w:rPr>
          <w:rFonts w:ascii="Garamond" w:hAnsi="Garamond"/>
          <w:sz w:val="24"/>
          <w:szCs w:val="24"/>
        </w:rPr>
        <w:t>“</w:t>
      </w:r>
    </w:p>
    <w:p w:rsidR="0084256D" w:rsidRPr="00CE44BF" w:rsidRDefault="0084256D" w:rsidP="00DD1F9B">
      <w:pPr>
        <w:pStyle w:val="Odsekzoznamu"/>
        <w:widowControl w:val="0"/>
        <w:numPr>
          <w:ilvl w:val="1"/>
          <w:numId w:val="47"/>
        </w:numPr>
        <w:tabs>
          <w:tab w:val="left" w:pos="682"/>
          <w:tab w:val="left" w:pos="683"/>
        </w:tabs>
        <w:autoSpaceDE w:val="0"/>
        <w:autoSpaceDN w:val="0"/>
        <w:spacing w:before="120" w:after="0"/>
        <w:ind w:right="54" w:hanging="566"/>
        <w:contextualSpacing w:val="0"/>
        <w:jc w:val="both"/>
        <w:rPr>
          <w:rFonts w:ascii="Garamond" w:hAnsi="Garamond"/>
          <w:sz w:val="24"/>
          <w:szCs w:val="24"/>
        </w:rPr>
      </w:pPr>
      <w:r w:rsidRPr="00CE44BF">
        <w:rPr>
          <w:rFonts w:ascii="Garamond" w:hAnsi="Garamond"/>
          <w:sz w:val="24"/>
          <w:szCs w:val="24"/>
        </w:rPr>
        <w:t>Číselný kód pre hlavný predmet a doplňujúce predmety zákazky z Hlavného slovníka,</w:t>
      </w:r>
      <w:r w:rsidR="004D16D2" w:rsidRPr="00CE44BF">
        <w:rPr>
          <w:rFonts w:ascii="Garamond" w:hAnsi="Garamond"/>
          <w:sz w:val="24"/>
          <w:szCs w:val="24"/>
        </w:rPr>
        <w:t xml:space="preserve"> </w:t>
      </w:r>
      <w:r w:rsidRPr="00CE44BF">
        <w:rPr>
          <w:rFonts w:ascii="Garamond" w:hAnsi="Garamond"/>
          <w:sz w:val="24"/>
          <w:szCs w:val="24"/>
        </w:rPr>
        <w:t>prípadne alfanumerický kód z Doplnkového slovníka Spoločného slovníka obstarávania</w:t>
      </w:r>
      <w:r w:rsidRPr="00CE44BF">
        <w:rPr>
          <w:rFonts w:ascii="Garamond" w:hAnsi="Garamond"/>
          <w:spacing w:val="-13"/>
          <w:sz w:val="24"/>
          <w:szCs w:val="24"/>
        </w:rPr>
        <w:t xml:space="preserve"> </w:t>
      </w:r>
      <w:r w:rsidRPr="00CE44BF">
        <w:rPr>
          <w:rFonts w:ascii="Garamond" w:hAnsi="Garamond"/>
          <w:sz w:val="24"/>
          <w:szCs w:val="24"/>
        </w:rPr>
        <w:t>(CPV):</w:t>
      </w:r>
    </w:p>
    <w:p w:rsidR="0084256D" w:rsidRPr="00CE44BF" w:rsidRDefault="0084256D" w:rsidP="00DD1F9B">
      <w:pPr>
        <w:pStyle w:val="Zkladntext"/>
        <w:spacing w:before="119" w:line="276" w:lineRule="auto"/>
        <w:ind w:left="2127" w:firstLine="705"/>
        <w:rPr>
          <w:rFonts w:ascii="Garamond" w:hAnsi="Garamond"/>
          <w:sz w:val="24"/>
        </w:rPr>
      </w:pPr>
      <w:r w:rsidRPr="00CE44BF">
        <w:rPr>
          <w:rFonts w:ascii="Garamond" w:hAnsi="Garamond"/>
          <w:sz w:val="24"/>
        </w:rPr>
        <w:t>Hlavný slovník:</w:t>
      </w:r>
    </w:p>
    <w:p w:rsidR="0084256D" w:rsidRPr="00CE44BF" w:rsidRDefault="00DD1F9B" w:rsidP="00DD1F9B">
      <w:pPr>
        <w:pStyle w:val="Zkladntext"/>
        <w:tabs>
          <w:tab w:val="left" w:pos="709"/>
        </w:tabs>
        <w:spacing w:before="119" w:line="276" w:lineRule="auto"/>
        <w:rPr>
          <w:rFonts w:ascii="Garamond" w:hAnsi="Garamond"/>
          <w:sz w:val="24"/>
        </w:rPr>
      </w:pPr>
      <w:r w:rsidRPr="00CE44BF">
        <w:rPr>
          <w:rFonts w:ascii="Garamond" w:hAnsi="Garamond"/>
          <w:sz w:val="24"/>
        </w:rPr>
        <w:tab/>
      </w:r>
      <w:r w:rsidR="0084256D" w:rsidRPr="00CE44BF">
        <w:rPr>
          <w:rFonts w:ascii="Garamond" w:hAnsi="Garamond"/>
          <w:sz w:val="24"/>
        </w:rPr>
        <w:t>Hlavný</w:t>
      </w:r>
      <w:r w:rsidR="0084256D" w:rsidRPr="00CE44BF">
        <w:rPr>
          <w:rFonts w:ascii="Garamond" w:hAnsi="Garamond"/>
          <w:spacing w:val="-4"/>
          <w:sz w:val="24"/>
        </w:rPr>
        <w:t xml:space="preserve"> </w:t>
      </w:r>
      <w:r w:rsidR="00726E67" w:rsidRPr="00CE44BF">
        <w:rPr>
          <w:rFonts w:ascii="Garamond" w:hAnsi="Garamond"/>
          <w:sz w:val="24"/>
        </w:rPr>
        <w:t>predmet:</w:t>
      </w:r>
      <w:r w:rsidR="00726E67" w:rsidRPr="00CE44BF">
        <w:rPr>
          <w:rFonts w:ascii="Garamond" w:hAnsi="Garamond"/>
          <w:sz w:val="24"/>
        </w:rPr>
        <w:tab/>
      </w:r>
      <w:r w:rsidR="00551435" w:rsidRPr="00CE44BF">
        <w:rPr>
          <w:rFonts w:ascii="Garamond" w:hAnsi="Garamond"/>
          <w:sz w:val="24"/>
        </w:rPr>
        <w:t>45000000-7 Stavebné práce</w:t>
      </w:r>
    </w:p>
    <w:p w:rsidR="0084256D" w:rsidRPr="00CE44BF" w:rsidRDefault="0084256D" w:rsidP="00131B2A">
      <w:pPr>
        <w:pStyle w:val="Odsekzoznamu"/>
        <w:widowControl w:val="0"/>
        <w:numPr>
          <w:ilvl w:val="1"/>
          <w:numId w:val="47"/>
        </w:numPr>
        <w:tabs>
          <w:tab w:val="left" w:pos="682"/>
          <w:tab w:val="left" w:pos="683"/>
        </w:tabs>
        <w:autoSpaceDE w:val="0"/>
        <w:autoSpaceDN w:val="0"/>
        <w:spacing w:before="122" w:after="0"/>
        <w:ind w:hanging="566"/>
        <w:contextualSpacing w:val="0"/>
        <w:rPr>
          <w:rFonts w:ascii="Garamond" w:hAnsi="Garamond"/>
          <w:sz w:val="24"/>
          <w:szCs w:val="24"/>
        </w:rPr>
      </w:pPr>
      <w:r w:rsidRPr="00CE44BF">
        <w:rPr>
          <w:rFonts w:ascii="Garamond" w:hAnsi="Garamond"/>
          <w:sz w:val="24"/>
          <w:szCs w:val="24"/>
        </w:rPr>
        <w:t>Podrobné vymedzenie predmetu zákazky</w:t>
      </w:r>
      <w:r w:rsidR="002F5E09" w:rsidRPr="00CE44BF">
        <w:rPr>
          <w:rFonts w:ascii="Garamond" w:hAnsi="Garamond"/>
          <w:sz w:val="24"/>
          <w:szCs w:val="24"/>
        </w:rPr>
        <w:t xml:space="preserve"> vrátane</w:t>
      </w:r>
      <w:r w:rsidRPr="00CE44BF">
        <w:rPr>
          <w:rFonts w:ascii="Garamond" w:hAnsi="Garamond"/>
          <w:sz w:val="24"/>
          <w:szCs w:val="24"/>
        </w:rPr>
        <w:t xml:space="preserve"> technick</w:t>
      </w:r>
      <w:r w:rsidR="002F5E09" w:rsidRPr="00CE44BF">
        <w:rPr>
          <w:rFonts w:ascii="Garamond" w:hAnsi="Garamond"/>
          <w:sz w:val="24"/>
          <w:szCs w:val="24"/>
        </w:rPr>
        <w:t>ých</w:t>
      </w:r>
      <w:r w:rsidRPr="00CE44BF">
        <w:rPr>
          <w:rFonts w:ascii="Garamond" w:hAnsi="Garamond"/>
          <w:spacing w:val="-3"/>
          <w:sz w:val="24"/>
          <w:szCs w:val="24"/>
        </w:rPr>
        <w:t xml:space="preserve"> </w:t>
      </w:r>
      <w:r w:rsidRPr="00CE44BF">
        <w:rPr>
          <w:rFonts w:ascii="Garamond" w:hAnsi="Garamond"/>
          <w:sz w:val="24"/>
          <w:szCs w:val="24"/>
        </w:rPr>
        <w:t>požiadav</w:t>
      </w:r>
      <w:r w:rsidR="002F5E09" w:rsidRPr="00CE44BF">
        <w:rPr>
          <w:rFonts w:ascii="Garamond" w:hAnsi="Garamond"/>
          <w:sz w:val="24"/>
          <w:szCs w:val="24"/>
        </w:rPr>
        <w:t>ie</w:t>
      </w:r>
      <w:r w:rsidRPr="00CE44BF">
        <w:rPr>
          <w:rFonts w:ascii="Garamond" w:hAnsi="Garamond"/>
          <w:sz w:val="24"/>
          <w:szCs w:val="24"/>
        </w:rPr>
        <w:t>k:</w:t>
      </w:r>
    </w:p>
    <w:p w:rsidR="0084256D" w:rsidRPr="00CE44BF" w:rsidRDefault="0084256D" w:rsidP="000F6C4F">
      <w:pPr>
        <w:pStyle w:val="Zkladntext"/>
        <w:spacing w:before="120" w:line="276" w:lineRule="auto"/>
        <w:ind w:left="682" w:right="54"/>
        <w:rPr>
          <w:rFonts w:ascii="Garamond" w:hAnsi="Garamond"/>
          <w:sz w:val="24"/>
        </w:rPr>
      </w:pPr>
      <w:r w:rsidRPr="00CE44BF">
        <w:rPr>
          <w:rFonts w:ascii="Garamond" w:hAnsi="Garamond"/>
          <w:sz w:val="24"/>
        </w:rPr>
        <w:t xml:space="preserve">Opis </w:t>
      </w:r>
      <w:r w:rsidR="002F5E09" w:rsidRPr="00CE44BF">
        <w:rPr>
          <w:rFonts w:ascii="Garamond" w:hAnsi="Garamond"/>
          <w:sz w:val="24"/>
        </w:rPr>
        <w:t>predmetu zákazky vrátane</w:t>
      </w:r>
      <w:r w:rsidRPr="00CE44BF">
        <w:rPr>
          <w:rFonts w:ascii="Garamond" w:hAnsi="Garamond"/>
          <w:sz w:val="24"/>
        </w:rPr>
        <w:t xml:space="preserve"> technick</w:t>
      </w:r>
      <w:r w:rsidR="002F5E09" w:rsidRPr="00CE44BF">
        <w:rPr>
          <w:rFonts w:ascii="Garamond" w:hAnsi="Garamond"/>
          <w:sz w:val="24"/>
        </w:rPr>
        <w:t>ých</w:t>
      </w:r>
      <w:r w:rsidRPr="00CE44BF">
        <w:rPr>
          <w:rFonts w:ascii="Garamond" w:hAnsi="Garamond"/>
          <w:sz w:val="24"/>
        </w:rPr>
        <w:t xml:space="preserve"> požiadav</w:t>
      </w:r>
      <w:r w:rsidR="002F5E09" w:rsidRPr="00CE44BF">
        <w:rPr>
          <w:rFonts w:ascii="Garamond" w:hAnsi="Garamond"/>
          <w:sz w:val="24"/>
        </w:rPr>
        <w:t>ie</w:t>
      </w:r>
      <w:r w:rsidRPr="00CE44BF">
        <w:rPr>
          <w:rFonts w:ascii="Garamond" w:hAnsi="Garamond"/>
          <w:sz w:val="24"/>
        </w:rPr>
        <w:t>k tvorí prílohu č. 1. Opis predmetu zákazky týchto súťažných</w:t>
      </w:r>
      <w:r w:rsidRPr="00CE44BF">
        <w:rPr>
          <w:rFonts w:ascii="Garamond" w:hAnsi="Garamond"/>
          <w:spacing w:val="-5"/>
          <w:sz w:val="24"/>
        </w:rPr>
        <w:t xml:space="preserve"> </w:t>
      </w:r>
      <w:r w:rsidRPr="00CE44BF">
        <w:rPr>
          <w:rFonts w:ascii="Garamond" w:hAnsi="Garamond"/>
          <w:sz w:val="24"/>
        </w:rPr>
        <w:t>podkladov.</w:t>
      </w:r>
    </w:p>
    <w:p w:rsidR="008E4056" w:rsidRPr="00CE44BF" w:rsidRDefault="008E4056" w:rsidP="008E4056">
      <w:pPr>
        <w:pStyle w:val="Zkladntext"/>
        <w:spacing w:before="120" w:line="276" w:lineRule="auto"/>
        <w:rPr>
          <w:rFonts w:ascii="Garamond" w:hAnsi="Garamond"/>
          <w:sz w:val="24"/>
        </w:rPr>
      </w:pPr>
    </w:p>
    <w:p w:rsidR="0084256D" w:rsidRPr="00CE44BF" w:rsidRDefault="0084256D" w:rsidP="00131B2A">
      <w:pPr>
        <w:pStyle w:val="Nadpis2"/>
        <w:numPr>
          <w:ilvl w:val="0"/>
          <w:numId w:val="47"/>
        </w:numPr>
        <w:spacing w:line="276" w:lineRule="auto"/>
        <w:jc w:val="left"/>
        <w:rPr>
          <w:sz w:val="28"/>
        </w:rPr>
      </w:pPr>
      <w:bookmarkStart w:id="10" w:name="_Toc10497098"/>
      <w:r w:rsidRPr="00CE44BF">
        <w:rPr>
          <w:sz w:val="28"/>
        </w:rPr>
        <w:t>ROZDELENIE PREDMETU</w:t>
      </w:r>
      <w:r w:rsidRPr="00CE44BF">
        <w:rPr>
          <w:spacing w:val="-9"/>
          <w:sz w:val="28"/>
        </w:rPr>
        <w:t xml:space="preserve"> </w:t>
      </w:r>
      <w:r w:rsidRPr="00CE44BF">
        <w:rPr>
          <w:sz w:val="28"/>
        </w:rPr>
        <w:t>ZÁKAZKY</w:t>
      </w:r>
      <w:bookmarkEnd w:id="10"/>
    </w:p>
    <w:p w:rsidR="008E4056" w:rsidRPr="00CE44BF" w:rsidRDefault="007744E3" w:rsidP="00131B2A">
      <w:pPr>
        <w:pStyle w:val="Odsekzoznamu"/>
        <w:widowControl w:val="0"/>
        <w:numPr>
          <w:ilvl w:val="1"/>
          <w:numId w:val="47"/>
        </w:numPr>
        <w:tabs>
          <w:tab w:val="left" w:pos="682"/>
          <w:tab w:val="left" w:pos="683"/>
        </w:tabs>
        <w:autoSpaceDE w:val="0"/>
        <w:autoSpaceDN w:val="0"/>
        <w:spacing w:before="119" w:after="0"/>
        <w:ind w:right="-88" w:hanging="566"/>
        <w:contextualSpacing w:val="0"/>
        <w:rPr>
          <w:rFonts w:ascii="Garamond" w:hAnsi="Garamond"/>
          <w:sz w:val="24"/>
          <w:szCs w:val="24"/>
        </w:rPr>
      </w:pPr>
      <w:r w:rsidRPr="00CE44BF">
        <w:rPr>
          <w:rFonts w:ascii="Garamond" w:hAnsi="Garamond"/>
          <w:sz w:val="24"/>
          <w:szCs w:val="24"/>
        </w:rPr>
        <w:t xml:space="preserve">Predmet zákazky nie je rozdelený na časti z dôvodu, aby tvoril funkčný celok. </w:t>
      </w:r>
      <w:r w:rsidR="0084256D" w:rsidRPr="00CE44BF">
        <w:rPr>
          <w:rFonts w:ascii="Garamond" w:hAnsi="Garamond"/>
          <w:sz w:val="24"/>
          <w:szCs w:val="24"/>
        </w:rPr>
        <w:t xml:space="preserve"> </w:t>
      </w:r>
    </w:p>
    <w:p w:rsidR="00131B2A" w:rsidRPr="00CE44BF" w:rsidRDefault="00131B2A" w:rsidP="00131B2A">
      <w:pPr>
        <w:pStyle w:val="Odsekzoznamu"/>
        <w:widowControl w:val="0"/>
        <w:tabs>
          <w:tab w:val="left" w:pos="682"/>
          <w:tab w:val="left" w:pos="683"/>
        </w:tabs>
        <w:autoSpaceDE w:val="0"/>
        <w:autoSpaceDN w:val="0"/>
        <w:spacing w:before="119" w:after="0"/>
        <w:ind w:left="682" w:right="214"/>
        <w:contextualSpacing w:val="0"/>
        <w:rPr>
          <w:rFonts w:ascii="Garamond" w:hAnsi="Garamond"/>
          <w:sz w:val="24"/>
          <w:szCs w:val="24"/>
        </w:rPr>
      </w:pPr>
    </w:p>
    <w:p w:rsidR="0084256D" w:rsidRPr="00CE44BF" w:rsidRDefault="0084256D" w:rsidP="00131B2A">
      <w:pPr>
        <w:pStyle w:val="Nadpis2"/>
        <w:numPr>
          <w:ilvl w:val="0"/>
          <w:numId w:val="47"/>
        </w:numPr>
        <w:spacing w:line="276" w:lineRule="auto"/>
        <w:jc w:val="left"/>
        <w:rPr>
          <w:sz w:val="28"/>
        </w:rPr>
      </w:pPr>
      <w:bookmarkStart w:id="11" w:name="_Toc10497099"/>
      <w:r w:rsidRPr="00CE44BF">
        <w:rPr>
          <w:sz w:val="28"/>
        </w:rPr>
        <w:t>MIESTO DODANIA PREDMETU</w:t>
      </w:r>
      <w:r w:rsidRPr="00CE44BF">
        <w:rPr>
          <w:spacing w:val="-4"/>
          <w:sz w:val="28"/>
        </w:rPr>
        <w:t xml:space="preserve"> </w:t>
      </w:r>
      <w:r w:rsidRPr="00CE44BF">
        <w:rPr>
          <w:sz w:val="28"/>
        </w:rPr>
        <w:t>ZÁKAZKY</w:t>
      </w:r>
      <w:bookmarkEnd w:id="11"/>
    </w:p>
    <w:p w:rsidR="0084256D" w:rsidRPr="00CE44BF" w:rsidRDefault="0084256D" w:rsidP="00131B2A">
      <w:pPr>
        <w:pStyle w:val="Odsekzoznamu"/>
        <w:widowControl w:val="0"/>
        <w:numPr>
          <w:ilvl w:val="1"/>
          <w:numId w:val="47"/>
        </w:numPr>
        <w:tabs>
          <w:tab w:val="left" w:pos="682"/>
          <w:tab w:val="left" w:pos="683"/>
        </w:tabs>
        <w:autoSpaceDE w:val="0"/>
        <w:autoSpaceDN w:val="0"/>
        <w:spacing w:before="122" w:after="0"/>
        <w:ind w:hanging="566"/>
        <w:contextualSpacing w:val="0"/>
        <w:rPr>
          <w:rFonts w:ascii="Garamond" w:hAnsi="Garamond"/>
          <w:sz w:val="24"/>
          <w:szCs w:val="24"/>
        </w:rPr>
      </w:pPr>
      <w:r w:rsidRPr="00CE44BF">
        <w:rPr>
          <w:rFonts w:ascii="Garamond" w:hAnsi="Garamond"/>
          <w:sz w:val="24"/>
          <w:szCs w:val="24"/>
        </w:rPr>
        <w:t>Miesto alebo miesta dodania</w:t>
      </w:r>
      <w:r w:rsidR="00153526" w:rsidRPr="00CE44BF">
        <w:rPr>
          <w:rFonts w:ascii="Garamond" w:hAnsi="Garamond"/>
          <w:sz w:val="24"/>
          <w:szCs w:val="24"/>
        </w:rPr>
        <w:t>/uskutočnenia</w:t>
      </w:r>
      <w:r w:rsidRPr="00CE44BF">
        <w:rPr>
          <w:rFonts w:ascii="Garamond" w:hAnsi="Garamond"/>
          <w:sz w:val="24"/>
          <w:szCs w:val="24"/>
        </w:rPr>
        <w:t xml:space="preserve"> predmetu</w:t>
      </w:r>
      <w:r w:rsidRPr="00CE44BF">
        <w:rPr>
          <w:rFonts w:ascii="Garamond" w:hAnsi="Garamond"/>
          <w:spacing w:val="-4"/>
          <w:sz w:val="24"/>
          <w:szCs w:val="24"/>
        </w:rPr>
        <w:t xml:space="preserve"> </w:t>
      </w:r>
      <w:r w:rsidRPr="00CE44BF">
        <w:rPr>
          <w:rFonts w:ascii="Garamond" w:hAnsi="Garamond"/>
          <w:sz w:val="24"/>
          <w:szCs w:val="24"/>
        </w:rPr>
        <w:t>zákazky:</w:t>
      </w:r>
    </w:p>
    <w:p w:rsidR="00131B2A" w:rsidRPr="00CE44BF" w:rsidRDefault="00131B2A" w:rsidP="00131B2A">
      <w:pPr>
        <w:pStyle w:val="Bezriadkovania"/>
        <w:spacing w:line="276" w:lineRule="auto"/>
        <w:rPr>
          <w:rFonts w:ascii="Garamond" w:hAnsi="Garamond"/>
          <w:b/>
          <w:sz w:val="24"/>
          <w:szCs w:val="24"/>
        </w:rPr>
      </w:pPr>
    </w:p>
    <w:p w:rsidR="007744E3" w:rsidRPr="00CE44BF" w:rsidRDefault="007744E3" w:rsidP="007744E3">
      <w:pPr>
        <w:pStyle w:val="Bezriadkovania"/>
        <w:spacing w:line="276" w:lineRule="auto"/>
        <w:rPr>
          <w:rFonts w:ascii="Garamond" w:hAnsi="Garamond"/>
          <w:sz w:val="24"/>
          <w:szCs w:val="24"/>
        </w:rPr>
      </w:pPr>
      <w:r w:rsidRPr="00CE44BF">
        <w:rPr>
          <w:rFonts w:ascii="Garamond" w:hAnsi="Garamond"/>
          <w:sz w:val="24"/>
          <w:szCs w:val="24"/>
        </w:rPr>
        <w:t xml:space="preserve">Názov: </w:t>
      </w:r>
      <w:r w:rsidRPr="00CE44BF">
        <w:rPr>
          <w:rFonts w:ascii="Garamond" w:hAnsi="Garamond"/>
          <w:sz w:val="24"/>
          <w:szCs w:val="24"/>
        </w:rPr>
        <w:tab/>
      </w:r>
      <w:r w:rsidRPr="00CE44BF">
        <w:rPr>
          <w:rFonts w:ascii="Garamond" w:hAnsi="Garamond"/>
          <w:sz w:val="24"/>
          <w:szCs w:val="24"/>
        </w:rPr>
        <w:tab/>
        <w:t>Mestská časť Bratislava - Devínska Nová Ves</w:t>
      </w:r>
    </w:p>
    <w:p w:rsidR="003E64EE" w:rsidRPr="00CE44BF" w:rsidRDefault="00551435" w:rsidP="00551435">
      <w:pPr>
        <w:pStyle w:val="Bezriadkovania"/>
        <w:spacing w:line="276" w:lineRule="auto"/>
        <w:ind w:left="2124" w:hanging="2124"/>
        <w:rPr>
          <w:rFonts w:ascii="Garamond" w:hAnsi="Garamond"/>
          <w:sz w:val="24"/>
          <w:szCs w:val="24"/>
        </w:rPr>
      </w:pPr>
      <w:r w:rsidRPr="00CE44BF">
        <w:rPr>
          <w:rFonts w:ascii="Garamond" w:hAnsi="Garamond"/>
          <w:sz w:val="24"/>
          <w:szCs w:val="24"/>
        </w:rPr>
        <w:t>Parcely:</w:t>
      </w:r>
      <w:r w:rsidRPr="00CE44BF">
        <w:rPr>
          <w:rFonts w:ascii="Garamond" w:hAnsi="Garamond"/>
          <w:sz w:val="24"/>
          <w:szCs w:val="24"/>
        </w:rPr>
        <w:tab/>
      </w:r>
      <w:r w:rsidR="003E64EE" w:rsidRPr="00CE44BF">
        <w:rPr>
          <w:rFonts w:ascii="Garamond" w:hAnsi="Garamond"/>
          <w:sz w:val="24"/>
          <w:szCs w:val="24"/>
        </w:rPr>
        <w:t xml:space="preserve">parcela reg. „C“ KN, </w:t>
      </w:r>
      <w:proofErr w:type="spellStart"/>
      <w:r w:rsidR="003E64EE" w:rsidRPr="00CE44BF">
        <w:rPr>
          <w:rFonts w:ascii="Garamond" w:hAnsi="Garamond"/>
          <w:sz w:val="24"/>
          <w:szCs w:val="24"/>
        </w:rPr>
        <w:t>parc</w:t>
      </w:r>
      <w:proofErr w:type="spellEnd"/>
      <w:r w:rsidR="003E64EE" w:rsidRPr="00CE44BF">
        <w:rPr>
          <w:rFonts w:ascii="Garamond" w:hAnsi="Garamond"/>
          <w:sz w:val="24"/>
          <w:szCs w:val="24"/>
        </w:rPr>
        <w:t xml:space="preserve">. č.: </w:t>
      </w:r>
    </w:p>
    <w:p w:rsidR="003E64EE" w:rsidRPr="00CE44BF" w:rsidRDefault="00551435" w:rsidP="00E67CF9">
      <w:pPr>
        <w:pStyle w:val="Bezriadkovania"/>
        <w:spacing w:line="276" w:lineRule="auto"/>
        <w:ind w:left="2124" w:firstLine="3"/>
        <w:rPr>
          <w:rFonts w:ascii="Garamond" w:hAnsi="Garamond"/>
          <w:sz w:val="24"/>
          <w:szCs w:val="24"/>
        </w:rPr>
      </w:pPr>
      <w:r w:rsidRPr="00CE44BF">
        <w:rPr>
          <w:rFonts w:ascii="Garamond" w:hAnsi="Garamond"/>
          <w:sz w:val="24"/>
          <w:szCs w:val="24"/>
        </w:rPr>
        <w:t>1429/1</w:t>
      </w:r>
      <w:r w:rsidR="003E64EE" w:rsidRPr="00CE44BF">
        <w:rPr>
          <w:rFonts w:ascii="Garamond" w:hAnsi="Garamond"/>
          <w:sz w:val="24"/>
          <w:szCs w:val="24"/>
        </w:rPr>
        <w:t xml:space="preserve"> o výmere 20 406 m</w:t>
      </w:r>
      <w:r w:rsidR="003E64EE" w:rsidRPr="00CE44BF">
        <w:rPr>
          <w:rFonts w:ascii="Garamond" w:hAnsi="Garamond"/>
          <w:sz w:val="24"/>
          <w:szCs w:val="24"/>
          <w:vertAlign w:val="superscript"/>
        </w:rPr>
        <w:t>2</w:t>
      </w:r>
      <w:r w:rsidR="003E64EE" w:rsidRPr="00CE44BF">
        <w:rPr>
          <w:rFonts w:ascii="Garamond" w:hAnsi="Garamond"/>
          <w:sz w:val="24"/>
          <w:szCs w:val="24"/>
        </w:rPr>
        <w:t xml:space="preserve">, vodná plocha, zapísaná na LV č. 2328 pre </w:t>
      </w:r>
      <w:proofErr w:type="spellStart"/>
      <w:r w:rsidR="003E64EE" w:rsidRPr="00CE44BF">
        <w:rPr>
          <w:rFonts w:ascii="Garamond" w:hAnsi="Garamond"/>
          <w:sz w:val="24"/>
          <w:szCs w:val="24"/>
        </w:rPr>
        <w:t>k.ú</w:t>
      </w:r>
      <w:proofErr w:type="spellEnd"/>
      <w:r w:rsidR="003E64EE" w:rsidRPr="00CE44BF">
        <w:rPr>
          <w:rFonts w:ascii="Garamond" w:hAnsi="Garamond"/>
          <w:sz w:val="24"/>
          <w:szCs w:val="24"/>
        </w:rPr>
        <w:t>. Devínska Nová Ves</w:t>
      </w:r>
      <w:r w:rsidRPr="00CE44BF">
        <w:rPr>
          <w:rFonts w:ascii="Garamond" w:hAnsi="Garamond"/>
          <w:sz w:val="24"/>
          <w:szCs w:val="24"/>
        </w:rPr>
        <w:t xml:space="preserve">, </w:t>
      </w:r>
    </w:p>
    <w:p w:rsidR="003E64EE" w:rsidRPr="00CE44BF" w:rsidRDefault="00551435" w:rsidP="00E67CF9">
      <w:pPr>
        <w:pStyle w:val="Bezriadkovania"/>
        <w:spacing w:line="276" w:lineRule="auto"/>
        <w:ind w:left="2124" w:firstLine="3"/>
        <w:rPr>
          <w:rFonts w:ascii="Garamond" w:hAnsi="Garamond"/>
          <w:sz w:val="24"/>
          <w:szCs w:val="24"/>
        </w:rPr>
      </w:pPr>
      <w:r w:rsidRPr="00CE44BF">
        <w:rPr>
          <w:rFonts w:ascii="Garamond" w:hAnsi="Garamond"/>
          <w:sz w:val="24"/>
          <w:szCs w:val="24"/>
        </w:rPr>
        <w:t>1429/2</w:t>
      </w:r>
      <w:r w:rsidR="003E64EE" w:rsidRPr="00CE44BF">
        <w:rPr>
          <w:rFonts w:ascii="Garamond" w:hAnsi="Garamond"/>
          <w:sz w:val="24"/>
          <w:szCs w:val="24"/>
        </w:rPr>
        <w:t xml:space="preserve"> o výmere 14 m</w:t>
      </w:r>
      <w:r w:rsidR="003E64EE" w:rsidRPr="00CE44BF">
        <w:rPr>
          <w:rFonts w:ascii="Garamond" w:hAnsi="Garamond"/>
          <w:sz w:val="24"/>
          <w:szCs w:val="24"/>
          <w:vertAlign w:val="superscript"/>
        </w:rPr>
        <w:t>2</w:t>
      </w:r>
      <w:r w:rsidR="003E64EE" w:rsidRPr="00CE44BF">
        <w:rPr>
          <w:rFonts w:ascii="Garamond" w:hAnsi="Garamond"/>
          <w:sz w:val="24"/>
          <w:szCs w:val="24"/>
        </w:rPr>
        <w:t xml:space="preserve">, ostatná plocha, zapísaná na LV č. 2 pre </w:t>
      </w:r>
      <w:proofErr w:type="spellStart"/>
      <w:r w:rsidR="003E64EE" w:rsidRPr="00CE44BF">
        <w:rPr>
          <w:rFonts w:ascii="Garamond" w:hAnsi="Garamond"/>
          <w:sz w:val="24"/>
          <w:szCs w:val="24"/>
        </w:rPr>
        <w:t>k.ú</w:t>
      </w:r>
      <w:proofErr w:type="spellEnd"/>
      <w:r w:rsidR="003E64EE" w:rsidRPr="00CE44BF">
        <w:rPr>
          <w:rFonts w:ascii="Garamond" w:hAnsi="Garamond"/>
          <w:sz w:val="24"/>
          <w:szCs w:val="24"/>
        </w:rPr>
        <w:t>. Devínska Nová Ves</w:t>
      </w:r>
      <w:r w:rsidRPr="00CE44BF">
        <w:rPr>
          <w:rFonts w:ascii="Garamond" w:hAnsi="Garamond"/>
          <w:sz w:val="24"/>
          <w:szCs w:val="24"/>
        </w:rPr>
        <w:t xml:space="preserve">, </w:t>
      </w:r>
    </w:p>
    <w:p w:rsidR="003E64EE" w:rsidRPr="00CE44BF" w:rsidRDefault="00551435" w:rsidP="00E67CF9">
      <w:pPr>
        <w:pStyle w:val="Bezriadkovania"/>
        <w:spacing w:line="276" w:lineRule="auto"/>
        <w:ind w:left="2124" w:firstLine="3"/>
        <w:rPr>
          <w:rFonts w:ascii="Garamond" w:hAnsi="Garamond"/>
          <w:sz w:val="24"/>
          <w:szCs w:val="24"/>
        </w:rPr>
      </w:pPr>
      <w:r w:rsidRPr="00CE44BF">
        <w:rPr>
          <w:rFonts w:ascii="Garamond" w:hAnsi="Garamond"/>
          <w:sz w:val="24"/>
          <w:szCs w:val="24"/>
        </w:rPr>
        <w:t>1429/3</w:t>
      </w:r>
      <w:r w:rsidR="000F5D1D" w:rsidRPr="00CE44BF">
        <w:rPr>
          <w:rFonts w:ascii="Garamond" w:hAnsi="Garamond"/>
          <w:sz w:val="24"/>
          <w:szCs w:val="24"/>
        </w:rPr>
        <w:t xml:space="preserve"> o výmere 1 085 m</w:t>
      </w:r>
      <w:r w:rsidR="000F5D1D" w:rsidRPr="00CE44BF">
        <w:rPr>
          <w:rFonts w:ascii="Garamond" w:hAnsi="Garamond"/>
          <w:sz w:val="24"/>
          <w:szCs w:val="24"/>
          <w:vertAlign w:val="superscript"/>
        </w:rPr>
        <w:t>2</w:t>
      </w:r>
      <w:r w:rsidR="000F5D1D" w:rsidRPr="00CE44BF">
        <w:rPr>
          <w:rFonts w:ascii="Garamond" w:hAnsi="Garamond"/>
          <w:sz w:val="24"/>
          <w:szCs w:val="24"/>
        </w:rPr>
        <w:t xml:space="preserve">, vodná plocha, LV k nehnuteľnosti nezaložený, </w:t>
      </w:r>
      <w:proofErr w:type="spellStart"/>
      <w:r w:rsidR="000F5D1D" w:rsidRPr="00CE44BF">
        <w:rPr>
          <w:rFonts w:ascii="Garamond" w:hAnsi="Garamond"/>
          <w:sz w:val="24"/>
          <w:szCs w:val="24"/>
        </w:rPr>
        <w:t>k.ú</w:t>
      </w:r>
      <w:proofErr w:type="spellEnd"/>
      <w:r w:rsidR="000F5D1D" w:rsidRPr="00CE44BF">
        <w:rPr>
          <w:rFonts w:ascii="Garamond" w:hAnsi="Garamond"/>
          <w:sz w:val="24"/>
          <w:szCs w:val="24"/>
        </w:rPr>
        <w:t>. Devínska Nová Ves</w:t>
      </w:r>
      <w:r w:rsidRPr="00CE44BF">
        <w:rPr>
          <w:rFonts w:ascii="Garamond" w:hAnsi="Garamond"/>
          <w:sz w:val="24"/>
          <w:szCs w:val="24"/>
        </w:rPr>
        <w:t xml:space="preserve">, </w:t>
      </w:r>
    </w:p>
    <w:p w:rsidR="003E64EE" w:rsidRPr="00CE44BF" w:rsidRDefault="00551435" w:rsidP="00E67CF9">
      <w:pPr>
        <w:pStyle w:val="Bezriadkovania"/>
        <w:spacing w:line="276" w:lineRule="auto"/>
        <w:ind w:left="2124" w:firstLine="3"/>
        <w:rPr>
          <w:rFonts w:ascii="Garamond" w:hAnsi="Garamond"/>
          <w:sz w:val="24"/>
          <w:szCs w:val="24"/>
        </w:rPr>
      </w:pPr>
      <w:r w:rsidRPr="00CE44BF">
        <w:rPr>
          <w:rFonts w:ascii="Garamond" w:hAnsi="Garamond"/>
          <w:sz w:val="24"/>
          <w:szCs w:val="24"/>
        </w:rPr>
        <w:t>1429/4</w:t>
      </w:r>
      <w:r w:rsidR="003E64EE" w:rsidRPr="00CE44BF">
        <w:rPr>
          <w:rFonts w:ascii="Garamond" w:hAnsi="Garamond"/>
          <w:sz w:val="24"/>
          <w:szCs w:val="24"/>
        </w:rPr>
        <w:t xml:space="preserve"> o výmere 773 m</w:t>
      </w:r>
      <w:r w:rsidR="003E64EE" w:rsidRPr="00CE44BF">
        <w:rPr>
          <w:rFonts w:ascii="Garamond" w:hAnsi="Garamond"/>
          <w:sz w:val="24"/>
          <w:szCs w:val="24"/>
          <w:vertAlign w:val="superscript"/>
        </w:rPr>
        <w:t>2</w:t>
      </w:r>
      <w:r w:rsidR="000F5D1D" w:rsidRPr="00CE44BF">
        <w:rPr>
          <w:rFonts w:ascii="Garamond" w:hAnsi="Garamond"/>
          <w:sz w:val="24"/>
          <w:szCs w:val="24"/>
        </w:rPr>
        <w:t xml:space="preserve">, vodná plocha, zapísaná na LV č. 2328 pre </w:t>
      </w:r>
      <w:proofErr w:type="spellStart"/>
      <w:r w:rsidR="000F5D1D" w:rsidRPr="00CE44BF">
        <w:rPr>
          <w:rFonts w:ascii="Garamond" w:hAnsi="Garamond"/>
          <w:sz w:val="24"/>
          <w:szCs w:val="24"/>
        </w:rPr>
        <w:t>k.ú</w:t>
      </w:r>
      <w:proofErr w:type="spellEnd"/>
      <w:r w:rsidR="000F5D1D" w:rsidRPr="00CE44BF">
        <w:rPr>
          <w:rFonts w:ascii="Garamond" w:hAnsi="Garamond"/>
          <w:sz w:val="24"/>
          <w:szCs w:val="24"/>
        </w:rPr>
        <w:t>. Devínska Nová Ves</w:t>
      </w:r>
      <w:r w:rsidRPr="00CE44BF">
        <w:rPr>
          <w:rFonts w:ascii="Garamond" w:hAnsi="Garamond"/>
          <w:sz w:val="24"/>
          <w:szCs w:val="24"/>
        </w:rPr>
        <w:t xml:space="preserve">, </w:t>
      </w:r>
    </w:p>
    <w:p w:rsidR="003E64EE" w:rsidRPr="00CE44BF" w:rsidRDefault="00551435" w:rsidP="00E67CF9">
      <w:pPr>
        <w:pStyle w:val="Bezriadkovania"/>
        <w:spacing w:line="276" w:lineRule="auto"/>
        <w:ind w:left="2124" w:firstLine="3"/>
        <w:rPr>
          <w:rFonts w:ascii="Garamond" w:hAnsi="Garamond"/>
          <w:sz w:val="24"/>
          <w:szCs w:val="24"/>
        </w:rPr>
      </w:pPr>
      <w:r w:rsidRPr="00CE44BF">
        <w:rPr>
          <w:rFonts w:ascii="Garamond" w:hAnsi="Garamond"/>
          <w:sz w:val="24"/>
          <w:szCs w:val="24"/>
        </w:rPr>
        <w:t>1429/5</w:t>
      </w:r>
      <w:r w:rsidR="000F5D1D" w:rsidRPr="00CE44BF">
        <w:rPr>
          <w:rFonts w:ascii="Garamond" w:hAnsi="Garamond"/>
          <w:sz w:val="24"/>
          <w:szCs w:val="24"/>
        </w:rPr>
        <w:t xml:space="preserve"> o výmere 1 947 m</w:t>
      </w:r>
      <w:r w:rsidR="000F5D1D" w:rsidRPr="00CE44BF">
        <w:rPr>
          <w:rFonts w:ascii="Garamond" w:hAnsi="Garamond"/>
          <w:sz w:val="24"/>
          <w:szCs w:val="24"/>
          <w:vertAlign w:val="superscript"/>
        </w:rPr>
        <w:t>2</w:t>
      </w:r>
      <w:r w:rsidR="000F5D1D" w:rsidRPr="00CE44BF">
        <w:rPr>
          <w:rFonts w:ascii="Garamond" w:hAnsi="Garamond"/>
          <w:sz w:val="24"/>
          <w:szCs w:val="24"/>
        </w:rPr>
        <w:t xml:space="preserve">, vodná plocha, LV k nehnuteľnosti nezaložený, </w:t>
      </w:r>
      <w:proofErr w:type="spellStart"/>
      <w:r w:rsidR="000F5D1D" w:rsidRPr="00CE44BF">
        <w:rPr>
          <w:rFonts w:ascii="Garamond" w:hAnsi="Garamond"/>
          <w:sz w:val="24"/>
          <w:szCs w:val="24"/>
        </w:rPr>
        <w:t>k.ú</w:t>
      </w:r>
      <w:proofErr w:type="spellEnd"/>
      <w:r w:rsidR="000F5D1D" w:rsidRPr="00CE44BF">
        <w:rPr>
          <w:rFonts w:ascii="Garamond" w:hAnsi="Garamond"/>
          <w:sz w:val="24"/>
          <w:szCs w:val="24"/>
        </w:rPr>
        <w:t>. Devínska Nová Ves</w:t>
      </w:r>
      <w:r w:rsidRPr="00CE44BF">
        <w:rPr>
          <w:rFonts w:ascii="Garamond" w:hAnsi="Garamond"/>
          <w:sz w:val="24"/>
          <w:szCs w:val="24"/>
        </w:rPr>
        <w:t xml:space="preserve">, </w:t>
      </w:r>
    </w:p>
    <w:p w:rsidR="003E64EE" w:rsidRPr="00CE44BF" w:rsidRDefault="00551435" w:rsidP="00E67CF9">
      <w:pPr>
        <w:pStyle w:val="Bezriadkovania"/>
        <w:spacing w:line="276" w:lineRule="auto"/>
        <w:ind w:left="2124" w:firstLine="3"/>
        <w:rPr>
          <w:rFonts w:ascii="Garamond" w:hAnsi="Garamond"/>
          <w:sz w:val="24"/>
          <w:szCs w:val="24"/>
        </w:rPr>
      </w:pPr>
      <w:r w:rsidRPr="00CE44BF">
        <w:rPr>
          <w:rFonts w:ascii="Garamond" w:hAnsi="Garamond"/>
          <w:sz w:val="24"/>
          <w:szCs w:val="24"/>
        </w:rPr>
        <w:t>488/2</w:t>
      </w:r>
      <w:r w:rsidR="000F5D1D" w:rsidRPr="00CE44BF">
        <w:rPr>
          <w:rFonts w:ascii="Garamond" w:hAnsi="Garamond"/>
          <w:sz w:val="24"/>
          <w:szCs w:val="24"/>
        </w:rPr>
        <w:t xml:space="preserve"> o výmere 5 074 m</w:t>
      </w:r>
      <w:r w:rsidR="000F5D1D" w:rsidRPr="00CE44BF">
        <w:rPr>
          <w:rFonts w:ascii="Garamond" w:hAnsi="Garamond"/>
          <w:sz w:val="24"/>
          <w:szCs w:val="24"/>
          <w:vertAlign w:val="superscript"/>
        </w:rPr>
        <w:t>2</w:t>
      </w:r>
      <w:r w:rsidR="000F5D1D" w:rsidRPr="00CE44BF">
        <w:rPr>
          <w:rFonts w:ascii="Garamond" w:hAnsi="Garamond"/>
          <w:sz w:val="24"/>
          <w:szCs w:val="24"/>
        </w:rPr>
        <w:t xml:space="preserve">, vodná plocha, LV k nehnuteľnosti nezaložený, </w:t>
      </w:r>
      <w:proofErr w:type="spellStart"/>
      <w:r w:rsidR="000F5D1D" w:rsidRPr="00CE44BF">
        <w:rPr>
          <w:rFonts w:ascii="Garamond" w:hAnsi="Garamond"/>
          <w:sz w:val="24"/>
          <w:szCs w:val="24"/>
        </w:rPr>
        <w:t>k.ú</w:t>
      </w:r>
      <w:proofErr w:type="spellEnd"/>
      <w:r w:rsidR="000F5D1D" w:rsidRPr="00CE44BF">
        <w:rPr>
          <w:rFonts w:ascii="Garamond" w:hAnsi="Garamond"/>
          <w:sz w:val="24"/>
          <w:szCs w:val="24"/>
        </w:rPr>
        <w:t>. Devínska Nová Ves</w:t>
      </w:r>
      <w:r w:rsidRPr="00CE44BF">
        <w:rPr>
          <w:rFonts w:ascii="Garamond" w:hAnsi="Garamond"/>
          <w:sz w:val="24"/>
          <w:szCs w:val="24"/>
        </w:rPr>
        <w:t xml:space="preserve">, </w:t>
      </w:r>
    </w:p>
    <w:p w:rsidR="003E64EE" w:rsidRPr="00CE44BF" w:rsidRDefault="00551435" w:rsidP="00E67CF9">
      <w:pPr>
        <w:pStyle w:val="Bezriadkovania"/>
        <w:spacing w:line="276" w:lineRule="auto"/>
        <w:ind w:left="2124" w:firstLine="3"/>
        <w:rPr>
          <w:rFonts w:ascii="Garamond" w:hAnsi="Garamond"/>
          <w:sz w:val="24"/>
          <w:szCs w:val="24"/>
        </w:rPr>
      </w:pPr>
      <w:r w:rsidRPr="00CE44BF">
        <w:rPr>
          <w:rFonts w:ascii="Garamond" w:hAnsi="Garamond"/>
          <w:sz w:val="24"/>
          <w:szCs w:val="24"/>
        </w:rPr>
        <w:t>488/11</w:t>
      </w:r>
      <w:r w:rsidR="000F5D1D" w:rsidRPr="00CE44BF">
        <w:rPr>
          <w:rFonts w:ascii="Garamond" w:hAnsi="Garamond"/>
          <w:sz w:val="24"/>
          <w:szCs w:val="24"/>
        </w:rPr>
        <w:t xml:space="preserve"> o výmere 795 m</w:t>
      </w:r>
      <w:r w:rsidR="000F5D1D" w:rsidRPr="00CE44BF">
        <w:rPr>
          <w:rFonts w:ascii="Garamond" w:hAnsi="Garamond"/>
          <w:sz w:val="24"/>
          <w:szCs w:val="24"/>
          <w:vertAlign w:val="superscript"/>
        </w:rPr>
        <w:t>2</w:t>
      </w:r>
      <w:r w:rsidR="000F5D1D" w:rsidRPr="00CE44BF">
        <w:rPr>
          <w:rFonts w:ascii="Garamond" w:hAnsi="Garamond"/>
          <w:sz w:val="24"/>
          <w:szCs w:val="24"/>
        </w:rPr>
        <w:t xml:space="preserve">, vodná plocha, LV k nehnuteľnosti nezaložený, </w:t>
      </w:r>
      <w:proofErr w:type="spellStart"/>
      <w:r w:rsidR="000F5D1D" w:rsidRPr="00CE44BF">
        <w:rPr>
          <w:rFonts w:ascii="Garamond" w:hAnsi="Garamond"/>
          <w:sz w:val="24"/>
          <w:szCs w:val="24"/>
        </w:rPr>
        <w:t>k.ú</w:t>
      </w:r>
      <w:proofErr w:type="spellEnd"/>
      <w:r w:rsidR="000F5D1D" w:rsidRPr="00CE44BF">
        <w:rPr>
          <w:rFonts w:ascii="Garamond" w:hAnsi="Garamond"/>
          <w:sz w:val="24"/>
          <w:szCs w:val="24"/>
        </w:rPr>
        <w:t>. Devínska Nová Ves</w:t>
      </w:r>
      <w:r w:rsidRPr="00CE44BF">
        <w:rPr>
          <w:rFonts w:ascii="Garamond" w:hAnsi="Garamond"/>
          <w:sz w:val="24"/>
          <w:szCs w:val="24"/>
        </w:rPr>
        <w:t xml:space="preserve">, </w:t>
      </w:r>
    </w:p>
    <w:p w:rsidR="003E64EE" w:rsidRPr="00CE44BF" w:rsidRDefault="00551435" w:rsidP="00E67CF9">
      <w:pPr>
        <w:pStyle w:val="Bezriadkovania"/>
        <w:spacing w:line="276" w:lineRule="auto"/>
        <w:ind w:left="2124" w:firstLine="3"/>
        <w:rPr>
          <w:rFonts w:ascii="Garamond" w:hAnsi="Garamond"/>
          <w:sz w:val="24"/>
          <w:szCs w:val="24"/>
        </w:rPr>
      </w:pPr>
      <w:r w:rsidRPr="00CE44BF">
        <w:rPr>
          <w:rFonts w:ascii="Garamond" w:hAnsi="Garamond"/>
          <w:sz w:val="24"/>
          <w:szCs w:val="24"/>
        </w:rPr>
        <w:lastRenderedPageBreak/>
        <w:t>2246/6</w:t>
      </w:r>
      <w:r w:rsidR="000F5D1D" w:rsidRPr="00CE44BF">
        <w:rPr>
          <w:rFonts w:ascii="Garamond" w:hAnsi="Garamond"/>
          <w:sz w:val="24"/>
          <w:szCs w:val="24"/>
        </w:rPr>
        <w:t xml:space="preserve"> o výmere 33 591 m</w:t>
      </w:r>
      <w:r w:rsidR="000F5D1D" w:rsidRPr="00CE44BF">
        <w:rPr>
          <w:rFonts w:ascii="Garamond" w:hAnsi="Garamond"/>
          <w:sz w:val="24"/>
          <w:szCs w:val="24"/>
          <w:vertAlign w:val="superscript"/>
        </w:rPr>
        <w:t>2</w:t>
      </w:r>
      <w:r w:rsidR="000F5D1D" w:rsidRPr="00CE44BF">
        <w:rPr>
          <w:rFonts w:ascii="Garamond" w:hAnsi="Garamond"/>
          <w:sz w:val="24"/>
          <w:szCs w:val="24"/>
        </w:rPr>
        <w:t xml:space="preserve">, trvalý trávnatý porast, </w:t>
      </w:r>
      <w:r w:rsidR="00E67CF9" w:rsidRPr="00CE44BF">
        <w:rPr>
          <w:rFonts w:ascii="Garamond" w:hAnsi="Garamond"/>
          <w:sz w:val="24"/>
          <w:szCs w:val="24"/>
        </w:rPr>
        <w:t xml:space="preserve">zapísaná na LV č. 5432 pre </w:t>
      </w:r>
      <w:proofErr w:type="spellStart"/>
      <w:r w:rsidR="00E67CF9" w:rsidRPr="00CE44BF">
        <w:rPr>
          <w:rFonts w:ascii="Garamond" w:hAnsi="Garamond"/>
          <w:sz w:val="24"/>
          <w:szCs w:val="24"/>
        </w:rPr>
        <w:t>k.ú</w:t>
      </w:r>
      <w:proofErr w:type="spellEnd"/>
      <w:r w:rsidR="00E67CF9" w:rsidRPr="00CE44BF">
        <w:rPr>
          <w:rFonts w:ascii="Garamond" w:hAnsi="Garamond"/>
          <w:sz w:val="24"/>
          <w:szCs w:val="24"/>
        </w:rPr>
        <w:t>. Devínska Nová Ves</w:t>
      </w:r>
      <w:r w:rsidRPr="00CE44BF">
        <w:rPr>
          <w:rFonts w:ascii="Garamond" w:hAnsi="Garamond"/>
          <w:sz w:val="24"/>
          <w:szCs w:val="24"/>
        </w:rPr>
        <w:t xml:space="preserve">, </w:t>
      </w:r>
    </w:p>
    <w:p w:rsidR="003E64EE" w:rsidRPr="00CE44BF" w:rsidRDefault="00551435" w:rsidP="00E67CF9">
      <w:pPr>
        <w:pStyle w:val="Bezriadkovania"/>
        <w:spacing w:line="276" w:lineRule="auto"/>
        <w:ind w:left="2124" w:firstLine="3"/>
        <w:rPr>
          <w:rFonts w:ascii="Garamond" w:hAnsi="Garamond"/>
          <w:sz w:val="24"/>
          <w:szCs w:val="24"/>
        </w:rPr>
      </w:pPr>
      <w:r w:rsidRPr="00CE44BF">
        <w:rPr>
          <w:rFonts w:ascii="Garamond" w:hAnsi="Garamond"/>
          <w:sz w:val="24"/>
          <w:szCs w:val="24"/>
        </w:rPr>
        <w:t>1182/18</w:t>
      </w:r>
      <w:r w:rsidR="003E64EE" w:rsidRPr="00CE44BF">
        <w:rPr>
          <w:rFonts w:ascii="Garamond" w:hAnsi="Garamond"/>
          <w:sz w:val="24"/>
          <w:szCs w:val="24"/>
        </w:rPr>
        <w:t xml:space="preserve"> o výmere 785 m</w:t>
      </w:r>
      <w:r w:rsidR="003E64EE" w:rsidRPr="00CE44BF">
        <w:rPr>
          <w:rFonts w:ascii="Garamond" w:hAnsi="Garamond"/>
          <w:sz w:val="24"/>
          <w:szCs w:val="24"/>
          <w:vertAlign w:val="superscript"/>
        </w:rPr>
        <w:t>2</w:t>
      </w:r>
      <w:r w:rsidR="003E64EE" w:rsidRPr="00CE44BF">
        <w:rPr>
          <w:rFonts w:ascii="Garamond" w:hAnsi="Garamond"/>
          <w:sz w:val="24"/>
          <w:szCs w:val="24"/>
        </w:rPr>
        <w:t xml:space="preserve">, zastavaná plocha a nádvorie, zapísaná na LV č. 2328 pre </w:t>
      </w:r>
      <w:proofErr w:type="spellStart"/>
      <w:r w:rsidR="003E64EE" w:rsidRPr="00CE44BF">
        <w:rPr>
          <w:rFonts w:ascii="Garamond" w:hAnsi="Garamond"/>
          <w:sz w:val="24"/>
          <w:szCs w:val="24"/>
        </w:rPr>
        <w:t>k.ú</w:t>
      </w:r>
      <w:proofErr w:type="spellEnd"/>
      <w:r w:rsidR="003E64EE" w:rsidRPr="00CE44BF">
        <w:rPr>
          <w:rFonts w:ascii="Garamond" w:hAnsi="Garamond"/>
          <w:sz w:val="24"/>
          <w:szCs w:val="24"/>
        </w:rPr>
        <w:t>. Devínska Nová Ves</w:t>
      </w:r>
      <w:r w:rsidRPr="00CE44BF">
        <w:rPr>
          <w:rFonts w:ascii="Garamond" w:hAnsi="Garamond"/>
          <w:sz w:val="24"/>
          <w:szCs w:val="24"/>
        </w:rPr>
        <w:t xml:space="preserve">, </w:t>
      </w:r>
    </w:p>
    <w:p w:rsidR="003E64EE" w:rsidRPr="00CE44BF" w:rsidRDefault="00551435" w:rsidP="00E67CF9">
      <w:pPr>
        <w:pStyle w:val="Bezriadkovania"/>
        <w:spacing w:line="276" w:lineRule="auto"/>
        <w:ind w:left="2124" w:firstLine="3"/>
        <w:rPr>
          <w:rFonts w:ascii="Garamond" w:hAnsi="Garamond"/>
          <w:sz w:val="24"/>
          <w:szCs w:val="24"/>
        </w:rPr>
      </w:pPr>
      <w:r w:rsidRPr="00CE44BF">
        <w:rPr>
          <w:rFonts w:ascii="Garamond" w:hAnsi="Garamond"/>
          <w:sz w:val="24"/>
          <w:szCs w:val="24"/>
        </w:rPr>
        <w:t>1200/22</w:t>
      </w:r>
      <w:r w:rsidR="003E64EE" w:rsidRPr="00CE44BF">
        <w:rPr>
          <w:rFonts w:ascii="Garamond" w:hAnsi="Garamond"/>
          <w:sz w:val="24"/>
          <w:szCs w:val="24"/>
        </w:rPr>
        <w:t xml:space="preserve"> o výmere 113 m</w:t>
      </w:r>
      <w:r w:rsidR="003E64EE" w:rsidRPr="00CE44BF">
        <w:rPr>
          <w:rFonts w:ascii="Garamond" w:hAnsi="Garamond"/>
          <w:sz w:val="24"/>
          <w:szCs w:val="24"/>
          <w:vertAlign w:val="superscript"/>
        </w:rPr>
        <w:t>2</w:t>
      </w:r>
      <w:r w:rsidR="003E64EE" w:rsidRPr="00CE44BF">
        <w:rPr>
          <w:rFonts w:ascii="Garamond" w:hAnsi="Garamond"/>
          <w:sz w:val="24"/>
          <w:szCs w:val="24"/>
        </w:rPr>
        <w:t xml:space="preserve">, zastavaná plocha a nádvorie, zapísaná na LV č. 2328 pre </w:t>
      </w:r>
      <w:proofErr w:type="spellStart"/>
      <w:r w:rsidR="003E64EE" w:rsidRPr="00CE44BF">
        <w:rPr>
          <w:rFonts w:ascii="Garamond" w:hAnsi="Garamond"/>
          <w:sz w:val="24"/>
          <w:szCs w:val="24"/>
        </w:rPr>
        <w:t>k.ú</w:t>
      </w:r>
      <w:proofErr w:type="spellEnd"/>
      <w:r w:rsidR="003E64EE" w:rsidRPr="00CE44BF">
        <w:rPr>
          <w:rFonts w:ascii="Garamond" w:hAnsi="Garamond"/>
          <w:sz w:val="24"/>
          <w:szCs w:val="24"/>
        </w:rPr>
        <w:t>. Devínska Nová Ves</w:t>
      </w:r>
      <w:r w:rsidRPr="00CE44BF">
        <w:rPr>
          <w:rFonts w:ascii="Garamond" w:hAnsi="Garamond"/>
          <w:sz w:val="24"/>
          <w:szCs w:val="24"/>
        </w:rPr>
        <w:t xml:space="preserve">, </w:t>
      </w:r>
    </w:p>
    <w:p w:rsidR="007744E3" w:rsidRPr="00CE44BF" w:rsidRDefault="00551435" w:rsidP="00E67CF9">
      <w:pPr>
        <w:pStyle w:val="Bezriadkovania"/>
        <w:spacing w:line="276" w:lineRule="auto"/>
        <w:ind w:left="2124" w:firstLine="3"/>
        <w:rPr>
          <w:rFonts w:ascii="Garamond" w:hAnsi="Garamond"/>
          <w:sz w:val="24"/>
          <w:szCs w:val="24"/>
        </w:rPr>
      </w:pPr>
      <w:r w:rsidRPr="00CE44BF">
        <w:rPr>
          <w:rFonts w:ascii="Garamond" w:hAnsi="Garamond"/>
          <w:sz w:val="24"/>
          <w:szCs w:val="24"/>
        </w:rPr>
        <w:t>1201/59</w:t>
      </w:r>
      <w:r w:rsidR="00E67CF9" w:rsidRPr="00CE44BF">
        <w:rPr>
          <w:rFonts w:ascii="Garamond" w:hAnsi="Garamond"/>
          <w:sz w:val="24"/>
          <w:szCs w:val="24"/>
        </w:rPr>
        <w:t xml:space="preserve"> o výmere 1 113 m</w:t>
      </w:r>
      <w:r w:rsidR="00E67CF9" w:rsidRPr="00CE44BF">
        <w:rPr>
          <w:rFonts w:ascii="Garamond" w:hAnsi="Garamond"/>
          <w:sz w:val="24"/>
          <w:szCs w:val="24"/>
          <w:vertAlign w:val="superscript"/>
        </w:rPr>
        <w:t>2</w:t>
      </w:r>
      <w:r w:rsidR="00E67CF9" w:rsidRPr="00CE44BF">
        <w:rPr>
          <w:rFonts w:ascii="Garamond" w:hAnsi="Garamond"/>
          <w:sz w:val="24"/>
          <w:szCs w:val="24"/>
        </w:rPr>
        <w:t xml:space="preserve">, ostatná plocha, zapísaná na LV č. 4172 pre </w:t>
      </w:r>
      <w:proofErr w:type="spellStart"/>
      <w:r w:rsidR="00E67CF9" w:rsidRPr="00CE44BF">
        <w:rPr>
          <w:rFonts w:ascii="Garamond" w:hAnsi="Garamond"/>
          <w:sz w:val="24"/>
          <w:szCs w:val="24"/>
        </w:rPr>
        <w:t>k.ú</w:t>
      </w:r>
      <w:proofErr w:type="spellEnd"/>
      <w:r w:rsidR="00E67CF9" w:rsidRPr="00CE44BF">
        <w:rPr>
          <w:rFonts w:ascii="Garamond" w:hAnsi="Garamond"/>
          <w:sz w:val="24"/>
          <w:szCs w:val="24"/>
        </w:rPr>
        <w:t>. Devínska Nová Ves</w:t>
      </w:r>
    </w:p>
    <w:p w:rsidR="007744E3" w:rsidRPr="00CE44BF" w:rsidRDefault="007744E3" w:rsidP="007744E3">
      <w:pPr>
        <w:pStyle w:val="Bezriadkovania"/>
        <w:spacing w:line="276" w:lineRule="auto"/>
        <w:rPr>
          <w:rFonts w:ascii="Garamond" w:hAnsi="Garamond"/>
          <w:sz w:val="24"/>
          <w:szCs w:val="24"/>
        </w:rPr>
      </w:pPr>
    </w:p>
    <w:p w:rsidR="0084256D" w:rsidRPr="00CE44BF" w:rsidRDefault="0084256D" w:rsidP="00131B2A">
      <w:pPr>
        <w:pStyle w:val="Nadpis2"/>
        <w:numPr>
          <w:ilvl w:val="0"/>
          <w:numId w:val="47"/>
        </w:numPr>
        <w:spacing w:line="276" w:lineRule="auto"/>
        <w:jc w:val="left"/>
        <w:rPr>
          <w:sz w:val="28"/>
        </w:rPr>
      </w:pPr>
      <w:bookmarkStart w:id="12" w:name="_Toc10497100"/>
      <w:r w:rsidRPr="00CE44BF">
        <w:rPr>
          <w:sz w:val="28"/>
        </w:rPr>
        <w:t>LEHOTA DODANIA PREDMETU</w:t>
      </w:r>
      <w:r w:rsidRPr="00CE44BF">
        <w:rPr>
          <w:spacing w:val="-4"/>
          <w:sz w:val="28"/>
        </w:rPr>
        <w:t xml:space="preserve"> </w:t>
      </w:r>
      <w:r w:rsidRPr="00CE44BF">
        <w:rPr>
          <w:sz w:val="28"/>
        </w:rPr>
        <w:t>ZÁKAZKY</w:t>
      </w:r>
      <w:bookmarkEnd w:id="12"/>
    </w:p>
    <w:p w:rsidR="0084256D" w:rsidRPr="00CE44BF" w:rsidRDefault="0084256D" w:rsidP="000F6C4F">
      <w:pPr>
        <w:pStyle w:val="Odsekzoznamu"/>
        <w:widowControl w:val="0"/>
        <w:numPr>
          <w:ilvl w:val="1"/>
          <w:numId w:val="47"/>
        </w:numPr>
        <w:tabs>
          <w:tab w:val="left" w:pos="682"/>
          <w:tab w:val="left" w:pos="683"/>
        </w:tabs>
        <w:autoSpaceDE w:val="0"/>
        <w:autoSpaceDN w:val="0"/>
        <w:spacing w:before="121" w:after="0"/>
        <w:ind w:right="117" w:hanging="566"/>
        <w:contextualSpacing w:val="0"/>
        <w:jc w:val="both"/>
        <w:rPr>
          <w:rFonts w:ascii="Garamond" w:hAnsi="Garamond"/>
          <w:sz w:val="24"/>
          <w:szCs w:val="24"/>
        </w:rPr>
      </w:pPr>
      <w:r w:rsidRPr="00CE44BF">
        <w:rPr>
          <w:rFonts w:ascii="Garamond" w:hAnsi="Garamond"/>
          <w:sz w:val="24"/>
          <w:szCs w:val="24"/>
        </w:rPr>
        <w:t xml:space="preserve">Trvanie </w:t>
      </w:r>
      <w:r w:rsidR="007744E3" w:rsidRPr="00CE44BF">
        <w:rPr>
          <w:rFonts w:ascii="Garamond" w:hAnsi="Garamond"/>
          <w:sz w:val="24"/>
          <w:szCs w:val="24"/>
        </w:rPr>
        <w:t>Zmluvy</w:t>
      </w:r>
      <w:r w:rsidRPr="00CE44BF">
        <w:rPr>
          <w:rFonts w:ascii="Garamond" w:hAnsi="Garamond"/>
          <w:sz w:val="24"/>
          <w:szCs w:val="24"/>
        </w:rPr>
        <w:t xml:space="preserve"> na dodanie</w:t>
      </w:r>
      <w:r w:rsidR="00153526" w:rsidRPr="00CE44BF">
        <w:rPr>
          <w:rFonts w:ascii="Garamond" w:hAnsi="Garamond"/>
          <w:sz w:val="24"/>
          <w:szCs w:val="24"/>
        </w:rPr>
        <w:t>/uskutočnenie</w:t>
      </w:r>
      <w:r w:rsidRPr="00CE44BF">
        <w:rPr>
          <w:rFonts w:ascii="Garamond" w:hAnsi="Garamond"/>
          <w:sz w:val="24"/>
          <w:szCs w:val="24"/>
        </w:rPr>
        <w:t xml:space="preserve"> predmetu zákazky a/alebo lehoty dodania</w:t>
      </w:r>
      <w:r w:rsidR="00153526" w:rsidRPr="00CE44BF">
        <w:rPr>
          <w:rFonts w:ascii="Garamond" w:hAnsi="Garamond"/>
          <w:sz w:val="24"/>
          <w:szCs w:val="24"/>
        </w:rPr>
        <w:t>/uskutočnenia</w:t>
      </w:r>
      <w:r w:rsidRPr="00CE44BF">
        <w:rPr>
          <w:rFonts w:ascii="Garamond" w:hAnsi="Garamond"/>
          <w:sz w:val="24"/>
          <w:szCs w:val="24"/>
        </w:rPr>
        <w:t xml:space="preserve"> predmetu zákazky</w:t>
      </w:r>
      <w:r w:rsidR="007744E3" w:rsidRPr="00CE44BF">
        <w:rPr>
          <w:rFonts w:ascii="Garamond" w:hAnsi="Garamond"/>
          <w:sz w:val="24"/>
          <w:szCs w:val="24"/>
        </w:rPr>
        <w:t>:</w:t>
      </w:r>
    </w:p>
    <w:p w:rsidR="00D239AF" w:rsidRPr="00CE44BF" w:rsidRDefault="00D239AF" w:rsidP="00D239AF">
      <w:pPr>
        <w:pStyle w:val="Odsekzoznamu"/>
        <w:widowControl w:val="0"/>
        <w:tabs>
          <w:tab w:val="left" w:pos="682"/>
          <w:tab w:val="left" w:pos="683"/>
        </w:tabs>
        <w:autoSpaceDE w:val="0"/>
        <w:autoSpaceDN w:val="0"/>
        <w:spacing w:before="121" w:after="0"/>
        <w:ind w:left="682" w:right="212"/>
        <w:contextualSpacing w:val="0"/>
        <w:rPr>
          <w:rFonts w:ascii="Garamond" w:hAnsi="Garamond"/>
          <w:sz w:val="24"/>
          <w:szCs w:val="24"/>
        </w:rPr>
      </w:pPr>
    </w:p>
    <w:p w:rsidR="0084256D" w:rsidRPr="00CE44BF" w:rsidRDefault="0084256D" w:rsidP="000F6C4F">
      <w:pPr>
        <w:pStyle w:val="Bezriadkovania"/>
        <w:ind w:left="682" w:right="117"/>
        <w:jc w:val="both"/>
        <w:rPr>
          <w:rFonts w:ascii="Garamond" w:hAnsi="Garamond"/>
          <w:sz w:val="24"/>
        </w:rPr>
      </w:pPr>
      <w:r w:rsidRPr="00CE44BF">
        <w:rPr>
          <w:rFonts w:ascii="Garamond" w:hAnsi="Garamond"/>
          <w:sz w:val="24"/>
        </w:rPr>
        <w:t xml:space="preserve">Platnosť </w:t>
      </w:r>
      <w:r w:rsidR="007744E3" w:rsidRPr="00CE44BF">
        <w:rPr>
          <w:rFonts w:ascii="Garamond" w:hAnsi="Garamond"/>
          <w:sz w:val="24"/>
        </w:rPr>
        <w:t>Zmluvy</w:t>
      </w:r>
      <w:r w:rsidRPr="00CE44BF">
        <w:rPr>
          <w:rFonts w:ascii="Garamond" w:hAnsi="Garamond"/>
          <w:sz w:val="24"/>
        </w:rPr>
        <w:t xml:space="preserve"> je stanovená na obdobie </w:t>
      </w:r>
      <w:r w:rsidR="004416B0" w:rsidRPr="00CE44BF">
        <w:rPr>
          <w:rFonts w:ascii="Garamond" w:hAnsi="Garamond"/>
          <w:sz w:val="24"/>
        </w:rPr>
        <w:t xml:space="preserve">8 </w:t>
      </w:r>
      <w:r w:rsidR="00551435" w:rsidRPr="00CE44BF">
        <w:rPr>
          <w:rFonts w:ascii="Garamond" w:hAnsi="Garamond"/>
          <w:sz w:val="24"/>
        </w:rPr>
        <w:t xml:space="preserve">mesiacov od odovzdania staveniska. </w:t>
      </w:r>
    </w:p>
    <w:p w:rsidR="00D239AF" w:rsidRPr="00CE44BF" w:rsidRDefault="00D239AF" w:rsidP="00D239AF">
      <w:pPr>
        <w:pStyle w:val="Bezriadkovania"/>
        <w:ind w:left="682"/>
        <w:jc w:val="both"/>
        <w:rPr>
          <w:rFonts w:ascii="Garamond" w:hAnsi="Garamond"/>
          <w:sz w:val="24"/>
        </w:rPr>
      </w:pPr>
    </w:p>
    <w:p w:rsidR="0084256D" w:rsidRPr="00CE44BF" w:rsidRDefault="0084256D" w:rsidP="00131B2A">
      <w:pPr>
        <w:pStyle w:val="Nadpis2"/>
        <w:numPr>
          <w:ilvl w:val="0"/>
          <w:numId w:val="47"/>
        </w:numPr>
        <w:spacing w:line="276" w:lineRule="auto"/>
        <w:jc w:val="left"/>
        <w:rPr>
          <w:sz w:val="28"/>
        </w:rPr>
      </w:pPr>
      <w:bookmarkStart w:id="13" w:name="_Toc10497101"/>
      <w:r w:rsidRPr="00CE44BF">
        <w:rPr>
          <w:sz w:val="28"/>
        </w:rPr>
        <w:t>ZDROJ FINANČNÝCH</w:t>
      </w:r>
      <w:r w:rsidRPr="00CE44BF">
        <w:rPr>
          <w:spacing w:val="-3"/>
          <w:sz w:val="28"/>
        </w:rPr>
        <w:t xml:space="preserve"> </w:t>
      </w:r>
      <w:r w:rsidRPr="00CE44BF">
        <w:rPr>
          <w:sz w:val="28"/>
        </w:rPr>
        <w:t>PROSTRIEDKOV</w:t>
      </w:r>
      <w:bookmarkEnd w:id="13"/>
    </w:p>
    <w:p w:rsidR="0017608A" w:rsidRPr="00CE44BF" w:rsidRDefault="0017608A" w:rsidP="007744E3">
      <w:pPr>
        <w:pStyle w:val="Odsekzoznamu"/>
        <w:widowControl w:val="0"/>
        <w:numPr>
          <w:ilvl w:val="1"/>
          <w:numId w:val="47"/>
        </w:numPr>
        <w:tabs>
          <w:tab w:val="left" w:pos="760"/>
          <w:tab w:val="left" w:pos="4437"/>
        </w:tabs>
        <w:autoSpaceDE w:val="0"/>
        <w:autoSpaceDN w:val="0"/>
        <w:spacing w:before="121" w:after="0"/>
        <w:ind w:right="493"/>
        <w:rPr>
          <w:rFonts w:ascii="Garamond" w:hAnsi="Garamond"/>
          <w:sz w:val="24"/>
          <w:szCs w:val="24"/>
        </w:rPr>
      </w:pPr>
      <w:r w:rsidRPr="00CE44BF">
        <w:rPr>
          <w:rFonts w:ascii="Garamond" w:hAnsi="Garamond"/>
          <w:sz w:val="24"/>
          <w:szCs w:val="24"/>
        </w:rPr>
        <w:t xml:space="preserve">Predmet zákazky </w:t>
      </w:r>
      <w:r w:rsidR="007744E3" w:rsidRPr="00CE44BF">
        <w:rPr>
          <w:rFonts w:ascii="Garamond" w:hAnsi="Garamond"/>
          <w:sz w:val="24"/>
          <w:szCs w:val="24"/>
        </w:rPr>
        <w:t>je</w:t>
      </w:r>
      <w:r w:rsidRPr="00CE44BF">
        <w:rPr>
          <w:rFonts w:ascii="Garamond" w:hAnsi="Garamond"/>
          <w:sz w:val="24"/>
          <w:szCs w:val="24"/>
        </w:rPr>
        <w:t xml:space="preserve"> financovaný </w:t>
      </w:r>
      <w:r w:rsidR="0028373F" w:rsidRPr="00CE44BF">
        <w:rPr>
          <w:rFonts w:ascii="Garamond" w:hAnsi="Garamond"/>
          <w:sz w:val="24"/>
          <w:szCs w:val="24"/>
        </w:rPr>
        <w:t>z vlastných finančných zdrojov</w:t>
      </w:r>
      <w:r w:rsidR="007744E3" w:rsidRPr="00CE44BF">
        <w:rPr>
          <w:rFonts w:ascii="Garamond" w:hAnsi="Garamond"/>
          <w:sz w:val="24"/>
          <w:szCs w:val="24"/>
        </w:rPr>
        <w:t>.</w:t>
      </w:r>
      <w:r w:rsidR="0028373F" w:rsidRPr="00CE44BF">
        <w:rPr>
          <w:rFonts w:ascii="Garamond" w:hAnsi="Garamond"/>
          <w:sz w:val="24"/>
          <w:szCs w:val="24"/>
        </w:rPr>
        <w:t xml:space="preserve"> </w:t>
      </w:r>
    </w:p>
    <w:p w:rsidR="0028373F" w:rsidRPr="00CE44BF" w:rsidRDefault="0084256D" w:rsidP="007744E3">
      <w:pPr>
        <w:pStyle w:val="Odsekzoznamu"/>
        <w:widowControl w:val="0"/>
        <w:numPr>
          <w:ilvl w:val="1"/>
          <w:numId w:val="47"/>
        </w:numPr>
        <w:tabs>
          <w:tab w:val="left" w:pos="709"/>
          <w:tab w:val="left" w:pos="4437"/>
        </w:tabs>
        <w:autoSpaceDE w:val="0"/>
        <w:autoSpaceDN w:val="0"/>
        <w:spacing w:before="121" w:after="0"/>
        <w:ind w:right="117"/>
        <w:contextualSpacing w:val="0"/>
        <w:jc w:val="both"/>
        <w:rPr>
          <w:rFonts w:ascii="Garamond" w:hAnsi="Garamond"/>
          <w:sz w:val="24"/>
          <w:szCs w:val="24"/>
        </w:rPr>
      </w:pPr>
      <w:r w:rsidRPr="00CE44BF">
        <w:rPr>
          <w:rFonts w:ascii="Garamond" w:hAnsi="Garamond"/>
          <w:sz w:val="24"/>
          <w:szCs w:val="24"/>
        </w:rPr>
        <w:t>Na tento predmet zákazky je určený rozpočet maximálne vo výške</w:t>
      </w:r>
      <w:r w:rsidR="0028373F" w:rsidRPr="00CE44BF">
        <w:rPr>
          <w:rFonts w:ascii="Garamond" w:hAnsi="Garamond"/>
          <w:sz w:val="24"/>
          <w:szCs w:val="24"/>
        </w:rPr>
        <w:t xml:space="preserve"> </w:t>
      </w:r>
      <w:r w:rsidR="00551435" w:rsidRPr="00CE44BF">
        <w:rPr>
          <w:rFonts w:ascii="Garamond" w:hAnsi="Garamond"/>
          <w:sz w:val="24"/>
          <w:szCs w:val="24"/>
        </w:rPr>
        <w:t>539 744,72</w:t>
      </w:r>
      <w:r w:rsidRPr="00CE44BF">
        <w:rPr>
          <w:rFonts w:ascii="Garamond" w:hAnsi="Garamond"/>
          <w:sz w:val="24"/>
          <w:szCs w:val="24"/>
        </w:rPr>
        <w:t xml:space="preserve"> </w:t>
      </w:r>
      <w:r w:rsidR="0028373F" w:rsidRPr="00CE44BF">
        <w:rPr>
          <w:rFonts w:ascii="Garamond" w:hAnsi="Garamond"/>
          <w:sz w:val="24"/>
          <w:szCs w:val="24"/>
        </w:rPr>
        <w:t xml:space="preserve">€ </w:t>
      </w:r>
      <w:r w:rsidRPr="00CE44BF">
        <w:rPr>
          <w:rFonts w:ascii="Garamond" w:hAnsi="Garamond"/>
          <w:sz w:val="24"/>
          <w:szCs w:val="24"/>
        </w:rPr>
        <w:t>bez DPH.</w:t>
      </w:r>
      <w:r w:rsidR="0028373F" w:rsidRPr="00CE44BF">
        <w:rPr>
          <w:rFonts w:ascii="Garamond" w:hAnsi="Garamond"/>
          <w:sz w:val="24"/>
          <w:szCs w:val="24"/>
        </w:rPr>
        <w:tab/>
      </w:r>
    </w:p>
    <w:p w:rsidR="002F5E09" w:rsidRPr="00CE44BF" w:rsidRDefault="002F5E09" w:rsidP="0028373F">
      <w:pPr>
        <w:pStyle w:val="Odsekzoznamu"/>
        <w:widowControl w:val="0"/>
        <w:tabs>
          <w:tab w:val="left" w:pos="760"/>
          <w:tab w:val="left" w:pos="4437"/>
        </w:tabs>
        <w:autoSpaceDE w:val="0"/>
        <w:autoSpaceDN w:val="0"/>
        <w:spacing w:before="121" w:after="0"/>
        <w:ind w:left="1107" w:right="493"/>
        <w:contextualSpacing w:val="0"/>
        <w:jc w:val="both"/>
        <w:rPr>
          <w:rFonts w:ascii="Garamond" w:hAnsi="Garamond"/>
          <w:sz w:val="24"/>
          <w:szCs w:val="24"/>
        </w:rPr>
      </w:pPr>
    </w:p>
    <w:p w:rsidR="0084256D" w:rsidRPr="00CE44BF" w:rsidRDefault="0084256D" w:rsidP="00E154CD">
      <w:pPr>
        <w:pStyle w:val="Odsekzoznamu"/>
        <w:widowControl w:val="0"/>
        <w:tabs>
          <w:tab w:val="left" w:pos="760"/>
          <w:tab w:val="left" w:pos="4437"/>
        </w:tabs>
        <w:autoSpaceDE w:val="0"/>
        <w:autoSpaceDN w:val="0"/>
        <w:spacing w:before="121" w:after="0"/>
        <w:ind w:left="1107" w:right="493"/>
        <w:contextualSpacing w:val="0"/>
        <w:jc w:val="both"/>
        <w:rPr>
          <w:rFonts w:ascii="Garamond" w:hAnsi="Garamond"/>
        </w:rPr>
      </w:pPr>
      <w:r w:rsidRPr="00CE44BF">
        <w:rPr>
          <w:rFonts w:ascii="Garamond" w:hAnsi="Garamond"/>
          <w:sz w:val="24"/>
          <w:szCs w:val="24"/>
        </w:rPr>
        <w:tab/>
      </w:r>
      <w:r w:rsidRPr="00CE44BF">
        <w:rPr>
          <w:rFonts w:ascii="Garamond" w:hAnsi="Garamond"/>
          <w:sz w:val="28"/>
        </w:rPr>
        <w:t>Časť IV.</w:t>
      </w:r>
    </w:p>
    <w:p w:rsidR="0084256D" w:rsidRPr="00CE44BF" w:rsidRDefault="0084256D" w:rsidP="0084256D">
      <w:pPr>
        <w:pStyle w:val="Zkladntext"/>
        <w:spacing w:before="3"/>
      </w:pPr>
    </w:p>
    <w:p w:rsidR="0084256D" w:rsidRPr="00CE44BF" w:rsidRDefault="0084256D" w:rsidP="0028373F">
      <w:pPr>
        <w:pStyle w:val="Nadpis1"/>
        <w:rPr>
          <w:sz w:val="36"/>
        </w:rPr>
      </w:pPr>
      <w:bookmarkStart w:id="14" w:name="_Toc10497102"/>
      <w:r w:rsidRPr="00CE44BF">
        <w:rPr>
          <w:sz w:val="36"/>
        </w:rPr>
        <w:t>INFORMÁCIE O</w:t>
      </w:r>
      <w:r w:rsidR="0028373F" w:rsidRPr="00CE44BF">
        <w:rPr>
          <w:sz w:val="36"/>
        </w:rPr>
        <w:t> </w:t>
      </w:r>
      <w:r w:rsidRPr="00CE44BF">
        <w:rPr>
          <w:sz w:val="36"/>
        </w:rPr>
        <w:t>PONUKE</w:t>
      </w:r>
      <w:bookmarkEnd w:id="14"/>
    </w:p>
    <w:p w:rsidR="00005FB5" w:rsidRPr="00CE44BF" w:rsidRDefault="00005FB5" w:rsidP="00E154CD">
      <w:pPr>
        <w:pStyle w:val="Nadpis1"/>
        <w:rPr>
          <w:sz w:val="36"/>
        </w:rPr>
      </w:pPr>
    </w:p>
    <w:p w:rsidR="0084256D" w:rsidRPr="00CE44BF" w:rsidRDefault="0084256D" w:rsidP="00E154CD">
      <w:pPr>
        <w:pStyle w:val="Nadpis1"/>
        <w:rPr>
          <w:sz w:val="36"/>
        </w:rPr>
      </w:pPr>
      <w:bookmarkStart w:id="15" w:name="_Toc10497103"/>
      <w:r w:rsidRPr="00CE44BF">
        <w:rPr>
          <w:sz w:val="36"/>
        </w:rPr>
        <w:t>Príprava ponuky</w:t>
      </w:r>
      <w:bookmarkEnd w:id="15"/>
    </w:p>
    <w:p w:rsidR="00E154CD" w:rsidRPr="00CE44BF" w:rsidRDefault="00E154CD" w:rsidP="00E154CD">
      <w:pPr>
        <w:rPr>
          <w:sz w:val="24"/>
        </w:rPr>
      </w:pPr>
    </w:p>
    <w:p w:rsidR="00E154CD" w:rsidRPr="00CE44BF" w:rsidRDefault="00E154CD" w:rsidP="00CB3244">
      <w:pPr>
        <w:pStyle w:val="Nadpis2"/>
        <w:numPr>
          <w:ilvl w:val="0"/>
          <w:numId w:val="49"/>
        </w:numPr>
        <w:spacing w:line="276" w:lineRule="auto"/>
        <w:jc w:val="left"/>
        <w:rPr>
          <w:sz w:val="28"/>
        </w:rPr>
      </w:pPr>
      <w:bookmarkStart w:id="16" w:name="_Toc10497104"/>
      <w:r w:rsidRPr="00CE44BF">
        <w:rPr>
          <w:sz w:val="28"/>
        </w:rPr>
        <w:t>VYHOTOVENIE PONUKY</w:t>
      </w:r>
      <w:bookmarkEnd w:id="16"/>
    </w:p>
    <w:p w:rsidR="00E154CD" w:rsidRPr="00CE44BF" w:rsidRDefault="00E154CD" w:rsidP="000F6C4F">
      <w:pPr>
        <w:pStyle w:val="Odsekzoznamu"/>
        <w:widowControl w:val="0"/>
        <w:numPr>
          <w:ilvl w:val="1"/>
          <w:numId w:val="49"/>
        </w:numPr>
        <w:tabs>
          <w:tab w:val="left" w:pos="683"/>
        </w:tabs>
        <w:autoSpaceDE w:val="0"/>
        <w:autoSpaceDN w:val="0"/>
        <w:spacing w:before="117" w:after="0"/>
        <w:ind w:right="117" w:hanging="566"/>
        <w:contextualSpacing w:val="0"/>
        <w:jc w:val="both"/>
        <w:rPr>
          <w:rFonts w:ascii="Garamond" w:hAnsi="Garamond"/>
          <w:sz w:val="24"/>
          <w:szCs w:val="24"/>
        </w:rPr>
      </w:pPr>
      <w:r w:rsidRPr="00CE44BF">
        <w:rPr>
          <w:rFonts w:ascii="Garamond" w:hAnsi="Garamond"/>
          <w:sz w:val="24"/>
          <w:lang w:eastAsia="sk-SK"/>
        </w:rPr>
        <w:t>P</w:t>
      </w:r>
      <w:r w:rsidRPr="00CE44BF">
        <w:rPr>
          <w:rFonts w:ascii="Garamond" w:hAnsi="Garamond"/>
          <w:sz w:val="24"/>
          <w:szCs w:val="24"/>
        </w:rPr>
        <w:t xml:space="preserve">onuka   musí   byť   vyhotovená    výlučne   elektronicky,   spôsobom   </w:t>
      </w:r>
      <w:r w:rsidR="00CB3244" w:rsidRPr="00CE44BF">
        <w:rPr>
          <w:rFonts w:ascii="Garamond" w:hAnsi="Garamond"/>
          <w:sz w:val="24"/>
          <w:szCs w:val="24"/>
        </w:rPr>
        <w:t>určeným    funkcionalitou EKS.</w:t>
      </w:r>
    </w:p>
    <w:p w:rsidR="0084256D" w:rsidRPr="00CE44BF" w:rsidRDefault="0084256D" w:rsidP="000F6C4F">
      <w:pPr>
        <w:pStyle w:val="Odsekzoznamu"/>
        <w:widowControl w:val="0"/>
        <w:numPr>
          <w:ilvl w:val="1"/>
          <w:numId w:val="49"/>
        </w:numPr>
        <w:tabs>
          <w:tab w:val="left" w:pos="683"/>
        </w:tabs>
        <w:autoSpaceDE w:val="0"/>
        <w:autoSpaceDN w:val="0"/>
        <w:spacing w:before="117" w:after="0"/>
        <w:ind w:right="117" w:hanging="566"/>
        <w:contextualSpacing w:val="0"/>
        <w:jc w:val="both"/>
        <w:rPr>
          <w:rFonts w:ascii="Garamond" w:hAnsi="Garamond"/>
          <w:sz w:val="24"/>
          <w:szCs w:val="24"/>
        </w:rPr>
      </w:pPr>
      <w:r w:rsidRPr="00CE44BF">
        <w:rPr>
          <w:rFonts w:ascii="Garamond" w:hAnsi="Garamond"/>
          <w:sz w:val="24"/>
          <w:szCs w:val="24"/>
        </w:rPr>
        <w:t>Dokumenty a doklady, ktoré tvoria ponuku uchádzača a ktoré neboli pôvodne vyhotovené v elektronickej forme,</w:t>
      </w:r>
      <w:r w:rsidRPr="00CE44BF">
        <w:rPr>
          <w:rFonts w:ascii="Garamond" w:hAnsi="Garamond"/>
          <w:spacing w:val="-4"/>
          <w:sz w:val="24"/>
          <w:szCs w:val="24"/>
        </w:rPr>
        <w:t xml:space="preserve"> </w:t>
      </w:r>
      <w:r w:rsidRPr="00CE44BF">
        <w:rPr>
          <w:rFonts w:ascii="Garamond" w:hAnsi="Garamond"/>
          <w:sz w:val="24"/>
          <w:szCs w:val="24"/>
        </w:rPr>
        <w:t>ale</w:t>
      </w:r>
      <w:r w:rsidRPr="00CE44BF">
        <w:rPr>
          <w:rFonts w:ascii="Garamond" w:hAnsi="Garamond"/>
          <w:spacing w:val="-3"/>
          <w:sz w:val="24"/>
          <w:szCs w:val="24"/>
        </w:rPr>
        <w:t xml:space="preserve"> </w:t>
      </w:r>
      <w:r w:rsidRPr="00CE44BF">
        <w:rPr>
          <w:rFonts w:ascii="Garamond" w:hAnsi="Garamond"/>
          <w:sz w:val="24"/>
          <w:szCs w:val="24"/>
        </w:rPr>
        <w:t>v</w:t>
      </w:r>
      <w:r w:rsidRPr="00CE44BF">
        <w:rPr>
          <w:rFonts w:ascii="Garamond" w:hAnsi="Garamond"/>
          <w:spacing w:val="-6"/>
          <w:sz w:val="24"/>
          <w:szCs w:val="24"/>
        </w:rPr>
        <w:t xml:space="preserve"> </w:t>
      </w:r>
      <w:r w:rsidRPr="00CE44BF">
        <w:rPr>
          <w:rFonts w:ascii="Garamond" w:hAnsi="Garamond"/>
          <w:sz w:val="24"/>
          <w:szCs w:val="24"/>
        </w:rPr>
        <w:t>listinnej,</w:t>
      </w:r>
      <w:r w:rsidRPr="00CE44BF">
        <w:rPr>
          <w:rFonts w:ascii="Garamond" w:hAnsi="Garamond"/>
          <w:spacing w:val="-3"/>
          <w:sz w:val="24"/>
          <w:szCs w:val="24"/>
        </w:rPr>
        <w:t xml:space="preserve"> </w:t>
      </w:r>
      <w:r w:rsidRPr="00CE44BF">
        <w:rPr>
          <w:rFonts w:ascii="Garamond" w:hAnsi="Garamond"/>
          <w:sz w:val="24"/>
          <w:szCs w:val="24"/>
        </w:rPr>
        <w:t>sa</w:t>
      </w:r>
      <w:r w:rsidRPr="00CE44BF">
        <w:rPr>
          <w:rFonts w:ascii="Garamond" w:hAnsi="Garamond"/>
          <w:spacing w:val="-4"/>
          <w:sz w:val="24"/>
          <w:szCs w:val="24"/>
        </w:rPr>
        <w:t xml:space="preserve"> </w:t>
      </w:r>
      <w:r w:rsidRPr="00CE44BF">
        <w:rPr>
          <w:rFonts w:ascii="Garamond" w:hAnsi="Garamond"/>
          <w:sz w:val="24"/>
          <w:szCs w:val="24"/>
        </w:rPr>
        <w:t>spôsobom</w:t>
      </w:r>
      <w:r w:rsidRPr="00CE44BF">
        <w:rPr>
          <w:rFonts w:ascii="Garamond" w:hAnsi="Garamond"/>
          <w:spacing w:val="-3"/>
          <w:sz w:val="24"/>
          <w:szCs w:val="24"/>
        </w:rPr>
        <w:t xml:space="preserve"> </w:t>
      </w:r>
      <w:r w:rsidRPr="00CE44BF">
        <w:rPr>
          <w:rFonts w:ascii="Garamond" w:hAnsi="Garamond"/>
          <w:sz w:val="24"/>
          <w:szCs w:val="24"/>
        </w:rPr>
        <w:t>určeným</w:t>
      </w:r>
      <w:r w:rsidRPr="00CE44BF">
        <w:rPr>
          <w:rFonts w:ascii="Garamond" w:hAnsi="Garamond"/>
          <w:spacing w:val="-3"/>
          <w:sz w:val="24"/>
          <w:szCs w:val="24"/>
        </w:rPr>
        <w:t xml:space="preserve"> </w:t>
      </w:r>
      <w:r w:rsidRPr="00CE44BF">
        <w:rPr>
          <w:rFonts w:ascii="Garamond" w:hAnsi="Garamond"/>
          <w:sz w:val="24"/>
          <w:szCs w:val="24"/>
        </w:rPr>
        <w:t>funkcionalitou</w:t>
      </w:r>
      <w:r w:rsidRPr="00CE44BF">
        <w:rPr>
          <w:rFonts w:ascii="Garamond" w:hAnsi="Garamond"/>
          <w:spacing w:val="-4"/>
          <w:sz w:val="24"/>
          <w:szCs w:val="24"/>
        </w:rPr>
        <w:t xml:space="preserve"> </w:t>
      </w:r>
      <w:r w:rsidRPr="00CE44BF">
        <w:rPr>
          <w:rFonts w:ascii="Garamond" w:hAnsi="Garamond"/>
          <w:sz w:val="24"/>
          <w:szCs w:val="24"/>
        </w:rPr>
        <w:t>EKS</w:t>
      </w:r>
      <w:r w:rsidRPr="00CE44BF">
        <w:rPr>
          <w:rFonts w:ascii="Garamond" w:hAnsi="Garamond"/>
          <w:spacing w:val="-2"/>
          <w:sz w:val="24"/>
          <w:szCs w:val="24"/>
        </w:rPr>
        <w:t xml:space="preserve"> </w:t>
      </w:r>
      <w:r w:rsidRPr="00CE44BF">
        <w:rPr>
          <w:rFonts w:ascii="Garamond" w:hAnsi="Garamond"/>
          <w:sz w:val="24"/>
          <w:szCs w:val="24"/>
        </w:rPr>
        <w:t>predkladajú</w:t>
      </w:r>
      <w:r w:rsidRPr="00CE44BF">
        <w:rPr>
          <w:rFonts w:ascii="Garamond" w:hAnsi="Garamond"/>
          <w:spacing w:val="-4"/>
          <w:sz w:val="24"/>
          <w:szCs w:val="24"/>
        </w:rPr>
        <w:t xml:space="preserve"> </w:t>
      </w:r>
      <w:r w:rsidRPr="00CE44BF">
        <w:rPr>
          <w:rFonts w:ascii="Garamond" w:hAnsi="Garamond"/>
          <w:sz w:val="24"/>
          <w:szCs w:val="24"/>
        </w:rPr>
        <w:t>naskenované</w:t>
      </w:r>
      <w:r w:rsidRPr="00CE44BF">
        <w:rPr>
          <w:rFonts w:ascii="Garamond" w:hAnsi="Garamond"/>
          <w:spacing w:val="-4"/>
          <w:sz w:val="24"/>
          <w:szCs w:val="24"/>
        </w:rPr>
        <w:t xml:space="preserve"> </w:t>
      </w:r>
      <w:r w:rsidRPr="00CE44BF">
        <w:rPr>
          <w:rFonts w:ascii="Garamond" w:hAnsi="Garamond"/>
          <w:sz w:val="24"/>
          <w:szCs w:val="24"/>
        </w:rPr>
        <w:t>vo</w:t>
      </w:r>
      <w:r w:rsidRPr="00CE44BF">
        <w:rPr>
          <w:rFonts w:ascii="Garamond" w:hAnsi="Garamond"/>
          <w:spacing w:val="-4"/>
          <w:sz w:val="24"/>
          <w:szCs w:val="24"/>
        </w:rPr>
        <w:t xml:space="preserve"> </w:t>
      </w:r>
      <w:r w:rsidRPr="00CE44BF">
        <w:rPr>
          <w:rFonts w:ascii="Garamond" w:hAnsi="Garamond"/>
          <w:sz w:val="24"/>
          <w:szCs w:val="24"/>
        </w:rPr>
        <w:t>formáte</w:t>
      </w:r>
      <w:r w:rsidRPr="00CE44BF">
        <w:rPr>
          <w:rFonts w:ascii="Garamond" w:hAnsi="Garamond"/>
          <w:spacing w:val="-3"/>
          <w:sz w:val="24"/>
          <w:szCs w:val="24"/>
        </w:rPr>
        <w:t xml:space="preserve"> </w:t>
      </w:r>
      <w:r w:rsidRPr="00CE44BF">
        <w:rPr>
          <w:rFonts w:ascii="Garamond" w:hAnsi="Garamond"/>
          <w:sz w:val="24"/>
          <w:szCs w:val="24"/>
        </w:rPr>
        <w:t>.</w:t>
      </w:r>
      <w:proofErr w:type="spellStart"/>
      <w:r w:rsidRPr="00CE44BF">
        <w:rPr>
          <w:rFonts w:ascii="Garamond" w:hAnsi="Garamond"/>
          <w:sz w:val="24"/>
          <w:szCs w:val="24"/>
        </w:rPr>
        <w:t>pdf</w:t>
      </w:r>
      <w:proofErr w:type="spellEnd"/>
      <w:r w:rsidRPr="00CE44BF">
        <w:rPr>
          <w:rFonts w:ascii="Garamond" w:hAnsi="Garamond"/>
          <w:sz w:val="24"/>
          <w:szCs w:val="24"/>
        </w:rPr>
        <w:t>.</w:t>
      </w:r>
    </w:p>
    <w:p w:rsidR="0084256D" w:rsidRPr="00CE44BF" w:rsidRDefault="0084256D" w:rsidP="000F6C4F">
      <w:pPr>
        <w:pStyle w:val="Odsekzoznamu"/>
        <w:widowControl w:val="0"/>
        <w:numPr>
          <w:ilvl w:val="1"/>
          <w:numId w:val="49"/>
        </w:numPr>
        <w:tabs>
          <w:tab w:val="left" w:pos="683"/>
        </w:tabs>
        <w:autoSpaceDE w:val="0"/>
        <w:autoSpaceDN w:val="0"/>
        <w:spacing w:before="120" w:after="0"/>
        <w:ind w:right="117" w:hanging="566"/>
        <w:contextualSpacing w:val="0"/>
        <w:jc w:val="both"/>
        <w:rPr>
          <w:rFonts w:ascii="Garamond" w:hAnsi="Garamond"/>
          <w:sz w:val="24"/>
          <w:szCs w:val="24"/>
        </w:rPr>
      </w:pPr>
      <w:r w:rsidRPr="00CE44BF">
        <w:rPr>
          <w:rFonts w:ascii="Garamond" w:hAnsi="Garamond"/>
          <w:sz w:val="24"/>
          <w:szCs w:val="24"/>
        </w:rPr>
        <w:t>Dokumenty a doklady, ktoré tvoria ponuku uchádzača a ktoré boli pôvodne vyhotovené v elektronickej forme sa spôsobom určeným funkcionalitou EKS predkladajú v pôvodnej elektronickej</w:t>
      </w:r>
      <w:r w:rsidRPr="00CE44BF">
        <w:rPr>
          <w:rFonts w:ascii="Garamond" w:hAnsi="Garamond"/>
          <w:spacing w:val="-20"/>
          <w:sz w:val="24"/>
          <w:szCs w:val="24"/>
        </w:rPr>
        <w:t xml:space="preserve"> </w:t>
      </w:r>
      <w:r w:rsidRPr="00CE44BF">
        <w:rPr>
          <w:rFonts w:ascii="Garamond" w:hAnsi="Garamond"/>
          <w:sz w:val="24"/>
          <w:szCs w:val="24"/>
        </w:rPr>
        <w:t>podobe.</w:t>
      </w:r>
    </w:p>
    <w:p w:rsidR="0084256D" w:rsidRPr="00CE44BF" w:rsidRDefault="0084256D" w:rsidP="000F6C4F">
      <w:pPr>
        <w:pStyle w:val="Odsekzoznamu"/>
        <w:widowControl w:val="0"/>
        <w:numPr>
          <w:ilvl w:val="1"/>
          <w:numId w:val="49"/>
        </w:numPr>
        <w:tabs>
          <w:tab w:val="left" w:pos="683"/>
          <w:tab w:val="left" w:pos="9356"/>
        </w:tabs>
        <w:autoSpaceDE w:val="0"/>
        <w:autoSpaceDN w:val="0"/>
        <w:spacing w:before="120" w:after="0"/>
        <w:ind w:right="117" w:hanging="566"/>
        <w:contextualSpacing w:val="0"/>
        <w:jc w:val="both"/>
        <w:rPr>
          <w:rFonts w:ascii="Garamond" w:hAnsi="Garamond"/>
          <w:sz w:val="24"/>
          <w:szCs w:val="24"/>
        </w:rPr>
      </w:pPr>
      <w:r w:rsidRPr="00CE44BF">
        <w:rPr>
          <w:rFonts w:ascii="Garamond" w:hAnsi="Garamond"/>
          <w:sz w:val="24"/>
          <w:szCs w:val="24"/>
        </w:rPr>
        <w:t>Ak uchádzač nevypracoval ponuku sám, uvedie v ponuke osobu, ktorej služby alebo podklady pri jej vypracovaní využil. Údaje podľa prvej vety uchádzač uvedie v rozsahu meno a priezvisko, obchodné  meno</w:t>
      </w:r>
      <w:r w:rsidRPr="00CE44BF">
        <w:rPr>
          <w:rFonts w:ascii="Garamond" w:hAnsi="Garamond"/>
          <w:spacing w:val="-3"/>
          <w:sz w:val="24"/>
          <w:szCs w:val="24"/>
        </w:rPr>
        <w:t xml:space="preserve"> </w:t>
      </w:r>
      <w:r w:rsidRPr="00CE44BF">
        <w:rPr>
          <w:rFonts w:ascii="Garamond" w:hAnsi="Garamond"/>
          <w:sz w:val="24"/>
          <w:szCs w:val="24"/>
        </w:rPr>
        <w:t>alebo</w:t>
      </w:r>
      <w:r w:rsidRPr="00CE44BF">
        <w:rPr>
          <w:rFonts w:ascii="Garamond" w:hAnsi="Garamond"/>
          <w:spacing w:val="-3"/>
          <w:sz w:val="24"/>
          <w:szCs w:val="24"/>
        </w:rPr>
        <w:t xml:space="preserve"> </w:t>
      </w:r>
      <w:r w:rsidRPr="00CE44BF">
        <w:rPr>
          <w:rFonts w:ascii="Garamond" w:hAnsi="Garamond"/>
          <w:sz w:val="24"/>
          <w:szCs w:val="24"/>
        </w:rPr>
        <w:t>názov,</w:t>
      </w:r>
      <w:r w:rsidRPr="00CE44BF">
        <w:rPr>
          <w:rFonts w:ascii="Garamond" w:hAnsi="Garamond"/>
          <w:spacing w:val="-2"/>
          <w:sz w:val="24"/>
          <w:szCs w:val="24"/>
        </w:rPr>
        <w:t xml:space="preserve"> </w:t>
      </w:r>
      <w:r w:rsidRPr="00CE44BF">
        <w:rPr>
          <w:rFonts w:ascii="Garamond" w:hAnsi="Garamond"/>
          <w:sz w:val="24"/>
          <w:szCs w:val="24"/>
        </w:rPr>
        <w:t>adresa</w:t>
      </w:r>
      <w:r w:rsidRPr="00CE44BF">
        <w:rPr>
          <w:rFonts w:ascii="Garamond" w:hAnsi="Garamond"/>
          <w:spacing w:val="-3"/>
          <w:sz w:val="24"/>
          <w:szCs w:val="24"/>
        </w:rPr>
        <w:t xml:space="preserve"> </w:t>
      </w:r>
      <w:r w:rsidRPr="00CE44BF">
        <w:rPr>
          <w:rFonts w:ascii="Garamond" w:hAnsi="Garamond"/>
          <w:sz w:val="24"/>
          <w:szCs w:val="24"/>
        </w:rPr>
        <w:t>pobytu,</w:t>
      </w:r>
      <w:r w:rsidRPr="00CE44BF">
        <w:rPr>
          <w:rFonts w:ascii="Garamond" w:hAnsi="Garamond"/>
          <w:spacing w:val="-2"/>
          <w:sz w:val="24"/>
          <w:szCs w:val="24"/>
        </w:rPr>
        <w:t xml:space="preserve"> </w:t>
      </w:r>
      <w:r w:rsidRPr="00CE44BF">
        <w:rPr>
          <w:rFonts w:ascii="Garamond" w:hAnsi="Garamond"/>
          <w:sz w:val="24"/>
          <w:szCs w:val="24"/>
        </w:rPr>
        <w:t>sídlo</w:t>
      </w:r>
      <w:r w:rsidRPr="00CE44BF">
        <w:rPr>
          <w:rFonts w:ascii="Garamond" w:hAnsi="Garamond"/>
          <w:spacing w:val="-6"/>
          <w:sz w:val="24"/>
          <w:szCs w:val="24"/>
        </w:rPr>
        <w:t xml:space="preserve"> </w:t>
      </w:r>
      <w:r w:rsidRPr="00CE44BF">
        <w:rPr>
          <w:rFonts w:ascii="Garamond" w:hAnsi="Garamond"/>
          <w:sz w:val="24"/>
          <w:szCs w:val="24"/>
        </w:rPr>
        <w:t>alebo</w:t>
      </w:r>
      <w:r w:rsidRPr="00CE44BF">
        <w:rPr>
          <w:rFonts w:ascii="Garamond" w:hAnsi="Garamond"/>
          <w:spacing w:val="-4"/>
          <w:sz w:val="24"/>
          <w:szCs w:val="24"/>
        </w:rPr>
        <w:t xml:space="preserve"> </w:t>
      </w:r>
      <w:r w:rsidRPr="00CE44BF">
        <w:rPr>
          <w:rFonts w:ascii="Garamond" w:hAnsi="Garamond"/>
          <w:sz w:val="24"/>
          <w:szCs w:val="24"/>
        </w:rPr>
        <w:t>miesto</w:t>
      </w:r>
      <w:r w:rsidRPr="00CE44BF">
        <w:rPr>
          <w:rFonts w:ascii="Garamond" w:hAnsi="Garamond"/>
          <w:spacing w:val="-3"/>
          <w:sz w:val="24"/>
          <w:szCs w:val="24"/>
        </w:rPr>
        <w:t xml:space="preserve"> </w:t>
      </w:r>
      <w:r w:rsidRPr="00CE44BF">
        <w:rPr>
          <w:rFonts w:ascii="Garamond" w:hAnsi="Garamond"/>
          <w:sz w:val="24"/>
          <w:szCs w:val="24"/>
        </w:rPr>
        <w:t>podnikania</w:t>
      </w:r>
      <w:r w:rsidRPr="00CE44BF">
        <w:rPr>
          <w:rFonts w:ascii="Garamond" w:hAnsi="Garamond"/>
          <w:spacing w:val="-5"/>
          <w:sz w:val="24"/>
          <w:szCs w:val="24"/>
        </w:rPr>
        <w:t xml:space="preserve"> </w:t>
      </w:r>
      <w:r w:rsidRPr="00CE44BF">
        <w:rPr>
          <w:rFonts w:ascii="Garamond" w:hAnsi="Garamond"/>
          <w:sz w:val="24"/>
          <w:szCs w:val="24"/>
        </w:rPr>
        <w:t>a identifikačné</w:t>
      </w:r>
      <w:r w:rsidRPr="00CE44BF">
        <w:rPr>
          <w:rFonts w:ascii="Garamond" w:hAnsi="Garamond"/>
          <w:spacing w:val="-3"/>
          <w:sz w:val="24"/>
          <w:szCs w:val="24"/>
        </w:rPr>
        <w:t xml:space="preserve"> </w:t>
      </w:r>
      <w:r w:rsidRPr="00CE44BF">
        <w:rPr>
          <w:rFonts w:ascii="Garamond" w:hAnsi="Garamond"/>
          <w:sz w:val="24"/>
          <w:szCs w:val="24"/>
        </w:rPr>
        <w:t>číslo,</w:t>
      </w:r>
      <w:r w:rsidRPr="00CE44BF">
        <w:rPr>
          <w:rFonts w:ascii="Garamond" w:hAnsi="Garamond"/>
          <w:spacing w:val="-5"/>
          <w:sz w:val="24"/>
          <w:szCs w:val="24"/>
        </w:rPr>
        <w:t xml:space="preserve"> </w:t>
      </w:r>
      <w:r w:rsidRPr="00CE44BF">
        <w:rPr>
          <w:rFonts w:ascii="Garamond" w:hAnsi="Garamond"/>
          <w:sz w:val="24"/>
          <w:szCs w:val="24"/>
        </w:rPr>
        <w:t>ak</w:t>
      </w:r>
      <w:r w:rsidRPr="00CE44BF">
        <w:rPr>
          <w:rFonts w:ascii="Garamond" w:hAnsi="Garamond"/>
          <w:spacing w:val="-4"/>
          <w:sz w:val="24"/>
          <w:szCs w:val="24"/>
        </w:rPr>
        <w:t xml:space="preserve"> </w:t>
      </w:r>
      <w:r w:rsidRPr="00CE44BF">
        <w:rPr>
          <w:rFonts w:ascii="Garamond" w:hAnsi="Garamond"/>
          <w:sz w:val="24"/>
          <w:szCs w:val="24"/>
        </w:rPr>
        <w:t>bolo</w:t>
      </w:r>
      <w:r w:rsidRPr="00CE44BF">
        <w:rPr>
          <w:rFonts w:ascii="Garamond" w:hAnsi="Garamond"/>
          <w:spacing w:val="-3"/>
          <w:sz w:val="24"/>
          <w:szCs w:val="24"/>
        </w:rPr>
        <w:t xml:space="preserve"> </w:t>
      </w:r>
      <w:r w:rsidRPr="00CE44BF">
        <w:rPr>
          <w:rFonts w:ascii="Garamond" w:hAnsi="Garamond"/>
          <w:sz w:val="24"/>
          <w:szCs w:val="24"/>
        </w:rPr>
        <w:t>pridelené.</w:t>
      </w:r>
    </w:p>
    <w:p w:rsidR="0084256D" w:rsidRPr="00CE44BF" w:rsidRDefault="0084256D" w:rsidP="000F6C4F">
      <w:pPr>
        <w:pStyle w:val="Odsekzoznamu"/>
        <w:widowControl w:val="0"/>
        <w:numPr>
          <w:ilvl w:val="1"/>
          <w:numId w:val="49"/>
        </w:numPr>
        <w:tabs>
          <w:tab w:val="left" w:pos="657"/>
        </w:tabs>
        <w:autoSpaceDE w:val="0"/>
        <w:autoSpaceDN w:val="0"/>
        <w:spacing w:before="100" w:after="0" w:line="240" w:lineRule="auto"/>
        <w:ind w:left="656" w:right="117" w:hanging="540"/>
        <w:contextualSpacing w:val="0"/>
        <w:jc w:val="both"/>
        <w:rPr>
          <w:rFonts w:ascii="Garamond" w:hAnsi="Garamond"/>
          <w:sz w:val="24"/>
          <w:szCs w:val="24"/>
        </w:rPr>
      </w:pPr>
      <w:r w:rsidRPr="00CE44BF">
        <w:rPr>
          <w:rFonts w:ascii="Garamond" w:hAnsi="Garamond"/>
          <w:sz w:val="24"/>
          <w:szCs w:val="24"/>
        </w:rPr>
        <w:t xml:space="preserve">Uchádzač predloží kompletnú ponuku v dvoch vyhotoveniach v elektronickej podobe </w:t>
      </w:r>
      <w:r w:rsidRPr="00CE44BF">
        <w:rPr>
          <w:rFonts w:ascii="Garamond" w:hAnsi="Garamond"/>
          <w:sz w:val="24"/>
          <w:szCs w:val="24"/>
        </w:rPr>
        <w:lastRenderedPageBreak/>
        <w:t xml:space="preserve">podľa týchto súťažných podkladov </w:t>
      </w:r>
      <w:r w:rsidR="00DA5268" w:rsidRPr="00CE44BF">
        <w:rPr>
          <w:rFonts w:ascii="Garamond" w:hAnsi="Garamond"/>
          <w:sz w:val="24"/>
          <w:szCs w:val="24"/>
        </w:rPr>
        <w:t>pre každú časť zákazky</w:t>
      </w:r>
      <w:r w:rsidRPr="00CE44BF">
        <w:rPr>
          <w:rFonts w:ascii="Garamond" w:hAnsi="Garamond"/>
          <w:sz w:val="24"/>
          <w:szCs w:val="24"/>
        </w:rPr>
        <w:t>, a to elektronicky, spôsobom určeným funkcionalitou EKS. Ak ide o doklady, ktoré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verejným obstarávateľom</w:t>
      </w:r>
      <w:r w:rsidR="00B7735D" w:rsidRPr="00CE44BF">
        <w:rPr>
          <w:rFonts w:ascii="Garamond" w:hAnsi="Garamond"/>
          <w:sz w:val="24"/>
          <w:szCs w:val="24"/>
        </w:rPr>
        <w:t xml:space="preserve"> bezodkladne po uzavretí Zmluvy</w:t>
      </w:r>
      <w:r w:rsidRPr="00CE44BF">
        <w:rPr>
          <w:rFonts w:ascii="Garamond" w:hAnsi="Garamond"/>
          <w:sz w:val="24"/>
          <w:szCs w:val="24"/>
        </w:rPr>
        <w:t xml:space="preserve"> s úspešným uchádzačom alebo zrušení postupu zadávania zákazky (ak to prichádza do úvahy) zverejnené na Elektronickej tabuli tejto zákazky v súlade so zákonom,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w:t>
      </w:r>
      <w:r w:rsidR="004823C2" w:rsidRPr="00CE44BF">
        <w:rPr>
          <w:rFonts w:ascii="Garamond" w:hAnsi="Garamond"/>
          <w:sz w:val="24"/>
          <w:szCs w:val="24"/>
        </w:rPr>
        <w:t xml:space="preserve"> </w:t>
      </w:r>
      <w:r w:rsidRPr="00CE44BF">
        <w:rPr>
          <w:rFonts w:ascii="Garamond" w:hAnsi="Garamond"/>
          <w:sz w:val="24"/>
          <w:szCs w:val="24"/>
        </w:rPr>
        <w:t>č. 18/2018 Z. z. 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v elektronickej podobe označenej/označených zo strany uchádzača ako „Príloha na zverejnenie/Prílohy na zverejnenie“, anonymizovať v súlade s relevantnými právnymi</w:t>
      </w:r>
      <w:r w:rsidRPr="00CE44BF">
        <w:rPr>
          <w:rFonts w:ascii="Garamond" w:hAnsi="Garamond"/>
          <w:spacing w:val="-5"/>
          <w:sz w:val="24"/>
          <w:szCs w:val="24"/>
        </w:rPr>
        <w:t xml:space="preserve"> </w:t>
      </w:r>
      <w:r w:rsidRPr="00CE44BF">
        <w:rPr>
          <w:rFonts w:ascii="Garamond" w:hAnsi="Garamond"/>
          <w:sz w:val="24"/>
          <w:szCs w:val="24"/>
        </w:rPr>
        <w:t>predpismi.</w:t>
      </w:r>
    </w:p>
    <w:p w:rsidR="0084256D" w:rsidRPr="00CE44BF" w:rsidRDefault="0084256D" w:rsidP="0084256D">
      <w:pPr>
        <w:pStyle w:val="Zkladntext"/>
        <w:spacing w:before="122"/>
        <w:ind w:left="656"/>
        <w:rPr>
          <w:rFonts w:ascii="Garamond" w:hAnsi="Garamond"/>
          <w:sz w:val="24"/>
        </w:rPr>
      </w:pPr>
      <w:r w:rsidRPr="00CE44BF">
        <w:rPr>
          <w:rFonts w:ascii="Garamond" w:hAnsi="Garamond"/>
          <w:sz w:val="24"/>
        </w:rPr>
        <w:t>Uchádzač v súlade s týmto bodom súťažných podkladov predloží:</w:t>
      </w:r>
    </w:p>
    <w:p w:rsidR="0084256D" w:rsidRPr="00CE44BF" w:rsidRDefault="0084256D" w:rsidP="000F6C4F">
      <w:pPr>
        <w:pStyle w:val="Odsekzoznamu"/>
        <w:widowControl w:val="0"/>
        <w:numPr>
          <w:ilvl w:val="2"/>
          <w:numId w:val="49"/>
        </w:numPr>
        <w:tabs>
          <w:tab w:val="left" w:pos="1250"/>
        </w:tabs>
        <w:autoSpaceDE w:val="0"/>
        <w:autoSpaceDN w:val="0"/>
        <w:spacing w:before="119" w:after="0" w:line="240" w:lineRule="auto"/>
        <w:ind w:left="1249" w:right="117" w:hanging="425"/>
        <w:contextualSpacing w:val="0"/>
        <w:jc w:val="both"/>
        <w:rPr>
          <w:rFonts w:ascii="Garamond" w:hAnsi="Garamond"/>
          <w:sz w:val="24"/>
          <w:szCs w:val="24"/>
        </w:rPr>
      </w:pPr>
      <w:r w:rsidRPr="00CE44BF">
        <w:rPr>
          <w:rFonts w:ascii="Garamond" w:hAnsi="Garamond"/>
          <w:sz w:val="24"/>
          <w:szCs w:val="24"/>
        </w:rPr>
        <w:t>jedno vyhotovenie svojej ponuky v elektronickej podobe podľa týchto súťažných podkladov vo formáte/formátoch podľa príloh poskytnutých verejným obstarávateľom, (ak takéto prílohy boli zo strany verejného obstarávateľa poskytnuté a ak v týchto súťažných podkladoch nie je uvedené inak) označené zo strany uchádzača ako „Príloha na zverejnenie/Prílohy na zverejnenie“ (uvedená požiadavka verejného obstarávateľa sa nevzťahuje na doklady, ktorými uchádzač preukazuje splnenie podmienok účasti v tomto verejnom obstarávaní)</w:t>
      </w:r>
      <w:r w:rsidRPr="00CE44BF">
        <w:rPr>
          <w:rFonts w:ascii="Garamond" w:hAnsi="Garamond"/>
          <w:spacing w:val="-4"/>
          <w:sz w:val="24"/>
          <w:szCs w:val="24"/>
        </w:rPr>
        <w:t xml:space="preserve"> </w:t>
      </w:r>
      <w:r w:rsidRPr="00CE44BF">
        <w:rPr>
          <w:rFonts w:ascii="Garamond" w:hAnsi="Garamond"/>
          <w:sz w:val="24"/>
          <w:szCs w:val="24"/>
        </w:rPr>
        <w:t>a</w:t>
      </w:r>
    </w:p>
    <w:p w:rsidR="0084256D" w:rsidRPr="00CE44BF" w:rsidRDefault="0084256D" w:rsidP="000F6C4F">
      <w:pPr>
        <w:pStyle w:val="Odsekzoznamu"/>
        <w:widowControl w:val="0"/>
        <w:numPr>
          <w:ilvl w:val="2"/>
          <w:numId w:val="49"/>
        </w:numPr>
        <w:tabs>
          <w:tab w:val="left" w:pos="1249"/>
          <w:tab w:val="left" w:pos="1250"/>
        </w:tabs>
        <w:autoSpaceDE w:val="0"/>
        <w:autoSpaceDN w:val="0"/>
        <w:spacing w:before="121" w:after="0" w:line="253" w:lineRule="exact"/>
        <w:ind w:left="1249" w:right="117" w:hanging="425"/>
        <w:contextualSpacing w:val="0"/>
        <w:jc w:val="both"/>
        <w:rPr>
          <w:rFonts w:ascii="Garamond" w:hAnsi="Garamond"/>
          <w:sz w:val="24"/>
          <w:szCs w:val="24"/>
        </w:rPr>
      </w:pPr>
      <w:r w:rsidRPr="00CE44BF">
        <w:rPr>
          <w:rFonts w:ascii="Garamond" w:hAnsi="Garamond"/>
          <w:sz w:val="24"/>
          <w:szCs w:val="24"/>
        </w:rPr>
        <w:t>jedno</w:t>
      </w:r>
      <w:r w:rsidRPr="00CE44BF">
        <w:rPr>
          <w:rFonts w:ascii="Garamond" w:hAnsi="Garamond"/>
          <w:spacing w:val="28"/>
          <w:sz w:val="24"/>
          <w:szCs w:val="24"/>
        </w:rPr>
        <w:t xml:space="preserve"> </w:t>
      </w:r>
      <w:r w:rsidRPr="00CE44BF">
        <w:rPr>
          <w:rFonts w:ascii="Garamond" w:hAnsi="Garamond"/>
          <w:sz w:val="24"/>
          <w:szCs w:val="24"/>
        </w:rPr>
        <w:t>vyhotovenie</w:t>
      </w:r>
      <w:r w:rsidRPr="00CE44BF">
        <w:rPr>
          <w:rFonts w:ascii="Garamond" w:hAnsi="Garamond"/>
          <w:spacing w:val="27"/>
          <w:sz w:val="24"/>
          <w:szCs w:val="24"/>
        </w:rPr>
        <w:t xml:space="preserve"> </w:t>
      </w:r>
      <w:r w:rsidRPr="00CE44BF">
        <w:rPr>
          <w:rFonts w:ascii="Garamond" w:hAnsi="Garamond"/>
          <w:sz w:val="24"/>
          <w:szCs w:val="24"/>
        </w:rPr>
        <w:t>ponuky</w:t>
      </w:r>
      <w:r w:rsidRPr="00CE44BF">
        <w:rPr>
          <w:rFonts w:ascii="Garamond" w:hAnsi="Garamond"/>
          <w:spacing w:val="27"/>
          <w:sz w:val="24"/>
          <w:szCs w:val="24"/>
        </w:rPr>
        <w:t xml:space="preserve"> </w:t>
      </w:r>
      <w:r w:rsidRPr="00CE44BF">
        <w:rPr>
          <w:rFonts w:ascii="Garamond" w:hAnsi="Garamond"/>
          <w:sz w:val="24"/>
          <w:szCs w:val="24"/>
        </w:rPr>
        <w:t>v</w:t>
      </w:r>
      <w:r w:rsidRPr="00CE44BF">
        <w:rPr>
          <w:rFonts w:ascii="Garamond" w:hAnsi="Garamond"/>
          <w:spacing w:val="-1"/>
          <w:sz w:val="24"/>
          <w:szCs w:val="24"/>
        </w:rPr>
        <w:t xml:space="preserve"> </w:t>
      </w:r>
      <w:r w:rsidRPr="00CE44BF">
        <w:rPr>
          <w:rFonts w:ascii="Garamond" w:hAnsi="Garamond"/>
          <w:sz w:val="24"/>
          <w:szCs w:val="24"/>
        </w:rPr>
        <w:t>elektronickej</w:t>
      </w:r>
      <w:r w:rsidRPr="00CE44BF">
        <w:rPr>
          <w:rFonts w:ascii="Garamond" w:hAnsi="Garamond"/>
          <w:spacing w:val="28"/>
          <w:sz w:val="24"/>
          <w:szCs w:val="24"/>
        </w:rPr>
        <w:t xml:space="preserve"> </w:t>
      </w:r>
      <w:r w:rsidRPr="00CE44BF">
        <w:rPr>
          <w:rFonts w:ascii="Garamond" w:hAnsi="Garamond"/>
          <w:sz w:val="24"/>
          <w:szCs w:val="24"/>
        </w:rPr>
        <w:t>podobe</w:t>
      </w:r>
      <w:r w:rsidRPr="00CE44BF">
        <w:rPr>
          <w:rFonts w:ascii="Garamond" w:hAnsi="Garamond"/>
          <w:spacing w:val="28"/>
          <w:sz w:val="24"/>
          <w:szCs w:val="24"/>
        </w:rPr>
        <w:t xml:space="preserve"> </w:t>
      </w:r>
      <w:r w:rsidRPr="00CE44BF">
        <w:rPr>
          <w:rFonts w:ascii="Garamond" w:hAnsi="Garamond"/>
          <w:sz w:val="24"/>
          <w:szCs w:val="24"/>
        </w:rPr>
        <w:t>podľa</w:t>
      </w:r>
      <w:r w:rsidRPr="00CE44BF">
        <w:rPr>
          <w:rFonts w:ascii="Garamond" w:hAnsi="Garamond"/>
          <w:spacing w:val="28"/>
          <w:sz w:val="24"/>
          <w:szCs w:val="24"/>
        </w:rPr>
        <w:t xml:space="preserve"> </w:t>
      </w:r>
      <w:r w:rsidRPr="00CE44BF">
        <w:rPr>
          <w:rFonts w:ascii="Garamond" w:hAnsi="Garamond"/>
          <w:sz w:val="24"/>
          <w:szCs w:val="24"/>
        </w:rPr>
        <w:t>týchto</w:t>
      </w:r>
      <w:r w:rsidRPr="00CE44BF">
        <w:rPr>
          <w:rFonts w:ascii="Garamond" w:hAnsi="Garamond"/>
          <w:spacing w:val="28"/>
          <w:sz w:val="24"/>
          <w:szCs w:val="24"/>
        </w:rPr>
        <w:t xml:space="preserve"> </w:t>
      </w:r>
      <w:r w:rsidRPr="00CE44BF">
        <w:rPr>
          <w:rFonts w:ascii="Garamond" w:hAnsi="Garamond"/>
          <w:sz w:val="24"/>
          <w:szCs w:val="24"/>
        </w:rPr>
        <w:t>súťažných</w:t>
      </w:r>
      <w:r w:rsidRPr="00CE44BF">
        <w:rPr>
          <w:rFonts w:ascii="Garamond" w:hAnsi="Garamond"/>
          <w:spacing w:val="28"/>
          <w:sz w:val="24"/>
          <w:szCs w:val="24"/>
        </w:rPr>
        <w:t xml:space="preserve"> </w:t>
      </w:r>
      <w:r w:rsidRPr="00CE44BF">
        <w:rPr>
          <w:rFonts w:ascii="Garamond" w:hAnsi="Garamond"/>
          <w:sz w:val="24"/>
          <w:szCs w:val="24"/>
        </w:rPr>
        <w:t>podkladov</w:t>
      </w:r>
      <w:r w:rsidRPr="00CE44BF">
        <w:rPr>
          <w:rFonts w:ascii="Garamond" w:hAnsi="Garamond"/>
          <w:spacing w:val="26"/>
          <w:sz w:val="24"/>
          <w:szCs w:val="24"/>
        </w:rPr>
        <w:t xml:space="preserve"> </w:t>
      </w:r>
      <w:r w:rsidRPr="00CE44BF">
        <w:rPr>
          <w:rFonts w:ascii="Garamond" w:hAnsi="Garamond"/>
          <w:sz w:val="24"/>
          <w:szCs w:val="24"/>
        </w:rPr>
        <w:t>vo</w:t>
      </w:r>
      <w:r w:rsidRPr="00CE44BF">
        <w:rPr>
          <w:rFonts w:ascii="Garamond" w:hAnsi="Garamond"/>
          <w:spacing w:val="25"/>
          <w:sz w:val="24"/>
          <w:szCs w:val="24"/>
        </w:rPr>
        <w:t xml:space="preserve"> </w:t>
      </w:r>
      <w:r w:rsidRPr="00CE44BF">
        <w:rPr>
          <w:rFonts w:ascii="Garamond" w:hAnsi="Garamond"/>
          <w:sz w:val="24"/>
          <w:szCs w:val="24"/>
        </w:rPr>
        <w:t>formáte</w:t>
      </w:r>
      <w:r w:rsidR="00DA5268" w:rsidRPr="00CE44BF">
        <w:rPr>
          <w:rFonts w:ascii="Garamond" w:hAnsi="Garamond"/>
          <w:sz w:val="24"/>
          <w:szCs w:val="24"/>
        </w:rPr>
        <w:t xml:space="preserve"> </w:t>
      </w:r>
      <w:r w:rsidRPr="00CE44BF">
        <w:rPr>
          <w:rFonts w:ascii="Garamond" w:hAnsi="Garamond"/>
          <w:sz w:val="24"/>
          <w:szCs w:val="24"/>
        </w:rPr>
        <w:t>.</w:t>
      </w:r>
      <w:proofErr w:type="spellStart"/>
      <w:r w:rsidRPr="00CE44BF">
        <w:rPr>
          <w:rFonts w:ascii="Garamond" w:hAnsi="Garamond"/>
          <w:sz w:val="24"/>
          <w:szCs w:val="24"/>
        </w:rPr>
        <w:t>pdf</w:t>
      </w:r>
      <w:proofErr w:type="spellEnd"/>
      <w:r w:rsidRPr="00CE44BF">
        <w:rPr>
          <w:rFonts w:ascii="Garamond" w:hAnsi="Garamond"/>
          <w:sz w:val="24"/>
          <w:szCs w:val="24"/>
        </w:rPr>
        <w:t>, resp. v pôvodnej elektronickej podobe podľa bodu 1</w:t>
      </w:r>
      <w:r w:rsidR="004823C2" w:rsidRPr="00CE44BF">
        <w:rPr>
          <w:rFonts w:ascii="Garamond" w:hAnsi="Garamond"/>
          <w:sz w:val="24"/>
          <w:szCs w:val="24"/>
        </w:rPr>
        <w:t>0</w:t>
      </w:r>
      <w:r w:rsidRPr="00CE44BF">
        <w:rPr>
          <w:rFonts w:ascii="Garamond" w:hAnsi="Garamond"/>
          <w:sz w:val="24"/>
          <w:szCs w:val="24"/>
        </w:rPr>
        <w:t xml:space="preserve">.3 </w:t>
      </w:r>
      <w:r w:rsidR="00DA5268" w:rsidRPr="00CE44BF">
        <w:rPr>
          <w:rFonts w:ascii="Garamond" w:hAnsi="Garamond"/>
          <w:sz w:val="24"/>
          <w:szCs w:val="24"/>
        </w:rPr>
        <w:t xml:space="preserve">tejto časti </w:t>
      </w:r>
      <w:r w:rsidRPr="00CE44BF">
        <w:rPr>
          <w:rFonts w:ascii="Garamond" w:hAnsi="Garamond"/>
          <w:sz w:val="24"/>
          <w:szCs w:val="24"/>
        </w:rPr>
        <w:t>týchto súťažných podkladov.</w:t>
      </w:r>
    </w:p>
    <w:p w:rsidR="0084256D" w:rsidRPr="00CE44BF" w:rsidRDefault="0084256D" w:rsidP="000F6C4F">
      <w:pPr>
        <w:pStyle w:val="Odsekzoznamu"/>
        <w:widowControl w:val="0"/>
        <w:numPr>
          <w:ilvl w:val="1"/>
          <w:numId w:val="49"/>
        </w:numPr>
        <w:tabs>
          <w:tab w:val="left" w:pos="682"/>
          <w:tab w:val="left" w:pos="683"/>
        </w:tabs>
        <w:autoSpaceDE w:val="0"/>
        <w:autoSpaceDN w:val="0"/>
        <w:spacing w:before="119" w:after="0" w:line="240" w:lineRule="auto"/>
        <w:ind w:right="117" w:hanging="566"/>
        <w:contextualSpacing w:val="0"/>
        <w:jc w:val="both"/>
        <w:rPr>
          <w:rFonts w:ascii="Garamond" w:hAnsi="Garamond"/>
          <w:sz w:val="24"/>
          <w:szCs w:val="24"/>
        </w:rPr>
      </w:pPr>
      <w:r w:rsidRPr="00CE44BF">
        <w:rPr>
          <w:rFonts w:ascii="Garamond" w:hAnsi="Garamond"/>
          <w:sz w:val="24"/>
          <w:szCs w:val="24"/>
        </w:rPr>
        <w:t>Uchádzač je zodpovedný za označenie a zabezpečenie predložených dokumentov/súborov v ponuke v súlade s platnými právnymi predpismi Slovenskej republiky a Európskej</w:t>
      </w:r>
      <w:r w:rsidRPr="00CE44BF">
        <w:rPr>
          <w:rFonts w:ascii="Garamond" w:hAnsi="Garamond"/>
          <w:spacing w:val="-8"/>
          <w:sz w:val="24"/>
          <w:szCs w:val="24"/>
        </w:rPr>
        <w:t xml:space="preserve"> </w:t>
      </w:r>
      <w:r w:rsidRPr="00CE44BF">
        <w:rPr>
          <w:rFonts w:ascii="Garamond" w:hAnsi="Garamond"/>
          <w:sz w:val="24"/>
          <w:szCs w:val="24"/>
        </w:rPr>
        <w:t>únie.</w:t>
      </w:r>
    </w:p>
    <w:p w:rsidR="0084256D" w:rsidRPr="00CE44BF" w:rsidRDefault="0084256D" w:rsidP="000F6C4F">
      <w:pPr>
        <w:pStyle w:val="Odsekzoznamu"/>
        <w:widowControl w:val="0"/>
        <w:numPr>
          <w:ilvl w:val="1"/>
          <w:numId w:val="49"/>
        </w:numPr>
        <w:tabs>
          <w:tab w:val="left" w:pos="657"/>
        </w:tabs>
        <w:autoSpaceDE w:val="0"/>
        <w:autoSpaceDN w:val="0"/>
        <w:spacing w:before="120" w:after="0" w:line="240" w:lineRule="auto"/>
        <w:ind w:left="656" w:right="117" w:hanging="540"/>
        <w:contextualSpacing w:val="0"/>
        <w:jc w:val="both"/>
        <w:rPr>
          <w:rFonts w:ascii="Garamond" w:hAnsi="Garamond"/>
          <w:sz w:val="24"/>
          <w:szCs w:val="24"/>
        </w:rPr>
      </w:pPr>
      <w:r w:rsidRPr="00CE44BF">
        <w:rPr>
          <w:rFonts w:ascii="Garamond" w:hAnsi="Garamond"/>
          <w:sz w:val="24"/>
          <w:szCs w:val="24"/>
        </w:rPr>
        <w:t>Všetky náklady a výdavky spojené s prípravou, vyhotovením a predložením ponuky znáša záujemca bez finančného nároku voči verejnému obstarávateľovi, bez ohľadu na výsledok verejného</w:t>
      </w:r>
      <w:r w:rsidRPr="00CE44BF">
        <w:rPr>
          <w:rFonts w:ascii="Garamond" w:hAnsi="Garamond"/>
          <w:spacing w:val="-31"/>
          <w:sz w:val="24"/>
          <w:szCs w:val="24"/>
        </w:rPr>
        <w:t xml:space="preserve"> </w:t>
      </w:r>
      <w:r w:rsidRPr="00CE44BF">
        <w:rPr>
          <w:rFonts w:ascii="Garamond" w:hAnsi="Garamond"/>
          <w:sz w:val="24"/>
          <w:szCs w:val="24"/>
        </w:rPr>
        <w:t>obstarávania.</w:t>
      </w:r>
    </w:p>
    <w:p w:rsidR="00DA5268" w:rsidRPr="00CE44BF" w:rsidRDefault="00DA5268" w:rsidP="00DA5268">
      <w:pPr>
        <w:pStyle w:val="Odsekzoznamu"/>
        <w:widowControl w:val="0"/>
        <w:tabs>
          <w:tab w:val="left" w:pos="657"/>
        </w:tabs>
        <w:autoSpaceDE w:val="0"/>
        <w:autoSpaceDN w:val="0"/>
        <w:spacing w:before="120" w:after="0" w:line="240" w:lineRule="auto"/>
        <w:ind w:left="656" w:right="216"/>
        <w:contextualSpacing w:val="0"/>
        <w:jc w:val="both"/>
        <w:rPr>
          <w:rFonts w:ascii="Garamond" w:hAnsi="Garamond"/>
          <w:sz w:val="24"/>
          <w:szCs w:val="24"/>
        </w:rPr>
      </w:pPr>
    </w:p>
    <w:p w:rsidR="0084256D" w:rsidRPr="00CE44BF" w:rsidRDefault="0084256D" w:rsidP="00DA5268">
      <w:pPr>
        <w:pStyle w:val="Nadpis2"/>
        <w:numPr>
          <w:ilvl w:val="0"/>
          <w:numId w:val="49"/>
        </w:numPr>
        <w:jc w:val="left"/>
        <w:rPr>
          <w:sz w:val="28"/>
        </w:rPr>
      </w:pPr>
      <w:bookmarkStart w:id="17" w:name="_Toc10497105"/>
      <w:r w:rsidRPr="00CE44BF">
        <w:rPr>
          <w:sz w:val="28"/>
        </w:rPr>
        <w:t>JAZYK</w:t>
      </w:r>
      <w:r w:rsidRPr="00CE44BF">
        <w:rPr>
          <w:spacing w:val="-3"/>
          <w:sz w:val="28"/>
        </w:rPr>
        <w:t xml:space="preserve"> </w:t>
      </w:r>
      <w:r w:rsidRPr="00CE44BF">
        <w:rPr>
          <w:sz w:val="28"/>
        </w:rPr>
        <w:t>PONUKY</w:t>
      </w:r>
      <w:bookmarkEnd w:id="17"/>
    </w:p>
    <w:p w:rsidR="0084256D" w:rsidRPr="00CE44BF" w:rsidRDefault="0084256D" w:rsidP="000F6C4F">
      <w:pPr>
        <w:pStyle w:val="Odsekzoznamu"/>
        <w:widowControl w:val="0"/>
        <w:numPr>
          <w:ilvl w:val="1"/>
          <w:numId w:val="49"/>
        </w:numPr>
        <w:tabs>
          <w:tab w:val="left" w:pos="682"/>
          <w:tab w:val="left" w:pos="683"/>
        </w:tabs>
        <w:autoSpaceDE w:val="0"/>
        <w:autoSpaceDN w:val="0"/>
        <w:spacing w:before="120" w:after="0" w:line="240" w:lineRule="auto"/>
        <w:ind w:right="117" w:hanging="566"/>
        <w:contextualSpacing w:val="0"/>
        <w:jc w:val="both"/>
        <w:rPr>
          <w:rFonts w:ascii="Garamond" w:hAnsi="Garamond"/>
          <w:sz w:val="24"/>
          <w:szCs w:val="24"/>
        </w:rPr>
      </w:pPr>
      <w:r w:rsidRPr="00CE44BF">
        <w:rPr>
          <w:rFonts w:ascii="Garamond" w:hAnsi="Garamond"/>
          <w:sz w:val="24"/>
          <w:szCs w:val="24"/>
        </w:rPr>
        <w:t>Ponuka a ďalšie doklady a dokumenty vo verejnom obstarávaní sa predkladajú v slovenskom</w:t>
      </w:r>
      <w:r w:rsidRPr="00CE44BF">
        <w:rPr>
          <w:rFonts w:ascii="Garamond" w:hAnsi="Garamond"/>
          <w:spacing w:val="-24"/>
          <w:sz w:val="24"/>
          <w:szCs w:val="24"/>
        </w:rPr>
        <w:t xml:space="preserve"> </w:t>
      </w:r>
      <w:r w:rsidRPr="00CE44BF">
        <w:rPr>
          <w:rFonts w:ascii="Garamond" w:hAnsi="Garamond"/>
          <w:sz w:val="24"/>
          <w:szCs w:val="24"/>
        </w:rPr>
        <w:t>jazyku.</w:t>
      </w:r>
    </w:p>
    <w:p w:rsidR="0084256D" w:rsidRPr="00CE44BF" w:rsidRDefault="0084256D" w:rsidP="000F6C4F">
      <w:pPr>
        <w:pStyle w:val="Odsekzoznamu"/>
        <w:widowControl w:val="0"/>
        <w:numPr>
          <w:ilvl w:val="1"/>
          <w:numId w:val="49"/>
        </w:numPr>
        <w:tabs>
          <w:tab w:val="left" w:pos="683"/>
        </w:tabs>
        <w:autoSpaceDE w:val="0"/>
        <w:autoSpaceDN w:val="0"/>
        <w:spacing w:before="119" w:after="0" w:line="240" w:lineRule="auto"/>
        <w:ind w:right="117" w:hanging="566"/>
        <w:contextualSpacing w:val="0"/>
        <w:jc w:val="both"/>
        <w:rPr>
          <w:rFonts w:ascii="Garamond" w:hAnsi="Garamond"/>
          <w:sz w:val="24"/>
          <w:szCs w:val="24"/>
        </w:rPr>
      </w:pPr>
      <w:r w:rsidRPr="00CE44BF">
        <w:rPr>
          <w:rFonts w:ascii="Garamond" w:hAnsi="Garamond"/>
          <w:sz w:val="24"/>
          <w:szCs w:val="24"/>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w:t>
      </w:r>
      <w:r w:rsidRPr="00CE44BF">
        <w:rPr>
          <w:rFonts w:ascii="Garamond" w:hAnsi="Garamond"/>
          <w:spacing w:val="-16"/>
          <w:sz w:val="24"/>
          <w:szCs w:val="24"/>
        </w:rPr>
        <w:t xml:space="preserve"> </w:t>
      </w:r>
      <w:r w:rsidRPr="00CE44BF">
        <w:rPr>
          <w:rFonts w:ascii="Garamond" w:hAnsi="Garamond"/>
          <w:sz w:val="24"/>
          <w:szCs w:val="24"/>
        </w:rPr>
        <w:t>jazyka.</w:t>
      </w:r>
    </w:p>
    <w:p w:rsidR="00DA5268" w:rsidRPr="00CE44BF" w:rsidRDefault="00DA5268" w:rsidP="00DA5268">
      <w:pPr>
        <w:pStyle w:val="Odsekzoznamu"/>
        <w:widowControl w:val="0"/>
        <w:tabs>
          <w:tab w:val="left" w:pos="683"/>
        </w:tabs>
        <w:autoSpaceDE w:val="0"/>
        <w:autoSpaceDN w:val="0"/>
        <w:spacing w:before="119" w:after="0" w:line="240" w:lineRule="auto"/>
        <w:ind w:left="682" w:right="213"/>
        <w:contextualSpacing w:val="0"/>
        <w:jc w:val="both"/>
        <w:rPr>
          <w:rFonts w:ascii="Garamond" w:hAnsi="Garamond"/>
          <w:sz w:val="24"/>
          <w:szCs w:val="24"/>
        </w:rPr>
      </w:pPr>
    </w:p>
    <w:p w:rsidR="0084256D" w:rsidRPr="00CE44BF" w:rsidRDefault="0084256D" w:rsidP="00DA5268">
      <w:pPr>
        <w:pStyle w:val="Nadpis2"/>
        <w:numPr>
          <w:ilvl w:val="0"/>
          <w:numId w:val="49"/>
        </w:numPr>
        <w:jc w:val="left"/>
        <w:rPr>
          <w:sz w:val="28"/>
        </w:rPr>
      </w:pPr>
      <w:bookmarkStart w:id="18" w:name="_Toc10497106"/>
      <w:r w:rsidRPr="00CE44BF">
        <w:rPr>
          <w:sz w:val="28"/>
        </w:rPr>
        <w:lastRenderedPageBreak/>
        <w:t>VARIANTNÉ</w:t>
      </w:r>
      <w:r w:rsidRPr="00CE44BF">
        <w:rPr>
          <w:spacing w:val="-1"/>
          <w:sz w:val="28"/>
        </w:rPr>
        <w:t xml:space="preserve"> </w:t>
      </w:r>
      <w:r w:rsidRPr="00CE44BF">
        <w:rPr>
          <w:sz w:val="28"/>
        </w:rPr>
        <w:t>RIEŠENIE</w:t>
      </w:r>
      <w:bookmarkEnd w:id="18"/>
    </w:p>
    <w:p w:rsidR="0084256D" w:rsidRPr="00CE44BF" w:rsidRDefault="0084256D" w:rsidP="000F6C4F">
      <w:pPr>
        <w:pStyle w:val="Odsekzoznamu"/>
        <w:widowControl w:val="0"/>
        <w:numPr>
          <w:ilvl w:val="1"/>
          <w:numId w:val="49"/>
        </w:numPr>
        <w:tabs>
          <w:tab w:val="left" w:pos="670"/>
          <w:tab w:val="left" w:pos="671"/>
        </w:tabs>
        <w:autoSpaceDE w:val="0"/>
        <w:autoSpaceDN w:val="0"/>
        <w:spacing w:before="120" w:after="0" w:line="240" w:lineRule="auto"/>
        <w:ind w:right="117" w:hanging="566"/>
        <w:contextualSpacing w:val="0"/>
        <w:jc w:val="both"/>
        <w:rPr>
          <w:rFonts w:ascii="Garamond" w:hAnsi="Garamond"/>
          <w:sz w:val="24"/>
          <w:szCs w:val="24"/>
        </w:rPr>
      </w:pPr>
      <w:r w:rsidRPr="00CE44BF">
        <w:rPr>
          <w:rFonts w:ascii="Garamond" w:hAnsi="Garamond"/>
          <w:sz w:val="24"/>
          <w:szCs w:val="24"/>
        </w:rPr>
        <w:t>Záujemcom</w:t>
      </w:r>
      <w:r w:rsidRPr="00CE44BF">
        <w:rPr>
          <w:rFonts w:ascii="Garamond" w:hAnsi="Garamond"/>
          <w:spacing w:val="-5"/>
          <w:sz w:val="24"/>
          <w:szCs w:val="24"/>
        </w:rPr>
        <w:t xml:space="preserve"> </w:t>
      </w:r>
      <w:r w:rsidRPr="00CE44BF">
        <w:rPr>
          <w:rFonts w:ascii="Garamond" w:hAnsi="Garamond"/>
          <w:sz w:val="24"/>
          <w:szCs w:val="24"/>
        </w:rPr>
        <w:t>sa</w:t>
      </w:r>
      <w:r w:rsidRPr="00CE44BF">
        <w:rPr>
          <w:rFonts w:ascii="Garamond" w:hAnsi="Garamond"/>
          <w:spacing w:val="-2"/>
          <w:sz w:val="24"/>
          <w:szCs w:val="24"/>
        </w:rPr>
        <w:t xml:space="preserve"> </w:t>
      </w:r>
      <w:r w:rsidRPr="00CE44BF">
        <w:rPr>
          <w:rFonts w:ascii="Garamond" w:hAnsi="Garamond"/>
          <w:sz w:val="24"/>
          <w:szCs w:val="24"/>
        </w:rPr>
        <w:t>neumožňuje</w:t>
      </w:r>
      <w:r w:rsidRPr="00CE44BF">
        <w:rPr>
          <w:rFonts w:ascii="Garamond" w:hAnsi="Garamond"/>
          <w:spacing w:val="-2"/>
          <w:sz w:val="24"/>
          <w:szCs w:val="24"/>
        </w:rPr>
        <w:t xml:space="preserve"> </w:t>
      </w:r>
      <w:r w:rsidRPr="00CE44BF">
        <w:rPr>
          <w:rFonts w:ascii="Garamond" w:hAnsi="Garamond"/>
          <w:sz w:val="24"/>
          <w:szCs w:val="24"/>
        </w:rPr>
        <w:t>predložiť</w:t>
      </w:r>
      <w:r w:rsidRPr="00CE44BF">
        <w:rPr>
          <w:rFonts w:ascii="Garamond" w:hAnsi="Garamond"/>
          <w:spacing w:val="-3"/>
          <w:sz w:val="24"/>
          <w:szCs w:val="24"/>
        </w:rPr>
        <w:t xml:space="preserve"> </w:t>
      </w:r>
      <w:r w:rsidRPr="00CE44BF">
        <w:rPr>
          <w:rFonts w:ascii="Garamond" w:hAnsi="Garamond"/>
          <w:sz w:val="24"/>
          <w:szCs w:val="24"/>
        </w:rPr>
        <w:t>variantné</w:t>
      </w:r>
      <w:r w:rsidRPr="00CE44BF">
        <w:rPr>
          <w:rFonts w:ascii="Garamond" w:hAnsi="Garamond"/>
          <w:spacing w:val="-2"/>
          <w:sz w:val="24"/>
          <w:szCs w:val="24"/>
        </w:rPr>
        <w:t xml:space="preserve"> </w:t>
      </w:r>
      <w:r w:rsidRPr="00CE44BF">
        <w:rPr>
          <w:rFonts w:ascii="Garamond" w:hAnsi="Garamond"/>
          <w:sz w:val="24"/>
          <w:szCs w:val="24"/>
        </w:rPr>
        <w:t>riešenie</w:t>
      </w:r>
      <w:r w:rsidRPr="00CE44BF">
        <w:rPr>
          <w:rFonts w:ascii="Garamond" w:hAnsi="Garamond"/>
          <w:spacing w:val="-2"/>
          <w:sz w:val="24"/>
          <w:szCs w:val="24"/>
        </w:rPr>
        <w:t xml:space="preserve"> </w:t>
      </w:r>
      <w:r w:rsidRPr="00CE44BF">
        <w:rPr>
          <w:rFonts w:ascii="Garamond" w:hAnsi="Garamond"/>
          <w:sz w:val="24"/>
          <w:szCs w:val="24"/>
        </w:rPr>
        <w:t>vo</w:t>
      </w:r>
      <w:r w:rsidRPr="00CE44BF">
        <w:rPr>
          <w:rFonts w:ascii="Garamond" w:hAnsi="Garamond"/>
          <w:spacing w:val="-6"/>
          <w:sz w:val="24"/>
          <w:szCs w:val="24"/>
        </w:rPr>
        <w:t xml:space="preserve"> </w:t>
      </w:r>
      <w:r w:rsidRPr="00CE44BF">
        <w:rPr>
          <w:rFonts w:ascii="Garamond" w:hAnsi="Garamond"/>
          <w:sz w:val="24"/>
          <w:szCs w:val="24"/>
        </w:rPr>
        <w:t>vzťahu</w:t>
      </w:r>
      <w:r w:rsidRPr="00CE44BF">
        <w:rPr>
          <w:rFonts w:ascii="Garamond" w:hAnsi="Garamond"/>
          <w:spacing w:val="-5"/>
          <w:sz w:val="24"/>
          <w:szCs w:val="24"/>
        </w:rPr>
        <w:t xml:space="preserve"> </w:t>
      </w:r>
      <w:r w:rsidRPr="00CE44BF">
        <w:rPr>
          <w:rFonts w:ascii="Garamond" w:hAnsi="Garamond"/>
          <w:sz w:val="24"/>
          <w:szCs w:val="24"/>
        </w:rPr>
        <w:t>k</w:t>
      </w:r>
      <w:r w:rsidRPr="00CE44BF">
        <w:rPr>
          <w:rFonts w:ascii="Garamond" w:hAnsi="Garamond"/>
          <w:spacing w:val="-2"/>
          <w:sz w:val="24"/>
          <w:szCs w:val="24"/>
        </w:rPr>
        <w:t xml:space="preserve"> </w:t>
      </w:r>
      <w:r w:rsidRPr="00CE44BF">
        <w:rPr>
          <w:rFonts w:ascii="Garamond" w:hAnsi="Garamond"/>
          <w:sz w:val="24"/>
          <w:szCs w:val="24"/>
        </w:rPr>
        <w:t>požadovanému</w:t>
      </w:r>
      <w:r w:rsidRPr="00CE44BF">
        <w:rPr>
          <w:rFonts w:ascii="Garamond" w:hAnsi="Garamond"/>
          <w:spacing w:val="-4"/>
          <w:sz w:val="24"/>
          <w:szCs w:val="24"/>
        </w:rPr>
        <w:t xml:space="preserve"> </w:t>
      </w:r>
      <w:r w:rsidRPr="00CE44BF">
        <w:rPr>
          <w:rFonts w:ascii="Garamond" w:hAnsi="Garamond"/>
          <w:sz w:val="24"/>
          <w:szCs w:val="24"/>
        </w:rPr>
        <w:t>predmetu</w:t>
      </w:r>
      <w:r w:rsidRPr="00CE44BF">
        <w:rPr>
          <w:rFonts w:ascii="Garamond" w:hAnsi="Garamond"/>
          <w:spacing w:val="-5"/>
          <w:sz w:val="24"/>
          <w:szCs w:val="24"/>
        </w:rPr>
        <w:t xml:space="preserve"> </w:t>
      </w:r>
      <w:r w:rsidRPr="00CE44BF">
        <w:rPr>
          <w:rFonts w:ascii="Garamond" w:hAnsi="Garamond"/>
          <w:sz w:val="24"/>
          <w:szCs w:val="24"/>
        </w:rPr>
        <w:t>zákazky.</w:t>
      </w:r>
    </w:p>
    <w:p w:rsidR="0084256D" w:rsidRPr="00CE44BF" w:rsidRDefault="0084256D" w:rsidP="000F6C4F">
      <w:pPr>
        <w:pStyle w:val="Odsekzoznamu"/>
        <w:widowControl w:val="0"/>
        <w:numPr>
          <w:ilvl w:val="1"/>
          <w:numId w:val="49"/>
        </w:numPr>
        <w:tabs>
          <w:tab w:val="left" w:pos="682"/>
          <w:tab w:val="left" w:pos="683"/>
        </w:tabs>
        <w:autoSpaceDE w:val="0"/>
        <w:autoSpaceDN w:val="0"/>
        <w:spacing w:before="120" w:after="0" w:line="240" w:lineRule="auto"/>
        <w:ind w:right="117" w:hanging="566"/>
        <w:contextualSpacing w:val="0"/>
        <w:jc w:val="both"/>
        <w:rPr>
          <w:rFonts w:ascii="Garamond" w:hAnsi="Garamond"/>
          <w:sz w:val="24"/>
          <w:szCs w:val="24"/>
        </w:rPr>
      </w:pPr>
      <w:r w:rsidRPr="00CE44BF">
        <w:rPr>
          <w:rFonts w:ascii="Garamond" w:hAnsi="Garamond"/>
          <w:sz w:val="24"/>
          <w:szCs w:val="24"/>
        </w:rPr>
        <w:t>Ak súčasťou ponuky bude aj variantné riešenie, variantné riešenie nebude zaradené do vyhodnocovania a bude sa naň hľadieť, akoby nebolo</w:t>
      </w:r>
      <w:r w:rsidRPr="00CE44BF">
        <w:rPr>
          <w:rFonts w:ascii="Garamond" w:hAnsi="Garamond"/>
          <w:spacing w:val="-11"/>
          <w:sz w:val="24"/>
          <w:szCs w:val="24"/>
        </w:rPr>
        <w:t xml:space="preserve"> </w:t>
      </w:r>
      <w:r w:rsidRPr="00CE44BF">
        <w:rPr>
          <w:rFonts w:ascii="Garamond" w:hAnsi="Garamond"/>
          <w:sz w:val="24"/>
          <w:szCs w:val="24"/>
        </w:rPr>
        <w:t>predložené.</w:t>
      </w:r>
    </w:p>
    <w:p w:rsidR="00DA5268" w:rsidRPr="00CE44BF" w:rsidRDefault="00DA5268" w:rsidP="00DA5268">
      <w:pPr>
        <w:pStyle w:val="Odsekzoznamu"/>
        <w:widowControl w:val="0"/>
        <w:tabs>
          <w:tab w:val="left" w:pos="682"/>
          <w:tab w:val="left" w:pos="683"/>
        </w:tabs>
        <w:autoSpaceDE w:val="0"/>
        <w:autoSpaceDN w:val="0"/>
        <w:spacing w:before="120" w:after="0" w:line="240" w:lineRule="auto"/>
        <w:ind w:left="682" w:right="388"/>
        <w:contextualSpacing w:val="0"/>
        <w:rPr>
          <w:rFonts w:ascii="Garamond" w:hAnsi="Garamond"/>
          <w:sz w:val="24"/>
          <w:szCs w:val="24"/>
        </w:rPr>
      </w:pPr>
    </w:p>
    <w:p w:rsidR="0084256D" w:rsidRPr="00CE44BF" w:rsidRDefault="0084256D" w:rsidP="000F6C4F">
      <w:pPr>
        <w:pStyle w:val="Nadpis2"/>
        <w:numPr>
          <w:ilvl w:val="0"/>
          <w:numId w:val="49"/>
        </w:numPr>
        <w:ind w:right="117"/>
        <w:jc w:val="both"/>
        <w:rPr>
          <w:sz w:val="28"/>
        </w:rPr>
      </w:pPr>
      <w:bookmarkStart w:id="19" w:name="_Toc10497107"/>
      <w:r w:rsidRPr="00CE44BF">
        <w:rPr>
          <w:sz w:val="28"/>
        </w:rPr>
        <w:t>MENA A CENY UVÁDZANÉ V PONUKE, MENA FINANČNÉHO</w:t>
      </w:r>
      <w:r w:rsidRPr="00CE44BF">
        <w:rPr>
          <w:spacing w:val="6"/>
          <w:sz w:val="28"/>
        </w:rPr>
        <w:t xml:space="preserve"> </w:t>
      </w:r>
      <w:r w:rsidRPr="00CE44BF">
        <w:rPr>
          <w:sz w:val="28"/>
        </w:rPr>
        <w:t>PLNENIA</w:t>
      </w:r>
      <w:bookmarkEnd w:id="19"/>
    </w:p>
    <w:p w:rsidR="0084256D" w:rsidRPr="00CE44BF" w:rsidRDefault="0084256D" w:rsidP="000F6C4F">
      <w:pPr>
        <w:pStyle w:val="Odsekzoznamu"/>
        <w:widowControl w:val="0"/>
        <w:numPr>
          <w:ilvl w:val="1"/>
          <w:numId w:val="49"/>
        </w:numPr>
        <w:tabs>
          <w:tab w:val="left" w:pos="683"/>
        </w:tabs>
        <w:autoSpaceDE w:val="0"/>
        <w:autoSpaceDN w:val="0"/>
        <w:spacing w:before="119" w:after="0" w:line="240" w:lineRule="auto"/>
        <w:ind w:right="117" w:hanging="566"/>
        <w:contextualSpacing w:val="0"/>
        <w:jc w:val="both"/>
        <w:rPr>
          <w:rFonts w:ascii="Garamond" w:hAnsi="Garamond"/>
          <w:sz w:val="24"/>
          <w:szCs w:val="24"/>
        </w:rPr>
      </w:pPr>
      <w:r w:rsidRPr="00CE44BF">
        <w:rPr>
          <w:rFonts w:ascii="Garamond" w:hAnsi="Garamond"/>
          <w:sz w:val="24"/>
          <w:szCs w:val="24"/>
        </w:rPr>
        <w:t>Záujemcom/uchádzačom  navrhovaná  cena  za  dodanie</w:t>
      </w:r>
      <w:r w:rsidR="007333F1" w:rsidRPr="00CE44BF">
        <w:rPr>
          <w:rFonts w:ascii="Garamond" w:hAnsi="Garamond"/>
          <w:sz w:val="24"/>
          <w:szCs w:val="24"/>
        </w:rPr>
        <w:t>/uskutočnenie</w:t>
      </w:r>
      <w:r w:rsidRPr="00CE44BF">
        <w:rPr>
          <w:rFonts w:ascii="Garamond" w:hAnsi="Garamond"/>
          <w:sz w:val="24"/>
          <w:szCs w:val="24"/>
        </w:rPr>
        <w:t xml:space="preserve">  požadovaného  predmetu  zákazky,  uvedená  v ponuke uchádzača bude vyjadrená v me</w:t>
      </w:r>
      <w:r w:rsidR="000F6C4F" w:rsidRPr="00CE44BF">
        <w:rPr>
          <w:rFonts w:ascii="Garamond" w:hAnsi="Garamond"/>
          <w:sz w:val="24"/>
          <w:szCs w:val="24"/>
        </w:rPr>
        <w:t xml:space="preserve">ne EUR, v štruktúre podľa bodu </w:t>
      </w:r>
      <w:r w:rsidR="004823C2" w:rsidRPr="00CE44BF">
        <w:rPr>
          <w:rFonts w:ascii="Garamond" w:hAnsi="Garamond"/>
          <w:sz w:val="24"/>
          <w:szCs w:val="24"/>
        </w:rPr>
        <w:t>13</w:t>
      </w:r>
      <w:r w:rsidRPr="00CE44BF">
        <w:rPr>
          <w:rFonts w:ascii="Garamond" w:hAnsi="Garamond"/>
          <w:sz w:val="24"/>
          <w:szCs w:val="24"/>
        </w:rPr>
        <w:t xml:space="preserve">.6 a </w:t>
      </w:r>
      <w:r w:rsidR="004823C2" w:rsidRPr="00CE44BF">
        <w:rPr>
          <w:rFonts w:ascii="Garamond" w:hAnsi="Garamond"/>
          <w:sz w:val="24"/>
          <w:szCs w:val="24"/>
        </w:rPr>
        <w:t>13</w:t>
      </w:r>
      <w:r w:rsidRPr="00CE44BF">
        <w:rPr>
          <w:rFonts w:ascii="Garamond" w:hAnsi="Garamond"/>
          <w:sz w:val="24"/>
          <w:szCs w:val="24"/>
        </w:rPr>
        <w:t xml:space="preserve">.7 </w:t>
      </w:r>
      <w:r w:rsidR="000F6C4F" w:rsidRPr="00CE44BF">
        <w:rPr>
          <w:rFonts w:ascii="Garamond" w:hAnsi="Garamond"/>
          <w:sz w:val="24"/>
          <w:szCs w:val="24"/>
        </w:rPr>
        <w:t xml:space="preserve">tejto časti </w:t>
      </w:r>
      <w:r w:rsidRPr="00CE44BF">
        <w:rPr>
          <w:rFonts w:ascii="Garamond" w:hAnsi="Garamond"/>
          <w:sz w:val="24"/>
          <w:szCs w:val="24"/>
        </w:rPr>
        <w:t>týchto súťažných podkladov.</w:t>
      </w:r>
    </w:p>
    <w:p w:rsidR="0084256D" w:rsidRPr="00CE44BF" w:rsidRDefault="0084256D" w:rsidP="000F6C4F">
      <w:pPr>
        <w:pStyle w:val="Odsekzoznamu"/>
        <w:widowControl w:val="0"/>
        <w:numPr>
          <w:ilvl w:val="1"/>
          <w:numId w:val="49"/>
        </w:numPr>
        <w:tabs>
          <w:tab w:val="left" w:pos="683"/>
        </w:tabs>
        <w:autoSpaceDE w:val="0"/>
        <w:autoSpaceDN w:val="0"/>
        <w:spacing w:before="100" w:after="0" w:line="240" w:lineRule="auto"/>
        <w:ind w:right="117" w:hanging="566"/>
        <w:contextualSpacing w:val="0"/>
        <w:jc w:val="both"/>
        <w:rPr>
          <w:rFonts w:ascii="Garamond" w:hAnsi="Garamond"/>
          <w:sz w:val="24"/>
          <w:szCs w:val="24"/>
        </w:rPr>
      </w:pPr>
      <w:r w:rsidRPr="00CE44BF">
        <w:rPr>
          <w:rFonts w:ascii="Garamond" w:hAnsi="Garamond"/>
          <w:sz w:val="24"/>
          <w:szCs w:val="24"/>
        </w:rPr>
        <w:t xml:space="preserve">Záujemca/uchádzač stanoví cenu za obstarávaný predmet zákazky na základe vlastných výpočtov, činností, výdavkov a príjmov podľa platných právnych predpisov. Záujemca/uchádzač je pred predložením svojej ponuky povinný vziať do úvahy všetko, čo je nevyhnutné na úplné a riadne plnenie </w:t>
      </w:r>
      <w:r w:rsidR="00B7735D" w:rsidRPr="00CE44BF">
        <w:rPr>
          <w:rFonts w:ascii="Garamond" w:hAnsi="Garamond"/>
          <w:sz w:val="24"/>
          <w:szCs w:val="24"/>
        </w:rPr>
        <w:t>Zmluvy</w:t>
      </w:r>
      <w:r w:rsidRPr="00CE44BF">
        <w:rPr>
          <w:rFonts w:ascii="Garamond" w:hAnsi="Garamond"/>
          <w:sz w:val="24"/>
          <w:szCs w:val="24"/>
        </w:rPr>
        <w:t>,  pričom  do  svojich  cien  zahrnie  všetky  náklady  spojené    s plnením predmetu zákazky, vrátane dopravy, ako aj ostatných súvisiacich</w:t>
      </w:r>
      <w:r w:rsidRPr="00CE44BF">
        <w:rPr>
          <w:rFonts w:ascii="Garamond" w:hAnsi="Garamond"/>
          <w:spacing w:val="-13"/>
          <w:sz w:val="24"/>
          <w:szCs w:val="24"/>
        </w:rPr>
        <w:t xml:space="preserve"> </w:t>
      </w:r>
      <w:r w:rsidRPr="00CE44BF">
        <w:rPr>
          <w:rFonts w:ascii="Garamond" w:hAnsi="Garamond"/>
          <w:sz w:val="24"/>
          <w:szCs w:val="24"/>
        </w:rPr>
        <w:t>služieb.</w:t>
      </w:r>
    </w:p>
    <w:p w:rsidR="0084256D" w:rsidRPr="00CE44BF" w:rsidRDefault="0084256D" w:rsidP="000F6C4F">
      <w:pPr>
        <w:pStyle w:val="Odsekzoznamu"/>
        <w:widowControl w:val="0"/>
        <w:numPr>
          <w:ilvl w:val="1"/>
          <w:numId w:val="49"/>
        </w:numPr>
        <w:tabs>
          <w:tab w:val="left" w:pos="657"/>
        </w:tabs>
        <w:autoSpaceDE w:val="0"/>
        <w:autoSpaceDN w:val="0"/>
        <w:spacing w:before="123" w:after="0" w:line="240" w:lineRule="auto"/>
        <w:ind w:left="656" w:right="117" w:hanging="540"/>
        <w:contextualSpacing w:val="0"/>
        <w:jc w:val="both"/>
        <w:rPr>
          <w:rFonts w:ascii="Garamond" w:hAnsi="Garamond"/>
          <w:sz w:val="24"/>
          <w:szCs w:val="24"/>
        </w:rPr>
      </w:pPr>
      <w:r w:rsidRPr="00CE44BF">
        <w:rPr>
          <w:rFonts w:ascii="Garamond" w:hAnsi="Garamond"/>
          <w:sz w:val="24"/>
          <w:szCs w:val="24"/>
        </w:rPr>
        <w:t xml:space="preserve">Záujemca/uchádzač ku každej oceňovanej položke podľa predloženého </w:t>
      </w:r>
      <w:r w:rsidR="004823C2" w:rsidRPr="00CE44BF">
        <w:rPr>
          <w:rFonts w:ascii="Garamond" w:hAnsi="Garamond"/>
          <w:sz w:val="24"/>
          <w:szCs w:val="24"/>
        </w:rPr>
        <w:t>Opisu predmetu zákazky</w:t>
      </w:r>
      <w:r w:rsidRPr="00CE44BF">
        <w:rPr>
          <w:rFonts w:ascii="Garamond" w:hAnsi="Garamond"/>
          <w:sz w:val="24"/>
          <w:szCs w:val="24"/>
        </w:rPr>
        <w:t xml:space="preserve"> uvedie k navrhovanej cene aj jednotkovú cenu. Cena za dodanie predmetu zákazky je daná súčtom všetkých medzisúčtov alebo súčinov jednotkovej ceny a množstva (počet jednotiek) uvedeného v</w:t>
      </w:r>
      <w:r w:rsidR="004823C2" w:rsidRPr="00CE44BF">
        <w:rPr>
          <w:rFonts w:ascii="Garamond" w:hAnsi="Garamond"/>
          <w:sz w:val="24"/>
          <w:szCs w:val="24"/>
        </w:rPr>
        <w:t> Opise predmetu zákazky</w:t>
      </w:r>
      <w:r w:rsidRPr="00CE44BF">
        <w:rPr>
          <w:rFonts w:ascii="Garamond" w:hAnsi="Garamond"/>
          <w:sz w:val="24"/>
          <w:szCs w:val="24"/>
        </w:rPr>
        <w:t xml:space="preserve"> podľa prílohy</w:t>
      </w:r>
      <w:r w:rsidR="00005FB5" w:rsidRPr="00CE44BF">
        <w:rPr>
          <w:rFonts w:ascii="Garamond" w:hAnsi="Garamond"/>
          <w:sz w:val="24"/>
          <w:szCs w:val="24"/>
        </w:rPr>
        <w:t xml:space="preserve"> </w:t>
      </w:r>
      <w:r w:rsidR="004823C2" w:rsidRPr="00CE44BF">
        <w:rPr>
          <w:rFonts w:ascii="Garamond" w:hAnsi="Garamond"/>
          <w:sz w:val="24"/>
          <w:szCs w:val="24"/>
        </w:rPr>
        <w:t>č. 1</w:t>
      </w:r>
      <w:r w:rsidR="00005FB5" w:rsidRPr="00CE44BF">
        <w:rPr>
          <w:rFonts w:ascii="Garamond" w:hAnsi="Garamond"/>
          <w:sz w:val="24"/>
          <w:szCs w:val="24"/>
        </w:rPr>
        <w:t xml:space="preserve"> </w:t>
      </w:r>
      <w:r w:rsidRPr="00CE44BF">
        <w:rPr>
          <w:rFonts w:ascii="Garamond" w:hAnsi="Garamond"/>
          <w:sz w:val="24"/>
          <w:szCs w:val="24"/>
        </w:rPr>
        <w:t>týchto súťažných podkladov. Do príslušnej položky musia byť započítané všetky náklady, ktoré s ňou bezprostredne súvisia, pričom tieto nesmú byť vyjadrené číslom „0“, ani záporným</w:t>
      </w:r>
      <w:r w:rsidRPr="00CE44BF">
        <w:rPr>
          <w:rFonts w:ascii="Garamond" w:hAnsi="Garamond"/>
          <w:spacing w:val="-1"/>
          <w:sz w:val="24"/>
          <w:szCs w:val="24"/>
        </w:rPr>
        <w:t xml:space="preserve"> </w:t>
      </w:r>
      <w:r w:rsidRPr="00CE44BF">
        <w:rPr>
          <w:rFonts w:ascii="Garamond" w:hAnsi="Garamond"/>
          <w:sz w:val="24"/>
          <w:szCs w:val="24"/>
        </w:rPr>
        <w:t>číslom.</w:t>
      </w:r>
    </w:p>
    <w:p w:rsidR="0084256D" w:rsidRPr="00CE44BF" w:rsidRDefault="0084256D" w:rsidP="000F6C4F">
      <w:pPr>
        <w:pStyle w:val="Odsekzoznamu"/>
        <w:widowControl w:val="0"/>
        <w:numPr>
          <w:ilvl w:val="1"/>
          <w:numId w:val="49"/>
        </w:numPr>
        <w:tabs>
          <w:tab w:val="left" w:pos="657"/>
        </w:tabs>
        <w:autoSpaceDE w:val="0"/>
        <w:autoSpaceDN w:val="0"/>
        <w:spacing w:before="119" w:after="0" w:line="240" w:lineRule="auto"/>
        <w:ind w:left="656" w:right="117" w:hanging="540"/>
        <w:contextualSpacing w:val="0"/>
        <w:jc w:val="both"/>
        <w:rPr>
          <w:rFonts w:ascii="Garamond" w:hAnsi="Garamond"/>
          <w:sz w:val="24"/>
          <w:szCs w:val="24"/>
        </w:rPr>
      </w:pPr>
      <w:r w:rsidRPr="00CE44BF">
        <w:rPr>
          <w:rFonts w:ascii="Garamond" w:hAnsi="Garamond"/>
          <w:sz w:val="24"/>
          <w:szCs w:val="24"/>
        </w:rPr>
        <w:t xml:space="preserve">Navrhovaná cena za dodanie predmetu zákazky vyjadrená v súlade s týmito súťažnými podkladmi musí obsahovať cenu za celý požadovaný predmet zákazky, čiže súčet všetkých položiek, ktorý vychádza </w:t>
      </w:r>
      <w:r w:rsidRPr="00CE44BF">
        <w:rPr>
          <w:rFonts w:ascii="Garamond" w:hAnsi="Garamond"/>
          <w:spacing w:val="5"/>
          <w:sz w:val="24"/>
          <w:szCs w:val="24"/>
        </w:rPr>
        <w:t xml:space="preserve">zo </w:t>
      </w:r>
      <w:r w:rsidRPr="00CE44BF">
        <w:rPr>
          <w:rFonts w:ascii="Garamond" w:hAnsi="Garamond"/>
          <w:sz w:val="24"/>
          <w:szCs w:val="24"/>
        </w:rPr>
        <w:t xml:space="preserve">záujemcom/uchádzačom ocenených položiek podľa prílohy </w:t>
      </w:r>
      <w:r w:rsidR="007333F1" w:rsidRPr="00CE44BF">
        <w:rPr>
          <w:rFonts w:ascii="Garamond" w:hAnsi="Garamond"/>
          <w:sz w:val="24"/>
          <w:szCs w:val="24"/>
        </w:rPr>
        <w:t xml:space="preserve">   </w:t>
      </w:r>
      <w:r w:rsidRPr="00CE44BF">
        <w:rPr>
          <w:rFonts w:ascii="Garamond" w:hAnsi="Garamond"/>
          <w:sz w:val="24"/>
          <w:szCs w:val="24"/>
        </w:rPr>
        <w:t xml:space="preserve">č. </w:t>
      </w:r>
      <w:r w:rsidR="004823C2" w:rsidRPr="00CE44BF">
        <w:rPr>
          <w:rFonts w:ascii="Garamond" w:hAnsi="Garamond"/>
          <w:sz w:val="24"/>
          <w:szCs w:val="24"/>
        </w:rPr>
        <w:t>1</w:t>
      </w:r>
      <w:r w:rsidRPr="00CE44BF">
        <w:rPr>
          <w:rFonts w:ascii="Garamond" w:hAnsi="Garamond"/>
          <w:sz w:val="24"/>
          <w:szCs w:val="24"/>
        </w:rPr>
        <w:t xml:space="preserve"> </w:t>
      </w:r>
      <w:r w:rsidR="004823C2" w:rsidRPr="00CE44BF">
        <w:rPr>
          <w:rFonts w:ascii="Garamond" w:hAnsi="Garamond"/>
          <w:sz w:val="24"/>
          <w:szCs w:val="24"/>
        </w:rPr>
        <w:t>Opis predmetu zákazky</w:t>
      </w:r>
      <w:r w:rsidRPr="00CE44BF">
        <w:rPr>
          <w:rFonts w:ascii="Garamond" w:hAnsi="Garamond"/>
          <w:sz w:val="24"/>
          <w:szCs w:val="24"/>
        </w:rPr>
        <w:t xml:space="preserve"> týchto súťažných podkladov.</w:t>
      </w:r>
    </w:p>
    <w:p w:rsidR="0084256D" w:rsidRPr="00CE44BF" w:rsidRDefault="0084256D" w:rsidP="000F6C4F">
      <w:pPr>
        <w:pStyle w:val="Odsekzoznamu"/>
        <w:widowControl w:val="0"/>
        <w:numPr>
          <w:ilvl w:val="1"/>
          <w:numId w:val="49"/>
        </w:numPr>
        <w:tabs>
          <w:tab w:val="left" w:pos="657"/>
        </w:tabs>
        <w:autoSpaceDE w:val="0"/>
        <w:autoSpaceDN w:val="0"/>
        <w:spacing w:before="121" w:after="0" w:line="240" w:lineRule="auto"/>
        <w:ind w:left="656" w:right="117" w:hanging="540"/>
        <w:contextualSpacing w:val="0"/>
        <w:jc w:val="both"/>
        <w:rPr>
          <w:rFonts w:ascii="Garamond" w:hAnsi="Garamond"/>
          <w:sz w:val="24"/>
          <w:szCs w:val="24"/>
        </w:rPr>
      </w:pPr>
      <w:r w:rsidRPr="00CE44BF">
        <w:rPr>
          <w:rFonts w:ascii="Garamond" w:hAnsi="Garamond"/>
          <w:sz w:val="24"/>
          <w:szCs w:val="24"/>
        </w:rPr>
        <w:t>Pri určovaní cien jednotlivých položiek je potrebné vziať do úvahy pokyny na zhotovenie ponuky uvedené  v týchto súťažných podkladoch vrátane návrhu zmluvy.</w:t>
      </w:r>
    </w:p>
    <w:p w:rsidR="0084256D" w:rsidRPr="00CE44BF" w:rsidRDefault="0084256D" w:rsidP="000F6C4F">
      <w:pPr>
        <w:pStyle w:val="Odsekzoznamu"/>
        <w:widowControl w:val="0"/>
        <w:numPr>
          <w:ilvl w:val="1"/>
          <w:numId w:val="49"/>
        </w:numPr>
        <w:tabs>
          <w:tab w:val="left" w:pos="657"/>
        </w:tabs>
        <w:autoSpaceDE w:val="0"/>
        <w:autoSpaceDN w:val="0"/>
        <w:spacing w:before="119" w:after="0" w:line="252" w:lineRule="exact"/>
        <w:ind w:left="656" w:right="117" w:hanging="540"/>
        <w:contextualSpacing w:val="0"/>
        <w:jc w:val="both"/>
        <w:rPr>
          <w:rFonts w:ascii="Garamond" w:hAnsi="Garamond"/>
          <w:sz w:val="24"/>
          <w:szCs w:val="24"/>
        </w:rPr>
      </w:pPr>
      <w:r w:rsidRPr="00CE44BF">
        <w:rPr>
          <w:rFonts w:ascii="Garamond" w:hAnsi="Garamond"/>
          <w:sz w:val="24"/>
          <w:szCs w:val="24"/>
        </w:rPr>
        <w:t>Ak</w:t>
      </w:r>
      <w:r w:rsidRPr="00CE44BF">
        <w:rPr>
          <w:rFonts w:ascii="Garamond" w:hAnsi="Garamond"/>
          <w:spacing w:val="15"/>
          <w:sz w:val="24"/>
          <w:szCs w:val="24"/>
        </w:rPr>
        <w:t xml:space="preserve"> </w:t>
      </w:r>
      <w:r w:rsidRPr="00CE44BF">
        <w:rPr>
          <w:rFonts w:ascii="Garamond" w:hAnsi="Garamond"/>
          <w:sz w:val="24"/>
          <w:szCs w:val="24"/>
        </w:rPr>
        <w:t>je</w:t>
      </w:r>
      <w:r w:rsidRPr="00CE44BF">
        <w:rPr>
          <w:rFonts w:ascii="Garamond" w:hAnsi="Garamond"/>
          <w:spacing w:val="17"/>
          <w:sz w:val="24"/>
          <w:szCs w:val="24"/>
        </w:rPr>
        <w:t xml:space="preserve"> </w:t>
      </w:r>
      <w:r w:rsidRPr="00CE44BF">
        <w:rPr>
          <w:rFonts w:ascii="Garamond" w:hAnsi="Garamond"/>
          <w:sz w:val="24"/>
          <w:szCs w:val="24"/>
        </w:rPr>
        <w:t>záujemca/uchádzač</w:t>
      </w:r>
      <w:r w:rsidRPr="00CE44BF">
        <w:rPr>
          <w:rFonts w:ascii="Garamond" w:hAnsi="Garamond"/>
          <w:spacing w:val="16"/>
          <w:sz w:val="24"/>
          <w:szCs w:val="24"/>
        </w:rPr>
        <w:t xml:space="preserve"> </w:t>
      </w:r>
      <w:r w:rsidRPr="00CE44BF">
        <w:rPr>
          <w:rFonts w:ascii="Garamond" w:hAnsi="Garamond"/>
          <w:sz w:val="24"/>
          <w:szCs w:val="24"/>
        </w:rPr>
        <w:t>zdaniteľnou</w:t>
      </w:r>
      <w:r w:rsidRPr="00CE44BF">
        <w:rPr>
          <w:rFonts w:ascii="Garamond" w:hAnsi="Garamond"/>
          <w:spacing w:val="16"/>
          <w:sz w:val="24"/>
          <w:szCs w:val="24"/>
        </w:rPr>
        <w:t xml:space="preserve"> </w:t>
      </w:r>
      <w:r w:rsidRPr="00CE44BF">
        <w:rPr>
          <w:rFonts w:ascii="Garamond" w:hAnsi="Garamond"/>
          <w:sz w:val="24"/>
          <w:szCs w:val="24"/>
        </w:rPr>
        <w:t>osobou</w:t>
      </w:r>
      <w:r w:rsidRPr="00CE44BF">
        <w:rPr>
          <w:rFonts w:ascii="Garamond" w:hAnsi="Garamond"/>
          <w:spacing w:val="16"/>
          <w:sz w:val="24"/>
          <w:szCs w:val="24"/>
        </w:rPr>
        <w:t xml:space="preserve"> </w:t>
      </w:r>
      <w:r w:rsidRPr="00CE44BF">
        <w:rPr>
          <w:rFonts w:ascii="Garamond" w:hAnsi="Garamond"/>
          <w:sz w:val="24"/>
          <w:szCs w:val="24"/>
        </w:rPr>
        <w:t>pre</w:t>
      </w:r>
      <w:r w:rsidRPr="00CE44BF">
        <w:rPr>
          <w:rFonts w:ascii="Garamond" w:hAnsi="Garamond"/>
          <w:spacing w:val="16"/>
          <w:sz w:val="24"/>
          <w:szCs w:val="24"/>
        </w:rPr>
        <w:t xml:space="preserve"> </w:t>
      </w:r>
      <w:r w:rsidRPr="00CE44BF">
        <w:rPr>
          <w:rFonts w:ascii="Garamond" w:hAnsi="Garamond"/>
          <w:sz w:val="24"/>
          <w:szCs w:val="24"/>
        </w:rPr>
        <w:t>DPH</w:t>
      </w:r>
      <w:r w:rsidRPr="00CE44BF">
        <w:rPr>
          <w:rFonts w:ascii="Garamond" w:hAnsi="Garamond"/>
          <w:spacing w:val="15"/>
          <w:sz w:val="24"/>
          <w:szCs w:val="24"/>
        </w:rPr>
        <w:t xml:space="preserve"> </w:t>
      </w:r>
      <w:r w:rsidRPr="00CE44BF">
        <w:rPr>
          <w:rFonts w:ascii="Garamond" w:hAnsi="Garamond"/>
          <w:sz w:val="24"/>
          <w:szCs w:val="24"/>
        </w:rPr>
        <w:t>v</w:t>
      </w:r>
      <w:r w:rsidRPr="00CE44BF">
        <w:rPr>
          <w:rFonts w:ascii="Garamond" w:hAnsi="Garamond"/>
          <w:spacing w:val="1"/>
          <w:sz w:val="24"/>
          <w:szCs w:val="24"/>
        </w:rPr>
        <w:t xml:space="preserve"> </w:t>
      </w:r>
      <w:r w:rsidRPr="00CE44BF">
        <w:rPr>
          <w:rFonts w:ascii="Garamond" w:hAnsi="Garamond"/>
          <w:sz w:val="24"/>
          <w:szCs w:val="24"/>
        </w:rPr>
        <w:t>zmysle</w:t>
      </w:r>
      <w:r w:rsidRPr="00CE44BF">
        <w:rPr>
          <w:rFonts w:ascii="Garamond" w:hAnsi="Garamond"/>
          <w:spacing w:val="16"/>
          <w:sz w:val="24"/>
          <w:szCs w:val="24"/>
        </w:rPr>
        <w:t xml:space="preserve"> </w:t>
      </w:r>
      <w:r w:rsidRPr="00CE44BF">
        <w:rPr>
          <w:rFonts w:ascii="Garamond" w:hAnsi="Garamond"/>
          <w:sz w:val="24"/>
          <w:szCs w:val="24"/>
        </w:rPr>
        <w:t>príslušných</w:t>
      </w:r>
      <w:r w:rsidRPr="00CE44BF">
        <w:rPr>
          <w:rFonts w:ascii="Garamond" w:hAnsi="Garamond"/>
          <w:spacing w:val="16"/>
          <w:sz w:val="24"/>
          <w:szCs w:val="24"/>
        </w:rPr>
        <w:t xml:space="preserve"> </w:t>
      </w:r>
      <w:r w:rsidRPr="00CE44BF">
        <w:rPr>
          <w:rFonts w:ascii="Garamond" w:hAnsi="Garamond"/>
          <w:sz w:val="24"/>
          <w:szCs w:val="24"/>
        </w:rPr>
        <w:t>predpisov</w:t>
      </w:r>
      <w:r w:rsidRPr="00CE44BF">
        <w:rPr>
          <w:rFonts w:ascii="Garamond" w:hAnsi="Garamond"/>
          <w:spacing w:val="17"/>
          <w:sz w:val="24"/>
          <w:szCs w:val="24"/>
        </w:rPr>
        <w:t xml:space="preserve"> </w:t>
      </w:r>
      <w:r w:rsidRPr="00CE44BF">
        <w:rPr>
          <w:rFonts w:ascii="Garamond" w:hAnsi="Garamond"/>
          <w:sz w:val="24"/>
          <w:szCs w:val="24"/>
        </w:rPr>
        <w:t>(ďalej</w:t>
      </w:r>
      <w:r w:rsidRPr="00CE44BF">
        <w:rPr>
          <w:rFonts w:ascii="Garamond" w:hAnsi="Garamond"/>
          <w:spacing w:val="16"/>
          <w:sz w:val="24"/>
          <w:szCs w:val="24"/>
        </w:rPr>
        <w:t xml:space="preserve"> </w:t>
      </w:r>
      <w:r w:rsidRPr="00CE44BF">
        <w:rPr>
          <w:rFonts w:ascii="Garamond" w:hAnsi="Garamond"/>
          <w:sz w:val="24"/>
          <w:szCs w:val="24"/>
        </w:rPr>
        <w:t>len</w:t>
      </w:r>
      <w:r w:rsidR="000F6C4F" w:rsidRPr="00CE44BF">
        <w:rPr>
          <w:rFonts w:ascii="Garamond" w:hAnsi="Garamond"/>
          <w:sz w:val="24"/>
          <w:szCs w:val="24"/>
        </w:rPr>
        <w:t xml:space="preserve"> </w:t>
      </w:r>
      <w:r w:rsidRPr="00CE44BF">
        <w:rPr>
          <w:rFonts w:ascii="Garamond" w:hAnsi="Garamond"/>
          <w:sz w:val="24"/>
          <w:szCs w:val="24"/>
        </w:rPr>
        <w:t xml:space="preserve">„zdaniteľná osoba“), navrhovanú cenu v štruktúrovanom rozpočte ceny podľa prílohy č. </w:t>
      </w:r>
      <w:r w:rsidR="004823C2" w:rsidRPr="00CE44BF">
        <w:rPr>
          <w:rFonts w:ascii="Garamond" w:hAnsi="Garamond"/>
          <w:sz w:val="24"/>
          <w:szCs w:val="24"/>
        </w:rPr>
        <w:t>1</w:t>
      </w:r>
      <w:r w:rsidRPr="00CE44BF">
        <w:rPr>
          <w:rFonts w:ascii="Garamond" w:hAnsi="Garamond"/>
          <w:sz w:val="24"/>
          <w:szCs w:val="24"/>
        </w:rPr>
        <w:t xml:space="preserve"> </w:t>
      </w:r>
      <w:r w:rsidR="004823C2" w:rsidRPr="00CE44BF">
        <w:rPr>
          <w:rFonts w:ascii="Garamond" w:hAnsi="Garamond"/>
          <w:sz w:val="24"/>
          <w:szCs w:val="24"/>
        </w:rPr>
        <w:t>Opis predmetu zákazky</w:t>
      </w:r>
      <w:r w:rsidRPr="00CE44BF">
        <w:rPr>
          <w:rFonts w:ascii="Garamond" w:hAnsi="Garamond"/>
          <w:sz w:val="24"/>
          <w:szCs w:val="24"/>
        </w:rPr>
        <w:t xml:space="preserve"> týchto súťažných podkladov uvedie v zložení:</w:t>
      </w:r>
    </w:p>
    <w:p w:rsidR="0084256D" w:rsidRPr="00CE44BF" w:rsidRDefault="0084256D" w:rsidP="00131B2A">
      <w:pPr>
        <w:pStyle w:val="Odsekzoznamu"/>
        <w:widowControl w:val="0"/>
        <w:numPr>
          <w:ilvl w:val="0"/>
          <w:numId w:val="44"/>
        </w:numPr>
        <w:tabs>
          <w:tab w:val="left" w:pos="1160"/>
          <w:tab w:val="left" w:pos="1161"/>
        </w:tabs>
        <w:autoSpaceDE w:val="0"/>
        <w:autoSpaceDN w:val="0"/>
        <w:spacing w:before="119" w:after="0" w:line="240" w:lineRule="auto"/>
        <w:contextualSpacing w:val="0"/>
        <w:rPr>
          <w:rFonts w:ascii="Garamond" w:hAnsi="Garamond"/>
          <w:sz w:val="24"/>
          <w:szCs w:val="24"/>
        </w:rPr>
      </w:pPr>
      <w:r w:rsidRPr="00CE44BF">
        <w:rPr>
          <w:rFonts w:ascii="Garamond" w:hAnsi="Garamond"/>
          <w:sz w:val="24"/>
          <w:szCs w:val="24"/>
        </w:rPr>
        <w:t>navrhovaná cena v EUR bez dane z pridanej hodnoty (ďalej len</w:t>
      </w:r>
      <w:r w:rsidRPr="00CE44BF">
        <w:rPr>
          <w:rFonts w:ascii="Garamond" w:hAnsi="Garamond"/>
          <w:spacing w:val="-15"/>
          <w:sz w:val="24"/>
          <w:szCs w:val="24"/>
        </w:rPr>
        <w:t xml:space="preserve"> </w:t>
      </w:r>
      <w:r w:rsidRPr="00CE44BF">
        <w:rPr>
          <w:rFonts w:ascii="Garamond" w:hAnsi="Garamond"/>
          <w:sz w:val="24"/>
          <w:szCs w:val="24"/>
        </w:rPr>
        <w:t>„DPH“),</w:t>
      </w:r>
    </w:p>
    <w:p w:rsidR="0084256D" w:rsidRPr="00CE44BF" w:rsidRDefault="0084256D" w:rsidP="00131B2A">
      <w:pPr>
        <w:pStyle w:val="Odsekzoznamu"/>
        <w:widowControl w:val="0"/>
        <w:numPr>
          <w:ilvl w:val="0"/>
          <w:numId w:val="44"/>
        </w:numPr>
        <w:tabs>
          <w:tab w:val="left" w:pos="1109"/>
          <w:tab w:val="left" w:pos="1110"/>
        </w:tabs>
        <w:autoSpaceDE w:val="0"/>
        <w:autoSpaceDN w:val="0"/>
        <w:spacing w:before="122" w:after="0" w:line="240" w:lineRule="auto"/>
        <w:ind w:left="1110" w:hanging="428"/>
        <w:contextualSpacing w:val="0"/>
        <w:rPr>
          <w:rFonts w:ascii="Garamond" w:hAnsi="Garamond"/>
          <w:sz w:val="24"/>
          <w:szCs w:val="24"/>
        </w:rPr>
      </w:pPr>
      <w:r w:rsidRPr="00CE44BF">
        <w:rPr>
          <w:rFonts w:ascii="Garamond" w:hAnsi="Garamond"/>
          <w:sz w:val="24"/>
          <w:szCs w:val="24"/>
        </w:rPr>
        <w:t>sadzba DPH v</w:t>
      </w:r>
      <w:r w:rsidRPr="00CE44BF">
        <w:rPr>
          <w:rFonts w:ascii="Garamond" w:hAnsi="Garamond"/>
          <w:spacing w:val="-4"/>
          <w:sz w:val="24"/>
          <w:szCs w:val="24"/>
        </w:rPr>
        <w:t xml:space="preserve"> </w:t>
      </w:r>
      <w:r w:rsidRPr="00CE44BF">
        <w:rPr>
          <w:rFonts w:ascii="Garamond" w:hAnsi="Garamond"/>
          <w:sz w:val="24"/>
          <w:szCs w:val="24"/>
        </w:rPr>
        <w:t>%,</w:t>
      </w:r>
    </w:p>
    <w:p w:rsidR="0084256D" w:rsidRPr="00CE44BF" w:rsidRDefault="0084256D" w:rsidP="00131B2A">
      <w:pPr>
        <w:pStyle w:val="Odsekzoznamu"/>
        <w:widowControl w:val="0"/>
        <w:numPr>
          <w:ilvl w:val="0"/>
          <w:numId w:val="44"/>
        </w:numPr>
        <w:tabs>
          <w:tab w:val="left" w:pos="1109"/>
          <w:tab w:val="left" w:pos="1110"/>
        </w:tabs>
        <w:autoSpaceDE w:val="0"/>
        <w:autoSpaceDN w:val="0"/>
        <w:spacing w:before="120" w:after="0" w:line="240" w:lineRule="auto"/>
        <w:ind w:left="1110" w:hanging="428"/>
        <w:contextualSpacing w:val="0"/>
        <w:rPr>
          <w:rFonts w:ascii="Garamond" w:hAnsi="Garamond"/>
          <w:sz w:val="24"/>
          <w:szCs w:val="24"/>
        </w:rPr>
      </w:pPr>
      <w:r w:rsidRPr="00CE44BF">
        <w:rPr>
          <w:rFonts w:ascii="Garamond" w:hAnsi="Garamond"/>
          <w:sz w:val="24"/>
          <w:szCs w:val="24"/>
        </w:rPr>
        <w:t>výška DPH v EUR,</w:t>
      </w:r>
    </w:p>
    <w:p w:rsidR="0084256D" w:rsidRPr="00CE44BF" w:rsidRDefault="0084256D" w:rsidP="00131B2A">
      <w:pPr>
        <w:pStyle w:val="Odsekzoznamu"/>
        <w:widowControl w:val="0"/>
        <w:numPr>
          <w:ilvl w:val="0"/>
          <w:numId w:val="44"/>
        </w:numPr>
        <w:tabs>
          <w:tab w:val="left" w:pos="1109"/>
          <w:tab w:val="left" w:pos="1110"/>
        </w:tabs>
        <w:autoSpaceDE w:val="0"/>
        <w:autoSpaceDN w:val="0"/>
        <w:spacing w:before="119" w:after="0" w:line="240" w:lineRule="auto"/>
        <w:ind w:left="1110" w:hanging="428"/>
        <w:contextualSpacing w:val="0"/>
        <w:rPr>
          <w:rFonts w:ascii="Garamond" w:hAnsi="Garamond"/>
          <w:sz w:val="24"/>
          <w:szCs w:val="24"/>
        </w:rPr>
      </w:pPr>
      <w:r w:rsidRPr="00CE44BF">
        <w:rPr>
          <w:rFonts w:ascii="Garamond" w:hAnsi="Garamond"/>
          <w:sz w:val="24"/>
          <w:szCs w:val="24"/>
        </w:rPr>
        <w:t>navrhovaná cena v EUR vrátane</w:t>
      </w:r>
      <w:r w:rsidRPr="00CE44BF">
        <w:rPr>
          <w:rFonts w:ascii="Garamond" w:hAnsi="Garamond"/>
          <w:spacing w:val="-4"/>
          <w:sz w:val="24"/>
          <w:szCs w:val="24"/>
        </w:rPr>
        <w:t xml:space="preserve"> </w:t>
      </w:r>
      <w:r w:rsidRPr="00CE44BF">
        <w:rPr>
          <w:rFonts w:ascii="Garamond" w:hAnsi="Garamond"/>
          <w:sz w:val="24"/>
          <w:szCs w:val="24"/>
        </w:rPr>
        <w:t>DPH.</w:t>
      </w:r>
    </w:p>
    <w:p w:rsidR="0084256D" w:rsidRPr="00CE44BF" w:rsidRDefault="0084256D" w:rsidP="000F6C4F">
      <w:pPr>
        <w:pStyle w:val="Odsekzoznamu"/>
        <w:widowControl w:val="0"/>
        <w:numPr>
          <w:ilvl w:val="1"/>
          <w:numId w:val="49"/>
        </w:numPr>
        <w:tabs>
          <w:tab w:val="left" w:pos="657"/>
        </w:tabs>
        <w:autoSpaceDE w:val="0"/>
        <w:autoSpaceDN w:val="0"/>
        <w:spacing w:before="120" w:after="0" w:line="240" w:lineRule="auto"/>
        <w:ind w:left="656" w:right="117" w:hanging="540"/>
        <w:contextualSpacing w:val="0"/>
        <w:jc w:val="both"/>
        <w:rPr>
          <w:rFonts w:ascii="Garamond" w:hAnsi="Garamond"/>
          <w:sz w:val="24"/>
          <w:szCs w:val="24"/>
        </w:rPr>
      </w:pPr>
      <w:r w:rsidRPr="00CE44BF">
        <w:rPr>
          <w:rFonts w:ascii="Garamond" w:hAnsi="Garamond"/>
          <w:sz w:val="24"/>
          <w:szCs w:val="24"/>
        </w:rPr>
        <w:t>Ak záujemca/uchádzač nie je zdaniteľnou osobou pre DPH, uvedie navrhovanú zmluvnú cenu v EUR. Skutočnosť, že nie je zdaniteľnou osobou pre DPH, uchádzač uvedie v</w:t>
      </w:r>
      <w:r w:rsidRPr="00CE44BF">
        <w:rPr>
          <w:rFonts w:ascii="Garamond" w:hAnsi="Garamond"/>
          <w:spacing w:val="-16"/>
          <w:sz w:val="24"/>
          <w:szCs w:val="24"/>
        </w:rPr>
        <w:t xml:space="preserve"> </w:t>
      </w:r>
      <w:r w:rsidRPr="00CE44BF">
        <w:rPr>
          <w:rFonts w:ascii="Garamond" w:hAnsi="Garamond"/>
          <w:sz w:val="24"/>
          <w:szCs w:val="24"/>
        </w:rPr>
        <w:t>ponuke.</w:t>
      </w:r>
    </w:p>
    <w:p w:rsidR="0084256D" w:rsidRDefault="0084256D" w:rsidP="00E154CD">
      <w:pPr>
        <w:pStyle w:val="Odsekzoznamu"/>
        <w:widowControl w:val="0"/>
        <w:numPr>
          <w:ilvl w:val="1"/>
          <w:numId w:val="49"/>
        </w:numPr>
        <w:tabs>
          <w:tab w:val="left" w:pos="657"/>
        </w:tabs>
        <w:autoSpaceDE w:val="0"/>
        <w:autoSpaceDN w:val="0"/>
        <w:spacing w:before="122" w:after="0" w:line="240" w:lineRule="auto"/>
        <w:ind w:left="656" w:hanging="540"/>
        <w:contextualSpacing w:val="0"/>
        <w:rPr>
          <w:rFonts w:ascii="Garamond" w:hAnsi="Garamond"/>
          <w:sz w:val="24"/>
          <w:szCs w:val="24"/>
        </w:rPr>
      </w:pPr>
      <w:r w:rsidRPr="00CE44BF">
        <w:rPr>
          <w:rFonts w:ascii="Garamond" w:hAnsi="Garamond"/>
          <w:sz w:val="24"/>
          <w:szCs w:val="24"/>
        </w:rPr>
        <w:t>Príslušná DPH bude uhradená v zmysle platných právnych</w:t>
      </w:r>
      <w:r w:rsidRPr="00CE44BF">
        <w:rPr>
          <w:rFonts w:ascii="Garamond" w:hAnsi="Garamond"/>
          <w:spacing w:val="-4"/>
          <w:sz w:val="24"/>
          <w:szCs w:val="24"/>
        </w:rPr>
        <w:t xml:space="preserve"> </w:t>
      </w:r>
      <w:r w:rsidRPr="00CE44BF">
        <w:rPr>
          <w:rFonts w:ascii="Garamond" w:hAnsi="Garamond"/>
          <w:sz w:val="24"/>
          <w:szCs w:val="24"/>
        </w:rPr>
        <w:t>predpisov.</w:t>
      </w:r>
    </w:p>
    <w:p w:rsidR="00CE44BF" w:rsidRPr="00CE44BF" w:rsidRDefault="00CE44BF" w:rsidP="00CE44BF">
      <w:pPr>
        <w:pStyle w:val="Odsekzoznamu"/>
        <w:widowControl w:val="0"/>
        <w:tabs>
          <w:tab w:val="left" w:pos="657"/>
        </w:tabs>
        <w:autoSpaceDE w:val="0"/>
        <w:autoSpaceDN w:val="0"/>
        <w:spacing w:before="122" w:after="0" w:line="240" w:lineRule="auto"/>
        <w:ind w:left="656"/>
        <w:contextualSpacing w:val="0"/>
        <w:rPr>
          <w:rFonts w:ascii="Garamond" w:hAnsi="Garamond"/>
          <w:sz w:val="24"/>
          <w:szCs w:val="24"/>
        </w:rPr>
      </w:pPr>
    </w:p>
    <w:p w:rsidR="0084256D" w:rsidRPr="00CE44BF" w:rsidRDefault="0084256D" w:rsidP="00DA5268">
      <w:pPr>
        <w:pStyle w:val="Nadpis2"/>
        <w:numPr>
          <w:ilvl w:val="0"/>
          <w:numId w:val="49"/>
        </w:numPr>
        <w:jc w:val="left"/>
        <w:rPr>
          <w:sz w:val="28"/>
        </w:rPr>
      </w:pPr>
      <w:bookmarkStart w:id="20" w:name="_Toc10497108"/>
      <w:r w:rsidRPr="00CE44BF">
        <w:rPr>
          <w:sz w:val="28"/>
        </w:rPr>
        <w:lastRenderedPageBreak/>
        <w:t>ZÁBEZPEKA</w:t>
      </w:r>
      <w:r w:rsidRPr="00CE44BF">
        <w:rPr>
          <w:spacing w:val="-2"/>
          <w:sz w:val="28"/>
        </w:rPr>
        <w:t xml:space="preserve"> </w:t>
      </w:r>
      <w:r w:rsidRPr="00CE44BF">
        <w:rPr>
          <w:sz w:val="28"/>
        </w:rPr>
        <w:t>PONUKY</w:t>
      </w:r>
      <w:bookmarkEnd w:id="20"/>
    </w:p>
    <w:p w:rsidR="0084256D" w:rsidRPr="00CE44BF" w:rsidRDefault="0084256D" w:rsidP="000F6C4F">
      <w:pPr>
        <w:pStyle w:val="Odsekzoznamu"/>
        <w:widowControl w:val="0"/>
        <w:numPr>
          <w:ilvl w:val="1"/>
          <w:numId w:val="49"/>
        </w:numPr>
        <w:tabs>
          <w:tab w:val="left" w:pos="682"/>
          <w:tab w:val="left" w:pos="683"/>
        </w:tabs>
        <w:autoSpaceDE w:val="0"/>
        <w:autoSpaceDN w:val="0"/>
        <w:spacing w:before="120" w:after="0" w:line="240" w:lineRule="auto"/>
        <w:ind w:right="117" w:hanging="566"/>
        <w:contextualSpacing w:val="0"/>
        <w:rPr>
          <w:rFonts w:ascii="Garamond" w:hAnsi="Garamond"/>
          <w:sz w:val="24"/>
          <w:szCs w:val="24"/>
        </w:rPr>
      </w:pPr>
      <w:r w:rsidRPr="00CE44BF">
        <w:rPr>
          <w:rFonts w:ascii="Garamond" w:hAnsi="Garamond"/>
          <w:sz w:val="24"/>
          <w:szCs w:val="24"/>
        </w:rPr>
        <w:t xml:space="preserve">Zábezpeka ponuky sa </w:t>
      </w:r>
      <w:r w:rsidR="00005FB5" w:rsidRPr="00CE44BF">
        <w:rPr>
          <w:rFonts w:ascii="Garamond" w:hAnsi="Garamond"/>
          <w:sz w:val="24"/>
          <w:szCs w:val="24"/>
        </w:rPr>
        <w:t>ne</w:t>
      </w:r>
      <w:r w:rsidRPr="00CE44BF">
        <w:rPr>
          <w:rFonts w:ascii="Garamond" w:hAnsi="Garamond"/>
          <w:sz w:val="24"/>
          <w:szCs w:val="24"/>
        </w:rPr>
        <w:t>vyžaduje</w:t>
      </w:r>
      <w:r w:rsidR="00005FB5" w:rsidRPr="00CE44BF">
        <w:rPr>
          <w:rFonts w:ascii="Garamond" w:hAnsi="Garamond"/>
          <w:sz w:val="24"/>
          <w:szCs w:val="24"/>
        </w:rPr>
        <w:t xml:space="preserve">. </w:t>
      </w:r>
    </w:p>
    <w:p w:rsidR="0084256D" w:rsidRPr="00CE44BF" w:rsidRDefault="0084256D" w:rsidP="0084256D">
      <w:pPr>
        <w:pStyle w:val="Zkladntext"/>
      </w:pPr>
    </w:p>
    <w:p w:rsidR="0084256D" w:rsidRPr="00CE44BF" w:rsidRDefault="0084256D" w:rsidP="0084256D">
      <w:pPr>
        <w:pStyle w:val="Nadpis1"/>
        <w:spacing w:before="99"/>
        <w:ind w:left="437" w:right="534"/>
        <w:rPr>
          <w:sz w:val="36"/>
        </w:rPr>
      </w:pPr>
      <w:bookmarkStart w:id="21" w:name="_Toc10497109"/>
      <w:r w:rsidRPr="00CE44BF">
        <w:rPr>
          <w:sz w:val="36"/>
        </w:rPr>
        <w:t>Obsah ponuky</w:t>
      </w:r>
      <w:bookmarkEnd w:id="21"/>
    </w:p>
    <w:p w:rsidR="00005FB5" w:rsidRPr="00CE44BF" w:rsidRDefault="00005FB5" w:rsidP="00005FB5">
      <w:pPr>
        <w:rPr>
          <w:lang w:eastAsia="sk-SK"/>
        </w:rPr>
      </w:pPr>
    </w:p>
    <w:p w:rsidR="00005FB5" w:rsidRPr="00CE44BF" w:rsidRDefault="00005FB5" w:rsidP="00005FB5">
      <w:pPr>
        <w:pStyle w:val="Nadpis2"/>
        <w:numPr>
          <w:ilvl w:val="0"/>
          <w:numId w:val="49"/>
        </w:numPr>
        <w:jc w:val="left"/>
        <w:rPr>
          <w:sz w:val="28"/>
        </w:rPr>
      </w:pPr>
      <w:bookmarkStart w:id="22" w:name="_Toc10497110"/>
      <w:r w:rsidRPr="00CE44BF">
        <w:rPr>
          <w:sz w:val="28"/>
        </w:rPr>
        <w:t>OBSAH PONUKY</w:t>
      </w:r>
      <w:bookmarkEnd w:id="22"/>
    </w:p>
    <w:p w:rsidR="00005FB5" w:rsidRPr="00CE44BF" w:rsidRDefault="00005FB5" w:rsidP="00005FB5">
      <w:pPr>
        <w:pStyle w:val="Odsekzoznamu"/>
        <w:widowControl w:val="0"/>
        <w:numPr>
          <w:ilvl w:val="1"/>
          <w:numId w:val="49"/>
        </w:numPr>
        <w:tabs>
          <w:tab w:val="left" w:pos="682"/>
          <w:tab w:val="left" w:pos="683"/>
        </w:tabs>
        <w:autoSpaceDE w:val="0"/>
        <w:autoSpaceDN w:val="0"/>
        <w:spacing w:before="120" w:after="0" w:line="240" w:lineRule="auto"/>
        <w:ind w:right="117" w:hanging="566"/>
        <w:contextualSpacing w:val="0"/>
        <w:jc w:val="both"/>
        <w:rPr>
          <w:rFonts w:ascii="Garamond" w:hAnsi="Garamond"/>
          <w:sz w:val="28"/>
          <w:szCs w:val="24"/>
        </w:rPr>
      </w:pPr>
      <w:r w:rsidRPr="00CE44BF">
        <w:rPr>
          <w:rFonts w:ascii="Garamond" w:hAnsi="Garamond"/>
          <w:sz w:val="24"/>
          <w:lang w:eastAsia="sk-SK"/>
        </w:rPr>
        <w:t>Obsah ponuky je determinovaný týmito súťažnými podkladmi a šablónou/formulárom ponuky, ktorý je uvedený v EKS. Šablóna/formulár ponuky s názvom „Ponuka“ je pre uchádzača prístupná z Elektronickej tabule predmetnej zákazky. Uchádzač predkladá ponuku tým spôsobom, že vyplní predmetnú šablónu/formulár ponuky v súlade s týmito súťažnými podkladmi svojim návrhom a prostredníctvom EKS ju odošle. Dokumenty v rámci ponuky predkladané v elektronickej podobe musia byť zo strany uchádzača vložené v dvoch vyhotoveniach podľa bodu 1</w:t>
      </w:r>
      <w:r w:rsidR="00EE2116" w:rsidRPr="00CE44BF">
        <w:rPr>
          <w:rFonts w:ascii="Garamond" w:hAnsi="Garamond"/>
          <w:sz w:val="24"/>
          <w:lang w:eastAsia="sk-SK"/>
        </w:rPr>
        <w:t>0</w:t>
      </w:r>
      <w:r w:rsidR="0002416F" w:rsidRPr="00CE44BF">
        <w:rPr>
          <w:rFonts w:ascii="Garamond" w:hAnsi="Garamond"/>
          <w:sz w:val="24"/>
          <w:lang w:eastAsia="sk-SK"/>
        </w:rPr>
        <w:t xml:space="preserve"> </w:t>
      </w:r>
      <w:r w:rsidRPr="00CE44BF">
        <w:rPr>
          <w:rFonts w:ascii="Garamond" w:hAnsi="Garamond"/>
          <w:sz w:val="24"/>
          <w:lang w:eastAsia="sk-SK"/>
        </w:rPr>
        <w:t xml:space="preserve">Vyhotovenie ponuky </w:t>
      </w:r>
      <w:r w:rsidR="0002416F" w:rsidRPr="00CE44BF">
        <w:rPr>
          <w:rFonts w:ascii="Garamond" w:hAnsi="Garamond"/>
          <w:sz w:val="24"/>
          <w:lang w:eastAsia="sk-SK"/>
        </w:rPr>
        <w:t xml:space="preserve">časti IV </w:t>
      </w:r>
      <w:r w:rsidRPr="00CE44BF">
        <w:rPr>
          <w:rFonts w:ascii="Garamond" w:hAnsi="Garamond"/>
          <w:sz w:val="24"/>
          <w:lang w:eastAsia="sk-SK"/>
        </w:rPr>
        <w:t>týchto súťažných podkladov, pričom ponuka predložená uchádzačom musí obsahovať doklady, dokumenty a vyhlásenia podľa bodov 16 a 17 týchto súťažných podkladov, vo forme uvedenej v týchto súťažných podkladoch, doplnené tak ako je to stanovené v týchto súťažných podkladoch, t.j. vrátane hesla pre šifrovanie ponuky a potvrdenie tohto hesla jeho opätovným uvedením. Uchádzač nie je oprávnený meniť znenie dokladov, dokumentov a vyhlásení, ktorých vzory sú súčasťou týchto súťažných podkladov, je však oprávnený a povinný tieto správne a pravdivo vyplniť podľa požiadaviek verejného obstarávateľa na predmet zákazky uvedených v súťažných podkladoch.</w:t>
      </w:r>
    </w:p>
    <w:p w:rsidR="0084256D" w:rsidRPr="00CE44BF" w:rsidRDefault="0084256D" w:rsidP="0084256D">
      <w:pPr>
        <w:pStyle w:val="Zkladntext"/>
        <w:spacing w:before="5"/>
        <w:rPr>
          <w:b/>
          <w:sz w:val="14"/>
        </w:rPr>
      </w:pPr>
    </w:p>
    <w:p w:rsidR="0084256D" w:rsidRPr="00CE44BF" w:rsidRDefault="0084256D" w:rsidP="00005FB5">
      <w:pPr>
        <w:pStyle w:val="Nadpis2"/>
        <w:numPr>
          <w:ilvl w:val="0"/>
          <w:numId w:val="49"/>
        </w:numPr>
        <w:jc w:val="left"/>
        <w:rPr>
          <w:sz w:val="28"/>
        </w:rPr>
      </w:pPr>
      <w:bookmarkStart w:id="23" w:name="_Toc10497111"/>
      <w:r w:rsidRPr="00CE44BF">
        <w:rPr>
          <w:sz w:val="28"/>
        </w:rPr>
        <w:t>DOKLADY PREUKAZUJÚCE SPLNENIE PODMIENOK</w:t>
      </w:r>
      <w:r w:rsidRPr="00CE44BF">
        <w:rPr>
          <w:spacing w:val="-3"/>
          <w:sz w:val="28"/>
        </w:rPr>
        <w:t xml:space="preserve"> </w:t>
      </w:r>
      <w:r w:rsidRPr="00CE44BF">
        <w:rPr>
          <w:sz w:val="28"/>
        </w:rPr>
        <w:t>ÚČASTI</w:t>
      </w:r>
      <w:bookmarkEnd w:id="23"/>
    </w:p>
    <w:p w:rsidR="003C19A9" w:rsidRPr="00CE44BF" w:rsidRDefault="0084256D" w:rsidP="007D1808">
      <w:pPr>
        <w:pStyle w:val="Odsekzoznamu"/>
        <w:widowControl w:val="0"/>
        <w:numPr>
          <w:ilvl w:val="1"/>
          <w:numId w:val="49"/>
        </w:numPr>
        <w:tabs>
          <w:tab w:val="left" w:pos="683"/>
        </w:tabs>
        <w:autoSpaceDE w:val="0"/>
        <w:autoSpaceDN w:val="0"/>
        <w:spacing w:before="123" w:after="0" w:line="240" w:lineRule="auto"/>
        <w:ind w:right="54" w:hanging="566"/>
        <w:contextualSpacing w:val="0"/>
        <w:jc w:val="both"/>
        <w:rPr>
          <w:rFonts w:ascii="Garamond" w:hAnsi="Garamond"/>
          <w:sz w:val="24"/>
        </w:rPr>
      </w:pPr>
      <w:r w:rsidRPr="00CE44BF">
        <w:rPr>
          <w:rFonts w:ascii="Garamond" w:hAnsi="Garamond"/>
          <w:b/>
          <w:sz w:val="24"/>
        </w:rPr>
        <w:t xml:space="preserve">Podmienky účasti </w:t>
      </w:r>
      <w:r w:rsidRPr="00CE44BF">
        <w:rPr>
          <w:rFonts w:ascii="Garamond" w:hAnsi="Garamond"/>
          <w:sz w:val="24"/>
        </w:rPr>
        <w:t xml:space="preserve">týkajúce sa osobného postavenia </w:t>
      </w:r>
      <w:r w:rsidRPr="00CE44BF">
        <w:rPr>
          <w:rFonts w:ascii="Garamond" w:hAnsi="Garamond"/>
          <w:b/>
          <w:sz w:val="24"/>
        </w:rPr>
        <w:t xml:space="preserve">ako aj spôsob ich preukazovania </w:t>
      </w:r>
      <w:r w:rsidRPr="00CE44BF">
        <w:rPr>
          <w:rFonts w:ascii="Garamond" w:hAnsi="Garamond"/>
          <w:sz w:val="24"/>
        </w:rPr>
        <w:t>sú uvedené v</w:t>
      </w:r>
      <w:r w:rsidR="00EE2116" w:rsidRPr="00CE44BF">
        <w:rPr>
          <w:rFonts w:ascii="Garamond" w:hAnsi="Garamond"/>
          <w:sz w:val="24"/>
        </w:rPr>
        <w:t>o</w:t>
      </w:r>
      <w:r w:rsidRPr="00CE44BF">
        <w:rPr>
          <w:rFonts w:ascii="Garamond" w:hAnsi="Garamond"/>
          <w:sz w:val="24"/>
        </w:rPr>
        <w:t xml:space="preserve"> </w:t>
      </w:r>
      <w:r w:rsidR="007D1808" w:rsidRPr="00CE44BF">
        <w:rPr>
          <w:rFonts w:ascii="Garamond" w:hAnsi="Garamond"/>
          <w:sz w:val="24"/>
        </w:rPr>
        <w:t>výzve na predkladanie ponúk</w:t>
      </w:r>
      <w:r w:rsidRPr="00CE44BF">
        <w:rPr>
          <w:rFonts w:ascii="Garamond" w:hAnsi="Garamond"/>
          <w:sz w:val="24"/>
        </w:rPr>
        <w:t xml:space="preserve">, prípadne v oznámení o dodatočných informáciách, informáciách o neukončenom konaní alebo </w:t>
      </w:r>
      <w:proofErr w:type="spellStart"/>
      <w:r w:rsidRPr="00CE44BF">
        <w:rPr>
          <w:rFonts w:ascii="Garamond" w:hAnsi="Garamond"/>
          <w:sz w:val="24"/>
        </w:rPr>
        <w:t>korigende</w:t>
      </w:r>
      <w:proofErr w:type="spellEnd"/>
      <w:r w:rsidRPr="00CE44BF">
        <w:rPr>
          <w:rFonts w:ascii="Garamond" w:hAnsi="Garamond"/>
          <w:sz w:val="24"/>
        </w:rPr>
        <w:t xml:space="preserve"> a tiež aj v týchto súťažných podkladoch v prílohe č. </w:t>
      </w:r>
      <w:r w:rsidR="00EE2116" w:rsidRPr="00CE44BF">
        <w:rPr>
          <w:rFonts w:ascii="Garamond" w:hAnsi="Garamond"/>
          <w:sz w:val="24"/>
        </w:rPr>
        <w:t>3</w:t>
      </w:r>
      <w:r w:rsidRPr="00CE44BF">
        <w:rPr>
          <w:rFonts w:ascii="Garamond" w:hAnsi="Garamond"/>
          <w:sz w:val="24"/>
        </w:rPr>
        <w:t xml:space="preserve"> Podmienky účasti. </w:t>
      </w:r>
    </w:p>
    <w:p w:rsidR="0084256D" w:rsidRPr="00CE44BF" w:rsidRDefault="0084256D" w:rsidP="003C19A9">
      <w:pPr>
        <w:pStyle w:val="Odsekzoznamu"/>
        <w:widowControl w:val="0"/>
        <w:tabs>
          <w:tab w:val="left" w:pos="683"/>
        </w:tabs>
        <w:autoSpaceDE w:val="0"/>
        <w:autoSpaceDN w:val="0"/>
        <w:spacing w:before="123" w:after="0" w:line="240" w:lineRule="auto"/>
        <w:ind w:left="682" w:right="54"/>
        <w:contextualSpacing w:val="0"/>
        <w:jc w:val="both"/>
        <w:rPr>
          <w:rFonts w:ascii="Garamond" w:hAnsi="Garamond"/>
          <w:sz w:val="24"/>
        </w:rPr>
      </w:pPr>
      <w:r w:rsidRPr="00CE44BF">
        <w:rPr>
          <w:rFonts w:ascii="Garamond" w:hAnsi="Garamond"/>
          <w:sz w:val="24"/>
        </w:rPr>
        <w:t>Ak uchádzač nevyužije na preukázanie splnenia podmienok účasti jednotný európsky dokument podľa § 39 zákona a bodu 16.2 týchto súťažných podkladov, v takom prípade v rámci svojej ponuky predkladá naskenované originály alebo úradne overené kópie dokladov na preukázanie splnenia podmienok účasti vo formáte .</w:t>
      </w:r>
      <w:proofErr w:type="spellStart"/>
      <w:r w:rsidRPr="00CE44BF">
        <w:rPr>
          <w:rFonts w:ascii="Garamond" w:hAnsi="Garamond"/>
          <w:sz w:val="24"/>
        </w:rPr>
        <w:t>pdf</w:t>
      </w:r>
      <w:proofErr w:type="spellEnd"/>
      <w:r w:rsidRPr="00CE44BF">
        <w:rPr>
          <w:rFonts w:ascii="Garamond" w:hAnsi="Garamond"/>
          <w:sz w:val="24"/>
        </w:rPr>
        <w:t xml:space="preserve"> alebo v pôvodnej elektronickej podobe podľa bodu 10.3 týchto súťažných podkladov a vložené do</w:t>
      </w:r>
      <w:r w:rsidRPr="00CE44BF">
        <w:rPr>
          <w:rFonts w:ascii="Garamond" w:hAnsi="Garamond"/>
          <w:spacing w:val="-3"/>
          <w:sz w:val="24"/>
        </w:rPr>
        <w:t xml:space="preserve"> </w:t>
      </w:r>
      <w:r w:rsidRPr="00CE44BF">
        <w:rPr>
          <w:rFonts w:ascii="Garamond" w:hAnsi="Garamond"/>
          <w:sz w:val="24"/>
        </w:rPr>
        <w:t>ponuky.</w:t>
      </w:r>
    </w:p>
    <w:p w:rsidR="0084256D" w:rsidRPr="00CE44BF" w:rsidRDefault="0084256D" w:rsidP="007D1808">
      <w:pPr>
        <w:pStyle w:val="Odsekzoznamu"/>
        <w:widowControl w:val="0"/>
        <w:numPr>
          <w:ilvl w:val="1"/>
          <w:numId w:val="49"/>
        </w:numPr>
        <w:tabs>
          <w:tab w:val="left" w:pos="683"/>
        </w:tabs>
        <w:autoSpaceDE w:val="0"/>
        <w:autoSpaceDN w:val="0"/>
        <w:spacing w:before="121" w:after="0" w:line="240" w:lineRule="auto"/>
        <w:ind w:right="54" w:hanging="566"/>
        <w:contextualSpacing w:val="0"/>
        <w:jc w:val="both"/>
        <w:rPr>
          <w:rFonts w:ascii="Garamond" w:hAnsi="Garamond"/>
          <w:sz w:val="24"/>
        </w:rPr>
      </w:pPr>
      <w:r w:rsidRPr="00CE44BF">
        <w:rPr>
          <w:rFonts w:ascii="Garamond" w:hAnsi="Garamond"/>
          <w:sz w:val="24"/>
        </w:rPr>
        <w:t xml:space="preserve">Uchádzač môže splnenie podmienok účasti preukázať aj spôsobom podľa § 39 zákona, t.j. uchádzač môže predbežne nahradiť doklady na preukázanie splnenia podmienok účasti určené verejným obstarávateľom v tomto verejnom obstarávaní jednotným európskym dokumentom podľa prílohy č. </w:t>
      </w:r>
      <w:r w:rsidR="003C19A9" w:rsidRPr="00CE44BF">
        <w:rPr>
          <w:rFonts w:ascii="Garamond" w:hAnsi="Garamond"/>
          <w:sz w:val="24"/>
        </w:rPr>
        <w:t>4</w:t>
      </w:r>
      <w:r w:rsidRPr="00CE44BF">
        <w:rPr>
          <w:rFonts w:ascii="Garamond" w:hAnsi="Garamond"/>
          <w:sz w:val="24"/>
        </w:rPr>
        <w:t xml:space="preserve"> Formulár Jednotného európskeho dokumentu týchto súťažných podkladov (ďalej aj ako</w:t>
      </w:r>
      <w:r w:rsidRPr="00CE44BF">
        <w:rPr>
          <w:rFonts w:ascii="Garamond" w:hAnsi="Garamond"/>
          <w:spacing w:val="-18"/>
          <w:sz w:val="24"/>
        </w:rPr>
        <w:t xml:space="preserve"> </w:t>
      </w:r>
      <w:r w:rsidRPr="00CE44BF">
        <w:rPr>
          <w:rFonts w:ascii="Garamond" w:hAnsi="Garamond"/>
          <w:sz w:val="24"/>
        </w:rPr>
        <w:t>„JED“).</w:t>
      </w:r>
    </w:p>
    <w:p w:rsidR="0084256D" w:rsidRPr="00CE44BF" w:rsidRDefault="0084256D" w:rsidP="0084256D">
      <w:pPr>
        <w:pStyle w:val="Zkladntext"/>
      </w:pPr>
    </w:p>
    <w:p w:rsidR="0084256D" w:rsidRPr="00CE44BF" w:rsidRDefault="0084256D" w:rsidP="007D1808">
      <w:pPr>
        <w:pStyle w:val="Nadpis1"/>
        <w:rPr>
          <w:sz w:val="36"/>
        </w:rPr>
      </w:pPr>
      <w:bookmarkStart w:id="24" w:name="_Toc10497112"/>
      <w:r w:rsidRPr="00CE44BF">
        <w:rPr>
          <w:sz w:val="36"/>
        </w:rPr>
        <w:t>Vytvorenie elektronickej verzie formu</w:t>
      </w:r>
      <w:r w:rsidR="007D1808" w:rsidRPr="00CE44BF">
        <w:rPr>
          <w:sz w:val="36"/>
        </w:rPr>
        <w:t>láru JED – postup pre uchádzača</w:t>
      </w:r>
      <w:bookmarkEnd w:id="24"/>
    </w:p>
    <w:p w:rsidR="0084256D" w:rsidRPr="00CE44BF" w:rsidRDefault="0084256D" w:rsidP="0084256D">
      <w:pPr>
        <w:pStyle w:val="Zkladntext"/>
        <w:spacing w:before="11"/>
        <w:rPr>
          <w:b/>
          <w:sz w:val="21"/>
        </w:rPr>
      </w:pPr>
    </w:p>
    <w:p w:rsidR="007D1808" w:rsidRPr="00CE44BF" w:rsidRDefault="0084256D" w:rsidP="007D1808">
      <w:pPr>
        <w:pStyle w:val="Bezriadkovania"/>
        <w:ind w:left="709"/>
        <w:jc w:val="both"/>
        <w:rPr>
          <w:rFonts w:ascii="Garamond" w:hAnsi="Garamond"/>
          <w:sz w:val="24"/>
        </w:rPr>
      </w:pPr>
      <w:r w:rsidRPr="00CE44BF">
        <w:rPr>
          <w:rFonts w:ascii="Garamond" w:hAnsi="Garamond"/>
          <w:sz w:val="24"/>
        </w:rPr>
        <w:t>Verejný</w:t>
      </w:r>
      <w:r w:rsidRPr="00CE44BF">
        <w:rPr>
          <w:rFonts w:ascii="Garamond" w:hAnsi="Garamond"/>
          <w:spacing w:val="9"/>
          <w:sz w:val="24"/>
        </w:rPr>
        <w:t xml:space="preserve"> </w:t>
      </w:r>
      <w:r w:rsidRPr="00CE44BF">
        <w:rPr>
          <w:rFonts w:ascii="Garamond" w:hAnsi="Garamond"/>
          <w:sz w:val="24"/>
        </w:rPr>
        <w:t>obstarávateľ</w:t>
      </w:r>
      <w:r w:rsidRPr="00CE44BF">
        <w:rPr>
          <w:rFonts w:ascii="Garamond" w:hAnsi="Garamond"/>
          <w:spacing w:val="11"/>
          <w:sz w:val="24"/>
        </w:rPr>
        <w:t xml:space="preserve"> </w:t>
      </w:r>
      <w:r w:rsidRPr="00CE44BF">
        <w:rPr>
          <w:rFonts w:ascii="Garamond" w:hAnsi="Garamond"/>
          <w:sz w:val="24"/>
        </w:rPr>
        <w:t>odporúča,</w:t>
      </w:r>
      <w:r w:rsidRPr="00CE44BF">
        <w:rPr>
          <w:rFonts w:ascii="Garamond" w:hAnsi="Garamond"/>
          <w:spacing w:val="11"/>
          <w:sz w:val="24"/>
        </w:rPr>
        <w:t xml:space="preserve"> </w:t>
      </w:r>
      <w:r w:rsidRPr="00CE44BF">
        <w:rPr>
          <w:rFonts w:ascii="Garamond" w:hAnsi="Garamond"/>
          <w:sz w:val="24"/>
        </w:rPr>
        <w:t>aby</w:t>
      </w:r>
      <w:r w:rsidRPr="00CE44BF">
        <w:rPr>
          <w:rFonts w:ascii="Garamond" w:hAnsi="Garamond"/>
          <w:spacing w:val="10"/>
          <w:sz w:val="24"/>
        </w:rPr>
        <w:t xml:space="preserve"> </w:t>
      </w:r>
      <w:r w:rsidRPr="00CE44BF">
        <w:rPr>
          <w:rFonts w:ascii="Garamond" w:hAnsi="Garamond"/>
          <w:sz w:val="24"/>
        </w:rPr>
        <w:t>uchádzač</w:t>
      </w:r>
      <w:r w:rsidRPr="00CE44BF">
        <w:rPr>
          <w:rFonts w:ascii="Garamond" w:hAnsi="Garamond"/>
          <w:spacing w:val="12"/>
          <w:sz w:val="24"/>
        </w:rPr>
        <w:t xml:space="preserve"> </w:t>
      </w:r>
      <w:r w:rsidRPr="00CE44BF">
        <w:rPr>
          <w:rFonts w:ascii="Garamond" w:hAnsi="Garamond"/>
          <w:sz w:val="24"/>
        </w:rPr>
        <w:t>použil</w:t>
      </w:r>
      <w:r w:rsidRPr="00CE44BF">
        <w:rPr>
          <w:rFonts w:ascii="Garamond" w:hAnsi="Garamond"/>
          <w:spacing w:val="15"/>
          <w:sz w:val="24"/>
        </w:rPr>
        <w:t xml:space="preserve"> </w:t>
      </w:r>
      <w:proofErr w:type="spellStart"/>
      <w:r w:rsidRPr="00CE44BF">
        <w:rPr>
          <w:rFonts w:ascii="Garamond" w:hAnsi="Garamond"/>
          <w:sz w:val="24"/>
        </w:rPr>
        <w:t>predvyplnený</w:t>
      </w:r>
      <w:proofErr w:type="spellEnd"/>
      <w:r w:rsidRPr="00CE44BF">
        <w:rPr>
          <w:rFonts w:ascii="Garamond" w:hAnsi="Garamond"/>
          <w:spacing w:val="12"/>
          <w:sz w:val="24"/>
        </w:rPr>
        <w:t xml:space="preserve"> </w:t>
      </w:r>
      <w:r w:rsidRPr="00CE44BF">
        <w:rPr>
          <w:rFonts w:ascii="Garamond" w:hAnsi="Garamond"/>
          <w:sz w:val="24"/>
        </w:rPr>
        <w:t>elektronický</w:t>
      </w:r>
      <w:r w:rsidRPr="00CE44BF">
        <w:rPr>
          <w:rFonts w:ascii="Garamond" w:hAnsi="Garamond"/>
          <w:spacing w:val="11"/>
          <w:sz w:val="24"/>
        </w:rPr>
        <w:t xml:space="preserve"> </w:t>
      </w:r>
      <w:r w:rsidRPr="00CE44BF">
        <w:rPr>
          <w:rFonts w:ascii="Garamond" w:hAnsi="Garamond"/>
          <w:sz w:val="24"/>
        </w:rPr>
        <w:t>formulár</w:t>
      </w:r>
      <w:r w:rsidRPr="00CE44BF">
        <w:rPr>
          <w:rFonts w:ascii="Garamond" w:hAnsi="Garamond"/>
          <w:spacing w:val="9"/>
          <w:sz w:val="24"/>
        </w:rPr>
        <w:t xml:space="preserve"> </w:t>
      </w:r>
      <w:r w:rsidRPr="00CE44BF">
        <w:rPr>
          <w:rFonts w:ascii="Garamond" w:hAnsi="Garamond"/>
          <w:sz w:val="24"/>
        </w:rPr>
        <w:t>JED</w:t>
      </w:r>
      <w:r w:rsidRPr="00CE44BF">
        <w:rPr>
          <w:rFonts w:ascii="Garamond" w:hAnsi="Garamond"/>
          <w:spacing w:val="10"/>
          <w:sz w:val="24"/>
        </w:rPr>
        <w:t xml:space="preserve"> </w:t>
      </w:r>
      <w:r w:rsidRPr="00CE44BF">
        <w:rPr>
          <w:rFonts w:ascii="Garamond" w:hAnsi="Garamond"/>
          <w:sz w:val="24"/>
        </w:rPr>
        <w:t>vo</w:t>
      </w:r>
      <w:r w:rsidRPr="00CE44BF">
        <w:rPr>
          <w:rFonts w:ascii="Garamond" w:hAnsi="Garamond"/>
          <w:spacing w:val="11"/>
          <w:sz w:val="24"/>
        </w:rPr>
        <w:t xml:space="preserve"> </w:t>
      </w:r>
      <w:r w:rsidRPr="00CE44BF">
        <w:rPr>
          <w:rFonts w:ascii="Garamond" w:hAnsi="Garamond"/>
          <w:sz w:val="24"/>
        </w:rPr>
        <w:t>formáte</w:t>
      </w:r>
      <w:r w:rsidR="007D1808" w:rsidRPr="00CE44BF">
        <w:rPr>
          <w:rFonts w:ascii="Garamond" w:hAnsi="Garamond"/>
          <w:sz w:val="24"/>
        </w:rPr>
        <w:t xml:space="preserve"> </w:t>
      </w:r>
      <w:r w:rsidRPr="00CE44BF">
        <w:rPr>
          <w:rFonts w:ascii="Garamond" w:hAnsi="Garamond"/>
          <w:sz w:val="24"/>
        </w:rPr>
        <w:t>.</w:t>
      </w:r>
      <w:proofErr w:type="spellStart"/>
      <w:r w:rsidRPr="00CE44BF">
        <w:rPr>
          <w:rFonts w:ascii="Garamond" w:hAnsi="Garamond"/>
          <w:sz w:val="24"/>
        </w:rPr>
        <w:t>xml</w:t>
      </w:r>
      <w:proofErr w:type="spellEnd"/>
      <w:r w:rsidRPr="00CE44BF">
        <w:rPr>
          <w:rFonts w:ascii="Garamond" w:hAnsi="Garamond"/>
          <w:sz w:val="24"/>
        </w:rPr>
        <w:t xml:space="preserve">, ktorý je prílohou č. </w:t>
      </w:r>
      <w:r w:rsidR="003C19A9" w:rsidRPr="00CE44BF">
        <w:rPr>
          <w:rFonts w:ascii="Garamond" w:hAnsi="Garamond"/>
          <w:sz w:val="24"/>
        </w:rPr>
        <w:t>4</w:t>
      </w:r>
      <w:r w:rsidRPr="00CE44BF">
        <w:rPr>
          <w:rFonts w:ascii="Garamond" w:hAnsi="Garamond"/>
          <w:sz w:val="24"/>
        </w:rPr>
        <w:t xml:space="preserve"> Formulár Jednotného európskeho dokumentu týchto súťažných podkladov. Uchádzač si verejným obstarávateľom pripravenú/vygenerovanú verziu </w:t>
      </w:r>
      <w:proofErr w:type="spellStart"/>
      <w:r w:rsidRPr="00CE44BF">
        <w:rPr>
          <w:rFonts w:ascii="Garamond" w:hAnsi="Garamond"/>
          <w:sz w:val="24"/>
        </w:rPr>
        <w:t>JED-u</w:t>
      </w:r>
      <w:proofErr w:type="spellEnd"/>
      <w:r w:rsidRPr="00CE44BF">
        <w:rPr>
          <w:rFonts w:ascii="Garamond" w:hAnsi="Garamond"/>
          <w:sz w:val="24"/>
        </w:rPr>
        <w:t xml:space="preserve"> vo formáte .</w:t>
      </w:r>
      <w:proofErr w:type="spellStart"/>
      <w:r w:rsidRPr="00CE44BF">
        <w:rPr>
          <w:rFonts w:ascii="Garamond" w:hAnsi="Garamond"/>
          <w:sz w:val="24"/>
        </w:rPr>
        <w:t>xml</w:t>
      </w:r>
      <w:proofErr w:type="spellEnd"/>
      <w:r w:rsidRPr="00CE44BF">
        <w:rPr>
          <w:rFonts w:ascii="Garamond" w:hAnsi="Garamond"/>
          <w:sz w:val="24"/>
        </w:rPr>
        <w:t xml:space="preserve"> stiahne do svojho počítača. </w:t>
      </w:r>
      <w:r w:rsidRPr="00CE44BF">
        <w:rPr>
          <w:rFonts w:ascii="Garamond" w:hAnsi="Garamond"/>
          <w:sz w:val="24"/>
        </w:rPr>
        <w:lastRenderedPageBreak/>
        <w:t xml:space="preserve">Následne si uchádzač v internetovom prehliadači otvorí </w:t>
      </w:r>
      <w:proofErr w:type="spellStart"/>
      <w:r w:rsidRPr="00CE44BF">
        <w:rPr>
          <w:rFonts w:ascii="Garamond" w:hAnsi="Garamond"/>
          <w:sz w:val="24"/>
        </w:rPr>
        <w:t>e-slu</w:t>
      </w:r>
      <w:r w:rsidR="003C19A9" w:rsidRPr="00CE44BF">
        <w:rPr>
          <w:rFonts w:ascii="Garamond" w:hAnsi="Garamond"/>
          <w:sz w:val="24"/>
        </w:rPr>
        <w:t>žbu</w:t>
      </w:r>
      <w:proofErr w:type="spellEnd"/>
      <w:r w:rsidR="003C19A9" w:rsidRPr="00CE44BF">
        <w:rPr>
          <w:rFonts w:ascii="Garamond" w:hAnsi="Garamond"/>
          <w:sz w:val="24"/>
        </w:rPr>
        <w:t xml:space="preserve"> Európskej komisie, ktorá </w:t>
      </w:r>
      <w:r w:rsidR="007D1808" w:rsidRPr="00CE44BF">
        <w:rPr>
          <w:rFonts w:ascii="Garamond" w:hAnsi="Garamond"/>
          <w:sz w:val="24"/>
        </w:rPr>
        <w:t xml:space="preserve">je dostupná na elektronickej </w:t>
      </w:r>
      <w:r w:rsidRPr="00CE44BF">
        <w:rPr>
          <w:rFonts w:ascii="Garamond" w:hAnsi="Garamond"/>
          <w:sz w:val="24"/>
        </w:rPr>
        <w:t>adrese</w:t>
      </w:r>
      <w:r w:rsidR="007D1808" w:rsidRPr="00CE44BF">
        <w:rPr>
          <w:rFonts w:ascii="Garamond" w:hAnsi="Garamond"/>
          <w:sz w:val="24"/>
        </w:rPr>
        <w:t xml:space="preserve">: </w:t>
      </w:r>
    </w:p>
    <w:p w:rsidR="007D1808" w:rsidRPr="00CE44BF" w:rsidRDefault="00F86785" w:rsidP="007D1808">
      <w:pPr>
        <w:pStyle w:val="Bezriadkovania"/>
        <w:ind w:left="709"/>
        <w:jc w:val="both"/>
        <w:rPr>
          <w:rFonts w:ascii="Garamond" w:hAnsi="Garamond"/>
          <w:sz w:val="24"/>
        </w:rPr>
      </w:pPr>
      <w:hyperlink r:id="rId14">
        <w:r w:rsidR="0084256D" w:rsidRPr="00CE44BF">
          <w:rPr>
            <w:rFonts w:ascii="Garamond" w:hAnsi="Garamond"/>
            <w:color w:val="0000FF"/>
            <w:spacing w:val="-1"/>
            <w:sz w:val="24"/>
            <w:u w:val="single" w:color="0000FF"/>
          </w:rPr>
          <w:t>https://ec.europa.eu/growth/tools-</w:t>
        </w:r>
      </w:hyperlink>
      <w:r w:rsidR="0084256D" w:rsidRPr="00CE44BF">
        <w:rPr>
          <w:rFonts w:ascii="Garamond" w:hAnsi="Garamond"/>
          <w:color w:val="0000FF"/>
          <w:spacing w:val="-1"/>
          <w:sz w:val="24"/>
        </w:rPr>
        <w:t xml:space="preserve"> </w:t>
      </w:r>
      <w:hyperlink r:id="rId15">
        <w:proofErr w:type="spellStart"/>
        <w:r w:rsidR="0084256D" w:rsidRPr="00CE44BF">
          <w:rPr>
            <w:rFonts w:ascii="Garamond" w:hAnsi="Garamond"/>
            <w:color w:val="0000FF"/>
            <w:sz w:val="24"/>
            <w:u w:val="single" w:color="0000FF"/>
          </w:rPr>
          <w:t>databases</w:t>
        </w:r>
        <w:proofErr w:type="spellEnd"/>
        <w:r w:rsidR="0084256D" w:rsidRPr="00CE44BF">
          <w:rPr>
            <w:rFonts w:ascii="Garamond" w:hAnsi="Garamond"/>
            <w:color w:val="0000FF"/>
            <w:sz w:val="24"/>
            <w:u w:val="single" w:color="0000FF"/>
          </w:rPr>
          <w:t>/</w:t>
        </w:r>
        <w:proofErr w:type="spellStart"/>
        <w:r w:rsidR="0084256D" w:rsidRPr="00CE44BF">
          <w:rPr>
            <w:rFonts w:ascii="Garamond" w:hAnsi="Garamond"/>
            <w:color w:val="0000FF"/>
            <w:sz w:val="24"/>
            <w:u w:val="single" w:color="0000FF"/>
          </w:rPr>
          <w:t>espd</w:t>
        </w:r>
        <w:proofErr w:type="spellEnd"/>
        <w:r w:rsidR="0084256D" w:rsidRPr="00CE44BF">
          <w:rPr>
            <w:rFonts w:ascii="Garamond" w:hAnsi="Garamond"/>
            <w:color w:val="0000FF"/>
            <w:sz w:val="24"/>
            <w:u w:val="single" w:color="0000FF"/>
          </w:rPr>
          <w:t>/</w:t>
        </w:r>
        <w:proofErr w:type="spellStart"/>
        <w:r w:rsidR="0084256D" w:rsidRPr="00CE44BF">
          <w:rPr>
            <w:rFonts w:ascii="Garamond" w:hAnsi="Garamond"/>
            <w:color w:val="0000FF"/>
            <w:sz w:val="24"/>
            <w:u w:val="single" w:color="0000FF"/>
          </w:rPr>
          <w:t>filter?lang=sk</w:t>
        </w:r>
        <w:proofErr w:type="spellEnd"/>
      </w:hyperlink>
      <w:r w:rsidR="0084256D" w:rsidRPr="00CE44BF">
        <w:rPr>
          <w:rFonts w:ascii="Garamond" w:hAnsi="Garamond"/>
          <w:sz w:val="24"/>
        </w:rPr>
        <w:t xml:space="preserve"> </w:t>
      </w:r>
    </w:p>
    <w:p w:rsidR="007D1808" w:rsidRPr="00CE44BF" w:rsidRDefault="007D1808" w:rsidP="007D1808">
      <w:pPr>
        <w:pStyle w:val="Bezriadkovania"/>
        <w:ind w:left="709"/>
        <w:jc w:val="both"/>
        <w:rPr>
          <w:rFonts w:ascii="Garamond" w:hAnsi="Garamond"/>
          <w:sz w:val="24"/>
        </w:rPr>
      </w:pPr>
    </w:p>
    <w:p w:rsidR="0084256D" w:rsidRPr="00CE44BF" w:rsidRDefault="0084256D" w:rsidP="007D1808">
      <w:pPr>
        <w:pStyle w:val="Bezriadkovania"/>
        <w:ind w:left="709"/>
        <w:jc w:val="both"/>
        <w:rPr>
          <w:rFonts w:ascii="Garamond" w:hAnsi="Garamond"/>
          <w:sz w:val="24"/>
        </w:rPr>
      </w:pPr>
      <w:r w:rsidRPr="00CE44BF">
        <w:rPr>
          <w:rFonts w:ascii="Garamond" w:hAnsi="Garamond"/>
          <w:sz w:val="24"/>
        </w:rPr>
        <w:t>Následne vyberie možnosť „Som hospodársky subjekt“ a cez</w:t>
      </w:r>
      <w:r w:rsidRPr="00CE44BF">
        <w:rPr>
          <w:rFonts w:ascii="Garamond" w:hAnsi="Garamond"/>
          <w:spacing w:val="-14"/>
          <w:sz w:val="24"/>
        </w:rPr>
        <w:t xml:space="preserve"> </w:t>
      </w:r>
      <w:r w:rsidRPr="00CE44BF">
        <w:rPr>
          <w:rFonts w:ascii="Garamond" w:hAnsi="Garamond"/>
          <w:sz w:val="24"/>
        </w:rPr>
        <w:t>funkcionalitu</w:t>
      </w:r>
      <w:r w:rsidR="007D1808" w:rsidRPr="00CE44BF">
        <w:rPr>
          <w:rFonts w:ascii="Garamond" w:hAnsi="Garamond"/>
          <w:sz w:val="24"/>
        </w:rPr>
        <w:t xml:space="preserve"> </w:t>
      </w:r>
      <w:r w:rsidRPr="00CE44BF">
        <w:rPr>
          <w:rFonts w:ascii="Garamond" w:hAnsi="Garamond"/>
          <w:sz w:val="24"/>
        </w:rPr>
        <w:t>„Importovať JED“ si  otvorí JED  vo formáte .</w:t>
      </w:r>
      <w:proofErr w:type="spellStart"/>
      <w:r w:rsidRPr="00CE44BF">
        <w:rPr>
          <w:rFonts w:ascii="Garamond" w:hAnsi="Garamond"/>
          <w:sz w:val="24"/>
        </w:rPr>
        <w:t>xml</w:t>
      </w:r>
      <w:proofErr w:type="spellEnd"/>
      <w:r w:rsidRPr="00CE44BF">
        <w:rPr>
          <w:rFonts w:ascii="Garamond" w:hAnsi="Garamond"/>
          <w:sz w:val="24"/>
        </w:rPr>
        <w:t xml:space="preserve">, ktorý  môže následne vyplniť a prostredníctvom </w:t>
      </w:r>
      <w:r w:rsidRPr="00CE44BF">
        <w:rPr>
          <w:rFonts w:ascii="Garamond" w:hAnsi="Garamond"/>
          <w:spacing w:val="29"/>
          <w:sz w:val="24"/>
        </w:rPr>
        <w:t xml:space="preserve"> </w:t>
      </w:r>
      <w:r w:rsidR="007D1808" w:rsidRPr="00CE44BF">
        <w:rPr>
          <w:rFonts w:ascii="Garamond" w:hAnsi="Garamond"/>
          <w:sz w:val="24"/>
        </w:rPr>
        <w:t xml:space="preserve">tlačidiel </w:t>
      </w:r>
      <w:r w:rsidRPr="00CE44BF">
        <w:rPr>
          <w:rFonts w:ascii="Garamond" w:hAnsi="Garamond"/>
          <w:sz w:val="24"/>
        </w:rPr>
        <w:t>„Prehľad“ a následne „Stiahnuť ako“, uložiť do svojho počítača vo formáte .</w:t>
      </w:r>
      <w:proofErr w:type="spellStart"/>
      <w:r w:rsidRPr="00CE44BF">
        <w:rPr>
          <w:rFonts w:ascii="Garamond" w:hAnsi="Garamond"/>
          <w:sz w:val="24"/>
        </w:rPr>
        <w:t>pdf</w:t>
      </w:r>
      <w:proofErr w:type="spellEnd"/>
      <w:r w:rsidRPr="00CE44BF">
        <w:rPr>
          <w:rFonts w:ascii="Garamond" w:hAnsi="Garamond"/>
          <w:sz w:val="24"/>
        </w:rPr>
        <w:t>, ktorý predkladá spôsobom určeným funkcionalitou EKS ako súčasť svojej ponuky.</w:t>
      </w:r>
    </w:p>
    <w:p w:rsidR="0084256D" w:rsidRPr="00CE44BF" w:rsidRDefault="0084256D" w:rsidP="007D1808">
      <w:pPr>
        <w:pStyle w:val="Bezriadkovania"/>
        <w:ind w:left="709"/>
        <w:rPr>
          <w:rFonts w:ascii="Garamond" w:hAnsi="Garamond"/>
        </w:rPr>
      </w:pPr>
    </w:p>
    <w:p w:rsidR="007D1808" w:rsidRPr="00CE44BF" w:rsidRDefault="0084256D" w:rsidP="007D1808">
      <w:pPr>
        <w:pStyle w:val="Bezriadkovania"/>
        <w:ind w:left="709"/>
        <w:jc w:val="both"/>
        <w:rPr>
          <w:rFonts w:ascii="Garamond" w:hAnsi="Garamond"/>
          <w:sz w:val="24"/>
        </w:rPr>
      </w:pPr>
      <w:r w:rsidRPr="00CE44BF">
        <w:rPr>
          <w:rFonts w:ascii="Garamond" w:hAnsi="Garamond"/>
          <w:sz w:val="24"/>
        </w:rPr>
        <w:t>Bližšie informácie o JED, vrátane usmernení, ako sp</w:t>
      </w:r>
      <w:r w:rsidR="007D1808" w:rsidRPr="00CE44BF">
        <w:rPr>
          <w:rFonts w:ascii="Garamond" w:hAnsi="Garamond"/>
          <w:sz w:val="24"/>
        </w:rPr>
        <w:t xml:space="preserve">rávne JED vyplniť, sú uvedené v </w:t>
      </w:r>
      <w:r w:rsidRPr="00CE44BF">
        <w:rPr>
          <w:rFonts w:ascii="Garamond" w:hAnsi="Garamond"/>
          <w:sz w:val="24"/>
        </w:rPr>
        <w:t>dokumente zverejnenom</w:t>
      </w:r>
      <w:r w:rsidRPr="00CE44BF">
        <w:rPr>
          <w:rFonts w:ascii="Garamond" w:hAnsi="Garamond"/>
          <w:sz w:val="24"/>
        </w:rPr>
        <w:tab/>
        <w:t>na</w:t>
      </w:r>
      <w:r w:rsidRPr="00CE44BF">
        <w:rPr>
          <w:rFonts w:ascii="Garamond" w:hAnsi="Garamond"/>
          <w:sz w:val="24"/>
        </w:rPr>
        <w:tab/>
      </w:r>
      <w:r w:rsidR="007D1808" w:rsidRPr="00CE44BF">
        <w:rPr>
          <w:rFonts w:ascii="Garamond" w:hAnsi="Garamond"/>
          <w:sz w:val="24"/>
        </w:rPr>
        <w:t>webovom</w:t>
      </w:r>
      <w:r w:rsidR="007D1808" w:rsidRPr="00CE44BF">
        <w:rPr>
          <w:rFonts w:ascii="Garamond" w:hAnsi="Garamond"/>
          <w:sz w:val="24"/>
        </w:rPr>
        <w:tab/>
        <w:t>sídle</w:t>
      </w:r>
      <w:r w:rsidR="007D1808" w:rsidRPr="00CE44BF">
        <w:rPr>
          <w:rFonts w:ascii="Garamond" w:hAnsi="Garamond"/>
          <w:sz w:val="24"/>
        </w:rPr>
        <w:tab/>
        <w:t>Úradu</w:t>
      </w:r>
      <w:r w:rsidR="007D1808" w:rsidRPr="00CE44BF">
        <w:rPr>
          <w:rFonts w:ascii="Garamond" w:hAnsi="Garamond"/>
          <w:sz w:val="24"/>
        </w:rPr>
        <w:tab/>
        <w:t xml:space="preserve">pre verejné </w:t>
      </w:r>
      <w:r w:rsidRPr="00CE44BF">
        <w:rPr>
          <w:rFonts w:ascii="Garamond" w:hAnsi="Garamond"/>
          <w:sz w:val="24"/>
        </w:rPr>
        <w:t>obstarávanie</w:t>
      </w:r>
      <w:r w:rsidR="007D1808" w:rsidRPr="00CE44BF">
        <w:rPr>
          <w:rFonts w:ascii="Garamond" w:hAnsi="Garamond"/>
          <w:sz w:val="24"/>
        </w:rPr>
        <w:t>:</w:t>
      </w:r>
    </w:p>
    <w:p w:rsidR="007D1808" w:rsidRPr="00CE44BF" w:rsidRDefault="0084256D" w:rsidP="007D1808">
      <w:pPr>
        <w:pStyle w:val="Bezriadkovania"/>
        <w:ind w:left="709"/>
        <w:jc w:val="both"/>
        <w:rPr>
          <w:rFonts w:ascii="Garamond" w:hAnsi="Garamond"/>
          <w:color w:val="0000FF"/>
          <w:sz w:val="24"/>
          <w:u w:val="single"/>
        </w:rPr>
      </w:pPr>
      <w:r w:rsidRPr="00CE44BF">
        <w:rPr>
          <w:rFonts w:ascii="Garamond" w:hAnsi="Garamond"/>
          <w:sz w:val="24"/>
        </w:rPr>
        <w:t xml:space="preserve"> </w:t>
      </w:r>
      <w:hyperlink r:id="rId16" w:history="1">
        <w:r w:rsidR="007D1808" w:rsidRPr="00CE44BF">
          <w:rPr>
            <w:rStyle w:val="Hypertextovprepojenie"/>
            <w:rFonts w:ascii="Garamond" w:hAnsi="Garamond"/>
            <w:sz w:val="24"/>
            <w:u w:color="0000FF"/>
          </w:rPr>
          <w:t>https://www.uvo.gov.sk/legislativametodika-dohlad/jednotny-europsky-dokument-605.html</w:t>
        </w:r>
      </w:hyperlink>
    </w:p>
    <w:p w:rsidR="003C19A9" w:rsidRPr="00CE44BF" w:rsidRDefault="003C19A9" w:rsidP="007D1808">
      <w:pPr>
        <w:pStyle w:val="Bezriadkovania"/>
        <w:ind w:left="709"/>
        <w:jc w:val="both"/>
        <w:rPr>
          <w:rFonts w:ascii="Garamond" w:hAnsi="Garamond"/>
          <w:sz w:val="24"/>
        </w:rPr>
      </w:pPr>
    </w:p>
    <w:p w:rsidR="0084256D" w:rsidRPr="00CE44BF" w:rsidRDefault="0084256D" w:rsidP="007D1808">
      <w:pPr>
        <w:pStyle w:val="Bezriadkovania"/>
        <w:ind w:left="709"/>
        <w:jc w:val="both"/>
        <w:rPr>
          <w:rFonts w:ascii="Garamond" w:hAnsi="Garamond"/>
          <w:color w:val="0000FF"/>
          <w:spacing w:val="-4"/>
          <w:sz w:val="24"/>
        </w:rPr>
      </w:pPr>
      <w:r w:rsidRPr="00CE44BF">
        <w:rPr>
          <w:rFonts w:ascii="Garamond" w:hAnsi="Garamond"/>
          <w:sz w:val="24"/>
        </w:rPr>
        <w:t>JED - príručka k službe ESPD</w:t>
      </w:r>
      <w:r w:rsidR="007D1808" w:rsidRPr="00CE44BF">
        <w:rPr>
          <w:rFonts w:ascii="Garamond" w:hAnsi="Garamond"/>
          <w:sz w:val="24"/>
        </w:rPr>
        <w:t>:</w:t>
      </w:r>
      <w:r w:rsidRPr="00CE44BF">
        <w:rPr>
          <w:rFonts w:ascii="Garamond" w:hAnsi="Garamond"/>
          <w:sz w:val="24"/>
        </w:rPr>
        <w:t xml:space="preserve"> </w:t>
      </w:r>
      <w:hyperlink r:id="rId17">
        <w:r w:rsidRPr="00CE44BF">
          <w:rPr>
            <w:rFonts w:ascii="Garamond" w:hAnsi="Garamond"/>
            <w:color w:val="0000FF"/>
            <w:sz w:val="24"/>
            <w:u w:val="single" w:color="0000FF"/>
          </w:rPr>
          <w:t>https://www.uvo.gov.sk/extdoc/1445/JED-prirucka_ESPD</w:t>
        </w:r>
        <w:r w:rsidRPr="00CE44BF">
          <w:rPr>
            <w:rFonts w:ascii="Garamond" w:hAnsi="Garamond"/>
            <w:color w:val="0000FF"/>
            <w:spacing w:val="-4"/>
            <w:sz w:val="24"/>
          </w:rPr>
          <w:t xml:space="preserve"> </w:t>
        </w:r>
      </w:hyperlink>
    </w:p>
    <w:p w:rsidR="007D1808" w:rsidRPr="00CE44BF" w:rsidRDefault="007D1808" w:rsidP="007D1808">
      <w:pPr>
        <w:pStyle w:val="Bezriadkovania"/>
        <w:ind w:left="709"/>
        <w:jc w:val="both"/>
        <w:rPr>
          <w:rFonts w:ascii="Garamond" w:hAnsi="Garamond"/>
          <w:sz w:val="24"/>
        </w:rPr>
      </w:pPr>
    </w:p>
    <w:p w:rsidR="0084256D" w:rsidRPr="00CE44BF" w:rsidRDefault="0084256D" w:rsidP="007D1808">
      <w:pPr>
        <w:pStyle w:val="Bezriadkovania"/>
        <w:ind w:left="709"/>
        <w:jc w:val="both"/>
        <w:rPr>
          <w:rFonts w:ascii="Garamond" w:hAnsi="Garamond"/>
          <w:sz w:val="24"/>
        </w:rPr>
      </w:pPr>
      <w:r w:rsidRPr="00CE44BF">
        <w:rPr>
          <w:rFonts w:ascii="Garamond" w:hAnsi="Garamond"/>
          <w:sz w:val="24"/>
        </w:rPr>
        <w:t>Druhou možnosťou vytvorenia elektronického JED a elektronickej odpovede uchádzača na elektronický JED je použitie nástroja EKS, ktorý je dostupný na adrese</w:t>
      </w:r>
      <w:r w:rsidR="007D1808" w:rsidRPr="00CE44BF">
        <w:rPr>
          <w:rFonts w:ascii="Garamond" w:hAnsi="Garamond"/>
          <w:sz w:val="24"/>
        </w:rPr>
        <w:t>:</w:t>
      </w:r>
      <w:r w:rsidRPr="00CE44BF">
        <w:rPr>
          <w:rFonts w:ascii="Garamond" w:hAnsi="Garamond"/>
          <w:sz w:val="24"/>
        </w:rPr>
        <w:t xml:space="preserve"> </w:t>
      </w:r>
      <w:hyperlink r:id="rId18">
        <w:r w:rsidRPr="00CE44BF">
          <w:rPr>
            <w:rFonts w:ascii="Garamond" w:hAnsi="Garamond"/>
            <w:color w:val="0000FF"/>
            <w:sz w:val="24"/>
            <w:u w:val="single" w:color="0000FF"/>
          </w:rPr>
          <w:t>https://jed.eks.sk/</w:t>
        </w:r>
        <w:r w:rsidRPr="00CE44BF">
          <w:rPr>
            <w:rFonts w:ascii="Garamond" w:hAnsi="Garamond"/>
            <w:color w:val="0000FF"/>
            <w:sz w:val="24"/>
          </w:rPr>
          <w:t xml:space="preserve"> </w:t>
        </w:r>
      </w:hyperlink>
    </w:p>
    <w:p w:rsidR="007D1808" w:rsidRPr="00CE44BF" w:rsidRDefault="007D1808" w:rsidP="007D1808">
      <w:pPr>
        <w:pStyle w:val="Bezriadkovania"/>
        <w:ind w:left="709"/>
        <w:rPr>
          <w:rFonts w:ascii="Garamond" w:hAnsi="Garamond"/>
          <w:sz w:val="24"/>
        </w:rPr>
      </w:pPr>
    </w:p>
    <w:p w:rsidR="0084256D" w:rsidRPr="00CE44BF" w:rsidRDefault="0084256D" w:rsidP="007D1808">
      <w:pPr>
        <w:pStyle w:val="Bezriadkovania"/>
        <w:ind w:left="709"/>
        <w:rPr>
          <w:rFonts w:ascii="Garamond" w:hAnsi="Garamond"/>
          <w:sz w:val="24"/>
        </w:rPr>
      </w:pPr>
      <w:r w:rsidRPr="00CE44BF">
        <w:rPr>
          <w:rFonts w:ascii="Garamond" w:hAnsi="Garamond"/>
          <w:sz w:val="24"/>
        </w:rPr>
        <w:t>Vo formulári JED uchádzač vyplní nasledovné časti:</w:t>
      </w:r>
    </w:p>
    <w:p w:rsidR="0084256D" w:rsidRPr="00CE44BF" w:rsidRDefault="0084256D" w:rsidP="007D1808">
      <w:pPr>
        <w:pStyle w:val="Bezriadkovania"/>
        <w:ind w:left="709"/>
        <w:rPr>
          <w:rFonts w:ascii="Garamond" w:hAnsi="Garamond"/>
          <w:sz w:val="24"/>
        </w:rPr>
      </w:pPr>
      <w:r w:rsidRPr="00CE44BF">
        <w:rPr>
          <w:rFonts w:ascii="Garamond" w:hAnsi="Garamond"/>
          <w:sz w:val="24"/>
        </w:rPr>
        <w:t>časť II – A, B a</w:t>
      </w:r>
      <w:r w:rsidRPr="00CE44BF">
        <w:rPr>
          <w:rFonts w:ascii="Garamond" w:hAnsi="Garamond"/>
          <w:spacing w:val="-4"/>
          <w:sz w:val="24"/>
        </w:rPr>
        <w:t xml:space="preserve"> </w:t>
      </w:r>
      <w:r w:rsidRPr="00CE44BF">
        <w:rPr>
          <w:rFonts w:ascii="Garamond" w:hAnsi="Garamond"/>
          <w:sz w:val="24"/>
        </w:rPr>
        <w:t>C,</w:t>
      </w:r>
    </w:p>
    <w:p w:rsidR="0084256D" w:rsidRPr="00CE44BF" w:rsidRDefault="0084256D" w:rsidP="007D1808">
      <w:pPr>
        <w:pStyle w:val="Bezriadkovania"/>
        <w:ind w:left="709"/>
        <w:rPr>
          <w:rFonts w:ascii="Garamond" w:hAnsi="Garamond"/>
          <w:sz w:val="24"/>
        </w:rPr>
      </w:pPr>
      <w:r w:rsidRPr="00CE44BF">
        <w:rPr>
          <w:rFonts w:ascii="Garamond" w:hAnsi="Garamond"/>
          <w:sz w:val="24"/>
        </w:rPr>
        <w:t>časť III - A, B, C a</w:t>
      </w:r>
      <w:r w:rsidRPr="00CE44BF">
        <w:rPr>
          <w:rFonts w:ascii="Garamond" w:hAnsi="Garamond"/>
          <w:spacing w:val="-5"/>
          <w:sz w:val="24"/>
        </w:rPr>
        <w:t xml:space="preserve"> </w:t>
      </w:r>
      <w:r w:rsidRPr="00CE44BF">
        <w:rPr>
          <w:rFonts w:ascii="Garamond" w:hAnsi="Garamond"/>
          <w:sz w:val="24"/>
        </w:rPr>
        <w:t>D,</w:t>
      </w:r>
    </w:p>
    <w:p w:rsidR="0084256D" w:rsidRPr="00CE44BF" w:rsidRDefault="0084256D" w:rsidP="007D1808">
      <w:pPr>
        <w:pStyle w:val="Bezriadkovania"/>
        <w:ind w:left="709"/>
        <w:rPr>
          <w:rFonts w:ascii="Garamond" w:hAnsi="Garamond"/>
          <w:sz w:val="24"/>
        </w:rPr>
      </w:pPr>
      <w:r w:rsidRPr="00CE44BF">
        <w:rPr>
          <w:rFonts w:ascii="Garamond" w:hAnsi="Garamond"/>
          <w:sz w:val="24"/>
        </w:rPr>
        <w:t>časť IV – oddiel</w:t>
      </w:r>
      <w:r w:rsidRPr="00CE44BF">
        <w:rPr>
          <w:rFonts w:ascii="Garamond" w:hAnsi="Garamond"/>
          <w:spacing w:val="-2"/>
          <w:sz w:val="24"/>
        </w:rPr>
        <w:t xml:space="preserve"> </w:t>
      </w:r>
      <w:r w:rsidRPr="00CE44BF">
        <w:rPr>
          <w:rFonts w:ascii="Garamond" w:hAnsi="Garamond"/>
          <w:sz w:val="24"/>
        </w:rPr>
        <w:t>α,</w:t>
      </w:r>
    </w:p>
    <w:p w:rsidR="0084256D" w:rsidRPr="00CE44BF" w:rsidRDefault="0084256D" w:rsidP="007D1808">
      <w:pPr>
        <w:pStyle w:val="Bezriadkovania"/>
        <w:ind w:left="709"/>
        <w:rPr>
          <w:rFonts w:ascii="Garamond" w:hAnsi="Garamond"/>
          <w:sz w:val="24"/>
        </w:rPr>
      </w:pPr>
      <w:r w:rsidRPr="00CE44BF">
        <w:rPr>
          <w:rFonts w:ascii="Garamond" w:hAnsi="Garamond"/>
          <w:sz w:val="24"/>
        </w:rPr>
        <w:t>časť VI.</w:t>
      </w:r>
    </w:p>
    <w:p w:rsidR="007D1808" w:rsidRPr="00CE44BF" w:rsidRDefault="007D1808" w:rsidP="007D1808">
      <w:pPr>
        <w:pStyle w:val="Bezriadkovania"/>
        <w:ind w:left="709"/>
        <w:rPr>
          <w:rFonts w:ascii="Garamond" w:hAnsi="Garamond"/>
          <w:sz w:val="24"/>
        </w:rPr>
      </w:pPr>
    </w:p>
    <w:p w:rsidR="0084256D" w:rsidRPr="00CE44BF" w:rsidRDefault="0084256D" w:rsidP="007D1808">
      <w:pPr>
        <w:pStyle w:val="Bezriadkovania"/>
        <w:ind w:left="709"/>
        <w:jc w:val="both"/>
        <w:rPr>
          <w:rFonts w:ascii="Garamond" w:hAnsi="Garamond"/>
          <w:sz w:val="24"/>
        </w:rPr>
      </w:pPr>
      <w:r w:rsidRPr="00CE44BF">
        <w:rPr>
          <w:rFonts w:ascii="Garamond" w:hAnsi="Garamond"/>
          <w:sz w:val="24"/>
        </w:rPr>
        <w:t>Uchádzač uvedie v JED všetky relevantné informácie požadované verejným obstarávateľom, uvedené v</w:t>
      </w:r>
      <w:r w:rsidR="003C19A9" w:rsidRPr="00CE44BF">
        <w:rPr>
          <w:rFonts w:ascii="Garamond" w:hAnsi="Garamond"/>
          <w:sz w:val="24"/>
        </w:rPr>
        <w:t>o výzve na predkladanie ponúk</w:t>
      </w:r>
      <w:r w:rsidRPr="00CE44BF">
        <w:rPr>
          <w:rFonts w:ascii="Garamond" w:hAnsi="Garamond"/>
          <w:sz w:val="24"/>
        </w:rPr>
        <w:t xml:space="preserve"> a v týchto súťažných podkladoch, ktoré vyplní podľa pokynov verejného obstarávateľa, ako aj pokynov Úradu pre verejné obstarávanie uvedených v manuáli na stránke Úradu pre verejné obstarávanie - </w:t>
      </w:r>
      <w:hyperlink r:id="rId19">
        <w:r w:rsidRPr="00CE44BF">
          <w:rPr>
            <w:rFonts w:ascii="Garamond" w:hAnsi="Garamond"/>
            <w:color w:val="0000FF"/>
            <w:sz w:val="24"/>
            <w:u w:val="single" w:color="0000FF"/>
          </w:rPr>
          <w:t>https://www.uvo.gov.sk/legislativametodika-dohlad/jednotny-</w:t>
        </w:r>
      </w:hyperlink>
      <w:hyperlink r:id="rId20">
        <w:r w:rsidRPr="00CE44BF">
          <w:rPr>
            <w:rFonts w:ascii="Garamond" w:hAnsi="Garamond"/>
            <w:color w:val="0000FF"/>
            <w:sz w:val="24"/>
            <w:u w:val="single" w:color="0000FF"/>
          </w:rPr>
          <w:t>europsky-dokument-605.htm</w:t>
        </w:r>
        <w:r w:rsidRPr="00CE44BF">
          <w:rPr>
            <w:rFonts w:ascii="Garamond" w:hAnsi="Garamond"/>
            <w:color w:val="0000FF"/>
            <w:sz w:val="24"/>
          </w:rPr>
          <w:t>l</w:t>
        </w:r>
        <w:r w:rsidRPr="00CE44BF">
          <w:rPr>
            <w:rFonts w:ascii="Garamond" w:hAnsi="Garamond"/>
            <w:sz w:val="24"/>
          </w:rPr>
          <w:t>,</w:t>
        </w:r>
      </w:hyperlink>
      <w:r w:rsidRPr="00CE44BF">
        <w:rPr>
          <w:rFonts w:ascii="Garamond" w:hAnsi="Garamond"/>
          <w:sz w:val="24"/>
        </w:rPr>
        <w:t xml:space="preserve"> okrem časti I. označenej ako „Informácie týkajúce sa postupu verejného obstarávania a verejného obstarávateľa“ (pokiaľ uchádzač použije JED, ktorý je súčasťou týchto súťažných</w:t>
      </w:r>
      <w:r w:rsidRPr="00CE44BF">
        <w:rPr>
          <w:rFonts w:ascii="Garamond" w:hAnsi="Garamond"/>
          <w:spacing w:val="-1"/>
          <w:sz w:val="24"/>
        </w:rPr>
        <w:t xml:space="preserve"> </w:t>
      </w:r>
      <w:r w:rsidRPr="00CE44BF">
        <w:rPr>
          <w:rFonts w:ascii="Garamond" w:hAnsi="Garamond"/>
          <w:sz w:val="24"/>
        </w:rPr>
        <w:t>podkladov).</w:t>
      </w:r>
    </w:p>
    <w:p w:rsidR="0084256D" w:rsidRPr="00CE44BF" w:rsidRDefault="0084256D" w:rsidP="007D1808">
      <w:pPr>
        <w:pStyle w:val="Bezriadkovania"/>
        <w:ind w:left="709"/>
        <w:rPr>
          <w:rFonts w:ascii="Garamond" w:hAnsi="Garamond"/>
          <w:sz w:val="16"/>
        </w:rPr>
      </w:pPr>
    </w:p>
    <w:p w:rsidR="0084256D" w:rsidRPr="00CE44BF" w:rsidRDefault="0084256D" w:rsidP="007D1808">
      <w:pPr>
        <w:pStyle w:val="Bezriadkovania"/>
        <w:ind w:left="709"/>
        <w:jc w:val="both"/>
        <w:rPr>
          <w:rFonts w:ascii="Garamond" w:hAnsi="Garamond"/>
          <w:sz w:val="24"/>
        </w:rPr>
      </w:pPr>
      <w:r w:rsidRPr="00CE44BF">
        <w:rPr>
          <w:rFonts w:ascii="Garamond" w:hAnsi="Garamond"/>
          <w:sz w:val="24"/>
        </w:rPr>
        <w:t>Verejný obstarávateľ nevyžaduje, aby uchádzač v prípade subdodávateľov, ktorých kapacity nevyužíva na preukázanie splnenia podmienok účasti v častiach II a III formulári JED, uviedol informácie o takýchto subdodávateľoch a tiež nevyžaduje, aby uchádzač za takýchto subdodávateľov, ktorých kapacity uchádzač nevyužíva na preukázanie splnenia podmienok účasti, predkladal JED za každého takéhoto subdodávateľa.</w:t>
      </w:r>
    </w:p>
    <w:p w:rsidR="0084256D" w:rsidRPr="00CE44BF" w:rsidRDefault="0084256D" w:rsidP="007F35DE">
      <w:pPr>
        <w:pStyle w:val="Bezriadkovania"/>
        <w:ind w:left="709"/>
        <w:jc w:val="both"/>
        <w:rPr>
          <w:rFonts w:ascii="Garamond" w:hAnsi="Garamond"/>
          <w:b/>
          <w:sz w:val="24"/>
        </w:rPr>
      </w:pPr>
      <w:r w:rsidRPr="00CE44BF">
        <w:rPr>
          <w:rFonts w:ascii="Garamond" w:hAnsi="Garamond"/>
          <w:b/>
          <w:sz w:val="24"/>
        </w:rPr>
        <w:t xml:space="preserve">Uchádzač, ktorý sa </w:t>
      </w:r>
      <w:r w:rsidRPr="00CE44BF">
        <w:rPr>
          <w:rFonts w:ascii="Garamond" w:hAnsi="Garamond"/>
          <w:sz w:val="24"/>
        </w:rPr>
        <w:t xml:space="preserve">verejného obstarávania </w:t>
      </w:r>
      <w:r w:rsidRPr="00CE44BF">
        <w:rPr>
          <w:rFonts w:ascii="Garamond" w:hAnsi="Garamond"/>
          <w:b/>
          <w:sz w:val="24"/>
        </w:rPr>
        <w:t xml:space="preserve">zúčastňuje samostatne </w:t>
      </w:r>
      <w:r w:rsidRPr="00CE44BF">
        <w:rPr>
          <w:rFonts w:ascii="Garamond" w:hAnsi="Garamond"/>
          <w:sz w:val="24"/>
        </w:rPr>
        <w:t xml:space="preserve">a ktorý nevyužíva zdroje a/alebo kapacity iných osôb na preukázanie splnenia podmienok účasti, </w:t>
      </w:r>
      <w:r w:rsidRPr="00CE44BF">
        <w:rPr>
          <w:rFonts w:ascii="Garamond" w:hAnsi="Garamond"/>
          <w:b/>
          <w:sz w:val="24"/>
        </w:rPr>
        <w:t>vyplní, podpíše a predloží jeden JED.</w:t>
      </w:r>
    </w:p>
    <w:p w:rsidR="0084256D" w:rsidRPr="00CE44BF" w:rsidRDefault="0084256D" w:rsidP="007F35DE">
      <w:pPr>
        <w:pStyle w:val="Bezriadkovania"/>
        <w:ind w:left="709"/>
        <w:jc w:val="both"/>
        <w:rPr>
          <w:rFonts w:ascii="Garamond" w:hAnsi="Garamond"/>
          <w:b/>
          <w:sz w:val="24"/>
        </w:rPr>
      </w:pPr>
      <w:r w:rsidRPr="00CE44BF">
        <w:rPr>
          <w:rFonts w:ascii="Garamond" w:hAnsi="Garamond"/>
          <w:sz w:val="24"/>
        </w:rPr>
        <w:t xml:space="preserve">Uchádzač, ktorý sa verejného obstarávania zúčastňuje samostatne, </w:t>
      </w:r>
      <w:r w:rsidRPr="00CE44BF">
        <w:rPr>
          <w:rFonts w:ascii="Garamond" w:hAnsi="Garamond"/>
          <w:b/>
          <w:sz w:val="24"/>
        </w:rPr>
        <w:t>ale využíva zdroje a/alebo kapacity iných osôb na preukázanie splnenia podmienok účasti</w:t>
      </w:r>
      <w:r w:rsidRPr="00CE44BF">
        <w:rPr>
          <w:rFonts w:ascii="Garamond" w:hAnsi="Garamond"/>
          <w:sz w:val="24"/>
        </w:rPr>
        <w:t xml:space="preserve">, </w:t>
      </w:r>
      <w:r w:rsidRPr="00CE44BF">
        <w:rPr>
          <w:rFonts w:ascii="Garamond" w:hAnsi="Garamond"/>
          <w:b/>
          <w:sz w:val="24"/>
        </w:rPr>
        <w:t>vyplní, podpíše a predloží JED za seba spolu s vyplneným/vyplnenými, podpísaným/podpísanými samostatným/samostatnými JED/JED</w:t>
      </w:r>
      <w:r w:rsidRPr="00CE44BF">
        <w:rPr>
          <w:rFonts w:ascii="Garamond" w:hAnsi="Garamond"/>
          <w:sz w:val="24"/>
        </w:rPr>
        <w:t xml:space="preserve">, ktorý/ktoré obsahuje/obsahujú príslušné informácie </w:t>
      </w:r>
      <w:r w:rsidRPr="00CE44BF">
        <w:rPr>
          <w:rFonts w:ascii="Garamond" w:hAnsi="Garamond"/>
          <w:b/>
          <w:sz w:val="24"/>
        </w:rPr>
        <w:t>a podpis každej z osôb, ktorých zdroje a/alebo kapacity využíva uchádzač na preukázanie splnenia podmienok účasti v tomto verejnom obstarávaní.</w:t>
      </w:r>
    </w:p>
    <w:p w:rsidR="0084256D" w:rsidRPr="00CE44BF" w:rsidRDefault="0084256D" w:rsidP="007F35DE">
      <w:pPr>
        <w:pStyle w:val="Bezriadkovania"/>
        <w:ind w:left="709"/>
        <w:jc w:val="both"/>
        <w:rPr>
          <w:rFonts w:ascii="Garamond" w:hAnsi="Garamond"/>
          <w:b/>
          <w:sz w:val="24"/>
        </w:rPr>
      </w:pPr>
      <w:r w:rsidRPr="00CE44BF">
        <w:rPr>
          <w:rFonts w:ascii="Garamond" w:hAnsi="Garamond"/>
          <w:b/>
          <w:sz w:val="24"/>
        </w:rPr>
        <w:lastRenderedPageBreak/>
        <w:t xml:space="preserve">V prípade, že uchádzača tvorí skupina dodávateľov </w:t>
      </w:r>
      <w:r w:rsidRPr="00CE44BF">
        <w:rPr>
          <w:rFonts w:ascii="Garamond" w:hAnsi="Garamond"/>
          <w:sz w:val="24"/>
        </w:rPr>
        <w:t xml:space="preserve">zúčastnená vo verejnom obstarávaní, uchádzač </w:t>
      </w:r>
      <w:r w:rsidRPr="00CE44BF">
        <w:rPr>
          <w:rFonts w:ascii="Garamond" w:hAnsi="Garamond"/>
          <w:b/>
          <w:sz w:val="24"/>
        </w:rPr>
        <w:t>vyplní a predloží JED s požadovanými informáciami za každého člena skupiny dodávateľov spolu  s ich</w:t>
      </w:r>
      <w:r w:rsidRPr="00CE44BF">
        <w:rPr>
          <w:rFonts w:ascii="Garamond" w:hAnsi="Garamond"/>
          <w:b/>
          <w:spacing w:val="-1"/>
          <w:sz w:val="24"/>
        </w:rPr>
        <w:t xml:space="preserve"> </w:t>
      </w:r>
      <w:r w:rsidRPr="00CE44BF">
        <w:rPr>
          <w:rFonts w:ascii="Garamond" w:hAnsi="Garamond"/>
          <w:b/>
          <w:sz w:val="24"/>
        </w:rPr>
        <w:t>podpismi.</w:t>
      </w:r>
    </w:p>
    <w:p w:rsidR="0084256D" w:rsidRPr="00CE44BF" w:rsidRDefault="0084256D" w:rsidP="007F35DE">
      <w:pPr>
        <w:pStyle w:val="Bezriadkovania"/>
        <w:ind w:left="709"/>
        <w:jc w:val="both"/>
        <w:rPr>
          <w:rFonts w:ascii="Garamond" w:hAnsi="Garamond"/>
          <w:sz w:val="24"/>
        </w:rPr>
      </w:pPr>
      <w:r w:rsidRPr="00CE44BF">
        <w:rPr>
          <w:rFonts w:ascii="Garamond" w:hAnsi="Garamond"/>
          <w:sz w:val="24"/>
        </w:rPr>
        <w:t>Podľa § 39 ods. 6 zákona, ak uchádzač použije JED, verejný obstarávateľ môže na zabezpečenie riadneho priebehu verejného obstarávania kedykoľvek v jeho priebehu písomne – elektronickými prostriedkami, spôsobom určeným funkcionalitou EKS požiadať uchádzača o predloženie dokladu alebo dokladov nahradených JED. Uchádzač doručí elektronicky spôsobom určeným funkcionalitou EKS, doklady verejnému obstarávateľovi do piatich pracovných dní odo dňa doručenia žiadosti, ak verejný obstarávateľ neurčil v žiadosti dlhšiu</w:t>
      </w:r>
      <w:r w:rsidRPr="00CE44BF">
        <w:rPr>
          <w:rFonts w:ascii="Garamond" w:hAnsi="Garamond"/>
          <w:spacing w:val="-7"/>
          <w:sz w:val="24"/>
        </w:rPr>
        <w:t xml:space="preserve"> </w:t>
      </w:r>
      <w:r w:rsidRPr="00CE44BF">
        <w:rPr>
          <w:rFonts w:ascii="Garamond" w:hAnsi="Garamond"/>
          <w:sz w:val="24"/>
        </w:rPr>
        <w:t>lehotu.</w:t>
      </w:r>
    </w:p>
    <w:p w:rsidR="00213D6F" w:rsidRPr="00CE44BF" w:rsidRDefault="00213D6F" w:rsidP="007F35DE">
      <w:pPr>
        <w:pStyle w:val="Bezriadkovania"/>
        <w:ind w:left="709"/>
        <w:jc w:val="both"/>
        <w:rPr>
          <w:rFonts w:ascii="Garamond" w:hAnsi="Garamond"/>
          <w:sz w:val="24"/>
        </w:rPr>
      </w:pPr>
    </w:p>
    <w:p w:rsidR="0084256D" w:rsidRPr="00CE44BF" w:rsidRDefault="0084256D" w:rsidP="00213D6F">
      <w:pPr>
        <w:pStyle w:val="Nadpis2"/>
        <w:numPr>
          <w:ilvl w:val="0"/>
          <w:numId w:val="49"/>
        </w:numPr>
        <w:jc w:val="left"/>
        <w:rPr>
          <w:sz w:val="28"/>
        </w:rPr>
      </w:pPr>
      <w:bookmarkStart w:id="25" w:name="_Toc10497113"/>
      <w:r w:rsidRPr="00CE44BF">
        <w:rPr>
          <w:sz w:val="28"/>
        </w:rPr>
        <w:t>PONUKA</w:t>
      </w:r>
      <w:r w:rsidRPr="00CE44BF">
        <w:rPr>
          <w:spacing w:val="-2"/>
          <w:sz w:val="28"/>
        </w:rPr>
        <w:t xml:space="preserve"> </w:t>
      </w:r>
      <w:r w:rsidRPr="00CE44BF">
        <w:rPr>
          <w:sz w:val="28"/>
        </w:rPr>
        <w:t>UCHÁDZAČA</w:t>
      </w:r>
      <w:bookmarkEnd w:id="25"/>
    </w:p>
    <w:p w:rsidR="0084256D" w:rsidRPr="00CE44BF" w:rsidRDefault="0084256D" w:rsidP="00213D6F">
      <w:pPr>
        <w:pStyle w:val="Odsekzoznamu"/>
        <w:widowControl w:val="0"/>
        <w:numPr>
          <w:ilvl w:val="1"/>
          <w:numId w:val="49"/>
        </w:numPr>
        <w:tabs>
          <w:tab w:val="left" w:pos="683"/>
        </w:tabs>
        <w:autoSpaceDE w:val="0"/>
        <w:autoSpaceDN w:val="0"/>
        <w:spacing w:before="119" w:after="0" w:line="240" w:lineRule="auto"/>
        <w:ind w:right="54" w:hanging="566"/>
        <w:contextualSpacing w:val="0"/>
        <w:jc w:val="both"/>
        <w:rPr>
          <w:rFonts w:ascii="Garamond" w:hAnsi="Garamond"/>
          <w:sz w:val="24"/>
          <w:szCs w:val="24"/>
        </w:rPr>
      </w:pPr>
      <w:r w:rsidRPr="00CE44BF">
        <w:rPr>
          <w:rFonts w:ascii="Garamond" w:hAnsi="Garamond"/>
          <w:sz w:val="24"/>
          <w:szCs w:val="24"/>
          <w:u w:val="single"/>
        </w:rPr>
        <w:t xml:space="preserve">Návrh </w:t>
      </w:r>
      <w:r w:rsidR="0079299A" w:rsidRPr="00CE44BF">
        <w:rPr>
          <w:rFonts w:ascii="Garamond" w:hAnsi="Garamond"/>
          <w:sz w:val="24"/>
          <w:szCs w:val="24"/>
          <w:u w:val="single"/>
        </w:rPr>
        <w:t>Zmluvy</w:t>
      </w:r>
      <w:r w:rsidRPr="00CE44BF">
        <w:rPr>
          <w:rFonts w:ascii="Garamond" w:hAnsi="Garamond"/>
          <w:sz w:val="24"/>
          <w:szCs w:val="24"/>
        </w:rPr>
        <w:t xml:space="preserve"> podľa prílohy č. 2 Návrh </w:t>
      </w:r>
      <w:r w:rsidR="0079299A" w:rsidRPr="00CE44BF">
        <w:rPr>
          <w:rFonts w:ascii="Garamond" w:hAnsi="Garamond"/>
          <w:sz w:val="24"/>
          <w:szCs w:val="24"/>
        </w:rPr>
        <w:t>Zmluvy</w:t>
      </w:r>
      <w:r w:rsidRPr="00CE44BF">
        <w:rPr>
          <w:rFonts w:ascii="Garamond" w:hAnsi="Garamond"/>
          <w:sz w:val="24"/>
          <w:szCs w:val="24"/>
        </w:rPr>
        <w:t xml:space="preserve"> týchto súťažných podkladov vo formáte (.</w:t>
      </w:r>
      <w:proofErr w:type="spellStart"/>
      <w:r w:rsidRPr="00CE44BF">
        <w:rPr>
          <w:rFonts w:ascii="Garamond" w:hAnsi="Garamond"/>
          <w:sz w:val="24"/>
          <w:szCs w:val="24"/>
        </w:rPr>
        <w:t>pdf</w:t>
      </w:r>
      <w:proofErr w:type="spellEnd"/>
      <w:r w:rsidRPr="00CE44BF">
        <w:rPr>
          <w:rFonts w:ascii="Garamond" w:hAnsi="Garamond"/>
          <w:sz w:val="24"/>
          <w:szCs w:val="24"/>
        </w:rPr>
        <w:t xml:space="preserve">,). Návrh </w:t>
      </w:r>
      <w:r w:rsidR="0079299A" w:rsidRPr="00CE44BF">
        <w:rPr>
          <w:rFonts w:ascii="Garamond" w:hAnsi="Garamond"/>
          <w:sz w:val="24"/>
          <w:szCs w:val="24"/>
        </w:rPr>
        <w:t>Zmluvy</w:t>
      </w:r>
      <w:r w:rsidRPr="00CE44BF">
        <w:rPr>
          <w:rFonts w:ascii="Garamond" w:hAnsi="Garamond"/>
          <w:sz w:val="24"/>
          <w:szCs w:val="24"/>
        </w:rPr>
        <w:t xml:space="preserve"> musí byť doplnený o identifikačné údaje uchádzača (na strane 1 </w:t>
      </w:r>
      <w:r w:rsidR="0079299A" w:rsidRPr="00CE44BF">
        <w:rPr>
          <w:rFonts w:ascii="Garamond" w:hAnsi="Garamond"/>
          <w:sz w:val="24"/>
          <w:szCs w:val="24"/>
        </w:rPr>
        <w:t>Zmluvy)</w:t>
      </w:r>
      <w:r w:rsidRPr="00CE44BF">
        <w:rPr>
          <w:rFonts w:ascii="Garamond" w:hAnsi="Garamond"/>
          <w:sz w:val="24"/>
          <w:szCs w:val="24"/>
        </w:rPr>
        <w:t xml:space="preserve">, o cenu a podpísaný uchádzačom alebo osobou oprávnenou konať za uchádzača. Návrh </w:t>
      </w:r>
      <w:r w:rsidR="0079299A" w:rsidRPr="00CE44BF">
        <w:rPr>
          <w:rFonts w:ascii="Garamond" w:hAnsi="Garamond"/>
          <w:sz w:val="24"/>
          <w:szCs w:val="24"/>
        </w:rPr>
        <w:t>Zmluvy</w:t>
      </w:r>
      <w:r w:rsidRPr="00CE44BF">
        <w:rPr>
          <w:rFonts w:ascii="Garamond" w:hAnsi="Garamond"/>
          <w:sz w:val="24"/>
          <w:szCs w:val="24"/>
        </w:rPr>
        <w:t xml:space="preserve"> predloží uchádzač </w:t>
      </w:r>
      <w:r w:rsidR="0079299A" w:rsidRPr="00CE44BF">
        <w:rPr>
          <w:rFonts w:ascii="Garamond" w:hAnsi="Garamond"/>
          <w:sz w:val="24"/>
          <w:szCs w:val="24"/>
        </w:rPr>
        <w:t>vrátane</w:t>
      </w:r>
      <w:r w:rsidRPr="00CE44BF">
        <w:rPr>
          <w:rFonts w:ascii="Garamond" w:hAnsi="Garamond"/>
          <w:sz w:val="24"/>
          <w:szCs w:val="24"/>
        </w:rPr>
        <w:t xml:space="preserve"> jej</w:t>
      </w:r>
      <w:r w:rsidRPr="00CE44BF">
        <w:rPr>
          <w:rFonts w:ascii="Garamond" w:hAnsi="Garamond"/>
          <w:spacing w:val="-1"/>
          <w:sz w:val="24"/>
          <w:szCs w:val="24"/>
        </w:rPr>
        <w:t xml:space="preserve"> </w:t>
      </w:r>
      <w:r w:rsidRPr="00CE44BF">
        <w:rPr>
          <w:rFonts w:ascii="Garamond" w:hAnsi="Garamond"/>
          <w:sz w:val="24"/>
          <w:szCs w:val="24"/>
        </w:rPr>
        <w:t>príloh.</w:t>
      </w:r>
    </w:p>
    <w:p w:rsidR="0084256D" w:rsidRPr="00CE44BF" w:rsidRDefault="0084256D" w:rsidP="0079299A">
      <w:pPr>
        <w:pStyle w:val="Odsekzoznamu"/>
        <w:widowControl w:val="0"/>
        <w:numPr>
          <w:ilvl w:val="1"/>
          <w:numId w:val="49"/>
        </w:numPr>
        <w:tabs>
          <w:tab w:val="left" w:pos="683"/>
        </w:tabs>
        <w:autoSpaceDE w:val="0"/>
        <w:autoSpaceDN w:val="0"/>
        <w:spacing w:before="119" w:after="0" w:line="240" w:lineRule="auto"/>
        <w:ind w:right="54" w:hanging="566"/>
        <w:contextualSpacing w:val="0"/>
        <w:jc w:val="both"/>
        <w:rPr>
          <w:rFonts w:ascii="Garamond" w:hAnsi="Garamond"/>
          <w:sz w:val="24"/>
        </w:rPr>
      </w:pPr>
      <w:r w:rsidRPr="00CE44BF">
        <w:rPr>
          <w:rFonts w:ascii="Garamond" w:hAnsi="Garamond"/>
          <w:sz w:val="24"/>
          <w:szCs w:val="24"/>
        </w:rPr>
        <w:t>Vlastný návrh plnenia predmetu zákazky, špecifikovaného v prílohe č. 1 Opis predmetu zákazky týchto súťažných podkladov a súčasne v súlade s informáciami uvedenými v týchto súťažný</w:t>
      </w:r>
      <w:r w:rsidR="0079299A" w:rsidRPr="00CE44BF">
        <w:rPr>
          <w:rFonts w:ascii="Garamond" w:hAnsi="Garamond"/>
          <w:sz w:val="24"/>
          <w:szCs w:val="24"/>
        </w:rPr>
        <w:t>ch podkladoch vo formáte (.</w:t>
      </w:r>
      <w:proofErr w:type="spellStart"/>
      <w:r w:rsidRPr="00CE44BF">
        <w:rPr>
          <w:rFonts w:ascii="Garamond" w:hAnsi="Garamond"/>
          <w:sz w:val="24"/>
          <w:szCs w:val="24"/>
        </w:rPr>
        <w:t>pdf</w:t>
      </w:r>
      <w:proofErr w:type="spellEnd"/>
      <w:r w:rsidRPr="00CE44BF">
        <w:rPr>
          <w:rFonts w:ascii="Garamond" w:hAnsi="Garamond"/>
          <w:sz w:val="24"/>
          <w:szCs w:val="24"/>
        </w:rPr>
        <w:t xml:space="preserve">,), ktorý sa stane prílohou </w:t>
      </w:r>
      <w:r w:rsidR="0079299A" w:rsidRPr="00CE44BF">
        <w:rPr>
          <w:rFonts w:ascii="Garamond" w:hAnsi="Garamond"/>
          <w:sz w:val="24"/>
          <w:szCs w:val="24"/>
        </w:rPr>
        <w:t>Zmluvy</w:t>
      </w:r>
      <w:r w:rsidRPr="00CE44BF">
        <w:rPr>
          <w:rFonts w:ascii="Garamond" w:hAnsi="Garamond"/>
          <w:sz w:val="24"/>
          <w:szCs w:val="24"/>
        </w:rPr>
        <w:t xml:space="preserve"> podľa bodu 17.1 týchto súťažných podkladov. </w:t>
      </w:r>
    </w:p>
    <w:p w:rsidR="0084256D" w:rsidRPr="00CE44BF" w:rsidRDefault="0084256D" w:rsidP="00213D6F">
      <w:pPr>
        <w:pStyle w:val="Odsekzoznamu"/>
        <w:widowControl w:val="0"/>
        <w:numPr>
          <w:ilvl w:val="1"/>
          <w:numId w:val="49"/>
        </w:numPr>
        <w:tabs>
          <w:tab w:val="left" w:pos="683"/>
        </w:tabs>
        <w:autoSpaceDE w:val="0"/>
        <w:autoSpaceDN w:val="0"/>
        <w:spacing w:before="117" w:after="0" w:line="240" w:lineRule="auto"/>
        <w:ind w:right="54" w:hanging="566"/>
        <w:contextualSpacing w:val="0"/>
        <w:jc w:val="both"/>
        <w:rPr>
          <w:rFonts w:ascii="Garamond" w:hAnsi="Garamond"/>
          <w:sz w:val="24"/>
          <w:szCs w:val="24"/>
        </w:rPr>
      </w:pPr>
      <w:r w:rsidRPr="00CE44BF">
        <w:rPr>
          <w:rFonts w:ascii="Garamond" w:hAnsi="Garamond"/>
          <w:sz w:val="24"/>
          <w:szCs w:val="24"/>
        </w:rPr>
        <w:t xml:space="preserve">Návrh na plnenie kritéria podľa </w:t>
      </w:r>
      <w:r w:rsidR="0002064B" w:rsidRPr="00CE44BF">
        <w:rPr>
          <w:rFonts w:ascii="Garamond" w:hAnsi="Garamond"/>
          <w:sz w:val="24"/>
          <w:szCs w:val="24"/>
        </w:rPr>
        <w:t xml:space="preserve">prílohy </w:t>
      </w:r>
      <w:r w:rsidRPr="00CE44BF">
        <w:rPr>
          <w:rFonts w:ascii="Garamond" w:hAnsi="Garamond"/>
          <w:sz w:val="24"/>
          <w:szCs w:val="24"/>
        </w:rPr>
        <w:t xml:space="preserve">č. </w:t>
      </w:r>
      <w:r w:rsidR="0002064B" w:rsidRPr="00CE44BF">
        <w:rPr>
          <w:rFonts w:ascii="Garamond" w:hAnsi="Garamond"/>
          <w:sz w:val="24"/>
          <w:szCs w:val="24"/>
        </w:rPr>
        <w:t>5</w:t>
      </w:r>
      <w:r w:rsidRPr="00CE44BF">
        <w:rPr>
          <w:rFonts w:ascii="Garamond" w:hAnsi="Garamond"/>
          <w:sz w:val="24"/>
          <w:szCs w:val="24"/>
        </w:rPr>
        <w:t xml:space="preserve"> </w:t>
      </w:r>
      <w:r w:rsidR="00E67CF9" w:rsidRPr="00CE44BF">
        <w:rPr>
          <w:rFonts w:ascii="Garamond" w:hAnsi="Garamond"/>
          <w:sz w:val="24"/>
          <w:szCs w:val="24"/>
        </w:rPr>
        <w:t>súťažných podkladov</w:t>
      </w:r>
      <w:r w:rsidRPr="00CE44BF">
        <w:rPr>
          <w:rFonts w:ascii="Garamond" w:hAnsi="Garamond"/>
          <w:sz w:val="24"/>
          <w:szCs w:val="24"/>
        </w:rPr>
        <w:t xml:space="preserve"> a podľa šablóny s názvom „Hodnotiace kritériá“ uvedenej v rámci </w:t>
      </w:r>
      <w:r w:rsidRPr="00CE44BF">
        <w:rPr>
          <w:rFonts w:ascii="Garamond" w:hAnsi="Garamond"/>
          <w:b/>
          <w:sz w:val="24"/>
          <w:szCs w:val="24"/>
        </w:rPr>
        <w:t xml:space="preserve">šablóny/formuláru ponuky s názvom „Ponuka“ v EKS. </w:t>
      </w:r>
      <w:r w:rsidRPr="00CE44BF">
        <w:rPr>
          <w:rFonts w:ascii="Garamond" w:hAnsi="Garamond"/>
          <w:sz w:val="24"/>
          <w:szCs w:val="24"/>
        </w:rPr>
        <w:t xml:space="preserve">Uchádzač v rámci šablóny „Hodnotiace kritériá“ uvedie svoj návrh na plnenie kritéria „Maximálna cena celkom za dodanie požadovaného predmetu zákazky vyjadrená v EUR </w:t>
      </w:r>
      <w:r w:rsidR="00E67CF9" w:rsidRPr="00CE44BF">
        <w:rPr>
          <w:rFonts w:ascii="Garamond" w:hAnsi="Garamond"/>
          <w:sz w:val="24"/>
          <w:szCs w:val="24"/>
        </w:rPr>
        <w:t>s</w:t>
      </w:r>
      <w:r w:rsidR="00E67CF9" w:rsidRPr="00CE44BF">
        <w:rPr>
          <w:rFonts w:ascii="Garamond" w:hAnsi="Garamond"/>
          <w:spacing w:val="-7"/>
          <w:sz w:val="24"/>
          <w:szCs w:val="24"/>
        </w:rPr>
        <w:t xml:space="preserve"> </w:t>
      </w:r>
      <w:r w:rsidRPr="00CE44BF">
        <w:rPr>
          <w:rFonts w:ascii="Garamond" w:hAnsi="Garamond"/>
          <w:sz w:val="24"/>
          <w:szCs w:val="24"/>
        </w:rPr>
        <w:t>DPH“.</w:t>
      </w:r>
    </w:p>
    <w:p w:rsidR="0084256D" w:rsidRPr="00CE44BF" w:rsidRDefault="0084256D" w:rsidP="00213D6F">
      <w:pPr>
        <w:pStyle w:val="Bezriadkovania"/>
        <w:ind w:left="682" w:right="54"/>
        <w:jc w:val="both"/>
        <w:rPr>
          <w:rFonts w:ascii="Garamond" w:hAnsi="Garamond"/>
          <w:sz w:val="24"/>
          <w:szCs w:val="24"/>
        </w:rPr>
      </w:pPr>
      <w:r w:rsidRPr="00CE44BF">
        <w:rPr>
          <w:rFonts w:ascii="Garamond" w:hAnsi="Garamond"/>
          <w:sz w:val="24"/>
          <w:szCs w:val="24"/>
        </w:rPr>
        <w:t xml:space="preserve">Uchádzač v tejto časti ponuky v rámci „Prílohy hodnotiacich kritérií“ predloží aj </w:t>
      </w:r>
      <w:r w:rsidR="00B963CE" w:rsidRPr="00CE44BF">
        <w:rPr>
          <w:rFonts w:ascii="Garamond" w:hAnsi="Garamond"/>
          <w:sz w:val="24"/>
          <w:szCs w:val="24"/>
        </w:rPr>
        <w:t>Vlastný návrh plnenia predmetu zákazky, ktorý je súčasťou</w:t>
      </w:r>
      <w:r w:rsidRPr="00CE44BF">
        <w:rPr>
          <w:rFonts w:ascii="Garamond" w:hAnsi="Garamond"/>
          <w:sz w:val="24"/>
          <w:szCs w:val="24"/>
        </w:rPr>
        <w:t xml:space="preserve"> </w:t>
      </w:r>
      <w:r w:rsidR="0002064B" w:rsidRPr="00CE44BF">
        <w:rPr>
          <w:rFonts w:ascii="Garamond" w:hAnsi="Garamond"/>
          <w:sz w:val="24"/>
          <w:szCs w:val="24"/>
        </w:rPr>
        <w:t>Opis</w:t>
      </w:r>
      <w:r w:rsidR="00B963CE" w:rsidRPr="00CE44BF">
        <w:rPr>
          <w:rFonts w:ascii="Garamond" w:hAnsi="Garamond"/>
          <w:sz w:val="24"/>
          <w:szCs w:val="24"/>
        </w:rPr>
        <w:t>u</w:t>
      </w:r>
      <w:r w:rsidR="0002064B" w:rsidRPr="00CE44BF">
        <w:rPr>
          <w:rFonts w:ascii="Garamond" w:hAnsi="Garamond"/>
          <w:sz w:val="24"/>
          <w:szCs w:val="24"/>
        </w:rPr>
        <w:t xml:space="preserve"> predmetu zákazky</w:t>
      </w:r>
      <w:r w:rsidR="0079299A" w:rsidRPr="00CE44BF">
        <w:rPr>
          <w:rFonts w:ascii="Garamond" w:hAnsi="Garamond"/>
          <w:sz w:val="24"/>
          <w:szCs w:val="24"/>
        </w:rPr>
        <w:t xml:space="preserve"> vo formáte (</w:t>
      </w:r>
      <w:r w:rsidRPr="00CE44BF">
        <w:rPr>
          <w:rFonts w:ascii="Garamond" w:hAnsi="Garamond"/>
          <w:sz w:val="24"/>
          <w:szCs w:val="24"/>
        </w:rPr>
        <w:t>.</w:t>
      </w:r>
      <w:proofErr w:type="spellStart"/>
      <w:r w:rsidRPr="00CE44BF">
        <w:rPr>
          <w:rFonts w:ascii="Garamond" w:hAnsi="Garamond"/>
          <w:sz w:val="24"/>
          <w:szCs w:val="24"/>
        </w:rPr>
        <w:t>pdf</w:t>
      </w:r>
      <w:proofErr w:type="spellEnd"/>
      <w:r w:rsidRPr="00CE44BF">
        <w:rPr>
          <w:rFonts w:ascii="Garamond" w:hAnsi="Garamond"/>
          <w:sz w:val="24"/>
          <w:szCs w:val="24"/>
        </w:rPr>
        <w:t>) podľa t</w:t>
      </w:r>
      <w:r w:rsidR="00B963CE" w:rsidRPr="00CE44BF">
        <w:rPr>
          <w:rFonts w:ascii="Garamond" w:hAnsi="Garamond"/>
          <w:sz w:val="24"/>
          <w:szCs w:val="24"/>
        </w:rPr>
        <w:t>ýchto súťažných podkladov, ktorý</w:t>
      </w:r>
      <w:r w:rsidRPr="00CE44BF">
        <w:rPr>
          <w:rFonts w:ascii="Garamond" w:hAnsi="Garamond"/>
          <w:sz w:val="24"/>
          <w:szCs w:val="24"/>
        </w:rPr>
        <w:t xml:space="preserve"> sa stane prílohou </w:t>
      </w:r>
      <w:r w:rsidR="0079299A" w:rsidRPr="00CE44BF">
        <w:rPr>
          <w:rFonts w:ascii="Garamond" w:hAnsi="Garamond"/>
          <w:sz w:val="24"/>
          <w:szCs w:val="24"/>
        </w:rPr>
        <w:t>Zmluvy</w:t>
      </w:r>
      <w:r w:rsidRPr="00CE44BF">
        <w:rPr>
          <w:rFonts w:ascii="Garamond" w:hAnsi="Garamond"/>
          <w:sz w:val="24"/>
          <w:szCs w:val="24"/>
        </w:rPr>
        <w:t>.</w:t>
      </w:r>
    </w:p>
    <w:p w:rsidR="0084256D" w:rsidRPr="00CE44BF" w:rsidRDefault="0084256D" w:rsidP="00213D6F">
      <w:pPr>
        <w:pStyle w:val="Odsekzoznamu"/>
        <w:widowControl w:val="0"/>
        <w:numPr>
          <w:ilvl w:val="1"/>
          <w:numId w:val="49"/>
        </w:numPr>
        <w:tabs>
          <w:tab w:val="left" w:pos="683"/>
          <w:tab w:val="left" w:pos="9356"/>
        </w:tabs>
        <w:autoSpaceDE w:val="0"/>
        <w:autoSpaceDN w:val="0"/>
        <w:spacing w:before="122" w:after="0" w:line="240" w:lineRule="auto"/>
        <w:ind w:right="54" w:hanging="566"/>
        <w:contextualSpacing w:val="0"/>
        <w:jc w:val="both"/>
        <w:rPr>
          <w:rFonts w:ascii="Garamond" w:hAnsi="Garamond"/>
          <w:sz w:val="24"/>
          <w:szCs w:val="24"/>
        </w:rPr>
      </w:pPr>
      <w:r w:rsidRPr="00CE44BF">
        <w:rPr>
          <w:rFonts w:ascii="Garamond" w:hAnsi="Garamond"/>
          <w:sz w:val="24"/>
          <w:szCs w:val="24"/>
        </w:rPr>
        <w:t>Čestné vyhlásenie uchádzača vo formáte .</w:t>
      </w:r>
      <w:proofErr w:type="spellStart"/>
      <w:r w:rsidRPr="00CE44BF">
        <w:rPr>
          <w:rFonts w:ascii="Garamond" w:hAnsi="Garamond"/>
          <w:sz w:val="24"/>
          <w:szCs w:val="24"/>
        </w:rPr>
        <w:t>pdf</w:t>
      </w:r>
      <w:proofErr w:type="spellEnd"/>
      <w:r w:rsidRPr="00CE44BF">
        <w:rPr>
          <w:rFonts w:ascii="Garamond" w:hAnsi="Garamond"/>
          <w:sz w:val="24"/>
          <w:szCs w:val="24"/>
        </w:rPr>
        <w:t xml:space="preserve">. o tom, že dokumenty predložené elektronicky v ponuke uchádzača, sú zhodné s originálnymi dokumentmi. Vzor čestného vyhlásenia je uvedený v prílohe č. </w:t>
      </w:r>
      <w:r w:rsidR="00672519" w:rsidRPr="00CE44BF">
        <w:rPr>
          <w:rFonts w:ascii="Garamond" w:hAnsi="Garamond"/>
          <w:sz w:val="24"/>
          <w:szCs w:val="24"/>
        </w:rPr>
        <w:t>6</w:t>
      </w:r>
      <w:r w:rsidRPr="00CE44BF">
        <w:rPr>
          <w:rFonts w:ascii="Garamond" w:hAnsi="Garamond"/>
          <w:sz w:val="24"/>
          <w:szCs w:val="24"/>
        </w:rPr>
        <w:t xml:space="preserve"> týchto súťažných</w:t>
      </w:r>
      <w:r w:rsidRPr="00CE44BF">
        <w:rPr>
          <w:rFonts w:ascii="Garamond" w:hAnsi="Garamond"/>
          <w:spacing w:val="-3"/>
          <w:sz w:val="24"/>
          <w:szCs w:val="24"/>
        </w:rPr>
        <w:t xml:space="preserve"> </w:t>
      </w:r>
      <w:r w:rsidRPr="00CE44BF">
        <w:rPr>
          <w:rFonts w:ascii="Garamond" w:hAnsi="Garamond"/>
          <w:sz w:val="24"/>
          <w:szCs w:val="24"/>
        </w:rPr>
        <w:t>podkladov.</w:t>
      </w:r>
    </w:p>
    <w:p w:rsidR="0084256D" w:rsidRPr="00CE44BF" w:rsidRDefault="0084256D" w:rsidP="00213D6F">
      <w:pPr>
        <w:pStyle w:val="Odsekzoznamu"/>
        <w:widowControl w:val="0"/>
        <w:numPr>
          <w:ilvl w:val="1"/>
          <w:numId w:val="49"/>
        </w:numPr>
        <w:tabs>
          <w:tab w:val="left" w:pos="683"/>
        </w:tabs>
        <w:autoSpaceDE w:val="0"/>
        <w:autoSpaceDN w:val="0"/>
        <w:spacing w:before="122" w:after="0" w:line="240" w:lineRule="auto"/>
        <w:ind w:right="54" w:hanging="566"/>
        <w:contextualSpacing w:val="0"/>
        <w:jc w:val="both"/>
        <w:rPr>
          <w:rFonts w:ascii="Garamond" w:hAnsi="Garamond"/>
          <w:sz w:val="24"/>
          <w:szCs w:val="24"/>
        </w:rPr>
      </w:pPr>
      <w:r w:rsidRPr="00CE44BF">
        <w:rPr>
          <w:rFonts w:ascii="Garamond" w:hAnsi="Garamond"/>
          <w:sz w:val="24"/>
          <w:szCs w:val="24"/>
        </w:rPr>
        <w:t xml:space="preserve">Údaje o osobe, ktorej služby alebo podklady pri vypracovaní ponuky uchádzač využil podľa bodu 10.4 týchto súťažných </w:t>
      </w:r>
      <w:r w:rsidR="00E67CF9" w:rsidRPr="00CE44BF">
        <w:rPr>
          <w:rFonts w:ascii="Garamond" w:hAnsi="Garamond"/>
          <w:sz w:val="24"/>
          <w:szCs w:val="24"/>
        </w:rPr>
        <w:t>podkladov</w:t>
      </w:r>
      <w:r w:rsidRPr="00CE44BF">
        <w:rPr>
          <w:rFonts w:ascii="Garamond" w:hAnsi="Garamond"/>
          <w:sz w:val="24"/>
          <w:szCs w:val="24"/>
        </w:rPr>
        <w:t>, ak uchádzač ponuku nevypracoval sám, vo formáte</w:t>
      </w:r>
      <w:r w:rsidRPr="00CE44BF">
        <w:rPr>
          <w:rFonts w:ascii="Garamond" w:hAnsi="Garamond"/>
          <w:spacing w:val="-20"/>
          <w:sz w:val="24"/>
          <w:szCs w:val="24"/>
        </w:rPr>
        <w:t xml:space="preserve"> </w:t>
      </w:r>
      <w:r w:rsidRPr="00CE44BF">
        <w:rPr>
          <w:rFonts w:ascii="Garamond" w:hAnsi="Garamond"/>
          <w:sz w:val="24"/>
          <w:szCs w:val="24"/>
        </w:rPr>
        <w:t>.</w:t>
      </w:r>
      <w:proofErr w:type="spellStart"/>
      <w:r w:rsidRPr="00CE44BF">
        <w:rPr>
          <w:rFonts w:ascii="Garamond" w:hAnsi="Garamond"/>
          <w:sz w:val="24"/>
          <w:szCs w:val="24"/>
        </w:rPr>
        <w:t>pdf</w:t>
      </w:r>
      <w:proofErr w:type="spellEnd"/>
      <w:r w:rsidRPr="00CE44BF">
        <w:rPr>
          <w:rFonts w:ascii="Garamond" w:hAnsi="Garamond"/>
          <w:sz w:val="24"/>
          <w:szCs w:val="24"/>
        </w:rPr>
        <w:t>.</w:t>
      </w:r>
      <w:r w:rsidR="00B963CE" w:rsidRPr="00CE44BF">
        <w:rPr>
          <w:rFonts w:ascii="Garamond" w:hAnsi="Garamond"/>
          <w:sz w:val="24"/>
          <w:szCs w:val="24"/>
        </w:rPr>
        <w:t xml:space="preserve"> Vzor tvorí prílohu č. 7 týchto súťažných podkladov.</w:t>
      </w:r>
    </w:p>
    <w:p w:rsidR="0084256D" w:rsidRPr="00CE44BF" w:rsidRDefault="0084256D" w:rsidP="0084256D">
      <w:pPr>
        <w:pStyle w:val="Zkladntext"/>
        <w:spacing w:before="7"/>
      </w:pPr>
    </w:p>
    <w:p w:rsidR="0084256D" w:rsidRPr="00CE44BF" w:rsidRDefault="0084256D" w:rsidP="00672519">
      <w:pPr>
        <w:pStyle w:val="Nadpis1"/>
        <w:tabs>
          <w:tab w:val="clear" w:pos="540"/>
          <w:tab w:val="num" w:pos="0"/>
        </w:tabs>
        <w:spacing w:before="1"/>
        <w:ind w:right="534"/>
      </w:pPr>
      <w:bookmarkStart w:id="26" w:name="_Toc10497114"/>
      <w:r w:rsidRPr="00CE44BF">
        <w:t>Predkladanie ponuky</w:t>
      </w:r>
      <w:bookmarkEnd w:id="26"/>
    </w:p>
    <w:p w:rsidR="003079D4" w:rsidRPr="00CE44BF" w:rsidRDefault="003079D4" w:rsidP="003079D4">
      <w:pPr>
        <w:rPr>
          <w:lang w:eastAsia="sk-SK"/>
        </w:rPr>
      </w:pPr>
    </w:p>
    <w:p w:rsidR="0084256D" w:rsidRPr="00CE44BF" w:rsidRDefault="0084256D" w:rsidP="003079D4">
      <w:pPr>
        <w:pStyle w:val="Nadpis2"/>
        <w:numPr>
          <w:ilvl w:val="0"/>
          <w:numId w:val="49"/>
        </w:numPr>
        <w:jc w:val="left"/>
        <w:rPr>
          <w:sz w:val="28"/>
        </w:rPr>
      </w:pPr>
      <w:bookmarkStart w:id="27" w:name="_Toc10497115"/>
      <w:r w:rsidRPr="00CE44BF">
        <w:rPr>
          <w:sz w:val="28"/>
        </w:rPr>
        <w:t>NÁKLADY NA</w:t>
      </w:r>
      <w:r w:rsidRPr="00CE44BF">
        <w:rPr>
          <w:spacing w:val="-2"/>
          <w:sz w:val="28"/>
        </w:rPr>
        <w:t xml:space="preserve"> </w:t>
      </w:r>
      <w:r w:rsidRPr="00CE44BF">
        <w:rPr>
          <w:sz w:val="28"/>
        </w:rPr>
        <w:t>PONUKU</w:t>
      </w:r>
      <w:bookmarkEnd w:id="27"/>
    </w:p>
    <w:p w:rsidR="0084256D" w:rsidRPr="00CE44BF" w:rsidRDefault="0084256D" w:rsidP="001E57E5">
      <w:pPr>
        <w:pStyle w:val="Odsekzoznamu"/>
        <w:widowControl w:val="0"/>
        <w:numPr>
          <w:ilvl w:val="1"/>
          <w:numId w:val="49"/>
        </w:numPr>
        <w:tabs>
          <w:tab w:val="left" w:pos="683"/>
        </w:tabs>
        <w:autoSpaceDE w:val="0"/>
        <w:autoSpaceDN w:val="0"/>
        <w:spacing w:before="122" w:after="0"/>
        <w:ind w:right="54" w:hanging="566"/>
        <w:contextualSpacing w:val="0"/>
        <w:jc w:val="both"/>
        <w:rPr>
          <w:rFonts w:ascii="Garamond" w:hAnsi="Garamond"/>
          <w:sz w:val="24"/>
        </w:rPr>
      </w:pPr>
      <w:r w:rsidRPr="00CE44BF">
        <w:rPr>
          <w:rFonts w:ascii="Garamond" w:hAnsi="Garamond"/>
          <w:sz w:val="24"/>
        </w:rPr>
        <w:t>Všetky náklady a výdavky spojené s prípravou a predložením ponuky znáša záujemca bez finančného nároku voči verejnému obstarávateľovi, bez ohľadu na výsledok verejného obstarávania. Ponuky doručené predpísaným spôsobom podľa týchto súťažných podkladov, t.j. elektronicky,  spôsobom určeným funkcionalitou EKS v lehote na predkladanie ponúk podľa týchto súťažných podkladov sa uchádzačom nevracajú. Zostávajú ako súčasť dokumentácie vyhláseného verejného</w:t>
      </w:r>
      <w:r w:rsidRPr="00CE44BF">
        <w:rPr>
          <w:rFonts w:ascii="Garamond" w:hAnsi="Garamond"/>
          <w:spacing w:val="-16"/>
          <w:sz w:val="24"/>
        </w:rPr>
        <w:t xml:space="preserve"> </w:t>
      </w:r>
      <w:r w:rsidRPr="00CE44BF">
        <w:rPr>
          <w:rFonts w:ascii="Garamond" w:hAnsi="Garamond"/>
          <w:sz w:val="24"/>
        </w:rPr>
        <w:t>obstarávania.</w:t>
      </w:r>
    </w:p>
    <w:p w:rsidR="0084256D" w:rsidRPr="00CE44BF" w:rsidRDefault="0084256D" w:rsidP="003079D4">
      <w:pPr>
        <w:pStyle w:val="Nadpis2"/>
        <w:numPr>
          <w:ilvl w:val="0"/>
          <w:numId w:val="49"/>
        </w:numPr>
        <w:jc w:val="left"/>
        <w:rPr>
          <w:sz w:val="28"/>
        </w:rPr>
      </w:pPr>
      <w:bookmarkStart w:id="28" w:name="_Toc10497116"/>
      <w:r w:rsidRPr="00CE44BF">
        <w:rPr>
          <w:sz w:val="28"/>
        </w:rPr>
        <w:lastRenderedPageBreak/>
        <w:t>OPRÁVNENIE PREDLOŽIŤ</w:t>
      </w:r>
      <w:r w:rsidRPr="00CE44BF">
        <w:rPr>
          <w:spacing w:val="-1"/>
          <w:sz w:val="28"/>
        </w:rPr>
        <w:t xml:space="preserve"> </w:t>
      </w:r>
      <w:r w:rsidRPr="00CE44BF">
        <w:rPr>
          <w:sz w:val="28"/>
        </w:rPr>
        <w:t>PONUKU</w:t>
      </w:r>
      <w:bookmarkEnd w:id="28"/>
    </w:p>
    <w:p w:rsidR="0084256D" w:rsidRPr="00CE44BF" w:rsidRDefault="0084256D" w:rsidP="001E57E5">
      <w:pPr>
        <w:pStyle w:val="Odsekzoznamu"/>
        <w:widowControl w:val="0"/>
        <w:numPr>
          <w:ilvl w:val="1"/>
          <w:numId w:val="49"/>
        </w:numPr>
        <w:tabs>
          <w:tab w:val="left" w:pos="691"/>
        </w:tabs>
        <w:autoSpaceDE w:val="0"/>
        <w:autoSpaceDN w:val="0"/>
        <w:spacing w:before="120" w:after="0"/>
        <w:ind w:right="54" w:hanging="566"/>
        <w:contextualSpacing w:val="0"/>
        <w:jc w:val="both"/>
        <w:rPr>
          <w:rFonts w:ascii="Garamond" w:hAnsi="Garamond"/>
          <w:sz w:val="24"/>
        </w:rPr>
      </w:pPr>
      <w:r w:rsidRPr="00CE44BF">
        <w:rPr>
          <w:rFonts w:ascii="Garamond" w:hAnsi="Garamond"/>
          <w:sz w:val="24"/>
        </w:rPr>
        <w:t xml:space="preserve">Záujemcom/uchádzačom môže byť hospodársky subjekt - fyzická osoba, právnická osoba, ako aj skupina takýchto osôb, ktorá na trhu dodáva tovar, uskutočňuje stavebné práce alebo poskytuje službu, vystupujúcich voči verejnému obstarávateľovi spoločne. Skupina dodávateľov nemusí vytvoriť právnu formu, musí však stanoviť lídra skupiny dodávateľov. Všetci členovia takejto skupiny dodávateľov utvorenej na dodanie/poskytnutie predmetu zákazky sú povinní udeliť </w:t>
      </w:r>
      <w:proofErr w:type="spellStart"/>
      <w:r w:rsidRPr="00CE44BF">
        <w:rPr>
          <w:rFonts w:ascii="Garamond" w:hAnsi="Garamond"/>
          <w:sz w:val="24"/>
        </w:rPr>
        <w:t>plnomocenstvo</w:t>
      </w:r>
      <w:proofErr w:type="spellEnd"/>
      <w:r w:rsidRPr="00CE44BF">
        <w:rPr>
          <w:rFonts w:ascii="Garamond" w:hAnsi="Garamond"/>
          <w:sz w:val="24"/>
        </w:rPr>
        <w:t xml:space="preserve"> jednému z členov skupiny dodávateľov konať v mene všetkých členov skupiny dodávateľov a prijímať pokyny v tomto verejnom obstarávaní ako aj konať v mene skupiny pre prípad prijatia ich ponuky, podpisu Zmluvy  a komunikácie/zodpovednosti  v procese  plnenia  Zmluvy. V prípade prijatia ponuky skupiny dodávateľov sa vyžaduje, aby skupina dodávateľov pred podpisom Zmluvy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w:t>
      </w:r>
      <w:r w:rsidRPr="00CE44BF">
        <w:rPr>
          <w:rFonts w:ascii="Garamond" w:hAnsi="Garamond"/>
          <w:spacing w:val="-5"/>
          <w:sz w:val="24"/>
        </w:rPr>
        <w:t xml:space="preserve"> </w:t>
      </w:r>
      <w:r w:rsidRPr="00CE44BF">
        <w:rPr>
          <w:rFonts w:ascii="Garamond" w:hAnsi="Garamond"/>
          <w:sz w:val="24"/>
        </w:rPr>
        <w:t>nerozdielne.</w:t>
      </w:r>
    </w:p>
    <w:p w:rsidR="0084256D" w:rsidRPr="00CE44BF" w:rsidRDefault="0084256D" w:rsidP="003079D4">
      <w:pPr>
        <w:pStyle w:val="Zkladntext"/>
        <w:spacing w:before="5" w:line="276" w:lineRule="auto"/>
        <w:rPr>
          <w:rFonts w:ascii="Garamond" w:hAnsi="Garamond"/>
          <w:sz w:val="16"/>
        </w:rPr>
      </w:pPr>
    </w:p>
    <w:p w:rsidR="0084256D" w:rsidRDefault="0084256D" w:rsidP="001E57E5">
      <w:pPr>
        <w:pStyle w:val="Odsekzoznamu"/>
        <w:widowControl w:val="0"/>
        <w:numPr>
          <w:ilvl w:val="1"/>
          <w:numId w:val="49"/>
        </w:numPr>
        <w:tabs>
          <w:tab w:val="left" w:pos="683"/>
        </w:tabs>
        <w:autoSpaceDE w:val="0"/>
        <w:autoSpaceDN w:val="0"/>
        <w:spacing w:before="100" w:after="0"/>
        <w:ind w:right="54" w:hanging="566"/>
        <w:contextualSpacing w:val="0"/>
        <w:jc w:val="both"/>
        <w:rPr>
          <w:rFonts w:ascii="Garamond" w:hAnsi="Garamond"/>
          <w:sz w:val="24"/>
        </w:rPr>
      </w:pPr>
      <w:r w:rsidRPr="00CE44BF">
        <w:rPr>
          <w:rFonts w:ascii="Garamond" w:hAnsi="Garamond"/>
          <w:sz w:val="24"/>
        </w:rPr>
        <w:t>Obchodná spoločnosť, ktorej zakladateľom alebo spoločníkom je politická strana alebo hnutie, nemôže byť uchádzačom alebo záujemcom vo verejnom obstarávaní. Ak ponuku predloží takáto právnická osoba, alebo skupina dodávateľov, ktorej členom je takáto právnická osoba, nebude možné jej ponuku zaradiť do</w:t>
      </w:r>
      <w:r w:rsidRPr="00CE44BF">
        <w:rPr>
          <w:rFonts w:ascii="Garamond" w:hAnsi="Garamond"/>
          <w:spacing w:val="-1"/>
          <w:sz w:val="24"/>
        </w:rPr>
        <w:t xml:space="preserve"> </w:t>
      </w:r>
      <w:r w:rsidRPr="00CE44BF">
        <w:rPr>
          <w:rFonts w:ascii="Garamond" w:hAnsi="Garamond"/>
          <w:sz w:val="24"/>
        </w:rPr>
        <w:t>vyhodnotenia.</w:t>
      </w:r>
    </w:p>
    <w:p w:rsidR="00CE44BF" w:rsidRPr="00CE44BF" w:rsidRDefault="00CE44BF" w:rsidP="00CE44BF">
      <w:pPr>
        <w:pStyle w:val="Odsekzoznamu"/>
        <w:widowControl w:val="0"/>
        <w:tabs>
          <w:tab w:val="left" w:pos="683"/>
        </w:tabs>
        <w:autoSpaceDE w:val="0"/>
        <w:autoSpaceDN w:val="0"/>
        <w:spacing w:before="100" w:after="0"/>
        <w:ind w:left="682" w:right="54"/>
        <w:contextualSpacing w:val="0"/>
        <w:jc w:val="both"/>
        <w:rPr>
          <w:rFonts w:ascii="Garamond" w:hAnsi="Garamond"/>
          <w:sz w:val="24"/>
        </w:rPr>
      </w:pPr>
    </w:p>
    <w:p w:rsidR="0084256D" w:rsidRPr="00CE44BF" w:rsidRDefault="0084256D" w:rsidP="003079D4">
      <w:pPr>
        <w:pStyle w:val="Nadpis2"/>
        <w:numPr>
          <w:ilvl w:val="0"/>
          <w:numId w:val="49"/>
        </w:numPr>
        <w:jc w:val="left"/>
        <w:rPr>
          <w:sz w:val="28"/>
        </w:rPr>
      </w:pPr>
      <w:bookmarkStart w:id="29" w:name="_Toc10497117"/>
      <w:r w:rsidRPr="00CE44BF">
        <w:rPr>
          <w:sz w:val="28"/>
        </w:rPr>
        <w:t>PREDLOŽENIE PONUKY A SPÄŤVZATIE</w:t>
      </w:r>
      <w:r w:rsidRPr="00CE44BF">
        <w:rPr>
          <w:spacing w:val="-4"/>
          <w:sz w:val="28"/>
        </w:rPr>
        <w:t xml:space="preserve"> </w:t>
      </w:r>
      <w:r w:rsidRPr="00CE44BF">
        <w:rPr>
          <w:sz w:val="28"/>
        </w:rPr>
        <w:t>PONUKY</w:t>
      </w:r>
      <w:bookmarkEnd w:id="29"/>
    </w:p>
    <w:p w:rsidR="0084256D" w:rsidRPr="00CE44BF" w:rsidRDefault="0084256D" w:rsidP="001E57E5">
      <w:pPr>
        <w:pStyle w:val="Odsekzoznamu"/>
        <w:widowControl w:val="0"/>
        <w:numPr>
          <w:ilvl w:val="1"/>
          <w:numId w:val="49"/>
        </w:numPr>
        <w:tabs>
          <w:tab w:val="left" w:pos="683"/>
        </w:tabs>
        <w:autoSpaceDE w:val="0"/>
        <w:autoSpaceDN w:val="0"/>
        <w:spacing w:before="120" w:after="0" w:line="240" w:lineRule="auto"/>
        <w:ind w:right="54" w:hanging="566"/>
        <w:contextualSpacing w:val="0"/>
        <w:jc w:val="both"/>
        <w:rPr>
          <w:rFonts w:ascii="Garamond" w:hAnsi="Garamond"/>
          <w:sz w:val="24"/>
        </w:rPr>
      </w:pPr>
      <w:r w:rsidRPr="00CE44BF">
        <w:rPr>
          <w:rFonts w:ascii="Garamond" w:hAnsi="Garamond"/>
          <w:sz w:val="24"/>
        </w:rPr>
        <w:t xml:space="preserve">Každý uchádzač môže vo verejnom </w:t>
      </w:r>
      <w:r w:rsidR="008171D6" w:rsidRPr="00CE44BF">
        <w:rPr>
          <w:rFonts w:ascii="Garamond" w:hAnsi="Garamond"/>
          <w:sz w:val="24"/>
        </w:rPr>
        <w:t xml:space="preserve">obstarávaní </w:t>
      </w:r>
      <w:r w:rsidRPr="00CE44BF">
        <w:rPr>
          <w:rFonts w:ascii="Garamond" w:hAnsi="Garamond"/>
          <w:sz w:val="24"/>
        </w:rPr>
        <w:t>predložiť iba jednu ponuku, buď samostatne sám za seba alebo ako člen skupiny dodávateľov, a to výlučne v písomnej forme – elektronicky, spôsobom určeným funkcionalitou EKS. Uchádzač nemôže byť v tom istom postupe zadáva</w:t>
      </w:r>
      <w:r w:rsidR="008171D6" w:rsidRPr="00CE44BF">
        <w:rPr>
          <w:rFonts w:ascii="Garamond" w:hAnsi="Garamond"/>
          <w:sz w:val="24"/>
        </w:rPr>
        <w:t xml:space="preserve">nia zákazky </w:t>
      </w:r>
      <w:r w:rsidRPr="00CE44BF">
        <w:rPr>
          <w:rFonts w:ascii="Garamond" w:hAnsi="Garamond"/>
          <w:sz w:val="24"/>
        </w:rPr>
        <w:t>členom skupiny dodávateľov, ktorá predkladá</w:t>
      </w:r>
      <w:r w:rsidRPr="00CE44BF">
        <w:rPr>
          <w:rFonts w:ascii="Garamond" w:hAnsi="Garamond"/>
          <w:spacing w:val="-21"/>
          <w:sz w:val="24"/>
        </w:rPr>
        <w:t xml:space="preserve"> </w:t>
      </w:r>
      <w:r w:rsidRPr="00CE44BF">
        <w:rPr>
          <w:rFonts w:ascii="Garamond" w:hAnsi="Garamond"/>
          <w:sz w:val="24"/>
        </w:rPr>
        <w:t>ponuku.</w:t>
      </w:r>
    </w:p>
    <w:p w:rsidR="0084256D" w:rsidRPr="00CE44BF" w:rsidRDefault="0084256D" w:rsidP="001E57E5">
      <w:pPr>
        <w:pStyle w:val="Odsekzoznamu"/>
        <w:widowControl w:val="0"/>
        <w:numPr>
          <w:ilvl w:val="1"/>
          <w:numId w:val="49"/>
        </w:numPr>
        <w:tabs>
          <w:tab w:val="left" w:pos="683"/>
          <w:tab w:val="left" w:pos="9356"/>
        </w:tabs>
        <w:autoSpaceDE w:val="0"/>
        <w:autoSpaceDN w:val="0"/>
        <w:spacing w:before="120" w:after="0" w:line="240" w:lineRule="auto"/>
        <w:ind w:right="54" w:hanging="566"/>
        <w:contextualSpacing w:val="0"/>
        <w:jc w:val="both"/>
        <w:rPr>
          <w:rFonts w:ascii="Garamond" w:hAnsi="Garamond"/>
          <w:sz w:val="24"/>
        </w:rPr>
      </w:pPr>
      <w:r w:rsidRPr="00CE44BF">
        <w:rPr>
          <w:rFonts w:ascii="Garamond" w:hAnsi="Garamond"/>
          <w:sz w:val="24"/>
        </w:rPr>
        <w:t>Uchádzač predloží úplnú ponuku v určených komunikačných formátoch a určeným spôsobom tak, aby bola zabezpečená pred zmenou jej obsahu výlučne elektronicky, spôsobom určeným funkcionalitou EKS. Kódovanie a šifrovanie zabezpečuje EKS bez akejkoľvek potreby ďalších</w:t>
      </w:r>
      <w:r w:rsidRPr="00CE44BF">
        <w:rPr>
          <w:rFonts w:ascii="Garamond" w:hAnsi="Garamond"/>
          <w:spacing w:val="-19"/>
          <w:sz w:val="24"/>
        </w:rPr>
        <w:t xml:space="preserve"> </w:t>
      </w:r>
      <w:r w:rsidRPr="00CE44BF">
        <w:rPr>
          <w:rFonts w:ascii="Garamond" w:hAnsi="Garamond"/>
          <w:sz w:val="24"/>
        </w:rPr>
        <w:t>nástrojov.</w:t>
      </w:r>
    </w:p>
    <w:p w:rsidR="0084256D" w:rsidRPr="00CE44BF" w:rsidRDefault="0084256D" w:rsidP="001E57E5">
      <w:pPr>
        <w:pStyle w:val="Odsekzoznamu"/>
        <w:widowControl w:val="0"/>
        <w:numPr>
          <w:ilvl w:val="1"/>
          <w:numId w:val="49"/>
        </w:numPr>
        <w:tabs>
          <w:tab w:val="left" w:pos="682"/>
          <w:tab w:val="left" w:pos="683"/>
        </w:tabs>
        <w:autoSpaceDE w:val="0"/>
        <w:autoSpaceDN w:val="0"/>
        <w:spacing w:before="121" w:after="0" w:line="240" w:lineRule="auto"/>
        <w:ind w:right="54" w:hanging="566"/>
        <w:contextualSpacing w:val="0"/>
        <w:jc w:val="both"/>
        <w:rPr>
          <w:rFonts w:ascii="Garamond" w:hAnsi="Garamond"/>
          <w:sz w:val="24"/>
        </w:rPr>
      </w:pPr>
      <w:r w:rsidRPr="00CE44BF">
        <w:rPr>
          <w:rFonts w:ascii="Garamond" w:hAnsi="Garamond"/>
          <w:sz w:val="24"/>
        </w:rPr>
        <w:t>Verejný obstarávateľ elektronicky, prostredníctvom funkcionality EKS potvrdí prijatie ponuky</w:t>
      </w:r>
      <w:r w:rsidRPr="00CE44BF">
        <w:rPr>
          <w:rFonts w:ascii="Garamond" w:hAnsi="Garamond"/>
          <w:spacing w:val="-31"/>
          <w:sz w:val="24"/>
        </w:rPr>
        <w:t xml:space="preserve"> </w:t>
      </w:r>
      <w:r w:rsidRPr="00CE44BF">
        <w:rPr>
          <w:rFonts w:ascii="Garamond" w:hAnsi="Garamond"/>
          <w:sz w:val="24"/>
        </w:rPr>
        <w:t>uchádzačovi.</w:t>
      </w:r>
    </w:p>
    <w:p w:rsidR="0084256D" w:rsidRPr="00CE44BF" w:rsidRDefault="0084256D" w:rsidP="00E154CD">
      <w:pPr>
        <w:pStyle w:val="Odsekzoznamu"/>
        <w:widowControl w:val="0"/>
        <w:numPr>
          <w:ilvl w:val="1"/>
          <w:numId w:val="49"/>
        </w:numPr>
        <w:tabs>
          <w:tab w:val="left" w:pos="682"/>
          <w:tab w:val="left" w:pos="683"/>
        </w:tabs>
        <w:autoSpaceDE w:val="0"/>
        <w:autoSpaceDN w:val="0"/>
        <w:spacing w:before="120" w:after="0" w:line="240" w:lineRule="auto"/>
        <w:ind w:hanging="566"/>
        <w:contextualSpacing w:val="0"/>
        <w:rPr>
          <w:rFonts w:ascii="Garamond" w:hAnsi="Garamond"/>
          <w:sz w:val="24"/>
        </w:rPr>
      </w:pPr>
      <w:r w:rsidRPr="00CE44BF">
        <w:rPr>
          <w:rFonts w:ascii="Garamond" w:hAnsi="Garamond"/>
          <w:sz w:val="24"/>
        </w:rPr>
        <w:t>Verejný obstarávateľ vylúči</w:t>
      </w:r>
      <w:r w:rsidRPr="00CE44BF">
        <w:rPr>
          <w:rFonts w:ascii="Garamond" w:hAnsi="Garamond"/>
          <w:spacing w:val="-1"/>
          <w:sz w:val="24"/>
        </w:rPr>
        <w:t xml:space="preserve"> </w:t>
      </w:r>
      <w:r w:rsidRPr="00CE44BF">
        <w:rPr>
          <w:rFonts w:ascii="Garamond" w:hAnsi="Garamond"/>
          <w:sz w:val="24"/>
        </w:rPr>
        <w:t>uchádzača:</w:t>
      </w:r>
    </w:p>
    <w:p w:rsidR="0084256D" w:rsidRPr="00CE44BF" w:rsidRDefault="0084256D" w:rsidP="00131B2A">
      <w:pPr>
        <w:pStyle w:val="Odsekzoznamu"/>
        <w:widowControl w:val="0"/>
        <w:numPr>
          <w:ilvl w:val="0"/>
          <w:numId w:val="36"/>
        </w:numPr>
        <w:tabs>
          <w:tab w:val="left" w:pos="895"/>
        </w:tabs>
        <w:autoSpaceDE w:val="0"/>
        <w:autoSpaceDN w:val="0"/>
        <w:spacing w:before="120" w:after="0" w:line="240" w:lineRule="auto"/>
        <w:ind w:hanging="286"/>
        <w:contextualSpacing w:val="0"/>
        <w:rPr>
          <w:rFonts w:ascii="Garamond" w:hAnsi="Garamond"/>
          <w:sz w:val="24"/>
        </w:rPr>
      </w:pPr>
      <w:r w:rsidRPr="00CE44BF">
        <w:rPr>
          <w:rFonts w:ascii="Garamond" w:hAnsi="Garamond"/>
          <w:sz w:val="24"/>
        </w:rPr>
        <w:t>ak nedodržal určený spôsob</w:t>
      </w:r>
      <w:r w:rsidRPr="00CE44BF">
        <w:rPr>
          <w:rFonts w:ascii="Garamond" w:hAnsi="Garamond"/>
          <w:spacing w:val="-3"/>
          <w:sz w:val="24"/>
        </w:rPr>
        <w:t xml:space="preserve"> </w:t>
      </w:r>
      <w:r w:rsidRPr="00CE44BF">
        <w:rPr>
          <w:rFonts w:ascii="Garamond" w:hAnsi="Garamond"/>
          <w:sz w:val="24"/>
        </w:rPr>
        <w:t>komunikácie,</w:t>
      </w:r>
    </w:p>
    <w:p w:rsidR="0084256D" w:rsidRPr="00CE44BF" w:rsidRDefault="0084256D" w:rsidP="00131B2A">
      <w:pPr>
        <w:pStyle w:val="Odsekzoznamu"/>
        <w:widowControl w:val="0"/>
        <w:numPr>
          <w:ilvl w:val="0"/>
          <w:numId w:val="36"/>
        </w:numPr>
        <w:tabs>
          <w:tab w:val="left" w:pos="895"/>
        </w:tabs>
        <w:autoSpaceDE w:val="0"/>
        <w:autoSpaceDN w:val="0"/>
        <w:spacing w:before="120" w:after="0" w:line="240" w:lineRule="auto"/>
        <w:ind w:hanging="286"/>
        <w:contextualSpacing w:val="0"/>
        <w:rPr>
          <w:rFonts w:ascii="Garamond" w:hAnsi="Garamond"/>
          <w:sz w:val="24"/>
        </w:rPr>
      </w:pPr>
      <w:r w:rsidRPr="00CE44BF">
        <w:rPr>
          <w:rFonts w:ascii="Garamond" w:hAnsi="Garamond"/>
          <w:sz w:val="24"/>
        </w:rPr>
        <w:t>ak obsah jeho ponuky nie je možné</w:t>
      </w:r>
      <w:r w:rsidRPr="00CE44BF">
        <w:rPr>
          <w:rFonts w:ascii="Garamond" w:hAnsi="Garamond"/>
          <w:spacing w:val="-11"/>
          <w:sz w:val="24"/>
        </w:rPr>
        <w:t xml:space="preserve"> </w:t>
      </w:r>
      <w:r w:rsidRPr="00CE44BF">
        <w:rPr>
          <w:rFonts w:ascii="Garamond" w:hAnsi="Garamond"/>
          <w:sz w:val="24"/>
        </w:rPr>
        <w:t>sprístupniť,</w:t>
      </w:r>
    </w:p>
    <w:p w:rsidR="0084256D" w:rsidRPr="00CE44BF" w:rsidRDefault="0084256D" w:rsidP="001E57E5">
      <w:pPr>
        <w:pStyle w:val="Odsekzoznamu"/>
        <w:widowControl w:val="0"/>
        <w:numPr>
          <w:ilvl w:val="0"/>
          <w:numId w:val="36"/>
        </w:numPr>
        <w:tabs>
          <w:tab w:val="left" w:pos="885"/>
        </w:tabs>
        <w:autoSpaceDE w:val="0"/>
        <w:autoSpaceDN w:val="0"/>
        <w:spacing w:before="119" w:after="0" w:line="240" w:lineRule="auto"/>
        <w:ind w:right="54" w:hanging="286"/>
        <w:contextualSpacing w:val="0"/>
        <w:jc w:val="both"/>
        <w:rPr>
          <w:rFonts w:ascii="Garamond" w:hAnsi="Garamond"/>
          <w:sz w:val="24"/>
        </w:rPr>
      </w:pPr>
      <w:r w:rsidRPr="00CE44BF">
        <w:rPr>
          <w:rFonts w:ascii="Garamond" w:hAnsi="Garamond"/>
          <w:sz w:val="24"/>
        </w:rPr>
        <w:t>ak</w:t>
      </w:r>
      <w:r w:rsidRPr="00CE44BF">
        <w:rPr>
          <w:rFonts w:ascii="Garamond" w:hAnsi="Garamond"/>
          <w:spacing w:val="-4"/>
          <w:sz w:val="24"/>
        </w:rPr>
        <w:t xml:space="preserve"> </w:t>
      </w:r>
      <w:r w:rsidRPr="00CE44BF">
        <w:rPr>
          <w:rFonts w:ascii="Garamond" w:hAnsi="Garamond"/>
          <w:sz w:val="24"/>
        </w:rPr>
        <w:t>nepredložil</w:t>
      </w:r>
      <w:r w:rsidRPr="00CE44BF">
        <w:rPr>
          <w:rFonts w:ascii="Garamond" w:hAnsi="Garamond"/>
          <w:spacing w:val="-4"/>
          <w:sz w:val="24"/>
        </w:rPr>
        <w:t xml:space="preserve"> </w:t>
      </w:r>
      <w:r w:rsidRPr="00CE44BF">
        <w:rPr>
          <w:rFonts w:ascii="Garamond" w:hAnsi="Garamond"/>
          <w:sz w:val="24"/>
        </w:rPr>
        <w:t>ponuku</w:t>
      </w:r>
      <w:r w:rsidRPr="00CE44BF">
        <w:rPr>
          <w:rFonts w:ascii="Garamond" w:hAnsi="Garamond"/>
          <w:spacing w:val="-7"/>
          <w:sz w:val="24"/>
        </w:rPr>
        <w:t xml:space="preserve"> </w:t>
      </w:r>
      <w:r w:rsidRPr="00CE44BF">
        <w:rPr>
          <w:rFonts w:ascii="Garamond" w:hAnsi="Garamond"/>
          <w:sz w:val="24"/>
        </w:rPr>
        <w:t>vo</w:t>
      </w:r>
      <w:r w:rsidRPr="00CE44BF">
        <w:rPr>
          <w:rFonts w:ascii="Garamond" w:hAnsi="Garamond"/>
          <w:spacing w:val="-3"/>
          <w:sz w:val="24"/>
        </w:rPr>
        <w:t xml:space="preserve"> </w:t>
      </w:r>
      <w:r w:rsidRPr="00CE44BF">
        <w:rPr>
          <w:rFonts w:ascii="Garamond" w:hAnsi="Garamond"/>
          <w:sz w:val="24"/>
        </w:rPr>
        <w:t>vyžadovanom</w:t>
      </w:r>
      <w:r w:rsidRPr="00CE44BF">
        <w:rPr>
          <w:rFonts w:ascii="Garamond" w:hAnsi="Garamond"/>
          <w:spacing w:val="-6"/>
          <w:sz w:val="24"/>
        </w:rPr>
        <w:t xml:space="preserve"> </w:t>
      </w:r>
      <w:r w:rsidRPr="00CE44BF">
        <w:rPr>
          <w:rFonts w:ascii="Garamond" w:hAnsi="Garamond"/>
          <w:sz w:val="24"/>
        </w:rPr>
        <w:t>formáte</w:t>
      </w:r>
      <w:r w:rsidRPr="00CE44BF">
        <w:rPr>
          <w:rFonts w:ascii="Garamond" w:hAnsi="Garamond"/>
          <w:spacing w:val="-4"/>
          <w:sz w:val="24"/>
        </w:rPr>
        <w:t xml:space="preserve"> </w:t>
      </w:r>
      <w:r w:rsidRPr="00CE44BF">
        <w:rPr>
          <w:rFonts w:ascii="Garamond" w:hAnsi="Garamond"/>
          <w:sz w:val="24"/>
        </w:rPr>
        <w:t>kódovania,</w:t>
      </w:r>
      <w:r w:rsidRPr="00CE44BF">
        <w:rPr>
          <w:rFonts w:ascii="Garamond" w:hAnsi="Garamond"/>
          <w:spacing w:val="-4"/>
          <w:sz w:val="24"/>
        </w:rPr>
        <w:t xml:space="preserve"> </w:t>
      </w:r>
      <w:r w:rsidRPr="00CE44BF">
        <w:rPr>
          <w:rFonts w:ascii="Garamond" w:hAnsi="Garamond"/>
          <w:sz w:val="24"/>
        </w:rPr>
        <w:t>ak</w:t>
      </w:r>
      <w:r w:rsidRPr="00CE44BF">
        <w:rPr>
          <w:rFonts w:ascii="Garamond" w:hAnsi="Garamond"/>
          <w:spacing w:val="-2"/>
          <w:sz w:val="24"/>
        </w:rPr>
        <w:t xml:space="preserve"> </w:t>
      </w:r>
      <w:r w:rsidRPr="00CE44BF">
        <w:rPr>
          <w:rFonts w:ascii="Garamond" w:hAnsi="Garamond"/>
          <w:sz w:val="24"/>
        </w:rPr>
        <w:t>je</w:t>
      </w:r>
      <w:r w:rsidRPr="00CE44BF">
        <w:rPr>
          <w:rFonts w:ascii="Garamond" w:hAnsi="Garamond"/>
          <w:spacing w:val="-4"/>
          <w:sz w:val="24"/>
        </w:rPr>
        <w:t xml:space="preserve"> </w:t>
      </w:r>
      <w:r w:rsidRPr="00CE44BF">
        <w:rPr>
          <w:rFonts w:ascii="Garamond" w:hAnsi="Garamond"/>
          <w:sz w:val="24"/>
        </w:rPr>
        <w:t>potrebný</w:t>
      </w:r>
      <w:r w:rsidRPr="00CE44BF">
        <w:rPr>
          <w:rFonts w:ascii="Garamond" w:hAnsi="Garamond"/>
          <w:spacing w:val="-4"/>
          <w:sz w:val="24"/>
        </w:rPr>
        <w:t xml:space="preserve"> </w:t>
      </w:r>
      <w:r w:rsidRPr="00CE44BF">
        <w:rPr>
          <w:rFonts w:ascii="Garamond" w:hAnsi="Garamond"/>
          <w:sz w:val="24"/>
        </w:rPr>
        <w:t>na</w:t>
      </w:r>
      <w:r w:rsidRPr="00CE44BF">
        <w:rPr>
          <w:rFonts w:ascii="Garamond" w:hAnsi="Garamond"/>
          <w:spacing w:val="-4"/>
          <w:sz w:val="24"/>
        </w:rPr>
        <w:t xml:space="preserve"> </w:t>
      </w:r>
      <w:r w:rsidRPr="00CE44BF">
        <w:rPr>
          <w:rFonts w:ascii="Garamond" w:hAnsi="Garamond"/>
          <w:sz w:val="24"/>
        </w:rPr>
        <w:t>ďalšie</w:t>
      </w:r>
      <w:r w:rsidRPr="00CE44BF">
        <w:rPr>
          <w:rFonts w:ascii="Garamond" w:hAnsi="Garamond"/>
          <w:spacing w:val="-4"/>
          <w:sz w:val="24"/>
        </w:rPr>
        <w:t xml:space="preserve"> </w:t>
      </w:r>
      <w:r w:rsidRPr="00CE44BF">
        <w:rPr>
          <w:rFonts w:ascii="Garamond" w:hAnsi="Garamond"/>
          <w:sz w:val="24"/>
        </w:rPr>
        <w:t>spracovanie</w:t>
      </w:r>
      <w:r w:rsidRPr="00CE44BF">
        <w:rPr>
          <w:rFonts w:ascii="Garamond" w:hAnsi="Garamond"/>
          <w:spacing w:val="-3"/>
          <w:sz w:val="24"/>
        </w:rPr>
        <w:t xml:space="preserve"> </w:t>
      </w:r>
      <w:r w:rsidRPr="00CE44BF">
        <w:rPr>
          <w:rFonts w:ascii="Garamond" w:hAnsi="Garamond"/>
          <w:sz w:val="24"/>
        </w:rPr>
        <w:t>pri vyhodnocovaní ponúk,</w:t>
      </w:r>
      <w:r w:rsidRPr="00CE44BF">
        <w:rPr>
          <w:rFonts w:ascii="Garamond" w:hAnsi="Garamond"/>
          <w:spacing w:val="-3"/>
          <w:sz w:val="24"/>
        </w:rPr>
        <w:t xml:space="preserve"> </w:t>
      </w:r>
    </w:p>
    <w:p w:rsidR="00E67CF9" w:rsidRPr="00CE44BF" w:rsidRDefault="0084256D" w:rsidP="00131B2A">
      <w:pPr>
        <w:pStyle w:val="Odsekzoznamu"/>
        <w:widowControl w:val="0"/>
        <w:numPr>
          <w:ilvl w:val="0"/>
          <w:numId w:val="36"/>
        </w:numPr>
        <w:tabs>
          <w:tab w:val="left" w:pos="894"/>
        </w:tabs>
        <w:autoSpaceDE w:val="0"/>
        <w:autoSpaceDN w:val="0"/>
        <w:spacing w:before="122" w:after="0" w:line="240" w:lineRule="auto"/>
        <w:ind w:left="894"/>
        <w:contextualSpacing w:val="0"/>
        <w:rPr>
          <w:rFonts w:ascii="Garamond" w:hAnsi="Garamond"/>
          <w:sz w:val="24"/>
        </w:rPr>
      </w:pPr>
      <w:r w:rsidRPr="00CE44BF">
        <w:rPr>
          <w:rFonts w:ascii="Garamond" w:hAnsi="Garamond"/>
          <w:sz w:val="24"/>
        </w:rPr>
        <w:t xml:space="preserve">ktorý je súčasne členom </w:t>
      </w:r>
      <w:r w:rsidR="008171D6" w:rsidRPr="00CE44BF">
        <w:rPr>
          <w:rFonts w:ascii="Garamond" w:hAnsi="Garamond"/>
          <w:sz w:val="24"/>
        </w:rPr>
        <w:t>skupiny dodávateľov</w:t>
      </w:r>
      <w:r w:rsidR="00E67CF9" w:rsidRPr="00CE44BF">
        <w:rPr>
          <w:rFonts w:ascii="Garamond" w:hAnsi="Garamond"/>
          <w:sz w:val="24"/>
        </w:rPr>
        <w:t>, alebo</w:t>
      </w:r>
    </w:p>
    <w:p w:rsidR="0084256D" w:rsidRPr="00CE44BF" w:rsidRDefault="00E67CF9" w:rsidP="00131B2A">
      <w:pPr>
        <w:pStyle w:val="Odsekzoznamu"/>
        <w:widowControl w:val="0"/>
        <w:numPr>
          <w:ilvl w:val="0"/>
          <w:numId w:val="36"/>
        </w:numPr>
        <w:tabs>
          <w:tab w:val="left" w:pos="894"/>
        </w:tabs>
        <w:autoSpaceDE w:val="0"/>
        <w:autoSpaceDN w:val="0"/>
        <w:spacing w:before="122" w:after="0" w:line="240" w:lineRule="auto"/>
        <w:ind w:left="894"/>
        <w:contextualSpacing w:val="0"/>
        <w:rPr>
          <w:rFonts w:ascii="Garamond" w:hAnsi="Garamond"/>
          <w:sz w:val="24"/>
        </w:rPr>
      </w:pPr>
      <w:r w:rsidRPr="00CE44BF">
        <w:rPr>
          <w:rFonts w:ascii="Garamond" w:hAnsi="Garamond"/>
          <w:sz w:val="24"/>
        </w:rPr>
        <w:t>na základe dôveryhodných informácií má dôvodné podozrenie, že uchádzač alebo záujemca uzavrel v danom verejnom obstarávaní s iným hospodárskym subjektom dohodu narúšajúcu hospodársku súťaž</w:t>
      </w:r>
      <w:r w:rsidR="0084256D" w:rsidRPr="00CE44BF">
        <w:rPr>
          <w:rFonts w:ascii="Garamond" w:hAnsi="Garamond"/>
          <w:sz w:val="24"/>
        </w:rPr>
        <w:t>.</w:t>
      </w:r>
    </w:p>
    <w:p w:rsidR="0084256D" w:rsidRPr="00CE44BF" w:rsidRDefault="0084256D" w:rsidP="001E57E5">
      <w:pPr>
        <w:pStyle w:val="Odsekzoznamu"/>
        <w:widowControl w:val="0"/>
        <w:numPr>
          <w:ilvl w:val="1"/>
          <w:numId w:val="49"/>
        </w:numPr>
        <w:tabs>
          <w:tab w:val="left" w:pos="682"/>
          <w:tab w:val="left" w:pos="683"/>
        </w:tabs>
        <w:autoSpaceDE w:val="0"/>
        <w:autoSpaceDN w:val="0"/>
        <w:spacing w:before="119" w:after="0" w:line="240" w:lineRule="auto"/>
        <w:ind w:right="54" w:hanging="566"/>
        <w:contextualSpacing w:val="0"/>
        <w:jc w:val="both"/>
        <w:rPr>
          <w:rFonts w:ascii="Garamond" w:hAnsi="Garamond"/>
          <w:sz w:val="24"/>
        </w:rPr>
      </w:pPr>
      <w:r w:rsidRPr="00CE44BF">
        <w:rPr>
          <w:rFonts w:ascii="Garamond" w:hAnsi="Garamond"/>
          <w:sz w:val="24"/>
        </w:rPr>
        <w:t>Ponuka predložená v elektronickej podobe po uplynutí lehoty na predkladanie ponúk sa</w:t>
      </w:r>
      <w:r w:rsidRPr="00CE44BF">
        <w:rPr>
          <w:rFonts w:ascii="Garamond" w:hAnsi="Garamond"/>
          <w:spacing w:val="-33"/>
          <w:sz w:val="24"/>
        </w:rPr>
        <w:t xml:space="preserve"> </w:t>
      </w:r>
      <w:r w:rsidRPr="00CE44BF">
        <w:rPr>
          <w:rFonts w:ascii="Garamond" w:hAnsi="Garamond"/>
          <w:sz w:val="24"/>
        </w:rPr>
        <w:lastRenderedPageBreak/>
        <w:t>nesprístupní.</w:t>
      </w:r>
    </w:p>
    <w:p w:rsidR="0084256D" w:rsidRPr="00CE44BF" w:rsidRDefault="0084256D" w:rsidP="00E154CD">
      <w:pPr>
        <w:pStyle w:val="Odsekzoznamu"/>
        <w:widowControl w:val="0"/>
        <w:numPr>
          <w:ilvl w:val="1"/>
          <w:numId w:val="49"/>
        </w:numPr>
        <w:tabs>
          <w:tab w:val="left" w:pos="682"/>
          <w:tab w:val="left" w:pos="683"/>
        </w:tabs>
        <w:autoSpaceDE w:val="0"/>
        <w:autoSpaceDN w:val="0"/>
        <w:spacing w:before="120" w:after="0" w:line="240" w:lineRule="auto"/>
        <w:ind w:hanging="566"/>
        <w:contextualSpacing w:val="0"/>
        <w:rPr>
          <w:rFonts w:ascii="Garamond" w:hAnsi="Garamond"/>
          <w:sz w:val="24"/>
        </w:rPr>
      </w:pPr>
      <w:r w:rsidRPr="00CE44BF">
        <w:rPr>
          <w:rFonts w:ascii="Garamond" w:hAnsi="Garamond"/>
          <w:sz w:val="24"/>
        </w:rPr>
        <w:t>Uchádzač môže predloženú ponuku vziať späť do uplynutia lehoty na predkladanie</w:t>
      </w:r>
      <w:r w:rsidRPr="00CE44BF">
        <w:rPr>
          <w:rFonts w:ascii="Garamond" w:hAnsi="Garamond"/>
          <w:spacing w:val="-16"/>
          <w:sz w:val="24"/>
        </w:rPr>
        <w:t xml:space="preserve"> </w:t>
      </w:r>
      <w:r w:rsidRPr="00CE44BF">
        <w:rPr>
          <w:rFonts w:ascii="Garamond" w:hAnsi="Garamond"/>
          <w:sz w:val="24"/>
        </w:rPr>
        <w:t>ponúk.</w:t>
      </w:r>
    </w:p>
    <w:p w:rsidR="0084256D" w:rsidRPr="00CE44BF" w:rsidRDefault="0084256D" w:rsidP="001E57E5">
      <w:pPr>
        <w:pStyle w:val="Odsekzoznamu"/>
        <w:widowControl w:val="0"/>
        <w:numPr>
          <w:ilvl w:val="1"/>
          <w:numId w:val="49"/>
        </w:numPr>
        <w:tabs>
          <w:tab w:val="left" w:pos="683"/>
        </w:tabs>
        <w:autoSpaceDE w:val="0"/>
        <w:autoSpaceDN w:val="0"/>
        <w:spacing w:before="120" w:after="0" w:line="240" w:lineRule="auto"/>
        <w:ind w:right="54" w:hanging="566"/>
        <w:contextualSpacing w:val="0"/>
        <w:jc w:val="both"/>
        <w:rPr>
          <w:rFonts w:ascii="Garamond" w:hAnsi="Garamond"/>
          <w:sz w:val="24"/>
        </w:rPr>
      </w:pPr>
      <w:proofErr w:type="spellStart"/>
      <w:r w:rsidRPr="00CE44BF">
        <w:rPr>
          <w:rFonts w:ascii="Garamond" w:hAnsi="Garamond"/>
          <w:sz w:val="24"/>
        </w:rPr>
        <w:t>Späťvzatie</w:t>
      </w:r>
      <w:proofErr w:type="spellEnd"/>
      <w:r w:rsidRPr="00CE44BF">
        <w:rPr>
          <w:rFonts w:ascii="Garamond" w:hAnsi="Garamond"/>
          <w:sz w:val="24"/>
        </w:rPr>
        <w:t xml:space="preserve"> ponuky je možné vykonať odvolaním pôvodnej ponuky a to výlučne elektronickými prostriedkami, spôsobom určeným funkcionalitou EKS. </w:t>
      </w:r>
      <w:proofErr w:type="spellStart"/>
      <w:r w:rsidRPr="00CE44BF">
        <w:rPr>
          <w:rFonts w:ascii="Garamond" w:hAnsi="Garamond"/>
          <w:sz w:val="24"/>
        </w:rPr>
        <w:t>Späťvzatú</w:t>
      </w:r>
      <w:proofErr w:type="spellEnd"/>
      <w:r w:rsidRPr="00CE44BF">
        <w:rPr>
          <w:rFonts w:ascii="Garamond" w:hAnsi="Garamond"/>
          <w:sz w:val="24"/>
        </w:rPr>
        <w:t xml:space="preserve"> ponuku je potrebné doručiť spôsobom opísaným v týchto súťažných podkladoch v lehote na predkladanie</w:t>
      </w:r>
      <w:r w:rsidRPr="00CE44BF">
        <w:rPr>
          <w:rFonts w:ascii="Garamond" w:hAnsi="Garamond"/>
          <w:spacing w:val="-14"/>
          <w:sz w:val="24"/>
        </w:rPr>
        <w:t xml:space="preserve"> </w:t>
      </w:r>
      <w:r w:rsidRPr="00CE44BF">
        <w:rPr>
          <w:rFonts w:ascii="Garamond" w:hAnsi="Garamond"/>
          <w:sz w:val="24"/>
        </w:rPr>
        <w:t>ponúk.</w:t>
      </w:r>
    </w:p>
    <w:p w:rsidR="0084256D" w:rsidRPr="00CE44BF" w:rsidRDefault="0084256D" w:rsidP="0084256D">
      <w:pPr>
        <w:pStyle w:val="Zkladntext"/>
        <w:rPr>
          <w:sz w:val="24"/>
        </w:rPr>
      </w:pPr>
    </w:p>
    <w:p w:rsidR="0084256D" w:rsidRPr="00CE44BF" w:rsidRDefault="0084256D" w:rsidP="0084256D">
      <w:pPr>
        <w:pStyle w:val="Zkladntext"/>
        <w:spacing w:before="11"/>
        <w:rPr>
          <w:sz w:val="16"/>
        </w:rPr>
      </w:pPr>
    </w:p>
    <w:p w:rsidR="0084256D" w:rsidRPr="00CE44BF" w:rsidRDefault="0084256D" w:rsidP="001E57E5">
      <w:pPr>
        <w:pStyle w:val="Nadpis2"/>
        <w:numPr>
          <w:ilvl w:val="0"/>
          <w:numId w:val="49"/>
        </w:numPr>
        <w:jc w:val="left"/>
        <w:rPr>
          <w:sz w:val="28"/>
        </w:rPr>
      </w:pPr>
      <w:bookmarkStart w:id="30" w:name="_Toc10497118"/>
      <w:r w:rsidRPr="00CE44BF">
        <w:rPr>
          <w:sz w:val="28"/>
        </w:rPr>
        <w:t>MIESTO A LEHOTA NA PREDKLADANIE</w:t>
      </w:r>
      <w:r w:rsidRPr="00CE44BF">
        <w:rPr>
          <w:spacing w:val="-6"/>
          <w:sz w:val="28"/>
        </w:rPr>
        <w:t xml:space="preserve"> </w:t>
      </w:r>
      <w:r w:rsidRPr="00CE44BF">
        <w:rPr>
          <w:sz w:val="28"/>
        </w:rPr>
        <w:t>PONUKY</w:t>
      </w:r>
      <w:bookmarkEnd w:id="30"/>
    </w:p>
    <w:p w:rsidR="0084256D" w:rsidRPr="00CE44BF" w:rsidRDefault="0084256D" w:rsidP="001E57E5">
      <w:pPr>
        <w:pStyle w:val="Odsekzoznamu"/>
        <w:widowControl w:val="0"/>
        <w:numPr>
          <w:ilvl w:val="1"/>
          <w:numId w:val="49"/>
        </w:numPr>
        <w:tabs>
          <w:tab w:val="left" w:pos="683"/>
          <w:tab w:val="left" w:pos="9356"/>
        </w:tabs>
        <w:autoSpaceDE w:val="0"/>
        <w:autoSpaceDN w:val="0"/>
        <w:spacing w:before="120" w:after="0" w:line="240" w:lineRule="auto"/>
        <w:ind w:right="54" w:hanging="566"/>
        <w:contextualSpacing w:val="0"/>
        <w:jc w:val="both"/>
        <w:rPr>
          <w:rFonts w:ascii="Garamond" w:hAnsi="Garamond"/>
          <w:sz w:val="24"/>
        </w:rPr>
      </w:pPr>
      <w:r w:rsidRPr="00CE44BF">
        <w:rPr>
          <w:rFonts w:ascii="Garamond" w:hAnsi="Garamond"/>
          <w:sz w:val="24"/>
        </w:rPr>
        <w:t xml:space="preserve">Lehotu na predkladanie ponúk verejný obstarávateľ stanovil v súlade so zákonom do </w:t>
      </w:r>
      <w:r w:rsidR="005104DC" w:rsidRPr="00CE44BF">
        <w:rPr>
          <w:rFonts w:ascii="Garamond" w:hAnsi="Garamond"/>
          <w:b/>
          <w:sz w:val="24"/>
        </w:rPr>
        <w:t>02.10.</w:t>
      </w:r>
      <w:r w:rsidRPr="00CE44BF">
        <w:rPr>
          <w:rFonts w:ascii="Garamond" w:hAnsi="Garamond"/>
          <w:b/>
          <w:sz w:val="24"/>
        </w:rPr>
        <w:t>20</w:t>
      </w:r>
      <w:r w:rsidR="0079299A" w:rsidRPr="00CE44BF">
        <w:rPr>
          <w:rFonts w:ascii="Garamond" w:hAnsi="Garamond"/>
          <w:b/>
          <w:sz w:val="24"/>
        </w:rPr>
        <w:t>20</w:t>
      </w:r>
      <w:r w:rsidRPr="00CE44BF">
        <w:rPr>
          <w:rFonts w:ascii="Garamond" w:hAnsi="Garamond"/>
          <w:sz w:val="24"/>
        </w:rPr>
        <w:t xml:space="preserve">, </w:t>
      </w:r>
      <w:r w:rsidR="00437EB5" w:rsidRPr="00CE44BF">
        <w:rPr>
          <w:rFonts w:ascii="Garamond" w:hAnsi="Garamond"/>
          <w:b/>
          <w:sz w:val="24"/>
        </w:rPr>
        <w:t>1</w:t>
      </w:r>
      <w:r w:rsidR="005104DC" w:rsidRPr="00CE44BF">
        <w:rPr>
          <w:rFonts w:ascii="Garamond" w:hAnsi="Garamond"/>
          <w:b/>
          <w:sz w:val="24"/>
        </w:rPr>
        <w:t>0</w:t>
      </w:r>
      <w:r w:rsidRPr="00CE44BF">
        <w:rPr>
          <w:rFonts w:ascii="Garamond" w:hAnsi="Garamond"/>
          <w:b/>
          <w:sz w:val="24"/>
        </w:rPr>
        <w:t>:00</w:t>
      </w:r>
      <w:r w:rsidR="00924330" w:rsidRPr="00CE44BF">
        <w:rPr>
          <w:rFonts w:ascii="Garamond" w:hAnsi="Garamond"/>
          <w:b/>
          <w:sz w:val="24"/>
        </w:rPr>
        <w:t xml:space="preserve"> </w:t>
      </w:r>
      <w:r w:rsidRPr="00CE44BF">
        <w:rPr>
          <w:rFonts w:ascii="Garamond" w:hAnsi="Garamond"/>
          <w:b/>
          <w:sz w:val="24"/>
        </w:rPr>
        <w:t>hod</w:t>
      </w:r>
      <w:r w:rsidRPr="00CE44BF">
        <w:rPr>
          <w:rFonts w:ascii="Garamond" w:hAnsi="Garamond"/>
          <w:sz w:val="24"/>
        </w:rPr>
        <w:t>. miestneho času. Táto lehota je tiež uverejnená na Elektronickej tabuli tejto</w:t>
      </w:r>
      <w:r w:rsidRPr="00CE44BF">
        <w:rPr>
          <w:rFonts w:ascii="Garamond" w:hAnsi="Garamond"/>
          <w:spacing w:val="-24"/>
          <w:sz w:val="24"/>
        </w:rPr>
        <w:t xml:space="preserve"> </w:t>
      </w:r>
      <w:r w:rsidRPr="00CE44BF">
        <w:rPr>
          <w:rFonts w:ascii="Garamond" w:hAnsi="Garamond"/>
          <w:sz w:val="24"/>
        </w:rPr>
        <w:t>zákazky.</w:t>
      </w:r>
    </w:p>
    <w:p w:rsidR="0084256D" w:rsidRPr="00CE44BF" w:rsidRDefault="0084256D" w:rsidP="001E57E5">
      <w:pPr>
        <w:pStyle w:val="Odsekzoznamu"/>
        <w:widowControl w:val="0"/>
        <w:numPr>
          <w:ilvl w:val="1"/>
          <w:numId w:val="49"/>
        </w:numPr>
        <w:tabs>
          <w:tab w:val="left" w:pos="683"/>
          <w:tab w:val="left" w:pos="9356"/>
        </w:tabs>
        <w:autoSpaceDE w:val="0"/>
        <w:autoSpaceDN w:val="0"/>
        <w:spacing w:before="121" w:after="0" w:line="240" w:lineRule="auto"/>
        <w:ind w:right="54" w:hanging="566"/>
        <w:contextualSpacing w:val="0"/>
        <w:jc w:val="both"/>
        <w:rPr>
          <w:rFonts w:ascii="Garamond" w:hAnsi="Garamond"/>
          <w:sz w:val="24"/>
        </w:rPr>
      </w:pPr>
      <w:r w:rsidRPr="00CE44BF">
        <w:rPr>
          <w:rFonts w:ascii="Garamond" w:hAnsi="Garamond"/>
          <w:sz w:val="24"/>
        </w:rPr>
        <w:t>Uchádzači doručia svoje ponuky v lehote na predkladanie ponúk výlučne elektronicky, spôsobom určeným funkcionalitou</w:t>
      </w:r>
      <w:r w:rsidRPr="00CE44BF">
        <w:rPr>
          <w:rFonts w:ascii="Garamond" w:hAnsi="Garamond"/>
          <w:spacing w:val="-1"/>
          <w:sz w:val="24"/>
        </w:rPr>
        <w:t xml:space="preserve"> </w:t>
      </w:r>
      <w:r w:rsidRPr="00CE44BF">
        <w:rPr>
          <w:rFonts w:ascii="Garamond" w:hAnsi="Garamond"/>
          <w:sz w:val="24"/>
        </w:rPr>
        <w:t>EKS.</w:t>
      </w:r>
    </w:p>
    <w:p w:rsidR="0084256D" w:rsidRPr="00CE44BF" w:rsidRDefault="0084256D" w:rsidP="001E57E5">
      <w:pPr>
        <w:pStyle w:val="Odsekzoznamu"/>
        <w:widowControl w:val="0"/>
        <w:numPr>
          <w:ilvl w:val="1"/>
          <w:numId w:val="49"/>
        </w:numPr>
        <w:tabs>
          <w:tab w:val="left" w:pos="683"/>
          <w:tab w:val="left" w:pos="9356"/>
        </w:tabs>
        <w:autoSpaceDE w:val="0"/>
        <w:autoSpaceDN w:val="0"/>
        <w:spacing w:before="119" w:after="0" w:line="240" w:lineRule="auto"/>
        <w:ind w:right="54" w:hanging="566"/>
        <w:contextualSpacing w:val="0"/>
        <w:jc w:val="both"/>
        <w:rPr>
          <w:rFonts w:ascii="Garamond" w:hAnsi="Garamond"/>
          <w:sz w:val="24"/>
        </w:rPr>
      </w:pPr>
      <w:r w:rsidRPr="00CE44BF">
        <w:rPr>
          <w:rFonts w:ascii="Garamond" w:hAnsi="Garamond"/>
          <w:sz w:val="24"/>
        </w:rPr>
        <w:t>Obsah každej ponuky bude komisii sprístupnený až po uplynutí lehoty na predkladanie ponúk v lehote podľa</w:t>
      </w:r>
      <w:r w:rsidRPr="00CE44BF">
        <w:rPr>
          <w:rFonts w:ascii="Garamond" w:hAnsi="Garamond"/>
          <w:spacing w:val="-1"/>
          <w:sz w:val="24"/>
        </w:rPr>
        <w:t xml:space="preserve"> </w:t>
      </w:r>
      <w:r w:rsidRPr="00CE44BF">
        <w:rPr>
          <w:rFonts w:ascii="Garamond" w:hAnsi="Garamond"/>
          <w:sz w:val="24"/>
        </w:rPr>
        <w:t>zákona.</w:t>
      </w:r>
    </w:p>
    <w:p w:rsidR="001E57E5" w:rsidRPr="00CE44BF" w:rsidRDefault="001E57E5" w:rsidP="001E57E5">
      <w:pPr>
        <w:pStyle w:val="Odsekzoznamu"/>
        <w:widowControl w:val="0"/>
        <w:tabs>
          <w:tab w:val="left" w:pos="683"/>
        </w:tabs>
        <w:autoSpaceDE w:val="0"/>
        <w:autoSpaceDN w:val="0"/>
        <w:spacing w:before="119" w:after="0" w:line="240" w:lineRule="auto"/>
        <w:ind w:left="682" w:right="211"/>
        <w:contextualSpacing w:val="0"/>
        <w:jc w:val="both"/>
      </w:pPr>
    </w:p>
    <w:p w:rsidR="0084256D" w:rsidRPr="00CE44BF" w:rsidRDefault="0084256D" w:rsidP="001E57E5">
      <w:pPr>
        <w:pStyle w:val="Nadpis2"/>
        <w:numPr>
          <w:ilvl w:val="0"/>
          <w:numId w:val="49"/>
        </w:numPr>
        <w:jc w:val="left"/>
        <w:rPr>
          <w:sz w:val="28"/>
        </w:rPr>
      </w:pPr>
      <w:bookmarkStart w:id="31" w:name="_Toc10497119"/>
      <w:r w:rsidRPr="00CE44BF">
        <w:rPr>
          <w:sz w:val="28"/>
        </w:rPr>
        <w:t>LEHOTA VIAZANOSTI</w:t>
      </w:r>
      <w:r w:rsidRPr="00CE44BF">
        <w:rPr>
          <w:spacing w:val="-3"/>
          <w:sz w:val="28"/>
        </w:rPr>
        <w:t xml:space="preserve"> </w:t>
      </w:r>
      <w:r w:rsidRPr="00CE44BF">
        <w:rPr>
          <w:sz w:val="28"/>
        </w:rPr>
        <w:t>PONUKY</w:t>
      </w:r>
      <w:bookmarkEnd w:id="31"/>
    </w:p>
    <w:p w:rsidR="0084256D" w:rsidRPr="00CE44BF" w:rsidRDefault="0084256D" w:rsidP="001E57E5">
      <w:pPr>
        <w:pStyle w:val="Odsekzoznamu"/>
        <w:widowControl w:val="0"/>
        <w:numPr>
          <w:ilvl w:val="1"/>
          <w:numId w:val="49"/>
        </w:numPr>
        <w:tabs>
          <w:tab w:val="left" w:pos="683"/>
        </w:tabs>
        <w:autoSpaceDE w:val="0"/>
        <w:autoSpaceDN w:val="0"/>
        <w:spacing w:before="120" w:after="0" w:line="240" w:lineRule="auto"/>
        <w:ind w:right="54" w:hanging="566"/>
        <w:contextualSpacing w:val="0"/>
        <w:jc w:val="both"/>
        <w:rPr>
          <w:rFonts w:ascii="Garamond" w:hAnsi="Garamond"/>
          <w:sz w:val="24"/>
        </w:rPr>
      </w:pPr>
      <w:r w:rsidRPr="00CE44BF">
        <w:rPr>
          <w:rFonts w:ascii="Garamond" w:hAnsi="Garamond"/>
          <w:sz w:val="24"/>
        </w:rPr>
        <w:t>Uchádzač je svojou ponukou viazaný počas lehoty viazanosti ponúk. Lehota viazanosti ponúk plynie od uplynutia lehoty na predkladanie ponúk do uplynutia lehoty viazanosti ponúk stanovenej verejným obstarávateľom.</w:t>
      </w:r>
    </w:p>
    <w:p w:rsidR="0084256D" w:rsidRPr="00CE44BF" w:rsidRDefault="0084256D" w:rsidP="00E154CD">
      <w:pPr>
        <w:pStyle w:val="Odsekzoznamu"/>
        <w:widowControl w:val="0"/>
        <w:numPr>
          <w:ilvl w:val="1"/>
          <w:numId w:val="49"/>
        </w:numPr>
        <w:tabs>
          <w:tab w:val="left" w:pos="682"/>
          <w:tab w:val="left" w:pos="683"/>
        </w:tabs>
        <w:autoSpaceDE w:val="0"/>
        <w:autoSpaceDN w:val="0"/>
        <w:spacing w:before="122" w:after="0" w:line="240" w:lineRule="auto"/>
        <w:ind w:hanging="566"/>
        <w:contextualSpacing w:val="0"/>
        <w:rPr>
          <w:rFonts w:ascii="Garamond" w:hAnsi="Garamond"/>
          <w:b/>
          <w:sz w:val="24"/>
        </w:rPr>
      </w:pPr>
      <w:r w:rsidRPr="00CE44BF">
        <w:rPr>
          <w:rFonts w:ascii="Garamond" w:hAnsi="Garamond"/>
          <w:sz w:val="24"/>
        </w:rPr>
        <w:t xml:space="preserve">Lehota viazanosti ponúk je stanovená do </w:t>
      </w:r>
      <w:r w:rsidR="00654BEB" w:rsidRPr="00CE44BF">
        <w:rPr>
          <w:rFonts w:ascii="Garamond" w:hAnsi="Garamond"/>
          <w:b/>
          <w:sz w:val="24"/>
        </w:rPr>
        <w:t>3</w:t>
      </w:r>
      <w:r w:rsidR="00B7735D" w:rsidRPr="00CE44BF">
        <w:rPr>
          <w:rFonts w:ascii="Garamond" w:hAnsi="Garamond"/>
          <w:b/>
          <w:sz w:val="24"/>
        </w:rPr>
        <w:t>1.</w:t>
      </w:r>
      <w:r w:rsidR="00E67CF9" w:rsidRPr="00CE44BF">
        <w:rPr>
          <w:rFonts w:ascii="Garamond" w:hAnsi="Garamond"/>
          <w:b/>
          <w:sz w:val="24"/>
        </w:rPr>
        <w:t>12</w:t>
      </w:r>
      <w:r w:rsidRPr="00CE44BF">
        <w:rPr>
          <w:rFonts w:ascii="Garamond" w:hAnsi="Garamond"/>
          <w:b/>
          <w:sz w:val="24"/>
        </w:rPr>
        <w:t>.2020.</w:t>
      </w:r>
    </w:p>
    <w:p w:rsidR="0084256D" w:rsidRPr="00CE44BF" w:rsidRDefault="0084256D" w:rsidP="0084256D">
      <w:pPr>
        <w:pStyle w:val="Zkladntext"/>
        <w:spacing w:before="5"/>
        <w:rPr>
          <w:b/>
          <w:sz w:val="14"/>
        </w:rPr>
      </w:pPr>
    </w:p>
    <w:p w:rsidR="00B7735D" w:rsidRPr="00CE44BF" w:rsidRDefault="00B7735D" w:rsidP="001E57E5">
      <w:pPr>
        <w:pStyle w:val="Zkladntext"/>
        <w:tabs>
          <w:tab w:val="left" w:pos="9356"/>
        </w:tabs>
        <w:spacing w:before="100"/>
        <w:ind w:right="54"/>
        <w:jc w:val="center"/>
        <w:rPr>
          <w:rFonts w:ascii="Garamond" w:hAnsi="Garamond"/>
          <w:sz w:val="28"/>
        </w:rPr>
      </w:pPr>
    </w:p>
    <w:p w:rsidR="0084256D" w:rsidRPr="00CE44BF" w:rsidRDefault="0084256D" w:rsidP="001E57E5">
      <w:pPr>
        <w:pStyle w:val="Zkladntext"/>
        <w:tabs>
          <w:tab w:val="left" w:pos="9356"/>
        </w:tabs>
        <w:spacing w:before="100"/>
        <w:ind w:right="54"/>
        <w:jc w:val="center"/>
        <w:rPr>
          <w:rFonts w:ascii="Garamond" w:hAnsi="Garamond"/>
          <w:sz w:val="28"/>
        </w:rPr>
      </w:pPr>
      <w:r w:rsidRPr="00CE44BF">
        <w:rPr>
          <w:rFonts w:ascii="Garamond" w:hAnsi="Garamond"/>
          <w:sz w:val="28"/>
        </w:rPr>
        <w:t>Časť V.</w:t>
      </w:r>
    </w:p>
    <w:p w:rsidR="0084256D" w:rsidRPr="00CE44BF" w:rsidRDefault="0084256D" w:rsidP="0084256D">
      <w:pPr>
        <w:pStyle w:val="Zkladntext"/>
        <w:spacing w:before="6"/>
      </w:pPr>
    </w:p>
    <w:p w:rsidR="0084256D" w:rsidRPr="00CE44BF" w:rsidRDefault="0084256D" w:rsidP="001E57E5">
      <w:pPr>
        <w:pStyle w:val="Nadpis1"/>
        <w:tabs>
          <w:tab w:val="left" w:pos="9356"/>
        </w:tabs>
        <w:ind w:right="54"/>
        <w:rPr>
          <w:sz w:val="36"/>
        </w:rPr>
      </w:pPr>
      <w:bookmarkStart w:id="32" w:name="_Toc10497120"/>
      <w:r w:rsidRPr="00CE44BF">
        <w:rPr>
          <w:sz w:val="36"/>
        </w:rPr>
        <w:t>KOMUNIKÁCIA A VÝMENA INFORMÁCIÍ MEDZI VEREJNÝM OBSTARÁVATEĽOM A ZÁUJEMCAMI/UCHÁDZAČMI</w:t>
      </w:r>
      <w:bookmarkEnd w:id="32"/>
    </w:p>
    <w:p w:rsidR="001E57E5" w:rsidRPr="00CE44BF" w:rsidRDefault="001E57E5" w:rsidP="001E57E5">
      <w:pPr>
        <w:pStyle w:val="Nadpis1"/>
      </w:pPr>
    </w:p>
    <w:p w:rsidR="0084256D" w:rsidRPr="00CE44BF" w:rsidRDefault="0084256D" w:rsidP="001E57E5">
      <w:pPr>
        <w:pStyle w:val="Nadpis1"/>
      </w:pPr>
      <w:bookmarkStart w:id="33" w:name="_Toc10497121"/>
      <w:r w:rsidRPr="00CE44BF">
        <w:t>Dorozumievanie a</w:t>
      </w:r>
      <w:r w:rsidR="001E57E5" w:rsidRPr="00CE44BF">
        <w:t> </w:t>
      </w:r>
      <w:r w:rsidRPr="00CE44BF">
        <w:t>vysvetľovanie</w:t>
      </w:r>
      <w:bookmarkEnd w:id="33"/>
    </w:p>
    <w:p w:rsidR="001E57E5" w:rsidRPr="00CE44BF" w:rsidRDefault="001E57E5" w:rsidP="001E57E5">
      <w:pPr>
        <w:rPr>
          <w:lang w:eastAsia="sk-SK"/>
        </w:rPr>
      </w:pPr>
    </w:p>
    <w:p w:rsidR="0084256D" w:rsidRPr="00CE44BF" w:rsidRDefault="0084256D" w:rsidP="001E57E5">
      <w:pPr>
        <w:pStyle w:val="Nadpis2"/>
        <w:numPr>
          <w:ilvl w:val="0"/>
          <w:numId w:val="49"/>
        </w:numPr>
        <w:ind w:right="54"/>
        <w:jc w:val="both"/>
        <w:rPr>
          <w:sz w:val="28"/>
        </w:rPr>
      </w:pPr>
      <w:bookmarkStart w:id="34" w:name="_Toc10497122"/>
      <w:r w:rsidRPr="00CE44BF">
        <w:rPr>
          <w:sz w:val="28"/>
        </w:rPr>
        <w:t>KOMUNIKÁCIA A VÝMENA INFORMÁCIÍ MEDZI VEREJNÝM OBSTARÁVATEĽOM A</w:t>
      </w:r>
      <w:r w:rsidRPr="00CE44BF">
        <w:rPr>
          <w:spacing w:val="-2"/>
          <w:sz w:val="28"/>
        </w:rPr>
        <w:t xml:space="preserve"> </w:t>
      </w:r>
      <w:r w:rsidRPr="00CE44BF">
        <w:rPr>
          <w:sz w:val="28"/>
        </w:rPr>
        <w:t>ZÁUJEMCAMI/UCHÁDZAČMI</w:t>
      </w:r>
      <w:bookmarkEnd w:id="34"/>
    </w:p>
    <w:p w:rsidR="0084256D" w:rsidRPr="00CE44BF" w:rsidRDefault="0084256D" w:rsidP="001E57E5">
      <w:pPr>
        <w:pStyle w:val="Odsekzoznamu"/>
        <w:widowControl w:val="0"/>
        <w:numPr>
          <w:ilvl w:val="1"/>
          <w:numId w:val="49"/>
        </w:numPr>
        <w:tabs>
          <w:tab w:val="left" w:pos="683"/>
        </w:tabs>
        <w:autoSpaceDE w:val="0"/>
        <w:autoSpaceDN w:val="0"/>
        <w:spacing w:before="120" w:after="0" w:line="240" w:lineRule="auto"/>
        <w:ind w:right="54" w:hanging="566"/>
        <w:contextualSpacing w:val="0"/>
        <w:jc w:val="both"/>
        <w:rPr>
          <w:rFonts w:ascii="Garamond" w:hAnsi="Garamond"/>
          <w:sz w:val="24"/>
        </w:rPr>
      </w:pPr>
      <w:r w:rsidRPr="00CE44BF">
        <w:rPr>
          <w:rFonts w:ascii="Garamond" w:hAnsi="Garamond"/>
          <w:sz w:val="24"/>
        </w:rPr>
        <w:t>Komunikácia a výmena informácií medzi verejným obstarávateľom a hospodárskymi subjektmi, resp. záujemcami/uchádzačmi sa uskutočňuje v slovenskom jazyku písomne – prostredníctvom elektronických prostriedkov, spôsobom určeným funkcionalitami</w:t>
      </w:r>
      <w:r w:rsidRPr="00CE44BF">
        <w:rPr>
          <w:rFonts w:ascii="Garamond" w:hAnsi="Garamond"/>
          <w:spacing w:val="-2"/>
          <w:sz w:val="24"/>
        </w:rPr>
        <w:t xml:space="preserve"> </w:t>
      </w:r>
      <w:r w:rsidRPr="00CE44BF">
        <w:rPr>
          <w:rFonts w:ascii="Garamond" w:hAnsi="Garamond"/>
          <w:sz w:val="24"/>
        </w:rPr>
        <w:t>EKS.</w:t>
      </w:r>
    </w:p>
    <w:p w:rsidR="0084256D" w:rsidRPr="00CE44BF" w:rsidRDefault="0084256D" w:rsidP="001E57E5">
      <w:pPr>
        <w:pStyle w:val="Odsekzoznamu"/>
        <w:widowControl w:val="0"/>
        <w:numPr>
          <w:ilvl w:val="1"/>
          <w:numId w:val="49"/>
        </w:numPr>
        <w:tabs>
          <w:tab w:val="left" w:pos="682"/>
          <w:tab w:val="left" w:pos="683"/>
        </w:tabs>
        <w:autoSpaceDE w:val="0"/>
        <w:autoSpaceDN w:val="0"/>
        <w:spacing w:before="121" w:after="0" w:line="240" w:lineRule="auto"/>
        <w:ind w:right="54" w:hanging="566"/>
        <w:contextualSpacing w:val="0"/>
        <w:jc w:val="both"/>
        <w:rPr>
          <w:rFonts w:ascii="Garamond" w:hAnsi="Garamond"/>
          <w:sz w:val="24"/>
        </w:rPr>
      </w:pPr>
      <w:r w:rsidRPr="00CE44BF">
        <w:rPr>
          <w:rFonts w:ascii="Garamond" w:hAnsi="Garamond"/>
          <w:sz w:val="24"/>
        </w:rPr>
        <w:t>Komunikácia, výmena  a uchovávanie  informácií  sa  uskutočňuje  spôsobom,  ktorý  zabezpečí  integritu a zachovanie dôvernosti údajov uvedených v ponuke.</w:t>
      </w:r>
    </w:p>
    <w:p w:rsidR="0084256D" w:rsidRPr="00CE44BF" w:rsidRDefault="0084256D" w:rsidP="001E57E5">
      <w:pPr>
        <w:pStyle w:val="Odsekzoznamu"/>
        <w:widowControl w:val="0"/>
        <w:numPr>
          <w:ilvl w:val="1"/>
          <w:numId w:val="49"/>
        </w:numPr>
        <w:tabs>
          <w:tab w:val="left" w:pos="682"/>
          <w:tab w:val="left" w:pos="683"/>
          <w:tab w:val="left" w:pos="9356"/>
        </w:tabs>
        <w:autoSpaceDE w:val="0"/>
        <w:autoSpaceDN w:val="0"/>
        <w:spacing w:before="119" w:after="0" w:line="240" w:lineRule="auto"/>
        <w:ind w:right="54" w:hanging="566"/>
        <w:contextualSpacing w:val="0"/>
        <w:jc w:val="both"/>
        <w:rPr>
          <w:rFonts w:ascii="Garamond" w:hAnsi="Garamond"/>
          <w:sz w:val="24"/>
        </w:rPr>
      </w:pPr>
      <w:r w:rsidRPr="00CE44BF">
        <w:rPr>
          <w:rFonts w:ascii="Garamond" w:hAnsi="Garamond"/>
          <w:sz w:val="24"/>
        </w:rPr>
        <w:lastRenderedPageBreak/>
        <w:t>Podrobné pravidlá a podmienky komunikácie a výmeny informácií v tomto verejnom obstarávaní v rámci EKS sú uvedené v platných VP</w:t>
      </w:r>
      <w:r w:rsidRPr="00CE44BF">
        <w:rPr>
          <w:rFonts w:ascii="Garamond" w:hAnsi="Garamond"/>
          <w:spacing w:val="-7"/>
          <w:sz w:val="24"/>
        </w:rPr>
        <w:t xml:space="preserve"> </w:t>
      </w:r>
      <w:r w:rsidRPr="00CE44BF">
        <w:rPr>
          <w:rFonts w:ascii="Garamond" w:hAnsi="Garamond"/>
          <w:sz w:val="24"/>
        </w:rPr>
        <w:t>EO.</w:t>
      </w:r>
    </w:p>
    <w:p w:rsidR="001E57E5" w:rsidRPr="00CE44BF" w:rsidRDefault="001E57E5" w:rsidP="001E57E5">
      <w:pPr>
        <w:pStyle w:val="Odsekzoznamu"/>
        <w:widowControl w:val="0"/>
        <w:tabs>
          <w:tab w:val="left" w:pos="682"/>
          <w:tab w:val="left" w:pos="683"/>
        </w:tabs>
        <w:autoSpaceDE w:val="0"/>
        <w:autoSpaceDN w:val="0"/>
        <w:spacing w:before="119" w:after="0" w:line="240" w:lineRule="auto"/>
        <w:ind w:left="682" w:right="212"/>
        <w:contextualSpacing w:val="0"/>
      </w:pPr>
    </w:p>
    <w:p w:rsidR="0084256D" w:rsidRPr="00CE44BF" w:rsidRDefault="0084256D" w:rsidP="001E57E5">
      <w:pPr>
        <w:pStyle w:val="Nadpis2"/>
        <w:numPr>
          <w:ilvl w:val="0"/>
          <w:numId w:val="49"/>
        </w:numPr>
        <w:ind w:right="54"/>
        <w:jc w:val="both"/>
        <w:rPr>
          <w:sz w:val="28"/>
        </w:rPr>
      </w:pPr>
      <w:bookmarkStart w:id="35" w:name="_Toc10497123"/>
      <w:r w:rsidRPr="00CE44BF">
        <w:rPr>
          <w:sz w:val="28"/>
        </w:rPr>
        <w:t>OBHLIADKA MIESTA DODANIA/POSKYTNUTIA PREDMETU</w:t>
      </w:r>
      <w:r w:rsidRPr="00CE44BF">
        <w:rPr>
          <w:spacing w:val="-2"/>
          <w:sz w:val="28"/>
        </w:rPr>
        <w:t xml:space="preserve"> </w:t>
      </w:r>
      <w:r w:rsidRPr="00CE44BF">
        <w:rPr>
          <w:sz w:val="28"/>
        </w:rPr>
        <w:t>ZÁKAZKY</w:t>
      </w:r>
      <w:bookmarkEnd w:id="35"/>
    </w:p>
    <w:p w:rsidR="0084256D" w:rsidRPr="00CE44BF" w:rsidRDefault="0084256D" w:rsidP="00E154CD">
      <w:pPr>
        <w:pStyle w:val="Odsekzoznamu"/>
        <w:widowControl w:val="0"/>
        <w:numPr>
          <w:ilvl w:val="1"/>
          <w:numId w:val="49"/>
        </w:numPr>
        <w:tabs>
          <w:tab w:val="left" w:pos="682"/>
          <w:tab w:val="left" w:pos="683"/>
        </w:tabs>
        <w:autoSpaceDE w:val="0"/>
        <w:autoSpaceDN w:val="0"/>
        <w:spacing w:before="121" w:after="0" w:line="240" w:lineRule="auto"/>
        <w:ind w:hanging="566"/>
        <w:contextualSpacing w:val="0"/>
        <w:rPr>
          <w:rFonts w:ascii="Garamond" w:hAnsi="Garamond"/>
          <w:sz w:val="24"/>
        </w:rPr>
      </w:pPr>
      <w:r w:rsidRPr="00CE44BF">
        <w:rPr>
          <w:rFonts w:ascii="Garamond" w:hAnsi="Garamond"/>
          <w:sz w:val="24"/>
        </w:rPr>
        <w:t>Obhliadka miesta dodania/</w:t>
      </w:r>
      <w:r w:rsidR="00B7735D" w:rsidRPr="00CE44BF">
        <w:rPr>
          <w:rFonts w:ascii="Garamond" w:hAnsi="Garamond"/>
          <w:sz w:val="24"/>
        </w:rPr>
        <w:t>uskutočnenia</w:t>
      </w:r>
      <w:r w:rsidRPr="00CE44BF">
        <w:rPr>
          <w:rFonts w:ascii="Garamond" w:hAnsi="Garamond"/>
          <w:sz w:val="24"/>
        </w:rPr>
        <w:t xml:space="preserve"> predmetu zákazky sa</w:t>
      </w:r>
      <w:r w:rsidRPr="00CE44BF">
        <w:rPr>
          <w:rFonts w:ascii="Garamond" w:hAnsi="Garamond"/>
          <w:spacing w:val="-10"/>
          <w:sz w:val="24"/>
        </w:rPr>
        <w:t xml:space="preserve"> </w:t>
      </w:r>
      <w:r w:rsidRPr="00CE44BF">
        <w:rPr>
          <w:rFonts w:ascii="Garamond" w:hAnsi="Garamond"/>
          <w:sz w:val="24"/>
        </w:rPr>
        <w:t>neuskutoční.</w:t>
      </w:r>
    </w:p>
    <w:p w:rsidR="0084256D" w:rsidRPr="00CE44BF" w:rsidRDefault="0084256D" w:rsidP="0084256D">
      <w:pPr>
        <w:pStyle w:val="Zkladntext"/>
        <w:spacing w:before="6"/>
        <w:rPr>
          <w:sz w:val="26"/>
        </w:rPr>
      </w:pPr>
    </w:p>
    <w:p w:rsidR="0084256D" w:rsidRPr="00CE44BF" w:rsidRDefault="0084256D" w:rsidP="0084256D">
      <w:pPr>
        <w:pStyle w:val="Nadpis1"/>
        <w:spacing w:before="100"/>
        <w:ind w:left="435" w:right="534"/>
      </w:pPr>
      <w:bookmarkStart w:id="36" w:name="_Toc10497124"/>
      <w:r w:rsidRPr="00CE44BF">
        <w:t>Otváranie ponúk</w:t>
      </w:r>
      <w:bookmarkEnd w:id="36"/>
    </w:p>
    <w:p w:rsidR="00D53A31" w:rsidRPr="00CE44BF" w:rsidRDefault="00D53A31" w:rsidP="00D53A31">
      <w:pPr>
        <w:rPr>
          <w:lang w:eastAsia="sk-SK"/>
        </w:rPr>
      </w:pPr>
    </w:p>
    <w:p w:rsidR="0084256D" w:rsidRPr="00CE44BF" w:rsidRDefault="0084256D" w:rsidP="00D53A31">
      <w:pPr>
        <w:pStyle w:val="Nadpis2"/>
        <w:numPr>
          <w:ilvl w:val="0"/>
          <w:numId w:val="49"/>
        </w:numPr>
        <w:jc w:val="left"/>
        <w:rPr>
          <w:sz w:val="28"/>
        </w:rPr>
      </w:pPr>
      <w:bookmarkStart w:id="37" w:name="_Toc10497125"/>
      <w:r w:rsidRPr="00CE44BF">
        <w:rPr>
          <w:sz w:val="28"/>
        </w:rPr>
        <w:t>OTVÁRANIE</w:t>
      </w:r>
      <w:r w:rsidRPr="00CE44BF">
        <w:rPr>
          <w:spacing w:val="-2"/>
          <w:sz w:val="28"/>
        </w:rPr>
        <w:t xml:space="preserve"> </w:t>
      </w:r>
      <w:r w:rsidRPr="00CE44BF">
        <w:rPr>
          <w:sz w:val="28"/>
        </w:rPr>
        <w:t>PONÚK</w:t>
      </w:r>
      <w:bookmarkEnd w:id="37"/>
    </w:p>
    <w:p w:rsidR="0084256D" w:rsidRPr="00CE44BF" w:rsidRDefault="00654BEB" w:rsidP="00D53A31">
      <w:pPr>
        <w:pStyle w:val="Odsekzoznamu"/>
        <w:widowControl w:val="0"/>
        <w:numPr>
          <w:ilvl w:val="1"/>
          <w:numId w:val="49"/>
        </w:numPr>
        <w:tabs>
          <w:tab w:val="left" w:pos="683"/>
        </w:tabs>
        <w:autoSpaceDE w:val="0"/>
        <w:autoSpaceDN w:val="0"/>
        <w:spacing w:before="122" w:after="0" w:line="240" w:lineRule="auto"/>
        <w:ind w:right="54" w:hanging="566"/>
        <w:contextualSpacing w:val="0"/>
        <w:jc w:val="both"/>
        <w:rPr>
          <w:rFonts w:ascii="Garamond" w:hAnsi="Garamond"/>
          <w:sz w:val="24"/>
          <w:szCs w:val="28"/>
        </w:rPr>
      </w:pPr>
      <w:r w:rsidRPr="00CE44BF">
        <w:rPr>
          <w:rFonts w:ascii="Garamond" w:hAnsi="Garamond"/>
          <w:sz w:val="24"/>
          <w:szCs w:val="28"/>
        </w:rPr>
        <w:t>V</w:t>
      </w:r>
      <w:r w:rsidR="0084256D" w:rsidRPr="00CE44BF">
        <w:rPr>
          <w:rFonts w:ascii="Garamond" w:hAnsi="Garamond"/>
          <w:sz w:val="24"/>
          <w:szCs w:val="28"/>
        </w:rPr>
        <w:t>erejné otváranie ponúk, elektronicky, spôsobom určeným funkcionalitou EKS, sa uskutoční v súlade so zákonom na mieste a v čase uvedenom v</w:t>
      </w:r>
      <w:r w:rsidRPr="00CE44BF">
        <w:rPr>
          <w:rFonts w:ascii="Garamond" w:hAnsi="Garamond"/>
          <w:sz w:val="24"/>
          <w:szCs w:val="28"/>
        </w:rPr>
        <w:t>o</w:t>
      </w:r>
      <w:r w:rsidR="0084256D" w:rsidRPr="00CE44BF">
        <w:rPr>
          <w:rFonts w:ascii="Garamond" w:hAnsi="Garamond"/>
          <w:sz w:val="24"/>
          <w:szCs w:val="28"/>
        </w:rPr>
        <w:t xml:space="preserve"> </w:t>
      </w:r>
      <w:r w:rsidRPr="00CE44BF">
        <w:rPr>
          <w:rFonts w:ascii="Garamond" w:hAnsi="Garamond"/>
          <w:sz w:val="24"/>
          <w:szCs w:val="28"/>
        </w:rPr>
        <w:t>výzve na predkladanie ponúk</w:t>
      </w:r>
      <w:r w:rsidR="0084256D" w:rsidRPr="00CE44BF">
        <w:rPr>
          <w:rFonts w:ascii="Garamond" w:hAnsi="Garamond"/>
          <w:sz w:val="24"/>
          <w:szCs w:val="28"/>
        </w:rPr>
        <w:t>, na Elektronickej</w:t>
      </w:r>
      <w:r w:rsidR="0084256D" w:rsidRPr="00CE44BF">
        <w:rPr>
          <w:rFonts w:ascii="Garamond" w:hAnsi="Garamond"/>
          <w:spacing w:val="16"/>
          <w:sz w:val="24"/>
          <w:szCs w:val="28"/>
        </w:rPr>
        <w:t xml:space="preserve"> </w:t>
      </w:r>
      <w:r w:rsidR="0084256D" w:rsidRPr="00CE44BF">
        <w:rPr>
          <w:rFonts w:ascii="Garamond" w:hAnsi="Garamond"/>
          <w:sz w:val="24"/>
          <w:szCs w:val="28"/>
        </w:rPr>
        <w:t>tabuli</w:t>
      </w:r>
      <w:r w:rsidR="0084256D" w:rsidRPr="00CE44BF">
        <w:rPr>
          <w:rFonts w:ascii="Garamond" w:hAnsi="Garamond"/>
          <w:spacing w:val="16"/>
          <w:sz w:val="24"/>
          <w:szCs w:val="28"/>
        </w:rPr>
        <w:t xml:space="preserve"> </w:t>
      </w:r>
      <w:r w:rsidR="0084256D" w:rsidRPr="00CE44BF">
        <w:rPr>
          <w:rFonts w:ascii="Garamond" w:hAnsi="Garamond"/>
          <w:sz w:val="24"/>
          <w:szCs w:val="28"/>
        </w:rPr>
        <w:t>zriadenej</w:t>
      </w:r>
      <w:r w:rsidR="0084256D" w:rsidRPr="00CE44BF">
        <w:rPr>
          <w:rFonts w:ascii="Garamond" w:hAnsi="Garamond"/>
          <w:spacing w:val="15"/>
          <w:sz w:val="24"/>
          <w:szCs w:val="28"/>
        </w:rPr>
        <w:t xml:space="preserve"> </w:t>
      </w:r>
      <w:r w:rsidR="0084256D" w:rsidRPr="00CE44BF">
        <w:rPr>
          <w:rFonts w:ascii="Garamond" w:hAnsi="Garamond"/>
          <w:sz w:val="24"/>
          <w:szCs w:val="28"/>
        </w:rPr>
        <w:t>v rámci</w:t>
      </w:r>
      <w:r w:rsidR="0084256D" w:rsidRPr="00CE44BF">
        <w:rPr>
          <w:rFonts w:ascii="Garamond" w:hAnsi="Garamond"/>
          <w:spacing w:val="17"/>
          <w:sz w:val="24"/>
          <w:szCs w:val="28"/>
        </w:rPr>
        <w:t xml:space="preserve"> </w:t>
      </w:r>
      <w:r w:rsidR="0084256D" w:rsidRPr="00CE44BF">
        <w:rPr>
          <w:rFonts w:ascii="Garamond" w:hAnsi="Garamond"/>
          <w:sz w:val="24"/>
          <w:szCs w:val="28"/>
        </w:rPr>
        <w:t>postupu</w:t>
      </w:r>
      <w:r w:rsidR="0084256D" w:rsidRPr="00CE44BF">
        <w:rPr>
          <w:rFonts w:ascii="Garamond" w:hAnsi="Garamond"/>
          <w:spacing w:val="16"/>
          <w:sz w:val="24"/>
          <w:szCs w:val="28"/>
        </w:rPr>
        <w:t xml:space="preserve"> </w:t>
      </w:r>
      <w:r w:rsidR="0084256D" w:rsidRPr="00CE44BF">
        <w:rPr>
          <w:rFonts w:ascii="Garamond" w:hAnsi="Garamond"/>
          <w:sz w:val="24"/>
          <w:szCs w:val="28"/>
        </w:rPr>
        <w:t>zadávania</w:t>
      </w:r>
      <w:r w:rsidR="0084256D" w:rsidRPr="00CE44BF">
        <w:rPr>
          <w:rFonts w:ascii="Garamond" w:hAnsi="Garamond"/>
          <w:spacing w:val="16"/>
          <w:sz w:val="24"/>
          <w:szCs w:val="28"/>
        </w:rPr>
        <w:t xml:space="preserve"> </w:t>
      </w:r>
      <w:r w:rsidR="0084256D" w:rsidRPr="00CE44BF">
        <w:rPr>
          <w:rFonts w:ascii="Garamond" w:hAnsi="Garamond"/>
          <w:sz w:val="24"/>
          <w:szCs w:val="28"/>
        </w:rPr>
        <w:t>tejto</w:t>
      </w:r>
      <w:r w:rsidR="0084256D" w:rsidRPr="00CE44BF">
        <w:rPr>
          <w:rFonts w:ascii="Garamond" w:hAnsi="Garamond"/>
          <w:spacing w:val="17"/>
          <w:sz w:val="24"/>
          <w:szCs w:val="28"/>
        </w:rPr>
        <w:t xml:space="preserve"> </w:t>
      </w:r>
      <w:r w:rsidR="0084256D" w:rsidRPr="00CE44BF">
        <w:rPr>
          <w:rFonts w:ascii="Garamond" w:hAnsi="Garamond"/>
          <w:sz w:val="24"/>
          <w:szCs w:val="28"/>
        </w:rPr>
        <w:t>zákazky</w:t>
      </w:r>
      <w:r w:rsidR="0084256D" w:rsidRPr="00CE44BF">
        <w:rPr>
          <w:rFonts w:ascii="Garamond" w:hAnsi="Garamond"/>
          <w:spacing w:val="20"/>
          <w:sz w:val="24"/>
          <w:szCs w:val="28"/>
        </w:rPr>
        <w:t xml:space="preserve"> </w:t>
      </w:r>
      <w:r w:rsidR="0084256D" w:rsidRPr="00CE44BF">
        <w:rPr>
          <w:rFonts w:ascii="Garamond" w:hAnsi="Garamond"/>
          <w:sz w:val="24"/>
          <w:szCs w:val="28"/>
        </w:rPr>
        <w:t>a</w:t>
      </w:r>
      <w:r w:rsidR="0084256D" w:rsidRPr="00CE44BF">
        <w:rPr>
          <w:rFonts w:ascii="Garamond" w:hAnsi="Garamond"/>
          <w:spacing w:val="-5"/>
          <w:sz w:val="24"/>
          <w:szCs w:val="28"/>
        </w:rPr>
        <w:t xml:space="preserve"> </w:t>
      </w:r>
      <w:r w:rsidR="0084256D" w:rsidRPr="00CE44BF">
        <w:rPr>
          <w:rFonts w:ascii="Garamond" w:hAnsi="Garamond"/>
          <w:sz w:val="24"/>
          <w:szCs w:val="28"/>
        </w:rPr>
        <w:t>v</w:t>
      </w:r>
      <w:r w:rsidR="0084256D" w:rsidRPr="00CE44BF">
        <w:rPr>
          <w:rFonts w:ascii="Garamond" w:hAnsi="Garamond"/>
          <w:spacing w:val="-2"/>
          <w:sz w:val="24"/>
          <w:szCs w:val="28"/>
        </w:rPr>
        <w:t xml:space="preserve"> </w:t>
      </w:r>
      <w:r w:rsidR="0084256D" w:rsidRPr="00CE44BF">
        <w:rPr>
          <w:rFonts w:ascii="Garamond" w:hAnsi="Garamond"/>
          <w:sz w:val="24"/>
          <w:szCs w:val="28"/>
        </w:rPr>
        <w:t>týchto</w:t>
      </w:r>
      <w:r w:rsidR="0084256D" w:rsidRPr="00CE44BF">
        <w:rPr>
          <w:rFonts w:ascii="Garamond" w:hAnsi="Garamond"/>
          <w:spacing w:val="16"/>
          <w:sz w:val="24"/>
          <w:szCs w:val="28"/>
        </w:rPr>
        <w:t xml:space="preserve"> </w:t>
      </w:r>
      <w:r w:rsidR="0084256D" w:rsidRPr="00CE44BF">
        <w:rPr>
          <w:rFonts w:ascii="Garamond" w:hAnsi="Garamond"/>
          <w:sz w:val="24"/>
          <w:szCs w:val="28"/>
        </w:rPr>
        <w:t>súťažných</w:t>
      </w:r>
      <w:r w:rsidR="0084256D" w:rsidRPr="00CE44BF">
        <w:rPr>
          <w:rFonts w:ascii="Garamond" w:hAnsi="Garamond"/>
          <w:spacing w:val="17"/>
          <w:sz w:val="24"/>
          <w:szCs w:val="28"/>
        </w:rPr>
        <w:t xml:space="preserve"> </w:t>
      </w:r>
      <w:r w:rsidR="0084256D" w:rsidRPr="00CE44BF">
        <w:rPr>
          <w:rFonts w:ascii="Garamond" w:hAnsi="Garamond"/>
          <w:sz w:val="24"/>
          <w:szCs w:val="28"/>
        </w:rPr>
        <w:t>podkladoch,</w:t>
      </w:r>
      <w:r w:rsidR="00D53A31" w:rsidRPr="00CE44BF">
        <w:rPr>
          <w:rFonts w:ascii="Garamond" w:hAnsi="Garamond"/>
          <w:sz w:val="24"/>
          <w:szCs w:val="28"/>
        </w:rPr>
        <w:t xml:space="preserve"> </w:t>
      </w:r>
      <w:r w:rsidR="0084256D" w:rsidRPr="00CE44BF">
        <w:rPr>
          <w:rFonts w:ascii="Garamond" w:hAnsi="Garamond"/>
          <w:sz w:val="24"/>
          <w:szCs w:val="28"/>
        </w:rPr>
        <w:t xml:space="preserve">t.j. dňa </w:t>
      </w:r>
      <w:r w:rsidR="005104DC" w:rsidRPr="00CE44BF">
        <w:rPr>
          <w:rFonts w:ascii="Garamond" w:hAnsi="Garamond"/>
          <w:b/>
          <w:sz w:val="24"/>
          <w:szCs w:val="28"/>
        </w:rPr>
        <w:t>02.10.</w:t>
      </w:r>
      <w:r w:rsidR="0084256D" w:rsidRPr="00CE44BF">
        <w:rPr>
          <w:rFonts w:ascii="Garamond" w:hAnsi="Garamond"/>
          <w:b/>
          <w:sz w:val="24"/>
          <w:szCs w:val="28"/>
        </w:rPr>
        <w:t>20</w:t>
      </w:r>
      <w:r w:rsidR="0079299A" w:rsidRPr="00CE44BF">
        <w:rPr>
          <w:rFonts w:ascii="Garamond" w:hAnsi="Garamond"/>
          <w:b/>
          <w:sz w:val="24"/>
          <w:szCs w:val="28"/>
        </w:rPr>
        <w:t>20</w:t>
      </w:r>
      <w:r w:rsidRPr="00CE44BF">
        <w:rPr>
          <w:rFonts w:ascii="Garamond" w:hAnsi="Garamond"/>
          <w:b/>
          <w:sz w:val="24"/>
          <w:szCs w:val="28"/>
        </w:rPr>
        <w:t xml:space="preserve"> o </w:t>
      </w:r>
      <w:r w:rsidR="00437EB5" w:rsidRPr="00CE44BF">
        <w:rPr>
          <w:rFonts w:ascii="Garamond" w:hAnsi="Garamond"/>
          <w:b/>
          <w:sz w:val="24"/>
          <w:szCs w:val="28"/>
        </w:rPr>
        <w:t>13</w:t>
      </w:r>
      <w:r w:rsidR="0084256D" w:rsidRPr="00CE44BF">
        <w:rPr>
          <w:rFonts w:ascii="Garamond" w:hAnsi="Garamond"/>
          <w:b/>
          <w:sz w:val="24"/>
          <w:szCs w:val="28"/>
        </w:rPr>
        <w:t>:</w:t>
      </w:r>
      <w:r w:rsidR="00437EB5" w:rsidRPr="00CE44BF">
        <w:rPr>
          <w:rFonts w:ascii="Garamond" w:hAnsi="Garamond"/>
          <w:b/>
          <w:sz w:val="24"/>
          <w:szCs w:val="28"/>
        </w:rPr>
        <w:t>0</w:t>
      </w:r>
      <w:r w:rsidRPr="00CE44BF">
        <w:rPr>
          <w:rFonts w:ascii="Garamond" w:hAnsi="Garamond"/>
          <w:b/>
          <w:sz w:val="24"/>
          <w:szCs w:val="28"/>
        </w:rPr>
        <w:t>0</w:t>
      </w:r>
      <w:r w:rsidR="0084256D" w:rsidRPr="00CE44BF">
        <w:rPr>
          <w:rFonts w:ascii="Garamond" w:hAnsi="Garamond"/>
          <w:b/>
          <w:sz w:val="24"/>
          <w:szCs w:val="28"/>
        </w:rPr>
        <w:t xml:space="preserve"> hod. </w:t>
      </w:r>
      <w:r w:rsidR="0084256D" w:rsidRPr="00CE44BF">
        <w:rPr>
          <w:rFonts w:ascii="Garamond" w:hAnsi="Garamond"/>
          <w:sz w:val="24"/>
          <w:szCs w:val="28"/>
        </w:rPr>
        <w:t>na adrese uvedenej podľa bod</w:t>
      </w:r>
      <w:r w:rsidRPr="00CE44BF">
        <w:rPr>
          <w:rFonts w:ascii="Garamond" w:hAnsi="Garamond"/>
          <w:sz w:val="24"/>
          <w:szCs w:val="28"/>
        </w:rPr>
        <w:t>u 1. týchto súťažných podkladov</w:t>
      </w:r>
      <w:r w:rsidR="0084256D" w:rsidRPr="00CE44BF">
        <w:rPr>
          <w:rFonts w:ascii="Garamond" w:hAnsi="Garamond"/>
          <w:sz w:val="24"/>
          <w:szCs w:val="28"/>
        </w:rPr>
        <w:t>.</w:t>
      </w:r>
    </w:p>
    <w:p w:rsidR="0084256D" w:rsidRPr="00CE44BF" w:rsidRDefault="0084256D" w:rsidP="0084256D">
      <w:pPr>
        <w:pStyle w:val="Zkladntext"/>
        <w:rPr>
          <w:sz w:val="24"/>
        </w:rPr>
      </w:pPr>
    </w:p>
    <w:p w:rsidR="0084256D" w:rsidRPr="00CE44BF" w:rsidRDefault="0084256D" w:rsidP="00654BEB">
      <w:pPr>
        <w:pStyle w:val="Nadpis1"/>
        <w:spacing w:before="213"/>
        <w:ind w:right="54"/>
      </w:pPr>
      <w:bookmarkStart w:id="38" w:name="_Toc10497126"/>
      <w:r w:rsidRPr="00CE44BF">
        <w:rPr>
          <w:sz w:val="36"/>
        </w:rPr>
        <w:t>Vyhodnocovanie</w:t>
      </w:r>
      <w:r w:rsidRPr="00CE44BF">
        <w:t xml:space="preserve"> ponúk</w:t>
      </w:r>
      <w:bookmarkEnd w:id="38"/>
    </w:p>
    <w:p w:rsidR="00D53A31" w:rsidRPr="00CE44BF" w:rsidRDefault="00D53A31" w:rsidP="00D53A31">
      <w:pPr>
        <w:rPr>
          <w:lang w:eastAsia="sk-SK"/>
        </w:rPr>
      </w:pPr>
    </w:p>
    <w:p w:rsidR="0084256D" w:rsidRPr="00CE44BF" w:rsidRDefault="0084256D" w:rsidP="00D53A31">
      <w:pPr>
        <w:pStyle w:val="Nadpis2"/>
        <w:numPr>
          <w:ilvl w:val="0"/>
          <w:numId w:val="49"/>
        </w:numPr>
        <w:jc w:val="left"/>
      </w:pPr>
      <w:bookmarkStart w:id="39" w:name="_Toc10497127"/>
      <w:r w:rsidRPr="00CE44BF">
        <w:rPr>
          <w:sz w:val="28"/>
        </w:rPr>
        <w:t>POSÚDENIE A HODNOTENIE</w:t>
      </w:r>
      <w:r w:rsidRPr="00CE44BF">
        <w:rPr>
          <w:spacing w:val="-2"/>
          <w:sz w:val="28"/>
        </w:rPr>
        <w:t xml:space="preserve"> </w:t>
      </w:r>
      <w:r w:rsidRPr="00CE44BF">
        <w:rPr>
          <w:sz w:val="28"/>
        </w:rPr>
        <w:t>PONÚK</w:t>
      </w:r>
      <w:bookmarkEnd w:id="39"/>
    </w:p>
    <w:p w:rsidR="0084256D" w:rsidRPr="00CE44BF" w:rsidRDefault="0084256D" w:rsidP="00D53A31">
      <w:pPr>
        <w:pStyle w:val="Odsekzoznamu"/>
        <w:widowControl w:val="0"/>
        <w:numPr>
          <w:ilvl w:val="1"/>
          <w:numId w:val="49"/>
        </w:numPr>
        <w:tabs>
          <w:tab w:val="left" w:pos="683"/>
        </w:tabs>
        <w:autoSpaceDE w:val="0"/>
        <w:autoSpaceDN w:val="0"/>
        <w:spacing w:before="122" w:after="0" w:line="240" w:lineRule="auto"/>
        <w:ind w:right="54" w:hanging="566"/>
        <w:contextualSpacing w:val="0"/>
        <w:jc w:val="both"/>
        <w:rPr>
          <w:rFonts w:ascii="Garamond" w:hAnsi="Garamond"/>
          <w:sz w:val="24"/>
        </w:rPr>
      </w:pPr>
      <w:r w:rsidRPr="00CE44BF">
        <w:rPr>
          <w:rFonts w:ascii="Garamond" w:hAnsi="Garamond"/>
          <w:sz w:val="24"/>
        </w:rPr>
        <w:t>Komisia na vyhodnotenie ponúk (ďalej len „komisia“) vyhodnotí ponuky z hľadiska splnenia požiadaviek verejného  obstarávateľa  na  predmet   zákazky,  a v prípade  pochybností  overí  správnosť  informácií   a dôkazov, ktoré poskytli uchádzači. Ak verejný obstarávateľ vyžadoval od uchádzačov zábezpeku, komisia posúdi zloženie zábezpeky. Ponuka nesmie obsahovať žiadne obmedzenia alebo výhrady, ktoré sú v rozpore s uvedenými požiadavkami a nesmie obsahovať také skutočnosti, ktoré sú v rozpore so všeobecne záväznými právnymi</w:t>
      </w:r>
      <w:r w:rsidRPr="00CE44BF">
        <w:rPr>
          <w:rFonts w:ascii="Garamond" w:hAnsi="Garamond"/>
          <w:spacing w:val="-5"/>
          <w:sz w:val="24"/>
        </w:rPr>
        <w:t xml:space="preserve"> </w:t>
      </w:r>
      <w:r w:rsidRPr="00CE44BF">
        <w:rPr>
          <w:rFonts w:ascii="Garamond" w:hAnsi="Garamond"/>
          <w:sz w:val="24"/>
        </w:rPr>
        <w:t>predpismi.</w:t>
      </w:r>
    </w:p>
    <w:p w:rsidR="00D53A31" w:rsidRPr="00CE44BF" w:rsidRDefault="00D53A31" w:rsidP="00D53A31">
      <w:pPr>
        <w:pStyle w:val="Odsekzoznamu"/>
        <w:widowControl w:val="0"/>
        <w:tabs>
          <w:tab w:val="left" w:pos="683"/>
        </w:tabs>
        <w:autoSpaceDE w:val="0"/>
        <w:autoSpaceDN w:val="0"/>
        <w:spacing w:before="122" w:after="0" w:line="240" w:lineRule="auto"/>
        <w:ind w:left="682" w:right="214"/>
        <w:contextualSpacing w:val="0"/>
        <w:jc w:val="both"/>
      </w:pPr>
    </w:p>
    <w:p w:rsidR="0084256D" w:rsidRPr="00CE44BF" w:rsidRDefault="0084256D" w:rsidP="00D53A31">
      <w:pPr>
        <w:pStyle w:val="Nadpis2"/>
        <w:numPr>
          <w:ilvl w:val="0"/>
          <w:numId w:val="49"/>
        </w:numPr>
        <w:ind w:right="54"/>
        <w:jc w:val="both"/>
        <w:rPr>
          <w:sz w:val="28"/>
        </w:rPr>
      </w:pPr>
      <w:bookmarkStart w:id="40" w:name="_Toc10497128"/>
      <w:r w:rsidRPr="00CE44BF">
        <w:rPr>
          <w:sz w:val="28"/>
        </w:rPr>
        <w:t>VYSVETĽOVANIE PONÚK, ODÔVODNENIE MIMORIADNE NÍZKEJ</w:t>
      </w:r>
      <w:r w:rsidRPr="00CE44BF">
        <w:rPr>
          <w:spacing w:val="-13"/>
          <w:sz w:val="28"/>
        </w:rPr>
        <w:t xml:space="preserve"> </w:t>
      </w:r>
      <w:r w:rsidRPr="00CE44BF">
        <w:rPr>
          <w:sz w:val="28"/>
        </w:rPr>
        <w:t>PONUKY</w:t>
      </w:r>
      <w:bookmarkEnd w:id="40"/>
    </w:p>
    <w:p w:rsidR="0084256D" w:rsidRPr="00CE44BF" w:rsidRDefault="0084256D" w:rsidP="00943AA5">
      <w:pPr>
        <w:pStyle w:val="Odsekzoznamu"/>
        <w:widowControl w:val="0"/>
        <w:numPr>
          <w:ilvl w:val="1"/>
          <w:numId w:val="49"/>
        </w:numPr>
        <w:tabs>
          <w:tab w:val="left" w:pos="683"/>
        </w:tabs>
        <w:autoSpaceDE w:val="0"/>
        <w:autoSpaceDN w:val="0"/>
        <w:spacing w:before="119" w:after="0" w:line="240" w:lineRule="auto"/>
        <w:ind w:right="54" w:hanging="566"/>
        <w:contextualSpacing w:val="0"/>
        <w:jc w:val="both"/>
        <w:rPr>
          <w:rFonts w:ascii="Garamond" w:hAnsi="Garamond"/>
          <w:sz w:val="24"/>
        </w:rPr>
      </w:pPr>
      <w:r w:rsidRPr="00CE44BF">
        <w:rPr>
          <w:rFonts w:ascii="Garamond" w:hAnsi="Garamond"/>
          <w:sz w:val="24"/>
        </w:rPr>
        <w:t>Ak komisia identifikuje nezrovnalosti alebo nejasnosti v informáciách alebo dôkazoch, ktoré uchádzač poskytol, písomne – elektronicky, spôsobom určeným funkcionalitou EKS, požiada o vysvetlenie ponuky a ak je to potrebné aj o predloženie dôkazov. Vysvetlením ponuky nemôže dôjsť k jej zmene. Za zmenu ponuky sa nepovažuje odstránenie zrejmých chýb v písaní a</w:t>
      </w:r>
      <w:r w:rsidRPr="00CE44BF">
        <w:rPr>
          <w:rFonts w:ascii="Garamond" w:hAnsi="Garamond"/>
          <w:spacing w:val="-13"/>
          <w:sz w:val="24"/>
        </w:rPr>
        <w:t xml:space="preserve"> </w:t>
      </w:r>
      <w:r w:rsidRPr="00CE44BF">
        <w:rPr>
          <w:rFonts w:ascii="Garamond" w:hAnsi="Garamond"/>
          <w:sz w:val="24"/>
        </w:rPr>
        <w:t>počítaní.</w:t>
      </w:r>
    </w:p>
    <w:p w:rsidR="0084256D" w:rsidRPr="00CE44BF" w:rsidRDefault="0084256D" w:rsidP="00943AA5">
      <w:pPr>
        <w:pStyle w:val="Odsekzoznamu"/>
        <w:widowControl w:val="0"/>
        <w:numPr>
          <w:ilvl w:val="1"/>
          <w:numId w:val="49"/>
        </w:numPr>
        <w:tabs>
          <w:tab w:val="left" w:pos="695"/>
        </w:tabs>
        <w:autoSpaceDE w:val="0"/>
        <w:autoSpaceDN w:val="0"/>
        <w:spacing w:before="122" w:after="0" w:line="240" w:lineRule="auto"/>
        <w:ind w:left="694" w:right="54" w:hanging="578"/>
        <w:contextualSpacing w:val="0"/>
        <w:jc w:val="both"/>
        <w:rPr>
          <w:rFonts w:ascii="Garamond" w:hAnsi="Garamond"/>
          <w:sz w:val="24"/>
        </w:rPr>
      </w:pPr>
      <w:r w:rsidRPr="00CE44BF">
        <w:rPr>
          <w:rFonts w:ascii="Garamond" w:hAnsi="Garamond"/>
          <w:sz w:val="24"/>
        </w:rPr>
        <w:t>Ak sa pri určitej zákazke javí ponuka ako mimoriadne nízka vo vzťahu k tovaru alebo službám, komisia písomne – elektronicky, spôsobom určeným funkcionalitou EKS, požiada uchádzača o vysvetlenie týkajúce sa tej časti ponuky, ktoré sú pre jej cenu podstatné. Vysvetlenie sa môže týkať</w:t>
      </w:r>
      <w:r w:rsidRPr="00CE44BF">
        <w:rPr>
          <w:rFonts w:ascii="Garamond" w:hAnsi="Garamond"/>
          <w:spacing w:val="-30"/>
          <w:sz w:val="24"/>
        </w:rPr>
        <w:t xml:space="preserve"> </w:t>
      </w:r>
      <w:r w:rsidRPr="00CE44BF">
        <w:rPr>
          <w:rFonts w:ascii="Garamond" w:hAnsi="Garamond"/>
          <w:sz w:val="24"/>
        </w:rPr>
        <w:t>najmä:</w:t>
      </w:r>
    </w:p>
    <w:p w:rsidR="0084256D" w:rsidRPr="00CE44BF" w:rsidRDefault="0084256D" w:rsidP="00943AA5">
      <w:pPr>
        <w:pStyle w:val="Odsekzoznamu"/>
        <w:widowControl w:val="0"/>
        <w:numPr>
          <w:ilvl w:val="0"/>
          <w:numId w:val="35"/>
        </w:numPr>
        <w:tabs>
          <w:tab w:val="left" w:pos="1249"/>
          <w:tab w:val="left" w:pos="1250"/>
        </w:tabs>
        <w:autoSpaceDE w:val="0"/>
        <w:autoSpaceDN w:val="0"/>
        <w:spacing w:before="118" w:after="0" w:line="240" w:lineRule="auto"/>
        <w:ind w:right="54"/>
        <w:contextualSpacing w:val="0"/>
        <w:jc w:val="both"/>
        <w:rPr>
          <w:rFonts w:ascii="Garamond" w:hAnsi="Garamond"/>
          <w:sz w:val="24"/>
        </w:rPr>
      </w:pPr>
      <w:r w:rsidRPr="00CE44BF">
        <w:rPr>
          <w:rFonts w:ascii="Garamond" w:hAnsi="Garamond"/>
          <w:sz w:val="24"/>
        </w:rPr>
        <w:t>hospodárnosti výrobných postupov alebo hospodárnosti poskytovaných</w:t>
      </w:r>
      <w:r w:rsidRPr="00CE44BF">
        <w:rPr>
          <w:rFonts w:ascii="Garamond" w:hAnsi="Garamond"/>
          <w:spacing w:val="-4"/>
          <w:sz w:val="24"/>
        </w:rPr>
        <w:t xml:space="preserve"> </w:t>
      </w:r>
      <w:r w:rsidRPr="00CE44BF">
        <w:rPr>
          <w:rFonts w:ascii="Garamond" w:hAnsi="Garamond"/>
          <w:sz w:val="24"/>
        </w:rPr>
        <w:t>služieb,</w:t>
      </w:r>
    </w:p>
    <w:p w:rsidR="0084256D" w:rsidRPr="00CE44BF" w:rsidRDefault="0084256D" w:rsidP="00943AA5">
      <w:pPr>
        <w:pStyle w:val="Odsekzoznamu"/>
        <w:widowControl w:val="0"/>
        <w:numPr>
          <w:ilvl w:val="0"/>
          <w:numId w:val="35"/>
        </w:numPr>
        <w:tabs>
          <w:tab w:val="left" w:pos="1249"/>
          <w:tab w:val="left" w:pos="1250"/>
        </w:tabs>
        <w:autoSpaceDE w:val="0"/>
        <w:autoSpaceDN w:val="0"/>
        <w:spacing w:before="120" w:after="0" w:line="240" w:lineRule="auto"/>
        <w:ind w:right="54"/>
        <w:contextualSpacing w:val="0"/>
        <w:jc w:val="both"/>
        <w:rPr>
          <w:rFonts w:ascii="Garamond" w:hAnsi="Garamond"/>
          <w:sz w:val="24"/>
        </w:rPr>
      </w:pPr>
      <w:r w:rsidRPr="00CE44BF">
        <w:rPr>
          <w:rFonts w:ascii="Garamond" w:hAnsi="Garamond"/>
          <w:sz w:val="24"/>
        </w:rPr>
        <w:lastRenderedPageBreak/>
        <w:t>technického riešenia alebo osobitne výhodných podmienok, ktoré má uchádzač k dispozícii na dodanie tovaru, na poskytnutie</w:t>
      </w:r>
      <w:r w:rsidRPr="00CE44BF">
        <w:rPr>
          <w:rFonts w:ascii="Garamond" w:hAnsi="Garamond"/>
          <w:spacing w:val="-4"/>
          <w:sz w:val="24"/>
        </w:rPr>
        <w:t xml:space="preserve"> </w:t>
      </w:r>
      <w:r w:rsidRPr="00CE44BF">
        <w:rPr>
          <w:rFonts w:ascii="Garamond" w:hAnsi="Garamond"/>
          <w:sz w:val="24"/>
        </w:rPr>
        <w:t>služby,</w:t>
      </w:r>
    </w:p>
    <w:p w:rsidR="0084256D" w:rsidRPr="00CE44BF" w:rsidRDefault="0084256D" w:rsidP="00943AA5">
      <w:pPr>
        <w:pStyle w:val="Odsekzoznamu"/>
        <w:widowControl w:val="0"/>
        <w:numPr>
          <w:ilvl w:val="0"/>
          <w:numId w:val="35"/>
        </w:numPr>
        <w:tabs>
          <w:tab w:val="left" w:pos="1249"/>
          <w:tab w:val="left" w:pos="1250"/>
        </w:tabs>
        <w:autoSpaceDE w:val="0"/>
        <w:autoSpaceDN w:val="0"/>
        <w:spacing w:before="121" w:after="0" w:line="240" w:lineRule="auto"/>
        <w:ind w:right="54"/>
        <w:contextualSpacing w:val="0"/>
        <w:jc w:val="both"/>
        <w:rPr>
          <w:rFonts w:ascii="Garamond" w:hAnsi="Garamond"/>
          <w:sz w:val="24"/>
        </w:rPr>
      </w:pPr>
      <w:r w:rsidRPr="00CE44BF">
        <w:rPr>
          <w:rFonts w:ascii="Garamond" w:hAnsi="Garamond"/>
          <w:sz w:val="24"/>
        </w:rPr>
        <w:t>osobitosti tovaru alebo osobitosti služby navrhovanej</w:t>
      </w:r>
      <w:r w:rsidRPr="00CE44BF">
        <w:rPr>
          <w:rFonts w:ascii="Garamond" w:hAnsi="Garamond"/>
          <w:spacing w:val="-8"/>
          <w:sz w:val="24"/>
        </w:rPr>
        <w:t xml:space="preserve"> </w:t>
      </w:r>
      <w:r w:rsidRPr="00CE44BF">
        <w:rPr>
          <w:rFonts w:ascii="Garamond" w:hAnsi="Garamond"/>
          <w:sz w:val="24"/>
        </w:rPr>
        <w:t>uchádzačom,</w:t>
      </w:r>
    </w:p>
    <w:p w:rsidR="0084256D" w:rsidRPr="00CE44BF" w:rsidRDefault="0084256D" w:rsidP="00943AA5">
      <w:pPr>
        <w:pStyle w:val="Odsekzoznamu"/>
        <w:widowControl w:val="0"/>
        <w:numPr>
          <w:ilvl w:val="0"/>
          <w:numId w:val="35"/>
        </w:numPr>
        <w:tabs>
          <w:tab w:val="left" w:pos="1249"/>
          <w:tab w:val="left" w:pos="1250"/>
          <w:tab w:val="left" w:pos="4445"/>
        </w:tabs>
        <w:autoSpaceDE w:val="0"/>
        <w:autoSpaceDN w:val="0"/>
        <w:spacing w:before="100" w:after="0" w:line="242" w:lineRule="auto"/>
        <w:ind w:right="54"/>
        <w:contextualSpacing w:val="0"/>
        <w:jc w:val="both"/>
        <w:rPr>
          <w:rFonts w:ascii="Garamond" w:hAnsi="Garamond"/>
          <w:sz w:val="24"/>
        </w:rPr>
      </w:pPr>
      <w:r w:rsidRPr="00CE44BF">
        <w:rPr>
          <w:rFonts w:ascii="Garamond" w:hAnsi="Garamond"/>
          <w:sz w:val="24"/>
        </w:rPr>
        <w:t xml:space="preserve">dodržiavania   povinností </w:t>
      </w:r>
      <w:r w:rsidRPr="00CE44BF">
        <w:rPr>
          <w:rFonts w:ascii="Garamond" w:hAnsi="Garamond"/>
          <w:spacing w:val="34"/>
          <w:sz w:val="24"/>
        </w:rPr>
        <w:t xml:space="preserve"> </w:t>
      </w:r>
      <w:r w:rsidRPr="00CE44BF">
        <w:rPr>
          <w:rFonts w:ascii="Garamond" w:hAnsi="Garamond"/>
          <w:sz w:val="24"/>
        </w:rPr>
        <w:t xml:space="preserve">v </w:t>
      </w:r>
      <w:r w:rsidRPr="00CE44BF">
        <w:rPr>
          <w:rFonts w:ascii="Garamond" w:hAnsi="Garamond"/>
          <w:spacing w:val="39"/>
          <w:sz w:val="24"/>
        </w:rPr>
        <w:t xml:space="preserve"> </w:t>
      </w:r>
      <w:r w:rsidRPr="00CE44BF">
        <w:rPr>
          <w:rFonts w:ascii="Garamond" w:hAnsi="Garamond"/>
          <w:sz w:val="24"/>
        </w:rPr>
        <w:t>oblasti</w:t>
      </w:r>
      <w:r w:rsidRPr="00CE44BF">
        <w:rPr>
          <w:rFonts w:ascii="Garamond" w:hAnsi="Garamond"/>
          <w:sz w:val="24"/>
        </w:rPr>
        <w:tab/>
        <w:t>pracovného práva, najmä s ohľadom na dodržiavanie minimálnych mzdových nákladov, ochrany životného prostredia alebo sociálneho</w:t>
      </w:r>
      <w:r w:rsidRPr="00CE44BF">
        <w:rPr>
          <w:rFonts w:ascii="Garamond" w:hAnsi="Garamond"/>
          <w:spacing w:val="-17"/>
          <w:sz w:val="24"/>
        </w:rPr>
        <w:t xml:space="preserve"> </w:t>
      </w:r>
      <w:r w:rsidRPr="00CE44BF">
        <w:rPr>
          <w:rFonts w:ascii="Garamond" w:hAnsi="Garamond"/>
          <w:sz w:val="24"/>
        </w:rPr>
        <w:t>práva,</w:t>
      </w:r>
    </w:p>
    <w:p w:rsidR="0084256D" w:rsidRPr="00CE44BF" w:rsidRDefault="0084256D" w:rsidP="00943AA5">
      <w:pPr>
        <w:pStyle w:val="Odsekzoznamu"/>
        <w:widowControl w:val="0"/>
        <w:numPr>
          <w:ilvl w:val="0"/>
          <w:numId w:val="35"/>
        </w:numPr>
        <w:tabs>
          <w:tab w:val="left" w:pos="1249"/>
          <w:tab w:val="left" w:pos="1250"/>
        </w:tabs>
        <w:autoSpaceDE w:val="0"/>
        <w:autoSpaceDN w:val="0"/>
        <w:spacing w:before="117" w:after="0" w:line="240" w:lineRule="auto"/>
        <w:ind w:right="54"/>
        <w:contextualSpacing w:val="0"/>
        <w:jc w:val="both"/>
        <w:rPr>
          <w:rFonts w:ascii="Garamond" w:hAnsi="Garamond"/>
          <w:sz w:val="24"/>
        </w:rPr>
      </w:pPr>
      <w:r w:rsidRPr="00CE44BF">
        <w:rPr>
          <w:rFonts w:ascii="Garamond" w:hAnsi="Garamond"/>
          <w:sz w:val="24"/>
        </w:rPr>
        <w:t>dodržiavania povinností voči</w:t>
      </w:r>
      <w:r w:rsidRPr="00CE44BF">
        <w:rPr>
          <w:rFonts w:ascii="Garamond" w:hAnsi="Garamond"/>
          <w:spacing w:val="-6"/>
          <w:sz w:val="24"/>
        </w:rPr>
        <w:t xml:space="preserve"> </w:t>
      </w:r>
      <w:r w:rsidRPr="00CE44BF">
        <w:rPr>
          <w:rFonts w:ascii="Garamond" w:hAnsi="Garamond"/>
          <w:sz w:val="24"/>
        </w:rPr>
        <w:t>subdodávateľom,</w:t>
      </w:r>
    </w:p>
    <w:p w:rsidR="0084256D" w:rsidRPr="00CE44BF" w:rsidRDefault="0084256D" w:rsidP="00943AA5">
      <w:pPr>
        <w:pStyle w:val="Odsekzoznamu"/>
        <w:widowControl w:val="0"/>
        <w:numPr>
          <w:ilvl w:val="0"/>
          <w:numId w:val="35"/>
        </w:numPr>
        <w:tabs>
          <w:tab w:val="left" w:pos="1249"/>
          <w:tab w:val="left" w:pos="1250"/>
        </w:tabs>
        <w:autoSpaceDE w:val="0"/>
        <w:autoSpaceDN w:val="0"/>
        <w:spacing w:before="120" w:after="0" w:line="240" w:lineRule="auto"/>
        <w:ind w:right="54"/>
        <w:contextualSpacing w:val="0"/>
        <w:jc w:val="both"/>
        <w:rPr>
          <w:rFonts w:ascii="Garamond" w:hAnsi="Garamond"/>
          <w:sz w:val="24"/>
        </w:rPr>
      </w:pPr>
      <w:r w:rsidRPr="00CE44BF">
        <w:rPr>
          <w:rFonts w:ascii="Garamond" w:hAnsi="Garamond"/>
          <w:sz w:val="24"/>
        </w:rPr>
        <w:t>možnosti uchádzača získať štátnu</w:t>
      </w:r>
      <w:r w:rsidRPr="00CE44BF">
        <w:rPr>
          <w:rFonts w:ascii="Garamond" w:hAnsi="Garamond"/>
          <w:spacing w:val="-4"/>
          <w:sz w:val="24"/>
        </w:rPr>
        <w:t xml:space="preserve"> </w:t>
      </w:r>
      <w:r w:rsidRPr="00CE44BF">
        <w:rPr>
          <w:rFonts w:ascii="Garamond" w:hAnsi="Garamond"/>
          <w:sz w:val="24"/>
        </w:rPr>
        <w:t>pomoc.</w:t>
      </w:r>
    </w:p>
    <w:p w:rsidR="0084256D" w:rsidRPr="00CE44BF" w:rsidRDefault="0084256D" w:rsidP="00943AA5">
      <w:pPr>
        <w:pStyle w:val="Odsekzoznamu"/>
        <w:widowControl w:val="0"/>
        <w:numPr>
          <w:ilvl w:val="1"/>
          <w:numId w:val="49"/>
        </w:numPr>
        <w:tabs>
          <w:tab w:val="left" w:pos="683"/>
        </w:tabs>
        <w:autoSpaceDE w:val="0"/>
        <w:autoSpaceDN w:val="0"/>
        <w:spacing w:before="119" w:after="0" w:line="240" w:lineRule="auto"/>
        <w:ind w:right="54" w:hanging="566"/>
        <w:contextualSpacing w:val="0"/>
        <w:jc w:val="both"/>
        <w:rPr>
          <w:rFonts w:ascii="Garamond" w:hAnsi="Garamond"/>
          <w:sz w:val="24"/>
        </w:rPr>
      </w:pPr>
      <w:r w:rsidRPr="00CE44BF">
        <w:rPr>
          <w:rFonts w:ascii="Garamond" w:hAnsi="Garamond"/>
          <w:sz w:val="24"/>
        </w:rPr>
        <w:t>Uchádzač musí doručiť písomne – elektronicky, spôsobom určeným funkcionalitou EKS odôvodnenie mimoriadne nízkej ponuky do piatich pracovných dní odo dňa doručenia žiadosti o vysvetlenie, pokiaľ komisia neurčila dlhšiu</w:t>
      </w:r>
      <w:r w:rsidRPr="00CE44BF">
        <w:rPr>
          <w:rFonts w:ascii="Garamond" w:hAnsi="Garamond"/>
          <w:spacing w:val="-1"/>
          <w:sz w:val="24"/>
        </w:rPr>
        <w:t xml:space="preserve"> </w:t>
      </w:r>
      <w:r w:rsidRPr="00CE44BF">
        <w:rPr>
          <w:rFonts w:ascii="Garamond" w:hAnsi="Garamond"/>
          <w:sz w:val="24"/>
        </w:rPr>
        <w:t>lehotu.</w:t>
      </w:r>
    </w:p>
    <w:p w:rsidR="0084256D" w:rsidRPr="00CE44BF" w:rsidRDefault="0084256D" w:rsidP="00943AA5">
      <w:pPr>
        <w:pStyle w:val="Odsekzoznamu"/>
        <w:widowControl w:val="0"/>
        <w:numPr>
          <w:ilvl w:val="1"/>
          <w:numId w:val="49"/>
        </w:numPr>
        <w:tabs>
          <w:tab w:val="left" w:pos="683"/>
        </w:tabs>
        <w:autoSpaceDE w:val="0"/>
        <w:autoSpaceDN w:val="0"/>
        <w:spacing w:before="121" w:after="0" w:line="240" w:lineRule="auto"/>
        <w:ind w:right="54" w:hanging="566"/>
        <w:contextualSpacing w:val="0"/>
        <w:jc w:val="both"/>
        <w:rPr>
          <w:rFonts w:ascii="Garamond" w:hAnsi="Garamond"/>
          <w:sz w:val="24"/>
        </w:rPr>
      </w:pPr>
      <w:r w:rsidRPr="00CE44BF">
        <w:rPr>
          <w:rFonts w:ascii="Garamond" w:hAnsi="Garamond"/>
          <w:sz w:val="24"/>
        </w:rPr>
        <w:t>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w:t>
      </w:r>
      <w:r w:rsidRPr="00CE44BF">
        <w:rPr>
          <w:rFonts w:ascii="Garamond" w:hAnsi="Garamond"/>
          <w:spacing w:val="-11"/>
          <w:sz w:val="24"/>
        </w:rPr>
        <w:t xml:space="preserve"> </w:t>
      </w:r>
      <w:r w:rsidRPr="00CE44BF">
        <w:rPr>
          <w:rFonts w:ascii="Garamond" w:hAnsi="Garamond"/>
          <w:sz w:val="24"/>
        </w:rPr>
        <w:t>ponuku.</w:t>
      </w:r>
    </w:p>
    <w:p w:rsidR="0084256D" w:rsidRPr="00CE44BF" w:rsidRDefault="0084256D" w:rsidP="00943AA5">
      <w:pPr>
        <w:pStyle w:val="Odsekzoznamu"/>
        <w:widowControl w:val="0"/>
        <w:numPr>
          <w:ilvl w:val="1"/>
          <w:numId w:val="49"/>
        </w:numPr>
        <w:tabs>
          <w:tab w:val="left" w:pos="683"/>
        </w:tabs>
        <w:autoSpaceDE w:val="0"/>
        <w:autoSpaceDN w:val="0"/>
        <w:spacing w:before="119" w:after="0" w:line="240" w:lineRule="auto"/>
        <w:ind w:right="54" w:hanging="566"/>
        <w:contextualSpacing w:val="0"/>
        <w:jc w:val="both"/>
        <w:rPr>
          <w:rFonts w:ascii="Garamond" w:hAnsi="Garamond"/>
          <w:sz w:val="24"/>
        </w:rPr>
      </w:pPr>
      <w:r w:rsidRPr="00CE44BF">
        <w:rPr>
          <w:rFonts w:ascii="Garamond" w:hAnsi="Garamond"/>
          <w:sz w:val="24"/>
        </w:rPr>
        <w:t>Komisia zohľadní vysvetlenie ponuky uchádzačom v súlade s požiadavkou podľa zákona alebo odôvodnenie mimoriadne nízkej ponuky uchádzačom, ktoré vychádza z predložených</w:t>
      </w:r>
      <w:r w:rsidRPr="00CE44BF">
        <w:rPr>
          <w:rFonts w:ascii="Garamond" w:hAnsi="Garamond"/>
          <w:spacing w:val="-26"/>
          <w:sz w:val="24"/>
        </w:rPr>
        <w:t xml:space="preserve"> </w:t>
      </w:r>
      <w:r w:rsidRPr="00CE44BF">
        <w:rPr>
          <w:rFonts w:ascii="Garamond" w:hAnsi="Garamond"/>
          <w:sz w:val="24"/>
        </w:rPr>
        <w:t>dôkazov.</w:t>
      </w:r>
    </w:p>
    <w:p w:rsidR="00943AA5" w:rsidRPr="00CE44BF" w:rsidRDefault="00943AA5" w:rsidP="00943AA5">
      <w:pPr>
        <w:pStyle w:val="Odsekzoznamu"/>
        <w:widowControl w:val="0"/>
        <w:tabs>
          <w:tab w:val="left" w:pos="683"/>
        </w:tabs>
        <w:autoSpaceDE w:val="0"/>
        <w:autoSpaceDN w:val="0"/>
        <w:spacing w:before="119" w:after="0" w:line="240" w:lineRule="auto"/>
        <w:ind w:left="682" w:right="214"/>
        <w:contextualSpacing w:val="0"/>
        <w:jc w:val="both"/>
      </w:pPr>
    </w:p>
    <w:p w:rsidR="0084256D" w:rsidRPr="00CE44BF" w:rsidRDefault="0084256D" w:rsidP="00943AA5">
      <w:pPr>
        <w:pStyle w:val="Nadpis2"/>
        <w:numPr>
          <w:ilvl w:val="0"/>
          <w:numId w:val="49"/>
        </w:numPr>
        <w:jc w:val="left"/>
        <w:rPr>
          <w:sz w:val="28"/>
        </w:rPr>
      </w:pPr>
      <w:bookmarkStart w:id="41" w:name="_Toc10497129"/>
      <w:r w:rsidRPr="00CE44BF">
        <w:rPr>
          <w:sz w:val="28"/>
        </w:rPr>
        <w:t>VYLÚČENIE</w:t>
      </w:r>
      <w:r w:rsidRPr="00CE44BF">
        <w:rPr>
          <w:spacing w:val="-2"/>
          <w:sz w:val="28"/>
        </w:rPr>
        <w:t xml:space="preserve"> </w:t>
      </w:r>
      <w:r w:rsidRPr="00CE44BF">
        <w:rPr>
          <w:sz w:val="28"/>
        </w:rPr>
        <w:t>PONUKY/UCHÁDZAČA</w:t>
      </w:r>
      <w:bookmarkEnd w:id="41"/>
    </w:p>
    <w:p w:rsidR="0084256D" w:rsidRPr="00CE44BF" w:rsidRDefault="0084256D" w:rsidP="00943AA5">
      <w:pPr>
        <w:pStyle w:val="Odsekzoznamu"/>
        <w:widowControl w:val="0"/>
        <w:numPr>
          <w:ilvl w:val="1"/>
          <w:numId w:val="49"/>
        </w:numPr>
        <w:tabs>
          <w:tab w:val="left" w:pos="683"/>
        </w:tabs>
        <w:autoSpaceDE w:val="0"/>
        <w:autoSpaceDN w:val="0"/>
        <w:spacing w:before="121" w:after="0" w:line="240" w:lineRule="auto"/>
        <w:ind w:right="54" w:hanging="566"/>
        <w:contextualSpacing w:val="0"/>
        <w:jc w:val="both"/>
        <w:rPr>
          <w:rFonts w:ascii="Garamond" w:hAnsi="Garamond"/>
          <w:sz w:val="24"/>
        </w:rPr>
      </w:pPr>
      <w:r w:rsidRPr="00CE44BF">
        <w:rPr>
          <w:rFonts w:ascii="Garamond" w:hAnsi="Garamond"/>
          <w:sz w:val="24"/>
        </w:rPr>
        <w:t>Verejný obstarávateľ podľa zákona vylúči uchádzača, ktorý je v tom istom postupe zadávania zákazky súčasne členom skupiny dodávateľov, ktorá predkladá</w:t>
      </w:r>
      <w:r w:rsidRPr="00CE44BF">
        <w:rPr>
          <w:rFonts w:ascii="Garamond" w:hAnsi="Garamond"/>
          <w:spacing w:val="-3"/>
          <w:sz w:val="24"/>
        </w:rPr>
        <w:t xml:space="preserve"> </w:t>
      </w:r>
      <w:r w:rsidRPr="00CE44BF">
        <w:rPr>
          <w:rFonts w:ascii="Garamond" w:hAnsi="Garamond"/>
          <w:sz w:val="24"/>
        </w:rPr>
        <w:t>ponuku.</w:t>
      </w:r>
    </w:p>
    <w:p w:rsidR="0084256D" w:rsidRPr="00CE44BF" w:rsidRDefault="0084256D" w:rsidP="00943AA5">
      <w:pPr>
        <w:pStyle w:val="Odsekzoznamu"/>
        <w:widowControl w:val="0"/>
        <w:numPr>
          <w:ilvl w:val="1"/>
          <w:numId w:val="49"/>
        </w:numPr>
        <w:tabs>
          <w:tab w:val="left" w:pos="682"/>
          <w:tab w:val="left" w:pos="683"/>
        </w:tabs>
        <w:autoSpaceDE w:val="0"/>
        <w:autoSpaceDN w:val="0"/>
        <w:spacing w:before="119" w:after="0" w:line="240" w:lineRule="auto"/>
        <w:ind w:right="54" w:hanging="566"/>
        <w:contextualSpacing w:val="0"/>
        <w:jc w:val="both"/>
        <w:rPr>
          <w:rFonts w:ascii="Garamond" w:hAnsi="Garamond"/>
          <w:sz w:val="24"/>
        </w:rPr>
      </w:pPr>
      <w:r w:rsidRPr="00CE44BF">
        <w:rPr>
          <w:rFonts w:ascii="Garamond" w:hAnsi="Garamond"/>
          <w:sz w:val="24"/>
        </w:rPr>
        <w:t>Verejný obstarávateľ vylúči ponuku,</w:t>
      </w:r>
      <w:r w:rsidRPr="00CE44BF">
        <w:rPr>
          <w:rFonts w:ascii="Garamond" w:hAnsi="Garamond"/>
          <w:spacing w:val="-3"/>
          <w:sz w:val="24"/>
        </w:rPr>
        <w:t xml:space="preserve"> </w:t>
      </w:r>
      <w:r w:rsidRPr="00CE44BF">
        <w:rPr>
          <w:rFonts w:ascii="Garamond" w:hAnsi="Garamond"/>
          <w:sz w:val="24"/>
        </w:rPr>
        <w:t>ak:</w:t>
      </w:r>
    </w:p>
    <w:p w:rsidR="0084256D" w:rsidRPr="00CE44BF" w:rsidRDefault="0084256D" w:rsidP="00943AA5">
      <w:pPr>
        <w:pStyle w:val="Odsekzoznamu"/>
        <w:widowControl w:val="0"/>
        <w:numPr>
          <w:ilvl w:val="0"/>
          <w:numId w:val="34"/>
        </w:numPr>
        <w:tabs>
          <w:tab w:val="left" w:pos="1109"/>
          <w:tab w:val="left" w:pos="1110"/>
        </w:tabs>
        <w:autoSpaceDE w:val="0"/>
        <w:autoSpaceDN w:val="0"/>
        <w:spacing w:before="119" w:after="0" w:line="240" w:lineRule="auto"/>
        <w:ind w:right="54"/>
        <w:contextualSpacing w:val="0"/>
        <w:jc w:val="both"/>
        <w:rPr>
          <w:rFonts w:ascii="Garamond" w:hAnsi="Garamond"/>
          <w:sz w:val="24"/>
        </w:rPr>
      </w:pPr>
      <w:r w:rsidRPr="00CE44BF">
        <w:rPr>
          <w:rFonts w:ascii="Garamond" w:hAnsi="Garamond"/>
          <w:sz w:val="24"/>
        </w:rPr>
        <w:t>uchádzač nezložil zábezpeku podľa určených podmienok, ak ju verejný obstarávateľ</w:t>
      </w:r>
      <w:r w:rsidRPr="00CE44BF">
        <w:rPr>
          <w:rFonts w:ascii="Garamond" w:hAnsi="Garamond"/>
          <w:spacing w:val="-28"/>
          <w:sz w:val="24"/>
        </w:rPr>
        <w:t xml:space="preserve"> </w:t>
      </w:r>
      <w:r w:rsidRPr="00CE44BF">
        <w:rPr>
          <w:rFonts w:ascii="Garamond" w:hAnsi="Garamond"/>
          <w:sz w:val="24"/>
        </w:rPr>
        <w:t>vyžadoval,</w:t>
      </w:r>
    </w:p>
    <w:p w:rsidR="0084256D" w:rsidRPr="00CE44BF" w:rsidRDefault="0084256D" w:rsidP="00943AA5">
      <w:pPr>
        <w:pStyle w:val="Odsekzoznamu"/>
        <w:widowControl w:val="0"/>
        <w:numPr>
          <w:ilvl w:val="0"/>
          <w:numId w:val="34"/>
        </w:numPr>
        <w:tabs>
          <w:tab w:val="left" w:pos="1109"/>
          <w:tab w:val="left" w:pos="1110"/>
        </w:tabs>
        <w:autoSpaceDE w:val="0"/>
        <w:autoSpaceDN w:val="0"/>
        <w:spacing w:before="122" w:after="0" w:line="240" w:lineRule="auto"/>
        <w:ind w:right="54"/>
        <w:contextualSpacing w:val="0"/>
        <w:jc w:val="both"/>
        <w:rPr>
          <w:rFonts w:ascii="Garamond" w:hAnsi="Garamond"/>
          <w:sz w:val="24"/>
        </w:rPr>
      </w:pPr>
      <w:r w:rsidRPr="00CE44BF">
        <w:rPr>
          <w:rFonts w:ascii="Garamond" w:hAnsi="Garamond"/>
          <w:sz w:val="24"/>
        </w:rPr>
        <w:t>ponuka nespĺňa požiadavky na predmet zákazky uvedené v dokumentoch potrebných na vypracovanie</w:t>
      </w:r>
      <w:r w:rsidRPr="00CE44BF">
        <w:rPr>
          <w:rFonts w:ascii="Garamond" w:hAnsi="Garamond"/>
          <w:spacing w:val="-1"/>
          <w:sz w:val="24"/>
        </w:rPr>
        <w:t xml:space="preserve"> </w:t>
      </w:r>
      <w:r w:rsidRPr="00CE44BF">
        <w:rPr>
          <w:rFonts w:ascii="Garamond" w:hAnsi="Garamond"/>
          <w:sz w:val="24"/>
        </w:rPr>
        <w:t>ponuky,</w:t>
      </w:r>
    </w:p>
    <w:p w:rsidR="0084256D" w:rsidRPr="00CE44BF" w:rsidRDefault="0084256D" w:rsidP="00943AA5">
      <w:pPr>
        <w:pStyle w:val="Odsekzoznamu"/>
        <w:widowControl w:val="0"/>
        <w:numPr>
          <w:ilvl w:val="0"/>
          <w:numId w:val="34"/>
        </w:numPr>
        <w:tabs>
          <w:tab w:val="left" w:pos="1109"/>
          <w:tab w:val="left" w:pos="1110"/>
        </w:tabs>
        <w:autoSpaceDE w:val="0"/>
        <w:autoSpaceDN w:val="0"/>
        <w:spacing w:before="119" w:after="0" w:line="240" w:lineRule="auto"/>
        <w:ind w:right="54"/>
        <w:contextualSpacing w:val="0"/>
        <w:jc w:val="both"/>
        <w:rPr>
          <w:rFonts w:ascii="Garamond" w:hAnsi="Garamond"/>
          <w:sz w:val="24"/>
        </w:rPr>
      </w:pPr>
      <w:r w:rsidRPr="00CE44BF">
        <w:rPr>
          <w:rFonts w:ascii="Garamond" w:hAnsi="Garamond"/>
          <w:sz w:val="24"/>
        </w:rPr>
        <w:t>uchádzač nedoručí písomné vysvetlenie ponuky na základe požiadavky podľa zákona a to do dvoch pracovných dní odo dňa odoslania žiadosti o vysvetlenie, ak komisia neurčila dlhšiu</w:t>
      </w:r>
      <w:r w:rsidRPr="00CE44BF">
        <w:rPr>
          <w:rFonts w:ascii="Garamond" w:hAnsi="Garamond"/>
          <w:spacing w:val="-26"/>
          <w:sz w:val="24"/>
        </w:rPr>
        <w:t xml:space="preserve"> </w:t>
      </w:r>
      <w:r w:rsidRPr="00CE44BF">
        <w:rPr>
          <w:rFonts w:ascii="Garamond" w:hAnsi="Garamond"/>
          <w:sz w:val="24"/>
        </w:rPr>
        <w:t>lehotu,</w:t>
      </w:r>
    </w:p>
    <w:p w:rsidR="0084256D" w:rsidRPr="00CE44BF" w:rsidRDefault="0084256D" w:rsidP="00943AA5">
      <w:pPr>
        <w:pStyle w:val="Odsekzoznamu"/>
        <w:widowControl w:val="0"/>
        <w:numPr>
          <w:ilvl w:val="0"/>
          <w:numId w:val="34"/>
        </w:numPr>
        <w:tabs>
          <w:tab w:val="left" w:pos="1109"/>
          <w:tab w:val="left" w:pos="1110"/>
        </w:tabs>
        <w:autoSpaceDE w:val="0"/>
        <w:autoSpaceDN w:val="0"/>
        <w:spacing w:before="119" w:after="0" w:line="240" w:lineRule="auto"/>
        <w:ind w:right="54"/>
        <w:contextualSpacing w:val="0"/>
        <w:jc w:val="both"/>
        <w:rPr>
          <w:rFonts w:ascii="Garamond" w:hAnsi="Garamond"/>
          <w:sz w:val="24"/>
        </w:rPr>
      </w:pPr>
      <w:r w:rsidRPr="00CE44BF">
        <w:rPr>
          <w:rFonts w:ascii="Garamond" w:hAnsi="Garamond"/>
          <w:sz w:val="24"/>
        </w:rPr>
        <w:t>uchádzačom predložené vysvetlenie ponuky nie je svojim obsahom v súlade s požiadavkou podľa zákona,</w:t>
      </w:r>
    </w:p>
    <w:p w:rsidR="0084256D" w:rsidRPr="00CE44BF" w:rsidRDefault="0084256D" w:rsidP="00943AA5">
      <w:pPr>
        <w:pStyle w:val="Odsekzoznamu"/>
        <w:widowControl w:val="0"/>
        <w:numPr>
          <w:ilvl w:val="0"/>
          <w:numId w:val="34"/>
        </w:numPr>
        <w:tabs>
          <w:tab w:val="left" w:pos="1109"/>
          <w:tab w:val="left" w:pos="1110"/>
        </w:tabs>
        <w:autoSpaceDE w:val="0"/>
        <w:autoSpaceDN w:val="0"/>
        <w:spacing w:before="122" w:after="0" w:line="240" w:lineRule="auto"/>
        <w:ind w:right="54"/>
        <w:contextualSpacing w:val="0"/>
        <w:jc w:val="both"/>
        <w:rPr>
          <w:rFonts w:ascii="Garamond" w:hAnsi="Garamond"/>
          <w:sz w:val="24"/>
        </w:rPr>
      </w:pPr>
      <w:r w:rsidRPr="00CE44BF">
        <w:rPr>
          <w:rFonts w:ascii="Garamond" w:hAnsi="Garamond"/>
          <w:sz w:val="24"/>
        </w:rPr>
        <w:t>uchádzač nedoručí písomné odôvodnenie mimoriadne nízkej ponuky do piatich pracovných dní odo dňa doručenia žiadosti, ak komisia neurčila dlhšiu</w:t>
      </w:r>
      <w:r w:rsidRPr="00CE44BF">
        <w:rPr>
          <w:rFonts w:ascii="Garamond" w:hAnsi="Garamond"/>
          <w:spacing w:val="-8"/>
          <w:sz w:val="24"/>
        </w:rPr>
        <w:t xml:space="preserve"> </w:t>
      </w:r>
      <w:r w:rsidRPr="00CE44BF">
        <w:rPr>
          <w:rFonts w:ascii="Garamond" w:hAnsi="Garamond"/>
          <w:sz w:val="24"/>
        </w:rPr>
        <w:t>lehotu,</w:t>
      </w:r>
    </w:p>
    <w:p w:rsidR="0084256D" w:rsidRPr="00CE44BF" w:rsidRDefault="0084256D" w:rsidP="00943AA5">
      <w:pPr>
        <w:pStyle w:val="Odsekzoznamu"/>
        <w:widowControl w:val="0"/>
        <w:numPr>
          <w:ilvl w:val="0"/>
          <w:numId w:val="34"/>
        </w:numPr>
        <w:tabs>
          <w:tab w:val="left" w:pos="1109"/>
          <w:tab w:val="left" w:pos="1110"/>
        </w:tabs>
        <w:autoSpaceDE w:val="0"/>
        <w:autoSpaceDN w:val="0"/>
        <w:spacing w:before="119" w:after="0" w:line="240" w:lineRule="auto"/>
        <w:ind w:right="54"/>
        <w:contextualSpacing w:val="0"/>
        <w:jc w:val="both"/>
        <w:rPr>
          <w:rFonts w:ascii="Garamond" w:hAnsi="Garamond"/>
          <w:sz w:val="24"/>
        </w:rPr>
      </w:pPr>
      <w:r w:rsidRPr="00CE44BF">
        <w:rPr>
          <w:rFonts w:ascii="Garamond" w:hAnsi="Garamond"/>
          <w:sz w:val="24"/>
        </w:rPr>
        <w:t>uchádzačom predložené vysvetlenie mimoriadne nízkej ponuky a dôkazy dostatočne neodôvodňujú nízku úroveň cien alebo nákladov najmä s ohľadom na skutočnosti podľa</w:t>
      </w:r>
      <w:r w:rsidRPr="00CE44BF">
        <w:rPr>
          <w:rFonts w:ascii="Garamond" w:hAnsi="Garamond"/>
          <w:spacing w:val="-17"/>
          <w:sz w:val="24"/>
        </w:rPr>
        <w:t xml:space="preserve"> </w:t>
      </w:r>
      <w:r w:rsidRPr="00CE44BF">
        <w:rPr>
          <w:rFonts w:ascii="Garamond" w:hAnsi="Garamond"/>
          <w:sz w:val="24"/>
        </w:rPr>
        <w:t>zákona,</w:t>
      </w:r>
    </w:p>
    <w:p w:rsidR="0084256D" w:rsidRPr="00CE44BF" w:rsidRDefault="0084256D" w:rsidP="00943AA5">
      <w:pPr>
        <w:pStyle w:val="Odsekzoznamu"/>
        <w:widowControl w:val="0"/>
        <w:numPr>
          <w:ilvl w:val="0"/>
          <w:numId w:val="34"/>
        </w:numPr>
        <w:tabs>
          <w:tab w:val="left" w:pos="1109"/>
          <w:tab w:val="left" w:pos="1110"/>
        </w:tabs>
        <w:autoSpaceDE w:val="0"/>
        <w:autoSpaceDN w:val="0"/>
        <w:spacing w:before="120" w:after="0" w:line="240" w:lineRule="auto"/>
        <w:ind w:right="54"/>
        <w:contextualSpacing w:val="0"/>
        <w:jc w:val="both"/>
        <w:rPr>
          <w:rFonts w:ascii="Garamond" w:hAnsi="Garamond"/>
          <w:sz w:val="24"/>
        </w:rPr>
      </w:pPr>
      <w:r w:rsidRPr="00CE44BF">
        <w:rPr>
          <w:rFonts w:ascii="Garamond" w:hAnsi="Garamond"/>
          <w:sz w:val="24"/>
        </w:rPr>
        <w:t>uchádzač poskytol nepravdivé informácie alebo skreslené informácie s podstatným vplyvom na vyhodnotenie</w:t>
      </w:r>
      <w:r w:rsidRPr="00CE44BF">
        <w:rPr>
          <w:rFonts w:ascii="Garamond" w:hAnsi="Garamond"/>
          <w:spacing w:val="-1"/>
          <w:sz w:val="24"/>
        </w:rPr>
        <w:t xml:space="preserve"> </w:t>
      </w:r>
      <w:r w:rsidRPr="00CE44BF">
        <w:rPr>
          <w:rFonts w:ascii="Garamond" w:hAnsi="Garamond"/>
          <w:sz w:val="24"/>
        </w:rPr>
        <w:t>ponúk,</w:t>
      </w:r>
    </w:p>
    <w:p w:rsidR="0084256D" w:rsidRPr="00CE44BF" w:rsidRDefault="0084256D" w:rsidP="00943AA5">
      <w:pPr>
        <w:pStyle w:val="Odsekzoznamu"/>
        <w:widowControl w:val="0"/>
        <w:numPr>
          <w:ilvl w:val="0"/>
          <w:numId w:val="34"/>
        </w:numPr>
        <w:tabs>
          <w:tab w:val="left" w:pos="1109"/>
          <w:tab w:val="left" w:pos="1110"/>
        </w:tabs>
        <w:autoSpaceDE w:val="0"/>
        <w:autoSpaceDN w:val="0"/>
        <w:spacing w:before="121" w:after="0" w:line="240" w:lineRule="auto"/>
        <w:ind w:right="54"/>
        <w:contextualSpacing w:val="0"/>
        <w:jc w:val="both"/>
        <w:rPr>
          <w:rFonts w:ascii="Garamond" w:hAnsi="Garamond"/>
          <w:sz w:val="24"/>
        </w:rPr>
      </w:pPr>
      <w:r w:rsidRPr="00CE44BF">
        <w:rPr>
          <w:rFonts w:ascii="Garamond" w:hAnsi="Garamond"/>
          <w:sz w:val="24"/>
        </w:rPr>
        <w:t>uchádzač sa pokúsil neoprávnene ovplyvniť postup verejného</w:t>
      </w:r>
      <w:r w:rsidRPr="00CE44BF">
        <w:rPr>
          <w:rFonts w:ascii="Garamond" w:hAnsi="Garamond"/>
          <w:spacing w:val="-9"/>
          <w:sz w:val="24"/>
        </w:rPr>
        <w:t xml:space="preserve"> </w:t>
      </w:r>
      <w:r w:rsidRPr="00CE44BF">
        <w:rPr>
          <w:rFonts w:ascii="Garamond" w:hAnsi="Garamond"/>
          <w:sz w:val="24"/>
        </w:rPr>
        <w:t>obstarávania.</w:t>
      </w:r>
    </w:p>
    <w:p w:rsidR="0084256D" w:rsidRPr="00CE44BF" w:rsidRDefault="0084256D" w:rsidP="00943AA5">
      <w:pPr>
        <w:pStyle w:val="Odsekzoznamu"/>
        <w:widowControl w:val="0"/>
        <w:numPr>
          <w:ilvl w:val="1"/>
          <w:numId w:val="49"/>
        </w:numPr>
        <w:tabs>
          <w:tab w:val="left" w:pos="695"/>
        </w:tabs>
        <w:autoSpaceDE w:val="0"/>
        <w:autoSpaceDN w:val="0"/>
        <w:spacing w:before="120" w:after="0" w:line="240" w:lineRule="auto"/>
        <w:ind w:left="694" w:right="54" w:hanging="578"/>
        <w:contextualSpacing w:val="0"/>
        <w:jc w:val="both"/>
        <w:rPr>
          <w:rFonts w:ascii="Garamond" w:hAnsi="Garamond"/>
          <w:sz w:val="24"/>
        </w:rPr>
      </w:pPr>
      <w:r w:rsidRPr="00CE44BF">
        <w:rPr>
          <w:rFonts w:ascii="Garamond" w:hAnsi="Garamond"/>
          <w:sz w:val="24"/>
        </w:rPr>
        <w:t xml:space="preserve">Verejný obstarávateľ vylúči ponuku, ak uchádzač odôvodňuje mimoriadne nízku ponuku získaním štátnej pomoci a nie je schopný v primeranej lehote určenej komisiou preukázať, </w:t>
      </w:r>
      <w:r w:rsidRPr="00CE44BF">
        <w:rPr>
          <w:rFonts w:ascii="Garamond" w:hAnsi="Garamond"/>
          <w:sz w:val="24"/>
        </w:rPr>
        <w:lastRenderedPageBreak/>
        <w:t>že mu štátna pomoc bola poskytnutá v súlade s pravidlami vnútorného trhu Európskej</w:t>
      </w:r>
      <w:r w:rsidRPr="00CE44BF">
        <w:rPr>
          <w:rFonts w:ascii="Garamond" w:hAnsi="Garamond"/>
          <w:spacing w:val="-7"/>
          <w:sz w:val="24"/>
        </w:rPr>
        <w:t xml:space="preserve"> </w:t>
      </w:r>
      <w:r w:rsidRPr="00CE44BF">
        <w:rPr>
          <w:rFonts w:ascii="Garamond" w:hAnsi="Garamond"/>
          <w:sz w:val="24"/>
        </w:rPr>
        <w:t>únie.</w:t>
      </w:r>
    </w:p>
    <w:p w:rsidR="0084256D" w:rsidRPr="00CE44BF" w:rsidRDefault="0084256D" w:rsidP="00943AA5">
      <w:pPr>
        <w:pStyle w:val="Odsekzoznamu"/>
        <w:widowControl w:val="0"/>
        <w:numPr>
          <w:ilvl w:val="1"/>
          <w:numId w:val="49"/>
        </w:numPr>
        <w:tabs>
          <w:tab w:val="left" w:pos="683"/>
        </w:tabs>
        <w:autoSpaceDE w:val="0"/>
        <w:autoSpaceDN w:val="0"/>
        <w:spacing w:before="118" w:after="0" w:line="240" w:lineRule="auto"/>
        <w:ind w:right="54" w:hanging="566"/>
        <w:contextualSpacing w:val="0"/>
        <w:jc w:val="both"/>
        <w:rPr>
          <w:rFonts w:ascii="Garamond" w:hAnsi="Garamond"/>
          <w:sz w:val="24"/>
        </w:rPr>
      </w:pPr>
      <w:r w:rsidRPr="00CE44BF">
        <w:rPr>
          <w:rFonts w:ascii="Garamond" w:hAnsi="Garamond"/>
          <w:sz w:val="24"/>
        </w:rPr>
        <w:t xml:space="preserve">Verejný obstarávateľ písomne – elektronicky, spôsobom určeným funkcionalitou EKS, oznámi uchádzačovi  vylúčenie  s uvedením  dôvodov  vyplývajúcich  </w:t>
      </w:r>
      <w:r w:rsidR="00943AA5" w:rsidRPr="00CE44BF">
        <w:rPr>
          <w:rFonts w:ascii="Garamond" w:hAnsi="Garamond"/>
          <w:sz w:val="24"/>
        </w:rPr>
        <w:t>najmä  z nesúladu  predloženej</w:t>
      </w:r>
      <w:r w:rsidRPr="00CE44BF">
        <w:rPr>
          <w:rFonts w:ascii="Garamond" w:hAnsi="Garamond"/>
          <w:sz w:val="24"/>
        </w:rPr>
        <w:t xml:space="preserve"> ponuky s technickými špecifikáciami, výkonnostnými požiadavkami a funkčnými požiadavkami na predmet zákazky</w:t>
      </w:r>
      <w:r w:rsidRPr="00CE44BF">
        <w:rPr>
          <w:rFonts w:ascii="Garamond" w:hAnsi="Garamond"/>
          <w:spacing w:val="-6"/>
          <w:sz w:val="24"/>
        </w:rPr>
        <w:t xml:space="preserve"> </w:t>
      </w:r>
      <w:r w:rsidRPr="00CE44BF">
        <w:rPr>
          <w:rFonts w:ascii="Garamond" w:hAnsi="Garamond"/>
          <w:sz w:val="24"/>
        </w:rPr>
        <w:t>určenými</w:t>
      </w:r>
      <w:r w:rsidRPr="00CE44BF">
        <w:rPr>
          <w:rFonts w:ascii="Garamond" w:hAnsi="Garamond"/>
          <w:spacing w:val="-3"/>
          <w:sz w:val="24"/>
        </w:rPr>
        <w:t xml:space="preserve"> </w:t>
      </w:r>
      <w:r w:rsidRPr="00CE44BF">
        <w:rPr>
          <w:rFonts w:ascii="Garamond" w:hAnsi="Garamond"/>
          <w:sz w:val="24"/>
        </w:rPr>
        <w:t>verejným</w:t>
      </w:r>
      <w:r w:rsidRPr="00CE44BF">
        <w:rPr>
          <w:rFonts w:ascii="Garamond" w:hAnsi="Garamond"/>
          <w:spacing w:val="-3"/>
          <w:sz w:val="24"/>
        </w:rPr>
        <w:t xml:space="preserve"> </w:t>
      </w:r>
      <w:r w:rsidRPr="00CE44BF">
        <w:rPr>
          <w:rFonts w:ascii="Garamond" w:hAnsi="Garamond"/>
          <w:sz w:val="24"/>
        </w:rPr>
        <w:t>obstarávateľom a</w:t>
      </w:r>
      <w:r w:rsidRPr="00CE44BF">
        <w:rPr>
          <w:rFonts w:ascii="Garamond" w:hAnsi="Garamond"/>
          <w:spacing w:val="-3"/>
          <w:sz w:val="24"/>
        </w:rPr>
        <w:t xml:space="preserve"> </w:t>
      </w:r>
      <w:r w:rsidRPr="00CE44BF">
        <w:rPr>
          <w:rFonts w:ascii="Garamond" w:hAnsi="Garamond"/>
          <w:sz w:val="24"/>
        </w:rPr>
        <w:t>lehoty,</w:t>
      </w:r>
      <w:r w:rsidRPr="00CE44BF">
        <w:rPr>
          <w:rFonts w:ascii="Garamond" w:hAnsi="Garamond"/>
          <w:spacing w:val="-6"/>
          <w:sz w:val="24"/>
        </w:rPr>
        <w:t xml:space="preserve"> </w:t>
      </w:r>
      <w:r w:rsidRPr="00CE44BF">
        <w:rPr>
          <w:rFonts w:ascii="Garamond" w:hAnsi="Garamond"/>
          <w:sz w:val="24"/>
        </w:rPr>
        <w:t>v</w:t>
      </w:r>
      <w:r w:rsidRPr="00CE44BF">
        <w:rPr>
          <w:rFonts w:ascii="Garamond" w:hAnsi="Garamond"/>
          <w:spacing w:val="-3"/>
          <w:sz w:val="24"/>
        </w:rPr>
        <w:t xml:space="preserve"> </w:t>
      </w:r>
      <w:r w:rsidRPr="00CE44BF">
        <w:rPr>
          <w:rFonts w:ascii="Garamond" w:hAnsi="Garamond"/>
          <w:sz w:val="24"/>
        </w:rPr>
        <w:t>ktorej</w:t>
      </w:r>
      <w:r w:rsidRPr="00CE44BF">
        <w:rPr>
          <w:rFonts w:ascii="Garamond" w:hAnsi="Garamond"/>
          <w:spacing w:val="-3"/>
          <w:sz w:val="24"/>
        </w:rPr>
        <w:t xml:space="preserve"> </w:t>
      </w:r>
      <w:r w:rsidRPr="00CE44BF">
        <w:rPr>
          <w:rFonts w:ascii="Garamond" w:hAnsi="Garamond"/>
          <w:sz w:val="24"/>
        </w:rPr>
        <w:t>môže</w:t>
      </w:r>
      <w:r w:rsidRPr="00CE44BF">
        <w:rPr>
          <w:rFonts w:ascii="Garamond" w:hAnsi="Garamond"/>
          <w:spacing w:val="-3"/>
          <w:sz w:val="24"/>
        </w:rPr>
        <w:t xml:space="preserve"> </w:t>
      </w:r>
      <w:r w:rsidRPr="00CE44BF">
        <w:rPr>
          <w:rFonts w:ascii="Garamond" w:hAnsi="Garamond"/>
          <w:sz w:val="24"/>
        </w:rPr>
        <w:t>byť</w:t>
      </w:r>
      <w:r w:rsidRPr="00CE44BF">
        <w:rPr>
          <w:rFonts w:ascii="Garamond" w:hAnsi="Garamond"/>
          <w:spacing w:val="-6"/>
          <w:sz w:val="24"/>
        </w:rPr>
        <w:t xml:space="preserve"> </w:t>
      </w:r>
      <w:r w:rsidRPr="00CE44BF">
        <w:rPr>
          <w:rFonts w:ascii="Garamond" w:hAnsi="Garamond"/>
          <w:sz w:val="24"/>
        </w:rPr>
        <w:t>doručená</w:t>
      </w:r>
      <w:r w:rsidRPr="00CE44BF">
        <w:rPr>
          <w:rFonts w:ascii="Garamond" w:hAnsi="Garamond"/>
          <w:spacing w:val="-3"/>
          <w:sz w:val="24"/>
        </w:rPr>
        <w:t xml:space="preserve"> </w:t>
      </w:r>
      <w:r w:rsidRPr="00CE44BF">
        <w:rPr>
          <w:rFonts w:ascii="Garamond" w:hAnsi="Garamond"/>
          <w:sz w:val="24"/>
        </w:rPr>
        <w:t>námietka</w:t>
      </w:r>
      <w:r w:rsidRPr="00CE44BF">
        <w:rPr>
          <w:rFonts w:ascii="Garamond" w:hAnsi="Garamond"/>
          <w:spacing w:val="-3"/>
          <w:sz w:val="24"/>
        </w:rPr>
        <w:t xml:space="preserve"> </w:t>
      </w:r>
      <w:r w:rsidRPr="00CE44BF">
        <w:rPr>
          <w:rFonts w:ascii="Garamond" w:hAnsi="Garamond"/>
          <w:sz w:val="24"/>
        </w:rPr>
        <w:t>podľa</w:t>
      </w:r>
      <w:r w:rsidRPr="00CE44BF">
        <w:rPr>
          <w:rFonts w:ascii="Garamond" w:hAnsi="Garamond"/>
          <w:spacing w:val="-5"/>
          <w:sz w:val="24"/>
        </w:rPr>
        <w:t xml:space="preserve"> </w:t>
      </w:r>
      <w:r w:rsidRPr="00CE44BF">
        <w:rPr>
          <w:rFonts w:ascii="Garamond" w:hAnsi="Garamond"/>
          <w:sz w:val="24"/>
        </w:rPr>
        <w:t>zákona.</w:t>
      </w:r>
    </w:p>
    <w:p w:rsidR="00943AA5" w:rsidRPr="00CE44BF" w:rsidRDefault="00943AA5" w:rsidP="00943AA5">
      <w:pPr>
        <w:pStyle w:val="Odsekzoznamu"/>
        <w:widowControl w:val="0"/>
        <w:tabs>
          <w:tab w:val="left" w:pos="683"/>
        </w:tabs>
        <w:autoSpaceDE w:val="0"/>
        <w:autoSpaceDN w:val="0"/>
        <w:spacing w:before="118" w:after="0" w:line="240" w:lineRule="auto"/>
        <w:ind w:left="682" w:right="54"/>
        <w:contextualSpacing w:val="0"/>
        <w:jc w:val="both"/>
        <w:rPr>
          <w:rFonts w:ascii="Garamond" w:hAnsi="Garamond"/>
          <w:sz w:val="24"/>
        </w:rPr>
      </w:pPr>
    </w:p>
    <w:p w:rsidR="0084256D" w:rsidRPr="00CE44BF" w:rsidRDefault="0084256D" w:rsidP="00943AA5">
      <w:pPr>
        <w:pStyle w:val="Nadpis2"/>
        <w:numPr>
          <w:ilvl w:val="0"/>
          <w:numId w:val="49"/>
        </w:numPr>
        <w:jc w:val="left"/>
        <w:rPr>
          <w:sz w:val="28"/>
        </w:rPr>
      </w:pPr>
      <w:bookmarkStart w:id="42" w:name="_Toc10497130"/>
      <w:r w:rsidRPr="00CE44BF">
        <w:rPr>
          <w:sz w:val="28"/>
        </w:rPr>
        <w:t>VYHODNOCOVANIE NÁVRHOV NA PLNENIE</w:t>
      </w:r>
      <w:r w:rsidRPr="00CE44BF">
        <w:rPr>
          <w:spacing w:val="-1"/>
          <w:sz w:val="28"/>
        </w:rPr>
        <w:t xml:space="preserve"> </w:t>
      </w:r>
      <w:r w:rsidRPr="00CE44BF">
        <w:rPr>
          <w:sz w:val="28"/>
        </w:rPr>
        <w:t>KRITÉRIÍ</w:t>
      </w:r>
      <w:bookmarkEnd w:id="42"/>
    </w:p>
    <w:p w:rsidR="0084256D" w:rsidRPr="00CE44BF" w:rsidRDefault="0084256D" w:rsidP="00943AA5">
      <w:pPr>
        <w:pStyle w:val="Odsekzoznamu"/>
        <w:widowControl w:val="0"/>
        <w:numPr>
          <w:ilvl w:val="1"/>
          <w:numId w:val="49"/>
        </w:numPr>
        <w:tabs>
          <w:tab w:val="left" w:pos="683"/>
        </w:tabs>
        <w:autoSpaceDE w:val="0"/>
        <w:autoSpaceDN w:val="0"/>
        <w:spacing w:before="119" w:after="0" w:line="240" w:lineRule="auto"/>
        <w:ind w:right="54" w:hanging="566"/>
        <w:contextualSpacing w:val="0"/>
        <w:jc w:val="both"/>
        <w:rPr>
          <w:rFonts w:ascii="Garamond" w:hAnsi="Garamond"/>
          <w:sz w:val="24"/>
        </w:rPr>
      </w:pPr>
      <w:r w:rsidRPr="00CE44BF">
        <w:rPr>
          <w:rFonts w:ascii="Garamond" w:hAnsi="Garamond"/>
          <w:sz w:val="24"/>
        </w:rPr>
        <w:t xml:space="preserve">Kritérium/kritériá na vyhodnotenie ponúk a pravidlá jeho/ich uplatnenia sú uvedené v prílohe č. </w:t>
      </w:r>
      <w:r w:rsidR="00654BEB" w:rsidRPr="00CE44BF">
        <w:rPr>
          <w:rFonts w:ascii="Garamond" w:hAnsi="Garamond"/>
          <w:sz w:val="24"/>
        </w:rPr>
        <w:t>5</w:t>
      </w:r>
      <w:r w:rsidRPr="00CE44BF">
        <w:rPr>
          <w:rFonts w:ascii="Garamond" w:hAnsi="Garamond"/>
          <w:sz w:val="24"/>
        </w:rPr>
        <w:t xml:space="preserve"> Kritérium na vyhodnotenie ponúk</w:t>
      </w:r>
      <w:r w:rsidR="00654BEB" w:rsidRPr="00CE44BF">
        <w:rPr>
          <w:rFonts w:ascii="Garamond" w:hAnsi="Garamond"/>
          <w:sz w:val="24"/>
        </w:rPr>
        <w:t xml:space="preserve"> a</w:t>
      </w:r>
      <w:r w:rsidRPr="00CE44BF">
        <w:rPr>
          <w:rFonts w:ascii="Garamond" w:hAnsi="Garamond"/>
          <w:sz w:val="24"/>
        </w:rPr>
        <w:t xml:space="preserve"> pravidlá jeho uplatnenia týchto súťažných</w:t>
      </w:r>
      <w:r w:rsidRPr="00CE44BF">
        <w:rPr>
          <w:rFonts w:ascii="Garamond" w:hAnsi="Garamond"/>
          <w:spacing w:val="-1"/>
          <w:sz w:val="24"/>
        </w:rPr>
        <w:t xml:space="preserve"> </w:t>
      </w:r>
      <w:r w:rsidRPr="00CE44BF">
        <w:rPr>
          <w:rFonts w:ascii="Garamond" w:hAnsi="Garamond"/>
          <w:sz w:val="24"/>
        </w:rPr>
        <w:t>podkladov.</w:t>
      </w:r>
    </w:p>
    <w:p w:rsidR="00943AA5" w:rsidRPr="00CE44BF" w:rsidRDefault="00943AA5" w:rsidP="00943AA5">
      <w:pPr>
        <w:pStyle w:val="Odsekzoznamu"/>
        <w:widowControl w:val="0"/>
        <w:tabs>
          <w:tab w:val="left" w:pos="683"/>
        </w:tabs>
        <w:autoSpaceDE w:val="0"/>
        <w:autoSpaceDN w:val="0"/>
        <w:spacing w:before="119" w:after="0" w:line="240" w:lineRule="auto"/>
        <w:ind w:left="682" w:right="211"/>
        <w:contextualSpacing w:val="0"/>
        <w:jc w:val="both"/>
      </w:pPr>
    </w:p>
    <w:p w:rsidR="0084256D" w:rsidRPr="00CE44BF" w:rsidRDefault="0084256D" w:rsidP="00943AA5">
      <w:pPr>
        <w:pStyle w:val="Nadpis1"/>
        <w:spacing w:before="117"/>
      </w:pPr>
      <w:bookmarkStart w:id="43" w:name="_Toc10497131"/>
      <w:r w:rsidRPr="00CE44BF">
        <w:rPr>
          <w:sz w:val="36"/>
        </w:rPr>
        <w:t>Vyhodnotenie</w:t>
      </w:r>
      <w:r w:rsidRPr="00CE44BF">
        <w:t xml:space="preserve"> splnenia podmienok účasti</w:t>
      </w:r>
      <w:bookmarkEnd w:id="43"/>
    </w:p>
    <w:p w:rsidR="0084256D" w:rsidRPr="00CE44BF" w:rsidRDefault="0084256D" w:rsidP="0084256D">
      <w:pPr>
        <w:pStyle w:val="Zkladntext"/>
        <w:spacing w:before="8"/>
        <w:rPr>
          <w:b/>
          <w:sz w:val="24"/>
        </w:rPr>
      </w:pPr>
    </w:p>
    <w:p w:rsidR="0084256D" w:rsidRPr="00CE44BF" w:rsidRDefault="0084256D" w:rsidP="00943AA5">
      <w:pPr>
        <w:pStyle w:val="Nadpis2"/>
        <w:numPr>
          <w:ilvl w:val="0"/>
          <w:numId w:val="49"/>
        </w:numPr>
        <w:jc w:val="left"/>
        <w:rPr>
          <w:sz w:val="28"/>
        </w:rPr>
      </w:pPr>
      <w:bookmarkStart w:id="44" w:name="_Toc10497132"/>
      <w:r w:rsidRPr="00CE44BF">
        <w:rPr>
          <w:sz w:val="28"/>
        </w:rPr>
        <w:t>POSÚDENIE SPLNENIA PODMIENOK</w:t>
      </w:r>
      <w:r w:rsidRPr="00CE44BF">
        <w:rPr>
          <w:spacing w:val="-4"/>
          <w:sz w:val="28"/>
        </w:rPr>
        <w:t xml:space="preserve"> </w:t>
      </w:r>
      <w:r w:rsidRPr="00CE44BF">
        <w:rPr>
          <w:sz w:val="28"/>
        </w:rPr>
        <w:t>ÚČASTI</w:t>
      </w:r>
      <w:bookmarkEnd w:id="44"/>
    </w:p>
    <w:p w:rsidR="0084256D" w:rsidRPr="00CE44BF" w:rsidRDefault="0084256D" w:rsidP="00943AA5">
      <w:pPr>
        <w:pStyle w:val="Odsekzoznamu"/>
        <w:widowControl w:val="0"/>
        <w:numPr>
          <w:ilvl w:val="1"/>
          <w:numId w:val="49"/>
        </w:numPr>
        <w:tabs>
          <w:tab w:val="left" w:pos="683"/>
        </w:tabs>
        <w:autoSpaceDE w:val="0"/>
        <w:autoSpaceDN w:val="0"/>
        <w:spacing w:before="122" w:after="0" w:line="240" w:lineRule="auto"/>
        <w:ind w:right="54" w:hanging="566"/>
        <w:contextualSpacing w:val="0"/>
        <w:jc w:val="both"/>
        <w:rPr>
          <w:rFonts w:ascii="Garamond" w:hAnsi="Garamond"/>
          <w:sz w:val="24"/>
          <w:szCs w:val="24"/>
        </w:rPr>
      </w:pPr>
      <w:r w:rsidRPr="00CE44BF">
        <w:rPr>
          <w:rFonts w:ascii="Garamond" w:hAnsi="Garamond"/>
          <w:sz w:val="24"/>
          <w:szCs w:val="24"/>
        </w:rPr>
        <w:t>Hodnotenie splnenia podmienok účasti bude založené na preskúmaní splnenia podmienok účasti týkajúcich</w:t>
      </w:r>
      <w:r w:rsidRPr="00CE44BF">
        <w:rPr>
          <w:rFonts w:ascii="Garamond" w:hAnsi="Garamond"/>
          <w:spacing w:val="-1"/>
          <w:sz w:val="24"/>
          <w:szCs w:val="24"/>
        </w:rPr>
        <w:t xml:space="preserve"> </w:t>
      </w:r>
      <w:r w:rsidRPr="00CE44BF">
        <w:rPr>
          <w:rFonts w:ascii="Garamond" w:hAnsi="Garamond"/>
          <w:sz w:val="24"/>
          <w:szCs w:val="24"/>
        </w:rPr>
        <w:t>sa:</w:t>
      </w:r>
    </w:p>
    <w:p w:rsidR="0084256D" w:rsidRPr="00CE44BF" w:rsidRDefault="0084256D" w:rsidP="00943AA5">
      <w:pPr>
        <w:pStyle w:val="Odsekzoznamu"/>
        <w:widowControl w:val="0"/>
        <w:numPr>
          <w:ilvl w:val="0"/>
          <w:numId w:val="33"/>
        </w:numPr>
        <w:tabs>
          <w:tab w:val="left" w:pos="1110"/>
        </w:tabs>
        <w:autoSpaceDE w:val="0"/>
        <w:autoSpaceDN w:val="0"/>
        <w:spacing w:before="119" w:after="0" w:line="240" w:lineRule="auto"/>
        <w:ind w:right="54"/>
        <w:contextualSpacing w:val="0"/>
        <w:rPr>
          <w:rFonts w:ascii="Garamond" w:hAnsi="Garamond"/>
          <w:sz w:val="24"/>
          <w:szCs w:val="24"/>
        </w:rPr>
      </w:pPr>
      <w:r w:rsidRPr="00CE44BF">
        <w:rPr>
          <w:rFonts w:ascii="Garamond" w:hAnsi="Garamond"/>
          <w:sz w:val="24"/>
          <w:szCs w:val="24"/>
        </w:rPr>
        <w:t>osobného postavenia uchádzač podľa</w:t>
      </w:r>
      <w:r w:rsidRPr="00CE44BF">
        <w:rPr>
          <w:rFonts w:ascii="Garamond" w:hAnsi="Garamond"/>
          <w:spacing w:val="-1"/>
          <w:sz w:val="24"/>
          <w:szCs w:val="24"/>
        </w:rPr>
        <w:t xml:space="preserve"> </w:t>
      </w:r>
      <w:r w:rsidRPr="00CE44BF">
        <w:rPr>
          <w:rFonts w:ascii="Garamond" w:hAnsi="Garamond"/>
          <w:sz w:val="24"/>
          <w:szCs w:val="24"/>
        </w:rPr>
        <w:t>zákona</w:t>
      </w:r>
    </w:p>
    <w:p w:rsidR="005104DC" w:rsidRPr="00CE44BF" w:rsidRDefault="005104DC" w:rsidP="005104DC">
      <w:pPr>
        <w:pStyle w:val="Odsekzoznamu"/>
        <w:widowControl w:val="0"/>
        <w:numPr>
          <w:ilvl w:val="0"/>
          <w:numId w:val="33"/>
        </w:numPr>
        <w:tabs>
          <w:tab w:val="left" w:pos="1110"/>
        </w:tabs>
        <w:autoSpaceDE w:val="0"/>
        <w:autoSpaceDN w:val="0"/>
        <w:spacing w:before="119" w:after="0" w:line="240" w:lineRule="auto"/>
        <w:ind w:right="54"/>
        <w:contextualSpacing w:val="0"/>
        <w:rPr>
          <w:rFonts w:ascii="Garamond" w:hAnsi="Garamond"/>
          <w:sz w:val="24"/>
          <w:szCs w:val="24"/>
        </w:rPr>
      </w:pPr>
      <w:r w:rsidRPr="00CE44BF">
        <w:rPr>
          <w:rFonts w:ascii="Garamond" w:hAnsi="Garamond"/>
          <w:sz w:val="24"/>
          <w:szCs w:val="24"/>
        </w:rPr>
        <w:t>technickej alebo odbornej spôsobilosti</w:t>
      </w:r>
    </w:p>
    <w:p w:rsidR="005104DC" w:rsidRPr="00CE44BF" w:rsidRDefault="005104DC" w:rsidP="005104DC">
      <w:pPr>
        <w:widowControl w:val="0"/>
        <w:tabs>
          <w:tab w:val="left" w:pos="1110"/>
        </w:tabs>
        <w:autoSpaceDE w:val="0"/>
        <w:autoSpaceDN w:val="0"/>
        <w:spacing w:before="119" w:after="0" w:line="240" w:lineRule="auto"/>
        <w:ind w:right="54"/>
        <w:rPr>
          <w:rFonts w:ascii="Garamond" w:hAnsi="Garamond"/>
          <w:sz w:val="24"/>
          <w:szCs w:val="24"/>
        </w:rPr>
      </w:pPr>
    </w:p>
    <w:p w:rsidR="0084256D" w:rsidRPr="00CE44BF" w:rsidRDefault="0084256D" w:rsidP="00943AA5">
      <w:pPr>
        <w:pStyle w:val="Zkladntext"/>
        <w:spacing w:before="120" w:line="242" w:lineRule="auto"/>
        <w:ind w:left="682" w:right="54"/>
        <w:rPr>
          <w:rFonts w:ascii="Garamond" w:hAnsi="Garamond"/>
          <w:sz w:val="24"/>
        </w:rPr>
      </w:pPr>
      <w:r w:rsidRPr="00CE44BF">
        <w:rPr>
          <w:rFonts w:ascii="Garamond" w:hAnsi="Garamond"/>
          <w:sz w:val="24"/>
        </w:rPr>
        <w:t>a to tak, že bude braná do úvahy možnosť preukázať splnenie podmienok účasti JED v súlade s § 39 zákonom</w:t>
      </w:r>
      <w:r w:rsidR="00E67CF9" w:rsidRPr="00CE44BF">
        <w:rPr>
          <w:rFonts w:ascii="Garamond" w:hAnsi="Garamond"/>
          <w:sz w:val="24"/>
        </w:rPr>
        <w:t>;</w:t>
      </w:r>
    </w:p>
    <w:p w:rsidR="0084256D" w:rsidRPr="00CE44BF" w:rsidRDefault="0084256D" w:rsidP="00943AA5">
      <w:pPr>
        <w:pStyle w:val="Odsekzoznamu"/>
        <w:widowControl w:val="0"/>
        <w:numPr>
          <w:ilvl w:val="1"/>
          <w:numId w:val="49"/>
        </w:numPr>
        <w:tabs>
          <w:tab w:val="left" w:pos="683"/>
        </w:tabs>
        <w:autoSpaceDE w:val="0"/>
        <w:autoSpaceDN w:val="0"/>
        <w:spacing w:before="117" w:after="0" w:line="240" w:lineRule="auto"/>
        <w:ind w:right="54" w:hanging="566"/>
        <w:contextualSpacing w:val="0"/>
        <w:jc w:val="both"/>
        <w:rPr>
          <w:rFonts w:ascii="Garamond" w:hAnsi="Garamond"/>
          <w:sz w:val="24"/>
          <w:szCs w:val="24"/>
        </w:rPr>
      </w:pPr>
      <w:r w:rsidRPr="00CE44BF">
        <w:rPr>
          <w:rFonts w:ascii="Garamond" w:hAnsi="Garamond"/>
          <w:sz w:val="24"/>
          <w:szCs w:val="24"/>
        </w:rPr>
        <w:t xml:space="preserve">Komisia posúdi splnenie podmienok účasti týkajúcich sa postavenia uchádzačov v tomto verejnom obstarávaní v súlade s </w:t>
      </w:r>
      <w:r w:rsidRPr="00CE44BF">
        <w:rPr>
          <w:rFonts w:ascii="Garamond" w:hAnsi="Garamond"/>
          <w:spacing w:val="-7"/>
          <w:sz w:val="24"/>
          <w:szCs w:val="24"/>
        </w:rPr>
        <w:t xml:space="preserve">dokumentmi potrebnými </w:t>
      </w:r>
      <w:r w:rsidRPr="00CE44BF">
        <w:rPr>
          <w:rFonts w:ascii="Garamond" w:hAnsi="Garamond"/>
          <w:spacing w:val="-3"/>
          <w:sz w:val="24"/>
          <w:szCs w:val="24"/>
        </w:rPr>
        <w:t xml:space="preserve">na </w:t>
      </w:r>
      <w:r w:rsidRPr="00CE44BF">
        <w:rPr>
          <w:rFonts w:ascii="Garamond" w:hAnsi="Garamond"/>
          <w:spacing w:val="-7"/>
          <w:sz w:val="24"/>
          <w:szCs w:val="24"/>
        </w:rPr>
        <w:t xml:space="preserve">vypracovanie </w:t>
      </w:r>
      <w:r w:rsidRPr="00CE44BF">
        <w:rPr>
          <w:rFonts w:ascii="Garamond" w:hAnsi="Garamond"/>
          <w:spacing w:val="-6"/>
          <w:sz w:val="24"/>
          <w:szCs w:val="24"/>
        </w:rPr>
        <w:t xml:space="preserve">ponuky alebo </w:t>
      </w:r>
      <w:r w:rsidRPr="00CE44BF">
        <w:rPr>
          <w:rFonts w:ascii="Garamond" w:hAnsi="Garamond"/>
          <w:spacing w:val="-4"/>
          <w:sz w:val="24"/>
          <w:szCs w:val="24"/>
        </w:rPr>
        <w:t xml:space="preserve">na </w:t>
      </w:r>
      <w:r w:rsidRPr="00CE44BF">
        <w:rPr>
          <w:rFonts w:ascii="Garamond" w:hAnsi="Garamond"/>
          <w:spacing w:val="-7"/>
          <w:sz w:val="24"/>
          <w:szCs w:val="24"/>
        </w:rPr>
        <w:t xml:space="preserve">preukázanie splnenia podmienok </w:t>
      </w:r>
      <w:r w:rsidRPr="00CE44BF">
        <w:rPr>
          <w:rFonts w:ascii="Garamond" w:hAnsi="Garamond"/>
          <w:sz w:val="24"/>
          <w:szCs w:val="24"/>
        </w:rPr>
        <w:t>účasti a to vždy, keď to bude potrebné v súlade so</w:t>
      </w:r>
      <w:r w:rsidRPr="00CE44BF">
        <w:rPr>
          <w:rFonts w:ascii="Garamond" w:hAnsi="Garamond"/>
          <w:spacing w:val="-8"/>
          <w:sz w:val="24"/>
          <w:szCs w:val="24"/>
        </w:rPr>
        <w:t xml:space="preserve"> </w:t>
      </w:r>
      <w:r w:rsidRPr="00CE44BF">
        <w:rPr>
          <w:rFonts w:ascii="Garamond" w:hAnsi="Garamond"/>
          <w:sz w:val="24"/>
          <w:szCs w:val="24"/>
        </w:rPr>
        <w:t>zákonom.</w:t>
      </w:r>
    </w:p>
    <w:p w:rsidR="005104DC" w:rsidRPr="00CE44BF" w:rsidRDefault="005104DC" w:rsidP="005104DC">
      <w:pPr>
        <w:pStyle w:val="Odsekzoznamu"/>
        <w:widowControl w:val="0"/>
        <w:tabs>
          <w:tab w:val="left" w:pos="683"/>
        </w:tabs>
        <w:autoSpaceDE w:val="0"/>
        <w:autoSpaceDN w:val="0"/>
        <w:spacing w:before="117" w:after="0" w:line="240" w:lineRule="auto"/>
        <w:ind w:left="682" w:right="54"/>
        <w:contextualSpacing w:val="0"/>
        <w:jc w:val="both"/>
        <w:rPr>
          <w:rFonts w:ascii="Garamond" w:hAnsi="Garamond"/>
          <w:sz w:val="24"/>
          <w:szCs w:val="24"/>
        </w:rPr>
      </w:pPr>
    </w:p>
    <w:p w:rsidR="0084256D" w:rsidRPr="00CE44BF" w:rsidRDefault="0084256D" w:rsidP="00943AA5">
      <w:pPr>
        <w:pStyle w:val="Nadpis2"/>
        <w:numPr>
          <w:ilvl w:val="0"/>
          <w:numId w:val="49"/>
        </w:numPr>
        <w:jc w:val="both"/>
        <w:rPr>
          <w:sz w:val="28"/>
        </w:rPr>
      </w:pPr>
      <w:bookmarkStart w:id="45" w:name="_Toc10497133"/>
      <w:r w:rsidRPr="00CE44BF">
        <w:rPr>
          <w:sz w:val="28"/>
        </w:rPr>
        <w:t>VYSVETĽOVANIE DOKLADOV NA PREUKÁZANIE SPLNENIA PODMIENOK</w:t>
      </w:r>
      <w:r w:rsidRPr="00CE44BF">
        <w:rPr>
          <w:spacing w:val="-4"/>
          <w:sz w:val="28"/>
        </w:rPr>
        <w:t xml:space="preserve"> </w:t>
      </w:r>
      <w:r w:rsidRPr="00CE44BF">
        <w:rPr>
          <w:sz w:val="28"/>
        </w:rPr>
        <w:t>ÚČASTI</w:t>
      </w:r>
      <w:bookmarkEnd w:id="45"/>
    </w:p>
    <w:p w:rsidR="0084256D" w:rsidRPr="00CE44BF" w:rsidRDefault="0084256D" w:rsidP="00033469">
      <w:pPr>
        <w:pStyle w:val="Odsekzoznamu"/>
        <w:widowControl w:val="0"/>
        <w:numPr>
          <w:ilvl w:val="1"/>
          <w:numId w:val="49"/>
        </w:numPr>
        <w:tabs>
          <w:tab w:val="left" w:pos="683"/>
        </w:tabs>
        <w:autoSpaceDE w:val="0"/>
        <w:autoSpaceDN w:val="0"/>
        <w:spacing w:before="122" w:after="0" w:line="240" w:lineRule="auto"/>
        <w:ind w:right="54" w:hanging="566"/>
        <w:contextualSpacing w:val="0"/>
        <w:jc w:val="both"/>
        <w:rPr>
          <w:rFonts w:ascii="Garamond" w:hAnsi="Garamond"/>
          <w:sz w:val="24"/>
        </w:rPr>
      </w:pPr>
      <w:r w:rsidRPr="00CE44BF">
        <w:rPr>
          <w:rFonts w:ascii="Garamond" w:hAnsi="Garamond"/>
          <w:sz w:val="24"/>
        </w:rPr>
        <w:t>Verejný obstarávateľ podľa zákona písomne – elektronicky, spôsobom určeným funkcionalitou EKS, požiada uchádzača o vysvetlenie alebo o doplnenie predložených dokladov vždy, keď z predložených dokladov nie je možné posúdiť ich platnosť alebo splnenie podmienky účasti. Uchádzač doručí vysvetlenie a/alebo doplnenie predložených dokladov, resp. doplnenie predložených dokladov verejnému obstarávateľovi písomne – elektronicky, spôsobom určeným funkcionalitou EKS, v lehote do dvoch pracovných dní odo dňa odoslania žiadosti, pokiaľ verejný obstarávateľ neurčil dlhšiu lehotu. Verejný obstarávateľ môže  pre  vylúčenie  akýchkoľvek  pochybností  požiadať  uchádzača  v rámci  vysvetlenia  a doplnenia predložených dokladov, o predloženie vysvetlenia a doplnenia predložených dokladov, resp. o doplnenie predložených dokladov aj v písomnej - v listinnej podobe, ktoré uchádzač v tomto prípade doručí na adresu verejného obstarávateľa uvedenú v bode 1 týchto súťažných podkladov a to v lehote do piatich pracovných dní odo dňa doručenia žiadosti, pokiaľ verejný obstarávateľ neurčil dlhšiu</w:t>
      </w:r>
      <w:r w:rsidRPr="00CE44BF">
        <w:rPr>
          <w:rFonts w:ascii="Garamond" w:hAnsi="Garamond"/>
          <w:spacing w:val="-30"/>
          <w:sz w:val="24"/>
        </w:rPr>
        <w:t xml:space="preserve"> </w:t>
      </w:r>
      <w:r w:rsidRPr="00CE44BF">
        <w:rPr>
          <w:rFonts w:ascii="Garamond" w:hAnsi="Garamond"/>
          <w:sz w:val="24"/>
        </w:rPr>
        <w:t>lehotu.</w:t>
      </w:r>
    </w:p>
    <w:p w:rsidR="0084256D" w:rsidRPr="00CE44BF" w:rsidRDefault="0084256D" w:rsidP="00033469">
      <w:pPr>
        <w:pStyle w:val="Odsekzoznamu"/>
        <w:widowControl w:val="0"/>
        <w:numPr>
          <w:ilvl w:val="1"/>
          <w:numId w:val="49"/>
        </w:numPr>
        <w:tabs>
          <w:tab w:val="left" w:pos="683"/>
        </w:tabs>
        <w:autoSpaceDE w:val="0"/>
        <w:autoSpaceDN w:val="0"/>
        <w:spacing w:before="121" w:after="0" w:line="240" w:lineRule="auto"/>
        <w:ind w:right="54" w:hanging="566"/>
        <w:contextualSpacing w:val="0"/>
        <w:jc w:val="both"/>
        <w:rPr>
          <w:rFonts w:ascii="Garamond" w:hAnsi="Garamond"/>
          <w:sz w:val="24"/>
        </w:rPr>
      </w:pPr>
      <w:r w:rsidRPr="00CE44BF">
        <w:rPr>
          <w:rFonts w:ascii="Garamond" w:hAnsi="Garamond"/>
          <w:sz w:val="24"/>
        </w:rPr>
        <w:lastRenderedPageBreak/>
        <w:t>Verejný obstarávateľ podľa zákona písomne – elektronicky, spôsobom určeným funkcionalitou EKS, požiada uchádzača, aby v lehote, ktorá nesmie byť kratšia ako päť pracovných dní odo dňa doručenia žiadosti, nahradil inú osobu, prostredníctvom ktorej preukazuje finančné a ekonomické postavenie alebo technickú spôsobilosť alebo odbornú spôsobilosť, ak existujú dôvody na</w:t>
      </w:r>
      <w:r w:rsidRPr="00CE44BF">
        <w:rPr>
          <w:rFonts w:ascii="Garamond" w:hAnsi="Garamond"/>
          <w:spacing w:val="-17"/>
          <w:sz w:val="24"/>
        </w:rPr>
        <w:t xml:space="preserve"> </w:t>
      </w:r>
      <w:r w:rsidRPr="00CE44BF">
        <w:rPr>
          <w:rFonts w:ascii="Garamond" w:hAnsi="Garamond"/>
          <w:sz w:val="24"/>
        </w:rPr>
        <w:t>vylúčenie.</w:t>
      </w:r>
    </w:p>
    <w:p w:rsidR="00943AA5" w:rsidRPr="00CE44BF" w:rsidRDefault="00943AA5" w:rsidP="00943AA5">
      <w:pPr>
        <w:pStyle w:val="Odsekzoznamu"/>
        <w:widowControl w:val="0"/>
        <w:tabs>
          <w:tab w:val="left" w:pos="683"/>
        </w:tabs>
        <w:autoSpaceDE w:val="0"/>
        <w:autoSpaceDN w:val="0"/>
        <w:spacing w:before="121" w:after="0" w:line="240" w:lineRule="auto"/>
        <w:ind w:left="682" w:right="215"/>
        <w:contextualSpacing w:val="0"/>
        <w:jc w:val="both"/>
      </w:pPr>
    </w:p>
    <w:p w:rsidR="0084256D" w:rsidRPr="00CE44BF" w:rsidRDefault="0084256D" w:rsidP="00943AA5">
      <w:pPr>
        <w:pStyle w:val="Nadpis2"/>
        <w:numPr>
          <w:ilvl w:val="0"/>
          <w:numId w:val="49"/>
        </w:numPr>
        <w:jc w:val="left"/>
        <w:rPr>
          <w:sz w:val="28"/>
        </w:rPr>
      </w:pPr>
      <w:bookmarkStart w:id="46" w:name="_Toc10497134"/>
      <w:r w:rsidRPr="00CE44BF">
        <w:rPr>
          <w:sz w:val="28"/>
        </w:rPr>
        <w:t>VYLÚČENIE</w:t>
      </w:r>
      <w:r w:rsidRPr="00CE44BF">
        <w:rPr>
          <w:spacing w:val="-2"/>
          <w:sz w:val="28"/>
        </w:rPr>
        <w:t xml:space="preserve"> </w:t>
      </w:r>
      <w:r w:rsidRPr="00CE44BF">
        <w:rPr>
          <w:sz w:val="28"/>
        </w:rPr>
        <w:t>UCHÁDZAČA</w:t>
      </w:r>
      <w:bookmarkEnd w:id="46"/>
    </w:p>
    <w:p w:rsidR="0084256D" w:rsidRPr="00CE44BF" w:rsidRDefault="0084256D" w:rsidP="00033469">
      <w:pPr>
        <w:pStyle w:val="Odsekzoznamu"/>
        <w:widowControl w:val="0"/>
        <w:numPr>
          <w:ilvl w:val="1"/>
          <w:numId w:val="49"/>
        </w:numPr>
        <w:tabs>
          <w:tab w:val="left" w:pos="682"/>
          <w:tab w:val="left" w:pos="683"/>
        </w:tabs>
        <w:autoSpaceDE w:val="0"/>
        <w:autoSpaceDN w:val="0"/>
        <w:spacing w:before="119" w:after="0" w:line="240" w:lineRule="auto"/>
        <w:ind w:right="54" w:hanging="566"/>
        <w:contextualSpacing w:val="0"/>
        <w:jc w:val="both"/>
        <w:rPr>
          <w:rFonts w:ascii="Garamond" w:hAnsi="Garamond"/>
          <w:sz w:val="24"/>
          <w:szCs w:val="24"/>
        </w:rPr>
      </w:pPr>
      <w:r w:rsidRPr="00CE44BF">
        <w:rPr>
          <w:rFonts w:ascii="Garamond" w:hAnsi="Garamond"/>
          <w:sz w:val="24"/>
          <w:szCs w:val="24"/>
        </w:rPr>
        <w:t>Verejný obstarávateľ podľa zákona vylúči z verejného obstarávania uchádzača,</w:t>
      </w:r>
      <w:r w:rsidRPr="00CE44BF">
        <w:rPr>
          <w:rFonts w:ascii="Garamond" w:hAnsi="Garamond"/>
          <w:spacing w:val="-15"/>
          <w:sz w:val="24"/>
          <w:szCs w:val="24"/>
        </w:rPr>
        <w:t xml:space="preserve"> </w:t>
      </w:r>
      <w:r w:rsidRPr="00CE44BF">
        <w:rPr>
          <w:rFonts w:ascii="Garamond" w:hAnsi="Garamond"/>
          <w:sz w:val="24"/>
          <w:szCs w:val="24"/>
        </w:rPr>
        <w:t>ak</w:t>
      </w:r>
    </w:p>
    <w:p w:rsidR="0084256D" w:rsidRPr="00CE44BF" w:rsidRDefault="0084256D" w:rsidP="00033469">
      <w:pPr>
        <w:pStyle w:val="Odsekzoznamu"/>
        <w:widowControl w:val="0"/>
        <w:numPr>
          <w:ilvl w:val="0"/>
          <w:numId w:val="32"/>
        </w:numPr>
        <w:tabs>
          <w:tab w:val="left" w:pos="1109"/>
          <w:tab w:val="left" w:pos="1110"/>
        </w:tabs>
        <w:autoSpaceDE w:val="0"/>
        <w:autoSpaceDN w:val="0"/>
        <w:spacing w:before="122" w:after="0" w:line="240" w:lineRule="auto"/>
        <w:ind w:right="54"/>
        <w:contextualSpacing w:val="0"/>
        <w:jc w:val="both"/>
        <w:rPr>
          <w:rFonts w:ascii="Garamond" w:hAnsi="Garamond"/>
          <w:sz w:val="24"/>
          <w:szCs w:val="24"/>
        </w:rPr>
      </w:pPr>
      <w:r w:rsidRPr="00CE44BF">
        <w:rPr>
          <w:rFonts w:ascii="Garamond" w:hAnsi="Garamond"/>
          <w:sz w:val="24"/>
          <w:szCs w:val="24"/>
        </w:rPr>
        <w:t>nesplnil podmienky účasti,</w:t>
      </w:r>
    </w:p>
    <w:p w:rsidR="0084256D" w:rsidRPr="00CE44BF" w:rsidRDefault="0084256D" w:rsidP="00033469">
      <w:pPr>
        <w:pStyle w:val="Odsekzoznamu"/>
        <w:widowControl w:val="0"/>
        <w:numPr>
          <w:ilvl w:val="0"/>
          <w:numId w:val="32"/>
        </w:numPr>
        <w:tabs>
          <w:tab w:val="left" w:pos="1109"/>
          <w:tab w:val="left" w:pos="1110"/>
        </w:tabs>
        <w:autoSpaceDE w:val="0"/>
        <w:autoSpaceDN w:val="0"/>
        <w:spacing w:before="120" w:after="0" w:line="240" w:lineRule="auto"/>
        <w:ind w:right="54"/>
        <w:contextualSpacing w:val="0"/>
        <w:jc w:val="both"/>
        <w:rPr>
          <w:rFonts w:ascii="Garamond" w:hAnsi="Garamond"/>
          <w:sz w:val="24"/>
          <w:szCs w:val="24"/>
        </w:rPr>
      </w:pPr>
      <w:r w:rsidRPr="00CE44BF">
        <w:rPr>
          <w:rFonts w:ascii="Garamond" w:hAnsi="Garamond"/>
          <w:sz w:val="24"/>
          <w:szCs w:val="24"/>
        </w:rPr>
        <w:t>predložil neplatné doklady; neplatnými dokladmi sú doklady, ktorým uplynula lehota</w:t>
      </w:r>
      <w:r w:rsidRPr="00CE44BF">
        <w:rPr>
          <w:rFonts w:ascii="Garamond" w:hAnsi="Garamond"/>
          <w:spacing w:val="-19"/>
          <w:sz w:val="24"/>
          <w:szCs w:val="24"/>
        </w:rPr>
        <w:t xml:space="preserve"> </w:t>
      </w:r>
      <w:r w:rsidRPr="00CE44BF">
        <w:rPr>
          <w:rFonts w:ascii="Garamond" w:hAnsi="Garamond"/>
          <w:sz w:val="24"/>
          <w:szCs w:val="24"/>
        </w:rPr>
        <w:t>platnosti,</w:t>
      </w:r>
    </w:p>
    <w:p w:rsidR="0084256D" w:rsidRPr="00CE44BF" w:rsidRDefault="0084256D" w:rsidP="00033469">
      <w:pPr>
        <w:pStyle w:val="Odsekzoznamu"/>
        <w:widowControl w:val="0"/>
        <w:numPr>
          <w:ilvl w:val="0"/>
          <w:numId w:val="32"/>
        </w:numPr>
        <w:tabs>
          <w:tab w:val="left" w:pos="1109"/>
          <w:tab w:val="left" w:pos="1110"/>
        </w:tabs>
        <w:autoSpaceDE w:val="0"/>
        <w:autoSpaceDN w:val="0"/>
        <w:spacing w:before="119" w:after="0" w:line="240" w:lineRule="auto"/>
        <w:ind w:right="54"/>
        <w:contextualSpacing w:val="0"/>
        <w:jc w:val="both"/>
        <w:rPr>
          <w:rFonts w:ascii="Garamond" w:hAnsi="Garamond"/>
          <w:sz w:val="24"/>
          <w:szCs w:val="24"/>
        </w:rPr>
      </w:pPr>
      <w:r w:rsidRPr="00CE44BF">
        <w:rPr>
          <w:rFonts w:ascii="Garamond" w:hAnsi="Garamond"/>
          <w:sz w:val="24"/>
          <w:szCs w:val="24"/>
        </w:rPr>
        <w:t>poskytol informácie alebo doklady, ktoré sú nepravdivé alebo pozmenené tak, že nezodpovedajú skutočnosti a majú vplyv na vyhodnotenie splnenia podmienok</w:t>
      </w:r>
      <w:r w:rsidRPr="00CE44BF">
        <w:rPr>
          <w:rFonts w:ascii="Garamond" w:hAnsi="Garamond"/>
          <w:spacing w:val="-9"/>
          <w:sz w:val="24"/>
          <w:szCs w:val="24"/>
        </w:rPr>
        <w:t xml:space="preserve"> </w:t>
      </w:r>
      <w:r w:rsidRPr="00CE44BF">
        <w:rPr>
          <w:rFonts w:ascii="Garamond" w:hAnsi="Garamond"/>
          <w:sz w:val="24"/>
          <w:szCs w:val="24"/>
        </w:rPr>
        <w:t>účasti</w:t>
      </w:r>
      <w:r w:rsidR="00E67CF9" w:rsidRPr="00CE44BF">
        <w:rPr>
          <w:rFonts w:ascii="Garamond" w:hAnsi="Garamond"/>
          <w:sz w:val="24"/>
          <w:szCs w:val="24"/>
        </w:rPr>
        <w:t xml:space="preserve"> alebo výber záujemcov,</w:t>
      </w:r>
    </w:p>
    <w:p w:rsidR="0084256D" w:rsidRPr="00CE44BF" w:rsidRDefault="0084256D" w:rsidP="00033469">
      <w:pPr>
        <w:pStyle w:val="Odsekzoznamu"/>
        <w:widowControl w:val="0"/>
        <w:numPr>
          <w:ilvl w:val="0"/>
          <w:numId w:val="32"/>
        </w:numPr>
        <w:tabs>
          <w:tab w:val="left" w:pos="1109"/>
          <w:tab w:val="left" w:pos="1110"/>
        </w:tabs>
        <w:autoSpaceDE w:val="0"/>
        <w:autoSpaceDN w:val="0"/>
        <w:spacing w:before="120" w:after="0" w:line="240" w:lineRule="auto"/>
        <w:ind w:right="54"/>
        <w:contextualSpacing w:val="0"/>
        <w:jc w:val="both"/>
        <w:rPr>
          <w:rFonts w:ascii="Garamond" w:hAnsi="Garamond"/>
          <w:sz w:val="24"/>
          <w:szCs w:val="24"/>
        </w:rPr>
      </w:pPr>
      <w:r w:rsidRPr="00CE44BF">
        <w:rPr>
          <w:rFonts w:ascii="Garamond" w:hAnsi="Garamond"/>
          <w:sz w:val="24"/>
          <w:szCs w:val="24"/>
        </w:rPr>
        <w:t>pokúsil sa neoprávnene ovplyvniť postup verejného</w:t>
      </w:r>
      <w:r w:rsidRPr="00CE44BF">
        <w:rPr>
          <w:rFonts w:ascii="Garamond" w:hAnsi="Garamond"/>
          <w:spacing w:val="-4"/>
          <w:sz w:val="24"/>
          <w:szCs w:val="24"/>
        </w:rPr>
        <w:t xml:space="preserve"> </w:t>
      </w:r>
      <w:r w:rsidRPr="00CE44BF">
        <w:rPr>
          <w:rFonts w:ascii="Garamond" w:hAnsi="Garamond"/>
          <w:sz w:val="24"/>
          <w:szCs w:val="24"/>
        </w:rPr>
        <w:t>obstarávania,</w:t>
      </w:r>
    </w:p>
    <w:p w:rsidR="0084256D" w:rsidRPr="00CE44BF" w:rsidRDefault="0084256D" w:rsidP="00033469">
      <w:pPr>
        <w:pStyle w:val="Odsekzoznamu"/>
        <w:widowControl w:val="0"/>
        <w:numPr>
          <w:ilvl w:val="0"/>
          <w:numId w:val="32"/>
        </w:numPr>
        <w:tabs>
          <w:tab w:val="left" w:pos="1109"/>
          <w:tab w:val="left" w:pos="1110"/>
        </w:tabs>
        <w:autoSpaceDE w:val="0"/>
        <w:autoSpaceDN w:val="0"/>
        <w:spacing w:before="122" w:after="0" w:line="240" w:lineRule="auto"/>
        <w:ind w:right="54"/>
        <w:contextualSpacing w:val="0"/>
        <w:jc w:val="both"/>
        <w:rPr>
          <w:rFonts w:ascii="Garamond" w:hAnsi="Garamond"/>
          <w:sz w:val="24"/>
          <w:szCs w:val="24"/>
        </w:rPr>
      </w:pPr>
      <w:r w:rsidRPr="00CE44BF">
        <w:rPr>
          <w:rFonts w:ascii="Garamond" w:hAnsi="Garamond"/>
          <w:sz w:val="24"/>
          <w:szCs w:val="24"/>
        </w:rPr>
        <w:t>pokúsil sa získať dôverné informácie, ktoré by mu poskytli neoprávnenú</w:t>
      </w:r>
      <w:r w:rsidRPr="00CE44BF">
        <w:rPr>
          <w:rFonts w:ascii="Garamond" w:hAnsi="Garamond"/>
          <w:spacing w:val="-12"/>
          <w:sz w:val="24"/>
          <w:szCs w:val="24"/>
        </w:rPr>
        <w:t xml:space="preserve"> </w:t>
      </w:r>
      <w:r w:rsidRPr="00CE44BF">
        <w:rPr>
          <w:rFonts w:ascii="Garamond" w:hAnsi="Garamond"/>
          <w:sz w:val="24"/>
          <w:szCs w:val="24"/>
        </w:rPr>
        <w:t>výhodu,</w:t>
      </w:r>
    </w:p>
    <w:p w:rsidR="0084256D" w:rsidRPr="00CE44BF" w:rsidRDefault="0084256D" w:rsidP="00033469">
      <w:pPr>
        <w:pStyle w:val="Odsekzoznamu"/>
        <w:widowControl w:val="0"/>
        <w:numPr>
          <w:ilvl w:val="0"/>
          <w:numId w:val="32"/>
        </w:numPr>
        <w:tabs>
          <w:tab w:val="left" w:pos="1109"/>
          <w:tab w:val="left" w:pos="1110"/>
        </w:tabs>
        <w:autoSpaceDE w:val="0"/>
        <w:autoSpaceDN w:val="0"/>
        <w:spacing w:before="120" w:after="0" w:line="240" w:lineRule="auto"/>
        <w:ind w:right="54"/>
        <w:contextualSpacing w:val="0"/>
        <w:jc w:val="both"/>
        <w:rPr>
          <w:rFonts w:ascii="Garamond" w:hAnsi="Garamond"/>
          <w:sz w:val="24"/>
          <w:szCs w:val="24"/>
        </w:rPr>
      </w:pPr>
      <w:r w:rsidRPr="00CE44BF">
        <w:rPr>
          <w:rFonts w:ascii="Garamond" w:hAnsi="Garamond"/>
          <w:sz w:val="24"/>
          <w:szCs w:val="24"/>
        </w:rPr>
        <w:t>konflikt záujmov podľa § 23 zákona nemožno odstrániť inými účinnými</w:t>
      </w:r>
      <w:r w:rsidRPr="00CE44BF">
        <w:rPr>
          <w:rFonts w:ascii="Garamond" w:hAnsi="Garamond"/>
          <w:spacing w:val="-19"/>
          <w:sz w:val="24"/>
          <w:szCs w:val="24"/>
        </w:rPr>
        <w:t xml:space="preserve"> </w:t>
      </w:r>
      <w:r w:rsidRPr="00CE44BF">
        <w:rPr>
          <w:rFonts w:ascii="Garamond" w:hAnsi="Garamond"/>
          <w:sz w:val="24"/>
          <w:szCs w:val="24"/>
        </w:rPr>
        <w:t>opatreniami,</w:t>
      </w:r>
    </w:p>
    <w:p w:rsidR="00E67CF9" w:rsidRPr="00CE44BF" w:rsidRDefault="00E67CF9" w:rsidP="00033469">
      <w:pPr>
        <w:pStyle w:val="Odsekzoznamu"/>
        <w:widowControl w:val="0"/>
        <w:numPr>
          <w:ilvl w:val="0"/>
          <w:numId w:val="32"/>
        </w:numPr>
        <w:tabs>
          <w:tab w:val="left" w:pos="1109"/>
          <w:tab w:val="left" w:pos="1110"/>
        </w:tabs>
        <w:autoSpaceDE w:val="0"/>
        <w:autoSpaceDN w:val="0"/>
        <w:spacing w:before="120" w:after="0" w:line="240" w:lineRule="auto"/>
        <w:ind w:right="54"/>
        <w:contextualSpacing w:val="0"/>
        <w:jc w:val="both"/>
        <w:rPr>
          <w:rFonts w:ascii="Garamond" w:hAnsi="Garamond"/>
          <w:sz w:val="24"/>
          <w:szCs w:val="24"/>
        </w:rPr>
      </w:pPr>
      <w:r w:rsidRPr="00CE44BF">
        <w:rPr>
          <w:rFonts w:ascii="Garamond" w:hAnsi="Garamond"/>
          <w:sz w:val="24"/>
          <w:szCs w:val="24"/>
        </w:rPr>
        <w:t>na základe dôveryhodných informácií má dôvodné podozrenie, že uchádzač alebo záujemca uzavrel v danom verejnom obstarávaní s iným hospodárskym subjektom dohodu narúšajúcu hospodársku súťaž,</w:t>
      </w:r>
    </w:p>
    <w:p w:rsidR="0084256D" w:rsidRPr="00CE44BF" w:rsidRDefault="0084256D" w:rsidP="00033469">
      <w:pPr>
        <w:pStyle w:val="Odsekzoznamu"/>
        <w:widowControl w:val="0"/>
        <w:numPr>
          <w:ilvl w:val="0"/>
          <w:numId w:val="32"/>
        </w:numPr>
        <w:tabs>
          <w:tab w:val="left" w:pos="1109"/>
          <w:tab w:val="left" w:pos="1110"/>
        </w:tabs>
        <w:autoSpaceDE w:val="0"/>
        <w:autoSpaceDN w:val="0"/>
        <w:spacing w:before="119" w:after="0" w:line="240" w:lineRule="auto"/>
        <w:ind w:right="54"/>
        <w:contextualSpacing w:val="0"/>
        <w:jc w:val="both"/>
        <w:rPr>
          <w:rFonts w:ascii="Garamond" w:hAnsi="Garamond"/>
          <w:sz w:val="24"/>
          <w:szCs w:val="24"/>
        </w:rPr>
      </w:pPr>
      <w:r w:rsidRPr="00CE44BF">
        <w:rPr>
          <w:rFonts w:ascii="Garamond" w:hAnsi="Garamond"/>
          <w:sz w:val="24"/>
          <w:szCs w:val="24"/>
        </w:rPr>
        <w:t>pri posudzovaní odbornej spôsobilosti preukázateľne identifikoval protichodné záujmy uchádzača, ktoré môžu nepriaznivo ovplyvniť plnenie</w:t>
      </w:r>
      <w:r w:rsidRPr="00CE44BF">
        <w:rPr>
          <w:rFonts w:ascii="Garamond" w:hAnsi="Garamond"/>
          <w:spacing w:val="-2"/>
          <w:sz w:val="24"/>
          <w:szCs w:val="24"/>
        </w:rPr>
        <w:t xml:space="preserve"> </w:t>
      </w:r>
      <w:r w:rsidRPr="00CE44BF">
        <w:rPr>
          <w:rFonts w:ascii="Garamond" w:hAnsi="Garamond"/>
          <w:sz w:val="24"/>
          <w:szCs w:val="24"/>
        </w:rPr>
        <w:t>zákazky,</w:t>
      </w:r>
    </w:p>
    <w:p w:rsidR="0084256D" w:rsidRPr="00CE44BF" w:rsidRDefault="0084256D" w:rsidP="00033469">
      <w:pPr>
        <w:pStyle w:val="Odsekzoznamu"/>
        <w:widowControl w:val="0"/>
        <w:numPr>
          <w:ilvl w:val="0"/>
          <w:numId w:val="32"/>
        </w:numPr>
        <w:tabs>
          <w:tab w:val="left" w:pos="1109"/>
          <w:tab w:val="left" w:pos="1110"/>
        </w:tabs>
        <w:autoSpaceDE w:val="0"/>
        <w:autoSpaceDN w:val="0"/>
        <w:spacing w:before="119" w:after="0" w:line="240" w:lineRule="auto"/>
        <w:ind w:right="54"/>
        <w:contextualSpacing w:val="0"/>
        <w:jc w:val="both"/>
        <w:rPr>
          <w:rFonts w:ascii="Garamond" w:hAnsi="Garamond"/>
          <w:sz w:val="24"/>
          <w:szCs w:val="24"/>
        </w:rPr>
      </w:pPr>
      <w:r w:rsidRPr="00CE44BF">
        <w:rPr>
          <w:rFonts w:ascii="Garamond" w:hAnsi="Garamond"/>
          <w:sz w:val="24"/>
          <w:szCs w:val="24"/>
        </w:rPr>
        <w:t>nepredložil po písomnej žiadosti vysvetlenie alebo doplnenie predložených dokladov v</w:t>
      </w:r>
      <w:r w:rsidR="00943AA5" w:rsidRPr="00CE44BF">
        <w:rPr>
          <w:rFonts w:ascii="Garamond" w:hAnsi="Garamond"/>
          <w:spacing w:val="12"/>
          <w:sz w:val="24"/>
          <w:szCs w:val="24"/>
        </w:rPr>
        <w:t> </w:t>
      </w:r>
      <w:r w:rsidRPr="00CE44BF">
        <w:rPr>
          <w:rFonts w:ascii="Garamond" w:hAnsi="Garamond"/>
          <w:sz w:val="24"/>
          <w:szCs w:val="24"/>
        </w:rPr>
        <w:t>určenej</w:t>
      </w:r>
      <w:r w:rsidR="00943AA5" w:rsidRPr="00CE44BF">
        <w:rPr>
          <w:rFonts w:ascii="Garamond" w:hAnsi="Garamond"/>
          <w:sz w:val="24"/>
          <w:szCs w:val="24"/>
        </w:rPr>
        <w:t xml:space="preserve"> l</w:t>
      </w:r>
      <w:r w:rsidRPr="00CE44BF">
        <w:rPr>
          <w:rFonts w:ascii="Garamond" w:hAnsi="Garamond"/>
          <w:sz w:val="24"/>
          <w:szCs w:val="24"/>
        </w:rPr>
        <w:t>ehote,</w:t>
      </w:r>
    </w:p>
    <w:p w:rsidR="0084256D" w:rsidRPr="00CE44BF" w:rsidRDefault="0084256D" w:rsidP="00033469">
      <w:pPr>
        <w:pStyle w:val="Odsekzoznamu"/>
        <w:widowControl w:val="0"/>
        <w:numPr>
          <w:ilvl w:val="0"/>
          <w:numId w:val="32"/>
        </w:numPr>
        <w:tabs>
          <w:tab w:val="left" w:pos="1109"/>
          <w:tab w:val="left" w:pos="1110"/>
        </w:tabs>
        <w:autoSpaceDE w:val="0"/>
        <w:autoSpaceDN w:val="0"/>
        <w:spacing w:before="123" w:after="0" w:line="240" w:lineRule="auto"/>
        <w:ind w:right="54"/>
        <w:contextualSpacing w:val="0"/>
        <w:jc w:val="both"/>
        <w:rPr>
          <w:rFonts w:ascii="Garamond" w:hAnsi="Garamond"/>
          <w:sz w:val="24"/>
          <w:szCs w:val="24"/>
        </w:rPr>
      </w:pPr>
      <w:r w:rsidRPr="00CE44BF">
        <w:rPr>
          <w:rFonts w:ascii="Garamond" w:hAnsi="Garamond"/>
          <w:sz w:val="24"/>
          <w:szCs w:val="24"/>
        </w:rPr>
        <w:t>nepredložil po písomnej žiadosti doklady nahradené JED v určenej</w:t>
      </w:r>
      <w:r w:rsidRPr="00CE44BF">
        <w:rPr>
          <w:rFonts w:ascii="Garamond" w:hAnsi="Garamond"/>
          <w:spacing w:val="-7"/>
          <w:sz w:val="24"/>
          <w:szCs w:val="24"/>
        </w:rPr>
        <w:t xml:space="preserve"> </w:t>
      </w:r>
      <w:r w:rsidRPr="00CE44BF">
        <w:rPr>
          <w:rFonts w:ascii="Garamond" w:hAnsi="Garamond"/>
          <w:sz w:val="24"/>
          <w:szCs w:val="24"/>
        </w:rPr>
        <w:t>lehote,</w:t>
      </w:r>
    </w:p>
    <w:p w:rsidR="0084256D" w:rsidRPr="00CE44BF" w:rsidRDefault="0084256D" w:rsidP="00033469">
      <w:pPr>
        <w:pStyle w:val="Odsekzoznamu"/>
        <w:widowControl w:val="0"/>
        <w:numPr>
          <w:ilvl w:val="0"/>
          <w:numId w:val="32"/>
        </w:numPr>
        <w:tabs>
          <w:tab w:val="left" w:pos="1110"/>
        </w:tabs>
        <w:autoSpaceDE w:val="0"/>
        <w:autoSpaceDN w:val="0"/>
        <w:spacing w:before="119" w:after="0" w:line="240" w:lineRule="auto"/>
        <w:ind w:right="54"/>
        <w:contextualSpacing w:val="0"/>
        <w:jc w:val="both"/>
        <w:rPr>
          <w:rFonts w:ascii="Garamond" w:hAnsi="Garamond"/>
          <w:sz w:val="24"/>
          <w:szCs w:val="24"/>
        </w:rPr>
      </w:pPr>
      <w:r w:rsidRPr="00CE44BF">
        <w:rPr>
          <w:rFonts w:ascii="Garamond" w:hAnsi="Garamond"/>
          <w:sz w:val="24"/>
          <w:szCs w:val="24"/>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w:t>
      </w:r>
      <w:r w:rsidRPr="00CE44BF">
        <w:rPr>
          <w:rFonts w:ascii="Garamond" w:hAnsi="Garamond"/>
          <w:spacing w:val="-20"/>
          <w:sz w:val="24"/>
          <w:szCs w:val="24"/>
        </w:rPr>
        <w:t xml:space="preserve"> </w:t>
      </w:r>
      <w:r w:rsidRPr="00CE44BF">
        <w:rPr>
          <w:rFonts w:ascii="Garamond" w:hAnsi="Garamond"/>
          <w:sz w:val="24"/>
          <w:szCs w:val="24"/>
        </w:rPr>
        <w:t>požiadavky,</w:t>
      </w:r>
    </w:p>
    <w:p w:rsidR="00E67CF9" w:rsidRPr="00CE44BF" w:rsidRDefault="00E67CF9" w:rsidP="00E67CF9">
      <w:pPr>
        <w:pStyle w:val="Odsekzoznamu"/>
        <w:widowControl w:val="0"/>
        <w:numPr>
          <w:ilvl w:val="0"/>
          <w:numId w:val="32"/>
        </w:numPr>
        <w:tabs>
          <w:tab w:val="left" w:pos="1110"/>
        </w:tabs>
        <w:autoSpaceDE w:val="0"/>
        <w:autoSpaceDN w:val="0"/>
        <w:spacing w:before="119" w:after="0" w:line="240" w:lineRule="auto"/>
        <w:ind w:right="54"/>
        <w:jc w:val="both"/>
        <w:rPr>
          <w:rFonts w:ascii="Garamond" w:hAnsi="Garamond"/>
          <w:sz w:val="24"/>
          <w:szCs w:val="24"/>
        </w:rPr>
      </w:pPr>
      <w:r w:rsidRPr="00CE44BF">
        <w:rPr>
          <w:rFonts w:ascii="Garamond" w:hAnsi="Garamond"/>
          <w:sz w:val="24"/>
          <w:szCs w:val="24"/>
        </w:rPr>
        <w:t>nenahradil subdodávateľa, ktorý nespĺňa požiadavky určené verejným obstarávateľom alebo obstarávateľom novým subdodávateľom, ktorý spĺňa určené požiadavky, v lehote podľa § 41 ods. 2 zákona,</w:t>
      </w:r>
    </w:p>
    <w:p w:rsidR="00E67CF9" w:rsidRPr="00CE44BF" w:rsidRDefault="00E67CF9" w:rsidP="00E67CF9">
      <w:pPr>
        <w:pStyle w:val="Odsekzoznamu"/>
        <w:widowControl w:val="0"/>
        <w:numPr>
          <w:ilvl w:val="0"/>
          <w:numId w:val="32"/>
        </w:numPr>
        <w:tabs>
          <w:tab w:val="left" w:pos="1110"/>
        </w:tabs>
        <w:autoSpaceDE w:val="0"/>
        <w:autoSpaceDN w:val="0"/>
        <w:spacing w:before="119" w:after="0" w:line="240" w:lineRule="auto"/>
        <w:ind w:right="54"/>
        <w:contextualSpacing w:val="0"/>
        <w:jc w:val="both"/>
        <w:rPr>
          <w:rFonts w:ascii="Garamond" w:hAnsi="Garamond"/>
          <w:sz w:val="24"/>
          <w:szCs w:val="24"/>
        </w:rPr>
      </w:pPr>
      <w:r w:rsidRPr="00CE44BF">
        <w:rPr>
          <w:rFonts w:ascii="Garamond" w:hAnsi="Garamond"/>
          <w:sz w:val="24"/>
          <w:szCs w:val="24"/>
        </w:rPr>
        <w:t>nenahradil technikov, technické orgány alebo osoby určené na plnenie zmluvy, alebo riadiacich zamestnancov, ktorí nespĺňajú podmienku účasti podľa § 34 ods. 1 písm. c) alebo písm. g) zákona, v určenej lehote novými osobami alebo orgánmi, ktoré spĺňajú túto podmienku účasti,</w:t>
      </w:r>
    </w:p>
    <w:p w:rsidR="0084256D" w:rsidRPr="00CE44BF" w:rsidRDefault="0084256D" w:rsidP="006204D8">
      <w:pPr>
        <w:pStyle w:val="Bezriadkovania"/>
        <w:ind w:left="682"/>
        <w:jc w:val="both"/>
        <w:rPr>
          <w:rFonts w:ascii="Garamond" w:hAnsi="Garamond"/>
          <w:sz w:val="24"/>
        </w:rPr>
      </w:pPr>
      <w:r w:rsidRPr="00CE44BF">
        <w:rPr>
          <w:rFonts w:ascii="Garamond" w:hAnsi="Garamond"/>
          <w:sz w:val="24"/>
        </w:rPr>
        <w:t>a to vždy, keď to bude v súlade so zákonom potre</w:t>
      </w:r>
      <w:r w:rsidR="006204D8" w:rsidRPr="00CE44BF">
        <w:rPr>
          <w:rFonts w:ascii="Garamond" w:hAnsi="Garamond"/>
          <w:sz w:val="24"/>
        </w:rPr>
        <w:t xml:space="preserve">bné podľa vyhodnotenia splnenia </w:t>
      </w:r>
      <w:r w:rsidRPr="00CE44BF">
        <w:rPr>
          <w:rFonts w:ascii="Garamond" w:hAnsi="Garamond"/>
          <w:sz w:val="24"/>
        </w:rPr>
        <w:t>podmienok účasti.</w:t>
      </w:r>
    </w:p>
    <w:p w:rsidR="0084256D" w:rsidRPr="00CE44BF" w:rsidRDefault="0084256D" w:rsidP="00033469">
      <w:pPr>
        <w:pStyle w:val="Odsekzoznamu"/>
        <w:widowControl w:val="0"/>
        <w:numPr>
          <w:ilvl w:val="1"/>
          <w:numId w:val="49"/>
        </w:numPr>
        <w:tabs>
          <w:tab w:val="left" w:pos="683"/>
        </w:tabs>
        <w:autoSpaceDE w:val="0"/>
        <w:autoSpaceDN w:val="0"/>
        <w:spacing w:before="122" w:after="0" w:line="240" w:lineRule="auto"/>
        <w:ind w:right="54" w:hanging="566"/>
        <w:contextualSpacing w:val="0"/>
        <w:jc w:val="both"/>
        <w:rPr>
          <w:rFonts w:ascii="Garamond" w:hAnsi="Garamond"/>
          <w:sz w:val="24"/>
          <w:szCs w:val="24"/>
        </w:rPr>
      </w:pPr>
      <w:r w:rsidRPr="00CE44BF">
        <w:rPr>
          <w:rFonts w:ascii="Garamond" w:hAnsi="Garamond"/>
          <w:sz w:val="24"/>
          <w:szCs w:val="24"/>
        </w:rPr>
        <w:t xml:space="preserve">Verejný obstarávateľ vylúči z verejného obstarávania aj uchádzača, ak narušenie hospodárskej súťaže, ktoré vyplynulo z prípravných trhových konzultácií alebo jeho predbežného zapojenia podľa zákona, nemožno odstrániť inými účinnými opatreniami ani po vyjadrení uchádzača; verejný obstarávateľ pred takýmto vylúčením poskytne uchádzačovi možnosť v lehote piatich pracovných dní od doručenia žiadosti – elektronicky, spôsobom určeným funkcionalitou EKS preukázať, že jeho účasťou na prípravných trhových </w:t>
      </w:r>
      <w:r w:rsidRPr="00CE44BF">
        <w:rPr>
          <w:rFonts w:ascii="Garamond" w:hAnsi="Garamond"/>
          <w:sz w:val="24"/>
          <w:szCs w:val="24"/>
        </w:rPr>
        <w:lastRenderedPageBreak/>
        <w:t>konzultáciách alebo predbežnom zapojení nedošlo k narušeniu hospodárskej</w:t>
      </w:r>
      <w:r w:rsidRPr="00CE44BF">
        <w:rPr>
          <w:rFonts w:ascii="Garamond" w:hAnsi="Garamond"/>
          <w:spacing w:val="-16"/>
          <w:sz w:val="24"/>
          <w:szCs w:val="24"/>
        </w:rPr>
        <w:t xml:space="preserve"> </w:t>
      </w:r>
      <w:r w:rsidRPr="00CE44BF">
        <w:rPr>
          <w:rFonts w:ascii="Garamond" w:hAnsi="Garamond"/>
          <w:sz w:val="24"/>
          <w:szCs w:val="24"/>
        </w:rPr>
        <w:t>súťaže.</w:t>
      </w:r>
    </w:p>
    <w:p w:rsidR="0084256D" w:rsidRPr="00CE44BF" w:rsidRDefault="0084256D" w:rsidP="00033469">
      <w:pPr>
        <w:pStyle w:val="Odsekzoznamu"/>
        <w:widowControl w:val="0"/>
        <w:numPr>
          <w:ilvl w:val="1"/>
          <w:numId w:val="49"/>
        </w:numPr>
        <w:tabs>
          <w:tab w:val="left" w:pos="683"/>
        </w:tabs>
        <w:autoSpaceDE w:val="0"/>
        <w:autoSpaceDN w:val="0"/>
        <w:spacing w:before="119" w:after="0" w:line="240" w:lineRule="auto"/>
        <w:ind w:right="54" w:hanging="566"/>
        <w:contextualSpacing w:val="0"/>
        <w:jc w:val="both"/>
        <w:rPr>
          <w:rFonts w:ascii="Garamond" w:hAnsi="Garamond"/>
          <w:sz w:val="24"/>
          <w:szCs w:val="24"/>
        </w:rPr>
      </w:pPr>
      <w:r w:rsidRPr="00CE44BF">
        <w:rPr>
          <w:rFonts w:ascii="Garamond" w:hAnsi="Garamond"/>
          <w:sz w:val="24"/>
          <w:szCs w:val="24"/>
        </w:rPr>
        <w:t xml:space="preserve">Uchádzač, ktorý nespĺňa podmienky účasti osobného postavenia podľa § 32 ods. 1 písm. a), g) a h) zákona alebo sa na neho vzťahuje dôvod na vylúčenie podľa § 40 ods. 6 písm. c) až </w:t>
      </w:r>
      <w:r w:rsidR="00E67CF9" w:rsidRPr="00CE44BF">
        <w:rPr>
          <w:rFonts w:ascii="Garamond" w:hAnsi="Garamond"/>
          <w:sz w:val="24"/>
          <w:szCs w:val="24"/>
        </w:rPr>
        <w:t>g</w:t>
      </w:r>
      <w:r w:rsidRPr="00CE44BF">
        <w:rPr>
          <w:rFonts w:ascii="Garamond" w:hAnsi="Garamond"/>
          <w:sz w:val="24"/>
          <w:szCs w:val="24"/>
        </w:rPr>
        <w:t xml:space="preserve">) a ods. 7 zákona,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 a okolnosti, a to aktívnou spoluprácou s príslušnými orgánmi, a </w:t>
      </w:r>
      <w:r w:rsidRPr="00CE44BF">
        <w:rPr>
          <w:rFonts w:ascii="Garamond" w:hAnsi="Garamond"/>
          <w:spacing w:val="3"/>
          <w:sz w:val="24"/>
          <w:szCs w:val="24"/>
        </w:rPr>
        <w:t xml:space="preserve">že </w:t>
      </w:r>
      <w:r w:rsidRPr="00CE44BF">
        <w:rPr>
          <w:rFonts w:ascii="Garamond" w:hAnsi="Garamond"/>
          <w:sz w:val="24"/>
          <w:szCs w:val="24"/>
        </w:rPr>
        <w:t>prijal konkrétne technické, organizačné a personálne opatrenia, ktoré sú určené na to, aby sa zabránilo budúcim pochybeniam, priestupkom, správnym deliktom alebo trestným</w:t>
      </w:r>
      <w:r w:rsidRPr="00CE44BF">
        <w:rPr>
          <w:rFonts w:ascii="Garamond" w:hAnsi="Garamond"/>
          <w:spacing w:val="-5"/>
          <w:sz w:val="24"/>
          <w:szCs w:val="24"/>
        </w:rPr>
        <w:t xml:space="preserve"> </w:t>
      </w:r>
      <w:r w:rsidRPr="00CE44BF">
        <w:rPr>
          <w:rFonts w:ascii="Garamond" w:hAnsi="Garamond"/>
          <w:sz w:val="24"/>
          <w:szCs w:val="24"/>
        </w:rPr>
        <w:t>činom.</w:t>
      </w:r>
    </w:p>
    <w:p w:rsidR="0084256D" w:rsidRPr="00CE44BF" w:rsidRDefault="0084256D" w:rsidP="00033469">
      <w:pPr>
        <w:pStyle w:val="Odsekzoznamu"/>
        <w:widowControl w:val="0"/>
        <w:numPr>
          <w:ilvl w:val="1"/>
          <w:numId w:val="49"/>
        </w:numPr>
        <w:tabs>
          <w:tab w:val="left" w:pos="683"/>
        </w:tabs>
        <w:autoSpaceDE w:val="0"/>
        <w:autoSpaceDN w:val="0"/>
        <w:spacing w:before="120" w:after="0" w:line="240" w:lineRule="auto"/>
        <w:ind w:right="54" w:hanging="566"/>
        <w:contextualSpacing w:val="0"/>
        <w:jc w:val="both"/>
        <w:rPr>
          <w:rFonts w:ascii="Garamond" w:hAnsi="Garamond"/>
          <w:sz w:val="24"/>
          <w:szCs w:val="24"/>
        </w:rPr>
      </w:pPr>
      <w:r w:rsidRPr="00CE44BF">
        <w:rPr>
          <w:rFonts w:ascii="Garamond" w:hAnsi="Garamond"/>
          <w:sz w:val="24"/>
          <w:szCs w:val="24"/>
        </w:rPr>
        <w:t>Uchádzač, ktorému bol uložený zákaz účasti vo verejnom obstarávaní potvrdený konečným rozhodnutím v inom členskom štáte, nie je oprávnený verejnému obstarávateľovi preukázať, že prijal opatrenia na vykonanie nápravy podľa § 40 ods. 8 druhej vety zákona, ak je toto rozhodnutie vykonateľné v Slovenskej republike.</w:t>
      </w:r>
    </w:p>
    <w:p w:rsidR="0084256D" w:rsidRPr="00CE44BF" w:rsidRDefault="0084256D" w:rsidP="00033469">
      <w:pPr>
        <w:pStyle w:val="Odsekzoznamu"/>
        <w:widowControl w:val="0"/>
        <w:numPr>
          <w:ilvl w:val="1"/>
          <w:numId w:val="49"/>
        </w:numPr>
        <w:tabs>
          <w:tab w:val="left" w:pos="683"/>
        </w:tabs>
        <w:autoSpaceDE w:val="0"/>
        <w:autoSpaceDN w:val="0"/>
        <w:spacing w:before="121" w:after="0" w:line="240" w:lineRule="auto"/>
        <w:ind w:right="54" w:hanging="566"/>
        <w:contextualSpacing w:val="0"/>
        <w:jc w:val="both"/>
        <w:rPr>
          <w:rFonts w:ascii="Garamond" w:hAnsi="Garamond"/>
          <w:sz w:val="24"/>
          <w:szCs w:val="24"/>
        </w:rPr>
      </w:pPr>
      <w:r w:rsidRPr="00CE44BF">
        <w:rPr>
          <w:rFonts w:ascii="Garamond" w:hAnsi="Garamond"/>
          <w:sz w:val="24"/>
          <w:szCs w:val="24"/>
        </w:rPr>
        <w:t>Verejný obstarávateľ posúdi opatrenia na vykonanie nápravy podľa § 40 ods. 8 druhej vety zákona predložené uchádzačom, pričom zohľadní závažnosť pochybenia a jeho konkrétne okolnosti. Ak opatrenia na vykonanie nápravy predložené uchádzačom považuje verejný obstarávateľ za nedostatočné, vylúči uchádzača z verejného</w:t>
      </w:r>
      <w:r w:rsidRPr="00CE44BF">
        <w:rPr>
          <w:rFonts w:ascii="Garamond" w:hAnsi="Garamond"/>
          <w:spacing w:val="-4"/>
          <w:sz w:val="24"/>
          <w:szCs w:val="24"/>
        </w:rPr>
        <w:t xml:space="preserve"> </w:t>
      </w:r>
      <w:r w:rsidRPr="00CE44BF">
        <w:rPr>
          <w:rFonts w:ascii="Garamond" w:hAnsi="Garamond"/>
          <w:sz w:val="24"/>
          <w:szCs w:val="24"/>
        </w:rPr>
        <w:t>obstarávania.</w:t>
      </w:r>
    </w:p>
    <w:p w:rsidR="0084256D" w:rsidRPr="00CE44BF" w:rsidRDefault="0084256D" w:rsidP="00033469">
      <w:pPr>
        <w:pStyle w:val="Odsekzoznamu"/>
        <w:widowControl w:val="0"/>
        <w:numPr>
          <w:ilvl w:val="1"/>
          <w:numId w:val="49"/>
        </w:numPr>
        <w:tabs>
          <w:tab w:val="left" w:pos="683"/>
        </w:tabs>
        <w:autoSpaceDE w:val="0"/>
        <w:autoSpaceDN w:val="0"/>
        <w:spacing w:before="121" w:after="0" w:line="240" w:lineRule="auto"/>
        <w:ind w:right="54" w:hanging="566"/>
        <w:contextualSpacing w:val="0"/>
        <w:jc w:val="both"/>
        <w:rPr>
          <w:rFonts w:ascii="Garamond" w:hAnsi="Garamond"/>
          <w:sz w:val="24"/>
          <w:szCs w:val="24"/>
        </w:rPr>
      </w:pPr>
      <w:r w:rsidRPr="00CE44BF">
        <w:rPr>
          <w:rFonts w:ascii="Garamond" w:hAnsi="Garamond"/>
          <w:sz w:val="24"/>
          <w:szCs w:val="24"/>
        </w:rPr>
        <w:t>Uchádzača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w:t>
      </w:r>
      <w:r w:rsidRPr="00CE44BF">
        <w:rPr>
          <w:rFonts w:ascii="Garamond" w:hAnsi="Garamond"/>
          <w:spacing w:val="-18"/>
          <w:sz w:val="24"/>
          <w:szCs w:val="24"/>
        </w:rPr>
        <w:t xml:space="preserve"> </w:t>
      </w:r>
      <w:r w:rsidRPr="00CE44BF">
        <w:rPr>
          <w:rFonts w:ascii="Garamond" w:hAnsi="Garamond"/>
          <w:sz w:val="24"/>
          <w:szCs w:val="24"/>
        </w:rPr>
        <w:t>forma.</w:t>
      </w:r>
    </w:p>
    <w:p w:rsidR="0084256D" w:rsidRPr="00CE44BF" w:rsidRDefault="0084256D" w:rsidP="00033469">
      <w:pPr>
        <w:pStyle w:val="Odsekzoznamu"/>
        <w:widowControl w:val="0"/>
        <w:numPr>
          <w:ilvl w:val="1"/>
          <w:numId w:val="49"/>
        </w:numPr>
        <w:tabs>
          <w:tab w:val="left" w:pos="683"/>
        </w:tabs>
        <w:autoSpaceDE w:val="0"/>
        <w:autoSpaceDN w:val="0"/>
        <w:spacing w:before="118" w:after="0" w:line="240" w:lineRule="auto"/>
        <w:ind w:right="54" w:hanging="566"/>
        <w:contextualSpacing w:val="0"/>
        <w:jc w:val="both"/>
        <w:rPr>
          <w:rFonts w:ascii="Garamond" w:hAnsi="Garamond"/>
          <w:sz w:val="24"/>
          <w:szCs w:val="24"/>
        </w:rPr>
      </w:pPr>
      <w:r w:rsidRPr="00CE44BF">
        <w:rPr>
          <w:rFonts w:ascii="Garamond" w:hAnsi="Garamond"/>
          <w:sz w:val="24"/>
          <w:szCs w:val="24"/>
        </w:rPr>
        <w:t>Uchádzačovi bude písomne – elektronicky, spôsobom určeným funkcionalitou EKS, oznámené jeho vylúčenie, s uvedením dôvodu vylúčenia a lehoty, v ktorej môže byť</w:t>
      </w:r>
      <w:r w:rsidRPr="00CE44BF">
        <w:rPr>
          <w:rFonts w:ascii="Garamond" w:hAnsi="Garamond"/>
          <w:spacing w:val="-36"/>
          <w:sz w:val="24"/>
          <w:szCs w:val="24"/>
        </w:rPr>
        <w:t xml:space="preserve"> </w:t>
      </w:r>
      <w:r w:rsidRPr="00CE44BF">
        <w:rPr>
          <w:rFonts w:ascii="Garamond" w:hAnsi="Garamond"/>
          <w:sz w:val="24"/>
          <w:szCs w:val="24"/>
        </w:rPr>
        <w:t>doručená námietka podľa zákona.</w:t>
      </w:r>
    </w:p>
    <w:p w:rsidR="0084256D" w:rsidRPr="00CE44BF" w:rsidRDefault="0084256D" w:rsidP="0084256D">
      <w:pPr>
        <w:pStyle w:val="Zkladntext"/>
        <w:rPr>
          <w:sz w:val="24"/>
        </w:rPr>
      </w:pPr>
    </w:p>
    <w:p w:rsidR="0084256D" w:rsidRPr="00CE44BF" w:rsidRDefault="0084256D" w:rsidP="00943AA5">
      <w:pPr>
        <w:pStyle w:val="Nadpis1"/>
        <w:rPr>
          <w:sz w:val="36"/>
        </w:rPr>
      </w:pPr>
      <w:bookmarkStart w:id="47" w:name="_Toc10497135"/>
      <w:r w:rsidRPr="00CE44BF">
        <w:rPr>
          <w:sz w:val="36"/>
        </w:rPr>
        <w:t>Prijatie ponuky</w:t>
      </w:r>
      <w:bookmarkEnd w:id="47"/>
    </w:p>
    <w:p w:rsidR="00166C6F" w:rsidRPr="00CE44BF" w:rsidRDefault="00166C6F" w:rsidP="00166C6F">
      <w:pPr>
        <w:rPr>
          <w:lang w:eastAsia="sk-SK"/>
        </w:rPr>
      </w:pPr>
    </w:p>
    <w:p w:rsidR="0084256D" w:rsidRPr="00CE44BF" w:rsidRDefault="0084256D" w:rsidP="00943AA5">
      <w:pPr>
        <w:pStyle w:val="Nadpis2"/>
        <w:numPr>
          <w:ilvl w:val="0"/>
          <w:numId w:val="49"/>
        </w:numPr>
        <w:jc w:val="both"/>
        <w:rPr>
          <w:sz w:val="28"/>
        </w:rPr>
      </w:pPr>
      <w:bookmarkStart w:id="48" w:name="_Toc10497136"/>
      <w:r w:rsidRPr="00CE44BF">
        <w:rPr>
          <w:sz w:val="28"/>
        </w:rPr>
        <w:t>INFORMÁCIA O VÝSLEDKU VYHODNOCOVANIA</w:t>
      </w:r>
      <w:r w:rsidRPr="00CE44BF">
        <w:rPr>
          <w:spacing w:val="3"/>
          <w:sz w:val="28"/>
        </w:rPr>
        <w:t xml:space="preserve"> </w:t>
      </w:r>
      <w:r w:rsidRPr="00CE44BF">
        <w:rPr>
          <w:sz w:val="28"/>
        </w:rPr>
        <w:t>PONÚK</w:t>
      </w:r>
      <w:bookmarkEnd w:id="48"/>
    </w:p>
    <w:p w:rsidR="0084256D" w:rsidRPr="00CE44BF" w:rsidRDefault="0084256D" w:rsidP="00033469">
      <w:pPr>
        <w:pStyle w:val="Odsekzoznamu"/>
        <w:widowControl w:val="0"/>
        <w:numPr>
          <w:ilvl w:val="1"/>
          <w:numId w:val="49"/>
        </w:numPr>
        <w:tabs>
          <w:tab w:val="left" w:pos="683"/>
        </w:tabs>
        <w:autoSpaceDE w:val="0"/>
        <w:autoSpaceDN w:val="0"/>
        <w:spacing w:before="119" w:after="0" w:line="240" w:lineRule="auto"/>
        <w:ind w:right="54" w:hanging="566"/>
        <w:contextualSpacing w:val="0"/>
        <w:jc w:val="both"/>
        <w:rPr>
          <w:rFonts w:ascii="Garamond" w:hAnsi="Garamond"/>
          <w:sz w:val="24"/>
        </w:rPr>
      </w:pPr>
      <w:r w:rsidRPr="00CE44BF">
        <w:rPr>
          <w:rFonts w:ascii="Garamond" w:hAnsi="Garamond"/>
          <w:sz w:val="24"/>
        </w:rPr>
        <w:t>Ak nedošlo k predloženiu dokladov preukazujúcich splnenie podmienok účasti skôr, alebo ak sa vyhodnotenie splnenia podmienok účasti uskutoční po vyhodnotení ponúk, verejný obstarávateľ je povinný po vyhodnotení ponúk vyhodnotiť splnenie podmienok uchádzačom, ktorý sa umiestnil na prvom mieste v poradí v súlade so zákonom a v súlade s týmito súťažnými podkladmi. Ak dôjde k vylúčeniu uchádzača, verejný obstarávateľ vyhodnotí následne splnenie podmienok účasti ďalšieho uchádzača v poradí tak, aby uchádzač umiestnený na prvom mieste v novo zostavenom poradí spĺňal podmienky účasti. Verejný obstarávateľ písomne – elektronicky, spôsobom určeným funkcionalitou EKS, požiada uchádzačov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doručenia žiadosti a vyhodnotí ich podľa</w:t>
      </w:r>
      <w:r w:rsidRPr="00CE44BF">
        <w:rPr>
          <w:rFonts w:ascii="Garamond" w:hAnsi="Garamond"/>
          <w:spacing w:val="-23"/>
          <w:sz w:val="24"/>
        </w:rPr>
        <w:t xml:space="preserve"> </w:t>
      </w:r>
      <w:r w:rsidRPr="00CE44BF">
        <w:rPr>
          <w:rFonts w:ascii="Garamond" w:hAnsi="Garamond"/>
          <w:sz w:val="24"/>
        </w:rPr>
        <w:t>zákona.</w:t>
      </w:r>
    </w:p>
    <w:p w:rsidR="0084256D" w:rsidRPr="00CE44BF" w:rsidRDefault="0084256D" w:rsidP="00033469">
      <w:pPr>
        <w:pStyle w:val="Odsekzoznamu"/>
        <w:widowControl w:val="0"/>
        <w:numPr>
          <w:ilvl w:val="1"/>
          <w:numId w:val="49"/>
        </w:numPr>
        <w:tabs>
          <w:tab w:val="left" w:pos="683"/>
        </w:tabs>
        <w:autoSpaceDE w:val="0"/>
        <w:autoSpaceDN w:val="0"/>
        <w:spacing w:before="100" w:after="0" w:line="240" w:lineRule="auto"/>
        <w:ind w:right="54" w:hanging="566"/>
        <w:contextualSpacing w:val="0"/>
        <w:jc w:val="both"/>
        <w:rPr>
          <w:rFonts w:ascii="Garamond" w:hAnsi="Garamond"/>
          <w:sz w:val="24"/>
        </w:rPr>
      </w:pPr>
      <w:r w:rsidRPr="00CE44BF">
        <w:rPr>
          <w:rFonts w:ascii="Garamond" w:hAnsi="Garamond"/>
          <w:sz w:val="24"/>
        </w:rPr>
        <w:t xml:space="preserve">Verejný obstarávateľ po vyhodnotení ponúk, po skončení postupu podľa predošlého bodu týchto súťažných podkladov a po odoslaní všetkých oznámení o vylúčení uchádzača/uchádzačov bezodkladne písomne – elektronicky, spôsobom určeným funkcionalitou EKS, oznámi všetkým uchádzačom, ktorých ponuky sa vyhodnocovali, </w:t>
      </w:r>
      <w:r w:rsidRPr="00CE44BF">
        <w:rPr>
          <w:rFonts w:ascii="Garamond" w:hAnsi="Garamond"/>
          <w:sz w:val="24"/>
        </w:rPr>
        <w:lastRenderedPageBreak/>
        <w:t>výsledok vyhodnotenia ponúk, vrátane poradia uchádzačov a súčasne uverejní informáciu o výsledku vyhodnotenia ponúk a poradie uchádzačov na Elektronickej tabuli. Úspešnému uchádzačovi oznámi, že verejný obstarávateľ jeho ponuku prijíma. Súčasne ostatným neúspešným uchádzačom jednotlivo bude oznámené, že neuspeli, s uvedením dôvodu, resp. dôvodov neprijatia ich ponuky a identifikácie úspešného uchádzača informácie o charakteristikách a výhodách jeho ponuky a lehoty, v ktorej môže byť doručená námietka podľa</w:t>
      </w:r>
      <w:r w:rsidRPr="00CE44BF">
        <w:rPr>
          <w:rFonts w:ascii="Garamond" w:hAnsi="Garamond"/>
          <w:spacing w:val="-11"/>
          <w:sz w:val="24"/>
        </w:rPr>
        <w:t xml:space="preserve"> </w:t>
      </w:r>
      <w:r w:rsidRPr="00CE44BF">
        <w:rPr>
          <w:rFonts w:ascii="Garamond" w:hAnsi="Garamond"/>
          <w:sz w:val="24"/>
        </w:rPr>
        <w:t>zákona.</w:t>
      </w:r>
    </w:p>
    <w:p w:rsidR="0084256D" w:rsidRPr="00CE44BF" w:rsidRDefault="0084256D" w:rsidP="0084256D">
      <w:pPr>
        <w:pStyle w:val="Zkladntext"/>
      </w:pPr>
    </w:p>
    <w:p w:rsidR="0084256D" w:rsidRPr="00CE44BF" w:rsidRDefault="0084256D" w:rsidP="00166C6F">
      <w:pPr>
        <w:pStyle w:val="Zkladntext"/>
        <w:ind w:right="54"/>
        <w:jc w:val="center"/>
        <w:rPr>
          <w:rFonts w:ascii="Garamond" w:hAnsi="Garamond"/>
          <w:sz w:val="28"/>
          <w:szCs w:val="28"/>
        </w:rPr>
      </w:pPr>
      <w:r w:rsidRPr="00CE44BF">
        <w:rPr>
          <w:rFonts w:ascii="Garamond" w:hAnsi="Garamond"/>
          <w:sz w:val="28"/>
          <w:szCs w:val="28"/>
        </w:rPr>
        <w:t>Časť VI.</w:t>
      </w:r>
    </w:p>
    <w:p w:rsidR="0084256D" w:rsidRPr="00CE44BF" w:rsidRDefault="0084256D" w:rsidP="00166C6F">
      <w:pPr>
        <w:pStyle w:val="Nadpis1"/>
        <w:tabs>
          <w:tab w:val="clear" w:pos="540"/>
          <w:tab w:val="num" w:pos="0"/>
        </w:tabs>
        <w:ind w:right="54"/>
        <w:rPr>
          <w:sz w:val="36"/>
        </w:rPr>
      </w:pPr>
      <w:bookmarkStart w:id="49" w:name="_Toc10497137"/>
      <w:r w:rsidRPr="00CE44BF">
        <w:rPr>
          <w:sz w:val="36"/>
        </w:rPr>
        <w:t>INFORMÁCIE O ZMLUVE</w:t>
      </w:r>
      <w:bookmarkEnd w:id="49"/>
    </w:p>
    <w:p w:rsidR="0084256D" w:rsidRPr="00CE44BF" w:rsidRDefault="0084256D" w:rsidP="00166C6F">
      <w:pPr>
        <w:pStyle w:val="Odsekzoznamu"/>
        <w:widowControl w:val="0"/>
        <w:numPr>
          <w:ilvl w:val="1"/>
          <w:numId w:val="49"/>
        </w:numPr>
        <w:tabs>
          <w:tab w:val="left" w:pos="683"/>
        </w:tabs>
        <w:autoSpaceDE w:val="0"/>
        <w:autoSpaceDN w:val="0"/>
        <w:spacing w:before="120" w:after="0" w:line="240" w:lineRule="auto"/>
        <w:ind w:right="54" w:hanging="566"/>
        <w:contextualSpacing w:val="0"/>
        <w:jc w:val="both"/>
        <w:rPr>
          <w:rFonts w:ascii="Garamond" w:hAnsi="Garamond"/>
          <w:sz w:val="24"/>
          <w:szCs w:val="24"/>
        </w:rPr>
      </w:pPr>
      <w:r w:rsidRPr="00CE44BF">
        <w:rPr>
          <w:rFonts w:ascii="Garamond" w:hAnsi="Garamond"/>
          <w:sz w:val="24"/>
          <w:szCs w:val="24"/>
        </w:rPr>
        <w:t xml:space="preserve">Typ Zmluvy na dodanie predmetu zákazky: </w:t>
      </w:r>
      <w:r w:rsidR="008171D6" w:rsidRPr="00CE44BF">
        <w:rPr>
          <w:rFonts w:ascii="Garamond" w:hAnsi="Garamond"/>
          <w:sz w:val="24"/>
          <w:szCs w:val="24"/>
        </w:rPr>
        <w:t>Zmluva</w:t>
      </w:r>
      <w:r w:rsidRPr="00CE44BF">
        <w:rPr>
          <w:rFonts w:ascii="Garamond" w:hAnsi="Garamond"/>
          <w:sz w:val="24"/>
          <w:szCs w:val="24"/>
        </w:rPr>
        <w:t xml:space="preserve"> s jedným</w:t>
      </w:r>
      <w:r w:rsidRPr="00CE44BF">
        <w:rPr>
          <w:rFonts w:ascii="Garamond" w:hAnsi="Garamond"/>
          <w:spacing w:val="-1"/>
          <w:sz w:val="24"/>
          <w:szCs w:val="24"/>
        </w:rPr>
        <w:t xml:space="preserve"> </w:t>
      </w:r>
      <w:r w:rsidRPr="00CE44BF">
        <w:rPr>
          <w:rFonts w:ascii="Garamond" w:hAnsi="Garamond"/>
          <w:sz w:val="24"/>
          <w:szCs w:val="24"/>
        </w:rPr>
        <w:t>uchádzačom.</w:t>
      </w:r>
    </w:p>
    <w:p w:rsidR="0084256D" w:rsidRPr="00CE44BF" w:rsidRDefault="0084256D" w:rsidP="00166C6F">
      <w:pPr>
        <w:pStyle w:val="Odsekzoznamu"/>
        <w:widowControl w:val="0"/>
        <w:numPr>
          <w:ilvl w:val="1"/>
          <w:numId w:val="49"/>
        </w:numPr>
        <w:tabs>
          <w:tab w:val="left" w:pos="683"/>
        </w:tabs>
        <w:autoSpaceDE w:val="0"/>
        <w:autoSpaceDN w:val="0"/>
        <w:spacing w:before="119" w:after="0" w:line="240" w:lineRule="auto"/>
        <w:ind w:right="54" w:hanging="566"/>
        <w:contextualSpacing w:val="0"/>
        <w:jc w:val="both"/>
        <w:rPr>
          <w:rFonts w:ascii="Garamond" w:hAnsi="Garamond"/>
          <w:sz w:val="24"/>
          <w:szCs w:val="24"/>
        </w:rPr>
      </w:pPr>
      <w:r w:rsidRPr="00CE44BF">
        <w:rPr>
          <w:rFonts w:ascii="Garamond" w:hAnsi="Garamond"/>
          <w:sz w:val="24"/>
          <w:szCs w:val="24"/>
        </w:rPr>
        <w:t xml:space="preserve">Podrobné vymedzenie zmluvných podmienok na dodanie požadovaného predmetu zákazky tvorí prílohu č. 2. týchto súťažných podkladov – Návrh </w:t>
      </w:r>
      <w:r w:rsidR="00B7735D" w:rsidRPr="00CE44BF">
        <w:rPr>
          <w:rFonts w:ascii="Garamond" w:hAnsi="Garamond"/>
          <w:sz w:val="24"/>
          <w:szCs w:val="24"/>
        </w:rPr>
        <w:t>Zmluvy o dielo</w:t>
      </w:r>
      <w:r w:rsidRPr="00CE44BF">
        <w:rPr>
          <w:rFonts w:ascii="Garamond" w:hAnsi="Garamond"/>
          <w:sz w:val="24"/>
          <w:szCs w:val="24"/>
        </w:rPr>
        <w:t>.</w:t>
      </w:r>
    </w:p>
    <w:p w:rsidR="00166C6F" w:rsidRPr="00CE44BF" w:rsidRDefault="00166C6F" w:rsidP="00166C6F">
      <w:pPr>
        <w:pStyle w:val="Odsekzoznamu"/>
        <w:widowControl w:val="0"/>
        <w:tabs>
          <w:tab w:val="left" w:pos="683"/>
        </w:tabs>
        <w:autoSpaceDE w:val="0"/>
        <w:autoSpaceDN w:val="0"/>
        <w:spacing w:before="119" w:after="0" w:line="240" w:lineRule="auto"/>
        <w:ind w:left="682" w:right="54"/>
        <w:contextualSpacing w:val="0"/>
        <w:jc w:val="both"/>
        <w:rPr>
          <w:rFonts w:ascii="Garamond" w:hAnsi="Garamond"/>
          <w:sz w:val="24"/>
          <w:szCs w:val="24"/>
        </w:rPr>
      </w:pPr>
    </w:p>
    <w:p w:rsidR="0084256D" w:rsidRPr="00CE44BF" w:rsidRDefault="0084256D" w:rsidP="00166C6F">
      <w:pPr>
        <w:pStyle w:val="Nadpis2"/>
        <w:numPr>
          <w:ilvl w:val="0"/>
          <w:numId w:val="49"/>
        </w:numPr>
        <w:jc w:val="left"/>
        <w:rPr>
          <w:sz w:val="28"/>
        </w:rPr>
      </w:pPr>
      <w:bookmarkStart w:id="50" w:name="_Toc10497138"/>
      <w:r w:rsidRPr="00CE44BF">
        <w:rPr>
          <w:sz w:val="28"/>
        </w:rPr>
        <w:t>UZAVRETIE</w:t>
      </w:r>
      <w:r w:rsidRPr="00CE44BF">
        <w:rPr>
          <w:spacing w:val="-2"/>
          <w:sz w:val="28"/>
        </w:rPr>
        <w:t xml:space="preserve"> </w:t>
      </w:r>
      <w:r w:rsidRPr="00CE44BF">
        <w:rPr>
          <w:sz w:val="28"/>
        </w:rPr>
        <w:t>ZMLUVY</w:t>
      </w:r>
      <w:bookmarkEnd w:id="50"/>
    </w:p>
    <w:p w:rsidR="0084256D" w:rsidRPr="00CE44BF" w:rsidRDefault="0084256D" w:rsidP="00166C6F">
      <w:pPr>
        <w:pStyle w:val="Odsekzoznamu"/>
        <w:widowControl w:val="0"/>
        <w:numPr>
          <w:ilvl w:val="1"/>
          <w:numId w:val="49"/>
        </w:numPr>
        <w:tabs>
          <w:tab w:val="left" w:pos="683"/>
        </w:tabs>
        <w:autoSpaceDE w:val="0"/>
        <w:autoSpaceDN w:val="0"/>
        <w:spacing w:before="119" w:after="0" w:line="240" w:lineRule="auto"/>
        <w:ind w:right="54" w:hanging="566"/>
        <w:contextualSpacing w:val="0"/>
        <w:jc w:val="both"/>
        <w:rPr>
          <w:rFonts w:ascii="Garamond" w:hAnsi="Garamond"/>
          <w:sz w:val="24"/>
          <w:szCs w:val="24"/>
        </w:rPr>
      </w:pPr>
      <w:r w:rsidRPr="00CE44BF">
        <w:rPr>
          <w:rFonts w:ascii="Garamond" w:hAnsi="Garamond"/>
          <w:sz w:val="24"/>
          <w:szCs w:val="24"/>
        </w:rPr>
        <w:t xml:space="preserve">Uzavretá </w:t>
      </w:r>
      <w:r w:rsidR="008171D6" w:rsidRPr="00CE44BF">
        <w:rPr>
          <w:rFonts w:ascii="Garamond" w:hAnsi="Garamond"/>
          <w:sz w:val="24"/>
          <w:szCs w:val="24"/>
        </w:rPr>
        <w:t>Zmluva</w:t>
      </w:r>
      <w:r w:rsidRPr="00CE44BF">
        <w:rPr>
          <w:rFonts w:ascii="Garamond" w:hAnsi="Garamond"/>
          <w:sz w:val="24"/>
          <w:szCs w:val="24"/>
        </w:rPr>
        <w:t xml:space="preserve"> (ďalej len „</w:t>
      </w:r>
      <w:r w:rsidR="008171D6" w:rsidRPr="00CE44BF">
        <w:rPr>
          <w:rFonts w:ascii="Garamond" w:hAnsi="Garamond"/>
          <w:sz w:val="24"/>
          <w:szCs w:val="24"/>
        </w:rPr>
        <w:t>Zmluva</w:t>
      </w:r>
      <w:r w:rsidRPr="00CE44BF">
        <w:rPr>
          <w:rFonts w:ascii="Garamond" w:hAnsi="Garamond"/>
          <w:sz w:val="24"/>
          <w:szCs w:val="24"/>
        </w:rPr>
        <w:t>“) nesmie  byť  v rozpo</w:t>
      </w:r>
      <w:r w:rsidR="006204D8" w:rsidRPr="00CE44BF">
        <w:rPr>
          <w:rFonts w:ascii="Garamond" w:hAnsi="Garamond"/>
          <w:sz w:val="24"/>
          <w:szCs w:val="24"/>
        </w:rPr>
        <w:t>re   so   súťažnými   podkladmi a</w:t>
      </w:r>
      <w:r w:rsidRPr="00CE44BF">
        <w:rPr>
          <w:rFonts w:ascii="Garamond" w:hAnsi="Garamond"/>
          <w:sz w:val="24"/>
          <w:szCs w:val="24"/>
        </w:rPr>
        <w:t xml:space="preserve">   s ponukou   predloženou   úspešným   uchádzačom.</w:t>
      </w:r>
    </w:p>
    <w:p w:rsidR="0084256D" w:rsidRPr="00CE44BF" w:rsidRDefault="0084256D" w:rsidP="00166C6F">
      <w:pPr>
        <w:pStyle w:val="Odsekzoznamu"/>
        <w:widowControl w:val="0"/>
        <w:numPr>
          <w:ilvl w:val="1"/>
          <w:numId w:val="49"/>
        </w:numPr>
        <w:tabs>
          <w:tab w:val="left" w:pos="683"/>
        </w:tabs>
        <w:autoSpaceDE w:val="0"/>
        <w:autoSpaceDN w:val="0"/>
        <w:spacing w:before="119" w:after="0" w:line="242" w:lineRule="auto"/>
        <w:ind w:right="54" w:hanging="566"/>
        <w:contextualSpacing w:val="0"/>
        <w:jc w:val="both"/>
        <w:rPr>
          <w:rFonts w:ascii="Garamond" w:hAnsi="Garamond"/>
          <w:sz w:val="24"/>
          <w:szCs w:val="24"/>
        </w:rPr>
      </w:pPr>
      <w:r w:rsidRPr="00CE44BF">
        <w:rPr>
          <w:rFonts w:ascii="Garamond" w:hAnsi="Garamond"/>
          <w:sz w:val="24"/>
          <w:szCs w:val="24"/>
        </w:rPr>
        <w:t xml:space="preserve">Pri zadávaní zákazky na základe </w:t>
      </w:r>
      <w:r w:rsidR="008171D6" w:rsidRPr="00CE44BF">
        <w:rPr>
          <w:rFonts w:ascii="Garamond" w:hAnsi="Garamond"/>
          <w:sz w:val="24"/>
          <w:szCs w:val="24"/>
        </w:rPr>
        <w:t>Zmluvy</w:t>
      </w:r>
      <w:r w:rsidRPr="00CE44BF">
        <w:rPr>
          <w:rFonts w:ascii="Garamond" w:hAnsi="Garamond"/>
          <w:sz w:val="24"/>
          <w:szCs w:val="24"/>
        </w:rPr>
        <w:t xml:space="preserve">, verejný obstarávateľ bude postupovať podľa ustanovení </w:t>
      </w:r>
      <w:r w:rsidR="008171D6" w:rsidRPr="00CE44BF">
        <w:rPr>
          <w:rFonts w:ascii="Garamond" w:hAnsi="Garamond"/>
          <w:sz w:val="24"/>
          <w:szCs w:val="24"/>
        </w:rPr>
        <w:t>Zmluvy</w:t>
      </w:r>
      <w:r w:rsidRPr="00CE44BF">
        <w:rPr>
          <w:rFonts w:ascii="Garamond" w:hAnsi="Garamond"/>
          <w:sz w:val="24"/>
          <w:szCs w:val="24"/>
        </w:rPr>
        <w:t xml:space="preserve"> a týchto súťažných podkladov. Zákazky zadávané na základe </w:t>
      </w:r>
      <w:r w:rsidR="00453FB4" w:rsidRPr="00CE44BF">
        <w:rPr>
          <w:rFonts w:ascii="Garamond" w:hAnsi="Garamond"/>
          <w:sz w:val="24"/>
          <w:szCs w:val="24"/>
        </w:rPr>
        <w:t>Zmluvy</w:t>
      </w:r>
      <w:r w:rsidRPr="00CE44BF">
        <w:rPr>
          <w:rFonts w:ascii="Garamond" w:hAnsi="Garamond"/>
          <w:sz w:val="24"/>
          <w:szCs w:val="24"/>
        </w:rPr>
        <w:t xml:space="preserve"> počas trvania </w:t>
      </w:r>
      <w:r w:rsidR="00453FB4" w:rsidRPr="00CE44BF">
        <w:rPr>
          <w:rFonts w:ascii="Garamond" w:hAnsi="Garamond"/>
          <w:sz w:val="24"/>
          <w:szCs w:val="24"/>
        </w:rPr>
        <w:t>Zmluvy</w:t>
      </w:r>
      <w:r w:rsidRPr="00CE44BF">
        <w:rPr>
          <w:rFonts w:ascii="Garamond" w:hAnsi="Garamond"/>
          <w:sz w:val="24"/>
          <w:szCs w:val="24"/>
        </w:rPr>
        <w:t xml:space="preserve">, môžu presiahnuť trvanie </w:t>
      </w:r>
      <w:r w:rsidR="00453FB4" w:rsidRPr="00CE44BF">
        <w:rPr>
          <w:rFonts w:ascii="Garamond" w:hAnsi="Garamond"/>
          <w:sz w:val="24"/>
          <w:szCs w:val="24"/>
        </w:rPr>
        <w:t>Zmluvy</w:t>
      </w:r>
      <w:r w:rsidRPr="00CE44BF">
        <w:rPr>
          <w:rFonts w:ascii="Garamond" w:hAnsi="Garamond"/>
          <w:sz w:val="24"/>
          <w:szCs w:val="24"/>
        </w:rPr>
        <w:t xml:space="preserve">. Zákazky zadávané na základe </w:t>
      </w:r>
      <w:r w:rsidR="00453FB4" w:rsidRPr="00CE44BF">
        <w:rPr>
          <w:rFonts w:ascii="Garamond" w:hAnsi="Garamond"/>
          <w:sz w:val="24"/>
          <w:szCs w:val="24"/>
        </w:rPr>
        <w:t>Zmluvy</w:t>
      </w:r>
      <w:r w:rsidRPr="00CE44BF">
        <w:rPr>
          <w:rFonts w:ascii="Garamond" w:hAnsi="Garamond"/>
          <w:sz w:val="24"/>
          <w:szCs w:val="24"/>
        </w:rPr>
        <w:t xml:space="preserve">, ktorých trvanie presiahne trvanie </w:t>
      </w:r>
      <w:r w:rsidR="00453FB4" w:rsidRPr="00CE44BF">
        <w:rPr>
          <w:rFonts w:ascii="Garamond" w:hAnsi="Garamond"/>
          <w:sz w:val="24"/>
          <w:szCs w:val="24"/>
        </w:rPr>
        <w:t>Zmluvy</w:t>
      </w:r>
      <w:r w:rsidRPr="00CE44BF">
        <w:rPr>
          <w:rFonts w:ascii="Garamond" w:hAnsi="Garamond"/>
          <w:sz w:val="24"/>
          <w:szCs w:val="24"/>
        </w:rPr>
        <w:t xml:space="preserve">, môžu byť zadané na obdobie, ktoré je primerané a to najmä s ohľadom na dĺžku trvania obdobných zákaziek zadávaných na základe </w:t>
      </w:r>
      <w:r w:rsidR="00453FB4" w:rsidRPr="00CE44BF">
        <w:rPr>
          <w:rFonts w:ascii="Garamond" w:hAnsi="Garamond"/>
          <w:sz w:val="24"/>
          <w:szCs w:val="24"/>
        </w:rPr>
        <w:t>Zmluvy</w:t>
      </w:r>
      <w:r w:rsidRPr="00CE44BF">
        <w:rPr>
          <w:rFonts w:ascii="Garamond" w:hAnsi="Garamond"/>
          <w:sz w:val="24"/>
          <w:szCs w:val="24"/>
        </w:rPr>
        <w:t>, ktorá je výsledkom tohto verejného</w:t>
      </w:r>
      <w:r w:rsidRPr="00CE44BF">
        <w:rPr>
          <w:rFonts w:ascii="Garamond" w:hAnsi="Garamond"/>
          <w:spacing w:val="-9"/>
          <w:sz w:val="24"/>
          <w:szCs w:val="24"/>
        </w:rPr>
        <w:t xml:space="preserve"> </w:t>
      </w:r>
      <w:r w:rsidRPr="00CE44BF">
        <w:rPr>
          <w:rFonts w:ascii="Garamond" w:hAnsi="Garamond"/>
          <w:sz w:val="24"/>
          <w:szCs w:val="24"/>
        </w:rPr>
        <w:t>obstarávania.</w:t>
      </w:r>
    </w:p>
    <w:p w:rsidR="0084256D" w:rsidRPr="00CE44BF" w:rsidRDefault="00453FB4" w:rsidP="00166C6F">
      <w:pPr>
        <w:pStyle w:val="Odsekzoznamu"/>
        <w:widowControl w:val="0"/>
        <w:numPr>
          <w:ilvl w:val="1"/>
          <w:numId w:val="49"/>
        </w:numPr>
        <w:tabs>
          <w:tab w:val="left" w:pos="683"/>
        </w:tabs>
        <w:autoSpaceDE w:val="0"/>
        <w:autoSpaceDN w:val="0"/>
        <w:spacing w:before="120" w:after="0" w:line="240" w:lineRule="auto"/>
        <w:ind w:right="54" w:hanging="566"/>
        <w:contextualSpacing w:val="0"/>
        <w:jc w:val="both"/>
        <w:rPr>
          <w:rFonts w:ascii="Garamond" w:hAnsi="Garamond"/>
          <w:sz w:val="24"/>
          <w:szCs w:val="24"/>
        </w:rPr>
      </w:pPr>
      <w:r w:rsidRPr="00CE44BF">
        <w:rPr>
          <w:rFonts w:ascii="Garamond" w:hAnsi="Garamond"/>
          <w:sz w:val="24"/>
          <w:szCs w:val="24"/>
        </w:rPr>
        <w:t>Zmluvy</w:t>
      </w:r>
      <w:r w:rsidR="0084256D" w:rsidRPr="00CE44BF">
        <w:rPr>
          <w:rFonts w:ascii="Garamond" w:hAnsi="Garamond"/>
          <w:sz w:val="24"/>
          <w:szCs w:val="24"/>
        </w:rPr>
        <w:t xml:space="preserve"> s úspešným uchádzačom, ktorého ponuka bola prijatá, bude uzavretá najskôr jedenásty deň odo dňa odoslania informácie o výsledku vyhodnocovania ponúk podľa § 55 zákona, ak nebola doručená žiadosť o nápravu, ak žiadosť o nápravu bola doručená po uplynutí lehoty podľa zákona alebo ak neboli doručené námietky podľa</w:t>
      </w:r>
      <w:r w:rsidR="0084256D" w:rsidRPr="00CE44BF">
        <w:rPr>
          <w:rFonts w:ascii="Garamond" w:hAnsi="Garamond"/>
          <w:spacing w:val="-1"/>
          <w:sz w:val="24"/>
          <w:szCs w:val="24"/>
        </w:rPr>
        <w:t xml:space="preserve"> </w:t>
      </w:r>
      <w:r w:rsidR="0084256D" w:rsidRPr="00CE44BF">
        <w:rPr>
          <w:rFonts w:ascii="Garamond" w:hAnsi="Garamond"/>
          <w:sz w:val="24"/>
          <w:szCs w:val="24"/>
        </w:rPr>
        <w:t>zákona.</w:t>
      </w:r>
    </w:p>
    <w:p w:rsidR="0084256D" w:rsidRPr="00CE44BF" w:rsidRDefault="0084256D" w:rsidP="00166C6F">
      <w:pPr>
        <w:pStyle w:val="Odsekzoznamu"/>
        <w:widowControl w:val="0"/>
        <w:numPr>
          <w:ilvl w:val="1"/>
          <w:numId w:val="49"/>
        </w:numPr>
        <w:tabs>
          <w:tab w:val="left" w:pos="683"/>
        </w:tabs>
        <w:autoSpaceDE w:val="0"/>
        <w:autoSpaceDN w:val="0"/>
        <w:spacing w:before="118" w:after="0" w:line="240" w:lineRule="auto"/>
        <w:ind w:right="54" w:hanging="566"/>
        <w:contextualSpacing w:val="0"/>
        <w:jc w:val="both"/>
        <w:rPr>
          <w:rFonts w:ascii="Garamond" w:hAnsi="Garamond"/>
          <w:sz w:val="24"/>
          <w:szCs w:val="24"/>
        </w:rPr>
      </w:pPr>
      <w:r w:rsidRPr="00CE44BF">
        <w:rPr>
          <w:rFonts w:ascii="Garamond" w:hAnsi="Garamond"/>
          <w:sz w:val="24"/>
          <w:szCs w:val="24"/>
        </w:rPr>
        <w:t xml:space="preserve">Verejný obstarávateľ neuzavrie </w:t>
      </w:r>
      <w:r w:rsidR="00453FB4" w:rsidRPr="00CE44BF">
        <w:rPr>
          <w:rFonts w:ascii="Garamond" w:hAnsi="Garamond"/>
          <w:sz w:val="24"/>
          <w:szCs w:val="24"/>
        </w:rPr>
        <w:t>Zmluvu</w:t>
      </w:r>
      <w:r w:rsidRPr="00CE44BF">
        <w:rPr>
          <w:rFonts w:ascii="Garamond" w:hAnsi="Garamond"/>
          <w:sz w:val="24"/>
          <w:szCs w:val="24"/>
        </w:rPr>
        <w:t xml:space="preserve"> s uchádzačom alebo uchádzačmi, ktorý/ktorí má/majú povinnosť zapisovať sa do registra partnerov verejného sektora a nie je/sú zapísaný/zapísaní v registri partnerov verejného sektora a/alebo s uchádzačom/uchádzačmi, ktorého/ktorých subdodávatelia alebo subdodávatelia podľa osobitného predpisu, ktorí majú povinnosť zapisovať sa do registra partnerov verejného sektora, nie sú zapísaní v registri partnerov verejného sektora. Povinnosť zápisu do registra partnerov verejného sektora upravuje osobitný predpis - zákon č. 315/2016 Z. z. o registri partnerov verejného sektora a o zmene a doplnení niektorých</w:t>
      </w:r>
      <w:r w:rsidRPr="00CE44BF">
        <w:rPr>
          <w:rFonts w:ascii="Garamond" w:hAnsi="Garamond"/>
          <w:spacing w:val="-11"/>
          <w:sz w:val="24"/>
          <w:szCs w:val="24"/>
        </w:rPr>
        <w:t xml:space="preserve"> </w:t>
      </w:r>
      <w:r w:rsidRPr="00CE44BF">
        <w:rPr>
          <w:rFonts w:ascii="Garamond" w:hAnsi="Garamond"/>
          <w:sz w:val="24"/>
          <w:szCs w:val="24"/>
        </w:rPr>
        <w:t>zákonov.</w:t>
      </w:r>
    </w:p>
    <w:p w:rsidR="0084256D" w:rsidRPr="00CE44BF" w:rsidRDefault="0084256D" w:rsidP="00166C6F">
      <w:pPr>
        <w:pStyle w:val="Odsekzoznamu"/>
        <w:widowControl w:val="0"/>
        <w:numPr>
          <w:ilvl w:val="1"/>
          <w:numId w:val="49"/>
        </w:numPr>
        <w:tabs>
          <w:tab w:val="left" w:pos="683"/>
        </w:tabs>
        <w:autoSpaceDE w:val="0"/>
        <w:autoSpaceDN w:val="0"/>
        <w:spacing w:before="122" w:after="0" w:line="240" w:lineRule="auto"/>
        <w:ind w:right="54" w:hanging="566"/>
        <w:contextualSpacing w:val="0"/>
        <w:jc w:val="both"/>
        <w:rPr>
          <w:rFonts w:ascii="Garamond" w:hAnsi="Garamond"/>
          <w:sz w:val="24"/>
          <w:szCs w:val="24"/>
        </w:rPr>
      </w:pPr>
      <w:r w:rsidRPr="00CE44BF">
        <w:rPr>
          <w:rFonts w:ascii="Garamond" w:hAnsi="Garamond"/>
          <w:sz w:val="24"/>
          <w:szCs w:val="24"/>
        </w:rPr>
        <w:t xml:space="preserve">Úspešný uchádzač alebo úspešní uchádzači pred podpisom </w:t>
      </w:r>
      <w:r w:rsidR="00453FB4" w:rsidRPr="00CE44BF">
        <w:rPr>
          <w:rFonts w:ascii="Garamond" w:hAnsi="Garamond"/>
          <w:sz w:val="24"/>
          <w:szCs w:val="24"/>
        </w:rPr>
        <w:t>Zmluvy</w:t>
      </w:r>
      <w:r w:rsidRPr="00CE44BF">
        <w:rPr>
          <w:rFonts w:ascii="Garamond" w:hAnsi="Garamond"/>
          <w:sz w:val="24"/>
          <w:szCs w:val="24"/>
        </w:rPr>
        <w:t>, ktorá bude výsledkom tohto verejného obstarávania v rámci poskytnutia riadnej súčinnosti podľa § 56 ods. 8 zákona bude/budú povinný/povinní:</w:t>
      </w:r>
    </w:p>
    <w:p w:rsidR="0084256D" w:rsidRPr="00CE44BF" w:rsidRDefault="0084256D" w:rsidP="00166C6F">
      <w:pPr>
        <w:pStyle w:val="Odsekzoznamu"/>
        <w:widowControl w:val="0"/>
        <w:numPr>
          <w:ilvl w:val="0"/>
          <w:numId w:val="31"/>
        </w:numPr>
        <w:tabs>
          <w:tab w:val="left" w:pos="1043"/>
        </w:tabs>
        <w:autoSpaceDE w:val="0"/>
        <w:autoSpaceDN w:val="0"/>
        <w:spacing w:before="119" w:after="0" w:line="240" w:lineRule="auto"/>
        <w:contextualSpacing w:val="0"/>
        <w:jc w:val="both"/>
        <w:rPr>
          <w:rFonts w:ascii="Garamond" w:hAnsi="Garamond"/>
          <w:sz w:val="24"/>
          <w:szCs w:val="24"/>
        </w:rPr>
      </w:pPr>
      <w:r w:rsidRPr="00CE44BF">
        <w:rPr>
          <w:rFonts w:ascii="Garamond" w:hAnsi="Garamond"/>
          <w:sz w:val="24"/>
          <w:szCs w:val="24"/>
        </w:rPr>
        <w:t>uviesť údaje o všetkých známych subdodávateľoch, údaje o osobe oprávnenej konať za subdodávateľa v rozsahu meno a priezvisko, adresa pobytu, dátum narodenia v súlade so zákonom  v prípade, že úspešný uchádzač/úspešní uchádzači zabezpečujú realizáciu predmetu zákazky subdodávateľmi,</w:t>
      </w:r>
    </w:p>
    <w:p w:rsidR="0084256D" w:rsidRPr="00CE44BF" w:rsidRDefault="0084256D" w:rsidP="00166C6F">
      <w:pPr>
        <w:pStyle w:val="Odsekzoznamu"/>
        <w:widowControl w:val="0"/>
        <w:numPr>
          <w:ilvl w:val="0"/>
          <w:numId w:val="31"/>
        </w:numPr>
        <w:tabs>
          <w:tab w:val="left" w:pos="1043"/>
        </w:tabs>
        <w:autoSpaceDE w:val="0"/>
        <w:autoSpaceDN w:val="0"/>
        <w:spacing w:before="120" w:after="0" w:line="240" w:lineRule="auto"/>
        <w:contextualSpacing w:val="0"/>
        <w:jc w:val="both"/>
        <w:rPr>
          <w:rFonts w:ascii="Garamond" w:hAnsi="Garamond"/>
          <w:sz w:val="24"/>
          <w:szCs w:val="24"/>
        </w:rPr>
      </w:pPr>
      <w:r w:rsidRPr="00CE44BF">
        <w:rPr>
          <w:rFonts w:ascii="Garamond" w:hAnsi="Garamond"/>
          <w:sz w:val="24"/>
          <w:szCs w:val="24"/>
        </w:rPr>
        <w:t>v prípade skupiny dodávateľov – predložiť zmluvu, v ktorej budú jednoznačne stanovené vzájomné práva a povinnosti, kto sa akou časťou bude podieľať na plnení zákazky, ako aj skutočnosť, že</w:t>
      </w:r>
      <w:r w:rsidRPr="00CE44BF">
        <w:rPr>
          <w:rFonts w:ascii="Garamond" w:hAnsi="Garamond"/>
          <w:spacing w:val="29"/>
          <w:sz w:val="24"/>
          <w:szCs w:val="24"/>
        </w:rPr>
        <w:t xml:space="preserve"> </w:t>
      </w:r>
      <w:r w:rsidRPr="00CE44BF">
        <w:rPr>
          <w:rFonts w:ascii="Garamond" w:hAnsi="Garamond"/>
          <w:sz w:val="24"/>
          <w:szCs w:val="24"/>
        </w:rPr>
        <w:t>všetci</w:t>
      </w:r>
      <w:r w:rsidR="00166C6F" w:rsidRPr="00CE44BF">
        <w:rPr>
          <w:rFonts w:ascii="Garamond" w:hAnsi="Garamond"/>
          <w:sz w:val="24"/>
          <w:szCs w:val="24"/>
        </w:rPr>
        <w:t xml:space="preserve"> </w:t>
      </w:r>
      <w:r w:rsidRPr="00CE44BF">
        <w:rPr>
          <w:rFonts w:ascii="Garamond" w:hAnsi="Garamond"/>
          <w:sz w:val="24"/>
          <w:szCs w:val="24"/>
        </w:rPr>
        <w:t xml:space="preserve">členovia skupiny dodávateľov sú zaviazaní  zo  záväzkov  voči verejnému obstarávateľovi  spoločne  a nerozdielne v súlade s bodom </w:t>
      </w:r>
      <w:r w:rsidRPr="00CE44BF">
        <w:rPr>
          <w:rFonts w:ascii="Garamond" w:hAnsi="Garamond"/>
          <w:sz w:val="24"/>
          <w:szCs w:val="24"/>
        </w:rPr>
        <w:lastRenderedPageBreak/>
        <w:t>19.1 týchto súťažných</w:t>
      </w:r>
      <w:r w:rsidRPr="00CE44BF">
        <w:rPr>
          <w:rFonts w:ascii="Garamond" w:hAnsi="Garamond"/>
          <w:spacing w:val="-4"/>
          <w:sz w:val="24"/>
          <w:szCs w:val="24"/>
        </w:rPr>
        <w:t xml:space="preserve"> </w:t>
      </w:r>
      <w:r w:rsidRPr="00CE44BF">
        <w:rPr>
          <w:rFonts w:ascii="Garamond" w:hAnsi="Garamond"/>
          <w:sz w:val="24"/>
          <w:szCs w:val="24"/>
        </w:rPr>
        <w:t>podkladov,</w:t>
      </w:r>
    </w:p>
    <w:p w:rsidR="0084256D" w:rsidRPr="00CE44BF" w:rsidRDefault="0084256D" w:rsidP="00166C6F">
      <w:pPr>
        <w:pStyle w:val="Odsekzoznamu"/>
        <w:widowControl w:val="0"/>
        <w:numPr>
          <w:ilvl w:val="0"/>
          <w:numId w:val="31"/>
        </w:numPr>
        <w:tabs>
          <w:tab w:val="left" w:pos="1042"/>
          <w:tab w:val="left" w:pos="1043"/>
        </w:tabs>
        <w:autoSpaceDE w:val="0"/>
        <w:autoSpaceDN w:val="0"/>
        <w:spacing w:before="117" w:after="0" w:line="240" w:lineRule="auto"/>
        <w:contextualSpacing w:val="0"/>
        <w:jc w:val="both"/>
        <w:rPr>
          <w:rFonts w:ascii="Garamond" w:hAnsi="Garamond"/>
          <w:sz w:val="24"/>
          <w:szCs w:val="24"/>
        </w:rPr>
      </w:pPr>
      <w:r w:rsidRPr="00CE44BF">
        <w:rPr>
          <w:rFonts w:ascii="Garamond" w:hAnsi="Garamond"/>
          <w:sz w:val="24"/>
          <w:szCs w:val="24"/>
        </w:rPr>
        <w:t>mať v registri partnerov verejného sektora zapísaných konečných užívateľov výhod v súlade so zákonom.</w:t>
      </w:r>
    </w:p>
    <w:p w:rsidR="0084256D" w:rsidRPr="00CE44BF" w:rsidRDefault="0084256D" w:rsidP="00166C6F">
      <w:pPr>
        <w:pStyle w:val="Odsekzoznamu"/>
        <w:widowControl w:val="0"/>
        <w:numPr>
          <w:ilvl w:val="1"/>
          <w:numId w:val="49"/>
        </w:numPr>
        <w:tabs>
          <w:tab w:val="left" w:pos="683"/>
        </w:tabs>
        <w:autoSpaceDE w:val="0"/>
        <w:autoSpaceDN w:val="0"/>
        <w:spacing w:before="119" w:after="0" w:line="240" w:lineRule="auto"/>
        <w:ind w:hanging="540"/>
        <w:contextualSpacing w:val="0"/>
        <w:jc w:val="both"/>
        <w:rPr>
          <w:rFonts w:ascii="Garamond" w:hAnsi="Garamond"/>
          <w:sz w:val="24"/>
          <w:szCs w:val="24"/>
        </w:rPr>
      </w:pPr>
      <w:r w:rsidRPr="00CE44BF">
        <w:rPr>
          <w:rFonts w:ascii="Garamond" w:hAnsi="Garamond"/>
          <w:sz w:val="24"/>
          <w:szCs w:val="24"/>
        </w:rPr>
        <w:t xml:space="preserve">Úspešný/úspešní uchádzač /uchádzači je/sú povinný/povinní poskytnúť verejnému obstarávateľovi riadnu súčinnosť potrebnú na uzavretie </w:t>
      </w:r>
      <w:r w:rsidR="00453FB4" w:rsidRPr="00CE44BF">
        <w:rPr>
          <w:rFonts w:ascii="Garamond" w:hAnsi="Garamond"/>
          <w:sz w:val="24"/>
          <w:szCs w:val="24"/>
        </w:rPr>
        <w:t>Zmluvy</w:t>
      </w:r>
      <w:r w:rsidRPr="00CE44BF">
        <w:rPr>
          <w:rFonts w:ascii="Garamond" w:hAnsi="Garamond"/>
          <w:sz w:val="24"/>
          <w:szCs w:val="24"/>
        </w:rPr>
        <w:t xml:space="preserve"> podľa bodu 3</w:t>
      </w:r>
      <w:r w:rsidR="006204D8" w:rsidRPr="00CE44BF">
        <w:rPr>
          <w:rFonts w:ascii="Garamond" w:hAnsi="Garamond"/>
          <w:sz w:val="24"/>
          <w:szCs w:val="24"/>
        </w:rPr>
        <w:t>4</w:t>
      </w:r>
      <w:r w:rsidRPr="00CE44BF">
        <w:rPr>
          <w:rFonts w:ascii="Garamond" w:hAnsi="Garamond"/>
          <w:sz w:val="24"/>
          <w:szCs w:val="24"/>
        </w:rPr>
        <w:t>.5 týchto súťažných podkladov tak, aby mohla byť uzavretá do 10 pracovných dní odo dňa uplynutia lehoty podľa § 56 ods. 2 až 7 zákona, ak bol/boli na jej uzavretie písomne – elektronicky, spôsobom určeným funkcionalitou EKS</w:t>
      </w:r>
      <w:r w:rsidRPr="00CE44BF">
        <w:rPr>
          <w:rFonts w:ascii="Garamond" w:hAnsi="Garamond"/>
          <w:spacing w:val="-36"/>
          <w:sz w:val="24"/>
          <w:szCs w:val="24"/>
        </w:rPr>
        <w:t xml:space="preserve"> </w:t>
      </w:r>
      <w:r w:rsidRPr="00CE44BF">
        <w:rPr>
          <w:rFonts w:ascii="Garamond" w:hAnsi="Garamond"/>
          <w:sz w:val="24"/>
          <w:szCs w:val="24"/>
        </w:rPr>
        <w:t>vyzvaný/vyzvaní.</w:t>
      </w:r>
    </w:p>
    <w:p w:rsidR="0084256D" w:rsidRPr="00CE44BF" w:rsidRDefault="0084256D" w:rsidP="00166C6F">
      <w:pPr>
        <w:pStyle w:val="Odsekzoznamu"/>
        <w:widowControl w:val="0"/>
        <w:numPr>
          <w:ilvl w:val="1"/>
          <w:numId w:val="49"/>
        </w:numPr>
        <w:tabs>
          <w:tab w:val="left" w:pos="683"/>
        </w:tabs>
        <w:autoSpaceDE w:val="0"/>
        <w:autoSpaceDN w:val="0"/>
        <w:spacing w:before="121" w:after="0" w:line="240" w:lineRule="auto"/>
        <w:ind w:hanging="566"/>
        <w:contextualSpacing w:val="0"/>
        <w:jc w:val="both"/>
        <w:rPr>
          <w:rFonts w:ascii="Garamond" w:hAnsi="Garamond"/>
          <w:sz w:val="24"/>
          <w:szCs w:val="24"/>
        </w:rPr>
      </w:pPr>
      <w:r w:rsidRPr="00CE44BF">
        <w:rPr>
          <w:rFonts w:ascii="Garamond" w:hAnsi="Garamond"/>
          <w:sz w:val="24"/>
          <w:szCs w:val="24"/>
        </w:rPr>
        <w:t xml:space="preserve">Ak úspešný uchádzač/úspešní uchádzači odmietnu uzavrieť </w:t>
      </w:r>
      <w:r w:rsidR="00453FB4" w:rsidRPr="00CE44BF">
        <w:rPr>
          <w:rFonts w:ascii="Garamond" w:hAnsi="Garamond"/>
          <w:sz w:val="24"/>
          <w:szCs w:val="24"/>
        </w:rPr>
        <w:t>Zmluvu</w:t>
      </w:r>
      <w:r w:rsidRPr="00CE44BF">
        <w:rPr>
          <w:rFonts w:ascii="Garamond" w:hAnsi="Garamond"/>
          <w:sz w:val="24"/>
          <w:szCs w:val="24"/>
        </w:rPr>
        <w:t xml:space="preserve"> alebo nie sú splnené povinnosti po</w:t>
      </w:r>
      <w:r w:rsidR="006204D8" w:rsidRPr="00CE44BF">
        <w:rPr>
          <w:rFonts w:ascii="Garamond" w:hAnsi="Garamond"/>
          <w:sz w:val="24"/>
          <w:szCs w:val="24"/>
        </w:rPr>
        <w:t>dľa § 56 ods. 8 zákona a bodu 34</w:t>
      </w:r>
      <w:r w:rsidRPr="00CE44BF">
        <w:rPr>
          <w:rFonts w:ascii="Garamond" w:hAnsi="Garamond"/>
          <w:sz w:val="24"/>
          <w:szCs w:val="24"/>
        </w:rPr>
        <w:t xml:space="preserve">.5 týchto súťažných podkladov, verejný obstarávateľ môže uzavrieť </w:t>
      </w:r>
      <w:r w:rsidR="00453FB4" w:rsidRPr="00CE44BF">
        <w:rPr>
          <w:rFonts w:ascii="Garamond" w:hAnsi="Garamond"/>
          <w:sz w:val="24"/>
          <w:szCs w:val="24"/>
        </w:rPr>
        <w:t>Zmluvu</w:t>
      </w:r>
      <w:r w:rsidRPr="00CE44BF">
        <w:rPr>
          <w:rFonts w:ascii="Garamond" w:hAnsi="Garamond"/>
          <w:sz w:val="24"/>
          <w:szCs w:val="24"/>
        </w:rPr>
        <w:t xml:space="preserve"> s uchádzačom/uchádzačmi, ktorí sa umiestnili ako druhí v</w:t>
      </w:r>
      <w:r w:rsidRPr="00CE44BF">
        <w:rPr>
          <w:rFonts w:ascii="Garamond" w:hAnsi="Garamond"/>
          <w:spacing w:val="-25"/>
          <w:sz w:val="24"/>
          <w:szCs w:val="24"/>
        </w:rPr>
        <w:t xml:space="preserve"> </w:t>
      </w:r>
      <w:r w:rsidRPr="00CE44BF">
        <w:rPr>
          <w:rFonts w:ascii="Garamond" w:hAnsi="Garamond"/>
          <w:sz w:val="24"/>
          <w:szCs w:val="24"/>
        </w:rPr>
        <w:t>poradí.</w:t>
      </w:r>
    </w:p>
    <w:p w:rsidR="0084256D" w:rsidRPr="00CE44BF" w:rsidRDefault="0084256D" w:rsidP="00166C6F">
      <w:pPr>
        <w:pStyle w:val="Odsekzoznamu"/>
        <w:widowControl w:val="0"/>
        <w:numPr>
          <w:ilvl w:val="1"/>
          <w:numId w:val="49"/>
        </w:numPr>
        <w:tabs>
          <w:tab w:val="left" w:pos="683"/>
        </w:tabs>
        <w:autoSpaceDE w:val="0"/>
        <w:autoSpaceDN w:val="0"/>
        <w:spacing w:before="118" w:after="0" w:line="240" w:lineRule="auto"/>
        <w:ind w:hanging="566"/>
        <w:contextualSpacing w:val="0"/>
        <w:jc w:val="both"/>
        <w:rPr>
          <w:rFonts w:ascii="Garamond" w:hAnsi="Garamond"/>
          <w:sz w:val="24"/>
          <w:szCs w:val="24"/>
        </w:rPr>
      </w:pPr>
      <w:r w:rsidRPr="00CE44BF">
        <w:rPr>
          <w:rFonts w:ascii="Garamond" w:hAnsi="Garamond"/>
          <w:sz w:val="24"/>
          <w:szCs w:val="24"/>
        </w:rPr>
        <w:t xml:space="preserve">Ak uchádzač/uchádzači, ktorí sa umiestnili ako druhí v poradí odmietnu uzavrieť </w:t>
      </w:r>
      <w:r w:rsidR="00453FB4" w:rsidRPr="00CE44BF">
        <w:rPr>
          <w:rFonts w:ascii="Garamond" w:hAnsi="Garamond"/>
          <w:sz w:val="24"/>
          <w:szCs w:val="24"/>
        </w:rPr>
        <w:t>Zmluvu</w:t>
      </w:r>
      <w:r w:rsidRPr="00CE44BF">
        <w:rPr>
          <w:rFonts w:ascii="Garamond" w:hAnsi="Garamond"/>
          <w:sz w:val="24"/>
          <w:szCs w:val="24"/>
        </w:rPr>
        <w:t xml:space="preserve">, neposkytnú verejnému obstarávateľovi riadnu súčinnosť potrebnú na ich uzavretie tak, aby mohla byť uzavretá do 10 pracovných dní odo dňa, keď boli na ich uzavretie písomne vyzvaní, verejný obstarávateľ môže uzavrieť </w:t>
      </w:r>
      <w:r w:rsidR="00453FB4" w:rsidRPr="00CE44BF">
        <w:rPr>
          <w:rFonts w:ascii="Garamond" w:hAnsi="Garamond"/>
          <w:sz w:val="24"/>
          <w:szCs w:val="24"/>
        </w:rPr>
        <w:t>Zmluvu</w:t>
      </w:r>
      <w:r w:rsidRPr="00CE44BF">
        <w:rPr>
          <w:rFonts w:ascii="Garamond" w:hAnsi="Garamond"/>
          <w:sz w:val="24"/>
          <w:szCs w:val="24"/>
        </w:rPr>
        <w:t xml:space="preserve"> s uchádzačom/uchádzačmi, ktorí sa umiestnili ako tretí v</w:t>
      </w:r>
      <w:r w:rsidRPr="00CE44BF">
        <w:rPr>
          <w:rFonts w:ascii="Garamond" w:hAnsi="Garamond"/>
          <w:spacing w:val="-22"/>
          <w:sz w:val="24"/>
          <w:szCs w:val="24"/>
        </w:rPr>
        <w:t xml:space="preserve"> </w:t>
      </w:r>
      <w:r w:rsidRPr="00CE44BF">
        <w:rPr>
          <w:rFonts w:ascii="Garamond" w:hAnsi="Garamond"/>
          <w:sz w:val="24"/>
          <w:szCs w:val="24"/>
        </w:rPr>
        <w:t>poradí.</w:t>
      </w:r>
    </w:p>
    <w:p w:rsidR="0084256D" w:rsidRPr="00CE44BF" w:rsidRDefault="0084256D" w:rsidP="00166C6F">
      <w:pPr>
        <w:pStyle w:val="Odsekzoznamu"/>
        <w:widowControl w:val="0"/>
        <w:numPr>
          <w:ilvl w:val="1"/>
          <w:numId w:val="49"/>
        </w:numPr>
        <w:tabs>
          <w:tab w:val="left" w:pos="683"/>
        </w:tabs>
        <w:autoSpaceDE w:val="0"/>
        <w:autoSpaceDN w:val="0"/>
        <w:spacing w:before="122" w:after="0" w:line="240" w:lineRule="auto"/>
        <w:ind w:hanging="566"/>
        <w:contextualSpacing w:val="0"/>
        <w:jc w:val="both"/>
        <w:rPr>
          <w:rFonts w:ascii="Garamond" w:hAnsi="Garamond"/>
          <w:sz w:val="24"/>
          <w:szCs w:val="24"/>
        </w:rPr>
      </w:pPr>
      <w:r w:rsidRPr="00CE44BF">
        <w:rPr>
          <w:rFonts w:ascii="Garamond" w:hAnsi="Garamond"/>
          <w:sz w:val="24"/>
          <w:szCs w:val="24"/>
        </w:rPr>
        <w:t xml:space="preserve">Uchádzač/uchádzači, ktorí sa umiestnili ako tretí </w:t>
      </w:r>
      <w:r w:rsidR="00E67CF9" w:rsidRPr="00CE44BF">
        <w:rPr>
          <w:rFonts w:ascii="Garamond" w:hAnsi="Garamond"/>
          <w:sz w:val="24"/>
          <w:szCs w:val="24"/>
        </w:rPr>
        <w:t xml:space="preserve">v poradí </w:t>
      </w:r>
      <w:r w:rsidRPr="00CE44BF">
        <w:rPr>
          <w:rFonts w:ascii="Garamond" w:hAnsi="Garamond"/>
          <w:sz w:val="24"/>
          <w:szCs w:val="24"/>
        </w:rPr>
        <w:t xml:space="preserve">sú povinní poskytnúť verejnému obstarávateľovi riadnu súčinnosť potrebnú na uzavretie </w:t>
      </w:r>
      <w:r w:rsidR="00453FB4" w:rsidRPr="00CE44BF">
        <w:rPr>
          <w:rFonts w:ascii="Garamond" w:hAnsi="Garamond"/>
          <w:sz w:val="24"/>
          <w:szCs w:val="24"/>
        </w:rPr>
        <w:t>Zmluvy</w:t>
      </w:r>
      <w:r w:rsidRPr="00CE44BF">
        <w:rPr>
          <w:rFonts w:ascii="Garamond" w:hAnsi="Garamond"/>
          <w:sz w:val="24"/>
          <w:szCs w:val="24"/>
        </w:rPr>
        <w:t xml:space="preserve"> tak, aby mohla byť uzavretá do 10 pracovných dní odo dňa, keď boli na ich uzavretie písomne</w:t>
      </w:r>
      <w:r w:rsidRPr="00CE44BF">
        <w:rPr>
          <w:rFonts w:ascii="Garamond" w:hAnsi="Garamond"/>
          <w:spacing w:val="-7"/>
          <w:sz w:val="24"/>
          <w:szCs w:val="24"/>
        </w:rPr>
        <w:t xml:space="preserve"> </w:t>
      </w:r>
      <w:r w:rsidRPr="00CE44BF">
        <w:rPr>
          <w:rFonts w:ascii="Garamond" w:hAnsi="Garamond"/>
          <w:sz w:val="24"/>
          <w:szCs w:val="24"/>
        </w:rPr>
        <w:t>vyzvaní.</w:t>
      </w:r>
    </w:p>
    <w:p w:rsidR="0084256D" w:rsidRPr="00CE44BF" w:rsidRDefault="0084256D" w:rsidP="00166C6F">
      <w:pPr>
        <w:pStyle w:val="Odsekzoznamu"/>
        <w:widowControl w:val="0"/>
        <w:numPr>
          <w:ilvl w:val="1"/>
          <w:numId w:val="49"/>
        </w:numPr>
        <w:tabs>
          <w:tab w:val="left" w:pos="683"/>
        </w:tabs>
        <w:autoSpaceDE w:val="0"/>
        <w:autoSpaceDN w:val="0"/>
        <w:spacing w:before="121" w:after="0" w:line="240" w:lineRule="auto"/>
        <w:ind w:hanging="566"/>
        <w:contextualSpacing w:val="0"/>
        <w:jc w:val="both"/>
        <w:rPr>
          <w:rFonts w:ascii="Garamond" w:hAnsi="Garamond"/>
          <w:sz w:val="24"/>
          <w:szCs w:val="24"/>
        </w:rPr>
      </w:pPr>
      <w:r w:rsidRPr="00CE44BF">
        <w:rPr>
          <w:rFonts w:ascii="Garamond" w:hAnsi="Garamond"/>
          <w:sz w:val="24"/>
          <w:szCs w:val="24"/>
        </w:rPr>
        <w:t>Ak ide o zákazku na poskytnutie služby, verejný obstarávateľ nevyžaduje údaje podľa bodu 3</w:t>
      </w:r>
      <w:r w:rsidR="006204D8" w:rsidRPr="00CE44BF">
        <w:rPr>
          <w:rFonts w:ascii="Garamond" w:hAnsi="Garamond"/>
          <w:sz w:val="24"/>
          <w:szCs w:val="24"/>
        </w:rPr>
        <w:t>4.5.</w:t>
      </w:r>
      <w:r w:rsidRPr="00CE44BF">
        <w:rPr>
          <w:rFonts w:ascii="Garamond" w:hAnsi="Garamond"/>
          <w:sz w:val="24"/>
          <w:szCs w:val="24"/>
        </w:rPr>
        <w:t xml:space="preserve"> písm. a) týchto súťažných podkladov o dodávateľovi</w:t>
      </w:r>
      <w:r w:rsidRPr="00CE44BF">
        <w:rPr>
          <w:rFonts w:ascii="Garamond" w:hAnsi="Garamond"/>
          <w:spacing w:val="-4"/>
          <w:sz w:val="24"/>
          <w:szCs w:val="24"/>
        </w:rPr>
        <w:t xml:space="preserve"> </w:t>
      </w:r>
      <w:r w:rsidRPr="00CE44BF">
        <w:rPr>
          <w:rFonts w:ascii="Garamond" w:hAnsi="Garamond"/>
          <w:sz w:val="24"/>
          <w:szCs w:val="24"/>
        </w:rPr>
        <w:t>tovaru.</w:t>
      </w:r>
    </w:p>
    <w:p w:rsidR="0084256D" w:rsidRPr="00CE44BF" w:rsidRDefault="0084256D" w:rsidP="00166C6F">
      <w:pPr>
        <w:pStyle w:val="Odsekzoznamu"/>
        <w:widowControl w:val="0"/>
        <w:numPr>
          <w:ilvl w:val="1"/>
          <w:numId w:val="49"/>
        </w:numPr>
        <w:tabs>
          <w:tab w:val="left" w:pos="631"/>
        </w:tabs>
        <w:autoSpaceDE w:val="0"/>
        <w:autoSpaceDN w:val="0"/>
        <w:spacing w:before="119" w:after="0" w:line="240" w:lineRule="auto"/>
        <w:ind w:hanging="566"/>
        <w:contextualSpacing w:val="0"/>
        <w:jc w:val="both"/>
        <w:rPr>
          <w:rFonts w:ascii="Garamond" w:hAnsi="Garamond"/>
          <w:sz w:val="24"/>
          <w:szCs w:val="24"/>
        </w:rPr>
      </w:pPr>
      <w:r w:rsidRPr="00CE44BF">
        <w:rPr>
          <w:rFonts w:ascii="Garamond" w:hAnsi="Garamond"/>
          <w:sz w:val="24"/>
          <w:szCs w:val="24"/>
        </w:rPr>
        <w:t>V relevantných prípadoch bude verejný obstarávateľ postupovať v súlade s § 18 zákona, resp. podľa § 81 zákona.</w:t>
      </w:r>
    </w:p>
    <w:p w:rsidR="0084256D" w:rsidRPr="00CE44BF" w:rsidRDefault="0084256D" w:rsidP="00166C6F">
      <w:pPr>
        <w:pStyle w:val="Odsekzoznamu"/>
        <w:widowControl w:val="0"/>
        <w:numPr>
          <w:ilvl w:val="1"/>
          <w:numId w:val="49"/>
        </w:numPr>
        <w:tabs>
          <w:tab w:val="left" w:pos="655"/>
        </w:tabs>
        <w:autoSpaceDE w:val="0"/>
        <w:autoSpaceDN w:val="0"/>
        <w:spacing w:before="119" w:after="0" w:line="240" w:lineRule="auto"/>
        <w:ind w:hanging="566"/>
        <w:contextualSpacing w:val="0"/>
        <w:jc w:val="both"/>
        <w:rPr>
          <w:rFonts w:ascii="Garamond" w:hAnsi="Garamond"/>
          <w:sz w:val="24"/>
          <w:szCs w:val="24"/>
        </w:rPr>
      </w:pPr>
      <w:r w:rsidRPr="00CE44BF">
        <w:rPr>
          <w:rFonts w:ascii="Garamond" w:hAnsi="Garamond"/>
          <w:sz w:val="24"/>
          <w:szCs w:val="24"/>
        </w:rPr>
        <w:t xml:space="preserve">Verejný obstarávateľ môže odstúpiť od </w:t>
      </w:r>
      <w:r w:rsidR="00453FB4" w:rsidRPr="00CE44BF">
        <w:rPr>
          <w:rFonts w:ascii="Garamond" w:hAnsi="Garamond"/>
          <w:sz w:val="24"/>
          <w:szCs w:val="24"/>
        </w:rPr>
        <w:t>Zmluvy</w:t>
      </w:r>
      <w:r w:rsidRPr="00CE44BF">
        <w:rPr>
          <w:rFonts w:ascii="Garamond" w:hAnsi="Garamond"/>
          <w:sz w:val="24"/>
          <w:szCs w:val="24"/>
        </w:rPr>
        <w:t xml:space="preserve"> uzavretej s uchádzačom, ktorý nebol v čase uzavretia </w:t>
      </w:r>
      <w:r w:rsidR="00453FB4" w:rsidRPr="00CE44BF">
        <w:rPr>
          <w:rFonts w:ascii="Garamond" w:hAnsi="Garamond"/>
          <w:sz w:val="24"/>
          <w:szCs w:val="24"/>
        </w:rPr>
        <w:t>Zmluvy</w:t>
      </w:r>
      <w:r w:rsidRPr="00CE44BF">
        <w:rPr>
          <w:rFonts w:ascii="Garamond" w:hAnsi="Garamond"/>
          <w:sz w:val="24"/>
          <w:szCs w:val="24"/>
        </w:rPr>
        <w:t xml:space="preserve"> zapísaný v registri partnerov verejného sektora alebo ak bol vymazaný z registra partnerov verejného</w:t>
      </w:r>
      <w:r w:rsidRPr="00CE44BF">
        <w:rPr>
          <w:rFonts w:ascii="Garamond" w:hAnsi="Garamond"/>
          <w:spacing w:val="-4"/>
          <w:sz w:val="24"/>
          <w:szCs w:val="24"/>
        </w:rPr>
        <w:t xml:space="preserve"> </w:t>
      </w:r>
      <w:r w:rsidRPr="00CE44BF">
        <w:rPr>
          <w:rFonts w:ascii="Garamond" w:hAnsi="Garamond"/>
          <w:sz w:val="24"/>
          <w:szCs w:val="24"/>
        </w:rPr>
        <w:t>sektora.</w:t>
      </w:r>
    </w:p>
    <w:p w:rsidR="0084256D" w:rsidRPr="00CE44BF" w:rsidRDefault="0084256D" w:rsidP="00166C6F">
      <w:pPr>
        <w:pStyle w:val="Odsekzoznamu"/>
        <w:widowControl w:val="0"/>
        <w:numPr>
          <w:ilvl w:val="1"/>
          <w:numId w:val="49"/>
        </w:numPr>
        <w:tabs>
          <w:tab w:val="left" w:pos="633"/>
        </w:tabs>
        <w:autoSpaceDE w:val="0"/>
        <w:autoSpaceDN w:val="0"/>
        <w:spacing w:before="119" w:after="0"/>
        <w:ind w:hanging="566"/>
        <w:contextualSpacing w:val="0"/>
        <w:jc w:val="both"/>
        <w:rPr>
          <w:rFonts w:ascii="Garamond" w:hAnsi="Garamond"/>
          <w:sz w:val="24"/>
          <w:szCs w:val="24"/>
        </w:rPr>
      </w:pPr>
      <w:r w:rsidRPr="00CE44BF">
        <w:rPr>
          <w:rFonts w:ascii="Garamond" w:hAnsi="Garamond"/>
          <w:sz w:val="24"/>
          <w:szCs w:val="24"/>
        </w:rPr>
        <w:t>Postup tohto verejného obstarávania, ktorý osobitne nie je upravený týmito súťažnými podkladmi, sa riadi príslušnými ustanoveniami</w:t>
      </w:r>
      <w:r w:rsidRPr="00CE44BF">
        <w:rPr>
          <w:rFonts w:ascii="Garamond" w:hAnsi="Garamond"/>
          <w:spacing w:val="-2"/>
          <w:sz w:val="24"/>
          <w:szCs w:val="24"/>
        </w:rPr>
        <w:t xml:space="preserve"> </w:t>
      </w:r>
      <w:r w:rsidRPr="00CE44BF">
        <w:rPr>
          <w:rFonts w:ascii="Garamond" w:hAnsi="Garamond"/>
          <w:sz w:val="24"/>
          <w:szCs w:val="24"/>
        </w:rPr>
        <w:t>zákona.</w:t>
      </w:r>
    </w:p>
    <w:p w:rsidR="0084256D" w:rsidRPr="00CE44BF" w:rsidRDefault="0084256D" w:rsidP="004A78E0">
      <w:pPr>
        <w:pStyle w:val="Nadpis2"/>
        <w:keepNext w:val="0"/>
        <w:widowControl w:val="0"/>
        <w:numPr>
          <w:ilvl w:val="0"/>
          <w:numId w:val="49"/>
        </w:numPr>
        <w:tabs>
          <w:tab w:val="left" w:pos="477"/>
        </w:tabs>
        <w:autoSpaceDE w:val="0"/>
        <w:autoSpaceDN w:val="0"/>
        <w:spacing w:before="123" w:line="240" w:lineRule="auto"/>
        <w:ind w:left="476" w:hanging="360"/>
        <w:jc w:val="left"/>
        <w:rPr>
          <w:sz w:val="28"/>
        </w:rPr>
      </w:pPr>
      <w:bookmarkStart w:id="51" w:name="_Toc10497139"/>
      <w:r w:rsidRPr="00CE44BF">
        <w:rPr>
          <w:sz w:val="28"/>
        </w:rPr>
        <w:t>O</w:t>
      </w:r>
      <w:r w:rsidR="002F2819" w:rsidRPr="00CE44BF">
        <w:rPr>
          <w:sz w:val="28"/>
        </w:rPr>
        <w:t>CHRANA OSOBNÝCH ÚDAJOV</w:t>
      </w:r>
      <w:bookmarkEnd w:id="51"/>
    </w:p>
    <w:p w:rsidR="0084256D" w:rsidRPr="00CE44BF" w:rsidRDefault="0084256D" w:rsidP="004A78E0">
      <w:pPr>
        <w:pStyle w:val="Odsekzoznamu"/>
        <w:widowControl w:val="0"/>
        <w:numPr>
          <w:ilvl w:val="1"/>
          <w:numId w:val="49"/>
        </w:numPr>
        <w:tabs>
          <w:tab w:val="left" w:pos="683"/>
          <w:tab w:val="left" w:pos="9356"/>
        </w:tabs>
        <w:autoSpaceDE w:val="0"/>
        <w:autoSpaceDN w:val="0"/>
        <w:spacing w:before="119" w:after="0" w:line="240" w:lineRule="auto"/>
        <w:ind w:hanging="566"/>
        <w:contextualSpacing w:val="0"/>
        <w:jc w:val="both"/>
        <w:rPr>
          <w:rFonts w:ascii="Garamond" w:hAnsi="Garamond"/>
          <w:sz w:val="24"/>
        </w:rPr>
      </w:pPr>
      <w:r w:rsidRPr="00CE44BF">
        <w:rPr>
          <w:rFonts w:ascii="Garamond" w:hAnsi="Garamond"/>
          <w:sz w:val="24"/>
        </w:rPr>
        <w:t>Verejný obstarávateľ si dovoľuje upozorniť, že v priebehu predmetného verejného obstarávania dochádza k spracúvaniu osobných údajov dotknutých osôb v súlade s Nariadením GDPR a s vybranými ustanoveniami Zákona o ochrane osobných</w:t>
      </w:r>
      <w:r w:rsidRPr="00CE44BF">
        <w:rPr>
          <w:rFonts w:ascii="Garamond" w:hAnsi="Garamond"/>
          <w:spacing w:val="-1"/>
          <w:sz w:val="24"/>
        </w:rPr>
        <w:t xml:space="preserve"> </w:t>
      </w:r>
      <w:r w:rsidRPr="00CE44BF">
        <w:rPr>
          <w:rFonts w:ascii="Garamond" w:hAnsi="Garamond"/>
          <w:sz w:val="24"/>
        </w:rPr>
        <w:t>údajov.</w:t>
      </w:r>
    </w:p>
    <w:p w:rsidR="0084256D" w:rsidRPr="00CE44BF" w:rsidRDefault="0084256D" w:rsidP="004A78E0">
      <w:pPr>
        <w:pStyle w:val="Odsekzoznamu"/>
        <w:widowControl w:val="0"/>
        <w:numPr>
          <w:ilvl w:val="1"/>
          <w:numId w:val="49"/>
        </w:numPr>
        <w:tabs>
          <w:tab w:val="left" w:pos="683"/>
          <w:tab w:val="left" w:pos="9356"/>
        </w:tabs>
        <w:autoSpaceDE w:val="0"/>
        <w:autoSpaceDN w:val="0"/>
        <w:spacing w:before="119" w:after="0"/>
        <w:ind w:hanging="566"/>
        <w:contextualSpacing w:val="0"/>
        <w:jc w:val="both"/>
        <w:rPr>
          <w:rFonts w:ascii="Garamond" w:hAnsi="Garamond"/>
          <w:sz w:val="24"/>
        </w:rPr>
      </w:pPr>
      <w:r w:rsidRPr="00CE44BF">
        <w:rPr>
          <w:rFonts w:ascii="Garamond" w:hAnsi="Garamond"/>
          <w:sz w:val="24"/>
        </w:rPr>
        <w:t>Verejný obstarávateľ si dovoľuje upozorniť uchádzačov, aby pri príprave ponúk a v priebehu verejného obstarávania dbali na povinnosti vyplývajúce z Nariadenia GDPR a zo Zákona o ochrane osobných údajov.</w:t>
      </w:r>
    </w:p>
    <w:p w:rsidR="0084256D" w:rsidRDefault="0084256D">
      <w:pPr>
        <w:rPr>
          <w:rFonts w:ascii="Garamond" w:eastAsia="Times New Roman" w:hAnsi="Garamond" w:cs="Times New Roman"/>
          <w:sz w:val="40"/>
          <w:szCs w:val="40"/>
          <w:lang w:eastAsia="sk-SK"/>
        </w:rPr>
      </w:pPr>
      <w:bookmarkStart w:id="52" w:name="_GoBack"/>
      <w:bookmarkEnd w:id="1"/>
      <w:bookmarkEnd w:id="52"/>
    </w:p>
    <w:sectPr w:rsidR="0084256D" w:rsidSect="002F5E09">
      <w:footerReference w:type="default" r:id="rId21"/>
      <w:pgSz w:w="11900" w:h="16838"/>
      <w:pgMar w:top="1417" w:right="1127" w:bottom="1417" w:left="1417" w:header="0" w:footer="0" w:gutter="0"/>
      <w:pgBorders w:offsetFrom="page">
        <w:top w:val="single" w:sz="4" w:space="24" w:color="auto"/>
        <w:left w:val="single" w:sz="4" w:space="24" w:color="auto"/>
        <w:bottom w:val="single" w:sz="4" w:space="24" w:color="auto"/>
        <w:right w:val="single" w:sz="4" w:space="24" w:color="auto"/>
      </w:pgBorders>
      <w:cols w:space="0" w:equalWidth="0">
        <w:col w:w="9356"/>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785" w:rsidRDefault="00F86785" w:rsidP="00FC5325">
      <w:pPr>
        <w:spacing w:after="0" w:line="240" w:lineRule="auto"/>
      </w:pPr>
      <w:r>
        <w:separator/>
      </w:r>
    </w:p>
  </w:endnote>
  <w:endnote w:type="continuationSeparator" w:id="0">
    <w:p w:rsidR="00F86785" w:rsidRDefault="00F86785" w:rsidP="00FC5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w:charset w:val="00"/>
    <w:family w:val="swiss"/>
    <w:pitch w:val="variable"/>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217522"/>
      <w:docPartObj>
        <w:docPartGallery w:val="Page Numbers (Bottom of Page)"/>
        <w:docPartUnique/>
      </w:docPartObj>
    </w:sdtPr>
    <w:sdtEndPr>
      <w:rPr>
        <w:rFonts w:ascii="Garamond" w:hAnsi="Garamond"/>
        <w:sz w:val="20"/>
      </w:rPr>
    </w:sdtEndPr>
    <w:sdtContent>
      <w:p w:rsidR="003E64EE" w:rsidRPr="00A268FF" w:rsidRDefault="003E64EE">
        <w:pPr>
          <w:pStyle w:val="Pta"/>
          <w:jc w:val="right"/>
          <w:rPr>
            <w:rFonts w:ascii="Garamond" w:hAnsi="Garamond"/>
            <w:sz w:val="20"/>
          </w:rPr>
        </w:pPr>
        <w:r w:rsidRPr="00A268FF">
          <w:rPr>
            <w:rFonts w:ascii="Garamond" w:hAnsi="Garamond"/>
            <w:sz w:val="20"/>
          </w:rPr>
          <w:fldChar w:fldCharType="begin"/>
        </w:r>
        <w:r w:rsidRPr="00A268FF">
          <w:rPr>
            <w:rFonts w:ascii="Garamond" w:hAnsi="Garamond"/>
            <w:sz w:val="20"/>
          </w:rPr>
          <w:instrText>PAGE   \* MERGEFORMAT</w:instrText>
        </w:r>
        <w:r w:rsidRPr="00A268FF">
          <w:rPr>
            <w:rFonts w:ascii="Garamond" w:hAnsi="Garamond"/>
            <w:sz w:val="20"/>
          </w:rPr>
          <w:fldChar w:fldCharType="separate"/>
        </w:r>
        <w:r w:rsidR="00CE44BF">
          <w:rPr>
            <w:rFonts w:ascii="Garamond" w:hAnsi="Garamond"/>
            <w:noProof/>
            <w:sz w:val="20"/>
          </w:rPr>
          <w:t>20</w:t>
        </w:r>
        <w:r w:rsidRPr="00A268FF">
          <w:rPr>
            <w:rFonts w:ascii="Garamond" w:hAnsi="Garamond"/>
            <w:sz w:val="20"/>
          </w:rPr>
          <w:fldChar w:fldCharType="end"/>
        </w:r>
      </w:p>
    </w:sdtContent>
  </w:sdt>
  <w:p w:rsidR="003E64EE" w:rsidRDefault="003E64E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785" w:rsidRDefault="00F86785" w:rsidP="00FC5325">
      <w:pPr>
        <w:spacing w:after="0" w:line="240" w:lineRule="auto"/>
      </w:pPr>
      <w:r>
        <w:separator/>
      </w:r>
    </w:p>
  </w:footnote>
  <w:footnote w:type="continuationSeparator" w:id="0">
    <w:p w:rsidR="00F86785" w:rsidRDefault="00F86785" w:rsidP="00FC53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nsid w:val="00000051"/>
    <w:multiLevelType w:val="hybridMultilevel"/>
    <w:tmpl w:val="14330624"/>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cs="Times New Roman" w:hint="default"/>
      </w:rPr>
    </w:lvl>
  </w:abstractNum>
  <w:abstractNum w:abstractNumId="4">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5">
    <w:nsid w:val="07AC7AD9"/>
    <w:multiLevelType w:val="hybridMultilevel"/>
    <w:tmpl w:val="715AF032"/>
    <w:lvl w:ilvl="0" w:tplc="3F3EB246">
      <w:start w:val="1"/>
      <w:numFmt w:val="lowerLetter"/>
      <w:lvlText w:val="%1)"/>
      <w:lvlJc w:val="left"/>
      <w:pPr>
        <w:ind w:left="2745" w:hanging="360"/>
      </w:pPr>
      <w:rPr>
        <w:rFonts w:ascii="Liberation Sans Narrow" w:eastAsia="Liberation Sans Narrow" w:hAnsi="Liberation Sans Narrow" w:cs="Liberation Sans Narrow" w:hint="default"/>
        <w:w w:val="100"/>
        <w:sz w:val="22"/>
        <w:szCs w:val="22"/>
        <w:lang w:val="sk" w:eastAsia="sk" w:bidi="sk"/>
      </w:rPr>
    </w:lvl>
    <w:lvl w:ilvl="1" w:tplc="BDB44068">
      <w:numFmt w:val="bullet"/>
      <w:lvlText w:val="•"/>
      <w:lvlJc w:val="left"/>
      <w:pPr>
        <w:ind w:left="3406" w:hanging="360"/>
      </w:pPr>
      <w:rPr>
        <w:rFonts w:hint="default"/>
        <w:lang w:val="sk" w:eastAsia="sk" w:bidi="sk"/>
      </w:rPr>
    </w:lvl>
    <w:lvl w:ilvl="2" w:tplc="2A68448A">
      <w:numFmt w:val="bullet"/>
      <w:lvlText w:val="•"/>
      <w:lvlJc w:val="left"/>
      <w:pPr>
        <w:ind w:left="4073" w:hanging="360"/>
      </w:pPr>
      <w:rPr>
        <w:rFonts w:hint="default"/>
        <w:lang w:val="sk" w:eastAsia="sk" w:bidi="sk"/>
      </w:rPr>
    </w:lvl>
    <w:lvl w:ilvl="3" w:tplc="D53022F0">
      <w:numFmt w:val="bullet"/>
      <w:lvlText w:val="•"/>
      <w:lvlJc w:val="left"/>
      <w:pPr>
        <w:ind w:left="4739" w:hanging="360"/>
      </w:pPr>
      <w:rPr>
        <w:rFonts w:hint="default"/>
        <w:lang w:val="sk" w:eastAsia="sk" w:bidi="sk"/>
      </w:rPr>
    </w:lvl>
    <w:lvl w:ilvl="4" w:tplc="D3249B86">
      <w:numFmt w:val="bullet"/>
      <w:lvlText w:val="•"/>
      <w:lvlJc w:val="left"/>
      <w:pPr>
        <w:ind w:left="5406" w:hanging="360"/>
      </w:pPr>
      <w:rPr>
        <w:rFonts w:hint="default"/>
        <w:lang w:val="sk" w:eastAsia="sk" w:bidi="sk"/>
      </w:rPr>
    </w:lvl>
    <w:lvl w:ilvl="5" w:tplc="FCB2DA90">
      <w:numFmt w:val="bullet"/>
      <w:lvlText w:val="•"/>
      <w:lvlJc w:val="left"/>
      <w:pPr>
        <w:ind w:left="6073" w:hanging="360"/>
      </w:pPr>
      <w:rPr>
        <w:rFonts w:hint="default"/>
        <w:lang w:val="sk" w:eastAsia="sk" w:bidi="sk"/>
      </w:rPr>
    </w:lvl>
    <w:lvl w:ilvl="6" w:tplc="6E6CA934">
      <w:numFmt w:val="bullet"/>
      <w:lvlText w:val="•"/>
      <w:lvlJc w:val="left"/>
      <w:pPr>
        <w:ind w:left="6739" w:hanging="360"/>
      </w:pPr>
      <w:rPr>
        <w:rFonts w:hint="default"/>
        <w:lang w:val="sk" w:eastAsia="sk" w:bidi="sk"/>
      </w:rPr>
    </w:lvl>
    <w:lvl w:ilvl="7" w:tplc="BF1E5A2C">
      <w:numFmt w:val="bullet"/>
      <w:lvlText w:val="•"/>
      <w:lvlJc w:val="left"/>
      <w:pPr>
        <w:ind w:left="7406" w:hanging="360"/>
      </w:pPr>
      <w:rPr>
        <w:rFonts w:hint="default"/>
        <w:lang w:val="sk" w:eastAsia="sk" w:bidi="sk"/>
      </w:rPr>
    </w:lvl>
    <w:lvl w:ilvl="8" w:tplc="C0E21EFE">
      <w:numFmt w:val="bullet"/>
      <w:lvlText w:val="•"/>
      <w:lvlJc w:val="left"/>
      <w:pPr>
        <w:ind w:left="8073" w:hanging="360"/>
      </w:pPr>
      <w:rPr>
        <w:rFonts w:hint="default"/>
        <w:lang w:val="sk" w:eastAsia="sk" w:bidi="sk"/>
      </w:rPr>
    </w:lvl>
  </w:abstractNum>
  <w:abstractNum w:abstractNumId="6">
    <w:nsid w:val="12AD2878"/>
    <w:multiLevelType w:val="hybridMultilevel"/>
    <w:tmpl w:val="1B2CAE56"/>
    <w:lvl w:ilvl="0" w:tplc="DC9AB4B6">
      <w:start w:val="6"/>
      <w:numFmt w:val="bullet"/>
      <w:lvlText w:val="-"/>
      <w:lvlJc w:val="left"/>
      <w:pPr>
        <w:ind w:left="720" w:hanging="360"/>
      </w:pPr>
      <w:rPr>
        <w:rFonts w:ascii="Garamond" w:eastAsia="Times New Roman" w:hAnsi="Garamond"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nsid w:val="13E90CEC"/>
    <w:multiLevelType w:val="singleLevel"/>
    <w:tmpl w:val="07C42BD2"/>
    <w:name w:val="List Dash 3"/>
    <w:lvl w:ilvl="0">
      <w:start w:val="1"/>
      <w:numFmt w:val="bullet"/>
      <w:pStyle w:val="ListDash3"/>
      <w:lvlText w:val="–"/>
      <w:lvlJc w:val="left"/>
      <w:pPr>
        <w:tabs>
          <w:tab w:val="num" w:pos="1134"/>
        </w:tabs>
        <w:ind w:left="1134" w:hanging="283"/>
      </w:pPr>
      <w:rPr>
        <w:rFonts w:ascii="Times New Roman" w:hAnsi="Times New Roman"/>
      </w:rPr>
    </w:lvl>
  </w:abstractNum>
  <w:abstractNum w:abstractNumId="8">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BF30075"/>
    <w:multiLevelType w:val="hybridMultilevel"/>
    <w:tmpl w:val="535454F4"/>
    <w:lvl w:ilvl="0" w:tplc="9E7A2582">
      <w:start w:val="1"/>
      <w:numFmt w:val="lowerLetter"/>
      <w:lvlText w:val="%1)"/>
      <w:lvlJc w:val="left"/>
      <w:pPr>
        <w:ind w:left="1402" w:hanging="360"/>
      </w:pPr>
      <w:rPr>
        <w:rFonts w:ascii="Liberation Sans Narrow" w:eastAsia="Liberation Sans Narrow" w:hAnsi="Liberation Sans Narrow" w:cs="Liberation Sans Narrow" w:hint="default"/>
        <w:w w:val="100"/>
        <w:sz w:val="22"/>
        <w:szCs w:val="22"/>
        <w:lang w:val="sk" w:eastAsia="sk" w:bidi="sk"/>
      </w:rPr>
    </w:lvl>
    <w:lvl w:ilvl="1" w:tplc="7820BE6E">
      <w:numFmt w:val="bullet"/>
      <w:lvlText w:val="•"/>
      <w:lvlJc w:val="left"/>
      <w:pPr>
        <w:ind w:left="2200" w:hanging="360"/>
      </w:pPr>
      <w:rPr>
        <w:rFonts w:hint="default"/>
        <w:lang w:val="sk" w:eastAsia="sk" w:bidi="sk"/>
      </w:rPr>
    </w:lvl>
    <w:lvl w:ilvl="2" w:tplc="F404E98C">
      <w:numFmt w:val="bullet"/>
      <w:lvlText w:val="•"/>
      <w:lvlJc w:val="left"/>
      <w:pPr>
        <w:ind w:left="3001" w:hanging="360"/>
      </w:pPr>
      <w:rPr>
        <w:rFonts w:hint="default"/>
        <w:lang w:val="sk" w:eastAsia="sk" w:bidi="sk"/>
      </w:rPr>
    </w:lvl>
    <w:lvl w:ilvl="3" w:tplc="39583B4E">
      <w:numFmt w:val="bullet"/>
      <w:lvlText w:val="•"/>
      <w:lvlJc w:val="left"/>
      <w:pPr>
        <w:ind w:left="3801" w:hanging="360"/>
      </w:pPr>
      <w:rPr>
        <w:rFonts w:hint="default"/>
        <w:lang w:val="sk" w:eastAsia="sk" w:bidi="sk"/>
      </w:rPr>
    </w:lvl>
    <w:lvl w:ilvl="4" w:tplc="8F18F08C">
      <w:numFmt w:val="bullet"/>
      <w:lvlText w:val="•"/>
      <w:lvlJc w:val="left"/>
      <w:pPr>
        <w:ind w:left="4602" w:hanging="360"/>
      </w:pPr>
      <w:rPr>
        <w:rFonts w:hint="default"/>
        <w:lang w:val="sk" w:eastAsia="sk" w:bidi="sk"/>
      </w:rPr>
    </w:lvl>
    <w:lvl w:ilvl="5" w:tplc="B4ACB144">
      <w:numFmt w:val="bullet"/>
      <w:lvlText w:val="•"/>
      <w:lvlJc w:val="left"/>
      <w:pPr>
        <w:ind w:left="5403" w:hanging="360"/>
      </w:pPr>
      <w:rPr>
        <w:rFonts w:hint="default"/>
        <w:lang w:val="sk" w:eastAsia="sk" w:bidi="sk"/>
      </w:rPr>
    </w:lvl>
    <w:lvl w:ilvl="6" w:tplc="F796F0A4">
      <w:numFmt w:val="bullet"/>
      <w:lvlText w:val="•"/>
      <w:lvlJc w:val="left"/>
      <w:pPr>
        <w:ind w:left="6203" w:hanging="360"/>
      </w:pPr>
      <w:rPr>
        <w:rFonts w:hint="default"/>
        <w:lang w:val="sk" w:eastAsia="sk" w:bidi="sk"/>
      </w:rPr>
    </w:lvl>
    <w:lvl w:ilvl="7" w:tplc="6D7A6894">
      <w:numFmt w:val="bullet"/>
      <w:lvlText w:val="•"/>
      <w:lvlJc w:val="left"/>
      <w:pPr>
        <w:ind w:left="7004" w:hanging="360"/>
      </w:pPr>
      <w:rPr>
        <w:rFonts w:hint="default"/>
        <w:lang w:val="sk" w:eastAsia="sk" w:bidi="sk"/>
      </w:rPr>
    </w:lvl>
    <w:lvl w:ilvl="8" w:tplc="9244DDBC">
      <w:numFmt w:val="bullet"/>
      <w:lvlText w:val="•"/>
      <w:lvlJc w:val="left"/>
      <w:pPr>
        <w:ind w:left="7805" w:hanging="360"/>
      </w:pPr>
      <w:rPr>
        <w:rFonts w:hint="default"/>
        <w:lang w:val="sk" w:eastAsia="sk" w:bidi="sk"/>
      </w:rPr>
    </w:lvl>
  </w:abstractNum>
  <w:abstractNum w:abstractNumId="10">
    <w:nsid w:val="1C924544"/>
    <w:multiLevelType w:val="hybridMultilevel"/>
    <w:tmpl w:val="400A4DCE"/>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1">
    <w:nsid w:val="1E3E62D7"/>
    <w:multiLevelType w:val="hybridMultilevel"/>
    <w:tmpl w:val="9C8077A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nsid w:val="222A6F29"/>
    <w:multiLevelType w:val="hybridMultilevel"/>
    <w:tmpl w:val="AC60919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nsid w:val="27923E11"/>
    <w:multiLevelType w:val="multilevel"/>
    <w:tmpl w:val="0592253C"/>
    <w:lvl w:ilvl="0">
      <w:start w:val="10"/>
      <w:numFmt w:val="decimal"/>
      <w:lvlText w:val="%1."/>
      <w:lvlJc w:val="left"/>
      <w:pPr>
        <w:ind w:left="682" w:hanging="567"/>
      </w:pPr>
      <w:rPr>
        <w:rFonts w:ascii="Garamond" w:eastAsia="Times New Roman" w:hAnsi="Garamond" w:cs="Times New Roman" w:hint="default"/>
        <w:b/>
        <w:bCs/>
        <w:w w:val="100"/>
        <w:lang w:val="sk" w:eastAsia="sk" w:bidi="sk"/>
      </w:rPr>
    </w:lvl>
    <w:lvl w:ilvl="1">
      <w:start w:val="1"/>
      <w:numFmt w:val="decimal"/>
      <w:lvlText w:val="%1.%2"/>
      <w:lvlJc w:val="left"/>
      <w:pPr>
        <w:ind w:left="682" w:hanging="567"/>
      </w:pPr>
      <w:rPr>
        <w:rFonts w:hint="default"/>
        <w:b w:val="0"/>
        <w:w w:val="100"/>
        <w:lang w:val="sk-SK" w:eastAsia="sk" w:bidi="sk"/>
      </w:rPr>
    </w:lvl>
    <w:lvl w:ilvl="2">
      <w:numFmt w:val="bullet"/>
      <w:lvlText w:val="-"/>
      <w:lvlJc w:val="left"/>
      <w:pPr>
        <w:ind w:left="1534" w:hanging="567"/>
      </w:pPr>
      <w:rPr>
        <w:rFonts w:ascii="Times New Roman" w:eastAsia="Times New Roman" w:hAnsi="Times New Roman" w:cs="Times New Roman" w:hint="default"/>
        <w:w w:val="100"/>
        <w:sz w:val="22"/>
        <w:szCs w:val="22"/>
        <w:lang w:val="sk" w:eastAsia="sk" w:bidi="sk"/>
      </w:rPr>
    </w:lvl>
    <w:lvl w:ilvl="3">
      <w:numFmt w:val="bullet"/>
      <w:lvlText w:val="•"/>
      <w:lvlJc w:val="left"/>
      <w:pPr>
        <w:ind w:left="760" w:hanging="567"/>
      </w:pPr>
      <w:rPr>
        <w:rFonts w:hint="default"/>
        <w:lang w:val="sk" w:eastAsia="sk" w:bidi="sk"/>
      </w:rPr>
    </w:lvl>
    <w:lvl w:ilvl="4">
      <w:numFmt w:val="bullet"/>
      <w:lvlText w:val="•"/>
      <w:lvlJc w:val="left"/>
      <w:pPr>
        <w:ind w:left="1240" w:hanging="567"/>
      </w:pPr>
      <w:rPr>
        <w:rFonts w:hint="default"/>
        <w:lang w:val="sk" w:eastAsia="sk" w:bidi="sk"/>
      </w:rPr>
    </w:lvl>
    <w:lvl w:ilvl="5">
      <w:numFmt w:val="bullet"/>
      <w:lvlText w:val="•"/>
      <w:lvlJc w:val="left"/>
      <w:pPr>
        <w:ind w:left="1540" w:hanging="567"/>
      </w:pPr>
      <w:rPr>
        <w:rFonts w:hint="default"/>
        <w:lang w:val="sk" w:eastAsia="sk" w:bidi="sk"/>
      </w:rPr>
    </w:lvl>
    <w:lvl w:ilvl="6">
      <w:numFmt w:val="bullet"/>
      <w:lvlText w:val="•"/>
      <w:lvlJc w:val="left"/>
      <w:pPr>
        <w:ind w:left="3113" w:hanging="567"/>
      </w:pPr>
      <w:rPr>
        <w:rFonts w:hint="default"/>
        <w:lang w:val="sk" w:eastAsia="sk" w:bidi="sk"/>
      </w:rPr>
    </w:lvl>
    <w:lvl w:ilvl="7">
      <w:numFmt w:val="bullet"/>
      <w:lvlText w:val="•"/>
      <w:lvlJc w:val="left"/>
      <w:pPr>
        <w:ind w:left="4686" w:hanging="567"/>
      </w:pPr>
      <w:rPr>
        <w:rFonts w:hint="default"/>
        <w:lang w:val="sk" w:eastAsia="sk" w:bidi="sk"/>
      </w:rPr>
    </w:lvl>
    <w:lvl w:ilvl="8">
      <w:numFmt w:val="bullet"/>
      <w:lvlText w:val="•"/>
      <w:lvlJc w:val="left"/>
      <w:pPr>
        <w:ind w:left="6259" w:hanging="567"/>
      </w:pPr>
      <w:rPr>
        <w:rFonts w:hint="default"/>
        <w:lang w:val="sk" w:eastAsia="sk" w:bidi="sk"/>
      </w:rPr>
    </w:lvl>
  </w:abstractNum>
  <w:abstractNum w:abstractNumId="14">
    <w:nsid w:val="28767FBC"/>
    <w:multiLevelType w:val="multilevel"/>
    <w:tmpl w:val="BA64409E"/>
    <w:lvl w:ilvl="0">
      <w:start w:val="5"/>
      <w:numFmt w:val="decimal"/>
      <w:lvlText w:val="%1."/>
      <w:lvlJc w:val="left"/>
      <w:pPr>
        <w:ind w:left="682" w:hanging="567"/>
      </w:pPr>
      <w:rPr>
        <w:rFonts w:ascii="Garamond" w:eastAsia="Times New Roman" w:hAnsi="Garamond" w:cs="Times New Roman" w:hint="default"/>
        <w:b/>
        <w:bCs/>
        <w:w w:val="100"/>
        <w:lang w:val="sk" w:eastAsia="sk" w:bidi="sk"/>
      </w:rPr>
    </w:lvl>
    <w:lvl w:ilvl="1">
      <w:start w:val="1"/>
      <w:numFmt w:val="decimal"/>
      <w:lvlText w:val="%1.%2"/>
      <w:lvlJc w:val="left"/>
      <w:pPr>
        <w:ind w:left="682" w:hanging="567"/>
      </w:pPr>
      <w:rPr>
        <w:rFonts w:hint="default"/>
        <w:w w:val="100"/>
        <w:lang w:val="sk" w:eastAsia="sk" w:bidi="sk"/>
      </w:rPr>
    </w:lvl>
    <w:lvl w:ilvl="2">
      <w:numFmt w:val="bullet"/>
      <w:lvlText w:val="-"/>
      <w:lvlJc w:val="left"/>
      <w:pPr>
        <w:ind w:left="1534" w:hanging="567"/>
      </w:pPr>
      <w:rPr>
        <w:rFonts w:ascii="Times New Roman" w:eastAsia="Times New Roman" w:hAnsi="Times New Roman" w:cs="Times New Roman" w:hint="default"/>
        <w:w w:val="100"/>
        <w:sz w:val="22"/>
        <w:szCs w:val="22"/>
        <w:lang w:val="sk" w:eastAsia="sk" w:bidi="sk"/>
      </w:rPr>
    </w:lvl>
    <w:lvl w:ilvl="3">
      <w:numFmt w:val="bullet"/>
      <w:lvlText w:val="•"/>
      <w:lvlJc w:val="left"/>
      <w:pPr>
        <w:ind w:left="760" w:hanging="567"/>
      </w:pPr>
      <w:rPr>
        <w:rFonts w:hint="default"/>
        <w:lang w:val="sk" w:eastAsia="sk" w:bidi="sk"/>
      </w:rPr>
    </w:lvl>
    <w:lvl w:ilvl="4">
      <w:numFmt w:val="bullet"/>
      <w:lvlText w:val="•"/>
      <w:lvlJc w:val="left"/>
      <w:pPr>
        <w:ind w:left="1240" w:hanging="567"/>
      </w:pPr>
      <w:rPr>
        <w:rFonts w:hint="default"/>
        <w:lang w:val="sk" w:eastAsia="sk" w:bidi="sk"/>
      </w:rPr>
    </w:lvl>
    <w:lvl w:ilvl="5">
      <w:numFmt w:val="bullet"/>
      <w:lvlText w:val="•"/>
      <w:lvlJc w:val="left"/>
      <w:pPr>
        <w:ind w:left="1540" w:hanging="567"/>
      </w:pPr>
      <w:rPr>
        <w:rFonts w:hint="default"/>
        <w:lang w:val="sk" w:eastAsia="sk" w:bidi="sk"/>
      </w:rPr>
    </w:lvl>
    <w:lvl w:ilvl="6">
      <w:numFmt w:val="bullet"/>
      <w:lvlText w:val="•"/>
      <w:lvlJc w:val="left"/>
      <w:pPr>
        <w:ind w:left="3113" w:hanging="567"/>
      </w:pPr>
      <w:rPr>
        <w:rFonts w:hint="default"/>
        <w:lang w:val="sk" w:eastAsia="sk" w:bidi="sk"/>
      </w:rPr>
    </w:lvl>
    <w:lvl w:ilvl="7">
      <w:numFmt w:val="bullet"/>
      <w:lvlText w:val="•"/>
      <w:lvlJc w:val="left"/>
      <w:pPr>
        <w:ind w:left="4686" w:hanging="567"/>
      </w:pPr>
      <w:rPr>
        <w:rFonts w:hint="default"/>
        <w:lang w:val="sk" w:eastAsia="sk" w:bidi="sk"/>
      </w:rPr>
    </w:lvl>
    <w:lvl w:ilvl="8">
      <w:numFmt w:val="bullet"/>
      <w:lvlText w:val="•"/>
      <w:lvlJc w:val="left"/>
      <w:pPr>
        <w:ind w:left="6259" w:hanging="567"/>
      </w:pPr>
      <w:rPr>
        <w:rFonts w:hint="default"/>
        <w:lang w:val="sk" w:eastAsia="sk" w:bidi="sk"/>
      </w:rPr>
    </w:lvl>
  </w:abstractNum>
  <w:abstractNum w:abstractNumId="15">
    <w:nsid w:val="28933BAF"/>
    <w:multiLevelType w:val="hybridMultilevel"/>
    <w:tmpl w:val="EF0088B8"/>
    <w:lvl w:ilvl="0" w:tplc="75EC8260">
      <w:start w:val="1"/>
      <w:numFmt w:val="lowerLetter"/>
      <w:lvlText w:val="%1)"/>
      <w:lvlJc w:val="left"/>
      <w:pPr>
        <w:ind w:left="968" w:hanging="360"/>
        <w:jc w:val="right"/>
      </w:pPr>
      <w:rPr>
        <w:rFonts w:ascii="Liberation Sans Narrow" w:eastAsia="Liberation Sans Narrow" w:hAnsi="Liberation Sans Narrow" w:cs="Liberation Sans Narrow" w:hint="default"/>
        <w:w w:val="100"/>
        <w:sz w:val="22"/>
        <w:szCs w:val="22"/>
        <w:lang w:val="sk" w:eastAsia="sk" w:bidi="sk"/>
      </w:rPr>
    </w:lvl>
    <w:lvl w:ilvl="1" w:tplc="39782060">
      <w:numFmt w:val="bullet"/>
      <w:lvlText w:val="•"/>
      <w:lvlJc w:val="left"/>
      <w:pPr>
        <w:ind w:left="1804" w:hanging="360"/>
      </w:pPr>
      <w:rPr>
        <w:rFonts w:hint="default"/>
        <w:lang w:val="sk" w:eastAsia="sk" w:bidi="sk"/>
      </w:rPr>
    </w:lvl>
    <w:lvl w:ilvl="2" w:tplc="7130AA3A">
      <w:numFmt w:val="bullet"/>
      <w:lvlText w:val="•"/>
      <w:lvlJc w:val="left"/>
      <w:pPr>
        <w:ind w:left="2649" w:hanging="360"/>
      </w:pPr>
      <w:rPr>
        <w:rFonts w:hint="default"/>
        <w:lang w:val="sk" w:eastAsia="sk" w:bidi="sk"/>
      </w:rPr>
    </w:lvl>
    <w:lvl w:ilvl="3" w:tplc="122EBE92">
      <w:numFmt w:val="bullet"/>
      <w:lvlText w:val="•"/>
      <w:lvlJc w:val="left"/>
      <w:pPr>
        <w:ind w:left="3493" w:hanging="360"/>
      </w:pPr>
      <w:rPr>
        <w:rFonts w:hint="default"/>
        <w:lang w:val="sk" w:eastAsia="sk" w:bidi="sk"/>
      </w:rPr>
    </w:lvl>
    <w:lvl w:ilvl="4" w:tplc="77B011D0">
      <w:numFmt w:val="bullet"/>
      <w:lvlText w:val="•"/>
      <w:lvlJc w:val="left"/>
      <w:pPr>
        <w:ind w:left="4338" w:hanging="360"/>
      </w:pPr>
      <w:rPr>
        <w:rFonts w:hint="default"/>
        <w:lang w:val="sk" w:eastAsia="sk" w:bidi="sk"/>
      </w:rPr>
    </w:lvl>
    <w:lvl w:ilvl="5" w:tplc="D166DFF2">
      <w:numFmt w:val="bullet"/>
      <w:lvlText w:val="•"/>
      <w:lvlJc w:val="left"/>
      <w:pPr>
        <w:ind w:left="5183" w:hanging="360"/>
      </w:pPr>
      <w:rPr>
        <w:rFonts w:hint="default"/>
        <w:lang w:val="sk" w:eastAsia="sk" w:bidi="sk"/>
      </w:rPr>
    </w:lvl>
    <w:lvl w:ilvl="6" w:tplc="E13444D0">
      <w:numFmt w:val="bullet"/>
      <w:lvlText w:val="•"/>
      <w:lvlJc w:val="left"/>
      <w:pPr>
        <w:ind w:left="6027" w:hanging="360"/>
      </w:pPr>
      <w:rPr>
        <w:rFonts w:hint="default"/>
        <w:lang w:val="sk" w:eastAsia="sk" w:bidi="sk"/>
      </w:rPr>
    </w:lvl>
    <w:lvl w:ilvl="7" w:tplc="5BF64B2C">
      <w:numFmt w:val="bullet"/>
      <w:lvlText w:val="•"/>
      <w:lvlJc w:val="left"/>
      <w:pPr>
        <w:ind w:left="6872" w:hanging="360"/>
      </w:pPr>
      <w:rPr>
        <w:rFonts w:hint="default"/>
        <w:lang w:val="sk" w:eastAsia="sk" w:bidi="sk"/>
      </w:rPr>
    </w:lvl>
    <w:lvl w:ilvl="8" w:tplc="421E0418">
      <w:numFmt w:val="bullet"/>
      <w:lvlText w:val="•"/>
      <w:lvlJc w:val="left"/>
      <w:pPr>
        <w:ind w:left="7717" w:hanging="360"/>
      </w:pPr>
      <w:rPr>
        <w:rFonts w:hint="default"/>
        <w:lang w:val="sk" w:eastAsia="sk" w:bidi="sk"/>
      </w:rPr>
    </w:lvl>
  </w:abstractNum>
  <w:abstractNum w:abstractNumId="16">
    <w:nsid w:val="295B4631"/>
    <w:multiLevelType w:val="hybridMultilevel"/>
    <w:tmpl w:val="C87CE20E"/>
    <w:lvl w:ilvl="0" w:tplc="F5045F74">
      <w:start w:val="1"/>
      <w:numFmt w:val="lowerLetter"/>
      <w:lvlText w:val="%1)"/>
      <w:lvlJc w:val="left"/>
      <w:pPr>
        <w:ind w:left="1249" w:hanging="567"/>
      </w:pPr>
      <w:rPr>
        <w:rFonts w:ascii="Garamond" w:eastAsia="Liberation Sans Narrow" w:hAnsi="Garamond" w:cs="Liberation Sans Narrow" w:hint="default"/>
        <w:w w:val="100"/>
        <w:sz w:val="24"/>
        <w:szCs w:val="22"/>
        <w:lang w:val="sk" w:eastAsia="sk" w:bidi="sk"/>
      </w:rPr>
    </w:lvl>
    <w:lvl w:ilvl="1" w:tplc="6AEA0C1A">
      <w:numFmt w:val="bullet"/>
      <w:lvlText w:val="•"/>
      <w:lvlJc w:val="left"/>
      <w:pPr>
        <w:ind w:left="2056" w:hanging="567"/>
      </w:pPr>
      <w:rPr>
        <w:rFonts w:hint="default"/>
        <w:lang w:val="sk" w:eastAsia="sk" w:bidi="sk"/>
      </w:rPr>
    </w:lvl>
    <w:lvl w:ilvl="2" w:tplc="A4723172">
      <w:numFmt w:val="bullet"/>
      <w:lvlText w:val="•"/>
      <w:lvlJc w:val="left"/>
      <w:pPr>
        <w:ind w:left="2873" w:hanging="567"/>
      </w:pPr>
      <w:rPr>
        <w:rFonts w:hint="default"/>
        <w:lang w:val="sk" w:eastAsia="sk" w:bidi="sk"/>
      </w:rPr>
    </w:lvl>
    <w:lvl w:ilvl="3" w:tplc="3CEEF20A">
      <w:numFmt w:val="bullet"/>
      <w:lvlText w:val="•"/>
      <w:lvlJc w:val="left"/>
      <w:pPr>
        <w:ind w:left="3689" w:hanging="567"/>
      </w:pPr>
      <w:rPr>
        <w:rFonts w:hint="default"/>
        <w:lang w:val="sk" w:eastAsia="sk" w:bidi="sk"/>
      </w:rPr>
    </w:lvl>
    <w:lvl w:ilvl="4" w:tplc="343C345A">
      <w:numFmt w:val="bullet"/>
      <w:lvlText w:val="•"/>
      <w:lvlJc w:val="left"/>
      <w:pPr>
        <w:ind w:left="4506" w:hanging="567"/>
      </w:pPr>
      <w:rPr>
        <w:rFonts w:hint="default"/>
        <w:lang w:val="sk" w:eastAsia="sk" w:bidi="sk"/>
      </w:rPr>
    </w:lvl>
    <w:lvl w:ilvl="5" w:tplc="D0A4B88C">
      <w:numFmt w:val="bullet"/>
      <w:lvlText w:val="•"/>
      <w:lvlJc w:val="left"/>
      <w:pPr>
        <w:ind w:left="5323" w:hanging="567"/>
      </w:pPr>
      <w:rPr>
        <w:rFonts w:hint="default"/>
        <w:lang w:val="sk" w:eastAsia="sk" w:bidi="sk"/>
      </w:rPr>
    </w:lvl>
    <w:lvl w:ilvl="6" w:tplc="48F8E152">
      <w:numFmt w:val="bullet"/>
      <w:lvlText w:val="•"/>
      <w:lvlJc w:val="left"/>
      <w:pPr>
        <w:ind w:left="6139" w:hanging="567"/>
      </w:pPr>
      <w:rPr>
        <w:rFonts w:hint="default"/>
        <w:lang w:val="sk" w:eastAsia="sk" w:bidi="sk"/>
      </w:rPr>
    </w:lvl>
    <w:lvl w:ilvl="7" w:tplc="822EC02C">
      <w:numFmt w:val="bullet"/>
      <w:lvlText w:val="•"/>
      <w:lvlJc w:val="left"/>
      <w:pPr>
        <w:ind w:left="6956" w:hanging="567"/>
      </w:pPr>
      <w:rPr>
        <w:rFonts w:hint="default"/>
        <w:lang w:val="sk" w:eastAsia="sk" w:bidi="sk"/>
      </w:rPr>
    </w:lvl>
    <w:lvl w:ilvl="8" w:tplc="FEEAFC1C">
      <w:numFmt w:val="bullet"/>
      <w:lvlText w:val="•"/>
      <w:lvlJc w:val="left"/>
      <w:pPr>
        <w:ind w:left="7773" w:hanging="567"/>
      </w:pPr>
      <w:rPr>
        <w:rFonts w:hint="default"/>
        <w:lang w:val="sk" w:eastAsia="sk" w:bidi="sk"/>
      </w:rPr>
    </w:lvl>
  </w:abstractNum>
  <w:abstractNum w:abstractNumId="17">
    <w:nsid w:val="296A0432"/>
    <w:multiLevelType w:val="hybridMultilevel"/>
    <w:tmpl w:val="6074CB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19">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20">
    <w:nsid w:val="3C7B6E04"/>
    <w:multiLevelType w:val="hybridMultilevel"/>
    <w:tmpl w:val="98BAC0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0565562"/>
    <w:multiLevelType w:val="hybridMultilevel"/>
    <w:tmpl w:val="B290BD6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3">
    <w:nsid w:val="42FA2282"/>
    <w:multiLevelType w:val="hybridMultilevel"/>
    <w:tmpl w:val="568C9BB0"/>
    <w:lvl w:ilvl="0" w:tplc="4CFA9B80">
      <w:start w:val="1"/>
      <w:numFmt w:val="lowerLetter"/>
      <w:lvlText w:val="%1)"/>
      <w:lvlJc w:val="left"/>
      <w:pPr>
        <w:ind w:left="1110" w:hanging="286"/>
      </w:pPr>
      <w:rPr>
        <w:rFonts w:ascii="Garamond" w:eastAsia="Liberation Sans Narrow" w:hAnsi="Garamond" w:cs="Liberation Sans Narrow" w:hint="default"/>
        <w:w w:val="100"/>
        <w:sz w:val="24"/>
        <w:szCs w:val="22"/>
        <w:lang w:val="sk" w:eastAsia="sk" w:bidi="sk"/>
      </w:rPr>
    </w:lvl>
    <w:lvl w:ilvl="1" w:tplc="F9D62FE4">
      <w:numFmt w:val="bullet"/>
      <w:lvlText w:val="•"/>
      <w:lvlJc w:val="left"/>
      <w:pPr>
        <w:ind w:left="1948" w:hanging="286"/>
      </w:pPr>
      <w:rPr>
        <w:rFonts w:hint="default"/>
        <w:lang w:val="sk" w:eastAsia="sk" w:bidi="sk"/>
      </w:rPr>
    </w:lvl>
    <w:lvl w:ilvl="2" w:tplc="C388B6AC">
      <w:numFmt w:val="bullet"/>
      <w:lvlText w:val="•"/>
      <w:lvlJc w:val="left"/>
      <w:pPr>
        <w:ind w:left="2777" w:hanging="286"/>
      </w:pPr>
      <w:rPr>
        <w:rFonts w:hint="default"/>
        <w:lang w:val="sk" w:eastAsia="sk" w:bidi="sk"/>
      </w:rPr>
    </w:lvl>
    <w:lvl w:ilvl="3" w:tplc="59BCF4A6">
      <w:numFmt w:val="bullet"/>
      <w:lvlText w:val="•"/>
      <w:lvlJc w:val="left"/>
      <w:pPr>
        <w:ind w:left="3605" w:hanging="286"/>
      </w:pPr>
      <w:rPr>
        <w:rFonts w:hint="default"/>
        <w:lang w:val="sk" w:eastAsia="sk" w:bidi="sk"/>
      </w:rPr>
    </w:lvl>
    <w:lvl w:ilvl="4" w:tplc="41CA6FDC">
      <w:numFmt w:val="bullet"/>
      <w:lvlText w:val="•"/>
      <w:lvlJc w:val="left"/>
      <w:pPr>
        <w:ind w:left="4434" w:hanging="286"/>
      </w:pPr>
      <w:rPr>
        <w:rFonts w:hint="default"/>
        <w:lang w:val="sk" w:eastAsia="sk" w:bidi="sk"/>
      </w:rPr>
    </w:lvl>
    <w:lvl w:ilvl="5" w:tplc="EA7A0386">
      <w:numFmt w:val="bullet"/>
      <w:lvlText w:val="•"/>
      <w:lvlJc w:val="left"/>
      <w:pPr>
        <w:ind w:left="5263" w:hanging="286"/>
      </w:pPr>
      <w:rPr>
        <w:rFonts w:hint="default"/>
        <w:lang w:val="sk" w:eastAsia="sk" w:bidi="sk"/>
      </w:rPr>
    </w:lvl>
    <w:lvl w:ilvl="6" w:tplc="9F725EF4">
      <w:numFmt w:val="bullet"/>
      <w:lvlText w:val="•"/>
      <w:lvlJc w:val="left"/>
      <w:pPr>
        <w:ind w:left="6091" w:hanging="286"/>
      </w:pPr>
      <w:rPr>
        <w:rFonts w:hint="default"/>
        <w:lang w:val="sk" w:eastAsia="sk" w:bidi="sk"/>
      </w:rPr>
    </w:lvl>
    <w:lvl w:ilvl="7" w:tplc="27FE8FD6">
      <w:numFmt w:val="bullet"/>
      <w:lvlText w:val="•"/>
      <w:lvlJc w:val="left"/>
      <w:pPr>
        <w:ind w:left="6920" w:hanging="286"/>
      </w:pPr>
      <w:rPr>
        <w:rFonts w:hint="default"/>
        <w:lang w:val="sk" w:eastAsia="sk" w:bidi="sk"/>
      </w:rPr>
    </w:lvl>
    <w:lvl w:ilvl="8" w:tplc="6930BF84">
      <w:numFmt w:val="bullet"/>
      <w:lvlText w:val="•"/>
      <w:lvlJc w:val="left"/>
      <w:pPr>
        <w:ind w:left="7749" w:hanging="286"/>
      </w:pPr>
      <w:rPr>
        <w:rFonts w:hint="default"/>
        <w:lang w:val="sk" w:eastAsia="sk" w:bidi="sk"/>
      </w:rPr>
    </w:lvl>
  </w:abstractNum>
  <w:abstractNum w:abstractNumId="24">
    <w:nsid w:val="43A3153B"/>
    <w:multiLevelType w:val="hybridMultilevel"/>
    <w:tmpl w:val="74C068EE"/>
    <w:lvl w:ilvl="0" w:tplc="0EF08478">
      <w:numFmt w:val="bullet"/>
      <w:lvlText w:val="-"/>
      <w:lvlJc w:val="left"/>
      <w:pPr>
        <w:ind w:left="1419" w:hanging="339"/>
      </w:pPr>
      <w:rPr>
        <w:rFonts w:ascii="Liberation Sans Narrow" w:eastAsia="Liberation Sans Narrow" w:hAnsi="Liberation Sans Narrow" w:cs="Liberation Sans Narrow" w:hint="default"/>
        <w:w w:val="100"/>
        <w:sz w:val="22"/>
        <w:szCs w:val="22"/>
        <w:lang w:val="sk" w:eastAsia="sk" w:bidi="sk"/>
      </w:rPr>
    </w:lvl>
    <w:lvl w:ilvl="1" w:tplc="654A20C2">
      <w:numFmt w:val="bullet"/>
      <w:lvlText w:val="•"/>
      <w:lvlJc w:val="left"/>
      <w:pPr>
        <w:ind w:left="2218" w:hanging="339"/>
      </w:pPr>
      <w:rPr>
        <w:rFonts w:hint="default"/>
        <w:lang w:val="sk" w:eastAsia="sk" w:bidi="sk"/>
      </w:rPr>
    </w:lvl>
    <w:lvl w:ilvl="2" w:tplc="3D400D98">
      <w:numFmt w:val="bullet"/>
      <w:lvlText w:val="•"/>
      <w:lvlJc w:val="left"/>
      <w:pPr>
        <w:ind w:left="3017" w:hanging="339"/>
      </w:pPr>
      <w:rPr>
        <w:rFonts w:hint="default"/>
        <w:lang w:val="sk" w:eastAsia="sk" w:bidi="sk"/>
      </w:rPr>
    </w:lvl>
    <w:lvl w:ilvl="3" w:tplc="D34C83D4">
      <w:numFmt w:val="bullet"/>
      <w:lvlText w:val="•"/>
      <w:lvlJc w:val="left"/>
      <w:pPr>
        <w:ind w:left="3815" w:hanging="339"/>
      </w:pPr>
      <w:rPr>
        <w:rFonts w:hint="default"/>
        <w:lang w:val="sk" w:eastAsia="sk" w:bidi="sk"/>
      </w:rPr>
    </w:lvl>
    <w:lvl w:ilvl="4" w:tplc="CC84A218">
      <w:numFmt w:val="bullet"/>
      <w:lvlText w:val="•"/>
      <w:lvlJc w:val="left"/>
      <w:pPr>
        <w:ind w:left="4614" w:hanging="339"/>
      </w:pPr>
      <w:rPr>
        <w:rFonts w:hint="default"/>
        <w:lang w:val="sk" w:eastAsia="sk" w:bidi="sk"/>
      </w:rPr>
    </w:lvl>
    <w:lvl w:ilvl="5" w:tplc="EAFC77C4">
      <w:numFmt w:val="bullet"/>
      <w:lvlText w:val="•"/>
      <w:lvlJc w:val="left"/>
      <w:pPr>
        <w:ind w:left="5413" w:hanging="339"/>
      </w:pPr>
      <w:rPr>
        <w:rFonts w:hint="default"/>
        <w:lang w:val="sk" w:eastAsia="sk" w:bidi="sk"/>
      </w:rPr>
    </w:lvl>
    <w:lvl w:ilvl="6" w:tplc="2F8A23FA">
      <w:numFmt w:val="bullet"/>
      <w:lvlText w:val="•"/>
      <w:lvlJc w:val="left"/>
      <w:pPr>
        <w:ind w:left="6211" w:hanging="339"/>
      </w:pPr>
      <w:rPr>
        <w:rFonts w:hint="default"/>
        <w:lang w:val="sk" w:eastAsia="sk" w:bidi="sk"/>
      </w:rPr>
    </w:lvl>
    <w:lvl w:ilvl="7" w:tplc="7510492E">
      <w:numFmt w:val="bullet"/>
      <w:lvlText w:val="•"/>
      <w:lvlJc w:val="left"/>
      <w:pPr>
        <w:ind w:left="7010" w:hanging="339"/>
      </w:pPr>
      <w:rPr>
        <w:rFonts w:hint="default"/>
        <w:lang w:val="sk" w:eastAsia="sk" w:bidi="sk"/>
      </w:rPr>
    </w:lvl>
    <w:lvl w:ilvl="8" w:tplc="EF146598">
      <w:numFmt w:val="bullet"/>
      <w:lvlText w:val="•"/>
      <w:lvlJc w:val="left"/>
      <w:pPr>
        <w:ind w:left="7809" w:hanging="339"/>
      </w:pPr>
      <w:rPr>
        <w:rFonts w:hint="default"/>
        <w:lang w:val="sk" w:eastAsia="sk" w:bidi="sk"/>
      </w:rPr>
    </w:lvl>
  </w:abstractNum>
  <w:abstractNum w:abstractNumId="25">
    <w:nsid w:val="43A556BD"/>
    <w:multiLevelType w:val="hybridMultilevel"/>
    <w:tmpl w:val="68120552"/>
    <w:lvl w:ilvl="0" w:tplc="759C75A2">
      <w:start w:val="1"/>
      <w:numFmt w:val="lowerLetter"/>
      <w:lvlText w:val="%1)"/>
      <w:lvlJc w:val="left"/>
      <w:pPr>
        <w:ind w:left="968" w:hanging="212"/>
      </w:pPr>
      <w:rPr>
        <w:rFonts w:ascii="Garamond" w:eastAsia="Liberation Sans Narrow" w:hAnsi="Garamond" w:cs="Liberation Sans Narrow" w:hint="default"/>
        <w:spacing w:val="-1"/>
        <w:w w:val="100"/>
        <w:sz w:val="24"/>
        <w:szCs w:val="22"/>
        <w:lang w:val="sk" w:eastAsia="sk" w:bidi="sk"/>
      </w:rPr>
    </w:lvl>
    <w:lvl w:ilvl="1" w:tplc="C66A8E22">
      <w:numFmt w:val="bullet"/>
      <w:lvlText w:val="•"/>
      <w:lvlJc w:val="left"/>
      <w:pPr>
        <w:ind w:left="1804" w:hanging="212"/>
      </w:pPr>
      <w:rPr>
        <w:rFonts w:hint="default"/>
        <w:lang w:val="sk" w:eastAsia="sk" w:bidi="sk"/>
      </w:rPr>
    </w:lvl>
    <w:lvl w:ilvl="2" w:tplc="2DC8ADEC">
      <w:numFmt w:val="bullet"/>
      <w:lvlText w:val="•"/>
      <w:lvlJc w:val="left"/>
      <w:pPr>
        <w:ind w:left="2649" w:hanging="212"/>
      </w:pPr>
      <w:rPr>
        <w:rFonts w:hint="default"/>
        <w:lang w:val="sk" w:eastAsia="sk" w:bidi="sk"/>
      </w:rPr>
    </w:lvl>
    <w:lvl w:ilvl="3" w:tplc="BE52F2A4">
      <w:numFmt w:val="bullet"/>
      <w:lvlText w:val="•"/>
      <w:lvlJc w:val="left"/>
      <w:pPr>
        <w:ind w:left="3493" w:hanging="212"/>
      </w:pPr>
      <w:rPr>
        <w:rFonts w:hint="default"/>
        <w:lang w:val="sk" w:eastAsia="sk" w:bidi="sk"/>
      </w:rPr>
    </w:lvl>
    <w:lvl w:ilvl="4" w:tplc="16481E16">
      <w:numFmt w:val="bullet"/>
      <w:lvlText w:val="•"/>
      <w:lvlJc w:val="left"/>
      <w:pPr>
        <w:ind w:left="4338" w:hanging="212"/>
      </w:pPr>
      <w:rPr>
        <w:rFonts w:hint="default"/>
        <w:lang w:val="sk" w:eastAsia="sk" w:bidi="sk"/>
      </w:rPr>
    </w:lvl>
    <w:lvl w:ilvl="5" w:tplc="BD42358A">
      <w:numFmt w:val="bullet"/>
      <w:lvlText w:val="•"/>
      <w:lvlJc w:val="left"/>
      <w:pPr>
        <w:ind w:left="5183" w:hanging="212"/>
      </w:pPr>
      <w:rPr>
        <w:rFonts w:hint="default"/>
        <w:lang w:val="sk" w:eastAsia="sk" w:bidi="sk"/>
      </w:rPr>
    </w:lvl>
    <w:lvl w:ilvl="6" w:tplc="78B2E84E">
      <w:numFmt w:val="bullet"/>
      <w:lvlText w:val="•"/>
      <w:lvlJc w:val="left"/>
      <w:pPr>
        <w:ind w:left="6027" w:hanging="212"/>
      </w:pPr>
      <w:rPr>
        <w:rFonts w:hint="default"/>
        <w:lang w:val="sk" w:eastAsia="sk" w:bidi="sk"/>
      </w:rPr>
    </w:lvl>
    <w:lvl w:ilvl="7" w:tplc="8BB2C824">
      <w:numFmt w:val="bullet"/>
      <w:lvlText w:val="•"/>
      <w:lvlJc w:val="left"/>
      <w:pPr>
        <w:ind w:left="6872" w:hanging="212"/>
      </w:pPr>
      <w:rPr>
        <w:rFonts w:hint="default"/>
        <w:lang w:val="sk" w:eastAsia="sk" w:bidi="sk"/>
      </w:rPr>
    </w:lvl>
    <w:lvl w:ilvl="8" w:tplc="C7D61430">
      <w:numFmt w:val="bullet"/>
      <w:lvlText w:val="•"/>
      <w:lvlJc w:val="left"/>
      <w:pPr>
        <w:ind w:left="7717" w:hanging="212"/>
      </w:pPr>
      <w:rPr>
        <w:rFonts w:hint="default"/>
        <w:lang w:val="sk" w:eastAsia="sk" w:bidi="sk"/>
      </w:rPr>
    </w:lvl>
  </w:abstractNum>
  <w:abstractNum w:abstractNumId="26">
    <w:nsid w:val="478870D1"/>
    <w:multiLevelType w:val="multilevel"/>
    <w:tmpl w:val="46243C88"/>
    <w:lvl w:ilvl="0">
      <w:start w:val="1"/>
      <w:numFmt w:val="decimal"/>
      <w:pStyle w:val="SPnadpis3"/>
      <w:lvlText w:val="%1"/>
      <w:lvlJc w:val="left"/>
      <w:pPr>
        <w:tabs>
          <w:tab w:val="num" w:pos="432"/>
        </w:tabs>
        <w:ind w:left="432" w:hanging="432"/>
      </w:pPr>
    </w:lvl>
    <w:lvl w:ilvl="1">
      <w:start w:val="1"/>
      <w:numFmt w:val="decimal"/>
      <w:lvlText w:val="%1.%2"/>
      <w:lvlJc w:val="left"/>
      <w:pPr>
        <w:tabs>
          <w:tab w:val="num" w:pos="576"/>
        </w:tabs>
        <w:ind w:left="576" w:hanging="576"/>
      </w:pPr>
      <w:rPr>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4E72285D"/>
    <w:multiLevelType w:val="hybridMultilevel"/>
    <w:tmpl w:val="7756A7D6"/>
    <w:lvl w:ilvl="0" w:tplc="41E8B3F2">
      <w:numFmt w:val="bullet"/>
      <w:lvlText w:val="-"/>
      <w:lvlJc w:val="left"/>
      <w:pPr>
        <w:ind w:left="1110" w:hanging="286"/>
      </w:pPr>
      <w:rPr>
        <w:rFonts w:ascii="Liberation Sans Narrow" w:eastAsia="Liberation Sans Narrow" w:hAnsi="Liberation Sans Narrow" w:cs="Liberation Sans Narrow" w:hint="default"/>
        <w:w w:val="100"/>
        <w:sz w:val="22"/>
        <w:szCs w:val="22"/>
        <w:lang w:val="sk" w:eastAsia="sk" w:bidi="sk"/>
      </w:rPr>
    </w:lvl>
    <w:lvl w:ilvl="1" w:tplc="BC4AE8CE">
      <w:numFmt w:val="bullet"/>
      <w:lvlText w:val="•"/>
      <w:lvlJc w:val="left"/>
      <w:pPr>
        <w:ind w:left="1948" w:hanging="286"/>
      </w:pPr>
      <w:rPr>
        <w:rFonts w:hint="default"/>
        <w:lang w:val="sk" w:eastAsia="sk" w:bidi="sk"/>
      </w:rPr>
    </w:lvl>
    <w:lvl w:ilvl="2" w:tplc="C1DE125C">
      <w:numFmt w:val="bullet"/>
      <w:lvlText w:val="•"/>
      <w:lvlJc w:val="left"/>
      <w:pPr>
        <w:ind w:left="2777" w:hanging="286"/>
      </w:pPr>
      <w:rPr>
        <w:rFonts w:hint="default"/>
        <w:lang w:val="sk" w:eastAsia="sk" w:bidi="sk"/>
      </w:rPr>
    </w:lvl>
    <w:lvl w:ilvl="3" w:tplc="90E657E8">
      <w:numFmt w:val="bullet"/>
      <w:lvlText w:val="•"/>
      <w:lvlJc w:val="left"/>
      <w:pPr>
        <w:ind w:left="3605" w:hanging="286"/>
      </w:pPr>
      <w:rPr>
        <w:rFonts w:hint="default"/>
        <w:lang w:val="sk" w:eastAsia="sk" w:bidi="sk"/>
      </w:rPr>
    </w:lvl>
    <w:lvl w:ilvl="4" w:tplc="B19C5924">
      <w:numFmt w:val="bullet"/>
      <w:lvlText w:val="•"/>
      <w:lvlJc w:val="left"/>
      <w:pPr>
        <w:ind w:left="4434" w:hanging="286"/>
      </w:pPr>
      <w:rPr>
        <w:rFonts w:hint="default"/>
        <w:lang w:val="sk" w:eastAsia="sk" w:bidi="sk"/>
      </w:rPr>
    </w:lvl>
    <w:lvl w:ilvl="5" w:tplc="2F96EE76">
      <w:numFmt w:val="bullet"/>
      <w:lvlText w:val="•"/>
      <w:lvlJc w:val="left"/>
      <w:pPr>
        <w:ind w:left="5263" w:hanging="286"/>
      </w:pPr>
      <w:rPr>
        <w:rFonts w:hint="default"/>
        <w:lang w:val="sk" w:eastAsia="sk" w:bidi="sk"/>
      </w:rPr>
    </w:lvl>
    <w:lvl w:ilvl="6" w:tplc="AF025DA2">
      <w:numFmt w:val="bullet"/>
      <w:lvlText w:val="•"/>
      <w:lvlJc w:val="left"/>
      <w:pPr>
        <w:ind w:left="6091" w:hanging="286"/>
      </w:pPr>
      <w:rPr>
        <w:rFonts w:hint="default"/>
        <w:lang w:val="sk" w:eastAsia="sk" w:bidi="sk"/>
      </w:rPr>
    </w:lvl>
    <w:lvl w:ilvl="7" w:tplc="8676E2A6">
      <w:numFmt w:val="bullet"/>
      <w:lvlText w:val="•"/>
      <w:lvlJc w:val="left"/>
      <w:pPr>
        <w:ind w:left="6920" w:hanging="286"/>
      </w:pPr>
      <w:rPr>
        <w:rFonts w:hint="default"/>
        <w:lang w:val="sk" w:eastAsia="sk" w:bidi="sk"/>
      </w:rPr>
    </w:lvl>
    <w:lvl w:ilvl="8" w:tplc="9BF6B07E">
      <w:numFmt w:val="bullet"/>
      <w:lvlText w:val="•"/>
      <w:lvlJc w:val="left"/>
      <w:pPr>
        <w:ind w:left="7749" w:hanging="286"/>
      </w:pPr>
      <w:rPr>
        <w:rFonts w:hint="default"/>
        <w:lang w:val="sk" w:eastAsia="sk" w:bidi="sk"/>
      </w:rPr>
    </w:lvl>
  </w:abstractNum>
  <w:abstractNum w:abstractNumId="28">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9">
    <w:nsid w:val="521B2B63"/>
    <w:multiLevelType w:val="multilevel"/>
    <w:tmpl w:val="F71A2892"/>
    <w:lvl w:ilvl="0">
      <w:start w:val="1"/>
      <w:numFmt w:val="decimal"/>
      <w:lvlText w:val="%1."/>
      <w:lvlJc w:val="left"/>
      <w:pPr>
        <w:ind w:left="360" w:hanging="360"/>
      </w:p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b w:val="0"/>
        <w:i w:val="0"/>
      </w:rPr>
    </w:lvl>
    <w:lvl w:ilvl="3">
      <w:start w:val="1"/>
      <w:numFmt w:val="decimal"/>
      <w:pStyle w:val="Style2"/>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0">
    <w:nsid w:val="56106D62"/>
    <w:multiLevelType w:val="hybridMultilevel"/>
    <w:tmpl w:val="28A80C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1">
    <w:nsid w:val="5FF86917"/>
    <w:multiLevelType w:val="hybridMultilevel"/>
    <w:tmpl w:val="0C0A52AC"/>
    <w:lvl w:ilvl="0" w:tplc="EDE8A39E">
      <w:start w:val="1"/>
      <w:numFmt w:val="lowerLetter"/>
      <w:lvlText w:val="%1)"/>
      <w:lvlJc w:val="left"/>
      <w:pPr>
        <w:ind w:left="1110" w:hanging="428"/>
      </w:pPr>
      <w:rPr>
        <w:rFonts w:ascii="Garamond" w:eastAsia="Liberation Sans Narrow" w:hAnsi="Garamond" w:cs="Liberation Sans Narrow" w:hint="default"/>
        <w:w w:val="100"/>
        <w:sz w:val="24"/>
        <w:szCs w:val="22"/>
        <w:lang w:val="sk" w:eastAsia="sk" w:bidi="sk"/>
      </w:rPr>
    </w:lvl>
    <w:lvl w:ilvl="1" w:tplc="2AC8AB28">
      <w:numFmt w:val="bullet"/>
      <w:lvlText w:val="•"/>
      <w:lvlJc w:val="left"/>
      <w:pPr>
        <w:ind w:left="1948" w:hanging="428"/>
      </w:pPr>
      <w:rPr>
        <w:rFonts w:hint="default"/>
        <w:lang w:val="sk" w:eastAsia="sk" w:bidi="sk"/>
      </w:rPr>
    </w:lvl>
    <w:lvl w:ilvl="2" w:tplc="CF9C2A5A">
      <w:numFmt w:val="bullet"/>
      <w:lvlText w:val="•"/>
      <w:lvlJc w:val="left"/>
      <w:pPr>
        <w:ind w:left="2777" w:hanging="428"/>
      </w:pPr>
      <w:rPr>
        <w:rFonts w:hint="default"/>
        <w:lang w:val="sk" w:eastAsia="sk" w:bidi="sk"/>
      </w:rPr>
    </w:lvl>
    <w:lvl w:ilvl="3" w:tplc="1AD020A6">
      <w:numFmt w:val="bullet"/>
      <w:lvlText w:val="•"/>
      <w:lvlJc w:val="left"/>
      <w:pPr>
        <w:ind w:left="3605" w:hanging="428"/>
      </w:pPr>
      <w:rPr>
        <w:rFonts w:hint="default"/>
        <w:lang w:val="sk" w:eastAsia="sk" w:bidi="sk"/>
      </w:rPr>
    </w:lvl>
    <w:lvl w:ilvl="4" w:tplc="F4C23978">
      <w:numFmt w:val="bullet"/>
      <w:lvlText w:val="•"/>
      <w:lvlJc w:val="left"/>
      <w:pPr>
        <w:ind w:left="4434" w:hanging="428"/>
      </w:pPr>
      <w:rPr>
        <w:rFonts w:hint="default"/>
        <w:lang w:val="sk" w:eastAsia="sk" w:bidi="sk"/>
      </w:rPr>
    </w:lvl>
    <w:lvl w:ilvl="5" w:tplc="3A461142">
      <w:numFmt w:val="bullet"/>
      <w:lvlText w:val="•"/>
      <w:lvlJc w:val="left"/>
      <w:pPr>
        <w:ind w:left="5263" w:hanging="428"/>
      </w:pPr>
      <w:rPr>
        <w:rFonts w:hint="default"/>
        <w:lang w:val="sk" w:eastAsia="sk" w:bidi="sk"/>
      </w:rPr>
    </w:lvl>
    <w:lvl w:ilvl="6" w:tplc="574C721C">
      <w:numFmt w:val="bullet"/>
      <w:lvlText w:val="•"/>
      <w:lvlJc w:val="left"/>
      <w:pPr>
        <w:ind w:left="6091" w:hanging="428"/>
      </w:pPr>
      <w:rPr>
        <w:rFonts w:hint="default"/>
        <w:lang w:val="sk" w:eastAsia="sk" w:bidi="sk"/>
      </w:rPr>
    </w:lvl>
    <w:lvl w:ilvl="7" w:tplc="10D2C9D8">
      <w:numFmt w:val="bullet"/>
      <w:lvlText w:val="•"/>
      <w:lvlJc w:val="left"/>
      <w:pPr>
        <w:ind w:left="6920" w:hanging="428"/>
      </w:pPr>
      <w:rPr>
        <w:rFonts w:hint="default"/>
        <w:lang w:val="sk" w:eastAsia="sk" w:bidi="sk"/>
      </w:rPr>
    </w:lvl>
    <w:lvl w:ilvl="8" w:tplc="EDB83CA0">
      <w:numFmt w:val="bullet"/>
      <w:lvlText w:val="•"/>
      <w:lvlJc w:val="left"/>
      <w:pPr>
        <w:ind w:left="7749" w:hanging="428"/>
      </w:pPr>
      <w:rPr>
        <w:rFonts w:hint="default"/>
        <w:lang w:val="sk" w:eastAsia="sk" w:bidi="sk"/>
      </w:rPr>
    </w:lvl>
  </w:abstractNum>
  <w:abstractNum w:abstractNumId="32">
    <w:nsid w:val="60B83411"/>
    <w:multiLevelType w:val="hybridMultilevel"/>
    <w:tmpl w:val="74E6364E"/>
    <w:lvl w:ilvl="0" w:tplc="CF5EF05C">
      <w:start w:val="1"/>
      <w:numFmt w:val="bullet"/>
      <w:pStyle w:val="Text-1-odr-2"/>
      <w:lvlText w:val=""/>
      <w:lvlJc w:val="left"/>
      <w:pPr>
        <w:ind w:left="2143" w:hanging="360"/>
      </w:pPr>
      <w:rPr>
        <w:rFonts w:ascii="Symbol" w:hAnsi="Symbol" w:hint="default"/>
      </w:rPr>
    </w:lvl>
    <w:lvl w:ilvl="1" w:tplc="041B0003" w:tentative="1">
      <w:start w:val="1"/>
      <w:numFmt w:val="bullet"/>
      <w:lvlText w:val="o"/>
      <w:lvlJc w:val="left"/>
      <w:pPr>
        <w:ind w:left="2863" w:hanging="360"/>
      </w:pPr>
      <w:rPr>
        <w:rFonts w:ascii="Courier New" w:hAnsi="Courier New" w:cs="Courier New" w:hint="default"/>
      </w:rPr>
    </w:lvl>
    <w:lvl w:ilvl="2" w:tplc="041B0005" w:tentative="1">
      <w:start w:val="1"/>
      <w:numFmt w:val="bullet"/>
      <w:lvlText w:val=""/>
      <w:lvlJc w:val="left"/>
      <w:pPr>
        <w:ind w:left="3583" w:hanging="360"/>
      </w:pPr>
      <w:rPr>
        <w:rFonts w:ascii="Wingdings" w:hAnsi="Wingdings" w:hint="default"/>
      </w:rPr>
    </w:lvl>
    <w:lvl w:ilvl="3" w:tplc="041B0001" w:tentative="1">
      <w:start w:val="1"/>
      <w:numFmt w:val="bullet"/>
      <w:lvlText w:val=""/>
      <w:lvlJc w:val="left"/>
      <w:pPr>
        <w:ind w:left="4303" w:hanging="360"/>
      </w:pPr>
      <w:rPr>
        <w:rFonts w:ascii="Symbol" w:hAnsi="Symbol" w:hint="default"/>
      </w:rPr>
    </w:lvl>
    <w:lvl w:ilvl="4" w:tplc="041B0003" w:tentative="1">
      <w:start w:val="1"/>
      <w:numFmt w:val="bullet"/>
      <w:lvlText w:val="o"/>
      <w:lvlJc w:val="left"/>
      <w:pPr>
        <w:ind w:left="5023" w:hanging="360"/>
      </w:pPr>
      <w:rPr>
        <w:rFonts w:ascii="Courier New" w:hAnsi="Courier New" w:cs="Courier New" w:hint="default"/>
      </w:rPr>
    </w:lvl>
    <w:lvl w:ilvl="5" w:tplc="041B0005" w:tentative="1">
      <w:start w:val="1"/>
      <w:numFmt w:val="bullet"/>
      <w:lvlText w:val=""/>
      <w:lvlJc w:val="left"/>
      <w:pPr>
        <w:ind w:left="5743" w:hanging="360"/>
      </w:pPr>
      <w:rPr>
        <w:rFonts w:ascii="Wingdings" w:hAnsi="Wingdings" w:hint="default"/>
      </w:rPr>
    </w:lvl>
    <w:lvl w:ilvl="6" w:tplc="041B0001" w:tentative="1">
      <w:start w:val="1"/>
      <w:numFmt w:val="bullet"/>
      <w:lvlText w:val=""/>
      <w:lvlJc w:val="left"/>
      <w:pPr>
        <w:ind w:left="6463" w:hanging="360"/>
      </w:pPr>
      <w:rPr>
        <w:rFonts w:ascii="Symbol" w:hAnsi="Symbol" w:hint="default"/>
      </w:rPr>
    </w:lvl>
    <w:lvl w:ilvl="7" w:tplc="041B0003" w:tentative="1">
      <w:start w:val="1"/>
      <w:numFmt w:val="bullet"/>
      <w:lvlText w:val="o"/>
      <w:lvlJc w:val="left"/>
      <w:pPr>
        <w:ind w:left="7183" w:hanging="360"/>
      </w:pPr>
      <w:rPr>
        <w:rFonts w:ascii="Courier New" w:hAnsi="Courier New" w:cs="Courier New" w:hint="default"/>
      </w:rPr>
    </w:lvl>
    <w:lvl w:ilvl="8" w:tplc="041B0005" w:tentative="1">
      <w:start w:val="1"/>
      <w:numFmt w:val="bullet"/>
      <w:lvlText w:val=""/>
      <w:lvlJc w:val="left"/>
      <w:pPr>
        <w:ind w:left="7903" w:hanging="360"/>
      </w:pPr>
      <w:rPr>
        <w:rFonts w:ascii="Wingdings" w:hAnsi="Wingdings" w:hint="default"/>
      </w:rPr>
    </w:lvl>
  </w:abstractNum>
  <w:abstractNum w:abstractNumId="33">
    <w:nsid w:val="640A2BB7"/>
    <w:multiLevelType w:val="hybridMultilevel"/>
    <w:tmpl w:val="27DEBADC"/>
    <w:lvl w:ilvl="0" w:tplc="3508D75E">
      <w:start w:val="1"/>
      <w:numFmt w:val="lowerLetter"/>
      <w:lvlText w:val="%1)"/>
      <w:lvlJc w:val="left"/>
      <w:pPr>
        <w:ind w:left="1042" w:hanging="360"/>
      </w:pPr>
      <w:rPr>
        <w:rFonts w:ascii="Garamond" w:eastAsia="Liberation Sans Narrow" w:hAnsi="Garamond" w:cs="Liberation Sans Narrow" w:hint="default"/>
        <w:w w:val="100"/>
        <w:sz w:val="24"/>
        <w:szCs w:val="22"/>
        <w:lang w:val="sk" w:eastAsia="sk" w:bidi="sk"/>
      </w:rPr>
    </w:lvl>
    <w:lvl w:ilvl="1" w:tplc="0AF84462">
      <w:numFmt w:val="bullet"/>
      <w:lvlText w:val="•"/>
      <w:lvlJc w:val="left"/>
      <w:pPr>
        <w:ind w:left="1876" w:hanging="360"/>
      </w:pPr>
      <w:rPr>
        <w:rFonts w:hint="default"/>
        <w:lang w:val="sk" w:eastAsia="sk" w:bidi="sk"/>
      </w:rPr>
    </w:lvl>
    <w:lvl w:ilvl="2" w:tplc="E9EC930C">
      <w:numFmt w:val="bullet"/>
      <w:lvlText w:val="•"/>
      <w:lvlJc w:val="left"/>
      <w:pPr>
        <w:ind w:left="2713" w:hanging="360"/>
      </w:pPr>
      <w:rPr>
        <w:rFonts w:hint="default"/>
        <w:lang w:val="sk" w:eastAsia="sk" w:bidi="sk"/>
      </w:rPr>
    </w:lvl>
    <w:lvl w:ilvl="3" w:tplc="9E48BB2C">
      <w:numFmt w:val="bullet"/>
      <w:lvlText w:val="•"/>
      <w:lvlJc w:val="left"/>
      <w:pPr>
        <w:ind w:left="3549" w:hanging="360"/>
      </w:pPr>
      <w:rPr>
        <w:rFonts w:hint="default"/>
        <w:lang w:val="sk" w:eastAsia="sk" w:bidi="sk"/>
      </w:rPr>
    </w:lvl>
    <w:lvl w:ilvl="4" w:tplc="3006DD88">
      <w:numFmt w:val="bullet"/>
      <w:lvlText w:val="•"/>
      <w:lvlJc w:val="left"/>
      <w:pPr>
        <w:ind w:left="4386" w:hanging="360"/>
      </w:pPr>
      <w:rPr>
        <w:rFonts w:hint="default"/>
        <w:lang w:val="sk" w:eastAsia="sk" w:bidi="sk"/>
      </w:rPr>
    </w:lvl>
    <w:lvl w:ilvl="5" w:tplc="28C67E0A">
      <w:numFmt w:val="bullet"/>
      <w:lvlText w:val="•"/>
      <w:lvlJc w:val="left"/>
      <w:pPr>
        <w:ind w:left="5223" w:hanging="360"/>
      </w:pPr>
      <w:rPr>
        <w:rFonts w:hint="default"/>
        <w:lang w:val="sk" w:eastAsia="sk" w:bidi="sk"/>
      </w:rPr>
    </w:lvl>
    <w:lvl w:ilvl="6" w:tplc="EB7449C2">
      <w:numFmt w:val="bullet"/>
      <w:lvlText w:val="•"/>
      <w:lvlJc w:val="left"/>
      <w:pPr>
        <w:ind w:left="6059" w:hanging="360"/>
      </w:pPr>
      <w:rPr>
        <w:rFonts w:hint="default"/>
        <w:lang w:val="sk" w:eastAsia="sk" w:bidi="sk"/>
      </w:rPr>
    </w:lvl>
    <w:lvl w:ilvl="7" w:tplc="12848FB6">
      <w:numFmt w:val="bullet"/>
      <w:lvlText w:val="•"/>
      <w:lvlJc w:val="left"/>
      <w:pPr>
        <w:ind w:left="6896" w:hanging="360"/>
      </w:pPr>
      <w:rPr>
        <w:rFonts w:hint="default"/>
        <w:lang w:val="sk" w:eastAsia="sk" w:bidi="sk"/>
      </w:rPr>
    </w:lvl>
    <w:lvl w:ilvl="8" w:tplc="A95CADBE">
      <w:numFmt w:val="bullet"/>
      <w:lvlText w:val="•"/>
      <w:lvlJc w:val="left"/>
      <w:pPr>
        <w:ind w:left="7733" w:hanging="360"/>
      </w:pPr>
      <w:rPr>
        <w:rFonts w:hint="default"/>
        <w:lang w:val="sk" w:eastAsia="sk" w:bidi="sk"/>
      </w:rPr>
    </w:lvl>
  </w:abstractNum>
  <w:abstractNum w:abstractNumId="34">
    <w:nsid w:val="65CC1D35"/>
    <w:multiLevelType w:val="multilevel"/>
    <w:tmpl w:val="25929F86"/>
    <w:styleLink w:val="tl2"/>
    <w:lvl w:ilvl="0">
      <w:start w:val="3"/>
      <w:numFmt w:val="decimal"/>
      <w:lvlText w:val="%1"/>
      <w:lvlJc w:val="left"/>
      <w:pPr>
        <w:ind w:left="360" w:hanging="36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5">
    <w:nsid w:val="662C7C59"/>
    <w:multiLevelType w:val="hybridMultilevel"/>
    <w:tmpl w:val="637AAE86"/>
    <w:lvl w:ilvl="0" w:tplc="EF24D43E">
      <w:numFmt w:val="bullet"/>
      <w:lvlText w:val="-"/>
      <w:lvlJc w:val="left"/>
      <w:pPr>
        <w:ind w:left="1249" w:hanging="281"/>
      </w:pPr>
      <w:rPr>
        <w:rFonts w:hint="default"/>
        <w:w w:val="100"/>
        <w:lang w:val="sk" w:eastAsia="sk" w:bidi="sk"/>
      </w:rPr>
    </w:lvl>
    <w:lvl w:ilvl="1" w:tplc="D3CAA352">
      <w:numFmt w:val="bullet"/>
      <w:lvlText w:val="•"/>
      <w:lvlJc w:val="left"/>
      <w:pPr>
        <w:ind w:left="2056" w:hanging="281"/>
      </w:pPr>
      <w:rPr>
        <w:rFonts w:hint="default"/>
        <w:lang w:val="sk" w:eastAsia="sk" w:bidi="sk"/>
      </w:rPr>
    </w:lvl>
    <w:lvl w:ilvl="2" w:tplc="00147E72">
      <w:numFmt w:val="bullet"/>
      <w:lvlText w:val="•"/>
      <w:lvlJc w:val="left"/>
      <w:pPr>
        <w:ind w:left="2873" w:hanging="281"/>
      </w:pPr>
      <w:rPr>
        <w:rFonts w:hint="default"/>
        <w:lang w:val="sk" w:eastAsia="sk" w:bidi="sk"/>
      </w:rPr>
    </w:lvl>
    <w:lvl w:ilvl="3" w:tplc="78AC045E">
      <w:numFmt w:val="bullet"/>
      <w:lvlText w:val="•"/>
      <w:lvlJc w:val="left"/>
      <w:pPr>
        <w:ind w:left="3689" w:hanging="281"/>
      </w:pPr>
      <w:rPr>
        <w:rFonts w:hint="default"/>
        <w:lang w:val="sk" w:eastAsia="sk" w:bidi="sk"/>
      </w:rPr>
    </w:lvl>
    <w:lvl w:ilvl="4" w:tplc="DBD069A0">
      <w:numFmt w:val="bullet"/>
      <w:lvlText w:val="•"/>
      <w:lvlJc w:val="left"/>
      <w:pPr>
        <w:ind w:left="4506" w:hanging="281"/>
      </w:pPr>
      <w:rPr>
        <w:rFonts w:hint="default"/>
        <w:lang w:val="sk" w:eastAsia="sk" w:bidi="sk"/>
      </w:rPr>
    </w:lvl>
    <w:lvl w:ilvl="5" w:tplc="94EA82C4">
      <w:numFmt w:val="bullet"/>
      <w:lvlText w:val="•"/>
      <w:lvlJc w:val="left"/>
      <w:pPr>
        <w:ind w:left="5323" w:hanging="281"/>
      </w:pPr>
      <w:rPr>
        <w:rFonts w:hint="default"/>
        <w:lang w:val="sk" w:eastAsia="sk" w:bidi="sk"/>
      </w:rPr>
    </w:lvl>
    <w:lvl w:ilvl="6" w:tplc="24400662">
      <w:numFmt w:val="bullet"/>
      <w:lvlText w:val="•"/>
      <w:lvlJc w:val="left"/>
      <w:pPr>
        <w:ind w:left="6139" w:hanging="281"/>
      </w:pPr>
      <w:rPr>
        <w:rFonts w:hint="default"/>
        <w:lang w:val="sk" w:eastAsia="sk" w:bidi="sk"/>
      </w:rPr>
    </w:lvl>
    <w:lvl w:ilvl="7" w:tplc="2964536E">
      <w:numFmt w:val="bullet"/>
      <w:lvlText w:val="•"/>
      <w:lvlJc w:val="left"/>
      <w:pPr>
        <w:ind w:left="6956" w:hanging="281"/>
      </w:pPr>
      <w:rPr>
        <w:rFonts w:hint="default"/>
        <w:lang w:val="sk" w:eastAsia="sk" w:bidi="sk"/>
      </w:rPr>
    </w:lvl>
    <w:lvl w:ilvl="8" w:tplc="1E1EA4FE">
      <w:numFmt w:val="bullet"/>
      <w:lvlText w:val="•"/>
      <w:lvlJc w:val="left"/>
      <w:pPr>
        <w:ind w:left="7773" w:hanging="281"/>
      </w:pPr>
      <w:rPr>
        <w:rFonts w:hint="default"/>
        <w:lang w:val="sk" w:eastAsia="sk" w:bidi="sk"/>
      </w:rPr>
    </w:lvl>
  </w:abstractNum>
  <w:abstractNum w:abstractNumId="36">
    <w:nsid w:val="68DB691A"/>
    <w:multiLevelType w:val="hybridMultilevel"/>
    <w:tmpl w:val="9460C94A"/>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start w:val="1"/>
      <w:numFmt w:val="bullet"/>
      <w:lvlText w:val=""/>
      <w:lvlJc w:val="left"/>
      <w:pPr>
        <w:ind w:left="2727" w:hanging="360"/>
      </w:pPr>
      <w:rPr>
        <w:rFonts w:ascii="Wingdings" w:hAnsi="Wingdings" w:hint="default"/>
      </w:rPr>
    </w:lvl>
    <w:lvl w:ilvl="3" w:tplc="041B0001">
      <w:start w:val="1"/>
      <w:numFmt w:val="bullet"/>
      <w:lvlText w:val=""/>
      <w:lvlJc w:val="left"/>
      <w:pPr>
        <w:ind w:left="3447" w:hanging="360"/>
      </w:pPr>
      <w:rPr>
        <w:rFonts w:ascii="Symbol" w:hAnsi="Symbol" w:hint="default"/>
      </w:rPr>
    </w:lvl>
    <w:lvl w:ilvl="4" w:tplc="041B0003">
      <w:start w:val="1"/>
      <w:numFmt w:val="bullet"/>
      <w:lvlText w:val="o"/>
      <w:lvlJc w:val="left"/>
      <w:pPr>
        <w:ind w:left="4167" w:hanging="360"/>
      </w:pPr>
      <w:rPr>
        <w:rFonts w:ascii="Courier New" w:hAnsi="Courier New" w:cs="Courier New" w:hint="default"/>
      </w:rPr>
    </w:lvl>
    <w:lvl w:ilvl="5" w:tplc="041B0005">
      <w:start w:val="1"/>
      <w:numFmt w:val="bullet"/>
      <w:lvlText w:val=""/>
      <w:lvlJc w:val="left"/>
      <w:pPr>
        <w:ind w:left="4887" w:hanging="360"/>
      </w:pPr>
      <w:rPr>
        <w:rFonts w:ascii="Wingdings" w:hAnsi="Wingdings" w:hint="default"/>
      </w:rPr>
    </w:lvl>
    <w:lvl w:ilvl="6" w:tplc="041B0001">
      <w:start w:val="1"/>
      <w:numFmt w:val="bullet"/>
      <w:lvlText w:val=""/>
      <w:lvlJc w:val="left"/>
      <w:pPr>
        <w:ind w:left="5607" w:hanging="360"/>
      </w:pPr>
      <w:rPr>
        <w:rFonts w:ascii="Symbol" w:hAnsi="Symbol" w:hint="default"/>
      </w:rPr>
    </w:lvl>
    <w:lvl w:ilvl="7" w:tplc="041B0003">
      <w:start w:val="1"/>
      <w:numFmt w:val="bullet"/>
      <w:lvlText w:val="o"/>
      <w:lvlJc w:val="left"/>
      <w:pPr>
        <w:ind w:left="6327" w:hanging="360"/>
      </w:pPr>
      <w:rPr>
        <w:rFonts w:ascii="Courier New" w:hAnsi="Courier New" w:cs="Courier New" w:hint="default"/>
      </w:rPr>
    </w:lvl>
    <w:lvl w:ilvl="8" w:tplc="041B0005">
      <w:start w:val="1"/>
      <w:numFmt w:val="bullet"/>
      <w:lvlText w:val=""/>
      <w:lvlJc w:val="left"/>
      <w:pPr>
        <w:ind w:left="7047" w:hanging="360"/>
      </w:pPr>
      <w:rPr>
        <w:rFonts w:ascii="Wingdings" w:hAnsi="Wingdings" w:hint="default"/>
      </w:rPr>
    </w:lvl>
  </w:abstractNum>
  <w:abstractNum w:abstractNumId="37">
    <w:nsid w:val="6B740397"/>
    <w:multiLevelType w:val="multilevel"/>
    <w:tmpl w:val="F072FFD0"/>
    <w:lvl w:ilvl="0">
      <w:start w:val="2"/>
      <w:numFmt w:val="decimal"/>
      <w:lvlText w:val="%1."/>
      <w:lvlJc w:val="left"/>
      <w:pPr>
        <w:ind w:left="682" w:hanging="567"/>
      </w:pPr>
      <w:rPr>
        <w:rFonts w:ascii="Garamond" w:eastAsia="Times New Roman" w:hAnsi="Garamond" w:cs="Times New Roman" w:hint="default"/>
        <w:b/>
        <w:bCs/>
        <w:w w:val="100"/>
        <w:lang w:val="sk" w:eastAsia="sk" w:bidi="sk"/>
      </w:rPr>
    </w:lvl>
    <w:lvl w:ilvl="1">
      <w:start w:val="1"/>
      <w:numFmt w:val="decimal"/>
      <w:lvlText w:val="%1.%2"/>
      <w:lvlJc w:val="left"/>
      <w:pPr>
        <w:ind w:left="682" w:hanging="567"/>
      </w:pPr>
      <w:rPr>
        <w:rFonts w:hint="default"/>
        <w:w w:val="100"/>
        <w:lang w:val="sk" w:eastAsia="sk" w:bidi="sk"/>
      </w:rPr>
    </w:lvl>
    <w:lvl w:ilvl="2">
      <w:numFmt w:val="bullet"/>
      <w:lvlText w:val="-"/>
      <w:lvlJc w:val="left"/>
      <w:pPr>
        <w:ind w:left="1534" w:hanging="567"/>
      </w:pPr>
      <w:rPr>
        <w:rFonts w:ascii="Times New Roman" w:eastAsia="Times New Roman" w:hAnsi="Times New Roman" w:cs="Times New Roman" w:hint="default"/>
        <w:w w:val="100"/>
        <w:sz w:val="22"/>
        <w:szCs w:val="22"/>
        <w:lang w:val="sk" w:eastAsia="sk" w:bidi="sk"/>
      </w:rPr>
    </w:lvl>
    <w:lvl w:ilvl="3">
      <w:numFmt w:val="bullet"/>
      <w:lvlText w:val="•"/>
      <w:lvlJc w:val="left"/>
      <w:pPr>
        <w:ind w:left="760" w:hanging="567"/>
      </w:pPr>
      <w:rPr>
        <w:rFonts w:hint="default"/>
        <w:lang w:val="sk" w:eastAsia="sk" w:bidi="sk"/>
      </w:rPr>
    </w:lvl>
    <w:lvl w:ilvl="4">
      <w:numFmt w:val="bullet"/>
      <w:lvlText w:val="•"/>
      <w:lvlJc w:val="left"/>
      <w:pPr>
        <w:ind w:left="1240" w:hanging="567"/>
      </w:pPr>
      <w:rPr>
        <w:rFonts w:hint="default"/>
        <w:lang w:val="sk" w:eastAsia="sk" w:bidi="sk"/>
      </w:rPr>
    </w:lvl>
    <w:lvl w:ilvl="5">
      <w:numFmt w:val="bullet"/>
      <w:lvlText w:val="•"/>
      <w:lvlJc w:val="left"/>
      <w:pPr>
        <w:ind w:left="1540" w:hanging="567"/>
      </w:pPr>
      <w:rPr>
        <w:rFonts w:hint="default"/>
        <w:lang w:val="sk" w:eastAsia="sk" w:bidi="sk"/>
      </w:rPr>
    </w:lvl>
    <w:lvl w:ilvl="6">
      <w:numFmt w:val="bullet"/>
      <w:lvlText w:val="•"/>
      <w:lvlJc w:val="left"/>
      <w:pPr>
        <w:ind w:left="3113" w:hanging="567"/>
      </w:pPr>
      <w:rPr>
        <w:rFonts w:hint="default"/>
        <w:lang w:val="sk" w:eastAsia="sk" w:bidi="sk"/>
      </w:rPr>
    </w:lvl>
    <w:lvl w:ilvl="7">
      <w:numFmt w:val="bullet"/>
      <w:lvlText w:val="•"/>
      <w:lvlJc w:val="left"/>
      <w:pPr>
        <w:ind w:left="4686" w:hanging="567"/>
      </w:pPr>
      <w:rPr>
        <w:rFonts w:hint="default"/>
        <w:lang w:val="sk" w:eastAsia="sk" w:bidi="sk"/>
      </w:rPr>
    </w:lvl>
    <w:lvl w:ilvl="8">
      <w:numFmt w:val="bullet"/>
      <w:lvlText w:val="•"/>
      <w:lvlJc w:val="left"/>
      <w:pPr>
        <w:ind w:left="6259" w:hanging="567"/>
      </w:pPr>
      <w:rPr>
        <w:rFonts w:hint="default"/>
        <w:lang w:val="sk" w:eastAsia="sk" w:bidi="sk"/>
      </w:rPr>
    </w:lvl>
  </w:abstractNum>
  <w:abstractNum w:abstractNumId="38">
    <w:nsid w:val="6BB71754"/>
    <w:multiLevelType w:val="hybridMultilevel"/>
    <w:tmpl w:val="34A60ECC"/>
    <w:lvl w:ilvl="0" w:tplc="3A7AEB78">
      <w:start w:val="2"/>
      <w:numFmt w:val="decimal"/>
      <w:lvlText w:val="%1."/>
      <w:lvlJc w:val="left"/>
      <w:pPr>
        <w:ind w:left="36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9">
    <w:nsid w:val="6CEA0CCA"/>
    <w:multiLevelType w:val="hybridMultilevel"/>
    <w:tmpl w:val="96F606A6"/>
    <w:lvl w:ilvl="0" w:tplc="66600866">
      <w:numFmt w:val="bullet"/>
      <w:lvlText w:val="-"/>
      <w:lvlJc w:val="left"/>
      <w:pPr>
        <w:ind w:left="1160" w:hanging="478"/>
      </w:pPr>
      <w:rPr>
        <w:rFonts w:ascii="Liberation Sans Narrow" w:eastAsia="Liberation Sans Narrow" w:hAnsi="Liberation Sans Narrow" w:cs="Liberation Sans Narrow" w:hint="default"/>
        <w:w w:val="100"/>
        <w:sz w:val="22"/>
        <w:szCs w:val="22"/>
        <w:lang w:val="sk" w:eastAsia="sk" w:bidi="sk"/>
      </w:rPr>
    </w:lvl>
    <w:lvl w:ilvl="1" w:tplc="90DCC90A">
      <w:numFmt w:val="bullet"/>
      <w:lvlText w:val="•"/>
      <w:lvlJc w:val="left"/>
      <w:pPr>
        <w:ind w:left="1984" w:hanging="478"/>
      </w:pPr>
      <w:rPr>
        <w:rFonts w:hint="default"/>
        <w:lang w:val="sk" w:eastAsia="sk" w:bidi="sk"/>
      </w:rPr>
    </w:lvl>
    <w:lvl w:ilvl="2" w:tplc="3C2CE280">
      <w:numFmt w:val="bullet"/>
      <w:lvlText w:val="•"/>
      <w:lvlJc w:val="left"/>
      <w:pPr>
        <w:ind w:left="2809" w:hanging="478"/>
      </w:pPr>
      <w:rPr>
        <w:rFonts w:hint="default"/>
        <w:lang w:val="sk" w:eastAsia="sk" w:bidi="sk"/>
      </w:rPr>
    </w:lvl>
    <w:lvl w:ilvl="3" w:tplc="F6EA2420">
      <w:numFmt w:val="bullet"/>
      <w:lvlText w:val="•"/>
      <w:lvlJc w:val="left"/>
      <w:pPr>
        <w:ind w:left="3633" w:hanging="478"/>
      </w:pPr>
      <w:rPr>
        <w:rFonts w:hint="default"/>
        <w:lang w:val="sk" w:eastAsia="sk" w:bidi="sk"/>
      </w:rPr>
    </w:lvl>
    <w:lvl w:ilvl="4" w:tplc="6686AA60">
      <w:numFmt w:val="bullet"/>
      <w:lvlText w:val="•"/>
      <w:lvlJc w:val="left"/>
      <w:pPr>
        <w:ind w:left="4458" w:hanging="478"/>
      </w:pPr>
      <w:rPr>
        <w:rFonts w:hint="default"/>
        <w:lang w:val="sk" w:eastAsia="sk" w:bidi="sk"/>
      </w:rPr>
    </w:lvl>
    <w:lvl w:ilvl="5" w:tplc="D0A27060">
      <w:numFmt w:val="bullet"/>
      <w:lvlText w:val="•"/>
      <w:lvlJc w:val="left"/>
      <w:pPr>
        <w:ind w:left="5283" w:hanging="478"/>
      </w:pPr>
      <w:rPr>
        <w:rFonts w:hint="default"/>
        <w:lang w:val="sk" w:eastAsia="sk" w:bidi="sk"/>
      </w:rPr>
    </w:lvl>
    <w:lvl w:ilvl="6" w:tplc="79D4330C">
      <w:numFmt w:val="bullet"/>
      <w:lvlText w:val="•"/>
      <w:lvlJc w:val="left"/>
      <w:pPr>
        <w:ind w:left="6107" w:hanging="478"/>
      </w:pPr>
      <w:rPr>
        <w:rFonts w:hint="default"/>
        <w:lang w:val="sk" w:eastAsia="sk" w:bidi="sk"/>
      </w:rPr>
    </w:lvl>
    <w:lvl w:ilvl="7" w:tplc="D2FCB556">
      <w:numFmt w:val="bullet"/>
      <w:lvlText w:val="•"/>
      <w:lvlJc w:val="left"/>
      <w:pPr>
        <w:ind w:left="6932" w:hanging="478"/>
      </w:pPr>
      <w:rPr>
        <w:rFonts w:hint="default"/>
        <w:lang w:val="sk" w:eastAsia="sk" w:bidi="sk"/>
      </w:rPr>
    </w:lvl>
    <w:lvl w:ilvl="8" w:tplc="244038EA">
      <w:numFmt w:val="bullet"/>
      <w:lvlText w:val="•"/>
      <w:lvlJc w:val="left"/>
      <w:pPr>
        <w:ind w:left="7757" w:hanging="478"/>
      </w:pPr>
      <w:rPr>
        <w:rFonts w:hint="default"/>
        <w:lang w:val="sk" w:eastAsia="sk" w:bidi="sk"/>
      </w:rPr>
    </w:lvl>
  </w:abstractNum>
  <w:abstractNum w:abstractNumId="4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1">
    <w:nsid w:val="70263F30"/>
    <w:multiLevelType w:val="multilevel"/>
    <w:tmpl w:val="B006490E"/>
    <w:lvl w:ilvl="0">
      <w:start w:val="1"/>
      <w:numFmt w:val="lowerLetter"/>
      <w:lvlText w:val="%1)"/>
      <w:lvlJc w:val="left"/>
      <w:pPr>
        <w:ind w:left="1065" w:hanging="360"/>
      </w:pPr>
    </w:lvl>
    <w:lvl w:ilvl="1">
      <w:start w:val="1"/>
      <w:numFmt w:val="decimal"/>
      <w:lvlText w:val="%1.%2."/>
      <w:lvlJc w:val="left"/>
      <w:pPr>
        <w:ind w:left="1497" w:hanging="432"/>
      </w:pPr>
    </w:lvl>
    <w:lvl w:ilvl="2">
      <w:start w:val="1"/>
      <w:numFmt w:val="decimal"/>
      <w:lvlText w:val="%1.%2.%3."/>
      <w:lvlJc w:val="left"/>
      <w:pPr>
        <w:ind w:left="1929" w:hanging="504"/>
      </w:pPr>
    </w:lvl>
    <w:lvl w:ilvl="3">
      <w:start w:val="1"/>
      <w:numFmt w:val="decimal"/>
      <w:lvlText w:val="%1.%2.%3.%4."/>
      <w:lvlJc w:val="left"/>
      <w:pPr>
        <w:ind w:left="2433" w:hanging="648"/>
      </w:pPr>
    </w:lvl>
    <w:lvl w:ilvl="4">
      <w:start w:val="1"/>
      <w:numFmt w:val="decimal"/>
      <w:lvlText w:val="%1.%2.%3.%4.%5."/>
      <w:lvlJc w:val="left"/>
      <w:pPr>
        <w:ind w:left="2937" w:hanging="792"/>
      </w:pPr>
    </w:lvl>
    <w:lvl w:ilvl="5">
      <w:start w:val="1"/>
      <w:numFmt w:val="decimal"/>
      <w:lvlText w:val="%1.%2.%3.%4.%5.%6."/>
      <w:lvlJc w:val="left"/>
      <w:pPr>
        <w:ind w:left="3441" w:hanging="936"/>
      </w:pPr>
    </w:lvl>
    <w:lvl w:ilvl="6">
      <w:start w:val="1"/>
      <w:numFmt w:val="decimal"/>
      <w:lvlText w:val="%1.%2.%3.%4.%5.%6.%7."/>
      <w:lvlJc w:val="left"/>
      <w:pPr>
        <w:ind w:left="3945" w:hanging="1080"/>
      </w:pPr>
    </w:lvl>
    <w:lvl w:ilvl="7">
      <w:start w:val="1"/>
      <w:numFmt w:val="decimal"/>
      <w:lvlText w:val="%1.%2.%3.%4.%5.%6.%7.%8."/>
      <w:lvlJc w:val="left"/>
      <w:pPr>
        <w:ind w:left="4449" w:hanging="1224"/>
      </w:pPr>
    </w:lvl>
    <w:lvl w:ilvl="8">
      <w:start w:val="1"/>
      <w:numFmt w:val="decimal"/>
      <w:lvlText w:val="%1.%2.%3.%4.%5.%6.%7.%8.%9."/>
      <w:lvlJc w:val="left"/>
      <w:pPr>
        <w:ind w:left="5025" w:hanging="1440"/>
      </w:pPr>
    </w:lvl>
  </w:abstractNum>
  <w:abstractNum w:abstractNumId="42">
    <w:nsid w:val="77D166D3"/>
    <w:multiLevelType w:val="hybridMultilevel"/>
    <w:tmpl w:val="99A27DC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82C75CF"/>
    <w:multiLevelType w:val="hybridMultilevel"/>
    <w:tmpl w:val="85826AE6"/>
    <w:lvl w:ilvl="0" w:tplc="98186BC8">
      <w:start w:val="1"/>
      <w:numFmt w:val="lowerLetter"/>
      <w:lvlText w:val="%1)"/>
      <w:lvlJc w:val="left"/>
      <w:pPr>
        <w:ind w:left="1110" w:hanging="428"/>
      </w:pPr>
      <w:rPr>
        <w:rFonts w:ascii="Garamond" w:eastAsia="Liberation Sans Narrow" w:hAnsi="Garamond" w:cs="Liberation Sans Narrow" w:hint="default"/>
        <w:w w:val="100"/>
        <w:sz w:val="24"/>
        <w:szCs w:val="22"/>
        <w:lang w:val="sk" w:eastAsia="sk" w:bidi="sk"/>
      </w:rPr>
    </w:lvl>
    <w:lvl w:ilvl="1" w:tplc="BE020810">
      <w:numFmt w:val="bullet"/>
      <w:lvlText w:val="•"/>
      <w:lvlJc w:val="left"/>
      <w:pPr>
        <w:ind w:left="1948" w:hanging="428"/>
      </w:pPr>
      <w:rPr>
        <w:rFonts w:hint="default"/>
        <w:lang w:val="sk" w:eastAsia="sk" w:bidi="sk"/>
      </w:rPr>
    </w:lvl>
    <w:lvl w:ilvl="2" w:tplc="9124A87E">
      <w:numFmt w:val="bullet"/>
      <w:lvlText w:val="•"/>
      <w:lvlJc w:val="left"/>
      <w:pPr>
        <w:ind w:left="2777" w:hanging="428"/>
      </w:pPr>
      <w:rPr>
        <w:rFonts w:hint="default"/>
        <w:lang w:val="sk" w:eastAsia="sk" w:bidi="sk"/>
      </w:rPr>
    </w:lvl>
    <w:lvl w:ilvl="3" w:tplc="8FF667FC">
      <w:numFmt w:val="bullet"/>
      <w:lvlText w:val="•"/>
      <w:lvlJc w:val="left"/>
      <w:pPr>
        <w:ind w:left="3605" w:hanging="428"/>
      </w:pPr>
      <w:rPr>
        <w:rFonts w:hint="default"/>
        <w:lang w:val="sk" w:eastAsia="sk" w:bidi="sk"/>
      </w:rPr>
    </w:lvl>
    <w:lvl w:ilvl="4" w:tplc="865AAC0E">
      <w:numFmt w:val="bullet"/>
      <w:lvlText w:val="•"/>
      <w:lvlJc w:val="left"/>
      <w:pPr>
        <w:ind w:left="4434" w:hanging="428"/>
      </w:pPr>
      <w:rPr>
        <w:rFonts w:hint="default"/>
        <w:lang w:val="sk" w:eastAsia="sk" w:bidi="sk"/>
      </w:rPr>
    </w:lvl>
    <w:lvl w:ilvl="5" w:tplc="46024438">
      <w:numFmt w:val="bullet"/>
      <w:lvlText w:val="•"/>
      <w:lvlJc w:val="left"/>
      <w:pPr>
        <w:ind w:left="5263" w:hanging="428"/>
      </w:pPr>
      <w:rPr>
        <w:rFonts w:hint="default"/>
        <w:lang w:val="sk" w:eastAsia="sk" w:bidi="sk"/>
      </w:rPr>
    </w:lvl>
    <w:lvl w:ilvl="6" w:tplc="872E50F8">
      <w:numFmt w:val="bullet"/>
      <w:lvlText w:val="•"/>
      <w:lvlJc w:val="left"/>
      <w:pPr>
        <w:ind w:left="6091" w:hanging="428"/>
      </w:pPr>
      <w:rPr>
        <w:rFonts w:hint="default"/>
        <w:lang w:val="sk" w:eastAsia="sk" w:bidi="sk"/>
      </w:rPr>
    </w:lvl>
    <w:lvl w:ilvl="7" w:tplc="9D601116">
      <w:numFmt w:val="bullet"/>
      <w:lvlText w:val="•"/>
      <w:lvlJc w:val="left"/>
      <w:pPr>
        <w:ind w:left="6920" w:hanging="428"/>
      </w:pPr>
      <w:rPr>
        <w:rFonts w:hint="default"/>
        <w:lang w:val="sk" w:eastAsia="sk" w:bidi="sk"/>
      </w:rPr>
    </w:lvl>
    <w:lvl w:ilvl="8" w:tplc="D9DA2CDE">
      <w:numFmt w:val="bullet"/>
      <w:lvlText w:val="•"/>
      <w:lvlJc w:val="left"/>
      <w:pPr>
        <w:ind w:left="7749" w:hanging="428"/>
      </w:pPr>
      <w:rPr>
        <w:rFonts w:hint="default"/>
        <w:lang w:val="sk" w:eastAsia="sk" w:bidi="sk"/>
      </w:rPr>
    </w:lvl>
  </w:abstractNum>
  <w:abstractNum w:abstractNumId="44">
    <w:nsid w:val="78DD76D9"/>
    <w:multiLevelType w:val="hybridMultilevel"/>
    <w:tmpl w:val="79A40F1E"/>
    <w:lvl w:ilvl="0" w:tplc="2D2672B6">
      <w:start w:val="1"/>
      <w:numFmt w:val="lowerLetter"/>
      <w:lvlText w:val="%1)"/>
      <w:lvlJc w:val="left"/>
      <w:pPr>
        <w:ind w:left="1402" w:hanging="360"/>
      </w:pPr>
      <w:rPr>
        <w:rFonts w:ascii="Liberation Sans Narrow" w:eastAsia="Liberation Sans Narrow" w:hAnsi="Liberation Sans Narrow" w:cs="Liberation Sans Narrow" w:hint="default"/>
        <w:w w:val="100"/>
        <w:sz w:val="22"/>
        <w:szCs w:val="22"/>
        <w:lang w:val="sk" w:eastAsia="sk" w:bidi="sk"/>
      </w:rPr>
    </w:lvl>
    <w:lvl w:ilvl="1" w:tplc="1AE2CFB0">
      <w:numFmt w:val="bullet"/>
      <w:lvlText w:val="•"/>
      <w:lvlJc w:val="left"/>
      <w:pPr>
        <w:ind w:left="2200" w:hanging="360"/>
      </w:pPr>
      <w:rPr>
        <w:rFonts w:hint="default"/>
        <w:lang w:val="sk" w:eastAsia="sk" w:bidi="sk"/>
      </w:rPr>
    </w:lvl>
    <w:lvl w:ilvl="2" w:tplc="3476147C">
      <w:numFmt w:val="bullet"/>
      <w:lvlText w:val="•"/>
      <w:lvlJc w:val="left"/>
      <w:pPr>
        <w:ind w:left="3001" w:hanging="360"/>
      </w:pPr>
      <w:rPr>
        <w:rFonts w:hint="default"/>
        <w:lang w:val="sk" w:eastAsia="sk" w:bidi="sk"/>
      </w:rPr>
    </w:lvl>
    <w:lvl w:ilvl="3" w:tplc="3D728F6A">
      <w:numFmt w:val="bullet"/>
      <w:lvlText w:val="•"/>
      <w:lvlJc w:val="left"/>
      <w:pPr>
        <w:ind w:left="3801" w:hanging="360"/>
      </w:pPr>
      <w:rPr>
        <w:rFonts w:hint="default"/>
        <w:lang w:val="sk" w:eastAsia="sk" w:bidi="sk"/>
      </w:rPr>
    </w:lvl>
    <w:lvl w:ilvl="4" w:tplc="3C481288">
      <w:numFmt w:val="bullet"/>
      <w:lvlText w:val="•"/>
      <w:lvlJc w:val="left"/>
      <w:pPr>
        <w:ind w:left="4602" w:hanging="360"/>
      </w:pPr>
      <w:rPr>
        <w:rFonts w:hint="default"/>
        <w:lang w:val="sk" w:eastAsia="sk" w:bidi="sk"/>
      </w:rPr>
    </w:lvl>
    <w:lvl w:ilvl="5" w:tplc="57AE22F0">
      <w:numFmt w:val="bullet"/>
      <w:lvlText w:val="•"/>
      <w:lvlJc w:val="left"/>
      <w:pPr>
        <w:ind w:left="5403" w:hanging="360"/>
      </w:pPr>
      <w:rPr>
        <w:rFonts w:hint="default"/>
        <w:lang w:val="sk" w:eastAsia="sk" w:bidi="sk"/>
      </w:rPr>
    </w:lvl>
    <w:lvl w:ilvl="6" w:tplc="AFC00B72">
      <w:numFmt w:val="bullet"/>
      <w:lvlText w:val="•"/>
      <w:lvlJc w:val="left"/>
      <w:pPr>
        <w:ind w:left="6203" w:hanging="360"/>
      </w:pPr>
      <w:rPr>
        <w:rFonts w:hint="default"/>
        <w:lang w:val="sk" w:eastAsia="sk" w:bidi="sk"/>
      </w:rPr>
    </w:lvl>
    <w:lvl w:ilvl="7" w:tplc="97A2A130">
      <w:numFmt w:val="bullet"/>
      <w:lvlText w:val="•"/>
      <w:lvlJc w:val="left"/>
      <w:pPr>
        <w:ind w:left="7004" w:hanging="360"/>
      </w:pPr>
      <w:rPr>
        <w:rFonts w:hint="default"/>
        <w:lang w:val="sk" w:eastAsia="sk" w:bidi="sk"/>
      </w:rPr>
    </w:lvl>
    <w:lvl w:ilvl="8" w:tplc="5ABAEC08">
      <w:numFmt w:val="bullet"/>
      <w:lvlText w:val="•"/>
      <w:lvlJc w:val="left"/>
      <w:pPr>
        <w:ind w:left="7805" w:hanging="360"/>
      </w:pPr>
      <w:rPr>
        <w:rFonts w:hint="default"/>
        <w:lang w:val="sk" w:eastAsia="sk" w:bidi="sk"/>
      </w:rPr>
    </w:lvl>
  </w:abstractNum>
  <w:abstractNum w:abstractNumId="45">
    <w:nsid w:val="79A5075A"/>
    <w:multiLevelType w:val="hybridMultilevel"/>
    <w:tmpl w:val="85021B0C"/>
    <w:lvl w:ilvl="0" w:tplc="11E84CF4">
      <w:start w:val="1"/>
      <w:numFmt w:val="bullet"/>
      <w:pStyle w:val="Text-1-odr-1"/>
      <w:lvlText w:val=""/>
      <w:lvlJc w:val="left"/>
      <w:pPr>
        <w:ind w:left="929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46">
    <w:nsid w:val="7AB95C4F"/>
    <w:multiLevelType w:val="hybridMultilevel"/>
    <w:tmpl w:val="7AE41E70"/>
    <w:lvl w:ilvl="0" w:tplc="0F360C7E">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47">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41"/>
  </w:num>
  <w:num w:numId="2">
    <w:abstractNumId w:val="18"/>
    <w:lvlOverride w:ilvl="0">
      <w:startOverride w:val="1"/>
    </w:lvlOverride>
  </w:num>
  <w:num w:numId="3">
    <w:abstractNumId w:val="4"/>
  </w:num>
  <w:num w:numId="4">
    <w:abstractNumId w:val="1"/>
    <w:lvlOverride w:ilvl="0">
      <w:startOverride w:val="1"/>
    </w:lvlOverride>
  </w:num>
  <w:num w:numId="5">
    <w:abstractNumId w:val="3"/>
  </w:num>
  <w:num w:numId="6">
    <w:abstractNumId w:val="0"/>
    <w:lvlOverride w:ilvl="0">
      <w:startOverride w:val="1"/>
    </w:lvlOverride>
  </w:num>
  <w:num w:numId="7">
    <w:abstractNumId w:val="47"/>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4"/>
  </w:num>
  <w:num w:numId="17">
    <w:abstractNumId w:val="2"/>
  </w:num>
  <w:num w:numId="18">
    <w:abstractNumId w:val="42"/>
  </w:num>
  <w:num w:numId="19">
    <w:abstractNumId w:val="40"/>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num>
  <w:num w:numId="29">
    <w:abstractNumId w:val="32"/>
  </w:num>
  <w:num w:numId="30">
    <w:abstractNumId w:val="36"/>
  </w:num>
  <w:num w:numId="31">
    <w:abstractNumId w:val="33"/>
  </w:num>
  <w:num w:numId="32">
    <w:abstractNumId w:val="43"/>
  </w:num>
  <w:num w:numId="33">
    <w:abstractNumId w:val="23"/>
  </w:num>
  <w:num w:numId="34">
    <w:abstractNumId w:val="31"/>
  </w:num>
  <w:num w:numId="35">
    <w:abstractNumId w:val="16"/>
  </w:num>
  <w:num w:numId="36">
    <w:abstractNumId w:val="25"/>
  </w:num>
  <w:num w:numId="37">
    <w:abstractNumId w:val="35"/>
  </w:num>
  <w:num w:numId="38">
    <w:abstractNumId w:val="5"/>
  </w:num>
  <w:num w:numId="39">
    <w:abstractNumId w:val="9"/>
  </w:num>
  <w:num w:numId="40">
    <w:abstractNumId w:val="44"/>
  </w:num>
  <w:num w:numId="41">
    <w:abstractNumId w:val="27"/>
  </w:num>
  <w:num w:numId="42">
    <w:abstractNumId w:val="15"/>
  </w:num>
  <w:num w:numId="43">
    <w:abstractNumId w:val="24"/>
  </w:num>
  <w:num w:numId="44">
    <w:abstractNumId w:val="39"/>
  </w:num>
  <w:num w:numId="45">
    <w:abstractNumId w:val="37"/>
  </w:num>
  <w:num w:numId="46">
    <w:abstractNumId w:val="17"/>
  </w:num>
  <w:num w:numId="47">
    <w:abstractNumId w:val="14"/>
  </w:num>
  <w:num w:numId="48">
    <w:abstractNumId w:val="10"/>
  </w:num>
  <w:num w:numId="49">
    <w:abstractNumId w:val="1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CA"/>
    <w:rsid w:val="00005FB5"/>
    <w:rsid w:val="0002064B"/>
    <w:rsid w:val="0002416F"/>
    <w:rsid w:val="00027F5E"/>
    <w:rsid w:val="00033469"/>
    <w:rsid w:val="00033D50"/>
    <w:rsid w:val="00037A4D"/>
    <w:rsid w:val="00051491"/>
    <w:rsid w:val="0005524D"/>
    <w:rsid w:val="000564BC"/>
    <w:rsid w:val="00062735"/>
    <w:rsid w:val="00063B80"/>
    <w:rsid w:val="00063C32"/>
    <w:rsid w:val="00063D41"/>
    <w:rsid w:val="00066F91"/>
    <w:rsid w:val="000753DD"/>
    <w:rsid w:val="00085182"/>
    <w:rsid w:val="00087EA6"/>
    <w:rsid w:val="000905C5"/>
    <w:rsid w:val="000922CF"/>
    <w:rsid w:val="00094A70"/>
    <w:rsid w:val="000A2DD1"/>
    <w:rsid w:val="000B15A2"/>
    <w:rsid w:val="000B226E"/>
    <w:rsid w:val="000B2ABF"/>
    <w:rsid w:val="000B6A0E"/>
    <w:rsid w:val="000B6C31"/>
    <w:rsid w:val="000C0C9E"/>
    <w:rsid w:val="000C4FFF"/>
    <w:rsid w:val="000C5DAF"/>
    <w:rsid w:val="000D72BC"/>
    <w:rsid w:val="000E042C"/>
    <w:rsid w:val="000E0718"/>
    <w:rsid w:val="000E6B8A"/>
    <w:rsid w:val="000F0D9A"/>
    <w:rsid w:val="000F1713"/>
    <w:rsid w:val="000F4AFB"/>
    <w:rsid w:val="000F5D1D"/>
    <w:rsid w:val="000F6C4F"/>
    <w:rsid w:val="0010227C"/>
    <w:rsid w:val="00106917"/>
    <w:rsid w:val="00107A89"/>
    <w:rsid w:val="00107E20"/>
    <w:rsid w:val="001110BB"/>
    <w:rsid w:val="0011602E"/>
    <w:rsid w:val="00116DF5"/>
    <w:rsid w:val="00117367"/>
    <w:rsid w:val="00120231"/>
    <w:rsid w:val="001203FB"/>
    <w:rsid w:val="001218A7"/>
    <w:rsid w:val="00121ACB"/>
    <w:rsid w:val="001227ED"/>
    <w:rsid w:val="00122AF1"/>
    <w:rsid w:val="0012622F"/>
    <w:rsid w:val="00130B66"/>
    <w:rsid w:val="00130FDD"/>
    <w:rsid w:val="00131B2A"/>
    <w:rsid w:val="00132FE5"/>
    <w:rsid w:val="001356B0"/>
    <w:rsid w:val="00135CC0"/>
    <w:rsid w:val="001476BD"/>
    <w:rsid w:val="00153526"/>
    <w:rsid w:val="00156CAD"/>
    <w:rsid w:val="00166C6F"/>
    <w:rsid w:val="00167ADB"/>
    <w:rsid w:val="0017608A"/>
    <w:rsid w:val="00183765"/>
    <w:rsid w:val="00184C80"/>
    <w:rsid w:val="001A1527"/>
    <w:rsid w:val="001A318E"/>
    <w:rsid w:val="001A3948"/>
    <w:rsid w:val="001A59BF"/>
    <w:rsid w:val="001A728A"/>
    <w:rsid w:val="001B100F"/>
    <w:rsid w:val="001C3D48"/>
    <w:rsid w:val="001D281B"/>
    <w:rsid w:val="001D68CD"/>
    <w:rsid w:val="001E2E0C"/>
    <w:rsid w:val="001E3401"/>
    <w:rsid w:val="001E57E5"/>
    <w:rsid w:val="001F5CF7"/>
    <w:rsid w:val="002001C0"/>
    <w:rsid w:val="00203C0A"/>
    <w:rsid w:val="00205942"/>
    <w:rsid w:val="0020661C"/>
    <w:rsid w:val="002067DF"/>
    <w:rsid w:val="0020683F"/>
    <w:rsid w:val="00213D6F"/>
    <w:rsid w:val="00216D4E"/>
    <w:rsid w:val="002331D6"/>
    <w:rsid w:val="0023364C"/>
    <w:rsid w:val="002353AA"/>
    <w:rsid w:val="00240853"/>
    <w:rsid w:val="00242224"/>
    <w:rsid w:val="00252EF8"/>
    <w:rsid w:val="00264120"/>
    <w:rsid w:val="002664E3"/>
    <w:rsid w:val="00266948"/>
    <w:rsid w:val="002675B0"/>
    <w:rsid w:val="00270DBF"/>
    <w:rsid w:val="00280E65"/>
    <w:rsid w:val="00281A4F"/>
    <w:rsid w:val="0028373F"/>
    <w:rsid w:val="00287BB9"/>
    <w:rsid w:val="002903D4"/>
    <w:rsid w:val="00290ACF"/>
    <w:rsid w:val="002A3AD6"/>
    <w:rsid w:val="002A48ED"/>
    <w:rsid w:val="002A5599"/>
    <w:rsid w:val="002A7907"/>
    <w:rsid w:val="002B02CD"/>
    <w:rsid w:val="002B59E2"/>
    <w:rsid w:val="002B75A6"/>
    <w:rsid w:val="002C4DDF"/>
    <w:rsid w:val="002D1848"/>
    <w:rsid w:val="002E1A42"/>
    <w:rsid w:val="002E2A4D"/>
    <w:rsid w:val="002E460C"/>
    <w:rsid w:val="002F0882"/>
    <w:rsid w:val="002F0E82"/>
    <w:rsid w:val="002F11F6"/>
    <w:rsid w:val="002F14CE"/>
    <w:rsid w:val="002F1EFB"/>
    <w:rsid w:val="002F2819"/>
    <w:rsid w:val="002F446F"/>
    <w:rsid w:val="002F5E09"/>
    <w:rsid w:val="00302817"/>
    <w:rsid w:val="00304821"/>
    <w:rsid w:val="003079D4"/>
    <w:rsid w:val="00312AF4"/>
    <w:rsid w:val="00312DBC"/>
    <w:rsid w:val="00313E24"/>
    <w:rsid w:val="003217CB"/>
    <w:rsid w:val="0032711D"/>
    <w:rsid w:val="003301C2"/>
    <w:rsid w:val="0033253E"/>
    <w:rsid w:val="0033444B"/>
    <w:rsid w:val="00334CE5"/>
    <w:rsid w:val="00335101"/>
    <w:rsid w:val="00336D31"/>
    <w:rsid w:val="00336EA2"/>
    <w:rsid w:val="00351331"/>
    <w:rsid w:val="003537EC"/>
    <w:rsid w:val="00354329"/>
    <w:rsid w:val="00363849"/>
    <w:rsid w:val="0036566C"/>
    <w:rsid w:val="00370E5D"/>
    <w:rsid w:val="00371C18"/>
    <w:rsid w:val="003747C6"/>
    <w:rsid w:val="00380C4E"/>
    <w:rsid w:val="00383599"/>
    <w:rsid w:val="00387F0F"/>
    <w:rsid w:val="00387F95"/>
    <w:rsid w:val="003977C3"/>
    <w:rsid w:val="003A00E2"/>
    <w:rsid w:val="003A6775"/>
    <w:rsid w:val="003B3160"/>
    <w:rsid w:val="003B796D"/>
    <w:rsid w:val="003B7B89"/>
    <w:rsid w:val="003C04D1"/>
    <w:rsid w:val="003C0624"/>
    <w:rsid w:val="003C19A9"/>
    <w:rsid w:val="003D154E"/>
    <w:rsid w:val="003D1A22"/>
    <w:rsid w:val="003D5976"/>
    <w:rsid w:val="003E64EE"/>
    <w:rsid w:val="003F4AD6"/>
    <w:rsid w:val="0040312A"/>
    <w:rsid w:val="0040410A"/>
    <w:rsid w:val="004058FD"/>
    <w:rsid w:val="00405C15"/>
    <w:rsid w:val="00410E26"/>
    <w:rsid w:val="00415778"/>
    <w:rsid w:val="00424817"/>
    <w:rsid w:val="00437B8E"/>
    <w:rsid w:val="00437EB5"/>
    <w:rsid w:val="004416B0"/>
    <w:rsid w:val="004479A3"/>
    <w:rsid w:val="00453F2E"/>
    <w:rsid w:val="00453FB4"/>
    <w:rsid w:val="0045483D"/>
    <w:rsid w:val="00464EB9"/>
    <w:rsid w:val="00471E71"/>
    <w:rsid w:val="00472FE1"/>
    <w:rsid w:val="00473393"/>
    <w:rsid w:val="004814C2"/>
    <w:rsid w:val="004823C2"/>
    <w:rsid w:val="004879EC"/>
    <w:rsid w:val="00491C97"/>
    <w:rsid w:val="00493CFB"/>
    <w:rsid w:val="00497047"/>
    <w:rsid w:val="004A009A"/>
    <w:rsid w:val="004A0531"/>
    <w:rsid w:val="004A1646"/>
    <w:rsid w:val="004A78E0"/>
    <w:rsid w:val="004B1FA0"/>
    <w:rsid w:val="004B2399"/>
    <w:rsid w:val="004B292E"/>
    <w:rsid w:val="004B32E6"/>
    <w:rsid w:val="004B3B96"/>
    <w:rsid w:val="004B44FD"/>
    <w:rsid w:val="004B4A17"/>
    <w:rsid w:val="004B6384"/>
    <w:rsid w:val="004B68C5"/>
    <w:rsid w:val="004C3275"/>
    <w:rsid w:val="004C6CBE"/>
    <w:rsid w:val="004D16D2"/>
    <w:rsid w:val="004D1B01"/>
    <w:rsid w:val="004D317C"/>
    <w:rsid w:val="004D38DC"/>
    <w:rsid w:val="004E02BD"/>
    <w:rsid w:val="004F34BD"/>
    <w:rsid w:val="004F55D1"/>
    <w:rsid w:val="005061D2"/>
    <w:rsid w:val="005104DC"/>
    <w:rsid w:val="00511BB8"/>
    <w:rsid w:val="00512692"/>
    <w:rsid w:val="005131CE"/>
    <w:rsid w:val="0051353E"/>
    <w:rsid w:val="00520EBC"/>
    <w:rsid w:val="005220C2"/>
    <w:rsid w:val="00522CFD"/>
    <w:rsid w:val="005320C0"/>
    <w:rsid w:val="00532296"/>
    <w:rsid w:val="00536996"/>
    <w:rsid w:val="00546663"/>
    <w:rsid w:val="0054723B"/>
    <w:rsid w:val="005513FC"/>
    <w:rsid w:val="00551435"/>
    <w:rsid w:val="00555D97"/>
    <w:rsid w:val="00555F35"/>
    <w:rsid w:val="00557BC9"/>
    <w:rsid w:val="00563EDD"/>
    <w:rsid w:val="00572753"/>
    <w:rsid w:val="005769B4"/>
    <w:rsid w:val="00583A17"/>
    <w:rsid w:val="00583C6E"/>
    <w:rsid w:val="00583D67"/>
    <w:rsid w:val="0058561A"/>
    <w:rsid w:val="005A03A5"/>
    <w:rsid w:val="005A31CF"/>
    <w:rsid w:val="005B2C65"/>
    <w:rsid w:val="005C3DD0"/>
    <w:rsid w:val="005D70E2"/>
    <w:rsid w:val="005E1079"/>
    <w:rsid w:val="005E1C47"/>
    <w:rsid w:val="005F5FD6"/>
    <w:rsid w:val="005F6D36"/>
    <w:rsid w:val="005F7855"/>
    <w:rsid w:val="00600109"/>
    <w:rsid w:val="00610E2A"/>
    <w:rsid w:val="00612FD8"/>
    <w:rsid w:val="006204D8"/>
    <w:rsid w:val="00620E4A"/>
    <w:rsid w:val="0062191D"/>
    <w:rsid w:val="006336B6"/>
    <w:rsid w:val="00635CEB"/>
    <w:rsid w:val="00640648"/>
    <w:rsid w:val="00645EEC"/>
    <w:rsid w:val="0065032A"/>
    <w:rsid w:val="00654BEB"/>
    <w:rsid w:val="00667A0A"/>
    <w:rsid w:val="006707D2"/>
    <w:rsid w:val="00671468"/>
    <w:rsid w:val="00672519"/>
    <w:rsid w:val="00674551"/>
    <w:rsid w:val="006755F1"/>
    <w:rsid w:val="0068359C"/>
    <w:rsid w:val="00685BFD"/>
    <w:rsid w:val="00686873"/>
    <w:rsid w:val="00686BEC"/>
    <w:rsid w:val="00690819"/>
    <w:rsid w:val="00697862"/>
    <w:rsid w:val="006A0944"/>
    <w:rsid w:val="006C5B16"/>
    <w:rsid w:val="006D40DF"/>
    <w:rsid w:val="006D6D92"/>
    <w:rsid w:val="006D7DE6"/>
    <w:rsid w:val="006E3B75"/>
    <w:rsid w:val="006E541C"/>
    <w:rsid w:val="00700AA2"/>
    <w:rsid w:val="00700D46"/>
    <w:rsid w:val="0070371E"/>
    <w:rsid w:val="00705451"/>
    <w:rsid w:val="007078F6"/>
    <w:rsid w:val="00711C06"/>
    <w:rsid w:val="00721C68"/>
    <w:rsid w:val="00723121"/>
    <w:rsid w:val="00726E67"/>
    <w:rsid w:val="0072705D"/>
    <w:rsid w:val="007333F1"/>
    <w:rsid w:val="00737E77"/>
    <w:rsid w:val="00740A0A"/>
    <w:rsid w:val="007410BB"/>
    <w:rsid w:val="007410E4"/>
    <w:rsid w:val="0074157E"/>
    <w:rsid w:val="00742611"/>
    <w:rsid w:val="00743E87"/>
    <w:rsid w:val="007454E9"/>
    <w:rsid w:val="007611DF"/>
    <w:rsid w:val="00762031"/>
    <w:rsid w:val="007744E3"/>
    <w:rsid w:val="00780DE9"/>
    <w:rsid w:val="00791EF7"/>
    <w:rsid w:val="0079299A"/>
    <w:rsid w:val="007939B6"/>
    <w:rsid w:val="007968D8"/>
    <w:rsid w:val="007A1DCD"/>
    <w:rsid w:val="007A2280"/>
    <w:rsid w:val="007A33DA"/>
    <w:rsid w:val="007A58F5"/>
    <w:rsid w:val="007A7C8C"/>
    <w:rsid w:val="007B3284"/>
    <w:rsid w:val="007C3B88"/>
    <w:rsid w:val="007C654E"/>
    <w:rsid w:val="007D1808"/>
    <w:rsid w:val="007D3753"/>
    <w:rsid w:val="007D70E5"/>
    <w:rsid w:val="007E0103"/>
    <w:rsid w:val="007E0B83"/>
    <w:rsid w:val="007E4147"/>
    <w:rsid w:val="007E6CA8"/>
    <w:rsid w:val="007F35DE"/>
    <w:rsid w:val="00812948"/>
    <w:rsid w:val="00815DAE"/>
    <w:rsid w:val="008171D6"/>
    <w:rsid w:val="008179D9"/>
    <w:rsid w:val="00823477"/>
    <w:rsid w:val="0082544E"/>
    <w:rsid w:val="00833437"/>
    <w:rsid w:val="00834550"/>
    <w:rsid w:val="0084256D"/>
    <w:rsid w:val="00842E30"/>
    <w:rsid w:val="0084597F"/>
    <w:rsid w:val="00851711"/>
    <w:rsid w:val="00851E16"/>
    <w:rsid w:val="00855BB6"/>
    <w:rsid w:val="00856C0D"/>
    <w:rsid w:val="008573E8"/>
    <w:rsid w:val="00866220"/>
    <w:rsid w:val="00872E40"/>
    <w:rsid w:val="00874F47"/>
    <w:rsid w:val="008763FD"/>
    <w:rsid w:val="00877421"/>
    <w:rsid w:val="00881355"/>
    <w:rsid w:val="00881C0D"/>
    <w:rsid w:val="008831B8"/>
    <w:rsid w:val="00883215"/>
    <w:rsid w:val="00886561"/>
    <w:rsid w:val="0089059E"/>
    <w:rsid w:val="00890635"/>
    <w:rsid w:val="00891028"/>
    <w:rsid w:val="0089327C"/>
    <w:rsid w:val="00893748"/>
    <w:rsid w:val="00896C93"/>
    <w:rsid w:val="008A167B"/>
    <w:rsid w:val="008A1D1A"/>
    <w:rsid w:val="008A1E10"/>
    <w:rsid w:val="008C24D9"/>
    <w:rsid w:val="008D1D98"/>
    <w:rsid w:val="008D5949"/>
    <w:rsid w:val="008E094E"/>
    <w:rsid w:val="008E1CF4"/>
    <w:rsid w:val="008E4056"/>
    <w:rsid w:val="008E487B"/>
    <w:rsid w:val="008E4F6B"/>
    <w:rsid w:val="008F3A59"/>
    <w:rsid w:val="008F56E9"/>
    <w:rsid w:val="00900FC4"/>
    <w:rsid w:val="0090718B"/>
    <w:rsid w:val="009112DE"/>
    <w:rsid w:val="00911B91"/>
    <w:rsid w:val="009151E4"/>
    <w:rsid w:val="009174C2"/>
    <w:rsid w:val="009217FA"/>
    <w:rsid w:val="00924330"/>
    <w:rsid w:val="009302E4"/>
    <w:rsid w:val="00932177"/>
    <w:rsid w:val="009356BC"/>
    <w:rsid w:val="00936B16"/>
    <w:rsid w:val="00940D75"/>
    <w:rsid w:val="00943AA5"/>
    <w:rsid w:val="00943B43"/>
    <w:rsid w:val="00945BDD"/>
    <w:rsid w:val="0095042F"/>
    <w:rsid w:val="00952B17"/>
    <w:rsid w:val="00961419"/>
    <w:rsid w:val="0096406D"/>
    <w:rsid w:val="00977515"/>
    <w:rsid w:val="00982742"/>
    <w:rsid w:val="009867A4"/>
    <w:rsid w:val="009875C8"/>
    <w:rsid w:val="009947F8"/>
    <w:rsid w:val="009A408D"/>
    <w:rsid w:val="009A740C"/>
    <w:rsid w:val="009B247C"/>
    <w:rsid w:val="009B2CC6"/>
    <w:rsid w:val="009B5D4F"/>
    <w:rsid w:val="009B7601"/>
    <w:rsid w:val="009C0C55"/>
    <w:rsid w:val="009C394B"/>
    <w:rsid w:val="009C5FFC"/>
    <w:rsid w:val="009D3CDB"/>
    <w:rsid w:val="009D4A7C"/>
    <w:rsid w:val="009D6688"/>
    <w:rsid w:val="009D6C74"/>
    <w:rsid w:val="009F07D7"/>
    <w:rsid w:val="00A0041D"/>
    <w:rsid w:val="00A01658"/>
    <w:rsid w:val="00A068F7"/>
    <w:rsid w:val="00A163B5"/>
    <w:rsid w:val="00A164E0"/>
    <w:rsid w:val="00A17FAA"/>
    <w:rsid w:val="00A20082"/>
    <w:rsid w:val="00A237E8"/>
    <w:rsid w:val="00A268FF"/>
    <w:rsid w:val="00A314ED"/>
    <w:rsid w:val="00A33E3B"/>
    <w:rsid w:val="00A36C5A"/>
    <w:rsid w:val="00A41658"/>
    <w:rsid w:val="00A51829"/>
    <w:rsid w:val="00A526EA"/>
    <w:rsid w:val="00A55081"/>
    <w:rsid w:val="00A605DC"/>
    <w:rsid w:val="00A62F48"/>
    <w:rsid w:val="00A663F1"/>
    <w:rsid w:val="00A67649"/>
    <w:rsid w:val="00A73DD0"/>
    <w:rsid w:val="00A75940"/>
    <w:rsid w:val="00A76A9A"/>
    <w:rsid w:val="00A81260"/>
    <w:rsid w:val="00A8248E"/>
    <w:rsid w:val="00A9654D"/>
    <w:rsid w:val="00AA7757"/>
    <w:rsid w:val="00AA7788"/>
    <w:rsid w:val="00AB1CEA"/>
    <w:rsid w:val="00AB21B9"/>
    <w:rsid w:val="00AB382F"/>
    <w:rsid w:val="00AB3DAB"/>
    <w:rsid w:val="00AB5441"/>
    <w:rsid w:val="00AC2F3B"/>
    <w:rsid w:val="00AD3752"/>
    <w:rsid w:val="00AD7681"/>
    <w:rsid w:val="00AE2CFA"/>
    <w:rsid w:val="00AE2F11"/>
    <w:rsid w:val="00AE450E"/>
    <w:rsid w:val="00AE4821"/>
    <w:rsid w:val="00AE71ED"/>
    <w:rsid w:val="00AE7A8A"/>
    <w:rsid w:val="00B0629A"/>
    <w:rsid w:val="00B15F09"/>
    <w:rsid w:val="00B21DFE"/>
    <w:rsid w:val="00B320B9"/>
    <w:rsid w:val="00B377FC"/>
    <w:rsid w:val="00B452D7"/>
    <w:rsid w:val="00B46F73"/>
    <w:rsid w:val="00B5259B"/>
    <w:rsid w:val="00B553A9"/>
    <w:rsid w:val="00B55811"/>
    <w:rsid w:val="00B609B0"/>
    <w:rsid w:val="00B60F11"/>
    <w:rsid w:val="00B629B2"/>
    <w:rsid w:val="00B66F63"/>
    <w:rsid w:val="00B772A6"/>
    <w:rsid w:val="00B7735D"/>
    <w:rsid w:val="00B85B88"/>
    <w:rsid w:val="00B91E7C"/>
    <w:rsid w:val="00B963CE"/>
    <w:rsid w:val="00BA3E73"/>
    <w:rsid w:val="00BA4A9F"/>
    <w:rsid w:val="00BB695D"/>
    <w:rsid w:val="00BC1BD0"/>
    <w:rsid w:val="00BC3CAA"/>
    <w:rsid w:val="00BC4245"/>
    <w:rsid w:val="00BC7ABA"/>
    <w:rsid w:val="00BD1583"/>
    <w:rsid w:val="00BD15B9"/>
    <w:rsid w:val="00BD7600"/>
    <w:rsid w:val="00BD7E0F"/>
    <w:rsid w:val="00BE11E8"/>
    <w:rsid w:val="00BE146D"/>
    <w:rsid w:val="00BE24CF"/>
    <w:rsid w:val="00BE31E8"/>
    <w:rsid w:val="00BE3538"/>
    <w:rsid w:val="00BE4580"/>
    <w:rsid w:val="00BE7B67"/>
    <w:rsid w:val="00BF5637"/>
    <w:rsid w:val="00BF6117"/>
    <w:rsid w:val="00BF7BD7"/>
    <w:rsid w:val="00C0361A"/>
    <w:rsid w:val="00C07822"/>
    <w:rsid w:val="00C129FB"/>
    <w:rsid w:val="00C15BA6"/>
    <w:rsid w:val="00C21D30"/>
    <w:rsid w:val="00C2206E"/>
    <w:rsid w:val="00C2677C"/>
    <w:rsid w:val="00C30B2C"/>
    <w:rsid w:val="00C4519E"/>
    <w:rsid w:val="00C5371E"/>
    <w:rsid w:val="00C56CF3"/>
    <w:rsid w:val="00C61B0F"/>
    <w:rsid w:val="00C61B9E"/>
    <w:rsid w:val="00C61C08"/>
    <w:rsid w:val="00C801E0"/>
    <w:rsid w:val="00C82EA4"/>
    <w:rsid w:val="00C83B39"/>
    <w:rsid w:val="00C952C3"/>
    <w:rsid w:val="00CA1A35"/>
    <w:rsid w:val="00CA1C7B"/>
    <w:rsid w:val="00CA2D8E"/>
    <w:rsid w:val="00CA4E58"/>
    <w:rsid w:val="00CB095D"/>
    <w:rsid w:val="00CB0FBA"/>
    <w:rsid w:val="00CB2782"/>
    <w:rsid w:val="00CB3244"/>
    <w:rsid w:val="00CB63A2"/>
    <w:rsid w:val="00CC2CD1"/>
    <w:rsid w:val="00CC4674"/>
    <w:rsid w:val="00CC4DC5"/>
    <w:rsid w:val="00CC566F"/>
    <w:rsid w:val="00CC7CAF"/>
    <w:rsid w:val="00CD1030"/>
    <w:rsid w:val="00CD484D"/>
    <w:rsid w:val="00CD746B"/>
    <w:rsid w:val="00CE04EF"/>
    <w:rsid w:val="00CE14E5"/>
    <w:rsid w:val="00CE3DDE"/>
    <w:rsid w:val="00CE44BF"/>
    <w:rsid w:val="00CE5A20"/>
    <w:rsid w:val="00CE5C3E"/>
    <w:rsid w:val="00CE5E9E"/>
    <w:rsid w:val="00CF1AAA"/>
    <w:rsid w:val="00CF638F"/>
    <w:rsid w:val="00D040C6"/>
    <w:rsid w:val="00D0767C"/>
    <w:rsid w:val="00D1050F"/>
    <w:rsid w:val="00D15DD0"/>
    <w:rsid w:val="00D15F15"/>
    <w:rsid w:val="00D167B7"/>
    <w:rsid w:val="00D17FCB"/>
    <w:rsid w:val="00D218DE"/>
    <w:rsid w:val="00D239AF"/>
    <w:rsid w:val="00D24E5E"/>
    <w:rsid w:val="00D25719"/>
    <w:rsid w:val="00D274CE"/>
    <w:rsid w:val="00D34134"/>
    <w:rsid w:val="00D5242D"/>
    <w:rsid w:val="00D53A31"/>
    <w:rsid w:val="00D55499"/>
    <w:rsid w:val="00D55614"/>
    <w:rsid w:val="00D61CEA"/>
    <w:rsid w:val="00D7241F"/>
    <w:rsid w:val="00D72ABB"/>
    <w:rsid w:val="00D7559C"/>
    <w:rsid w:val="00D80D32"/>
    <w:rsid w:val="00D830CC"/>
    <w:rsid w:val="00D85866"/>
    <w:rsid w:val="00D877D9"/>
    <w:rsid w:val="00D941B7"/>
    <w:rsid w:val="00DA5268"/>
    <w:rsid w:val="00DA56B6"/>
    <w:rsid w:val="00DA627D"/>
    <w:rsid w:val="00DA7C88"/>
    <w:rsid w:val="00DA7E29"/>
    <w:rsid w:val="00DB1E2D"/>
    <w:rsid w:val="00DB6C05"/>
    <w:rsid w:val="00DC56FD"/>
    <w:rsid w:val="00DC692F"/>
    <w:rsid w:val="00DC6A51"/>
    <w:rsid w:val="00DD0FAF"/>
    <w:rsid w:val="00DD1ED7"/>
    <w:rsid w:val="00DD1F9B"/>
    <w:rsid w:val="00DD21AD"/>
    <w:rsid w:val="00DD2B5E"/>
    <w:rsid w:val="00DD70E9"/>
    <w:rsid w:val="00DD71DF"/>
    <w:rsid w:val="00DD767D"/>
    <w:rsid w:val="00DD7ED6"/>
    <w:rsid w:val="00DF6C1E"/>
    <w:rsid w:val="00E03ADD"/>
    <w:rsid w:val="00E046AF"/>
    <w:rsid w:val="00E119E2"/>
    <w:rsid w:val="00E13FB3"/>
    <w:rsid w:val="00E154CD"/>
    <w:rsid w:val="00E17CF5"/>
    <w:rsid w:val="00E2557F"/>
    <w:rsid w:val="00E30A7E"/>
    <w:rsid w:val="00E33705"/>
    <w:rsid w:val="00E51A0F"/>
    <w:rsid w:val="00E53C51"/>
    <w:rsid w:val="00E54F30"/>
    <w:rsid w:val="00E60B07"/>
    <w:rsid w:val="00E61442"/>
    <w:rsid w:val="00E62BF5"/>
    <w:rsid w:val="00E630F2"/>
    <w:rsid w:val="00E63EE0"/>
    <w:rsid w:val="00E67CF9"/>
    <w:rsid w:val="00E737ED"/>
    <w:rsid w:val="00E73931"/>
    <w:rsid w:val="00E74F0D"/>
    <w:rsid w:val="00E82499"/>
    <w:rsid w:val="00E90EB8"/>
    <w:rsid w:val="00E92371"/>
    <w:rsid w:val="00E97391"/>
    <w:rsid w:val="00EA0C83"/>
    <w:rsid w:val="00EA11E8"/>
    <w:rsid w:val="00EA34AE"/>
    <w:rsid w:val="00EA6991"/>
    <w:rsid w:val="00EA6FEC"/>
    <w:rsid w:val="00EA7387"/>
    <w:rsid w:val="00EB0C51"/>
    <w:rsid w:val="00EB2BE5"/>
    <w:rsid w:val="00EC1DD4"/>
    <w:rsid w:val="00EC4985"/>
    <w:rsid w:val="00ED21A8"/>
    <w:rsid w:val="00ED3C72"/>
    <w:rsid w:val="00ED5D23"/>
    <w:rsid w:val="00ED7F1D"/>
    <w:rsid w:val="00EE17AB"/>
    <w:rsid w:val="00EE2116"/>
    <w:rsid w:val="00EF2FA0"/>
    <w:rsid w:val="00EF3C28"/>
    <w:rsid w:val="00F02D50"/>
    <w:rsid w:val="00F03E24"/>
    <w:rsid w:val="00F03ECA"/>
    <w:rsid w:val="00F11602"/>
    <w:rsid w:val="00F13DB7"/>
    <w:rsid w:val="00F15A3B"/>
    <w:rsid w:val="00F2116C"/>
    <w:rsid w:val="00F240D1"/>
    <w:rsid w:val="00F2618F"/>
    <w:rsid w:val="00F2649B"/>
    <w:rsid w:val="00F26DF9"/>
    <w:rsid w:val="00F27559"/>
    <w:rsid w:val="00F3009B"/>
    <w:rsid w:val="00F363E9"/>
    <w:rsid w:val="00F3786D"/>
    <w:rsid w:val="00F42E43"/>
    <w:rsid w:val="00F44F43"/>
    <w:rsid w:val="00F469AC"/>
    <w:rsid w:val="00F475D8"/>
    <w:rsid w:val="00F5403B"/>
    <w:rsid w:val="00F61FCD"/>
    <w:rsid w:val="00F64258"/>
    <w:rsid w:val="00F668AD"/>
    <w:rsid w:val="00F7065C"/>
    <w:rsid w:val="00F84E2C"/>
    <w:rsid w:val="00F8539C"/>
    <w:rsid w:val="00F8663D"/>
    <w:rsid w:val="00F86645"/>
    <w:rsid w:val="00F86785"/>
    <w:rsid w:val="00F86B52"/>
    <w:rsid w:val="00F90EDE"/>
    <w:rsid w:val="00F91470"/>
    <w:rsid w:val="00F97955"/>
    <w:rsid w:val="00FA3EB9"/>
    <w:rsid w:val="00FA5F27"/>
    <w:rsid w:val="00FB0C2B"/>
    <w:rsid w:val="00FB0D6A"/>
    <w:rsid w:val="00FB3B18"/>
    <w:rsid w:val="00FB559B"/>
    <w:rsid w:val="00FB6D05"/>
    <w:rsid w:val="00FC1184"/>
    <w:rsid w:val="00FC32A5"/>
    <w:rsid w:val="00FC5325"/>
    <w:rsid w:val="00FE1A39"/>
    <w:rsid w:val="00FF2090"/>
    <w:rsid w:val="00FF6B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05451"/>
  </w:style>
  <w:style w:type="paragraph" w:styleId="Nadpis1">
    <w:name w:val="heading 1"/>
    <w:basedOn w:val="Normlny"/>
    <w:next w:val="Normlny"/>
    <w:link w:val="Nadpis1Char"/>
    <w:uiPriority w:val="1"/>
    <w:qFormat/>
    <w:rsid w:val="00BF5637"/>
    <w:pPr>
      <w:keepNext/>
      <w:tabs>
        <w:tab w:val="num" w:pos="540"/>
      </w:tabs>
      <w:spacing w:after="0" w:line="240" w:lineRule="auto"/>
      <w:jc w:val="center"/>
      <w:outlineLvl w:val="0"/>
    </w:pPr>
    <w:rPr>
      <w:rFonts w:ascii="Garamond" w:eastAsia="Times New Roman" w:hAnsi="Garamond" w:cs="Times New Roman"/>
      <w:noProof/>
      <w:sz w:val="40"/>
      <w:szCs w:val="40"/>
      <w:lang w:eastAsia="sk-SK"/>
    </w:rPr>
  </w:style>
  <w:style w:type="paragraph" w:styleId="Nadpis2">
    <w:name w:val="heading 2"/>
    <w:basedOn w:val="Normlny"/>
    <w:next w:val="Normlny"/>
    <w:link w:val="Nadpis2Char"/>
    <w:uiPriority w:val="1"/>
    <w:unhideWhenUsed/>
    <w:qFormat/>
    <w:rsid w:val="00BF5637"/>
    <w:pPr>
      <w:keepNext/>
      <w:tabs>
        <w:tab w:val="num" w:pos="540"/>
      </w:tabs>
      <w:spacing w:after="0" w:line="360" w:lineRule="auto"/>
      <w:jc w:val="center"/>
      <w:outlineLvl w:val="1"/>
    </w:pPr>
    <w:rPr>
      <w:rFonts w:ascii="Garamond" w:eastAsia="Times New Roman" w:hAnsi="Garamond" w:cs="Times New Roman"/>
      <w:b/>
      <w:bCs/>
      <w:noProof/>
      <w:sz w:val="32"/>
      <w:szCs w:val="30"/>
      <w:lang w:eastAsia="sk-SK"/>
    </w:rPr>
  </w:style>
  <w:style w:type="paragraph" w:styleId="Nadpis3">
    <w:name w:val="heading 3"/>
    <w:basedOn w:val="Normlny"/>
    <w:next w:val="Normlny"/>
    <w:link w:val="Nadpis3Char"/>
    <w:uiPriority w:val="9"/>
    <w:unhideWhenUsed/>
    <w:qFormat/>
    <w:rsid w:val="00BF5637"/>
    <w:pPr>
      <w:keepNext/>
      <w:tabs>
        <w:tab w:val="num" w:pos="540"/>
      </w:tabs>
      <w:spacing w:after="0" w:line="240" w:lineRule="auto"/>
      <w:jc w:val="both"/>
      <w:outlineLvl w:val="2"/>
    </w:pPr>
    <w:rPr>
      <w:rFonts w:ascii="Garamond" w:eastAsia="Times New Roman" w:hAnsi="Garamond" w:cs="Times New Roman"/>
      <w:b/>
      <w:noProof/>
      <w:sz w:val="28"/>
      <w:szCs w:val="40"/>
      <w:lang w:eastAsia="sk-SK"/>
    </w:rPr>
  </w:style>
  <w:style w:type="paragraph" w:styleId="Nadpis4">
    <w:name w:val="heading 4"/>
    <w:basedOn w:val="Normlny"/>
    <w:next w:val="Normlny"/>
    <w:link w:val="Nadpis4Char"/>
    <w:unhideWhenUsed/>
    <w:qFormat/>
    <w:rsid w:val="00BF5637"/>
    <w:pPr>
      <w:keepNext/>
      <w:tabs>
        <w:tab w:val="num" w:pos="576"/>
      </w:tabs>
      <w:spacing w:after="0" w:line="240" w:lineRule="auto"/>
      <w:jc w:val="center"/>
      <w:outlineLvl w:val="3"/>
    </w:pPr>
    <w:rPr>
      <w:rFonts w:ascii="Garamond" w:eastAsia="Times New Roman" w:hAnsi="Garamond" w:cs="Times New Roman"/>
      <w:b/>
      <w:bCs/>
      <w:noProof/>
      <w:sz w:val="24"/>
      <w:szCs w:val="24"/>
      <w:lang w:eastAsia="sk-SK"/>
    </w:rPr>
  </w:style>
  <w:style w:type="paragraph" w:styleId="Nadpis5">
    <w:name w:val="heading 5"/>
    <w:aliases w:val="podčiarknuté"/>
    <w:basedOn w:val="Normlny"/>
    <w:next w:val="Normlny"/>
    <w:link w:val="Nadpis5Char"/>
    <w:uiPriority w:val="99"/>
    <w:unhideWhenUsed/>
    <w:qFormat/>
    <w:rsid w:val="00BF5637"/>
    <w:pPr>
      <w:keepNext/>
      <w:spacing w:after="0" w:line="240" w:lineRule="auto"/>
      <w:jc w:val="center"/>
      <w:outlineLvl w:val="4"/>
    </w:pPr>
    <w:rPr>
      <w:rFonts w:ascii="Garamond" w:eastAsia="Times New Roman" w:hAnsi="Garamond" w:cs="Times New Roman"/>
      <w:noProof/>
      <w:sz w:val="28"/>
      <w:szCs w:val="28"/>
      <w:lang w:eastAsia="sk-SK"/>
    </w:rPr>
  </w:style>
  <w:style w:type="paragraph" w:styleId="Nadpis6">
    <w:name w:val="heading 6"/>
    <w:basedOn w:val="Normlny"/>
    <w:next w:val="Normlny"/>
    <w:link w:val="Nadpis6Char"/>
    <w:unhideWhenUsed/>
    <w:qFormat/>
    <w:rsid w:val="00BF5637"/>
    <w:pPr>
      <w:keepNext/>
      <w:spacing w:after="0" w:line="240" w:lineRule="auto"/>
      <w:jc w:val="both"/>
      <w:outlineLvl w:val="5"/>
    </w:pPr>
    <w:rPr>
      <w:rFonts w:ascii="Garamond" w:eastAsia="Times New Roman" w:hAnsi="Garamond" w:cs="Times New Roman"/>
      <w:b/>
      <w:bCs/>
      <w:noProof/>
      <w:sz w:val="24"/>
      <w:szCs w:val="24"/>
      <w:lang w:eastAsia="sk-SK"/>
    </w:rPr>
  </w:style>
  <w:style w:type="paragraph" w:styleId="Nadpis7">
    <w:name w:val="heading 7"/>
    <w:basedOn w:val="Normlny"/>
    <w:next w:val="Normlny"/>
    <w:link w:val="Nadpis7Char"/>
    <w:unhideWhenUsed/>
    <w:qFormat/>
    <w:rsid w:val="00BF5637"/>
    <w:pPr>
      <w:keepNext/>
      <w:spacing w:after="0" w:line="360" w:lineRule="auto"/>
      <w:jc w:val="both"/>
      <w:outlineLvl w:val="6"/>
    </w:pPr>
    <w:rPr>
      <w:rFonts w:ascii="Garamond" w:eastAsia="Times New Roman" w:hAnsi="Garamond" w:cs="Times New Roman"/>
      <w:b/>
      <w:bCs/>
      <w:noProof/>
      <w:sz w:val="24"/>
      <w:szCs w:val="24"/>
      <w:u w:val="single"/>
      <w:lang w:eastAsia="sk-SK"/>
    </w:rPr>
  </w:style>
  <w:style w:type="paragraph" w:styleId="Nadpis8">
    <w:name w:val="heading 8"/>
    <w:basedOn w:val="Normlny"/>
    <w:next w:val="Normlny"/>
    <w:link w:val="Nadpis8Char"/>
    <w:unhideWhenUsed/>
    <w:qFormat/>
    <w:rsid w:val="00BF5637"/>
    <w:pPr>
      <w:keepNext/>
      <w:spacing w:after="0" w:line="240" w:lineRule="auto"/>
      <w:ind w:firstLine="708"/>
      <w:jc w:val="both"/>
      <w:outlineLvl w:val="7"/>
    </w:pPr>
    <w:rPr>
      <w:rFonts w:ascii="Garamond" w:eastAsia="Times New Roman" w:hAnsi="Garamond" w:cs="Times New Roman"/>
      <w:noProof/>
      <w:sz w:val="24"/>
      <w:szCs w:val="24"/>
      <w:u w:val="single"/>
      <w:lang w:eastAsia="sk-SK"/>
    </w:rPr>
  </w:style>
  <w:style w:type="paragraph" w:styleId="Nadpis9">
    <w:name w:val="heading 9"/>
    <w:basedOn w:val="Normlny"/>
    <w:next w:val="Normlny"/>
    <w:link w:val="Nadpis9Char"/>
    <w:unhideWhenUsed/>
    <w:qFormat/>
    <w:rsid w:val="00BF5637"/>
    <w:pPr>
      <w:keepNext/>
      <w:spacing w:after="0" w:line="240" w:lineRule="auto"/>
      <w:outlineLvl w:val="8"/>
    </w:pPr>
    <w:rPr>
      <w:rFonts w:ascii="Garamond" w:eastAsia="Times New Roman" w:hAnsi="Garamond" w:cs="Times New Roman"/>
      <w:b/>
      <w:bCs/>
      <w:noProof/>
      <w:sz w:val="24"/>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1"/>
    <w:qFormat/>
    <w:rsid w:val="00F03ECA"/>
    <w:pPr>
      <w:ind w:left="720"/>
      <w:contextualSpacing/>
    </w:pPr>
  </w:style>
  <w:style w:type="paragraph" w:styleId="Textpoznmkypodiarou">
    <w:name w:val="footnote text"/>
    <w:basedOn w:val="Normlny"/>
    <w:link w:val="TextpoznmkypodiarouChar"/>
    <w:uiPriority w:val="99"/>
    <w:semiHidden/>
    <w:unhideWhenUsed/>
    <w:rsid w:val="00FC532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FC5325"/>
    <w:rPr>
      <w:sz w:val="20"/>
      <w:szCs w:val="20"/>
    </w:rPr>
  </w:style>
  <w:style w:type="character" w:styleId="Odkaznapoznmkupodiarou">
    <w:name w:val="footnote reference"/>
    <w:basedOn w:val="Predvolenpsmoodseku"/>
    <w:uiPriority w:val="99"/>
    <w:semiHidden/>
    <w:unhideWhenUsed/>
    <w:rsid w:val="00FC5325"/>
    <w:rPr>
      <w:vertAlign w:val="superscript"/>
    </w:rPr>
  </w:style>
  <w:style w:type="paragraph" w:styleId="Hlavika">
    <w:name w:val="header"/>
    <w:basedOn w:val="Normlny"/>
    <w:link w:val="HlavikaChar"/>
    <w:uiPriority w:val="99"/>
    <w:unhideWhenUsed/>
    <w:rsid w:val="00EF3C2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F3C28"/>
  </w:style>
  <w:style w:type="paragraph" w:styleId="Pta">
    <w:name w:val="footer"/>
    <w:basedOn w:val="Normlny"/>
    <w:link w:val="PtaChar"/>
    <w:uiPriority w:val="99"/>
    <w:unhideWhenUsed/>
    <w:rsid w:val="00EF3C28"/>
    <w:pPr>
      <w:tabs>
        <w:tab w:val="center" w:pos="4536"/>
        <w:tab w:val="right" w:pos="9072"/>
      </w:tabs>
      <w:spacing w:after="0" w:line="240" w:lineRule="auto"/>
    </w:pPr>
  </w:style>
  <w:style w:type="character" w:customStyle="1" w:styleId="PtaChar">
    <w:name w:val="Päta Char"/>
    <w:basedOn w:val="Predvolenpsmoodseku"/>
    <w:link w:val="Pta"/>
    <w:uiPriority w:val="99"/>
    <w:rsid w:val="00EF3C28"/>
  </w:style>
  <w:style w:type="paragraph" w:styleId="Obyajntext">
    <w:name w:val="Plain Text"/>
    <w:basedOn w:val="Normlny"/>
    <w:link w:val="ObyajntextChar"/>
    <w:uiPriority w:val="99"/>
    <w:unhideWhenUsed/>
    <w:rsid w:val="00F240D1"/>
    <w:pPr>
      <w:spacing w:after="0" w:line="240" w:lineRule="auto"/>
    </w:pPr>
    <w:rPr>
      <w:rFonts w:ascii="Consolas" w:eastAsia="Calibri" w:hAnsi="Consolas" w:cs="Times New Roman"/>
      <w:sz w:val="21"/>
      <w:szCs w:val="21"/>
    </w:rPr>
  </w:style>
  <w:style w:type="character" w:customStyle="1" w:styleId="ObyajntextChar">
    <w:name w:val="Obyčajný text Char"/>
    <w:basedOn w:val="Predvolenpsmoodseku"/>
    <w:link w:val="Obyajntext"/>
    <w:uiPriority w:val="99"/>
    <w:rsid w:val="00F240D1"/>
    <w:rPr>
      <w:rFonts w:ascii="Consolas" w:eastAsia="Calibri" w:hAnsi="Consolas" w:cs="Times New Roman"/>
      <w:sz w:val="21"/>
      <w:szCs w:val="21"/>
    </w:rPr>
  </w:style>
  <w:style w:type="character" w:styleId="Hypertextovprepojenie">
    <w:name w:val="Hyperlink"/>
    <w:uiPriority w:val="99"/>
    <w:rsid w:val="00F240D1"/>
    <w:rPr>
      <w:color w:val="0563C1"/>
      <w:u w:val="single"/>
    </w:rPr>
  </w:style>
  <w:style w:type="paragraph" w:styleId="Bezriadkovania">
    <w:name w:val="No Spacing"/>
    <w:uiPriority w:val="1"/>
    <w:qFormat/>
    <w:rsid w:val="00F240D1"/>
    <w:pPr>
      <w:spacing w:after="0" w:line="240" w:lineRule="auto"/>
    </w:pPr>
  </w:style>
  <w:style w:type="table" w:styleId="Mriekatabuky">
    <w:name w:val="Table Grid"/>
    <w:basedOn w:val="Normlnatabuka"/>
    <w:uiPriority w:val="59"/>
    <w:rsid w:val="00741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82544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2544E"/>
    <w:rPr>
      <w:rFonts w:ascii="Segoe UI" w:hAnsi="Segoe UI" w:cs="Segoe UI"/>
      <w:sz w:val="18"/>
      <w:szCs w:val="18"/>
    </w:rPr>
  </w:style>
  <w:style w:type="character" w:customStyle="1" w:styleId="Nadpis1Char">
    <w:name w:val="Nadpis 1 Char"/>
    <w:basedOn w:val="Predvolenpsmoodseku"/>
    <w:link w:val="Nadpis1"/>
    <w:uiPriority w:val="9"/>
    <w:rsid w:val="00BF5637"/>
    <w:rPr>
      <w:rFonts w:ascii="Garamond" w:eastAsia="Times New Roman" w:hAnsi="Garamond" w:cs="Times New Roman"/>
      <w:noProof/>
      <w:sz w:val="40"/>
      <w:szCs w:val="40"/>
      <w:lang w:eastAsia="sk-SK"/>
    </w:rPr>
  </w:style>
  <w:style w:type="character" w:customStyle="1" w:styleId="Nadpis2Char">
    <w:name w:val="Nadpis 2 Char"/>
    <w:basedOn w:val="Predvolenpsmoodseku"/>
    <w:link w:val="Nadpis2"/>
    <w:uiPriority w:val="9"/>
    <w:rsid w:val="00BF5637"/>
    <w:rPr>
      <w:rFonts w:ascii="Garamond" w:eastAsia="Times New Roman" w:hAnsi="Garamond" w:cs="Times New Roman"/>
      <w:b/>
      <w:bCs/>
      <w:noProof/>
      <w:sz w:val="32"/>
      <w:szCs w:val="30"/>
      <w:lang w:eastAsia="sk-SK"/>
    </w:rPr>
  </w:style>
  <w:style w:type="character" w:customStyle="1" w:styleId="Nadpis3Char">
    <w:name w:val="Nadpis 3 Char"/>
    <w:basedOn w:val="Predvolenpsmoodseku"/>
    <w:link w:val="Nadpis3"/>
    <w:uiPriority w:val="9"/>
    <w:rsid w:val="00BF5637"/>
    <w:rPr>
      <w:rFonts w:ascii="Garamond" w:eastAsia="Times New Roman" w:hAnsi="Garamond" w:cs="Times New Roman"/>
      <w:b/>
      <w:noProof/>
      <w:sz w:val="28"/>
      <w:szCs w:val="40"/>
      <w:lang w:eastAsia="sk-SK"/>
    </w:rPr>
  </w:style>
  <w:style w:type="character" w:customStyle="1" w:styleId="Nadpis4Char">
    <w:name w:val="Nadpis 4 Char"/>
    <w:basedOn w:val="Predvolenpsmoodseku"/>
    <w:link w:val="Nadpis4"/>
    <w:rsid w:val="00BF5637"/>
    <w:rPr>
      <w:rFonts w:ascii="Garamond" w:eastAsia="Times New Roman" w:hAnsi="Garamond" w:cs="Times New Roman"/>
      <w:b/>
      <w:bCs/>
      <w:noProof/>
      <w:sz w:val="24"/>
      <w:szCs w:val="24"/>
      <w:lang w:eastAsia="sk-SK"/>
    </w:rPr>
  </w:style>
  <w:style w:type="character" w:customStyle="1" w:styleId="Nadpis5Char">
    <w:name w:val="Nadpis 5 Char"/>
    <w:aliases w:val="podčiarknuté Char"/>
    <w:basedOn w:val="Predvolenpsmoodseku"/>
    <w:link w:val="Nadpis5"/>
    <w:uiPriority w:val="99"/>
    <w:rsid w:val="00BF5637"/>
    <w:rPr>
      <w:rFonts w:ascii="Garamond" w:eastAsia="Times New Roman" w:hAnsi="Garamond" w:cs="Times New Roman"/>
      <w:noProof/>
      <w:sz w:val="28"/>
      <w:szCs w:val="28"/>
      <w:lang w:eastAsia="sk-SK"/>
    </w:rPr>
  </w:style>
  <w:style w:type="character" w:customStyle="1" w:styleId="Nadpis6Char">
    <w:name w:val="Nadpis 6 Char"/>
    <w:basedOn w:val="Predvolenpsmoodseku"/>
    <w:link w:val="Nadpis6"/>
    <w:rsid w:val="00BF5637"/>
    <w:rPr>
      <w:rFonts w:ascii="Garamond" w:eastAsia="Times New Roman" w:hAnsi="Garamond" w:cs="Times New Roman"/>
      <w:b/>
      <w:bCs/>
      <w:noProof/>
      <w:sz w:val="24"/>
      <w:szCs w:val="24"/>
      <w:lang w:eastAsia="sk-SK"/>
    </w:rPr>
  </w:style>
  <w:style w:type="character" w:customStyle="1" w:styleId="Nadpis7Char">
    <w:name w:val="Nadpis 7 Char"/>
    <w:basedOn w:val="Predvolenpsmoodseku"/>
    <w:link w:val="Nadpis7"/>
    <w:rsid w:val="00BF5637"/>
    <w:rPr>
      <w:rFonts w:ascii="Garamond" w:eastAsia="Times New Roman" w:hAnsi="Garamond" w:cs="Times New Roman"/>
      <w:b/>
      <w:bCs/>
      <w:noProof/>
      <w:sz w:val="24"/>
      <w:szCs w:val="24"/>
      <w:u w:val="single"/>
      <w:lang w:eastAsia="sk-SK"/>
    </w:rPr>
  </w:style>
  <w:style w:type="character" w:customStyle="1" w:styleId="Nadpis8Char">
    <w:name w:val="Nadpis 8 Char"/>
    <w:basedOn w:val="Predvolenpsmoodseku"/>
    <w:link w:val="Nadpis8"/>
    <w:rsid w:val="00BF5637"/>
    <w:rPr>
      <w:rFonts w:ascii="Garamond" w:eastAsia="Times New Roman" w:hAnsi="Garamond" w:cs="Times New Roman"/>
      <w:noProof/>
      <w:sz w:val="24"/>
      <w:szCs w:val="24"/>
      <w:u w:val="single"/>
      <w:lang w:eastAsia="sk-SK"/>
    </w:rPr>
  </w:style>
  <w:style w:type="character" w:customStyle="1" w:styleId="Nadpis9Char">
    <w:name w:val="Nadpis 9 Char"/>
    <w:basedOn w:val="Predvolenpsmoodseku"/>
    <w:link w:val="Nadpis9"/>
    <w:rsid w:val="00BF5637"/>
    <w:rPr>
      <w:rFonts w:ascii="Garamond" w:eastAsia="Times New Roman" w:hAnsi="Garamond" w:cs="Times New Roman"/>
      <w:b/>
      <w:bCs/>
      <w:noProof/>
      <w:sz w:val="24"/>
      <w:szCs w:val="24"/>
      <w:u w:val="single"/>
      <w:lang w:eastAsia="sk-SK"/>
    </w:rPr>
  </w:style>
  <w:style w:type="character" w:styleId="PouitHypertextovPrepojenie">
    <w:name w:val="FollowedHyperlink"/>
    <w:basedOn w:val="Predvolenpsmoodseku"/>
    <w:uiPriority w:val="99"/>
    <w:semiHidden/>
    <w:unhideWhenUsed/>
    <w:rsid w:val="00BF5637"/>
    <w:rPr>
      <w:color w:val="800080"/>
      <w:u w:val="single"/>
    </w:rPr>
  </w:style>
  <w:style w:type="character" w:customStyle="1" w:styleId="Nadpis5Char1">
    <w:name w:val="Nadpis 5 Char1"/>
    <w:aliases w:val="podčiarknuté Char1"/>
    <w:basedOn w:val="Predvolenpsmoodseku"/>
    <w:semiHidden/>
    <w:rsid w:val="00BF5637"/>
    <w:rPr>
      <w:rFonts w:asciiTheme="majorHAnsi" w:eastAsiaTheme="majorEastAsia" w:hAnsiTheme="majorHAnsi" w:cstheme="majorBidi"/>
      <w:noProof/>
      <w:color w:val="365F91" w:themeColor="accent1" w:themeShade="BF"/>
      <w:lang w:val="sk-SK" w:eastAsia="sk-SK"/>
    </w:rPr>
  </w:style>
  <w:style w:type="character" w:styleId="PsacstrojHTML">
    <w:name w:val="HTML Typewriter"/>
    <w:basedOn w:val="Predvolenpsmoodseku"/>
    <w:semiHidden/>
    <w:unhideWhenUsed/>
    <w:rsid w:val="00BF5637"/>
    <w:rPr>
      <w:rFonts w:ascii="Courier New" w:eastAsia="Times New Roman" w:hAnsi="Courier New" w:cs="Times New Roman" w:hint="default"/>
      <w:sz w:val="20"/>
      <w:szCs w:val="20"/>
    </w:rPr>
  </w:style>
  <w:style w:type="paragraph" w:styleId="Obsah1">
    <w:name w:val="toc 1"/>
    <w:basedOn w:val="Normlny"/>
    <w:next w:val="Normlny"/>
    <w:autoRedefine/>
    <w:uiPriority w:val="39"/>
    <w:unhideWhenUsed/>
    <w:qFormat/>
    <w:rsid w:val="00BF5637"/>
    <w:pPr>
      <w:spacing w:after="0" w:line="240" w:lineRule="auto"/>
    </w:pPr>
    <w:rPr>
      <w:rFonts w:ascii="Garamond" w:eastAsia="Times New Roman" w:hAnsi="Garamond" w:cs="Times New Roman"/>
      <w:noProof/>
      <w:sz w:val="24"/>
      <w:szCs w:val="24"/>
      <w:lang w:eastAsia="sk-SK"/>
    </w:rPr>
  </w:style>
  <w:style w:type="paragraph" w:styleId="Obsah2">
    <w:name w:val="toc 2"/>
    <w:basedOn w:val="Normlny"/>
    <w:next w:val="Normlny"/>
    <w:autoRedefine/>
    <w:uiPriority w:val="39"/>
    <w:unhideWhenUsed/>
    <w:qFormat/>
    <w:rsid w:val="00BF5637"/>
    <w:pPr>
      <w:tabs>
        <w:tab w:val="right" w:leader="dot" w:pos="8892"/>
      </w:tabs>
      <w:spacing w:after="0" w:line="240" w:lineRule="auto"/>
      <w:ind w:left="426"/>
    </w:pPr>
    <w:rPr>
      <w:rFonts w:ascii="Garamond" w:eastAsia="Times New Roman" w:hAnsi="Garamond" w:cs="Times New Roman"/>
      <w:noProof/>
      <w:sz w:val="24"/>
      <w:szCs w:val="24"/>
      <w:lang w:eastAsia="sk-SK"/>
    </w:rPr>
  </w:style>
  <w:style w:type="paragraph" w:styleId="Obsah3">
    <w:name w:val="toc 3"/>
    <w:basedOn w:val="Normlny"/>
    <w:next w:val="Normlny"/>
    <w:autoRedefine/>
    <w:uiPriority w:val="39"/>
    <w:unhideWhenUsed/>
    <w:qFormat/>
    <w:rsid w:val="00BF5637"/>
    <w:pPr>
      <w:tabs>
        <w:tab w:val="left" w:pos="851"/>
        <w:tab w:val="right" w:leader="dot" w:pos="8892"/>
      </w:tabs>
      <w:spacing w:after="0" w:line="240" w:lineRule="auto"/>
      <w:ind w:left="400"/>
    </w:pPr>
    <w:rPr>
      <w:rFonts w:ascii="Garamond" w:eastAsia="Times New Roman" w:hAnsi="Garamond" w:cs="Times New Roman"/>
      <w:noProof/>
      <w:sz w:val="24"/>
      <w:szCs w:val="24"/>
      <w:lang w:eastAsia="sk-SK"/>
    </w:rPr>
  </w:style>
  <w:style w:type="paragraph" w:styleId="Obsah4">
    <w:name w:val="toc 4"/>
    <w:basedOn w:val="Normlny"/>
    <w:next w:val="Normlny"/>
    <w:autoRedefine/>
    <w:uiPriority w:val="39"/>
    <w:unhideWhenUsed/>
    <w:rsid w:val="00BF5637"/>
    <w:pPr>
      <w:spacing w:after="100"/>
      <w:ind w:left="660"/>
    </w:pPr>
    <w:rPr>
      <w:rFonts w:ascii="Calibri" w:eastAsia="Times New Roman" w:hAnsi="Calibri" w:cs="Times New Roman"/>
      <w:lang w:eastAsia="sk-SK"/>
    </w:rPr>
  </w:style>
  <w:style w:type="paragraph" w:styleId="Obsah5">
    <w:name w:val="toc 5"/>
    <w:basedOn w:val="Normlny"/>
    <w:next w:val="Normlny"/>
    <w:autoRedefine/>
    <w:uiPriority w:val="39"/>
    <w:unhideWhenUsed/>
    <w:rsid w:val="00BF5637"/>
    <w:pPr>
      <w:spacing w:after="100"/>
      <w:ind w:left="880"/>
    </w:pPr>
    <w:rPr>
      <w:rFonts w:ascii="Calibri" w:eastAsia="Times New Roman" w:hAnsi="Calibri" w:cs="Times New Roman"/>
      <w:lang w:eastAsia="sk-SK"/>
    </w:rPr>
  </w:style>
  <w:style w:type="paragraph" w:styleId="Obsah6">
    <w:name w:val="toc 6"/>
    <w:basedOn w:val="Normlny"/>
    <w:next w:val="Normlny"/>
    <w:autoRedefine/>
    <w:uiPriority w:val="39"/>
    <w:unhideWhenUsed/>
    <w:rsid w:val="00BF5637"/>
    <w:pPr>
      <w:spacing w:after="100"/>
      <w:ind w:left="1100"/>
    </w:pPr>
    <w:rPr>
      <w:rFonts w:ascii="Calibri" w:eastAsia="Times New Roman" w:hAnsi="Calibri" w:cs="Times New Roman"/>
      <w:lang w:eastAsia="sk-SK"/>
    </w:rPr>
  </w:style>
  <w:style w:type="paragraph" w:styleId="Obsah7">
    <w:name w:val="toc 7"/>
    <w:basedOn w:val="Normlny"/>
    <w:next w:val="Normlny"/>
    <w:autoRedefine/>
    <w:uiPriority w:val="39"/>
    <w:unhideWhenUsed/>
    <w:rsid w:val="00BF5637"/>
    <w:pPr>
      <w:spacing w:after="100"/>
      <w:ind w:left="1320"/>
    </w:pPr>
    <w:rPr>
      <w:rFonts w:ascii="Calibri" w:eastAsia="Times New Roman" w:hAnsi="Calibri" w:cs="Times New Roman"/>
      <w:lang w:eastAsia="sk-SK"/>
    </w:rPr>
  </w:style>
  <w:style w:type="paragraph" w:styleId="Obsah8">
    <w:name w:val="toc 8"/>
    <w:basedOn w:val="Normlny"/>
    <w:next w:val="Normlny"/>
    <w:autoRedefine/>
    <w:uiPriority w:val="39"/>
    <w:unhideWhenUsed/>
    <w:rsid w:val="00BF5637"/>
    <w:pPr>
      <w:spacing w:after="100"/>
      <w:ind w:left="1540"/>
    </w:pPr>
    <w:rPr>
      <w:rFonts w:ascii="Calibri" w:eastAsia="Times New Roman" w:hAnsi="Calibri" w:cs="Times New Roman"/>
      <w:lang w:eastAsia="sk-SK"/>
    </w:rPr>
  </w:style>
  <w:style w:type="paragraph" w:styleId="Obsah9">
    <w:name w:val="toc 9"/>
    <w:basedOn w:val="Normlny"/>
    <w:next w:val="Normlny"/>
    <w:autoRedefine/>
    <w:uiPriority w:val="39"/>
    <w:unhideWhenUsed/>
    <w:rsid w:val="00BF5637"/>
    <w:pPr>
      <w:spacing w:after="100"/>
      <w:ind w:left="1760"/>
    </w:pPr>
    <w:rPr>
      <w:rFonts w:ascii="Calibri" w:eastAsia="Times New Roman" w:hAnsi="Calibri" w:cs="Times New Roman"/>
      <w:lang w:eastAsia="sk-SK"/>
    </w:rPr>
  </w:style>
  <w:style w:type="paragraph" w:styleId="Textkomentra">
    <w:name w:val="annotation text"/>
    <w:basedOn w:val="Normlny"/>
    <w:link w:val="TextkomentraChar"/>
    <w:uiPriority w:val="99"/>
    <w:unhideWhenUsed/>
    <w:rsid w:val="00BF5637"/>
    <w:pPr>
      <w:spacing w:after="0" w:line="240" w:lineRule="auto"/>
    </w:pPr>
    <w:rPr>
      <w:rFonts w:ascii="Garamond" w:eastAsia="Times New Roman" w:hAnsi="Garamond" w:cs="Times New Roman"/>
      <w:noProof/>
      <w:sz w:val="24"/>
      <w:szCs w:val="20"/>
      <w:lang w:eastAsia="sk-SK"/>
    </w:rPr>
  </w:style>
  <w:style w:type="character" w:customStyle="1" w:styleId="TextkomentraChar">
    <w:name w:val="Text komentára Char"/>
    <w:basedOn w:val="Predvolenpsmoodseku"/>
    <w:link w:val="Textkomentra"/>
    <w:uiPriority w:val="99"/>
    <w:rsid w:val="00BF5637"/>
    <w:rPr>
      <w:rFonts w:ascii="Garamond" w:eastAsia="Times New Roman" w:hAnsi="Garamond" w:cs="Times New Roman"/>
      <w:noProof/>
      <w:sz w:val="24"/>
      <w:szCs w:val="20"/>
      <w:lang w:eastAsia="sk-SK"/>
    </w:rPr>
  </w:style>
  <w:style w:type="paragraph" w:styleId="Zoznam">
    <w:name w:val="List"/>
    <w:basedOn w:val="Normlny"/>
    <w:semiHidden/>
    <w:unhideWhenUsed/>
    <w:rsid w:val="00BF5637"/>
    <w:pPr>
      <w:keepLines/>
      <w:numPr>
        <w:numId w:val="2"/>
      </w:numPr>
      <w:tabs>
        <w:tab w:val="right" w:pos="9214"/>
      </w:tabs>
      <w:spacing w:after="0" w:line="240" w:lineRule="auto"/>
    </w:pPr>
    <w:rPr>
      <w:rFonts w:ascii="Arial" w:eastAsia="Times New Roman" w:hAnsi="Arial" w:cs="Times New Roman"/>
      <w:szCs w:val="20"/>
      <w:lang w:val="da-DK"/>
    </w:rPr>
  </w:style>
  <w:style w:type="paragraph" w:styleId="Zoznamsodrkami">
    <w:name w:val="List Bullet"/>
    <w:basedOn w:val="Normlny"/>
    <w:autoRedefine/>
    <w:semiHidden/>
    <w:unhideWhenUsed/>
    <w:rsid w:val="00BF5637"/>
    <w:pPr>
      <w:numPr>
        <w:numId w:val="3"/>
      </w:numPr>
      <w:tabs>
        <w:tab w:val="clear" w:pos="360"/>
        <w:tab w:val="num" w:pos="709"/>
      </w:tabs>
      <w:spacing w:after="60" w:line="240" w:lineRule="auto"/>
      <w:ind w:left="709" w:hanging="425"/>
    </w:pPr>
    <w:rPr>
      <w:rFonts w:ascii="Arial" w:eastAsia="Times New Roman" w:hAnsi="Arial" w:cs="Times New Roman"/>
      <w:szCs w:val="20"/>
      <w:lang w:val="en-GB"/>
    </w:rPr>
  </w:style>
  <w:style w:type="paragraph" w:styleId="slovanzoznam">
    <w:name w:val="List Number"/>
    <w:basedOn w:val="Normlny"/>
    <w:semiHidden/>
    <w:unhideWhenUsed/>
    <w:rsid w:val="00BF5637"/>
    <w:pPr>
      <w:numPr>
        <w:numId w:val="4"/>
      </w:numPr>
      <w:tabs>
        <w:tab w:val="clear" w:pos="360"/>
        <w:tab w:val="left" w:pos="709"/>
      </w:tabs>
      <w:spacing w:after="60" w:line="240" w:lineRule="auto"/>
      <w:ind w:left="709" w:hanging="425"/>
    </w:pPr>
    <w:rPr>
      <w:rFonts w:ascii="Arial" w:eastAsia="Times New Roman" w:hAnsi="Arial" w:cs="Times New Roman"/>
      <w:szCs w:val="20"/>
      <w:lang w:val="en-GB"/>
    </w:rPr>
  </w:style>
  <w:style w:type="paragraph" w:styleId="Zoznamsodrkami2">
    <w:name w:val="List Bullet 2"/>
    <w:basedOn w:val="Zoznamsodrkami"/>
    <w:autoRedefine/>
    <w:semiHidden/>
    <w:unhideWhenUsed/>
    <w:rsid w:val="00BF5637"/>
    <w:pPr>
      <w:numPr>
        <w:numId w:val="5"/>
      </w:numPr>
      <w:tabs>
        <w:tab w:val="clear" w:pos="360"/>
        <w:tab w:val="num" w:pos="1080"/>
      </w:tabs>
      <w:ind w:left="1080"/>
    </w:pPr>
  </w:style>
  <w:style w:type="paragraph" w:styleId="slovanzoznam2">
    <w:name w:val="List Number 2"/>
    <w:basedOn w:val="Normlny"/>
    <w:semiHidden/>
    <w:unhideWhenUsed/>
    <w:rsid w:val="00BF5637"/>
    <w:pPr>
      <w:numPr>
        <w:numId w:val="6"/>
      </w:numPr>
      <w:tabs>
        <w:tab w:val="clear" w:pos="643"/>
        <w:tab w:val="left" w:pos="1080"/>
      </w:tabs>
      <w:spacing w:after="60" w:line="240" w:lineRule="auto"/>
      <w:ind w:left="1080"/>
    </w:pPr>
    <w:rPr>
      <w:rFonts w:ascii="Arial" w:eastAsia="Times New Roman" w:hAnsi="Arial" w:cs="Times New Roman"/>
      <w:szCs w:val="20"/>
      <w:lang w:val="en-GB"/>
    </w:rPr>
  </w:style>
  <w:style w:type="paragraph" w:styleId="Nzov">
    <w:name w:val="Title"/>
    <w:basedOn w:val="Normlny"/>
    <w:link w:val="NzovChar"/>
    <w:qFormat/>
    <w:rsid w:val="00BF5637"/>
    <w:pPr>
      <w:spacing w:after="0" w:line="240" w:lineRule="auto"/>
      <w:jc w:val="center"/>
      <w:outlineLvl w:val="0"/>
    </w:pPr>
    <w:rPr>
      <w:rFonts w:ascii="Arial" w:eastAsia="Times New Roman" w:hAnsi="Arial" w:cs="Arial"/>
      <w:b/>
      <w:bCs/>
      <w:sz w:val="36"/>
      <w:szCs w:val="36"/>
      <w:lang w:eastAsia="sk-SK"/>
    </w:rPr>
  </w:style>
  <w:style w:type="character" w:customStyle="1" w:styleId="NzovChar">
    <w:name w:val="Názov Char"/>
    <w:basedOn w:val="Predvolenpsmoodseku"/>
    <w:link w:val="Nzov"/>
    <w:rsid w:val="00BF5637"/>
    <w:rPr>
      <w:rFonts w:ascii="Arial" w:eastAsia="Times New Roman" w:hAnsi="Arial" w:cs="Arial"/>
      <w:b/>
      <w:bCs/>
      <w:sz w:val="36"/>
      <w:szCs w:val="36"/>
      <w:lang w:eastAsia="sk-SK"/>
    </w:rPr>
  </w:style>
  <w:style w:type="character" w:customStyle="1" w:styleId="ZkladntextChar">
    <w:name w:val="Základný text Char"/>
    <w:aliases w:val="Obsah Char"/>
    <w:basedOn w:val="Predvolenpsmoodseku"/>
    <w:link w:val="Zkladntext"/>
    <w:locked/>
    <w:rsid w:val="00BF5637"/>
    <w:rPr>
      <w:rFonts w:ascii="Arial" w:hAnsi="Arial" w:cs="Arial"/>
      <w:noProof/>
      <w:sz w:val="20"/>
      <w:szCs w:val="24"/>
      <w:lang w:eastAsia="sk-SK"/>
    </w:rPr>
  </w:style>
  <w:style w:type="paragraph" w:styleId="Zkladntext">
    <w:name w:val="Body Text"/>
    <w:aliases w:val="Obsah"/>
    <w:basedOn w:val="Normlny"/>
    <w:link w:val="ZkladntextChar"/>
    <w:uiPriority w:val="1"/>
    <w:unhideWhenUsed/>
    <w:qFormat/>
    <w:rsid w:val="00BF5637"/>
    <w:pPr>
      <w:spacing w:after="0" w:line="240" w:lineRule="auto"/>
      <w:jc w:val="both"/>
    </w:pPr>
    <w:rPr>
      <w:rFonts w:ascii="Arial" w:hAnsi="Arial" w:cs="Arial"/>
      <w:noProof/>
      <w:sz w:val="20"/>
      <w:szCs w:val="24"/>
      <w:lang w:eastAsia="sk-SK"/>
    </w:rPr>
  </w:style>
  <w:style w:type="character" w:customStyle="1" w:styleId="ZkladntextChar1">
    <w:name w:val="Základný text Char1"/>
    <w:aliases w:val="Obsah Char1"/>
    <w:basedOn w:val="Predvolenpsmoodseku"/>
    <w:semiHidden/>
    <w:rsid w:val="00BF5637"/>
  </w:style>
  <w:style w:type="paragraph" w:styleId="Zarkazkladnhotextu">
    <w:name w:val="Body Text Indent"/>
    <w:basedOn w:val="Normlny"/>
    <w:link w:val="ZarkazkladnhotextuChar"/>
    <w:semiHidden/>
    <w:unhideWhenUsed/>
    <w:rsid w:val="00BF5637"/>
    <w:pPr>
      <w:spacing w:after="0" w:line="240" w:lineRule="auto"/>
    </w:pPr>
    <w:rPr>
      <w:rFonts w:ascii="Arial" w:eastAsia="Times New Roman" w:hAnsi="Arial" w:cs="Arial"/>
      <w:noProof/>
      <w:sz w:val="20"/>
      <w:szCs w:val="20"/>
      <w:lang w:eastAsia="sk-SK"/>
    </w:rPr>
  </w:style>
  <w:style w:type="character" w:customStyle="1" w:styleId="ZarkazkladnhotextuChar">
    <w:name w:val="Zarážka základného textu Char"/>
    <w:basedOn w:val="Predvolenpsmoodseku"/>
    <w:link w:val="Zarkazkladnhotextu"/>
    <w:semiHidden/>
    <w:rsid w:val="00BF5637"/>
    <w:rPr>
      <w:rFonts w:ascii="Arial" w:eastAsia="Times New Roman" w:hAnsi="Arial" w:cs="Arial"/>
      <w:noProof/>
      <w:sz w:val="20"/>
      <w:szCs w:val="20"/>
      <w:lang w:eastAsia="sk-SK"/>
    </w:rPr>
  </w:style>
  <w:style w:type="paragraph" w:styleId="Pokraovaniezoznamu">
    <w:name w:val="List Continue"/>
    <w:basedOn w:val="Normlny"/>
    <w:semiHidden/>
    <w:unhideWhenUsed/>
    <w:rsid w:val="00BF5637"/>
    <w:pPr>
      <w:keepLines/>
      <w:numPr>
        <w:numId w:val="7"/>
      </w:numPr>
      <w:tabs>
        <w:tab w:val="clear" w:pos="360"/>
        <w:tab w:val="left" w:pos="340"/>
        <w:tab w:val="right" w:pos="9214"/>
      </w:tabs>
      <w:spacing w:after="0" w:line="240" w:lineRule="auto"/>
    </w:pPr>
    <w:rPr>
      <w:rFonts w:ascii="Arial" w:eastAsia="Times New Roman" w:hAnsi="Arial" w:cs="Times New Roman"/>
      <w:szCs w:val="20"/>
      <w:lang w:val="da-DK"/>
    </w:rPr>
  </w:style>
  <w:style w:type="paragraph" w:styleId="Podtitul">
    <w:name w:val="Subtitle"/>
    <w:basedOn w:val="Normlny"/>
    <w:link w:val="PodtitulChar"/>
    <w:qFormat/>
    <w:rsid w:val="00BF5637"/>
    <w:pPr>
      <w:keepLines/>
      <w:suppressLineNumbers/>
      <w:tabs>
        <w:tab w:val="left" w:pos="567"/>
        <w:tab w:val="left" w:pos="1134"/>
        <w:tab w:val="left" w:pos="1701"/>
        <w:tab w:val="left" w:pos="2268"/>
        <w:tab w:val="left" w:pos="2835"/>
        <w:tab w:val="left" w:pos="3402"/>
        <w:tab w:val="left" w:pos="3969"/>
        <w:tab w:val="left" w:pos="4536"/>
      </w:tabs>
      <w:suppressAutoHyphens/>
      <w:spacing w:before="120" w:after="0" w:line="240" w:lineRule="auto"/>
      <w:jc w:val="both"/>
    </w:pPr>
    <w:rPr>
      <w:rFonts w:ascii="Arial" w:eastAsia="Times New Roman" w:hAnsi="Arial" w:cs="Times New Roman"/>
      <w:b/>
      <w:szCs w:val="20"/>
    </w:rPr>
  </w:style>
  <w:style w:type="character" w:customStyle="1" w:styleId="PodtitulChar">
    <w:name w:val="Podtitul Char"/>
    <w:basedOn w:val="Predvolenpsmoodseku"/>
    <w:link w:val="Podtitul"/>
    <w:rsid w:val="00BF5637"/>
    <w:rPr>
      <w:rFonts w:ascii="Arial" w:eastAsia="Times New Roman" w:hAnsi="Arial" w:cs="Times New Roman"/>
      <w:b/>
      <w:szCs w:val="20"/>
    </w:rPr>
  </w:style>
  <w:style w:type="paragraph" w:styleId="Zkladntext2">
    <w:name w:val="Body Text 2"/>
    <w:basedOn w:val="Normlny"/>
    <w:link w:val="Zkladntext2Char"/>
    <w:semiHidden/>
    <w:unhideWhenUsed/>
    <w:rsid w:val="00BF5637"/>
    <w:pPr>
      <w:spacing w:before="20" w:after="0" w:line="240" w:lineRule="auto"/>
    </w:pPr>
    <w:rPr>
      <w:rFonts w:ascii="Arial" w:eastAsia="Times New Roman" w:hAnsi="Arial" w:cs="Arial"/>
      <w:noProof/>
      <w:sz w:val="14"/>
      <w:szCs w:val="14"/>
      <w:lang w:eastAsia="sk-SK"/>
    </w:rPr>
  </w:style>
  <w:style w:type="character" w:customStyle="1" w:styleId="Zkladntext2Char">
    <w:name w:val="Základný text 2 Char"/>
    <w:basedOn w:val="Predvolenpsmoodseku"/>
    <w:link w:val="Zkladntext2"/>
    <w:semiHidden/>
    <w:rsid w:val="00BF5637"/>
    <w:rPr>
      <w:rFonts w:ascii="Arial" w:eastAsia="Times New Roman" w:hAnsi="Arial" w:cs="Arial"/>
      <w:noProof/>
      <w:sz w:val="14"/>
      <w:szCs w:val="14"/>
      <w:lang w:eastAsia="sk-SK"/>
    </w:rPr>
  </w:style>
  <w:style w:type="character" w:customStyle="1" w:styleId="Zkladntext3Char">
    <w:name w:val="Základný text 3 Char"/>
    <w:aliases w:val="titulky Char"/>
    <w:basedOn w:val="Predvolenpsmoodseku"/>
    <w:link w:val="Zkladntext3"/>
    <w:semiHidden/>
    <w:locked/>
    <w:rsid w:val="00BF5637"/>
    <w:rPr>
      <w:noProof/>
      <w:color w:val="FF0000"/>
      <w:sz w:val="20"/>
      <w:szCs w:val="20"/>
      <w:lang w:eastAsia="sk-SK"/>
    </w:rPr>
  </w:style>
  <w:style w:type="paragraph" w:styleId="Zkladntext3">
    <w:name w:val="Body Text 3"/>
    <w:aliases w:val="titulky"/>
    <w:basedOn w:val="Normlny"/>
    <w:link w:val="Zkladntext3Char"/>
    <w:semiHidden/>
    <w:unhideWhenUsed/>
    <w:rsid w:val="00BF5637"/>
    <w:pPr>
      <w:spacing w:after="0" w:line="240" w:lineRule="auto"/>
      <w:jc w:val="center"/>
    </w:pPr>
    <w:rPr>
      <w:noProof/>
      <w:color w:val="FF0000"/>
      <w:sz w:val="20"/>
      <w:szCs w:val="20"/>
      <w:lang w:eastAsia="sk-SK"/>
    </w:rPr>
  </w:style>
  <w:style w:type="character" w:customStyle="1" w:styleId="Zkladntext3Char1">
    <w:name w:val="Základný text 3 Char1"/>
    <w:aliases w:val="titulky Char1"/>
    <w:basedOn w:val="Predvolenpsmoodseku"/>
    <w:semiHidden/>
    <w:rsid w:val="00BF5637"/>
    <w:rPr>
      <w:sz w:val="16"/>
      <w:szCs w:val="16"/>
    </w:rPr>
  </w:style>
  <w:style w:type="paragraph" w:styleId="Zarkazkladnhotextu2">
    <w:name w:val="Body Text Indent 2"/>
    <w:basedOn w:val="Normlny"/>
    <w:link w:val="Zarkazkladnhotextu2Char"/>
    <w:unhideWhenUsed/>
    <w:rsid w:val="00BF5637"/>
    <w:pPr>
      <w:spacing w:after="0" w:line="240" w:lineRule="auto"/>
      <w:ind w:left="360"/>
      <w:jc w:val="both"/>
    </w:pPr>
    <w:rPr>
      <w:rFonts w:ascii="Garamond" w:eastAsia="Times New Roman" w:hAnsi="Garamond" w:cs="Times New Roman"/>
      <w:noProof/>
      <w:sz w:val="24"/>
      <w:szCs w:val="24"/>
      <w:lang w:eastAsia="sk-SK"/>
    </w:rPr>
  </w:style>
  <w:style w:type="character" w:customStyle="1" w:styleId="Zarkazkladnhotextu2Char">
    <w:name w:val="Zarážka základného textu 2 Char"/>
    <w:basedOn w:val="Predvolenpsmoodseku"/>
    <w:link w:val="Zarkazkladnhotextu2"/>
    <w:rsid w:val="00BF5637"/>
    <w:rPr>
      <w:rFonts w:ascii="Garamond" w:eastAsia="Times New Roman" w:hAnsi="Garamond" w:cs="Times New Roman"/>
      <w:noProof/>
      <w:sz w:val="24"/>
      <w:szCs w:val="24"/>
      <w:lang w:eastAsia="sk-SK"/>
    </w:rPr>
  </w:style>
  <w:style w:type="paragraph" w:styleId="Zarkazkladnhotextu3">
    <w:name w:val="Body Text Indent 3"/>
    <w:basedOn w:val="Normlny"/>
    <w:link w:val="Zarkazkladnhotextu3Char"/>
    <w:semiHidden/>
    <w:unhideWhenUsed/>
    <w:rsid w:val="00BF5637"/>
    <w:pPr>
      <w:spacing w:after="0" w:line="240" w:lineRule="auto"/>
      <w:ind w:left="4860"/>
    </w:pPr>
    <w:rPr>
      <w:rFonts w:ascii="Garamond" w:eastAsia="Times New Roman" w:hAnsi="Garamond" w:cs="Times New Roman"/>
      <w:noProof/>
      <w:sz w:val="30"/>
      <w:szCs w:val="30"/>
      <w:lang w:eastAsia="sk-SK"/>
    </w:rPr>
  </w:style>
  <w:style w:type="character" w:customStyle="1" w:styleId="Zarkazkladnhotextu3Char">
    <w:name w:val="Zarážka základného textu 3 Char"/>
    <w:basedOn w:val="Predvolenpsmoodseku"/>
    <w:link w:val="Zarkazkladnhotextu3"/>
    <w:semiHidden/>
    <w:rsid w:val="00BF5637"/>
    <w:rPr>
      <w:rFonts w:ascii="Garamond" w:eastAsia="Times New Roman" w:hAnsi="Garamond" w:cs="Times New Roman"/>
      <w:noProof/>
      <w:sz w:val="30"/>
      <w:szCs w:val="30"/>
      <w:lang w:eastAsia="sk-SK"/>
    </w:rPr>
  </w:style>
  <w:style w:type="paragraph" w:styleId="Oznaitext">
    <w:name w:val="Block Text"/>
    <w:basedOn w:val="Normlny"/>
    <w:semiHidden/>
    <w:unhideWhenUsed/>
    <w:rsid w:val="00BF5637"/>
    <w:pPr>
      <w:spacing w:after="0" w:line="240" w:lineRule="auto"/>
      <w:ind w:left="709" w:right="-567" w:hanging="709"/>
      <w:jc w:val="both"/>
    </w:pPr>
    <w:rPr>
      <w:rFonts w:ascii="Times New Roman" w:eastAsia="Times New Roman" w:hAnsi="Times New Roman" w:cs="Times New Roman"/>
      <w:szCs w:val="20"/>
      <w:lang w:val="en-GB"/>
    </w:rPr>
  </w:style>
  <w:style w:type="paragraph" w:styleId="truktradokumentu">
    <w:name w:val="Document Map"/>
    <w:basedOn w:val="Normlny"/>
    <w:link w:val="truktradokumentuChar"/>
    <w:uiPriority w:val="99"/>
    <w:semiHidden/>
    <w:unhideWhenUsed/>
    <w:rsid w:val="00BF5637"/>
    <w:pPr>
      <w:spacing w:after="0" w:line="240" w:lineRule="auto"/>
    </w:pPr>
    <w:rPr>
      <w:rFonts w:ascii="Tahoma" w:eastAsia="Times New Roman" w:hAnsi="Tahoma" w:cs="Tahoma"/>
      <w:noProof/>
      <w:sz w:val="16"/>
      <w:szCs w:val="16"/>
      <w:lang w:eastAsia="sk-SK"/>
    </w:rPr>
  </w:style>
  <w:style w:type="character" w:customStyle="1" w:styleId="truktradokumentuChar">
    <w:name w:val="Štruktúra dokumentu Char"/>
    <w:basedOn w:val="Predvolenpsmoodseku"/>
    <w:link w:val="truktradokumentu"/>
    <w:uiPriority w:val="99"/>
    <w:semiHidden/>
    <w:rsid w:val="00BF5637"/>
    <w:rPr>
      <w:rFonts w:ascii="Tahoma" w:eastAsia="Times New Roman" w:hAnsi="Tahoma" w:cs="Tahoma"/>
      <w:noProof/>
      <w:sz w:val="16"/>
      <w:szCs w:val="16"/>
      <w:lang w:eastAsia="sk-SK"/>
    </w:rPr>
  </w:style>
  <w:style w:type="paragraph" w:styleId="Predmetkomentra">
    <w:name w:val="annotation subject"/>
    <w:basedOn w:val="Textkomentra"/>
    <w:next w:val="Textkomentra"/>
    <w:link w:val="PredmetkomentraChar"/>
    <w:uiPriority w:val="99"/>
    <w:semiHidden/>
    <w:unhideWhenUsed/>
    <w:rsid w:val="00BF5637"/>
    <w:rPr>
      <w:b/>
      <w:bCs/>
    </w:rPr>
  </w:style>
  <w:style w:type="character" w:customStyle="1" w:styleId="PredmetkomentraChar">
    <w:name w:val="Predmet komentára Char"/>
    <w:basedOn w:val="TextkomentraChar"/>
    <w:link w:val="Predmetkomentra"/>
    <w:uiPriority w:val="99"/>
    <w:semiHidden/>
    <w:rsid w:val="00BF5637"/>
    <w:rPr>
      <w:rFonts w:ascii="Garamond" w:eastAsia="Times New Roman" w:hAnsi="Garamond" w:cs="Times New Roman"/>
      <w:b/>
      <w:bCs/>
      <w:noProof/>
      <w:sz w:val="24"/>
      <w:szCs w:val="20"/>
      <w:lang w:eastAsia="sk-SK"/>
    </w:rPr>
  </w:style>
  <w:style w:type="paragraph" w:styleId="Revzia">
    <w:name w:val="Revision"/>
    <w:uiPriority w:val="99"/>
    <w:semiHidden/>
    <w:rsid w:val="00BF5637"/>
    <w:pPr>
      <w:spacing w:after="0" w:line="240" w:lineRule="auto"/>
    </w:pPr>
    <w:rPr>
      <w:rFonts w:ascii="Garamond" w:eastAsia="Times New Roman" w:hAnsi="Garamond" w:cs="Times New Roman"/>
      <w:noProof/>
      <w:sz w:val="24"/>
      <w:szCs w:val="24"/>
      <w:lang w:eastAsia="sk-SK"/>
    </w:rPr>
  </w:style>
  <w:style w:type="character" w:customStyle="1" w:styleId="OdsekzoznamuChar">
    <w:name w:val="Odsek zoznamu Char"/>
    <w:aliases w:val="body Char,Odsek zoznamu2 Char"/>
    <w:link w:val="Odsekzoznamu"/>
    <w:uiPriority w:val="34"/>
    <w:locked/>
    <w:rsid w:val="00BF5637"/>
  </w:style>
  <w:style w:type="paragraph" w:styleId="Hlavikaobsahu">
    <w:name w:val="TOC Heading"/>
    <w:basedOn w:val="Nadpis1"/>
    <w:next w:val="Normlny"/>
    <w:uiPriority w:val="39"/>
    <w:semiHidden/>
    <w:unhideWhenUsed/>
    <w:qFormat/>
    <w:rsid w:val="00BF5637"/>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customStyle="1" w:styleId="xl64">
    <w:name w:val="xl64"/>
    <w:basedOn w:val="Normlny"/>
    <w:rsid w:val="00BF5637"/>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66">
    <w:name w:val="xl66"/>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67">
    <w:name w:val="xl67"/>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68">
    <w:name w:val="xl68"/>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69">
    <w:name w:val="xl69"/>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70">
    <w:name w:val="xl70"/>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1">
    <w:name w:val="xl71"/>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2">
    <w:name w:val="xl72"/>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3">
    <w:name w:val="xl73"/>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74">
    <w:name w:val="xl74"/>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5">
    <w:name w:val="xl75"/>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76">
    <w:name w:val="xl76"/>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77">
    <w:name w:val="xl77"/>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8">
    <w:name w:val="xl78"/>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9">
    <w:name w:val="xl79"/>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80">
    <w:name w:val="xl80"/>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81">
    <w:name w:val="xl81"/>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82">
    <w:name w:val="xl82"/>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83">
    <w:name w:val="xl83"/>
    <w:basedOn w:val="Normlny"/>
    <w:rsid w:val="00BF5637"/>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84">
    <w:name w:val="xl84"/>
    <w:basedOn w:val="Normlny"/>
    <w:rsid w:val="00BF5637"/>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5">
    <w:name w:val="xl85"/>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sk-SK"/>
    </w:rPr>
  </w:style>
  <w:style w:type="paragraph" w:customStyle="1" w:styleId="xl86">
    <w:name w:val="xl86"/>
    <w:basedOn w:val="Normlny"/>
    <w:rsid w:val="00BF5637"/>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7">
    <w:name w:val="xl87"/>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88">
    <w:name w:val="xl88"/>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9">
    <w:name w:val="xl89"/>
    <w:basedOn w:val="Normlny"/>
    <w:rsid w:val="00BF5637"/>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91">
    <w:name w:val="xl91"/>
    <w:basedOn w:val="Normlny"/>
    <w:rsid w:val="00BF5637"/>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92">
    <w:name w:val="xl92"/>
    <w:basedOn w:val="Normlny"/>
    <w:rsid w:val="00BF563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93">
    <w:name w:val="xl93"/>
    <w:basedOn w:val="Normlny"/>
    <w:rsid w:val="00BF5637"/>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63">
    <w:name w:val="xl63"/>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65">
    <w:name w:val="xl65"/>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90">
    <w:name w:val="xl90"/>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94">
    <w:name w:val="xl94"/>
    <w:basedOn w:val="Normlny"/>
    <w:rsid w:val="00BF5637"/>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DefaultText">
    <w:name w:val="Default Text"/>
    <w:basedOn w:val="Normlny"/>
    <w:uiPriority w:val="99"/>
    <w:rsid w:val="00BF5637"/>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Znaka">
    <w:name w:val="Znaèka"/>
    <w:basedOn w:val="Normlny"/>
    <w:uiPriority w:val="99"/>
    <w:rsid w:val="00BF5637"/>
    <w:pPr>
      <w:widowControl w:val="0"/>
      <w:autoSpaceDE w:val="0"/>
      <w:autoSpaceDN w:val="0"/>
      <w:adjustRightInd w:val="0"/>
      <w:spacing w:after="0" w:line="240" w:lineRule="auto"/>
      <w:ind w:left="288" w:hanging="288"/>
    </w:pPr>
    <w:rPr>
      <w:rFonts w:ascii="Times New Roman" w:eastAsia="Times New Roman" w:hAnsi="Times New Roman" w:cs="Times New Roman"/>
      <w:sz w:val="24"/>
      <w:szCs w:val="24"/>
      <w:lang w:eastAsia="sk-SK"/>
    </w:rPr>
  </w:style>
  <w:style w:type="paragraph" w:customStyle="1" w:styleId="Odrka">
    <w:name w:val="Odrážka"/>
    <w:basedOn w:val="Normlny"/>
    <w:uiPriority w:val="99"/>
    <w:rsid w:val="00BF5637"/>
    <w:pPr>
      <w:widowControl w:val="0"/>
      <w:autoSpaceDE w:val="0"/>
      <w:autoSpaceDN w:val="0"/>
      <w:adjustRightInd w:val="0"/>
      <w:spacing w:after="48" w:line="240" w:lineRule="auto"/>
      <w:ind w:left="357" w:hanging="357"/>
    </w:pPr>
    <w:rPr>
      <w:rFonts w:ascii="Times New Roman" w:eastAsia="Times New Roman" w:hAnsi="Times New Roman" w:cs="Times New Roman"/>
      <w:sz w:val="24"/>
      <w:szCs w:val="24"/>
      <w:lang w:eastAsia="sk-SK"/>
    </w:rPr>
  </w:style>
  <w:style w:type="paragraph" w:customStyle="1" w:styleId="dka">
    <w:name w:val="Øádka"/>
    <w:basedOn w:val="Normlny"/>
    <w:rsid w:val="00BF5637"/>
    <w:pPr>
      <w:widowControl w:val="0"/>
      <w:autoSpaceDE w:val="0"/>
      <w:autoSpaceDN w:val="0"/>
      <w:adjustRightInd w:val="0"/>
      <w:spacing w:after="0" w:line="240" w:lineRule="auto"/>
    </w:pPr>
    <w:rPr>
      <w:rFonts w:ascii="Times New Roman" w:eastAsia="Times New Roman" w:hAnsi="Times New Roman" w:cs="Times New Roman"/>
      <w:sz w:val="18"/>
      <w:szCs w:val="18"/>
      <w:lang w:eastAsia="sk-SK"/>
    </w:rPr>
  </w:style>
  <w:style w:type="character" w:customStyle="1" w:styleId="Zkladntext0">
    <w:name w:val="Základný text_"/>
    <w:basedOn w:val="Predvolenpsmoodseku"/>
    <w:link w:val="Zkladntext27"/>
    <w:locked/>
    <w:rsid w:val="00BF5637"/>
    <w:rPr>
      <w:shd w:val="clear" w:color="auto" w:fill="FFFFFF"/>
    </w:rPr>
  </w:style>
  <w:style w:type="paragraph" w:customStyle="1" w:styleId="Zkladntext27">
    <w:name w:val="Základný text27"/>
    <w:basedOn w:val="Normlny"/>
    <w:link w:val="Zkladntext0"/>
    <w:rsid w:val="00BF5637"/>
    <w:pPr>
      <w:shd w:val="clear" w:color="auto" w:fill="FFFFFF"/>
      <w:spacing w:before="300" w:after="240" w:line="274" w:lineRule="exact"/>
      <w:ind w:hanging="1080"/>
      <w:jc w:val="center"/>
    </w:pPr>
  </w:style>
  <w:style w:type="paragraph" w:customStyle="1" w:styleId="Odstavecseseznamem1">
    <w:name w:val="Odstavec se seznamem1"/>
    <w:basedOn w:val="Normlny"/>
    <w:uiPriority w:val="99"/>
    <w:rsid w:val="00BF5637"/>
    <w:pPr>
      <w:ind w:left="720"/>
      <w:contextualSpacing/>
    </w:pPr>
    <w:rPr>
      <w:rFonts w:ascii="Calibri" w:eastAsia="Times New Roman" w:hAnsi="Calibri" w:cs="Times New Roman"/>
    </w:rPr>
  </w:style>
  <w:style w:type="paragraph" w:customStyle="1" w:styleId="mar-top-5">
    <w:name w:val="mar-top-5"/>
    <w:basedOn w:val="Normlny"/>
    <w:rsid w:val="00BF5637"/>
    <w:pPr>
      <w:spacing w:before="100" w:beforeAutospacing="1" w:after="100" w:afterAutospacing="1" w:line="240" w:lineRule="auto"/>
    </w:pPr>
    <w:rPr>
      <w:rFonts w:ascii="Times New Roman" w:hAnsi="Times New Roman" w:cs="Times New Roman"/>
      <w:sz w:val="24"/>
      <w:szCs w:val="24"/>
      <w:lang w:eastAsia="sk-SK"/>
    </w:rPr>
  </w:style>
  <w:style w:type="paragraph" w:customStyle="1" w:styleId="articles-props">
    <w:name w:val="articles-props"/>
    <w:basedOn w:val="Normlny"/>
    <w:rsid w:val="00BF5637"/>
    <w:pPr>
      <w:spacing w:before="100" w:beforeAutospacing="1" w:after="100" w:afterAutospacing="1" w:line="240" w:lineRule="auto"/>
    </w:pPr>
    <w:rPr>
      <w:rFonts w:ascii="Times New Roman" w:hAnsi="Times New Roman" w:cs="Times New Roman"/>
      <w:sz w:val="24"/>
      <w:szCs w:val="24"/>
      <w:lang w:eastAsia="sk-SK"/>
    </w:rPr>
  </w:style>
  <w:style w:type="paragraph" w:customStyle="1" w:styleId="oddl-nadpis">
    <w:name w:val="oddíl-nadpis"/>
    <w:basedOn w:val="Normlny"/>
    <w:rsid w:val="00BF5637"/>
    <w:pPr>
      <w:keepNext/>
      <w:widowControl w:val="0"/>
      <w:tabs>
        <w:tab w:val="left" w:pos="567"/>
      </w:tabs>
      <w:spacing w:before="240" w:after="0" w:line="240" w:lineRule="exact"/>
    </w:pPr>
    <w:rPr>
      <w:rFonts w:ascii="Arial" w:eastAsia="Times New Roman" w:hAnsi="Arial" w:cs="Times New Roman"/>
      <w:b/>
      <w:sz w:val="24"/>
      <w:szCs w:val="20"/>
      <w:lang w:val="cs-CZ" w:eastAsia="sk-SK"/>
    </w:rPr>
  </w:style>
  <w:style w:type="paragraph" w:customStyle="1" w:styleId="text">
    <w:name w:val="text"/>
    <w:rsid w:val="00BF5637"/>
    <w:pPr>
      <w:widowControl w:val="0"/>
      <w:spacing w:before="240" w:after="0" w:line="240" w:lineRule="exact"/>
      <w:jc w:val="both"/>
    </w:pPr>
    <w:rPr>
      <w:rFonts w:ascii="Arial" w:eastAsia="Times New Roman" w:hAnsi="Arial" w:cs="Times New Roman"/>
      <w:sz w:val="24"/>
      <w:szCs w:val="20"/>
      <w:lang w:val="cs-CZ" w:eastAsia="sk-SK"/>
    </w:rPr>
  </w:style>
  <w:style w:type="paragraph" w:customStyle="1" w:styleId="tlSSCnadpis2Pred6pt">
    <w:name w:val="Štýl SSC_nadpis2 + Pred:  6 pt"/>
    <w:basedOn w:val="Normlny"/>
    <w:rsid w:val="00BF5637"/>
    <w:pPr>
      <w:autoSpaceDE w:val="0"/>
      <w:autoSpaceDN w:val="0"/>
      <w:spacing w:before="120" w:after="0" w:line="240" w:lineRule="auto"/>
      <w:jc w:val="both"/>
    </w:pPr>
    <w:rPr>
      <w:rFonts w:ascii="Arial" w:eastAsia="Times New Roman" w:hAnsi="Arial" w:cs="Times New Roman"/>
      <w:b/>
      <w:bCs/>
      <w:caps/>
      <w:sz w:val="20"/>
      <w:szCs w:val="20"/>
      <w:lang w:eastAsia="cs-CZ"/>
    </w:rPr>
  </w:style>
  <w:style w:type="paragraph" w:customStyle="1" w:styleId="tabulka">
    <w:name w:val="tabulka"/>
    <w:basedOn w:val="Normlny"/>
    <w:rsid w:val="00BF5637"/>
    <w:pPr>
      <w:widowControl w:val="0"/>
      <w:spacing w:before="120" w:after="0" w:line="240" w:lineRule="exact"/>
      <w:jc w:val="center"/>
    </w:pPr>
    <w:rPr>
      <w:rFonts w:ascii="Arial" w:eastAsia="Times New Roman" w:hAnsi="Arial" w:cs="Times New Roman"/>
      <w:sz w:val="20"/>
      <w:szCs w:val="20"/>
      <w:lang w:val="cs-CZ" w:eastAsia="sk-SK"/>
    </w:rPr>
  </w:style>
  <w:style w:type="paragraph" w:customStyle="1" w:styleId="FooterA">
    <w:name w:val="Footer A"/>
    <w:basedOn w:val="Pta"/>
    <w:rsid w:val="00BF5637"/>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eastAsia="Times New Roman" w:hAnsi="Arial" w:cs="Times New Roman"/>
      <w:sz w:val="16"/>
      <w:szCs w:val="20"/>
      <w:lang w:val="en-GB"/>
    </w:rPr>
  </w:style>
  <w:style w:type="paragraph" w:customStyle="1" w:styleId="FooterFirst">
    <w:name w:val="Footer First"/>
    <w:basedOn w:val="Normlny"/>
    <w:rsid w:val="00BF5637"/>
    <w:pPr>
      <w:keepLines/>
      <w:tabs>
        <w:tab w:val="right" w:pos="9214"/>
      </w:tabs>
      <w:spacing w:after="0" w:line="240" w:lineRule="auto"/>
    </w:pPr>
    <w:rPr>
      <w:rFonts w:ascii="Arial" w:eastAsia="Times New Roman" w:hAnsi="Arial" w:cs="Times New Roman"/>
      <w:sz w:val="14"/>
      <w:szCs w:val="20"/>
      <w:lang w:val="da-DK"/>
    </w:rPr>
  </w:style>
  <w:style w:type="paragraph" w:customStyle="1" w:styleId="FooterSkemaA">
    <w:name w:val="FooterSkemaA"/>
    <w:basedOn w:val="Normlny"/>
    <w:rsid w:val="00BF5637"/>
    <w:pPr>
      <w:keepLines/>
      <w:spacing w:before="40" w:after="0" w:line="240" w:lineRule="auto"/>
    </w:pPr>
    <w:rPr>
      <w:rFonts w:ascii="Arial" w:eastAsia="Times New Roman" w:hAnsi="Arial" w:cs="Times New Roman"/>
      <w:sz w:val="14"/>
      <w:szCs w:val="20"/>
      <w:lang w:val="da-DK"/>
    </w:rPr>
  </w:style>
  <w:style w:type="paragraph" w:customStyle="1" w:styleId="FooterSkemaB">
    <w:name w:val="FooterSkemaB"/>
    <w:basedOn w:val="FooterSkemaA"/>
    <w:rsid w:val="00BF5637"/>
    <w:pPr>
      <w:spacing w:before="0"/>
    </w:pPr>
  </w:style>
  <w:style w:type="paragraph" w:customStyle="1" w:styleId="FooterSkemaC">
    <w:name w:val="FooterSkemaC"/>
    <w:basedOn w:val="FooterSkemaB"/>
    <w:rsid w:val="00BF5637"/>
    <w:pPr>
      <w:tabs>
        <w:tab w:val="right" w:pos="2693"/>
      </w:tabs>
      <w:jc w:val="right"/>
    </w:pPr>
  </w:style>
  <w:style w:type="paragraph" w:customStyle="1" w:styleId="Appendix">
    <w:name w:val="Appendix"/>
    <w:rsid w:val="00BF5637"/>
    <w:pPr>
      <w:pageBreakBefore/>
      <w:numPr>
        <w:ilvl w:val="8"/>
        <w:numId w:val="8"/>
      </w:numPr>
      <w:pBdr>
        <w:top w:val="double" w:sz="4" w:space="8" w:color="auto"/>
        <w:bottom w:val="double" w:sz="4" w:space="10" w:color="auto"/>
      </w:pBdr>
      <w:spacing w:before="4080" w:after="0" w:line="240" w:lineRule="auto"/>
      <w:ind w:right="1440"/>
      <w:outlineLvl w:val="0"/>
    </w:pPr>
    <w:rPr>
      <w:rFonts w:ascii="Arial" w:eastAsia="Times New Roman" w:hAnsi="Arial" w:cs="Times New Roman"/>
      <w:sz w:val="28"/>
      <w:szCs w:val="20"/>
      <w:lang w:val="en-GB"/>
    </w:rPr>
  </w:style>
  <w:style w:type="paragraph" w:customStyle="1" w:styleId="Section">
    <w:name w:val="Section"/>
    <w:basedOn w:val="Volume"/>
    <w:rsid w:val="00BF5637"/>
    <w:pPr>
      <w:pageBreakBefore w:val="0"/>
      <w:spacing w:before="0"/>
    </w:pPr>
    <w:rPr>
      <w:sz w:val="32"/>
    </w:rPr>
  </w:style>
  <w:style w:type="paragraph" w:customStyle="1" w:styleId="Volume">
    <w:name w:val="Volume"/>
    <w:basedOn w:val="text"/>
    <w:next w:val="Section"/>
    <w:rsid w:val="00BF5637"/>
    <w:pPr>
      <w:pageBreakBefore/>
      <w:spacing w:before="360" w:line="360" w:lineRule="exact"/>
      <w:jc w:val="center"/>
    </w:pPr>
    <w:rPr>
      <w:b/>
      <w:sz w:val="36"/>
      <w:lang w:eastAsia="en-US"/>
    </w:rPr>
  </w:style>
  <w:style w:type="paragraph" w:customStyle="1" w:styleId="NoIndent">
    <w:name w:val="No Indent"/>
    <w:basedOn w:val="Normlny"/>
    <w:next w:val="Normlny"/>
    <w:rsid w:val="00BF5637"/>
    <w:pPr>
      <w:spacing w:after="0" w:line="240" w:lineRule="auto"/>
    </w:pPr>
    <w:rPr>
      <w:rFonts w:ascii="Times New Roman" w:eastAsia="Times New Roman" w:hAnsi="Times New Roman" w:cs="Times New Roman"/>
      <w:color w:val="000000"/>
      <w:szCs w:val="20"/>
      <w:lang w:val="en-GB"/>
    </w:rPr>
  </w:style>
  <w:style w:type="paragraph" w:customStyle="1" w:styleId="NormlnsWWW">
    <w:name w:val="Normální (síť WWW)"/>
    <w:basedOn w:val="Normlny"/>
    <w:rsid w:val="00BF5637"/>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H6">
    <w:name w:val="H6"/>
    <w:basedOn w:val="Normlny"/>
    <w:next w:val="Normlny"/>
    <w:rsid w:val="00BF5637"/>
    <w:pPr>
      <w:keepNext/>
      <w:snapToGrid w:val="0"/>
      <w:spacing w:before="100" w:after="100" w:line="240" w:lineRule="auto"/>
      <w:outlineLvl w:val="6"/>
    </w:pPr>
    <w:rPr>
      <w:rFonts w:ascii="Arial" w:eastAsia="Times New Roman" w:hAnsi="Arial" w:cs="Times New Roman"/>
      <w:b/>
      <w:sz w:val="16"/>
      <w:szCs w:val="20"/>
      <w:lang w:eastAsia="cs-CZ"/>
    </w:rPr>
  </w:style>
  <w:style w:type="paragraph" w:customStyle="1" w:styleId="Styl1">
    <w:name w:val="Styl1"/>
    <w:basedOn w:val="Normlny"/>
    <w:rsid w:val="00BF5637"/>
    <w:pPr>
      <w:tabs>
        <w:tab w:val="left" w:pos="540"/>
      </w:tabs>
      <w:spacing w:after="0" w:line="240" w:lineRule="auto"/>
    </w:pPr>
    <w:rPr>
      <w:rFonts w:ascii="Arial" w:eastAsia="Times New Roman" w:hAnsi="Arial" w:cs="Arial"/>
      <w:b/>
      <w:caps/>
    </w:rPr>
  </w:style>
  <w:style w:type="paragraph" w:customStyle="1" w:styleId="Logo">
    <w:name w:val="Logo"/>
    <w:basedOn w:val="Normlny"/>
    <w:rsid w:val="00BF5637"/>
    <w:pPr>
      <w:tabs>
        <w:tab w:val="left" w:pos="993"/>
        <w:tab w:val="left" w:pos="1134"/>
        <w:tab w:val="left" w:pos="1701"/>
        <w:tab w:val="left" w:pos="2268"/>
        <w:tab w:val="left" w:pos="2835"/>
        <w:tab w:val="left" w:pos="3402"/>
        <w:tab w:val="left" w:pos="3969"/>
        <w:tab w:val="left" w:pos="4536"/>
        <w:tab w:val="left" w:pos="5103"/>
        <w:tab w:val="left" w:pos="5670"/>
        <w:tab w:val="left" w:pos="6237"/>
      </w:tabs>
      <w:snapToGrid w:val="0"/>
      <w:spacing w:after="0" w:line="240" w:lineRule="auto"/>
      <w:jc w:val="both"/>
    </w:pPr>
    <w:rPr>
      <w:rFonts w:ascii="Times New Roman" w:eastAsia="Times New Roman" w:hAnsi="Times New Roman" w:cs="Times New Roman"/>
      <w:szCs w:val="20"/>
      <w:lang w:val="fr-FR" w:eastAsia="cs-CZ"/>
    </w:rPr>
  </w:style>
  <w:style w:type="paragraph" w:customStyle="1" w:styleId="ListDash3">
    <w:name w:val="List Dash 3"/>
    <w:basedOn w:val="Normlny"/>
    <w:rsid w:val="00BF5637"/>
    <w:pPr>
      <w:numPr>
        <w:numId w:val="9"/>
      </w:numPr>
      <w:spacing w:before="120" w:after="120" w:line="240" w:lineRule="auto"/>
      <w:jc w:val="both"/>
    </w:pPr>
    <w:rPr>
      <w:rFonts w:ascii="Times New Roman" w:eastAsia="Times New Roman" w:hAnsi="Times New Roman" w:cs="Times New Roman"/>
      <w:sz w:val="24"/>
      <w:szCs w:val="20"/>
      <w:lang w:val="en-GB" w:eastAsia="ko-KR"/>
    </w:rPr>
  </w:style>
  <w:style w:type="paragraph" w:customStyle="1" w:styleId="titre4">
    <w:name w:val="titre4"/>
    <w:basedOn w:val="Normlny"/>
    <w:rsid w:val="00BF5637"/>
    <w:pPr>
      <w:numPr>
        <w:numId w:val="10"/>
      </w:numPr>
      <w:snapToGrid w:val="0"/>
      <w:spacing w:after="0" w:line="240" w:lineRule="auto"/>
    </w:pPr>
    <w:rPr>
      <w:rFonts w:ascii="Arial" w:eastAsia="Times New Roman" w:hAnsi="Arial" w:cs="Times New Roman"/>
      <w:b/>
      <w:sz w:val="24"/>
      <w:szCs w:val="20"/>
      <w:lang w:val="en-GB"/>
    </w:rPr>
  </w:style>
  <w:style w:type="paragraph" w:customStyle="1" w:styleId="Basic">
    <w:name w:val="Basic"/>
    <w:basedOn w:val="Normlny"/>
    <w:rsid w:val="00BF5637"/>
    <w:pPr>
      <w:spacing w:before="60" w:after="60" w:line="280" w:lineRule="atLeast"/>
    </w:pPr>
    <w:rPr>
      <w:rFonts w:ascii="Times New Roman" w:eastAsia="Times New Roman" w:hAnsi="Times New Roman" w:cs="Times New Roman"/>
      <w:sz w:val="20"/>
      <w:szCs w:val="24"/>
      <w:lang w:val="en-GB"/>
    </w:rPr>
  </w:style>
  <w:style w:type="paragraph" w:customStyle="1" w:styleId="Komentarotema">
    <w:name w:val="Komentaro tema"/>
    <w:basedOn w:val="Textkomentra"/>
    <w:next w:val="Textkomentra"/>
    <w:semiHidden/>
    <w:rsid w:val="00BF5637"/>
    <w:rPr>
      <w:rFonts w:ascii="Times New Roman" w:hAnsi="Times New Roman"/>
      <w:b/>
      <w:bCs/>
      <w:noProof w:val="0"/>
      <w:sz w:val="20"/>
      <w:lang w:val="en-GB" w:eastAsia="en-US"/>
    </w:rPr>
  </w:style>
  <w:style w:type="paragraph" w:customStyle="1" w:styleId="StyleAArial10ptLeft0cm">
    <w:name w:val="Style A + Arial 10 pt Left:  0 cm"/>
    <w:basedOn w:val="Normlny"/>
    <w:rsid w:val="00BF5637"/>
    <w:pPr>
      <w:tabs>
        <w:tab w:val="left" w:pos="1701"/>
        <w:tab w:val="left" w:pos="2268"/>
        <w:tab w:val="right" w:pos="8505"/>
      </w:tabs>
      <w:spacing w:after="120" w:line="280" w:lineRule="atLeast"/>
    </w:pPr>
    <w:rPr>
      <w:rFonts w:ascii="Arial" w:eastAsia="Times New Roman" w:hAnsi="Arial" w:cs="Times New Roman"/>
      <w:sz w:val="20"/>
      <w:szCs w:val="20"/>
      <w:lang w:val="en-GB"/>
    </w:rPr>
  </w:style>
  <w:style w:type="paragraph" w:customStyle="1" w:styleId="text-3mezera">
    <w:name w:val="text - 3 mezera"/>
    <w:basedOn w:val="Normlny"/>
    <w:rsid w:val="00BF5637"/>
    <w:pPr>
      <w:widowControl w:val="0"/>
      <w:spacing w:before="60" w:after="0" w:line="240" w:lineRule="exact"/>
      <w:jc w:val="both"/>
    </w:pPr>
    <w:rPr>
      <w:rFonts w:ascii="Arial" w:eastAsia="Times New Roman" w:hAnsi="Arial" w:cs="Times New Roman"/>
      <w:sz w:val="24"/>
      <w:szCs w:val="20"/>
      <w:lang w:val="cs-CZ"/>
    </w:rPr>
  </w:style>
  <w:style w:type="paragraph" w:customStyle="1" w:styleId="Bullet">
    <w:name w:val="Bullet"/>
    <w:basedOn w:val="Normlny"/>
    <w:autoRedefine/>
    <w:rsid w:val="00BF5637"/>
    <w:pPr>
      <w:tabs>
        <w:tab w:val="num" w:pos="2421"/>
      </w:tabs>
      <w:spacing w:after="0" w:line="240" w:lineRule="atLeast"/>
      <w:ind w:left="2422" w:hanging="1882"/>
    </w:pPr>
    <w:rPr>
      <w:rFonts w:ascii="Arial" w:eastAsia="Times New Roman" w:hAnsi="Arial" w:cs="Times New Roman"/>
      <w:sz w:val="20"/>
      <w:szCs w:val="20"/>
      <w:lang w:val="en-GB"/>
    </w:rPr>
  </w:style>
  <w:style w:type="paragraph" w:customStyle="1" w:styleId="Bulletnew">
    <w:name w:val="Bullet new"/>
    <w:basedOn w:val="Normlny"/>
    <w:autoRedefine/>
    <w:rsid w:val="00BF5637"/>
    <w:pPr>
      <w:tabs>
        <w:tab w:val="left" w:pos="1418"/>
        <w:tab w:val="right" w:pos="2552"/>
      </w:tabs>
      <w:spacing w:after="0" w:line="120" w:lineRule="atLeast"/>
      <w:ind w:firstLine="567"/>
      <w:jc w:val="both"/>
    </w:pPr>
    <w:rPr>
      <w:rFonts w:ascii="Times New Roman" w:eastAsia="Times New Roman" w:hAnsi="Times New Roman" w:cs="Times New Roman"/>
      <w:spacing w:val="-1"/>
    </w:rPr>
  </w:style>
  <w:style w:type="paragraph" w:customStyle="1" w:styleId="StyleBodyText2Bold">
    <w:name w:val="Style Body Text 2 + Bold"/>
    <w:basedOn w:val="Zkladntext2"/>
    <w:autoRedefine/>
    <w:rsid w:val="00BF5637"/>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BF5637"/>
    <w:pPr>
      <w:spacing w:before="120" w:after="120" w:line="240" w:lineRule="auto"/>
      <w:jc w:val="center"/>
    </w:pPr>
    <w:rPr>
      <w:rFonts w:ascii="Times New Roman" w:eastAsia="Times New Roman" w:hAnsi="Times New Roman" w:cs="Times New Roman"/>
      <w:b/>
      <w:sz w:val="24"/>
      <w:szCs w:val="20"/>
      <w:lang w:val="en-GB" w:eastAsia="ko-KR"/>
    </w:rPr>
  </w:style>
  <w:style w:type="paragraph" w:customStyle="1" w:styleId="noindent0">
    <w:name w:val="noindent"/>
    <w:basedOn w:val="Normlny"/>
    <w:rsid w:val="00BF5637"/>
    <w:pPr>
      <w:spacing w:after="0" w:line="240" w:lineRule="auto"/>
    </w:pPr>
    <w:rPr>
      <w:rFonts w:ascii="Times New Roman" w:eastAsia="Times New Roman" w:hAnsi="Times New Roman" w:cs="Times New Roman"/>
      <w:color w:val="000000"/>
      <w:lang w:eastAsia="sk-SK"/>
    </w:rPr>
  </w:style>
  <w:style w:type="paragraph" w:customStyle="1" w:styleId="Zkladntext311pt">
    <w:name w:val="Základný text 3 + 11 pt"/>
    <w:aliases w:val="Automatická,Za:  0 pt"/>
    <w:basedOn w:val="Zkladntext3"/>
    <w:rsid w:val="00BF5637"/>
    <w:pPr>
      <w:tabs>
        <w:tab w:val="left" w:pos="5400"/>
      </w:tabs>
      <w:jc w:val="both"/>
    </w:pPr>
    <w:rPr>
      <w:rFonts w:ascii="Arial" w:hAnsi="Arial" w:cs="Arial"/>
      <w:noProof w:val="0"/>
      <w:color w:val="auto"/>
      <w:sz w:val="22"/>
      <w:szCs w:val="24"/>
    </w:rPr>
  </w:style>
  <w:style w:type="paragraph" w:customStyle="1" w:styleId="Default">
    <w:name w:val="Default"/>
    <w:uiPriority w:val="99"/>
    <w:rsid w:val="00BF5637"/>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is">
    <w:name w:val="is"/>
    <w:basedOn w:val="Normlny"/>
    <w:autoRedefine/>
    <w:rsid w:val="00BF5637"/>
    <w:pPr>
      <w:numPr>
        <w:numId w:val="11"/>
      </w:numPr>
      <w:tabs>
        <w:tab w:val="left" w:pos="3119"/>
      </w:tabs>
      <w:spacing w:before="100" w:after="0" w:line="240" w:lineRule="auto"/>
      <w:jc w:val="both"/>
    </w:pPr>
    <w:rPr>
      <w:rFonts w:ascii="Times New Roman" w:eastAsia="Arial Unicode MS" w:hAnsi="Times New Roman" w:cs="Times New Roman"/>
      <w:szCs w:val="20"/>
      <w:lang w:eastAsia="cs-CZ"/>
    </w:rPr>
  </w:style>
  <w:style w:type="paragraph" w:customStyle="1" w:styleId="CharCharCharCharCharCharCharCharChar">
    <w:name w:val="Char Char Char Char Char Char Char Char Char"/>
    <w:basedOn w:val="Normlny"/>
    <w:rsid w:val="00BF5637"/>
    <w:pPr>
      <w:widowControl w:val="0"/>
      <w:adjustRightInd w:val="0"/>
      <w:spacing w:after="160" w:line="240" w:lineRule="exact"/>
      <w:ind w:firstLine="720"/>
    </w:pPr>
    <w:rPr>
      <w:rFonts w:ascii="Tahoma" w:eastAsia="Times New Roman" w:hAnsi="Tahoma" w:cs="Tahoma"/>
      <w:sz w:val="20"/>
      <w:szCs w:val="20"/>
      <w:lang w:val="en-US"/>
    </w:rPr>
  </w:style>
  <w:style w:type="paragraph" w:customStyle="1" w:styleId="SPnadpis3">
    <w:name w:val="SP_nadpis3"/>
    <w:basedOn w:val="Normlny"/>
    <w:rsid w:val="00BF5637"/>
    <w:pPr>
      <w:numPr>
        <w:numId w:val="12"/>
      </w:numPr>
      <w:autoSpaceDE w:val="0"/>
      <w:autoSpaceDN w:val="0"/>
      <w:spacing w:before="240" w:after="0" w:line="240" w:lineRule="auto"/>
      <w:jc w:val="both"/>
    </w:pPr>
    <w:rPr>
      <w:rFonts w:ascii="Arial" w:eastAsia="Times New Roman" w:hAnsi="Arial" w:cs="Arial"/>
      <w:b/>
      <w:bCs/>
      <w:smallCaps/>
      <w:sz w:val="20"/>
      <w:szCs w:val="24"/>
      <w:lang w:eastAsia="cs-CZ"/>
    </w:rPr>
  </w:style>
  <w:style w:type="paragraph" w:customStyle="1" w:styleId="H2Ashurst">
    <w:name w:val="H2Ashurst"/>
    <w:basedOn w:val="Normlny"/>
    <w:rsid w:val="00BF5637"/>
    <w:pPr>
      <w:numPr>
        <w:ilvl w:val="1"/>
        <w:numId w:val="13"/>
      </w:numPr>
      <w:suppressAutoHyphens/>
      <w:spacing w:after="220" w:line="264" w:lineRule="auto"/>
      <w:jc w:val="both"/>
      <w:outlineLvl w:val="1"/>
    </w:pPr>
    <w:rPr>
      <w:rFonts w:ascii="Verdana" w:eastAsia="Times New Roman" w:hAnsi="Verdana" w:cs="Times New Roman"/>
      <w:sz w:val="18"/>
      <w:szCs w:val="20"/>
      <w:lang w:val="en-GB" w:eastAsia="zh-CN"/>
    </w:rPr>
  </w:style>
  <w:style w:type="paragraph" w:customStyle="1" w:styleId="H1Ashurst">
    <w:name w:val="H1Ashurst"/>
    <w:basedOn w:val="Normlny"/>
    <w:next w:val="H2Ashurst"/>
    <w:rsid w:val="00BF5637"/>
    <w:pPr>
      <w:keepNext/>
      <w:numPr>
        <w:numId w:val="13"/>
      </w:numPr>
      <w:suppressAutoHyphens/>
      <w:spacing w:after="220" w:line="264" w:lineRule="auto"/>
      <w:jc w:val="both"/>
      <w:outlineLvl w:val="0"/>
    </w:pPr>
    <w:rPr>
      <w:rFonts w:ascii="Verdana" w:eastAsia="Times New Roman" w:hAnsi="Verdana" w:cs="Times New Roman"/>
      <w:b/>
      <w:caps/>
      <w:sz w:val="18"/>
      <w:szCs w:val="20"/>
      <w:lang w:val="en-GB" w:eastAsia="zh-CN"/>
    </w:rPr>
  </w:style>
  <w:style w:type="paragraph" w:customStyle="1" w:styleId="H3Ashurst">
    <w:name w:val="H3Ashurst"/>
    <w:basedOn w:val="Normlny"/>
    <w:rsid w:val="00BF5637"/>
    <w:pPr>
      <w:numPr>
        <w:ilvl w:val="2"/>
        <w:numId w:val="13"/>
      </w:numPr>
      <w:suppressAutoHyphens/>
      <w:spacing w:after="220" w:line="264" w:lineRule="auto"/>
      <w:jc w:val="both"/>
      <w:outlineLvl w:val="2"/>
    </w:pPr>
    <w:rPr>
      <w:rFonts w:ascii="Verdana" w:eastAsia="Times New Roman" w:hAnsi="Verdana" w:cs="Times New Roman"/>
      <w:sz w:val="18"/>
      <w:szCs w:val="20"/>
      <w:lang w:val="en-GB" w:eastAsia="zh-CN"/>
    </w:rPr>
  </w:style>
  <w:style w:type="paragraph" w:customStyle="1" w:styleId="H4Ashurst">
    <w:name w:val="H4Ashurst"/>
    <w:basedOn w:val="Normlny"/>
    <w:rsid w:val="00BF5637"/>
    <w:pPr>
      <w:numPr>
        <w:ilvl w:val="3"/>
        <w:numId w:val="13"/>
      </w:numPr>
      <w:suppressAutoHyphens/>
      <w:spacing w:after="220" w:line="264" w:lineRule="auto"/>
      <w:jc w:val="both"/>
      <w:outlineLvl w:val="3"/>
    </w:pPr>
    <w:rPr>
      <w:rFonts w:ascii="Verdana" w:eastAsia="Times New Roman" w:hAnsi="Verdana" w:cs="Times New Roman"/>
      <w:sz w:val="18"/>
      <w:szCs w:val="20"/>
      <w:lang w:val="en-GB" w:eastAsia="zh-CN"/>
    </w:rPr>
  </w:style>
  <w:style w:type="paragraph" w:customStyle="1" w:styleId="H5Ashurst">
    <w:name w:val="H5Ashurst"/>
    <w:basedOn w:val="Normlny"/>
    <w:rsid w:val="00BF5637"/>
    <w:pPr>
      <w:numPr>
        <w:ilvl w:val="4"/>
        <w:numId w:val="13"/>
      </w:numPr>
      <w:suppressAutoHyphens/>
      <w:spacing w:after="220" w:line="264" w:lineRule="auto"/>
      <w:jc w:val="both"/>
      <w:outlineLvl w:val="4"/>
    </w:pPr>
    <w:rPr>
      <w:rFonts w:ascii="Verdana" w:eastAsia="Times New Roman" w:hAnsi="Verdana" w:cs="Times New Roman"/>
      <w:sz w:val="18"/>
      <w:szCs w:val="20"/>
      <w:lang w:val="en-GB" w:eastAsia="zh-CN"/>
    </w:rPr>
  </w:style>
  <w:style w:type="paragraph" w:customStyle="1" w:styleId="H6Ashurst">
    <w:name w:val="H6Ashurst"/>
    <w:basedOn w:val="Normlny"/>
    <w:rsid w:val="00BF5637"/>
    <w:pPr>
      <w:numPr>
        <w:ilvl w:val="5"/>
        <w:numId w:val="13"/>
      </w:numPr>
      <w:suppressAutoHyphens/>
      <w:spacing w:after="220" w:line="264" w:lineRule="auto"/>
      <w:jc w:val="both"/>
      <w:outlineLvl w:val="5"/>
    </w:pPr>
    <w:rPr>
      <w:rFonts w:ascii="Verdana" w:eastAsia="Times New Roman" w:hAnsi="Verdana" w:cs="Times New Roman"/>
      <w:sz w:val="18"/>
      <w:szCs w:val="20"/>
      <w:lang w:val="en-GB" w:eastAsia="zh-CN"/>
    </w:rPr>
  </w:style>
  <w:style w:type="character" w:customStyle="1" w:styleId="CharStyle9">
    <w:name w:val="Char Style 9"/>
    <w:basedOn w:val="Predvolenpsmoodseku"/>
    <w:link w:val="Style8"/>
    <w:uiPriority w:val="99"/>
    <w:locked/>
    <w:rsid w:val="00BF5637"/>
    <w:rPr>
      <w:rFonts w:ascii="Times New Roman" w:hAnsi="Times New Roman" w:cs="Times New Roman"/>
      <w:sz w:val="23"/>
      <w:szCs w:val="23"/>
      <w:shd w:val="clear" w:color="auto" w:fill="FFFFFF"/>
    </w:rPr>
  </w:style>
  <w:style w:type="paragraph" w:customStyle="1" w:styleId="Style8">
    <w:name w:val="Style 8"/>
    <w:basedOn w:val="Normlny"/>
    <w:link w:val="CharStyle9"/>
    <w:uiPriority w:val="99"/>
    <w:rsid w:val="00BF5637"/>
    <w:pPr>
      <w:widowControl w:val="0"/>
      <w:shd w:val="clear" w:color="auto" w:fill="FFFFFF"/>
      <w:spacing w:after="0" w:line="264" w:lineRule="exact"/>
      <w:ind w:hanging="2040"/>
    </w:pPr>
    <w:rPr>
      <w:rFonts w:ascii="Times New Roman" w:hAnsi="Times New Roman" w:cs="Times New Roman"/>
      <w:sz w:val="23"/>
      <w:szCs w:val="23"/>
    </w:rPr>
  </w:style>
  <w:style w:type="character" w:customStyle="1" w:styleId="Style1Char">
    <w:name w:val="Style1 Char"/>
    <w:basedOn w:val="Nadpis2Char"/>
    <w:link w:val="Style1"/>
    <w:locked/>
    <w:rsid w:val="00BF5637"/>
    <w:rPr>
      <w:rFonts w:ascii="Arial" w:eastAsia="Times New Roman" w:hAnsi="Arial" w:cs="Arial"/>
      <w:b/>
      <w:bCs/>
      <w:noProof/>
      <w:color w:val="000000" w:themeColor="text1"/>
      <w:sz w:val="32"/>
      <w:szCs w:val="30"/>
      <w:lang w:eastAsia="sk-SK"/>
    </w:rPr>
  </w:style>
  <w:style w:type="paragraph" w:customStyle="1" w:styleId="Style1">
    <w:name w:val="Style1"/>
    <w:basedOn w:val="Nadpis2"/>
    <w:link w:val="Style1Char"/>
    <w:qFormat/>
    <w:rsid w:val="00BF5637"/>
    <w:pPr>
      <w:keepLines/>
      <w:numPr>
        <w:ilvl w:val="1"/>
        <w:numId w:val="14"/>
      </w:numPr>
      <w:spacing w:before="200" w:line="23" w:lineRule="atLeast"/>
      <w:ind w:left="1440"/>
      <w:jc w:val="left"/>
    </w:pPr>
    <w:rPr>
      <w:rFonts w:ascii="Arial" w:hAnsi="Arial" w:cs="Arial"/>
      <w:color w:val="000000" w:themeColor="text1"/>
    </w:rPr>
  </w:style>
  <w:style w:type="character" w:customStyle="1" w:styleId="Level3Char">
    <w:name w:val="Level3 Char"/>
    <w:basedOn w:val="OdsekzoznamuChar"/>
    <w:link w:val="Level3"/>
    <w:locked/>
    <w:rsid w:val="00BF5637"/>
    <w:rPr>
      <w:rFonts w:ascii="Arial" w:hAnsi="Arial" w:cs="Arial"/>
      <w:b/>
      <w:i/>
    </w:rPr>
  </w:style>
  <w:style w:type="paragraph" w:customStyle="1" w:styleId="Level3">
    <w:name w:val="Level3"/>
    <w:basedOn w:val="Odsekzoznamu"/>
    <w:link w:val="Level3Char"/>
    <w:qFormat/>
    <w:rsid w:val="00BF5637"/>
    <w:pPr>
      <w:numPr>
        <w:ilvl w:val="2"/>
        <w:numId w:val="14"/>
      </w:numPr>
      <w:spacing w:afterLines="60" w:after="0" w:line="23" w:lineRule="atLeast"/>
      <w:ind w:left="2008"/>
      <w:jc w:val="both"/>
    </w:pPr>
    <w:rPr>
      <w:rFonts w:ascii="Arial" w:hAnsi="Arial" w:cs="Arial"/>
      <w:b/>
      <w:i/>
    </w:rPr>
  </w:style>
  <w:style w:type="paragraph" w:customStyle="1" w:styleId="Style2">
    <w:name w:val="Style2"/>
    <w:basedOn w:val="Odsekzoznamu"/>
    <w:next w:val="Nadpis4"/>
    <w:qFormat/>
    <w:rsid w:val="00BF5637"/>
    <w:pPr>
      <w:numPr>
        <w:ilvl w:val="3"/>
        <w:numId w:val="14"/>
      </w:numPr>
      <w:tabs>
        <w:tab w:val="num" w:pos="360"/>
      </w:tabs>
      <w:spacing w:after="60" w:line="23" w:lineRule="atLeast"/>
      <w:ind w:left="720" w:firstLine="0"/>
    </w:pPr>
    <w:rPr>
      <w:rFonts w:ascii="Arial" w:eastAsia="Times New Roman" w:hAnsi="Arial" w:cs="Arial"/>
      <w:b/>
      <w:sz w:val="24"/>
      <w:lang w:val="cs-CZ" w:eastAsia="cs-CZ"/>
    </w:rPr>
  </w:style>
  <w:style w:type="character" w:customStyle="1" w:styleId="Level2Char">
    <w:name w:val="Level2 Char"/>
    <w:basedOn w:val="Predvolenpsmoodseku"/>
    <w:link w:val="Level2"/>
    <w:locked/>
    <w:rsid w:val="00BF5637"/>
    <w:rPr>
      <w:rFonts w:ascii="Arial" w:eastAsiaTheme="majorEastAsia" w:hAnsi="Arial" w:cs="Arial"/>
      <w:b/>
      <w:bCs/>
      <w:color w:val="000000" w:themeColor="text1"/>
      <w:szCs w:val="24"/>
      <w:lang w:eastAsia="sk-SK"/>
    </w:rPr>
  </w:style>
  <w:style w:type="paragraph" w:customStyle="1" w:styleId="Level2">
    <w:name w:val="Level2"/>
    <w:basedOn w:val="Style1"/>
    <w:link w:val="Level2Char"/>
    <w:qFormat/>
    <w:rsid w:val="00BF5637"/>
    <w:pPr>
      <w:numPr>
        <w:ilvl w:val="0"/>
        <w:numId w:val="0"/>
      </w:numPr>
      <w:spacing w:before="0" w:line="276" w:lineRule="auto"/>
      <w:ind w:left="1080" w:hanging="720"/>
    </w:pPr>
    <w:rPr>
      <w:rFonts w:eastAsiaTheme="majorEastAsia"/>
      <w:noProof w:val="0"/>
      <w:sz w:val="22"/>
      <w:szCs w:val="24"/>
    </w:rPr>
  </w:style>
  <w:style w:type="character" w:styleId="Odkaznakomentr">
    <w:name w:val="annotation reference"/>
    <w:basedOn w:val="Predvolenpsmoodseku"/>
    <w:uiPriority w:val="99"/>
    <w:semiHidden/>
    <w:unhideWhenUsed/>
    <w:rsid w:val="00BF5637"/>
    <w:rPr>
      <w:sz w:val="16"/>
      <w:szCs w:val="16"/>
    </w:rPr>
  </w:style>
  <w:style w:type="character" w:customStyle="1" w:styleId="pre">
    <w:name w:val="pre"/>
    <w:basedOn w:val="Predvolenpsmoodseku"/>
    <w:rsid w:val="00BF5637"/>
  </w:style>
  <w:style w:type="character" w:customStyle="1" w:styleId="ZkladntextTun">
    <w:name w:val="Základný text + Tučné"/>
    <w:basedOn w:val="Zkladntext0"/>
    <w:rsid w:val="00BF5637"/>
    <w:rPr>
      <w:b/>
      <w:bCs/>
      <w:shd w:val="clear" w:color="auto" w:fill="FFFFFF"/>
    </w:rPr>
  </w:style>
  <w:style w:type="character" w:customStyle="1" w:styleId="Zhlavie72Tun">
    <w:name w:val="Záhlavie #7 (2) + Tučné"/>
    <w:basedOn w:val="Predvolenpsmoodseku"/>
    <w:rsid w:val="00BF5637"/>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Zhlavie72">
    <w:name w:val="Záhlavie #7 (2)"/>
    <w:basedOn w:val="Predvolenpsmoodseku"/>
    <w:rsid w:val="00BF5637"/>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Zhlavie7">
    <w:name w:val="Záhlavie #7"/>
    <w:basedOn w:val="Predvolenpsmoodseku"/>
    <w:rsid w:val="00BF5637"/>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Zkladntext24">
    <w:name w:val="Základný text24"/>
    <w:basedOn w:val="Zkladntext0"/>
    <w:rsid w:val="00BF5637"/>
    <w:rPr>
      <w:rFonts w:ascii="Times New Roman" w:eastAsia="Times New Roman" w:hAnsi="Times New Roman" w:cs="Times New Roman" w:hint="default"/>
      <w:b w:val="0"/>
      <w:bCs w:val="0"/>
      <w:i w:val="0"/>
      <w:iCs w:val="0"/>
      <w:smallCaps w:val="0"/>
      <w:strike w:val="0"/>
      <w:dstrike w:val="0"/>
      <w:spacing w:val="0"/>
      <w:u w:val="none"/>
      <w:effect w:val="none"/>
      <w:shd w:val="clear" w:color="auto" w:fill="FFFFFF"/>
    </w:rPr>
  </w:style>
  <w:style w:type="character" w:customStyle="1" w:styleId="ZkladntextRiadkovanie1pt">
    <w:name w:val="Základný text + Riadkovanie 1 pt"/>
    <w:basedOn w:val="Zkladntext0"/>
    <w:rsid w:val="00BF5637"/>
    <w:rPr>
      <w:rFonts w:ascii="Times New Roman" w:eastAsia="Times New Roman" w:hAnsi="Times New Roman" w:cs="Times New Roman" w:hint="default"/>
      <w:b w:val="0"/>
      <w:bCs w:val="0"/>
      <w:i w:val="0"/>
      <w:iCs w:val="0"/>
      <w:smallCaps w:val="0"/>
      <w:strike w:val="0"/>
      <w:dstrike w:val="0"/>
      <w:spacing w:val="30"/>
      <w:u w:val="none"/>
      <w:effect w:val="none"/>
      <w:shd w:val="clear" w:color="auto" w:fill="FFFFFF"/>
    </w:rPr>
  </w:style>
  <w:style w:type="character" w:customStyle="1" w:styleId="platne1">
    <w:name w:val="platne1"/>
    <w:basedOn w:val="Predvolenpsmoodseku"/>
    <w:rsid w:val="00BF5637"/>
  </w:style>
  <w:style w:type="character" w:customStyle="1" w:styleId="highlighted">
    <w:name w:val="highlighted"/>
    <w:basedOn w:val="Predvolenpsmoodseku"/>
    <w:rsid w:val="00BF5637"/>
  </w:style>
  <w:style w:type="character" w:customStyle="1" w:styleId="highlight-search">
    <w:name w:val="highlight-search"/>
    <w:basedOn w:val="Predvolenpsmoodseku"/>
    <w:rsid w:val="00BF5637"/>
  </w:style>
  <w:style w:type="character" w:customStyle="1" w:styleId="CharChar">
    <w:name w:val="Char Char"/>
    <w:basedOn w:val="Predvolenpsmoodseku"/>
    <w:semiHidden/>
    <w:rsid w:val="00BF5637"/>
    <w:rPr>
      <w:rFonts w:ascii="Arial" w:hAnsi="Arial" w:cs="Arial" w:hint="default"/>
      <w:lang w:val="en-GB" w:eastAsia="en-US" w:bidi="ar-SA"/>
    </w:rPr>
  </w:style>
  <w:style w:type="character" w:customStyle="1" w:styleId="TextkomentraChar1">
    <w:name w:val="Text komentára Char1"/>
    <w:semiHidden/>
    <w:locked/>
    <w:rsid w:val="00BF5637"/>
    <w:rPr>
      <w:rFonts w:ascii="Arial" w:hAnsi="Arial" w:cs="Arial" w:hint="default"/>
      <w:lang w:val="en-GB" w:eastAsia="en-US"/>
    </w:rPr>
  </w:style>
  <w:style w:type="character" w:customStyle="1" w:styleId="CharStyle17">
    <w:name w:val="Char Style 17"/>
    <w:basedOn w:val="Predvolenpsmoodseku"/>
    <w:uiPriority w:val="99"/>
    <w:rsid w:val="00BF5637"/>
    <w:rPr>
      <w:rFonts w:ascii="Times New Roman" w:hAnsi="Times New Roman" w:cs="Times New Roman" w:hint="default"/>
      <w:b/>
      <w:bCs/>
      <w:i/>
      <w:iCs/>
      <w:spacing w:val="10"/>
      <w:sz w:val="23"/>
      <w:szCs w:val="23"/>
      <w:shd w:val="clear" w:color="auto" w:fill="FFFFFF"/>
      <w:lang w:val="en-US" w:eastAsia="en-US"/>
    </w:rPr>
  </w:style>
  <w:style w:type="paragraph" w:customStyle="1" w:styleId="Bulletnewletters">
    <w:name w:val="Bullet new letters"/>
    <w:basedOn w:val="Bulletnew"/>
    <w:rsid w:val="00BF5637"/>
    <w:pPr>
      <w:tabs>
        <w:tab w:val="num" w:pos="851"/>
      </w:tabs>
      <w:ind w:left="851" w:hanging="851"/>
    </w:pPr>
  </w:style>
  <w:style w:type="numbering" w:customStyle="1" w:styleId="tl2">
    <w:name w:val="Štýl2"/>
    <w:uiPriority w:val="99"/>
    <w:rsid w:val="00BF5637"/>
    <w:pPr>
      <w:numPr>
        <w:numId w:val="16"/>
      </w:numPr>
    </w:pPr>
  </w:style>
  <w:style w:type="paragraph" w:styleId="Normlnywebov">
    <w:name w:val="Normal (Web)"/>
    <w:basedOn w:val="Normlny"/>
    <w:uiPriority w:val="99"/>
    <w:rsid w:val="00AA775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ra">
    <w:name w:val="ra"/>
    <w:basedOn w:val="Predvolenpsmoodseku"/>
    <w:rsid w:val="00380C4E"/>
  </w:style>
  <w:style w:type="paragraph" w:customStyle="1" w:styleId="Odsekzoznamu1">
    <w:name w:val="Odsek zoznamu1"/>
    <w:basedOn w:val="Normlny"/>
    <w:rsid w:val="00BA3E73"/>
    <w:pPr>
      <w:suppressAutoHyphens/>
      <w:ind w:left="720"/>
      <w:contextualSpacing/>
    </w:pPr>
    <w:rPr>
      <w:rFonts w:ascii="Calibri" w:eastAsia="Times New Roman" w:hAnsi="Calibri" w:cs="Times New Roman"/>
      <w:kern w:val="1"/>
    </w:rPr>
  </w:style>
  <w:style w:type="character" w:styleId="slostrany">
    <w:name w:val="page number"/>
    <w:basedOn w:val="Predvolenpsmoodseku"/>
    <w:semiHidden/>
    <w:rsid w:val="00DB1E2D"/>
  </w:style>
  <w:style w:type="character" w:styleId="Siln">
    <w:name w:val="Strong"/>
    <w:basedOn w:val="Predvolenpsmoodseku"/>
    <w:qFormat/>
    <w:rsid w:val="00DB1E2D"/>
    <w:rPr>
      <w:b/>
      <w:bCs/>
    </w:rPr>
  </w:style>
  <w:style w:type="paragraph" w:customStyle="1" w:styleId="AODefPara">
    <w:name w:val="AODefPara"/>
    <w:basedOn w:val="Normlny"/>
    <w:rsid w:val="00DB1E2D"/>
    <w:pPr>
      <w:numPr>
        <w:ilvl w:val="1"/>
        <w:numId w:val="19"/>
      </w:numPr>
      <w:spacing w:after="0" w:line="240" w:lineRule="auto"/>
    </w:pPr>
    <w:rPr>
      <w:rFonts w:ascii="Garamond" w:eastAsia="Times New Roman" w:hAnsi="Garamond" w:cs="Times New Roman"/>
      <w:noProof/>
      <w:sz w:val="24"/>
      <w:szCs w:val="24"/>
      <w:lang w:eastAsia="sk-SK"/>
    </w:rPr>
  </w:style>
  <w:style w:type="paragraph" w:customStyle="1" w:styleId="AODefHead">
    <w:name w:val="AODefHead"/>
    <w:basedOn w:val="Normlny"/>
    <w:next w:val="AODefPara"/>
    <w:rsid w:val="00DB1E2D"/>
    <w:pPr>
      <w:numPr>
        <w:numId w:val="19"/>
      </w:numPr>
      <w:spacing w:before="240" w:after="0" w:line="260" w:lineRule="atLeast"/>
      <w:jc w:val="both"/>
      <w:outlineLvl w:val="5"/>
    </w:pPr>
    <w:rPr>
      <w:rFonts w:ascii="Times New Roman" w:eastAsia="Times New Roman" w:hAnsi="Times New Roman" w:cs="Times New Roman"/>
      <w:szCs w:val="20"/>
    </w:rPr>
  </w:style>
  <w:style w:type="character" w:styleId="Textzstupnhosymbolu">
    <w:name w:val="Placeholder Text"/>
    <w:basedOn w:val="Predvolenpsmoodseku"/>
    <w:uiPriority w:val="99"/>
    <w:semiHidden/>
    <w:rsid w:val="00DB1E2D"/>
    <w:rPr>
      <w:color w:val="808080"/>
    </w:rPr>
  </w:style>
  <w:style w:type="table" w:styleId="Strednmrieka1zvraznenie2">
    <w:name w:val="Medium Grid 1 Accent 2"/>
    <w:basedOn w:val="Normlnatabuka"/>
    <w:link w:val="Strednmrieka1zvraznenie2Char"/>
    <w:uiPriority w:val="34"/>
    <w:semiHidden/>
    <w:unhideWhenUsed/>
    <w:rsid w:val="00DB1E2D"/>
    <w:pPr>
      <w:spacing w:after="0" w:line="240" w:lineRule="auto"/>
    </w:p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B1E2D"/>
    <w:rPr>
      <w:lang w:eastAsia="en-US"/>
    </w:rPr>
  </w:style>
  <w:style w:type="character" w:customStyle="1" w:styleId="Nzov1">
    <w:name w:val="Názov1"/>
    <w:basedOn w:val="Predvolenpsmoodseku"/>
    <w:rsid w:val="00DB1E2D"/>
  </w:style>
  <w:style w:type="character" w:customStyle="1" w:styleId="code">
    <w:name w:val="code"/>
    <w:rsid w:val="00DB1E2D"/>
    <w:rPr>
      <w:sz w:val="17"/>
      <w:szCs w:val="17"/>
    </w:rPr>
  </w:style>
  <w:style w:type="paragraph" w:customStyle="1" w:styleId="Text-1-ods">
    <w:name w:val="Text-1-ods"/>
    <w:basedOn w:val="Normlny"/>
    <w:qFormat/>
    <w:rsid w:val="0095042F"/>
    <w:pPr>
      <w:tabs>
        <w:tab w:val="left" w:pos="2835"/>
      </w:tabs>
      <w:spacing w:before="120" w:after="0" w:line="240" w:lineRule="auto"/>
      <w:ind w:left="1066"/>
      <w:jc w:val="both"/>
    </w:pPr>
    <w:rPr>
      <w:rFonts w:ascii="Times New Roman" w:eastAsia="Calibri" w:hAnsi="Times New Roman" w:cs="Times New Roman"/>
      <w:color w:val="0070C0"/>
      <w:sz w:val="24"/>
    </w:rPr>
  </w:style>
  <w:style w:type="paragraph" w:customStyle="1" w:styleId="Text-1">
    <w:name w:val="Text-1"/>
    <w:basedOn w:val="Normlny"/>
    <w:qFormat/>
    <w:rsid w:val="0095042F"/>
    <w:pPr>
      <w:tabs>
        <w:tab w:val="left" w:pos="2835"/>
      </w:tabs>
      <w:spacing w:after="0" w:line="240" w:lineRule="auto"/>
      <w:ind w:left="1066"/>
      <w:jc w:val="both"/>
    </w:pPr>
    <w:rPr>
      <w:rFonts w:ascii="Times New Roman" w:eastAsia="Calibri" w:hAnsi="Times New Roman" w:cs="Times New Roman"/>
      <w:sz w:val="24"/>
    </w:rPr>
  </w:style>
  <w:style w:type="paragraph" w:customStyle="1" w:styleId="Text-1-odr-1">
    <w:name w:val="Text-1-odr-1"/>
    <w:basedOn w:val="Text-1"/>
    <w:qFormat/>
    <w:rsid w:val="0095042F"/>
    <w:pPr>
      <w:numPr>
        <w:numId w:val="28"/>
      </w:numPr>
      <w:tabs>
        <w:tab w:val="clear" w:pos="2835"/>
      </w:tabs>
      <w:ind w:left="1423" w:hanging="357"/>
      <w:contextualSpacing/>
    </w:pPr>
    <w:rPr>
      <w:color w:val="0070C0"/>
    </w:rPr>
  </w:style>
  <w:style w:type="paragraph" w:customStyle="1" w:styleId="cislo-3a">
    <w:name w:val="cislo-3a"/>
    <w:basedOn w:val="Normlny"/>
    <w:qFormat/>
    <w:rsid w:val="0095042F"/>
    <w:pPr>
      <w:tabs>
        <w:tab w:val="num" w:pos="1066"/>
      </w:tabs>
      <w:spacing w:before="120" w:after="0" w:line="240" w:lineRule="auto"/>
      <w:ind w:left="1066" w:hanging="1066"/>
      <w:contextualSpacing/>
      <w:jc w:val="both"/>
      <w:outlineLvl w:val="2"/>
    </w:pPr>
    <w:rPr>
      <w:rFonts w:ascii="Times New Roman" w:eastAsia="Calibri" w:hAnsi="Times New Roman" w:cs="Times New Roman"/>
      <w:color w:val="0070C0"/>
      <w:sz w:val="24"/>
    </w:rPr>
  </w:style>
  <w:style w:type="paragraph" w:customStyle="1" w:styleId="Text-1-odr-2">
    <w:name w:val="Text-1-odr-2"/>
    <w:basedOn w:val="Text-1-odr-1"/>
    <w:qFormat/>
    <w:rsid w:val="0095042F"/>
    <w:pPr>
      <w:numPr>
        <w:numId w:val="29"/>
      </w:numPr>
      <w:ind w:left="1780" w:hanging="357"/>
    </w:pPr>
  </w:style>
  <w:style w:type="table" w:customStyle="1" w:styleId="TableNormal">
    <w:name w:val="Table Normal"/>
    <w:uiPriority w:val="2"/>
    <w:semiHidden/>
    <w:unhideWhenUsed/>
    <w:qFormat/>
    <w:rsid w:val="0084256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84256D"/>
    <w:pPr>
      <w:widowControl w:val="0"/>
      <w:autoSpaceDE w:val="0"/>
      <w:autoSpaceDN w:val="0"/>
      <w:spacing w:after="0" w:line="240" w:lineRule="auto"/>
    </w:pPr>
    <w:rPr>
      <w:rFonts w:ascii="Liberation Sans Narrow" w:eastAsia="Liberation Sans Narrow" w:hAnsi="Liberation Sans Narrow" w:cs="Times New Roman"/>
      <w:lang w:val="sk" w:eastAsia="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05451"/>
  </w:style>
  <w:style w:type="paragraph" w:styleId="Nadpis1">
    <w:name w:val="heading 1"/>
    <w:basedOn w:val="Normlny"/>
    <w:next w:val="Normlny"/>
    <w:link w:val="Nadpis1Char"/>
    <w:uiPriority w:val="1"/>
    <w:qFormat/>
    <w:rsid w:val="00BF5637"/>
    <w:pPr>
      <w:keepNext/>
      <w:tabs>
        <w:tab w:val="num" w:pos="540"/>
      </w:tabs>
      <w:spacing w:after="0" w:line="240" w:lineRule="auto"/>
      <w:jc w:val="center"/>
      <w:outlineLvl w:val="0"/>
    </w:pPr>
    <w:rPr>
      <w:rFonts w:ascii="Garamond" w:eastAsia="Times New Roman" w:hAnsi="Garamond" w:cs="Times New Roman"/>
      <w:noProof/>
      <w:sz w:val="40"/>
      <w:szCs w:val="40"/>
      <w:lang w:eastAsia="sk-SK"/>
    </w:rPr>
  </w:style>
  <w:style w:type="paragraph" w:styleId="Nadpis2">
    <w:name w:val="heading 2"/>
    <w:basedOn w:val="Normlny"/>
    <w:next w:val="Normlny"/>
    <w:link w:val="Nadpis2Char"/>
    <w:uiPriority w:val="1"/>
    <w:unhideWhenUsed/>
    <w:qFormat/>
    <w:rsid w:val="00BF5637"/>
    <w:pPr>
      <w:keepNext/>
      <w:tabs>
        <w:tab w:val="num" w:pos="540"/>
      </w:tabs>
      <w:spacing w:after="0" w:line="360" w:lineRule="auto"/>
      <w:jc w:val="center"/>
      <w:outlineLvl w:val="1"/>
    </w:pPr>
    <w:rPr>
      <w:rFonts w:ascii="Garamond" w:eastAsia="Times New Roman" w:hAnsi="Garamond" w:cs="Times New Roman"/>
      <w:b/>
      <w:bCs/>
      <w:noProof/>
      <w:sz w:val="32"/>
      <w:szCs w:val="30"/>
      <w:lang w:eastAsia="sk-SK"/>
    </w:rPr>
  </w:style>
  <w:style w:type="paragraph" w:styleId="Nadpis3">
    <w:name w:val="heading 3"/>
    <w:basedOn w:val="Normlny"/>
    <w:next w:val="Normlny"/>
    <w:link w:val="Nadpis3Char"/>
    <w:uiPriority w:val="9"/>
    <w:unhideWhenUsed/>
    <w:qFormat/>
    <w:rsid w:val="00BF5637"/>
    <w:pPr>
      <w:keepNext/>
      <w:tabs>
        <w:tab w:val="num" w:pos="540"/>
      </w:tabs>
      <w:spacing w:after="0" w:line="240" w:lineRule="auto"/>
      <w:jc w:val="both"/>
      <w:outlineLvl w:val="2"/>
    </w:pPr>
    <w:rPr>
      <w:rFonts w:ascii="Garamond" w:eastAsia="Times New Roman" w:hAnsi="Garamond" w:cs="Times New Roman"/>
      <w:b/>
      <w:noProof/>
      <w:sz w:val="28"/>
      <w:szCs w:val="40"/>
      <w:lang w:eastAsia="sk-SK"/>
    </w:rPr>
  </w:style>
  <w:style w:type="paragraph" w:styleId="Nadpis4">
    <w:name w:val="heading 4"/>
    <w:basedOn w:val="Normlny"/>
    <w:next w:val="Normlny"/>
    <w:link w:val="Nadpis4Char"/>
    <w:unhideWhenUsed/>
    <w:qFormat/>
    <w:rsid w:val="00BF5637"/>
    <w:pPr>
      <w:keepNext/>
      <w:tabs>
        <w:tab w:val="num" w:pos="576"/>
      </w:tabs>
      <w:spacing w:after="0" w:line="240" w:lineRule="auto"/>
      <w:jc w:val="center"/>
      <w:outlineLvl w:val="3"/>
    </w:pPr>
    <w:rPr>
      <w:rFonts w:ascii="Garamond" w:eastAsia="Times New Roman" w:hAnsi="Garamond" w:cs="Times New Roman"/>
      <w:b/>
      <w:bCs/>
      <w:noProof/>
      <w:sz w:val="24"/>
      <w:szCs w:val="24"/>
      <w:lang w:eastAsia="sk-SK"/>
    </w:rPr>
  </w:style>
  <w:style w:type="paragraph" w:styleId="Nadpis5">
    <w:name w:val="heading 5"/>
    <w:aliases w:val="podčiarknuté"/>
    <w:basedOn w:val="Normlny"/>
    <w:next w:val="Normlny"/>
    <w:link w:val="Nadpis5Char"/>
    <w:uiPriority w:val="99"/>
    <w:unhideWhenUsed/>
    <w:qFormat/>
    <w:rsid w:val="00BF5637"/>
    <w:pPr>
      <w:keepNext/>
      <w:spacing w:after="0" w:line="240" w:lineRule="auto"/>
      <w:jc w:val="center"/>
      <w:outlineLvl w:val="4"/>
    </w:pPr>
    <w:rPr>
      <w:rFonts w:ascii="Garamond" w:eastAsia="Times New Roman" w:hAnsi="Garamond" w:cs="Times New Roman"/>
      <w:noProof/>
      <w:sz w:val="28"/>
      <w:szCs w:val="28"/>
      <w:lang w:eastAsia="sk-SK"/>
    </w:rPr>
  </w:style>
  <w:style w:type="paragraph" w:styleId="Nadpis6">
    <w:name w:val="heading 6"/>
    <w:basedOn w:val="Normlny"/>
    <w:next w:val="Normlny"/>
    <w:link w:val="Nadpis6Char"/>
    <w:unhideWhenUsed/>
    <w:qFormat/>
    <w:rsid w:val="00BF5637"/>
    <w:pPr>
      <w:keepNext/>
      <w:spacing w:after="0" w:line="240" w:lineRule="auto"/>
      <w:jc w:val="both"/>
      <w:outlineLvl w:val="5"/>
    </w:pPr>
    <w:rPr>
      <w:rFonts w:ascii="Garamond" w:eastAsia="Times New Roman" w:hAnsi="Garamond" w:cs="Times New Roman"/>
      <w:b/>
      <w:bCs/>
      <w:noProof/>
      <w:sz w:val="24"/>
      <w:szCs w:val="24"/>
      <w:lang w:eastAsia="sk-SK"/>
    </w:rPr>
  </w:style>
  <w:style w:type="paragraph" w:styleId="Nadpis7">
    <w:name w:val="heading 7"/>
    <w:basedOn w:val="Normlny"/>
    <w:next w:val="Normlny"/>
    <w:link w:val="Nadpis7Char"/>
    <w:unhideWhenUsed/>
    <w:qFormat/>
    <w:rsid w:val="00BF5637"/>
    <w:pPr>
      <w:keepNext/>
      <w:spacing w:after="0" w:line="360" w:lineRule="auto"/>
      <w:jc w:val="both"/>
      <w:outlineLvl w:val="6"/>
    </w:pPr>
    <w:rPr>
      <w:rFonts w:ascii="Garamond" w:eastAsia="Times New Roman" w:hAnsi="Garamond" w:cs="Times New Roman"/>
      <w:b/>
      <w:bCs/>
      <w:noProof/>
      <w:sz w:val="24"/>
      <w:szCs w:val="24"/>
      <w:u w:val="single"/>
      <w:lang w:eastAsia="sk-SK"/>
    </w:rPr>
  </w:style>
  <w:style w:type="paragraph" w:styleId="Nadpis8">
    <w:name w:val="heading 8"/>
    <w:basedOn w:val="Normlny"/>
    <w:next w:val="Normlny"/>
    <w:link w:val="Nadpis8Char"/>
    <w:unhideWhenUsed/>
    <w:qFormat/>
    <w:rsid w:val="00BF5637"/>
    <w:pPr>
      <w:keepNext/>
      <w:spacing w:after="0" w:line="240" w:lineRule="auto"/>
      <w:ind w:firstLine="708"/>
      <w:jc w:val="both"/>
      <w:outlineLvl w:val="7"/>
    </w:pPr>
    <w:rPr>
      <w:rFonts w:ascii="Garamond" w:eastAsia="Times New Roman" w:hAnsi="Garamond" w:cs="Times New Roman"/>
      <w:noProof/>
      <w:sz w:val="24"/>
      <w:szCs w:val="24"/>
      <w:u w:val="single"/>
      <w:lang w:eastAsia="sk-SK"/>
    </w:rPr>
  </w:style>
  <w:style w:type="paragraph" w:styleId="Nadpis9">
    <w:name w:val="heading 9"/>
    <w:basedOn w:val="Normlny"/>
    <w:next w:val="Normlny"/>
    <w:link w:val="Nadpis9Char"/>
    <w:unhideWhenUsed/>
    <w:qFormat/>
    <w:rsid w:val="00BF5637"/>
    <w:pPr>
      <w:keepNext/>
      <w:spacing w:after="0" w:line="240" w:lineRule="auto"/>
      <w:outlineLvl w:val="8"/>
    </w:pPr>
    <w:rPr>
      <w:rFonts w:ascii="Garamond" w:eastAsia="Times New Roman" w:hAnsi="Garamond" w:cs="Times New Roman"/>
      <w:b/>
      <w:bCs/>
      <w:noProof/>
      <w:sz w:val="24"/>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1"/>
    <w:qFormat/>
    <w:rsid w:val="00F03ECA"/>
    <w:pPr>
      <w:ind w:left="720"/>
      <w:contextualSpacing/>
    </w:pPr>
  </w:style>
  <w:style w:type="paragraph" w:styleId="Textpoznmkypodiarou">
    <w:name w:val="footnote text"/>
    <w:basedOn w:val="Normlny"/>
    <w:link w:val="TextpoznmkypodiarouChar"/>
    <w:uiPriority w:val="99"/>
    <w:semiHidden/>
    <w:unhideWhenUsed/>
    <w:rsid w:val="00FC532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FC5325"/>
    <w:rPr>
      <w:sz w:val="20"/>
      <w:szCs w:val="20"/>
    </w:rPr>
  </w:style>
  <w:style w:type="character" w:styleId="Odkaznapoznmkupodiarou">
    <w:name w:val="footnote reference"/>
    <w:basedOn w:val="Predvolenpsmoodseku"/>
    <w:uiPriority w:val="99"/>
    <w:semiHidden/>
    <w:unhideWhenUsed/>
    <w:rsid w:val="00FC5325"/>
    <w:rPr>
      <w:vertAlign w:val="superscript"/>
    </w:rPr>
  </w:style>
  <w:style w:type="paragraph" w:styleId="Hlavika">
    <w:name w:val="header"/>
    <w:basedOn w:val="Normlny"/>
    <w:link w:val="HlavikaChar"/>
    <w:uiPriority w:val="99"/>
    <w:unhideWhenUsed/>
    <w:rsid w:val="00EF3C2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F3C28"/>
  </w:style>
  <w:style w:type="paragraph" w:styleId="Pta">
    <w:name w:val="footer"/>
    <w:basedOn w:val="Normlny"/>
    <w:link w:val="PtaChar"/>
    <w:uiPriority w:val="99"/>
    <w:unhideWhenUsed/>
    <w:rsid w:val="00EF3C28"/>
    <w:pPr>
      <w:tabs>
        <w:tab w:val="center" w:pos="4536"/>
        <w:tab w:val="right" w:pos="9072"/>
      </w:tabs>
      <w:spacing w:after="0" w:line="240" w:lineRule="auto"/>
    </w:pPr>
  </w:style>
  <w:style w:type="character" w:customStyle="1" w:styleId="PtaChar">
    <w:name w:val="Päta Char"/>
    <w:basedOn w:val="Predvolenpsmoodseku"/>
    <w:link w:val="Pta"/>
    <w:uiPriority w:val="99"/>
    <w:rsid w:val="00EF3C28"/>
  </w:style>
  <w:style w:type="paragraph" w:styleId="Obyajntext">
    <w:name w:val="Plain Text"/>
    <w:basedOn w:val="Normlny"/>
    <w:link w:val="ObyajntextChar"/>
    <w:uiPriority w:val="99"/>
    <w:unhideWhenUsed/>
    <w:rsid w:val="00F240D1"/>
    <w:pPr>
      <w:spacing w:after="0" w:line="240" w:lineRule="auto"/>
    </w:pPr>
    <w:rPr>
      <w:rFonts w:ascii="Consolas" w:eastAsia="Calibri" w:hAnsi="Consolas" w:cs="Times New Roman"/>
      <w:sz w:val="21"/>
      <w:szCs w:val="21"/>
    </w:rPr>
  </w:style>
  <w:style w:type="character" w:customStyle="1" w:styleId="ObyajntextChar">
    <w:name w:val="Obyčajný text Char"/>
    <w:basedOn w:val="Predvolenpsmoodseku"/>
    <w:link w:val="Obyajntext"/>
    <w:uiPriority w:val="99"/>
    <w:rsid w:val="00F240D1"/>
    <w:rPr>
      <w:rFonts w:ascii="Consolas" w:eastAsia="Calibri" w:hAnsi="Consolas" w:cs="Times New Roman"/>
      <w:sz w:val="21"/>
      <w:szCs w:val="21"/>
    </w:rPr>
  </w:style>
  <w:style w:type="character" w:styleId="Hypertextovprepojenie">
    <w:name w:val="Hyperlink"/>
    <w:uiPriority w:val="99"/>
    <w:rsid w:val="00F240D1"/>
    <w:rPr>
      <w:color w:val="0563C1"/>
      <w:u w:val="single"/>
    </w:rPr>
  </w:style>
  <w:style w:type="paragraph" w:styleId="Bezriadkovania">
    <w:name w:val="No Spacing"/>
    <w:uiPriority w:val="1"/>
    <w:qFormat/>
    <w:rsid w:val="00F240D1"/>
    <w:pPr>
      <w:spacing w:after="0" w:line="240" w:lineRule="auto"/>
    </w:pPr>
  </w:style>
  <w:style w:type="table" w:styleId="Mriekatabuky">
    <w:name w:val="Table Grid"/>
    <w:basedOn w:val="Normlnatabuka"/>
    <w:uiPriority w:val="59"/>
    <w:rsid w:val="00741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82544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2544E"/>
    <w:rPr>
      <w:rFonts w:ascii="Segoe UI" w:hAnsi="Segoe UI" w:cs="Segoe UI"/>
      <w:sz w:val="18"/>
      <w:szCs w:val="18"/>
    </w:rPr>
  </w:style>
  <w:style w:type="character" w:customStyle="1" w:styleId="Nadpis1Char">
    <w:name w:val="Nadpis 1 Char"/>
    <w:basedOn w:val="Predvolenpsmoodseku"/>
    <w:link w:val="Nadpis1"/>
    <w:uiPriority w:val="9"/>
    <w:rsid w:val="00BF5637"/>
    <w:rPr>
      <w:rFonts w:ascii="Garamond" w:eastAsia="Times New Roman" w:hAnsi="Garamond" w:cs="Times New Roman"/>
      <w:noProof/>
      <w:sz w:val="40"/>
      <w:szCs w:val="40"/>
      <w:lang w:eastAsia="sk-SK"/>
    </w:rPr>
  </w:style>
  <w:style w:type="character" w:customStyle="1" w:styleId="Nadpis2Char">
    <w:name w:val="Nadpis 2 Char"/>
    <w:basedOn w:val="Predvolenpsmoodseku"/>
    <w:link w:val="Nadpis2"/>
    <w:uiPriority w:val="9"/>
    <w:rsid w:val="00BF5637"/>
    <w:rPr>
      <w:rFonts w:ascii="Garamond" w:eastAsia="Times New Roman" w:hAnsi="Garamond" w:cs="Times New Roman"/>
      <w:b/>
      <w:bCs/>
      <w:noProof/>
      <w:sz w:val="32"/>
      <w:szCs w:val="30"/>
      <w:lang w:eastAsia="sk-SK"/>
    </w:rPr>
  </w:style>
  <w:style w:type="character" w:customStyle="1" w:styleId="Nadpis3Char">
    <w:name w:val="Nadpis 3 Char"/>
    <w:basedOn w:val="Predvolenpsmoodseku"/>
    <w:link w:val="Nadpis3"/>
    <w:uiPriority w:val="9"/>
    <w:rsid w:val="00BF5637"/>
    <w:rPr>
      <w:rFonts w:ascii="Garamond" w:eastAsia="Times New Roman" w:hAnsi="Garamond" w:cs="Times New Roman"/>
      <w:b/>
      <w:noProof/>
      <w:sz w:val="28"/>
      <w:szCs w:val="40"/>
      <w:lang w:eastAsia="sk-SK"/>
    </w:rPr>
  </w:style>
  <w:style w:type="character" w:customStyle="1" w:styleId="Nadpis4Char">
    <w:name w:val="Nadpis 4 Char"/>
    <w:basedOn w:val="Predvolenpsmoodseku"/>
    <w:link w:val="Nadpis4"/>
    <w:rsid w:val="00BF5637"/>
    <w:rPr>
      <w:rFonts w:ascii="Garamond" w:eastAsia="Times New Roman" w:hAnsi="Garamond" w:cs="Times New Roman"/>
      <w:b/>
      <w:bCs/>
      <w:noProof/>
      <w:sz w:val="24"/>
      <w:szCs w:val="24"/>
      <w:lang w:eastAsia="sk-SK"/>
    </w:rPr>
  </w:style>
  <w:style w:type="character" w:customStyle="1" w:styleId="Nadpis5Char">
    <w:name w:val="Nadpis 5 Char"/>
    <w:aliases w:val="podčiarknuté Char"/>
    <w:basedOn w:val="Predvolenpsmoodseku"/>
    <w:link w:val="Nadpis5"/>
    <w:uiPriority w:val="99"/>
    <w:rsid w:val="00BF5637"/>
    <w:rPr>
      <w:rFonts w:ascii="Garamond" w:eastAsia="Times New Roman" w:hAnsi="Garamond" w:cs="Times New Roman"/>
      <w:noProof/>
      <w:sz w:val="28"/>
      <w:szCs w:val="28"/>
      <w:lang w:eastAsia="sk-SK"/>
    </w:rPr>
  </w:style>
  <w:style w:type="character" w:customStyle="1" w:styleId="Nadpis6Char">
    <w:name w:val="Nadpis 6 Char"/>
    <w:basedOn w:val="Predvolenpsmoodseku"/>
    <w:link w:val="Nadpis6"/>
    <w:rsid w:val="00BF5637"/>
    <w:rPr>
      <w:rFonts w:ascii="Garamond" w:eastAsia="Times New Roman" w:hAnsi="Garamond" w:cs="Times New Roman"/>
      <w:b/>
      <w:bCs/>
      <w:noProof/>
      <w:sz w:val="24"/>
      <w:szCs w:val="24"/>
      <w:lang w:eastAsia="sk-SK"/>
    </w:rPr>
  </w:style>
  <w:style w:type="character" w:customStyle="1" w:styleId="Nadpis7Char">
    <w:name w:val="Nadpis 7 Char"/>
    <w:basedOn w:val="Predvolenpsmoodseku"/>
    <w:link w:val="Nadpis7"/>
    <w:rsid w:val="00BF5637"/>
    <w:rPr>
      <w:rFonts w:ascii="Garamond" w:eastAsia="Times New Roman" w:hAnsi="Garamond" w:cs="Times New Roman"/>
      <w:b/>
      <w:bCs/>
      <w:noProof/>
      <w:sz w:val="24"/>
      <w:szCs w:val="24"/>
      <w:u w:val="single"/>
      <w:lang w:eastAsia="sk-SK"/>
    </w:rPr>
  </w:style>
  <w:style w:type="character" w:customStyle="1" w:styleId="Nadpis8Char">
    <w:name w:val="Nadpis 8 Char"/>
    <w:basedOn w:val="Predvolenpsmoodseku"/>
    <w:link w:val="Nadpis8"/>
    <w:rsid w:val="00BF5637"/>
    <w:rPr>
      <w:rFonts w:ascii="Garamond" w:eastAsia="Times New Roman" w:hAnsi="Garamond" w:cs="Times New Roman"/>
      <w:noProof/>
      <w:sz w:val="24"/>
      <w:szCs w:val="24"/>
      <w:u w:val="single"/>
      <w:lang w:eastAsia="sk-SK"/>
    </w:rPr>
  </w:style>
  <w:style w:type="character" w:customStyle="1" w:styleId="Nadpis9Char">
    <w:name w:val="Nadpis 9 Char"/>
    <w:basedOn w:val="Predvolenpsmoodseku"/>
    <w:link w:val="Nadpis9"/>
    <w:rsid w:val="00BF5637"/>
    <w:rPr>
      <w:rFonts w:ascii="Garamond" w:eastAsia="Times New Roman" w:hAnsi="Garamond" w:cs="Times New Roman"/>
      <w:b/>
      <w:bCs/>
      <w:noProof/>
      <w:sz w:val="24"/>
      <w:szCs w:val="24"/>
      <w:u w:val="single"/>
      <w:lang w:eastAsia="sk-SK"/>
    </w:rPr>
  </w:style>
  <w:style w:type="character" w:styleId="PouitHypertextovPrepojenie">
    <w:name w:val="FollowedHyperlink"/>
    <w:basedOn w:val="Predvolenpsmoodseku"/>
    <w:uiPriority w:val="99"/>
    <w:semiHidden/>
    <w:unhideWhenUsed/>
    <w:rsid w:val="00BF5637"/>
    <w:rPr>
      <w:color w:val="800080"/>
      <w:u w:val="single"/>
    </w:rPr>
  </w:style>
  <w:style w:type="character" w:customStyle="1" w:styleId="Nadpis5Char1">
    <w:name w:val="Nadpis 5 Char1"/>
    <w:aliases w:val="podčiarknuté Char1"/>
    <w:basedOn w:val="Predvolenpsmoodseku"/>
    <w:semiHidden/>
    <w:rsid w:val="00BF5637"/>
    <w:rPr>
      <w:rFonts w:asciiTheme="majorHAnsi" w:eastAsiaTheme="majorEastAsia" w:hAnsiTheme="majorHAnsi" w:cstheme="majorBidi"/>
      <w:noProof/>
      <w:color w:val="365F91" w:themeColor="accent1" w:themeShade="BF"/>
      <w:lang w:val="sk-SK" w:eastAsia="sk-SK"/>
    </w:rPr>
  </w:style>
  <w:style w:type="character" w:styleId="PsacstrojHTML">
    <w:name w:val="HTML Typewriter"/>
    <w:basedOn w:val="Predvolenpsmoodseku"/>
    <w:semiHidden/>
    <w:unhideWhenUsed/>
    <w:rsid w:val="00BF5637"/>
    <w:rPr>
      <w:rFonts w:ascii="Courier New" w:eastAsia="Times New Roman" w:hAnsi="Courier New" w:cs="Times New Roman" w:hint="default"/>
      <w:sz w:val="20"/>
      <w:szCs w:val="20"/>
    </w:rPr>
  </w:style>
  <w:style w:type="paragraph" w:styleId="Obsah1">
    <w:name w:val="toc 1"/>
    <w:basedOn w:val="Normlny"/>
    <w:next w:val="Normlny"/>
    <w:autoRedefine/>
    <w:uiPriority w:val="39"/>
    <w:unhideWhenUsed/>
    <w:qFormat/>
    <w:rsid w:val="00BF5637"/>
    <w:pPr>
      <w:spacing w:after="0" w:line="240" w:lineRule="auto"/>
    </w:pPr>
    <w:rPr>
      <w:rFonts w:ascii="Garamond" w:eastAsia="Times New Roman" w:hAnsi="Garamond" w:cs="Times New Roman"/>
      <w:noProof/>
      <w:sz w:val="24"/>
      <w:szCs w:val="24"/>
      <w:lang w:eastAsia="sk-SK"/>
    </w:rPr>
  </w:style>
  <w:style w:type="paragraph" w:styleId="Obsah2">
    <w:name w:val="toc 2"/>
    <w:basedOn w:val="Normlny"/>
    <w:next w:val="Normlny"/>
    <w:autoRedefine/>
    <w:uiPriority w:val="39"/>
    <w:unhideWhenUsed/>
    <w:qFormat/>
    <w:rsid w:val="00BF5637"/>
    <w:pPr>
      <w:tabs>
        <w:tab w:val="right" w:leader="dot" w:pos="8892"/>
      </w:tabs>
      <w:spacing w:after="0" w:line="240" w:lineRule="auto"/>
      <w:ind w:left="426"/>
    </w:pPr>
    <w:rPr>
      <w:rFonts w:ascii="Garamond" w:eastAsia="Times New Roman" w:hAnsi="Garamond" w:cs="Times New Roman"/>
      <w:noProof/>
      <w:sz w:val="24"/>
      <w:szCs w:val="24"/>
      <w:lang w:eastAsia="sk-SK"/>
    </w:rPr>
  </w:style>
  <w:style w:type="paragraph" w:styleId="Obsah3">
    <w:name w:val="toc 3"/>
    <w:basedOn w:val="Normlny"/>
    <w:next w:val="Normlny"/>
    <w:autoRedefine/>
    <w:uiPriority w:val="39"/>
    <w:unhideWhenUsed/>
    <w:qFormat/>
    <w:rsid w:val="00BF5637"/>
    <w:pPr>
      <w:tabs>
        <w:tab w:val="left" w:pos="851"/>
        <w:tab w:val="right" w:leader="dot" w:pos="8892"/>
      </w:tabs>
      <w:spacing w:after="0" w:line="240" w:lineRule="auto"/>
      <w:ind w:left="400"/>
    </w:pPr>
    <w:rPr>
      <w:rFonts w:ascii="Garamond" w:eastAsia="Times New Roman" w:hAnsi="Garamond" w:cs="Times New Roman"/>
      <w:noProof/>
      <w:sz w:val="24"/>
      <w:szCs w:val="24"/>
      <w:lang w:eastAsia="sk-SK"/>
    </w:rPr>
  </w:style>
  <w:style w:type="paragraph" w:styleId="Obsah4">
    <w:name w:val="toc 4"/>
    <w:basedOn w:val="Normlny"/>
    <w:next w:val="Normlny"/>
    <w:autoRedefine/>
    <w:uiPriority w:val="39"/>
    <w:unhideWhenUsed/>
    <w:rsid w:val="00BF5637"/>
    <w:pPr>
      <w:spacing w:after="100"/>
      <w:ind w:left="660"/>
    </w:pPr>
    <w:rPr>
      <w:rFonts w:ascii="Calibri" w:eastAsia="Times New Roman" w:hAnsi="Calibri" w:cs="Times New Roman"/>
      <w:lang w:eastAsia="sk-SK"/>
    </w:rPr>
  </w:style>
  <w:style w:type="paragraph" w:styleId="Obsah5">
    <w:name w:val="toc 5"/>
    <w:basedOn w:val="Normlny"/>
    <w:next w:val="Normlny"/>
    <w:autoRedefine/>
    <w:uiPriority w:val="39"/>
    <w:unhideWhenUsed/>
    <w:rsid w:val="00BF5637"/>
    <w:pPr>
      <w:spacing w:after="100"/>
      <w:ind w:left="880"/>
    </w:pPr>
    <w:rPr>
      <w:rFonts w:ascii="Calibri" w:eastAsia="Times New Roman" w:hAnsi="Calibri" w:cs="Times New Roman"/>
      <w:lang w:eastAsia="sk-SK"/>
    </w:rPr>
  </w:style>
  <w:style w:type="paragraph" w:styleId="Obsah6">
    <w:name w:val="toc 6"/>
    <w:basedOn w:val="Normlny"/>
    <w:next w:val="Normlny"/>
    <w:autoRedefine/>
    <w:uiPriority w:val="39"/>
    <w:unhideWhenUsed/>
    <w:rsid w:val="00BF5637"/>
    <w:pPr>
      <w:spacing w:after="100"/>
      <w:ind w:left="1100"/>
    </w:pPr>
    <w:rPr>
      <w:rFonts w:ascii="Calibri" w:eastAsia="Times New Roman" w:hAnsi="Calibri" w:cs="Times New Roman"/>
      <w:lang w:eastAsia="sk-SK"/>
    </w:rPr>
  </w:style>
  <w:style w:type="paragraph" w:styleId="Obsah7">
    <w:name w:val="toc 7"/>
    <w:basedOn w:val="Normlny"/>
    <w:next w:val="Normlny"/>
    <w:autoRedefine/>
    <w:uiPriority w:val="39"/>
    <w:unhideWhenUsed/>
    <w:rsid w:val="00BF5637"/>
    <w:pPr>
      <w:spacing w:after="100"/>
      <w:ind w:left="1320"/>
    </w:pPr>
    <w:rPr>
      <w:rFonts w:ascii="Calibri" w:eastAsia="Times New Roman" w:hAnsi="Calibri" w:cs="Times New Roman"/>
      <w:lang w:eastAsia="sk-SK"/>
    </w:rPr>
  </w:style>
  <w:style w:type="paragraph" w:styleId="Obsah8">
    <w:name w:val="toc 8"/>
    <w:basedOn w:val="Normlny"/>
    <w:next w:val="Normlny"/>
    <w:autoRedefine/>
    <w:uiPriority w:val="39"/>
    <w:unhideWhenUsed/>
    <w:rsid w:val="00BF5637"/>
    <w:pPr>
      <w:spacing w:after="100"/>
      <w:ind w:left="1540"/>
    </w:pPr>
    <w:rPr>
      <w:rFonts w:ascii="Calibri" w:eastAsia="Times New Roman" w:hAnsi="Calibri" w:cs="Times New Roman"/>
      <w:lang w:eastAsia="sk-SK"/>
    </w:rPr>
  </w:style>
  <w:style w:type="paragraph" w:styleId="Obsah9">
    <w:name w:val="toc 9"/>
    <w:basedOn w:val="Normlny"/>
    <w:next w:val="Normlny"/>
    <w:autoRedefine/>
    <w:uiPriority w:val="39"/>
    <w:unhideWhenUsed/>
    <w:rsid w:val="00BF5637"/>
    <w:pPr>
      <w:spacing w:after="100"/>
      <w:ind w:left="1760"/>
    </w:pPr>
    <w:rPr>
      <w:rFonts w:ascii="Calibri" w:eastAsia="Times New Roman" w:hAnsi="Calibri" w:cs="Times New Roman"/>
      <w:lang w:eastAsia="sk-SK"/>
    </w:rPr>
  </w:style>
  <w:style w:type="paragraph" w:styleId="Textkomentra">
    <w:name w:val="annotation text"/>
    <w:basedOn w:val="Normlny"/>
    <w:link w:val="TextkomentraChar"/>
    <w:uiPriority w:val="99"/>
    <w:unhideWhenUsed/>
    <w:rsid w:val="00BF5637"/>
    <w:pPr>
      <w:spacing w:after="0" w:line="240" w:lineRule="auto"/>
    </w:pPr>
    <w:rPr>
      <w:rFonts w:ascii="Garamond" w:eastAsia="Times New Roman" w:hAnsi="Garamond" w:cs="Times New Roman"/>
      <w:noProof/>
      <w:sz w:val="24"/>
      <w:szCs w:val="20"/>
      <w:lang w:eastAsia="sk-SK"/>
    </w:rPr>
  </w:style>
  <w:style w:type="character" w:customStyle="1" w:styleId="TextkomentraChar">
    <w:name w:val="Text komentára Char"/>
    <w:basedOn w:val="Predvolenpsmoodseku"/>
    <w:link w:val="Textkomentra"/>
    <w:uiPriority w:val="99"/>
    <w:rsid w:val="00BF5637"/>
    <w:rPr>
      <w:rFonts w:ascii="Garamond" w:eastAsia="Times New Roman" w:hAnsi="Garamond" w:cs="Times New Roman"/>
      <w:noProof/>
      <w:sz w:val="24"/>
      <w:szCs w:val="20"/>
      <w:lang w:eastAsia="sk-SK"/>
    </w:rPr>
  </w:style>
  <w:style w:type="paragraph" w:styleId="Zoznam">
    <w:name w:val="List"/>
    <w:basedOn w:val="Normlny"/>
    <w:semiHidden/>
    <w:unhideWhenUsed/>
    <w:rsid w:val="00BF5637"/>
    <w:pPr>
      <w:keepLines/>
      <w:numPr>
        <w:numId w:val="2"/>
      </w:numPr>
      <w:tabs>
        <w:tab w:val="right" w:pos="9214"/>
      </w:tabs>
      <w:spacing w:after="0" w:line="240" w:lineRule="auto"/>
    </w:pPr>
    <w:rPr>
      <w:rFonts w:ascii="Arial" w:eastAsia="Times New Roman" w:hAnsi="Arial" w:cs="Times New Roman"/>
      <w:szCs w:val="20"/>
      <w:lang w:val="da-DK"/>
    </w:rPr>
  </w:style>
  <w:style w:type="paragraph" w:styleId="Zoznamsodrkami">
    <w:name w:val="List Bullet"/>
    <w:basedOn w:val="Normlny"/>
    <w:autoRedefine/>
    <w:semiHidden/>
    <w:unhideWhenUsed/>
    <w:rsid w:val="00BF5637"/>
    <w:pPr>
      <w:numPr>
        <w:numId w:val="3"/>
      </w:numPr>
      <w:tabs>
        <w:tab w:val="clear" w:pos="360"/>
        <w:tab w:val="num" w:pos="709"/>
      </w:tabs>
      <w:spacing w:after="60" w:line="240" w:lineRule="auto"/>
      <w:ind w:left="709" w:hanging="425"/>
    </w:pPr>
    <w:rPr>
      <w:rFonts w:ascii="Arial" w:eastAsia="Times New Roman" w:hAnsi="Arial" w:cs="Times New Roman"/>
      <w:szCs w:val="20"/>
      <w:lang w:val="en-GB"/>
    </w:rPr>
  </w:style>
  <w:style w:type="paragraph" w:styleId="slovanzoznam">
    <w:name w:val="List Number"/>
    <w:basedOn w:val="Normlny"/>
    <w:semiHidden/>
    <w:unhideWhenUsed/>
    <w:rsid w:val="00BF5637"/>
    <w:pPr>
      <w:numPr>
        <w:numId w:val="4"/>
      </w:numPr>
      <w:tabs>
        <w:tab w:val="clear" w:pos="360"/>
        <w:tab w:val="left" w:pos="709"/>
      </w:tabs>
      <w:spacing w:after="60" w:line="240" w:lineRule="auto"/>
      <w:ind w:left="709" w:hanging="425"/>
    </w:pPr>
    <w:rPr>
      <w:rFonts w:ascii="Arial" w:eastAsia="Times New Roman" w:hAnsi="Arial" w:cs="Times New Roman"/>
      <w:szCs w:val="20"/>
      <w:lang w:val="en-GB"/>
    </w:rPr>
  </w:style>
  <w:style w:type="paragraph" w:styleId="Zoznamsodrkami2">
    <w:name w:val="List Bullet 2"/>
    <w:basedOn w:val="Zoznamsodrkami"/>
    <w:autoRedefine/>
    <w:semiHidden/>
    <w:unhideWhenUsed/>
    <w:rsid w:val="00BF5637"/>
    <w:pPr>
      <w:numPr>
        <w:numId w:val="5"/>
      </w:numPr>
      <w:tabs>
        <w:tab w:val="clear" w:pos="360"/>
        <w:tab w:val="num" w:pos="1080"/>
      </w:tabs>
      <w:ind w:left="1080"/>
    </w:pPr>
  </w:style>
  <w:style w:type="paragraph" w:styleId="slovanzoznam2">
    <w:name w:val="List Number 2"/>
    <w:basedOn w:val="Normlny"/>
    <w:semiHidden/>
    <w:unhideWhenUsed/>
    <w:rsid w:val="00BF5637"/>
    <w:pPr>
      <w:numPr>
        <w:numId w:val="6"/>
      </w:numPr>
      <w:tabs>
        <w:tab w:val="clear" w:pos="643"/>
        <w:tab w:val="left" w:pos="1080"/>
      </w:tabs>
      <w:spacing w:after="60" w:line="240" w:lineRule="auto"/>
      <w:ind w:left="1080"/>
    </w:pPr>
    <w:rPr>
      <w:rFonts w:ascii="Arial" w:eastAsia="Times New Roman" w:hAnsi="Arial" w:cs="Times New Roman"/>
      <w:szCs w:val="20"/>
      <w:lang w:val="en-GB"/>
    </w:rPr>
  </w:style>
  <w:style w:type="paragraph" w:styleId="Nzov">
    <w:name w:val="Title"/>
    <w:basedOn w:val="Normlny"/>
    <w:link w:val="NzovChar"/>
    <w:qFormat/>
    <w:rsid w:val="00BF5637"/>
    <w:pPr>
      <w:spacing w:after="0" w:line="240" w:lineRule="auto"/>
      <w:jc w:val="center"/>
      <w:outlineLvl w:val="0"/>
    </w:pPr>
    <w:rPr>
      <w:rFonts w:ascii="Arial" w:eastAsia="Times New Roman" w:hAnsi="Arial" w:cs="Arial"/>
      <w:b/>
      <w:bCs/>
      <w:sz w:val="36"/>
      <w:szCs w:val="36"/>
      <w:lang w:eastAsia="sk-SK"/>
    </w:rPr>
  </w:style>
  <w:style w:type="character" w:customStyle="1" w:styleId="NzovChar">
    <w:name w:val="Názov Char"/>
    <w:basedOn w:val="Predvolenpsmoodseku"/>
    <w:link w:val="Nzov"/>
    <w:rsid w:val="00BF5637"/>
    <w:rPr>
      <w:rFonts w:ascii="Arial" w:eastAsia="Times New Roman" w:hAnsi="Arial" w:cs="Arial"/>
      <w:b/>
      <w:bCs/>
      <w:sz w:val="36"/>
      <w:szCs w:val="36"/>
      <w:lang w:eastAsia="sk-SK"/>
    </w:rPr>
  </w:style>
  <w:style w:type="character" w:customStyle="1" w:styleId="ZkladntextChar">
    <w:name w:val="Základný text Char"/>
    <w:aliases w:val="Obsah Char"/>
    <w:basedOn w:val="Predvolenpsmoodseku"/>
    <w:link w:val="Zkladntext"/>
    <w:locked/>
    <w:rsid w:val="00BF5637"/>
    <w:rPr>
      <w:rFonts w:ascii="Arial" w:hAnsi="Arial" w:cs="Arial"/>
      <w:noProof/>
      <w:sz w:val="20"/>
      <w:szCs w:val="24"/>
      <w:lang w:eastAsia="sk-SK"/>
    </w:rPr>
  </w:style>
  <w:style w:type="paragraph" w:styleId="Zkladntext">
    <w:name w:val="Body Text"/>
    <w:aliases w:val="Obsah"/>
    <w:basedOn w:val="Normlny"/>
    <w:link w:val="ZkladntextChar"/>
    <w:uiPriority w:val="1"/>
    <w:unhideWhenUsed/>
    <w:qFormat/>
    <w:rsid w:val="00BF5637"/>
    <w:pPr>
      <w:spacing w:after="0" w:line="240" w:lineRule="auto"/>
      <w:jc w:val="both"/>
    </w:pPr>
    <w:rPr>
      <w:rFonts w:ascii="Arial" w:hAnsi="Arial" w:cs="Arial"/>
      <w:noProof/>
      <w:sz w:val="20"/>
      <w:szCs w:val="24"/>
      <w:lang w:eastAsia="sk-SK"/>
    </w:rPr>
  </w:style>
  <w:style w:type="character" w:customStyle="1" w:styleId="ZkladntextChar1">
    <w:name w:val="Základný text Char1"/>
    <w:aliases w:val="Obsah Char1"/>
    <w:basedOn w:val="Predvolenpsmoodseku"/>
    <w:semiHidden/>
    <w:rsid w:val="00BF5637"/>
  </w:style>
  <w:style w:type="paragraph" w:styleId="Zarkazkladnhotextu">
    <w:name w:val="Body Text Indent"/>
    <w:basedOn w:val="Normlny"/>
    <w:link w:val="ZarkazkladnhotextuChar"/>
    <w:semiHidden/>
    <w:unhideWhenUsed/>
    <w:rsid w:val="00BF5637"/>
    <w:pPr>
      <w:spacing w:after="0" w:line="240" w:lineRule="auto"/>
    </w:pPr>
    <w:rPr>
      <w:rFonts w:ascii="Arial" w:eastAsia="Times New Roman" w:hAnsi="Arial" w:cs="Arial"/>
      <w:noProof/>
      <w:sz w:val="20"/>
      <w:szCs w:val="20"/>
      <w:lang w:eastAsia="sk-SK"/>
    </w:rPr>
  </w:style>
  <w:style w:type="character" w:customStyle="1" w:styleId="ZarkazkladnhotextuChar">
    <w:name w:val="Zarážka základného textu Char"/>
    <w:basedOn w:val="Predvolenpsmoodseku"/>
    <w:link w:val="Zarkazkladnhotextu"/>
    <w:semiHidden/>
    <w:rsid w:val="00BF5637"/>
    <w:rPr>
      <w:rFonts w:ascii="Arial" w:eastAsia="Times New Roman" w:hAnsi="Arial" w:cs="Arial"/>
      <w:noProof/>
      <w:sz w:val="20"/>
      <w:szCs w:val="20"/>
      <w:lang w:eastAsia="sk-SK"/>
    </w:rPr>
  </w:style>
  <w:style w:type="paragraph" w:styleId="Pokraovaniezoznamu">
    <w:name w:val="List Continue"/>
    <w:basedOn w:val="Normlny"/>
    <w:semiHidden/>
    <w:unhideWhenUsed/>
    <w:rsid w:val="00BF5637"/>
    <w:pPr>
      <w:keepLines/>
      <w:numPr>
        <w:numId w:val="7"/>
      </w:numPr>
      <w:tabs>
        <w:tab w:val="clear" w:pos="360"/>
        <w:tab w:val="left" w:pos="340"/>
        <w:tab w:val="right" w:pos="9214"/>
      </w:tabs>
      <w:spacing w:after="0" w:line="240" w:lineRule="auto"/>
    </w:pPr>
    <w:rPr>
      <w:rFonts w:ascii="Arial" w:eastAsia="Times New Roman" w:hAnsi="Arial" w:cs="Times New Roman"/>
      <w:szCs w:val="20"/>
      <w:lang w:val="da-DK"/>
    </w:rPr>
  </w:style>
  <w:style w:type="paragraph" w:styleId="Podtitul">
    <w:name w:val="Subtitle"/>
    <w:basedOn w:val="Normlny"/>
    <w:link w:val="PodtitulChar"/>
    <w:qFormat/>
    <w:rsid w:val="00BF5637"/>
    <w:pPr>
      <w:keepLines/>
      <w:suppressLineNumbers/>
      <w:tabs>
        <w:tab w:val="left" w:pos="567"/>
        <w:tab w:val="left" w:pos="1134"/>
        <w:tab w:val="left" w:pos="1701"/>
        <w:tab w:val="left" w:pos="2268"/>
        <w:tab w:val="left" w:pos="2835"/>
        <w:tab w:val="left" w:pos="3402"/>
        <w:tab w:val="left" w:pos="3969"/>
        <w:tab w:val="left" w:pos="4536"/>
      </w:tabs>
      <w:suppressAutoHyphens/>
      <w:spacing w:before="120" w:after="0" w:line="240" w:lineRule="auto"/>
      <w:jc w:val="both"/>
    </w:pPr>
    <w:rPr>
      <w:rFonts w:ascii="Arial" w:eastAsia="Times New Roman" w:hAnsi="Arial" w:cs="Times New Roman"/>
      <w:b/>
      <w:szCs w:val="20"/>
    </w:rPr>
  </w:style>
  <w:style w:type="character" w:customStyle="1" w:styleId="PodtitulChar">
    <w:name w:val="Podtitul Char"/>
    <w:basedOn w:val="Predvolenpsmoodseku"/>
    <w:link w:val="Podtitul"/>
    <w:rsid w:val="00BF5637"/>
    <w:rPr>
      <w:rFonts w:ascii="Arial" w:eastAsia="Times New Roman" w:hAnsi="Arial" w:cs="Times New Roman"/>
      <w:b/>
      <w:szCs w:val="20"/>
    </w:rPr>
  </w:style>
  <w:style w:type="paragraph" w:styleId="Zkladntext2">
    <w:name w:val="Body Text 2"/>
    <w:basedOn w:val="Normlny"/>
    <w:link w:val="Zkladntext2Char"/>
    <w:semiHidden/>
    <w:unhideWhenUsed/>
    <w:rsid w:val="00BF5637"/>
    <w:pPr>
      <w:spacing w:before="20" w:after="0" w:line="240" w:lineRule="auto"/>
    </w:pPr>
    <w:rPr>
      <w:rFonts w:ascii="Arial" w:eastAsia="Times New Roman" w:hAnsi="Arial" w:cs="Arial"/>
      <w:noProof/>
      <w:sz w:val="14"/>
      <w:szCs w:val="14"/>
      <w:lang w:eastAsia="sk-SK"/>
    </w:rPr>
  </w:style>
  <w:style w:type="character" w:customStyle="1" w:styleId="Zkladntext2Char">
    <w:name w:val="Základný text 2 Char"/>
    <w:basedOn w:val="Predvolenpsmoodseku"/>
    <w:link w:val="Zkladntext2"/>
    <w:semiHidden/>
    <w:rsid w:val="00BF5637"/>
    <w:rPr>
      <w:rFonts w:ascii="Arial" w:eastAsia="Times New Roman" w:hAnsi="Arial" w:cs="Arial"/>
      <w:noProof/>
      <w:sz w:val="14"/>
      <w:szCs w:val="14"/>
      <w:lang w:eastAsia="sk-SK"/>
    </w:rPr>
  </w:style>
  <w:style w:type="character" w:customStyle="1" w:styleId="Zkladntext3Char">
    <w:name w:val="Základný text 3 Char"/>
    <w:aliases w:val="titulky Char"/>
    <w:basedOn w:val="Predvolenpsmoodseku"/>
    <w:link w:val="Zkladntext3"/>
    <w:semiHidden/>
    <w:locked/>
    <w:rsid w:val="00BF5637"/>
    <w:rPr>
      <w:noProof/>
      <w:color w:val="FF0000"/>
      <w:sz w:val="20"/>
      <w:szCs w:val="20"/>
      <w:lang w:eastAsia="sk-SK"/>
    </w:rPr>
  </w:style>
  <w:style w:type="paragraph" w:styleId="Zkladntext3">
    <w:name w:val="Body Text 3"/>
    <w:aliases w:val="titulky"/>
    <w:basedOn w:val="Normlny"/>
    <w:link w:val="Zkladntext3Char"/>
    <w:semiHidden/>
    <w:unhideWhenUsed/>
    <w:rsid w:val="00BF5637"/>
    <w:pPr>
      <w:spacing w:after="0" w:line="240" w:lineRule="auto"/>
      <w:jc w:val="center"/>
    </w:pPr>
    <w:rPr>
      <w:noProof/>
      <w:color w:val="FF0000"/>
      <w:sz w:val="20"/>
      <w:szCs w:val="20"/>
      <w:lang w:eastAsia="sk-SK"/>
    </w:rPr>
  </w:style>
  <w:style w:type="character" w:customStyle="1" w:styleId="Zkladntext3Char1">
    <w:name w:val="Základný text 3 Char1"/>
    <w:aliases w:val="titulky Char1"/>
    <w:basedOn w:val="Predvolenpsmoodseku"/>
    <w:semiHidden/>
    <w:rsid w:val="00BF5637"/>
    <w:rPr>
      <w:sz w:val="16"/>
      <w:szCs w:val="16"/>
    </w:rPr>
  </w:style>
  <w:style w:type="paragraph" w:styleId="Zarkazkladnhotextu2">
    <w:name w:val="Body Text Indent 2"/>
    <w:basedOn w:val="Normlny"/>
    <w:link w:val="Zarkazkladnhotextu2Char"/>
    <w:unhideWhenUsed/>
    <w:rsid w:val="00BF5637"/>
    <w:pPr>
      <w:spacing w:after="0" w:line="240" w:lineRule="auto"/>
      <w:ind w:left="360"/>
      <w:jc w:val="both"/>
    </w:pPr>
    <w:rPr>
      <w:rFonts w:ascii="Garamond" w:eastAsia="Times New Roman" w:hAnsi="Garamond" w:cs="Times New Roman"/>
      <w:noProof/>
      <w:sz w:val="24"/>
      <w:szCs w:val="24"/>
      <w:lang w:eastAsia="sk-SK"/>
    </w:rPr>
  </w:style>
  <w:style w:type="character" w:customStyle="1" w:styleId="Zarkazkladnhotextu2Char">
    <w:name w:val="Zarážka základného textu 2 Char"/>
    <w:basedOn w:val="Predvolenpsmoodseku"/>
    <w:link w:val="Zarkazkladnhotextu2"/>
    <w:rsid w:val="00BF5637"/>
    <w:rPr>
      <w:rFonts w:ascii="Garamond" w:eastAsia="Times New Roman" w:hAnsi="Garamond" w:cs="Times New Roman"/>
      <w:noProof/>
      <w:sz w:val="24"/>
      <w:szCs w:val="24"/>
      <w:lang w:eastAsia="sk-SK"/>
    </w:rPr>
  </w:style>
  <w:style w:type="paragraph" w:styleId="Zarkazkladnhotextu3">
    <w:name w:val="Body Text Indent 3"/>
    <w:basedOn w:val="Normlny"/>
    <w:link w:val="Zarkazkladnhotextu3Char"/>
    <w:semiHidden/>
    <w:unhideWhenUsed/>
    <w:rsid w:val="00BF5637"/>
    <w:pPr>
      <w:spacing w:after="0" w:line="240" w:lineRule="auto"/>
      <w:ind w:left="4860"/>
    </w:pPr>
    <w:rPr>
      <w:rFonts w:ascii="Garamond" w:eastAsia="Times New Roman" w:hAnsi="Garamond" w:cs="Times New Roman"/>
      <w:noProof/>
      <w:sz w:val="30"/>
      <w:szCs w:val="30"/>
      <w:lang w:eastAsia="sk-SK"/>
    </w:rPr>
  </w:style>
  <w:style w:type="character" w:customStyle="1" w:styleId="Zarkazkladnhotextu3Char">
    <w:name w:val="Zarážka základného textu 3 Char"/>
    <w:basedOn w:val="Predvolenpsmoodseku"/>
    <w:link w:val="Zarkazkladnhotextu3"/>
    <w:semiHidden/>
    <w:rsid w:val="00BF5637"/>
    <w:rPr>
      <w:rFonts w:ascii="Garamond" w:eastAsia="Times New Roman" w:hAnsi="Garamond" w:cs="Times New Roman"/>
      <w:noProof/>
      <w:sz w:val="30"/>
      <w:szCs w:val="30"/>
      <w:lang w:eastAsia="sk-SK"/>
    </w:rPr>
  </w:style>
  <w:style w:type="paragraph" w:styleId="Oznaitext">
    <w:name w:val="Block Text"/>
    <w:basedOn w:val="Normlny"/>
    <w:semiHidden/>
    <w:unhideWhenUsed/>
    <w:rsid w:val="00BF5637"/>
    <w:pPr>
      <w:spacing w:after="0" w:line="240" w:lineRule="auto"/>
      <w:ind w:left="709" w:right="-567" w:hanging="709"/>
      <w:jc w:val="both"/>
    </w:pPr>
    <w:rPr>
      <w:rFonts w:ascii="Times New Roman" w:eastAsia="Times New Roman" w:hAnsi="Times New Roman" w:cs="Times New Roman"/>
      <w:szCs w:val="20"/>
      <w:lang w:val="en-GB"/>
    </w:rPr>
  </w:style>
  <w:style w:type="paragraph" w:styleId="truktradokumentu">
    <w:name w:val="Document Map"/>
    <w:basedOn w:val="Normlny"/>
    <w:link w:val="truktradokumentuChar"/>
    <w:uiPriority w:val="99"/>
    <w:semiHidden/>
    <w:unhideWhenUsed/>
    <w:rsid w:val="00BF5637"/>
    <w:pPr>
      <w:spacing w:after="0" w:line="240" w:lineRule="auto"/>
    </w:pPr>
    <w:rPr>
      <w:rFonts w:ascii="Tahoma" w:eastAsia="Times New Roman" w:hAnsi="Tahoma" w:cs="Tahoma"/>
      <w:noProof/>
      <w:sz w:val="16"/>
      <w:szCs w:val="16"/>
      <w:lang w:eastAsia="sk-SK"/>
    </w:rPr>
  </w:style>
  <w:style w:type="character" w:customStyle="1" w:styleId="truktradokumentuChar">
    <w:name w:val="Štruktúra dokumentu Char"/>
    <w:basedOn w:val="Predvolenpsmoodseku"/>
    <w:link w:val="truktradokumentu"/>
    <w:uiPriority w:val="99"/>
    <w:semiHidden/>
    <w:rsid w:val="00BF5637"/>
    <w:rPr>
      <w:rFonts w:ascii="Tahoma" w:eastAsia="Times New Roman" w:hAnsi="Tahoma" w:cs="Tahoma"/>
      <w:noProof/>
      <w:sz w:val="16"/>
      <w:szCs w:val="16"/>
      <w:lang w:eastAsia="sk-SK"/>
    </w:rPr>
  </w:style>
  <w:style w:type="paragraph" w:styleId="Predmetkomentra">
    <w:name w:val="annotation subject"/>
    <w:basedOn w:val="Textkomentra"/>
    <w:next w:val="Textkomentra"/>
    <w:link w:val="PredmetkomentraChar"/>
    <w:uiPriority w:val="99"/>
    <w:semiHidden/>
    <w:unhideWhenUsed/>
    <w:rsid w:val="00BF5637"/>
    <w:rPr>
      <w:b/>
      <w:bCs/>
    </w:rPr>
  </w:style>
  <w:style w:type="character" w:customStyle="1" w:styleId="PredmetkomentraChar">
    <w:name w:val="Predmet komentára Char"/>
    <w:basedOn w:val="TextkomentraChar"/>
    <w:link w:val="Predmetkomentra"/>
    <w:uiPriority w:val="99"/>
    <w:semiHidden/>
    <w:rsid w:val="00BF5637"/>
    <w:rPr>
      <w:rFonts w:ascii="Garamond" w:eastAsia="Times New Roman" w:hAnsi="Garamond" w:cs="Times New Roman"/>
      <w:b/>
      <w:bCs/>
      <w:noProof/>
      <w:sz w:val="24"/>
      <w:szCs w:val="20"/>
      <w:lang w:eastAsia="sk-SK"/>
    </w:rPr>
  </w:style>
  <w:style w:type="paragraph" w:styleId="Revzia">
    <w:name w:val="Revision"/>
    <w:uiPriority w:val="99"/>
    <w:semiHidden/>
    <w:rsid w:val="00BF5637"/>
    <w:pPr>
      <w:spacing w:after="0" w:line="240" w:lineRule="auto"/>
    </w:pPr>
    <w:rPr>
      <w:rFonts w:ascii="Garamond" w:eastAsia="Times New Roman" w:hAnsi="Garamond" w:cs="Times New Roman"/>
      <w:noProof/>
      <w:sz w:val="24"/>
      <w:szCs w:val="24"/>
      <w:lang w:eastAsia="sk-SK"/>
    </w:rPr>
  </w:style>
  <w:style w:type="character" w:customStyle="1" w:styleId="OdsekzoznamuChar">
    <w:name w:val="Odsek zoznamu Char"/>
    <w:aliases w:val="body Char,Odsek zoznamu2 Char"/>
    <w:link w:val="Odsekzoznamu"/>
    <w:uiPriority w:val="34"/>
    <w:locked/>
    <w:rsid w:val="00BF5637"/>
  </w:style>
  <w:style w:type="paragraph" w:styleId="Hlavikaobsahu">
    <w:name w:val="TOC Heading"/>
    <w:basedOn w:val="Nadpis1"/>
    <w:next w:val="Normlny"/>
    <w:uiPriority w:val="39"/>
    <w:semiHidden/>
    <w:unhideWhenUsed/>
    <w:qFormat/>
    <w:rsid w:val="00BF5637"/>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customStyle="1" w:styleId="xl64">
    <w:name w:val="xl64"/>
    <w:basedOn w:val="Normlny"/>
    <w:rsid w:val="00BF5637"/>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66">
    <w:name w:val="xl66"/>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67">
    <w:name w:val="xl67"/>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68">
    <w:name w:val="xl68"/>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69">
    <w:name w:val="xl69"/>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70">
    <w:name w:val="xl70"/>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1">
    <w:name w:val="xl71"/>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2">
    <w:name w:val="xl72"/>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3">
    <w:name w:val="xl73"/>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74">
    <w:name w:val="xl74"/>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5">
    <w:name w:val="xl75"/>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76">
    <w:name w:val="xl76"/>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77">
    <w:name w:val="xl77"/>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8">
    <w:name w:val="xl78"/>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9">
    <w:name w:val="xl79"/>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80">
    <w:name w:val="xl80"/>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81">
    <w:name w:val="xl81"/>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82">
    <w:name w:val="xl82"/>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83">
    <w:name w:val="xl83"/>
    <w:basedOn w:val="Normlny"/>
    <w:rsid w:val="00BF5637"/>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84">
    <w:name w:val="xl84"/>
    <w:basedOn w:val="Normlny"/>
    <w:rsid w:val="00BF5637"/>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5">
    <w:name w:val="xl85"/>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sk-SK"/>
    </w:rPr>
  </w:style>
  <w:style w:type="paragraph" w:customStyle="1" w:styleId="xl86">
    <w:name w:val="xl86"/>
    <w:basedOn w:val="Normlny"/>
    <w:rsid w:val="00BF5637"/>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7">
    <w:name w:val="xl87"/>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88">
    <w:name w:val="xl88"/>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9">
    <w:name w:val="xl89"/>
    <w:basedOn w:val="Normlny"/>
    <w:rsid w:val="00BF5637"/>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91">
    <w:name w:val="xl91"/>
    <w:basedOn w:val="Normlny"/>
    <w:rsid w:val="00BF5637"/>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92">
    <w:name w:val="xl92"/>
    <w:basedOn w:val="Normlny"/>
    <w:rsid w:val="00BF563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93">
    <w:name w:val="xl93"/>
    <w:basedOn w:val="Normlny"/>
    <w:rsid w:val="00BF5637"/>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63">
    <w:name w:val="xl63"/>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65">
    <w:name w:val="xl65"/>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90">
    <w:name w:val="xl90"/>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94">
    <w:name w:val="xl94"/>
    <w:basedOn w:val="Normlny"/>
    <w:rsid w:val="00BF5637"/>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DefaultText">
    <w:name w:val="Default Text"/>
    <w:basedOn w:val="Normlny"/>
    <w:uiPriority w:val="99"/>
    <w:rsid w:val="00BF5637"/>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Znaka">
    <w:name w:val="Znaèka"/>
    <w:basedOn w:val="Normlny"/>
    <w:uiPriority w:val="99"/>
    <w:rsid w:val="00BF5637"/>
    <w:pPr>
      <w:widowControl w:val="0"/>
      <w:autoSpaceDE w:val="0"/>
      <w:autoSpaceDN w:val="0"/>
      <w:adjustRightInd w:val="0"/>
      <w:spacing w:after="0" w:line="240" w:lineRule="auto"/>
      <w:ind w:left="288" w:hanging="288"/>
    </w:pPr>
    <w:rPr>
      <w:rFonts w:ascii="Times New Roman" w:eastAsia="Times New Roman" w:hAnsi="Times New Roman" w:cs="Times New Roman"/>
      <w:sz w:val="24"/>
      <w:szCs w:val="24"/>
      <w:lang w:eastAsia="sk-SK"/>
    </w:rPr>
  </w:style>
  <w:style w:type="paragraph" w:customStyle="1" w:styleId="Odrka">
    <w:name w:val="Odrážka"/>
    <w:basedOn w:val="Normlny"/>
    <w:uiPriority w:val="99"/>
    <w:rsid w:val="00BF5637"/>
    <w:pPr>
      <w:widowControl w:val="0"/>
      <w:autoSpaceDE w:val="0"/>
      <w:autoSpaceDN w:val="0"/>
      <w:adjustRightInd w:val="0"/>
      <w:spacing w:after="48" w:line="240" w:lineRule="auto"/>
      <w:ind w:left="357" w:hanging="357"/>
    </w:pPr>
    <w:rPr>
      <w:rFonts w:ascii="Times New Roman" w:eastAsia="Times New Roman" w:hAnsi="Times New Roman" w:cs="Times New Roman"/>
      <w:sz w:val="24"/>
      <w:szCs w:val="24"/>
      <w:lang w:eastAsia="sk-SK"/>
    </w:rPr>
  </w:style>
  <w:style w:type="paragraph" w:customStyle="1" w:styleId="dka">
    <w:name w:val="Øádka"/>
    <w:basedOn w:val="Normlny"/>
    <w:rsid w:val="00BF5637"/>
    <w:pPr>
      <w:widowControl w:val="0"/>
      <w:autoSpaceDE w:val="0"/>
      <w:autoSpaceDN w:val="0"/>
      <w:adjustRightInd w:val="0"/>
      <w:spacing w:after="0" w:line="240" w:lineRule="auto"/>
    </w:pPr>
    <w:rPr>
      <w:rFonts w:ascii="Times New Roman" w:eastAsia="Times New Roman" w:hAnsi="Times New Roman" w:cs="Times New Roman"/>
      <w:sz w:val="18"/>
      <w:szCs w:val="18"/>
      <w:lang w:eastAsia="sk-SK"/>
    </w:rPr>
  </w:style>
  <w:style w:type="character" w:customStyle="1" w:styleId="Zkladntext0">
    <w:name w:val="Základný text_"/>
    <w:basedOn w:val="Predvolenpsmoodseku"/>
    <w:link w:val="Zkladntext27"/>
    <w:locked/>
    <w:rsid w:val="00BF5637"/>
    <w:rPr>
      <w:shd w:val="clear" w:color="auto" w:fill="FFFFFF"/>
    </w:rPr>
  </w:style>
  <w:style w:type="paragraph" w:customStyle="1" w:styleId="Zkladntext27">
    <w:name w:val="Základný text27"/>
    <w:basedOn w:val="Normlny"/>
    <w:link w:val="Zkladntext0"/>
    <w:rsid w:val="00BF5637"/>
    <w:pPr>
      <w:shd w:val="clear" w:color="auto" w:fill="FFFFFF"/>
      <w:spacing w:before="300" w:after="240" w:line="274" w:lineRule="exact"/>
      <w:ind w:hanging="1080"/>
      <w:jc w:val="center"/>
    </w:pPr>
  </w:style>
  <w:style w:type="paragraph" w:customStyle="1" w:styleId="Odstavecseseznamem1">
    <w:name w:val="Odstavec se seznamem1"/>
    <w:basedOn w:val="Normlny"/>
    <w:uiPriority w:val="99"/>
    <w:rsid w:val="00BF5637"/>
    <w:pPr>
      <w:ind w:left="720"/>
      <w:contextualSpacing/>
    </w:pPr>
    <w:rPr>
      <w:rFonts w:ascii="Calibri" w:eastAsia="Times New Roman" w:hAnsi="Calibri" w:cs="Times New Roman"/>
    </w:rPr>
  </w:style>
  <w:style w:type="paragraph" w:customStyle="1" w:styleId="mar-top-5">
    <w:name w:val="mar-top-5"/>
    <w:basedOn w:val="Normlny"/>
    <w:rsid w:val="00BF5637"/>
    <w:pPr>
      <w:spacing w:before="100" w:beforeAutospacing="1" w:after="100" w:afterAutospacing="1" w:line="240" w:lineRule="auto"/>
    </w:pPr>
    <w:rPr>
      <w:rFonts w:ascii="Times New Roman" w:hAnsi="Times New Roman" w:cs="Times New Roman"/>
      <w:sz w:val="24"/>
      <w:szCs w:val="24"/>
      <w:lang w:eastAsia="sk-SK"/>
    </w:rPr>
  </w:style>
  <w:style w:type="paragraph" w:customStyle="1" w:styleId="articles-props">
    <w:name w:val="articles-props"/>
    <w:basedOn w:val="Normlny"/>
    <w:rsid w:val="00BF5637"/>
    <w:pPr>
      <w:spacing w:before="100" w:beforeAutospacing="1" w:after="100" w:afterAutospacing="1" w:line="240" w:lineRule="auto"/>
    </w:pPr>
    <w:rPr>
      <w:rFonts w:ascii="Times New Roman" w:hAnsi="Times New Roman" w:cs="Times New Roman"/>
      <w:sz w:val="24"/>
      <w:szCs w:val="24"/>
      <w:lang w:eastAsia="sk-SK"/>
    </w:rPr>
  </w:style>
  <w:style w:type="paragraph" w:customStyle="1" w:styleId="oddl-nadpis">
    <w:name w:val="oddíl-nadpis"/>
    <w:basedOn w:val="Normlny"/>
    <w:rsid w:val="00BF5637"/>
    <w:pPr>
      <w:keepNext/>
      <w:widowControl w:val="0"/>
      <w:tabs>
        <w:tab w:val="left" w:pos="567"/>
      </w:tabs>
      <w:spacing w:before="240" w:after="0" w:line="240" w:lineRule="exact"/>
    </w:pPr>
    <w:rPr>
      <w:rFonts w:ascii="Arial" w:eastAsia="Times New Roman" w:hAnsi="Arial" w:cs="Times New Roman"/>
      <w:b/>
      <w:sz w:val="24"/>
      <w:szCs w:val="20"/>
      <w:lang w:val="cs-CZ" w:eastAsia="sk-SK"/>
    </w:rPr>
  </w:style>
  <w:style w:type="paragraph" w:customStyle="1" w:styleId="text">
    <w:name w:val="text"/>
    <w:rsid w:val="00BF5637"/>
    <w:pPr>
      <w:widowControl w:val="0"/>
      <w:spacing w:before="240" w:after="0" w:line="240" w:lineRule="exact"/>
      <w:jc w:val="both"/>
    </w:pPr>
    <w:rPr>
      <w:rFonts w:ascii="Arial" w:eastAsia="Times New Roman" w:hAnsi="Arial" w:cs="Times New Roman"/>
      <w:sz w:val="24"/>
      <w:szCs w:val="20"/>
      <w:lang w:val="cs-CZ" w:eastAsia="sk-SK"/>
    </w:rPr>
  </w:style>
  <w:style w:type="paragraph" w:customStyle="1" w:styleId="tlSSCnadpis2Pred6pt">
    <w:name w:val="Štýl SSC_nadpis2 + Pred:  6 pt"/>
    <w:basedOn w:val="Normlny"/>
    <w:rsid w:val="00BF5637"/>
    <w:pPr>
      <w:autoSpaceDE w:val="0"/>
      <w:autoSpaceDN w:val="0"/>
      <w:spacing w:before="120" w:after="0" w:line="240" w:lineRule="auto"/>
      <w:jc w:val="both"/>
    </w:pPr>
    <w:rPr>
      <w:rFonts w:ascii="Arial" w:eastAsia="Times New Roman" w:hAnsi="Arial" w:cs="Times New Roman"/>
      <w:b/>
      <w:bCs/>
      <w:caps/>
      <w:sz w:val="20"/>
      <w:szCs w:val="20"/>
      <w:lang w:eastAsia="cs-CZ"/>
    </w:rPr>
  </w:style>
  <w:style w:type="paragraph" w:customStyle="1" w:styleId="tabulka">
    <w:name w:val="tabulka"/>
    <w:basedOn w:val="Normlny"/>
    <w:rsid w:val="00BF5637"/>
    <w:pPr>
      <w:widowControl w:val="0"/>
      <w:spacing w:before="120" w:after="0" w:line="240" w:lineRule="exact"/>
      <w:jc w:val="center"/>
    </w:pPr>
    <w:rPr>
      <w:rFonts w:ascii="Arial" w:eastAsia="Times New Roman" w:hAnsi="Arial" w:cs="Times New Roman"/>
      <w:sz w:val="20"/>
      <w:szCs w:val="20"/>
      <w:lang w:val="cs-CZ" w:eastAsia="sk-SK"/>
    </w:rPr>
  </w:style>
  <w:style w:type="paragraph" w:customStyle="1" w:styleId="FooterA">
    <w:name w:val="Footer A"/>
    <w:basedOn w:val="Pta"/>
    <w:rsid w:val="00BF5637"/>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eastAsia="Times New Roman" w:hAnsi="Arial" w:cs="Times New Roman"/>
      <w:sz w:val="16"/>
      <w:szCs w:val="20"/>
      <w:lang w:val="en-GB"/>
    </w:rPr>
  </w:style>
  <w:style w:type="paragraph" w:customStyle="1" w:styleId="FooterFirst">
    <w:name w:val="Footer First"/>
    <w:basedOn w:val="Normlny"/>
    <w:rsid w:val="00BF5637"/>
    <w:pPr>
      <w:keepLines/>
      <w:tabs>
        <w:tab w:val="right" w:pos="9214"/>
      </w:tabs>
      <w:spacing w:after="0" w:line="240" w:lineRule="auto"/>
    </w:pPr>
    <w:rPr>
      <w:rFonts w:ascii="Arial" w:eastAsia="Times New Roman" w:hAnsi="Arial" w:cs="Times New Roman"/>
      <w:sz w:val="14"/>
      <w:szCs w:val="20"/>
      <w:lang w:val="da-DK"/>
    </w:rPr>
  </w:style>
  <w:style w:type="paragraph" w:customStyle="1" w:styleId="FooterSkemaA">
    <w:name w:val="FooterSkemaA"/>
    <w:basedOn w:val="Normlny"/>
    <w:rsid w:val="00BF5637"/>
    <w:pPr>
      <w:keepLines/>
      <w:spacing w:before="40" w:after="0" w:line="240" w:lineRule="auto"/>
    </w:pPr>
    <w:rPr>
      <w:rFonts w:ascii="Arial" w:eastAsia="Times New Roman" w:hAnsi="Arial" w:cs="Times New Roman"/>
      <w:sz w:val="14"/>
      <w:szCs w:val="20"/>
      <w:lang w:val="da-DK"/>
    </w:rPr>
  </w:style>
  <w:style w:type="paragraph" w:customStyle="1" w:styleId="FooterSkemaB">
    <w:name w:val="FooterSkemaB"/>
    <w:basedOn w:val="FooterSkemaA"/>
    <w:rsid w:val="00BF5637"/>
    <w:pPr>
      <w:spacing w:before="0"/>
    </w:pPr>
  </w:style>
  <w:style w:type="paragraph" w:customStyle="1" w:styleId="FooterSkemaC">
    <w:name w:val="FooterSkemaC"/>
    <w:basedOn w:val="FooterSkemaB"/>
    <w:rsid w:val="00BF5637"/>
    <w:pPr>
      <w:tabs>
        <w:tab w:val="right" w:pos="2693"/>
      </w:tabs>
      <w:jc w:val="right"/>
    </w:pPr>
  </w:style>
  <w:style w:type="paragraph" w:customStyle="1" w:styleId="Appendix">
    <w:name w:val="Appendix"/>
    <w:rsid w:val="00BF5637"/>
    <w:pPr>
      <w:pageBreakBefore/>
      <w:numPr>
        <w:ilvl w:val="8"/>
        <w:numId w:val="8"/>
      </w:numPr>
      <w:pBdr>
        <w:top w:val="double" w:sz="4" w:space="8" w:color="auto"/>
        <w:bottom w:val="double" w:sz="4" w:space="10" w:color="auto"/>
      </w:pBdr>
      <w:spacing w:before="4080" w:after="0" w:line="240" w:lineRule="auto"/>
      <w:ind w:right="1440"/>
      <w:outlineLvl w:val="0"/>
    </w:pPr>
    <w:rPr>
      <w:rFonts w:ascii="Arial" w:eastAsia="Times New Roman" w:hAnsi="Arial" w:cs="Times New Roman"/>
      <w:sz w:val="28"/>
      <w:szCs w:val="20"/>
      <w:lang w:val="en-GB"/>
    </w:rPr>
  </w:style>
  <w:style w:type="paragraph" w:customStyle="1" w:styleId="Section">
    <w:name w:val="Section"/>
    <w:basedOn w:val="Volume"/>
    <w:rsid w:val="00BF5637"/>
    <w:pPr>
      <w:pageBreakBefore w:val="0"/>
      <w:spacing w:before="0"/>
    </w:pPr>
    <w:rPr>
      <w:sz w:val="32"/>
    </w:rPr>
  </w:style>
  <w:style w:type="paragraph" w:customStyle="1" w:styleId="Volume">
    <w:name w:val="Volume"/>
    <w:basedOn w:val="text"/>
    <w:next w:val="Section"/>
    <w:rsid w:val="00BF5637"/>
    <w:pPr>
      <w:pageBreakBefore/>
      <w:spacing w:before="360" w:line="360" w:lineRule="exact"/>
      <w:jc w:val="center"/>
    </w:pPr>
    <w:rPr>
      <w:b/>
      <w:sz w:val="36"/>
      <w:lang w:eastAsia="en-US"/>
    </w:rPr>
  </w:style>
  <w:style w:type="paragraph" w:customStyle="1" w:styleId="NoIndent">
    <w:name w:val="No Indent"/>
    <w:basedOn w:val="Normlny"/>
    <w:next w:val="Normlny"/>
    <w:rsid w:val="00BF5637"/>
    <w:pPr>
      <w:spacing w:after="0" w:line="240" w:lineRule="auto"/>
    </w:pPr>
    <w:rPr>
      <w:rFonts w:ascii="Times New Roman" w:eastAsia="Times New Roman" w:hAnsi="Times New Roman" w:cs="Times New Roman"/>
      <w:color w:val="000000"/>
      <w:szCs w:val="20"/>
      <w:lang w:val="en-GB"/>
    </w:rPr>
  </w:style>
  <w:style w:type="paragraph" w:customStyle="1" w:styleId="NormlnsWWW">
    <w:name w:val="Normální (síť WWW)"/>
    <w:basedOn w:val="Normlny"/>
    <w:rsid w:val="00BF5637"/>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H6">
    <w:name w:val="H6"/>
    <w:basedOn w:val="Normlny"/>
    <w:next w:val="Normlny"/>
    <w:rsid w:val="00BF5637"/>
    <w:pPr>
      <w:keepNext/>
      <w:snapToGrid w:val="0"/>
      <w:spacing w:before="100" w:after="100" w:line="240" w:lineRule="auto"/>
      <w:outlineLvl w:val="6"/>
    </w:pPr>
    <w:rPr>
      <w:rFonts w:ascii="Arial" w:eastAsia="Times New Roman" w:hAnsi="Arial" w:cs="Times New Roman"/>
      <w:b/>
      <w:sz w:val="16"/>
      <w:szCs w:val="20"/>
      <w:lang w:eastAsia="cs-CZ"/>
    </w:rPr>
  </w:style>
  <w:style w:type="paragraph" w:customStyle="1" w:styleId="Styl1">
    <w:name w:val="Styl1"/>
    <w:basedOn w:val="Normlny"/>
    <w:rsid w:val="00BF5637"/>
    <w:pPr>
      <w:tabs>
        <w:tab w:val="left" w:pos="540"/>
      </w:tabs>
      <w:spacing w:after="0" w:line="240" w:lineRule="auto"/>
    </w:pPr>
    <w:rPr>
      <w:rFonts w:ascii="Arial" w:eastAsia="Times New Roman" w:hAnsi="Arial" w:cs="Arial"/>
      <w:b/>
      <w:caps/>
    </w:rPr>
  </w:style>
  <w:style w:type="paragraph" w:customStyle="1" w:styleId="Logo">
    <w:name w:val="Logo"/>
    <w:basedOn w:val="Normlny"/>
    <w:rsid w:val="00BF5637"/>
    <w:pPr>
      <w:tabs>
        <w:tab w:val="left" w:pos="993"/>
        <w:tab w:val="left" w:pos="1134"/>
        <w:tab w:val="left" w:pos="1701"/>
        <w:tab w:val="left" w:pos="2268"/>
        <w:tab w:val="left" w:pos="2835"/>
        <w:tab w:val="left" w:pos="3402"/>
        <w:tab w:val="left" w:pos="3969"/>
        <w:tab w:val="left" w:pos="4536"/>
        <w:tab w:val="left" w:pos="5103"/>
        <w:tab w:val="left" w:pos="5670"/>
        <w:tab w:val="left" w:pos="6237"/>
      </w:tabs>
      <w:snapToGrid w:val="0"/>
      <w:spacing w:after="0" w:line="240" w:lineRule="auto"/>
      <w:jc w:val="both"/>
    </w:pPr>
    <w:rPr>
      <w:rFonts w:ascii="Times New Roman" w:eastAsia="Times New Roman" w:hAnsi="Times New Roman" w:cs="Times New Roman"/>
      <w:szCs w:val="20"/>
      <w:lang w:val="fr-FR" w:eastAsia="cs-CZ"/>
    </w:rPr>
  </w:style>
  <w:style w:type="paragraph" w:customStyle="1" w:styleId="ListDash3">
    <w:name w:val="List Dash 3"/>
    <w:basedOn w:val="Normlny"/>
    <w:rsid w:val="00BF5637"/>
    <w:pPr>
      <w:numPr>
        <w:numId w:val="9"/>
      </w:numPr>
      <w:spacing w:before="120" w:after="120" w:line="240" w:lineRule="auto"/>
      <w:jc w:val="both"/>
    </w:pPr>
    <w:rPr>
      <w:rFonts w:ascii="Times New Roman" w:eastAsia="Times New Roman" w:hAnsi="Times New Roman" w:cs="Times New Roman"/>
      <w:sz w:val="24"/>
      <w:szCs w:val="20"/>
      <w:lang w:val="en-GB" w:eastAsia="ko-KR"/>
    </w:rPr>
  </w:style>
  <w:style w:type="paragraph" w:customStyle="1" w:styleId="titre4">
    <w:name w:val="titre4"/>
    <w:basedOn w:val="Normlny"/>
    <w:rsid w:val="00BF5637"/>
    <w:pPr>
      <w:numPr>
        <w:numId w:val="10"/>
      </w:numPr>
      <w:snapToGrid w:val="0"/>
      <w:spacing w:after="0" w:line="240" w:lineRule="auto"/>
    </w:pPr>
    <w:rPr>
      <w:rFonts w:ascii="Arial" w:eastAsia="Times New Roman" w:hAnsi="Arial" w:cs="Times New Roman"/>
      <w:b/>
      <w:sz w:val="24"/>
      <w:szCs w:val="20"/>
      <w:lang w:val="en-GB"/>
    </w:rPr>
  </w:style>
  <w:style w:type="paragraph" w:customStyle="1" w:styleId="Basic">
    <w:name w:val="Basic"/>
    <w:basedOn w:val="Normlny"/>
    <w:rsid w:val="00BF5637"/>
    <w:pPr>
      <w:spacing w:before="60" w:after="60" w:line="280" w:lineRule="atLeast"/>
    </w:pPr>
    <w:rPr>
      <w:rFonts w:ascii="Times New Roman" w:eastAsia="Times New Roman" w:hAnsi="Times New Roman" w:cs="Times New Roman"/>
      <w:sz w:val="20"/>
      <w:szCs w:val="24"/>
      <w:lang w:val="en-GB"/>
    </w:rPr>
  </w:style>
  <w:style w:type="paragraph" w:customStyle="1" w:styleId="Komentarotema">
    <w:name w:val="Komentaro tema"/>
    <w:basedOn w:val="Textkomentra"/>
    <w:next w:val="Textkomentra"/>
    <w:semiHidden/>
    <w:rsid w:val="00BF5637"/>
    <w:rPr>
      <w:rFonts w:ascii="Times New Roman" w:hAnsi="Times New Roman"/>
      <w:b/>
      <w:bCs/>
      <w:noProof w:val="0"/>
      <w:sz w:val="20"/>
      <w:lang w:val="en-GB" w:eastAsia="en-US"/>
    </w:rPr>
  </w:style>
  <w:style w:type="paragraph" w:customStyle="1" w:styleId="StyleAArial10ptLeft0cm">
    <w:name w:val="Style A + Arial 10 pt Left:  0 cm"/>
    <w:basedOn w:val="Normlny"/>
    <w:rsid w:val="00BF5637"/>
    <w:pPr>
      <w:tabs>
        <w:tab w:val="left" w:pos="1701"/>
        <w:tab w:val="left" w:pos="2268"/>
        <w:tab w:val="right" w:pos="8505"/>
      </w:tabs>
      <w:spacing w:after="120" w:line="280" w:lineRule="atLeast"/>
    </w:pPr>
    <w:rPr>
      <w:rFonts w:ascii="Arial" w:eastAsia="Times New Roman" w:hAnsi="Arial" w:cs="Times New Roman"/>
      <w:sz w:val="20"/>
      <w:szCs w:val="20"/>
      <w:lang w:val="en-GB"/>
    </w:rPr>
  </w:style>
  <w:style w:type="paragraph" w:customStyle="1" w:styleId="text-3mezera">
    <w:name w:val="text - 3 mezera"/>
    <w:basedOn w:val="Normlny"/>
    <w:rsid w:val="00BF5637"/>
    <w:pPr>
      <w:widowControl w:val="0"/>
      <w:spacing w:before="60" w:after="0" w:line="240" w:lineRule="exact"/>
      <w:jc w:val="both"/>
    </w:pPr>
    <w:rPr>
      <w:rFonts w:ascii="Arial" w:eastAsia="Times New Roman" w:hAnsi="Arial" w:cs="Times New Roman"/>
      <w:sz w:val="24"/>
      <w:szCs w:val="20"/>
      <w:lang w:val="cs-CZ"/>
    </w:rPr>
  </w:style>
  <w:style w:type="paragraph" w:customStyle="1" w:styleId="Bullet">
    <w:name w:val="Bullet"/>
    <w:basedOn w:val="Normlny"/>
    <w:autoRedefine/>
    <w:rsid w:val="00BF5637"/>
    <w:pPr>
      <w:tabs>
        <w:tab w:val="num" w:pos="2421"/>
      </w:tabs>
      <w:spacing w:after="0" w:line="240" w:lineRule="atLeast"/>
      <w:ind w:left="2422" w:hanging="1882"/>
    </w:pPr>
    <w:rPr>
      <w:rFonts w:ascii="Arial" w:eastAsia="Times New Roman" w:hAnsi="Arial" w:cs="Times New Roman"/>
      <w:sz w:val="20"/>
      <w:szCs w:val="20"/>
      <w:lang w:val="en-GB"/>
    </w:rPr>
  </w:style>
  <w:style w:type="paragraph" w:customStyle="1" w:styleId="Bulletnew">
    <w:name w:val="Bullet new"/>
    <w:basedOn w:val="Normlny"/>
    <w:autoRedefine/>
    <w:rsid w:val="00BF5637"/>
    <w:pPr>
      <w:tabs>
        <w:tab w:val="left" w:pos="1418"/>
        <w:tab w:val="right" w:pos="2552"/>
      </w:tabs>
      <w:spacing w:after="0" w:line="120" w:lineRule="atLeast"/>
      <w:ind w:firstLine="567"/>
      <w:jc w:val="both"/>
    </w:pPr>
    <w:rPr>
      <w:rFonts w:ascii="Times New Roman" w:eastAsia="Times New Roman" w:hAnsi="Times New Roman" w:cs="Times New Roman"/>
      <w:spacing w:val="-1"/>
    </w:rPr>
  </w:style>
  <w:style w:type="paragraph" w:customStyle="1" w:styleId="StyleBodyText2Bold">
    <w:name w:val="Style Body Text 2 + Bold"/>
    <w:basedOn w:val="Zkladntext2"/>
    <w:autoRedefine/>
    <w:rsid w:val="00BF5637"/>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BF5637"/>
    <w:pPr>
      <w:spacing w:before="120" w:after="120" w:line="240" w:lineRule="auto"/>
      <w:jc w:val="center"/>
    </w:pPr>
    <w:rPr>
      <w:rFonts w:ascii="Times New Roman" w:eastAsia="Times New Roman" w:hAnsi="Times New Roman" w:cs="Times New Roman"/>
      <w:b/>
      <w:sz w:val="24"/>
      <w:szCs w:val="20"/>
      <w:lang w:val="en-GB" w:eastAsia="ko-KR"/>
    </w:rPr>
  </w:style>
  <w:style w:type="paragraph" w:customStyle="1" w:styleId="noindent0">
    <w:name w:val="noindent"/>
    <w:basedOn w:val="Normlny"/>
    <w:rsid w:val="00BF5637"/>
    <w:pPr>
      <w:spacing w:after="0" w:line="240" w:lineRule="auto"/>
    </w:pPr>
    <w:rPr>
      <w:rFonts w:ascii="Times New Roman" w:eastAsia="Times New Roman" w:hAnsi="Times New Roman" w:cs="Times New Roman"/>
      <w:color w:val="000000"/>
      <w:lang w:eastAsia="sk-SK"/>
    </w:rPr>
  </w:style>
  <w:style w:type="paragraph" w:customStyle="1" w:styleId="Zkladntext311pt">
    <w:name w:val="Základný text 3 + 11 pt"/>
    <w:aliases w:val="Automatická,Za:  0 pt"/>
    <w:basedOn w:val="Zkladntext3"/>
    <w:rsid w:val="00BF5637"/>
    <w:pPr>
      <w:tabs>
        <w:tab w:val="left" w:pos="5400"/>
      </w:tabs>
      <w:jc w:val="both"/>
    </w:pPr>
    <w:rPr>
      <w:rFonts w:ascii="Arial" w:hAnsi="Arial" w:cs="Arial"/>
      <w:noProof w:val="0"/>
      <w:color w:val="auto"/>
      <w:sz w:val="22"/>
      <w:szCs w:val="24"/>
    </w:rPr>
  </w:style>
  <w:style w:type="paragraph" w:customStyle="1" w:styleId="Default">
    <w:name w:val="Default"/>
    <w:uiPriority w:val="99"/>
    <w:rsid w:val="00BF5637"/>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is">
    <w:name w:val="is"/>
    <w:basedOn w:val="Normlny"/>
    <w:autoRedefine/>
    <w:rsid w:val="00BF5637"/>
    <w:pPr>
      <w:numPr>
        <w:numId w:val="11"/>
      </w:numPr>
      <w:tabs>
        <w:tab w:val="left" w:pos="3119"/>
      </w:tabs>
      <w:spacing w:before="100" w:after="0" w:line="240" w:lineRule="auto"/>
      <w:jc w:val="both"/>
    </w:pPr>
    <w:rPr>
      <w:rFonts w:ascii="Times New Roman" w:eastAsia="Arial Unicode MS" w:hAnsi="Times New Roman" w:cs="Times New Roman"/>
      <w:szCs w:val="20"/>
      <w:lang w:eastAsia="cs-CZ"/>
    </w:rPr>
  </w:style>
  <w:style w:type="paragraph" w:customStyle="1" w:styleId="CharCharCharCharCharCharCharCharChar">
    <w:name w:val="Char Char Char Char Char Char Char Char Char"/>
    <w:basedOn w:val="Normlny"/>
    <w:rsid w:val="00BF5637"/>
    <w:pPr>
      <w:widowControl w:val="0"/>
      <w:adjustRightInd w:val="0"/>
      <w:spacing w:after="160" w:line="240" w:lineRule="exact"/>
      <w:ind w:firstLine="720"/>
    </w:pPr>
    <w:rPr>
      <w:rFonts w:ascii="Tahoma" w:eastAsia="Times New Roman" w:hAnsi="Tahoma" w:cs="Tahoma"/>
      <w:sz w:val="20"/>
      <w:szCs w:val="20"/>
      <w:lang w:val="en-US"/>
    </w:rPr>
  </w:style>
  <w:style w:type="paragraph" w:customStyle="1" w:styleId="SPnadpis3">
    <w:name w:val="SP_nadpis3"/>
    <w:basedOn w:val="Normlny"/>
    <w:rsid w:val="00BF5637"/>
    <w:pPr>
      <w:numPr>
        <w:numId w:val="12"/>
      </w:numPr>
      <w:autoSpaceDE w:val="0"/>
      <w:autoSpaceDN w:val="0"/>
      <w:spacing w:before="240" w:after="0" w:line="240" w:lineRule="auto"/>
      <w:jc w:val="both"/>
    </w:pPr>
    <w:rPr>
      <w:rFonts w:ascii="Arial" w:eastAsia="Times New Roman" w:hAnsi="Arial" w:cs="Arial"/>
      <w:b/>
      <w:bCs/>
      <w:smallCaps/>
      <w:sz w:val="20"/>
      <w:szCs w:val="24"/>
      <w:lang w:eastAsia="cs-CZ"/>
    </w:rPr>
  </w:style>
  <w:style w:type="paragraph" w:customStyle="1" w:styleId="H2Ashurst">
    <w:name w:val="H2Ashurst"/>
    <w:basedOn w:val="Normlny"/>
    <w:rsid w:val="00BF5637"/>
    <w:pPr>
      <w:numPr>
        <w:ilvl w:val="1"/>
        <w:numId w:val="13"/>
      </w:numPr>
      <w:suppressAutoHyphens/>
      <w:spacing w:after="220" w:line="264" w:lineRule="auto"/>
      <w:jc w:val="both"/>
      <w:outlineLvl w:val="1"/>
    </w:pPr>
    <w:rPr>
      <w:rFonts w:ascii="Verdana" w:eastAsia="Times New Roman" w:hAnsi="Verdana" w:cs="Times New Roman"/>
      <w:sz w:val="18"/>
      <w:szCs w:val="20"/>
      <w:lang w:val="en-GB" w:eastAsia="zh-CN"/>
    </w:rPr>
  </w:style>
  <w:style w:type="paragraph" w:customStyle="1" w:styleId="H1Ashurst">
    <w:name w:val="H1Ashurst"/>
    <w:basedOn w:val="Normlny"/>
    <w:next w:val="H2Ashurst"/>
    <w:rsid w:val="00BF5637"/>
    <w:pPr>
      <w:keepNext/>
      <w:numPr>
        <w:numId w:val="13"/>
      </w:numPr>
      <w:suppressAutoHyphens/>
      <w:spacing w:after="220" w:line="264" w:lineRule="auto"/>
      <w:jc w:val="both"/>
      <w:outlineLvl w:val="0"/>
    </w:pPr>
    <w:rPr>
      <w:rFonts w:ascii="Verdana" w:eastAsia="Times New Roman" w:hAnsi="Verdana" w:cs="Times New Roman"/>
      <w:b/>
      <w:caps/>
      <w:sz w:val="18"/>
      <w:szCs w:val="20"/>
      <w:lang w:val="en-GB" w:eastAsia="zh-CN"/>
    </w:rPr>
  </w:style>
  <w:style w:type="paragraph" w:customStyle="1" w:styleId="H3Ashurst">
    <w:name w:val="H3Ashurst"/>
    <w:basedOn w:val="Normlny"/>
    <w:rsid w:val="00BF5637"/>
    <w:pPr>
      <w:numPr>
        <w:ilvl w:val="2"/>
        <w:numId w:val="13"/>
      </w:numPr>
      <w:suppressAutoHyphens/>
      <w:spacing w:after="220" w:line="264" w:lineRule="auto"/>
      <w:jc w:val="both"/>
      <w:outlineLvl w:val="2"/>
    </w:pPr>
    <w:rPr>
      <w:rFonts w:ascii="Verdana" w:eastAsia="Times New Roman" w:hAnsi="Verdana" w:cs="Times New Roman"/>
      <w:sz w:val="18"/>
      <w:szCs w:val="20"/>
      <w:lang w:val="en-GB" w:eastAsia="zh-CN"/>
    </w:rPr>
  </w:style>
  <w:style w:type="paragraph" w:customStyle="1" w:styleId="H4Ashurst">
    <w:name w:val="H4Ashurst"/>
    <w:basedOn w:val="Normlny"/>
    <w:rsid w:val="00BF5637"/>
    <w:pPr>
      <w:numPr>
        <w:ilvl w:val="3"/>
        <w:numId w:val="13"/>
      </w:numPr>
      <w:suppressAutoHyphens/>
      <w:spacing w:after="220" w:line="264" w:lineRule="auto"/>
      <w:jc w:val="both"/>
      <w:outlineLvl w:val="3"/>
    </w:pPr>
    <w:rPr>
      <w:rFonts w:ascii="Verdana" w:eastAsia="Times New Roman" w:hAnsi="Verdana" w:cs="Times New Roman"/>
      <w:sz w:val="18"/>
      <w:szCs w:val="20"/>
      <w:lang w:val="en-GB" w:eastAsia="zh-CN"/>
    </w:rPr>
  </w:style>
  <w:style w:type="paragraph" w:customStyle="1" w:styleId="H5Ashurst">
    <w:name w:val="H5Ashurst"/>
    <w:basedOn w:val="Normlny"/>
    <w:rsid w:val="00BF5637"/>
    <w:pPr>
      <w:numPr>
        <w:ilvl w:val="4"/>
        <w:numId w:val="13"/>
      </w:numPr>
      <w:suppressAutoHyphens/>
      <w:spacing w:after="220" w:line="264" w:lineRule="auto"/>
      <w:jc w:val="both"/>
      <w:outlineLvl w:val="4"/>
    </w:pPr>
    <w:rPr>
      <w:rFonts w:ascii="Verdana" w:eastAsia="Times New Roman" w:hAnsi="Verdana" w:cs="Times New Roman"/>
      <w:sz w:val="18"/>
      <w:szCs w:val="20"/>
      <w:lang w:val="en-GB" w:eastAsia="zh-CN"/>
    </w:rPr>
  </w:style>
  <w:style w:type="paragraph" w:customStyle="1" w:styleId="H6Ashurst">
    <w:name w:val="H6Ashurst"/>
    <w:basedOn w:val="Normlny"/>
    <w:rsid w:val="00BF5637"/>
    <w:pPr>
      <w:numPr>
        <w:ilvl w:val="5"/>
        <w:numId w:val="13"/>
      </w:numPr>
      <w:suppressAutoHyphens/>
      <w:spacing w:after="220" w:line="264" w:lineRule="auto"/>
      <w:jc w:val="both"/>
      <w:outlineLvl w:val="5"/>
    </w:pPr>
    <w:rPr>
      <w:rFonts w:ascii="Verdana" w:eastAsia="Times New Roman" w:hAnsi="Verdana" w:cs="Times New Roman"/>
      <w:sz w:val="18"/>
      <w:szCs w:val="20"/>
      <w:lang w:val="en-GB" w:eastAsia="zh-CN"/>
    </w:rPr>
  </w:style>
  <w:style w:type="character" w:customStyle="1" w:styleId="CharStyle9">
    <w:name w:val="Char Style 9"/>
    <w:basedOn w:val="Predvolenpsmoodseku"/>
    <w:link w:val="Style8"/>
    <w:uiPriority w:val="99"/>
    <w:locked/>
    <w:rsid w:val="00BF5637"/>
    <w:rPr>
      <w:rFonts w:ascii="Times New Roman" w:hAnsi="Times New Roman" w:cs="Times New Roman"/>
      <w:sz w:val="23"/>
      <w:szCs w:val="23"/>
      <w:shd w:val="clear" w:color="auto" w:fill="FFFFFF"/>
    </w:rPr>
  </w:style>
  <w:style w:type="paragraph" w:customStyle="1" w:styleId="Style8">
    <w:name w:val="Style 8"/>
    <w:basedOn w:val="Normlny"/>
    <w:link w:val="CharStyle9"/>
    <w:uiPriority w:val="99"/>
    <w:rsid w:val="00BF5637"/>
    <w:pPr>
      <w:widowControl w:val="0"/>
      <w:shd w:val="clear" w:color="auto" w:fill="FFFFFF"/>
      <w:spacing w:after="0" w:line="264" w:lineRule="exact"/>
      <w:ind w:hanging="2040"/>
    </w:pPr>
    <w:rPr>
      <w:rFonts w:ascii="Times New Roman" w:hAnsi="Times New Roman" w:cs="Times New Roman"/>
      <w:sz w:val="23"/>
      <w:szCs w:val="23"/>
    </w:rPr>
  </w:style>
  <w:style w:type="character" w:customStyle="1" w:styleId="Style1Char">
    <w:name w:val="Style1 Char"/>
    <w:basedOn w:val="Nadpis2Char"/>
    <w:link w:val="Style1"/>
    <w:locked/>
    <w:rsid w:val="00BF5637"/>
    <w:rPr>
      <w:rFonts w:ascii="Arial" w:eastAsia="Times New Roman" w:hAnsi="Arial" w:cs="Arial"/>
      <w:b/>
      <w:bCs/>
      <w:noProof/>
      <w:color w:val="000000" w:themeColor="text1"/>
      <w:sz w:val="32"/>
      <w:szCs w:val="30"/>
      <w:lang w:eastAsia="sk-SK"/>
    </w:rPr>
  </w:style>
  <w:style w:type="paragraph" w:customStyle="1" w:styleId="Style1">
    <w:name w:val="Style1"/>
    <w:basedOn w:val="Nadpis2"/>
    <w:link w:val="Style1Char"/>
    <w:qFormat/>
    <w:rsid w:val="00BF5637"/>
    <w:pPr>
      <w:keepLines/>
      <w:numPr>
        <w:ilvl w:val="1"/>
        <w:numId w:val="14"/>
      </w:numPr>
      <w:spacing w:before="200" w:line="23" w:lineRule="atLeast"/>
      <w:ind w:left="1440"/>
      <w:jc w:val="left"/>
    </w:pPr>
    <w:rPr>
      <w:rFonts w:ascii="Arial" w:hAnsi="Arial" w:cs="Arial"/>
      <w:color w:val="000000" w:themeColor="text1"/>
    </w:rPr>
  </w:style>
  <w:style w:type="character" w:customStyle="1" w:styleId="Level3Char">
    <w:name w:val="Level3 Char"/>
    <w:basedOn w:val="OdsekzoznamuChar"/>
    <w:link w:val="Level3"/>
    <w:locked/>
    <w:rsid w:val="00BF5637"/>
    <w:rPr>
      <w:rFonts w:ascii="Arial" w:hAnsi="Arial" w:cs="Arial"/>
      <w:b/>
      <w:i/>
    </w:rPr>
  </w:style>
  <w:style w:type="paragraph" w:customStyle="1" w:styleId="Level3">
    <w:name w:val="Level3"/>
    <w:basedOn w:val="Odsekzoznamu"/>
    <w:link w:val="Level3Char"/>
    <w:qFormat/>
    <w:rsid w:val="00BF5637"/>
    <w:pPr>
      <w:numPr>
        <w:ilvl w:val="2"/>
        <w:numId w:val="14"/>
      </w:numPr>
      <w:spacing w:afterLines="60" w:after="0" w:line="23" w:lineRule="atLeast"/>
      <w:ind w:left="2008"/>
      <w:jc w:val="both"/>
    </w:pPr>
    <w:rPr>
      <w:rFonts w:ascii="Arial" w:hAnsi="Arial" w:cs="Arial"/>
      <w:b/>
      <w:i/>
    </w:rPr>
  </w:style>
  <w:style w:type="paragraph" w:customStyle="1" w:styleId="Style2">
    <w:name w:val="Style2"/>
    <w:basedOn w:val="Odsekzoznamu"/>
    <w:next w:val="Nadpis4"/>
    <w:qFormat/>
    <w:rsid w:val="00BF5637"/>
    <w:pPr>
      <w:numPr>
        <w:ilvl w:val="3"/>
        <w:numId w:val="14"/>
      </w:numPr>
      <w:tabs>
        <w:tab w:val="num" w:pos="360"/>
      </w:tabs>
      <w:spacing w:after="60" w:line="23" w:lineRule="atLeast"/>
      <w:ind w:left="720" w:firstLine="0"/>
    </w:pPr>
    <w:rPr>
      <w:rFonts w:ascii="Arial" w:eastAsia="Times New Roman" w:hAnsi="Arial" w:cs="Arial"/>
      <w:b/>
      <w:sz w:val="24"/>
      <w:lang w:val="cs-CZ" w:eastAsia="cs-CZ"/>
    </w:rPr>
  </w:style>
  <w:style w:type="character" w:customStyle="1" w:styleId="Level2Char">
    <w:name w:val="Level2 Char"/>
    <w:basedOn w:val="Predvolenpsmoodseku"/>
    <w:link w:val="Level2"/>
    <w:locked/>
    <w:rsid w:val="00BF5637"/>
    <w:rPr>
      <w:rFonts w:ascii="Arial" w:eastAsiaTheme="majorEastAsia" w:hAnsi="Arial" w:cs="Arial"/>
      <w:b/>
      <w:bCs/>
      <w:color w:val="000000" w:themeColor="text1"/>
      <w:szCs w:val="24"/>
      <w:lang w:eastAsia="sk-SK"/>
    </w:rPr>
  </w:style>
  <w:style w:type="paragraph" w:customStyle="1" w:styleId="Level2">
    <w:name w:val="Level2"/>
    <w:basedOn w:val="Style1"/>
    <w:link w:val="Level2Char"/>
    <w:qFormat/>
    <w:rsid w:val="00BF5637"/>
    <w:pPr>
      <w:numPr>
        <w:ilvl w:val="0"/>
        <w:numId w:val="0"/>
      </w:numPr>
      <w:spacing w:before="0" w:line="276" w:lineRule="auto"/>
      <w:ind w:left="1080" w:hanging="720"/>
    </w:pPr>
    <w:rPr>
      <w:rFonts w:eastAsiaTheme="majorEastAsia"/>
      <w:noProof w:val="0"/>
      <w:sz w:val="22"/>
      <w:szCs w:val="24"/>
    </w:rPr>
  </w:style>
  <w:style w:type="character" w:styleId="Odkaznakomentr">
    <w:name w:val="annotation reference"/>
    <w:basedOn w:val="Predvolenpsmoodseku"/>
    <w:uiPriority w:val="99"/>
    <w:semiHidden/>
    <w:unhideWhenUsed/>
    <w:rsid w:val="00BF5637"/>
    <w:rPr>
      <w:sz w:val="16"/>
      <w:szCs w:val="16"/>
    </w:rPr>
  </w:style>
  <w:style w:type="character" w:customStyle="1" w:styleId="pre">
    <w:name w:val="pre"/>
    <w:basedOn w:val="Predvolenpsmoodseku"/>
    <w:rsid w:val="00BF5637"/>
  </w:style>
  <w:style w:type="character" w:customStyle="1" w:styleId="ZkladntextTun">
    <w:name w:val="Základný text + Tučné"/>
    <w:basedOn w:val="Zkladntext0"/>
    <w:rsid w:val="00BF5637"/>
    <w:rPr>
      <w:b/>
      <w:bCs/>
      <w:shd w:val="clear" w:color="auto" w:fill="FFFFFF"/>
    </w:rPr>
  </w:style>
  <w:style w:type="character" w:customStyle="1" w:styleId="Zhlavie72Tun">
    <w:name w:val="Záhlavie #7 (2) + Tučné"/>
    <w:basedOn w:val="Predvolenpsmoodseku"/>
    <w:rsid w:val="00BF5637"/>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Zhlavie72">
    <w:name w:val="Záhlavie #7 (2)"/>
    <w:basedOn w:val="Predvolenpsmoodseku"/>
    <w:rsid w:val="00BF5637"/>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Zhlavie7">
    <w:name w:val="Záhlavie #7"/>
    <w:basedOn w:val="Predvolenpsmoodseku"/>
    <w:rsid w:val="00BF5637"/>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Zkladntext24">
    <w:name w:val="Základný text24"/>
    <w:basedOn w:val="Zkladntext0"/>
    <w:rsid w:val="00BF5637"/>
    <w:rPr>
      <w:rFonts w:ascii="Times New Roman" w:eastAsia="Times New Roman" w:hAnsi="Times New Roman" w:cs="Times New Roman" w:hint="default"/>
      <w:b w:val="0"/>
      <w:bCs w:val="0"/>
      <w:i w:val="0"/>
      <w:iCs w:val="0"/>
      <w:smallCaps w:val="0"/>
      <w:strike w:val="0"/>
      <w:dstrike w:val="0"/>
      <w:spacing w:val="0"/>
      <w:u w:val="none"/>
      <w:effect w:val="none"/>
      <w:shd w:val="clear" w:color="auto" w:fill="FFFFFF"/>
    </w:rPr>
  </w:style>
  <w:style w:type="character" w:customStyle="1" w:styleId="ZkladntextRiadkovanie1pt">
    <w:name w:val="Základný text + Riadkovanie 1 pt"/>
    <w:basedOn w:val="Zkladntext0"/>
    <w:rsid w:val="00BF5637"/>
    <w:rPr>
      <w:rFonts w:ascii="Times New Roman" w:eastAsia="Times New Roman" w:hAnsi="Times New Roman" w:cs="Times New Roman" w:hint="default"/>
      <w:b w:val="0"/>
      <w:bCs w:val="0"/>
      <w:i w:val="0"/>
      <w:iCs w:val="0"/>
      <w:smallCaps w:val="0"/>
      <w:strike w:val="0"/>
      <w:dstrike w:val="0"/>
      <w:spacing w:val="30"/>
      <w:u w:val="none"/>
      <w:effect w:val="none"/>
      <w:shd w:val="clear" w:color="auto" w:fill="FFFFFF"/>
    </w:rPr>
  </w:style>
  <w:style w:type="character" w:customStyle="1" w:styleId="platne1">
    <w:name w:val="platne1"/>
    <w:basedOn w:val="Predvolenpsmoodseku"/>
    <w:rsid w:val="00BF5637"/>
  </w:style>
  <w:style w:type="character" w:customStyle="1" w:styleId="highlighted">
    <w:name w:val="highlighted"/>
    <w:basedOn w:val="Predvolenpsmoodseku"/>
    <w:rsid w:val="00BF5637"/>
  </w:style>
  <w:style w:type="character" w:customStyle="1" w:styleId="highlight-search">
    <w:name w:val="highlight-search"/>
    <w:basedOn w:val="Predvolenpsmoodseku"/>
    <w:rsid w:val="00BF5637"/>
  </w:style>
  <w:style w:type="character" w:customStyle="1" w:styleId="CharChar">
    <w:name w:val="Char Char"/>
    <w:basedOn w:val="Predvolenpsmoodseku"/>
    <w:semiHidden/>
    <w:rsid w:val="00BF5637"/>
    <w:rPr>
      <w:rFonts w:ascii="Arial" w:hAnsi="Arial" w:cs="Arial" w:hint="default"/>
      <w:lang w:val="en-GB" w:eastAsia="en-US" w:bidi="ar-SA"/>
    </w:rPr>
  </w:style>
  <w:style w:type="character" w:customStyle="1" w:styleId="TextkomentraChar1">
    <w:name w:val="Text komentára Char1"/>
    <w:semiHidden/>
    <w:locked/>
    <w:rsid w:val="00BF5637"/>
    <w:rPr>
      <w:rFonts w:ascii="Arial" w:hAnsi="Arial" w:cs="Arial" w:hint="default"/>
      <w:lang w:val="en-GB" w:eastAsia="en-US"/>
    </w:rPr>
  </w:style>
  <w:style w:type="character" w:customStyle="1" w:styleId="CharStyle17">
    <w:name w:val="Char Style 17"/>
    <w:basedOn w:val="Predvolenpsmoodseku"/>
    <w:uiPriority w:val="99"/>
    <w:rsid w:val="00BF5637"/>
    <w:rPr>
      <w:rFonts w:ascii="Times New Roman" w:hAnsi="Times New Roman" w:cs="Times New Roman" w:hint="default"/>
      <w:b/>
      <w:bCs/>
      <w:i/>
      <w:iCs/>
      <w:spacing w:val="10"/>
      <w:sz w:val="23"/>
      <w:szCs w:val="23"/>
      <w:shd w:val="clear" w:color="auto" w:fill="FFFFFF"/>
      <w:lang w:val="en-US" w:eastAsia="en-US"/>
    </w:rPr>
  </w:style>
  <w:style w:type="paragraph" w:customStyle="1" w:styleId="Bulletnewletters">
    <w:name w:val="Bullet new letters"/>
    <w:basedOn w:val="Bulletnew"/>
    <w:rsid w:val="00BF5637"/>
    <w:pPr>
      <w:tabs>
        <w:tab w:val="num" w:pos="851"/>
      </w:tabs>
      <w:ind w:left="851" w:hanging="851"/>
    </w:pPr>
  </w:style>
  <w:style w:type="numbering" w:customStyle="1" w:styleId="tl2">
    <w:name w:val="Štýl2"/>
    <w:uiPriority w:val="99"/>
    <w:rsid w:val="00BF5637"/>
    <w:pPr>
      <w:numPr>
        <w:numId w:val="16"/>
      </w:numPr>
    </w:pPr>
  </w:style>
  <w:style w:type="paragraph" w:styleId="Normlnywebov">
    <w:name w:val="Normal (Web)"/>
    <w:basedOn w:val="Normlny"/>
    <w:uiPriority w:val="99"/>
    <w:rsid w:val="00AA775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ra">
    <w:name w:val="ra"/>
    <w:basedOn w:val="Predvolenpsmoodseku"/>
    <w:rsid w:val="00380C4E"/>
  </w:style>
  <w:style w:type="paragraph" w:customStyle="1" w:styleId="Odsekzoznamu1">
    <w:name w:val="Odsek zoznamu1"/>
    <w:basedOn w:val="Normlny"/>
    <w:rsid w:val="00BA3E73"/>
    <w:pPr>
      <w:suppressAutoHyphens/>
      <w:ind w:left="720"/>
      <w:contextualSpacing/>
    </w:pPr>
    <w:rPr>
      <w:rFonts w:ascii="Calibri" w:eastAsia="Times New Roman" w:hAnsi="Calibri" w:cs="Times New Roman"/>
      <w:kern w:val="1"/>
    </w:rPr>
  </w:style>
  <w:style w:type="character" w:styleId="slostrany">
    <w:name w:val="page number"/>
    <w:basedOn w:val="Predvolenpsmoodseku"/>
    <w:semiHidden/>
    <w:rsid w:val="00DB1E2D"/>
  </w:style>
  <w:style w:type="character" w:styleId="Siln">
    <w:name w:val="Strong"/>
    <w:basedOn w:val="Predvolenpsmoodseku"/>
    <w:qFormat/>
    <w:rsid w:val="00DB1E2D"/>
    <w:rPr>
      <w:b/>
      <w:bCs/>
    </w:rPr>
  </w:style>
  <w:style w:type="paragraph" w:customStyle="1" w:styleId="AODefPara">
    <w:name w:val="AODefPara"/>
    <w:basedOn w:val="Normlny"/>
    <w:rsid w:val="00DB1E2D"/>
    <w:pPr>
      <w:numPr>
        <w:ilvl w:val="1"/>
        <w:numId w:val="19"/>
      </w:numPr>
      <w:spacing w:after="0" w:line="240" w:lineRule="auto"/>
    </w:pPr>
    <w:rPr>
      <w:rFonts w:ascii="Garamond" w:eastAsia="Times New Roman" w:hAnsi="Garamond" w:cs="Times New Roman"/>
      <w:noProof/>
      <w:sz w:val="24"/>
      <w:szCs w:val="24"/>
      <w:lang w:eastAsia="sk-SK"/>
    </w:rPr>
  </w:style>
  <w:style w:type="paragraph" w:customStyle="1" w:styleId="AODefHead">
    <w:name w:val="AODefHead"/>
    <w:basedOn w:val="Normlny"/>
    <w:next w:val="AODefPara"/>
    <w:rsid w:val="00DB1E2D"/>
    <w:pPr>
      <w:numPr>
        <w:numId w:val="19"/>
      </w:numPr>
      <w:spacing w:before="240" w:after="0" w:line="260" w:lineRule="atLeast"/>
      <w:jc w:val="both"/>
      <w:outlineLvl w:val="5"/>
    </w:pPr>
    <w:rPr>
      <w:rFonts w:ascii="Times New Roman" w:eastAsia="Times New Roman" w:hAnsi="Times New Roman" w:cs="Times New Roman"/>
      <w:szCs w:val="20"/>
    </w:rPr>
  </w:style>
  <w:style w:type="character" w:styleId="Textzstupnhosymbolu">
    <w:name w:val="Placeholder Text"/>
    <w:basedOn w:val="Predvolenpsmoodseku"/>
    <w:uiPriority w:val="99"/>
    <w:semiHidden/>
    <w:rsid w:val="00DB1E2D"/>
    <w:rPr>
      <w:color w:val="808080"/>
    </w:rPr>
  </w:style>
  <w:style w:type="table" w:styleId="Strednmrieka1zvraznenie2">
    <w:name w:val="Medium Grid 1 Accent 2"/>
    <w:basedOn w:val="Normlnatabuka"/>
    <w:link w:val="Strednmrieka1zvraznenie2Char"/>
    <w:uiPriority w:val="34"/>
    <w:semiHidden/>
    <w:unhideWhenUsed/>
    <w:rsid w:val="00DB1E2D"/>
    <w:pPr>
      <w:spacing w:after="0" w:line="240" w:lineRule="auto"/>
    </w:p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B1E2D"/>
    <w:rPr>
      <w:lang w:eastAsia="en-US"/>
    </w:rPr>
  </w:style>
  <w:style w:type="character" w:customStyle="1" w:styleId="Nzov1">
    <w:name w:val="Názov1"/>
    <w:basedOn w:val="Predvolenpsmoodseku"/>
    <w:rsid w:val="00DB1E2D"/>
  </w:style>
  <w:style w:type="character" w:customStyle="1" w:styleId="code">
    <w:name w:val="code"/>
    <w:rsid w:val="00DB1E2D"/>
    <w:rPr>
      <w:sz w:val="17"/>
      <w:szCs w:val="17"/>
    </w:rPr>
  </w:style>
  <w:style w:type="paragraph" w:customStyle="1" w:styleId="Text-1-ods">
    <w:name w:val="Text-1-ods"/>
    <w:basedOn w:val="Normlny"/>
    <w:qFormat/>
    <w:rsid w:val="0095042F"/>
    <w:pPr>
      <w:tabs>
        <w:tab w:val="left" w:pos="2835"/>
      </w:tabs>
      <w:spacing w:before="120" w:after="0" w:line="240" w:lineRule="auto"/>
      <w:ind w:left="1066"/>
      <w:jc w:val="both"/>
    </w:pPr>
    <w:rPr>
      <w:rFonts w:ascii="Times New Roman" w:eastAsia="Calibri" w:hAnsi="Times New Roman" w:cs="Times New Roman"/>
      <w:color w:val="0070C0"/>
      <w:sz w:val="24"/>
    </w:rPr>
  </w:style>
  <w:style w:type="paragraph" w:customStyle="1" w:styleId="Text-1">
    <w:name w:val="Text-1"/>
    <w:basedOn w:val="Normlny"/>
    <w:qFormat/>
    <w:rsid w:val="0095042F"/>
    <w:pPr>
      <w:tabs>
        <w:tab w:val="left" w:pos="2835"/>
      </w:tabs>
      <w:spacing w:after="0" w:line="240" w:lineRule="auto"/>
      <w:ind w:left="1066"/>
      <w:jc w:val="both"/>
    </w:pPr>
    <w:rPr>
      <w:rFonts w:ascii="Times New Roman" w:eastAsia="Calibri" w:hAnsi="Times New Roman" w:cs="Times New Roman"/>
      <w:sz w:val="24"/>
    </w:rPr>
  </w:style>
  <w:style w:type="paragraph" w:customStyle="1" w:styleId="Text-1-odr-1">
    <w:name w:val="Text-1-odr-1"/>
    <w:basedOn w:val="Text-1"/>
    <w:qFormat/>
    <w:rsid w:val="0095042F"/>
    <w:pPr>
      <w:numPr>
        <w:numId w:val="28"/>
      </w:numPr>
      <w:tabs>
        <w:tab w:val="clear" w:pos="2835"/>
      </w:tabs>
      <w:ind w:left="1423" w:hanging="357"/>
      <w:contextualSpacing/>
    </w:pPr>
    <w:rPr>
      <w:color w:val="0070C0"/>
    </w:rPr>
  </w:style>
  <w:style w:type="paragraph" w:customStyle="1" w:styleId="cislo-3a">
    <w:name w:val="cislo-3a"/>
    <w:basedOn w:val="Normlny"/>
    <w:qFormat/>
    <w:rsid w:val="0095042F"/>
    <w:pPr>
      <w:tabs>
        <w:tab w:val="num" w:pos="1066"/>
      </w:tabs>
      <w:spacing w:before="120" w:after="0" w:line="240" w:lineRule="auto"/>
      <w:ind w:left="1066" w:hanging="1066"/>
      <w:contextualSpacing/>
      <w:jc w:val="both"/>
      <w:outlineLvl w:val="2"/>
    </w:pPr>
    <w:rPr>
      <w:rFonts w:ascii="Times New Roman" w:eastAsia="Calibri" w:hAnsi="Times New Roman" w:cs="Times New Roman"/>
      <w:color w:val="0070C0"/>
      <w:sz w:val="24"/>
    </w:rPr>
  </w:style>
  <w:style w:type="paragraph" w:customStyle="1" w:styleId="Text-1-odr-2">
    <w:name w:val="Text-1-odr-2"/>
    <w:basedOn w:val="Text-1-odr-1"/>
    <w:qFormat/>
    <w:rsid w:val="0095042F"/>
    <w:pPr>
      <w:numPr>
        <w:numId w:val="29"/>
      </w:numPr>
      <w:ind w:left="1780" w:hanging="357"/>
    </w:pPr>
  </w:style>
  <w:style w:type="table" w:customStyle="1" w:styleId="TableNormal">
    <w:name w:val="Table Normal"/>
    <w:uiPriority w:val="2"/>
    <w:semiHidden/>
    <w:unhideWhenUsed/>
    <w:qFormat/>
    <w:rsid w:val="0084256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84256D"/>
    <w:pPr>
      <w:widowControl w:val="0"/>
      <w:autoSpaceDE w:val="0"/>
      <w:autoSpaceDN w:val="0"/>
      <w:spacing w:after="0" w:line="240" w:lineRule="auto"/>
    </w:pPr>
    <w:rPr>
      <w:rFonts w:ascii="Liberation Sans Narrow" w:eastAsia="Liberation Sans Narrow" w:hAnsi="Liberation Sans Narrow" w:cs="Times New Roman"/>
      <w:lang w:val="sk" w:eastAsia="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07047">
      <w:bodyDiv w:val="1"/>
      <w:marLeft w:val="0"/>
      <w:marRight w:val="0"/>
      <w:marTop w:val="0"/>
      <w:marBottom w:val="0"/>
      <w:divBdr>
        <w:top w:val="none" w:sz="0" w:space="0" w:color="auto"/>
        <w:left w:val="none" w:sz="0" w:space="0" w:color="auto"/>
        <w:bottom w:val="none" w:sz="0" w:space="0" w:color="auto"/>
        <w:right w:val="none" w:sz="0" w:space="0" w:color="auto"/>
      </w:divBdr>
    </w:div>
    <w:div w:id="110041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eks.sk/SpravaDodavatelov/RegistraciaDodavatela/ZiadostORegistraciu" TargetMode="External"/><Relationship Id="rId18" Type="http://schemas.openxmlformats.org/officeDocument/2006/relationships/hyperlink" Target="https://jed.eks.s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eo.eks.sk/" TargetMode="External"/><Relationship Id="rId17" Type="http://schemas.openxmlformats.org/officeDocument/2006/relationships/hyperlink" Target="https://www.uvo.gov.sk/extdoc/1445/JED-prirucka_ESPD" TargetMode="External"/><Relationship Id="rId2" Type="http://schemas.openxmlformats.org/officeDocument/2006/relationships/numbering" Target="numbering.xml"/><Relationship Id="rId16" Type="http://schemas.openxmlformats.org/officeDocument/2006/relationships/hyperlink" Target="https://www.uvo.gov.sk/legislativametodika-dohlad/jednotny-europsky-dokument-605.html" TargetMode="External"/><Relationship Id="rId20" Type="http://schemas.openxmlformats.org/officeDocument/2006/relationships/hyperlink" Target="https://www.uvo.gov.sk/legislativametodika-dohlad/jednotny-europsky-dokument-60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bstaravanie@verejneobstaravania.sk" TargetMode="External"/><Relationship Id="rId5" Type="http://schemas.openxmlformats.org/officeDocument/2006/relationships/settings" Target="settings.xml"/><Relationship Id="rId15" Type="http://schemas.openxmlformats.org/officeDocument/2006/relationships/hyperlink" Target="https://ec.europa.eu/growth/tools-databases/espd/filter?lang=sk" TargetMode="External"/><Relationship Id="rId23" Type="http://schemas.openxmlformats.org/officeDocument/2006/relationships/theme" Target="theme/theme1.xml"/><Relationship Id="rId10" Type="http://schemas.openxmlformats.org/officeDocument/2006/relationships/hyperlink" Target="https://www.uvo.gov.sk/vyhladavanie-profilov/zakazky/6559" TargetMode="External"/><Relationship Id="rId19" Type="http://schemas.openxmlformats.org/officeDocument/2006/relationships/hyperlink" Target="https://www.uvo.gov.sk/legislativametodika-dohlad/jednotny-europsky-dokument-605.html" TargetMode="External"/><Relationship Id="rId4" Type="http://schemas.microsoft.com/office/2007/relationships/stylesWithEffects" Target="stylesWithEffects.xml"/><Relationship Id="rId9" Type="http://schemas.openxmlformats.org/officeDocument/2006/relationships/hyperlink" Target="http://www.sazp.sk" TargetMode="External"/><Relationship Id="rId14" Type="http://schemas.openxmlformats.org/officeDocument/2006/relationships/hyperlink" Target="https://ec.europa.eu/growth/tools-databases/espd/filter?lang=sk" TargetMode="Externa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C96F6-02AC-478C-AC1C-631CF4D2E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7742</Words>
  <Characters>44132</Characters>
  <Application>Microsoft Office Word</Application>
  <DocSecurity>0</DocSecurity>
  <Lines>367</Lines>
  <Paragraphs>103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Bittnerová Simona</dc:creator>
  <cp:lastModifiedBy>admin</cp:lastModifiedBy>
  <cp:revision>4</cp:revision>
  <cp:lastPrinted>2018-06-29T13:39:00Z</cp:lastPrinted>
  <dcterms:created xsi:type="dcterms:W3CDTF">2020-09-11T06:50:00Z</dcterms:created>
  <dcterms:modified xsi:type="dcterms:W3CDTF">2020-09-11T06:52:00Z</dcterms:modified>
</cp:coreProperties>
</file>