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64BF" w14:textId="78110E74" w:rsidR="00A663F1" w:rsidRPr="00F87C3F" w:rsidRDefault="001272C0" w:rsidP="005B2C65">
      <w:pPr>
        <w:pStyle w:val="Hlavika"/>
        <w:pBdr>
          <w:bottom w:val="single" w:sz="4" w:space="1" w:color="auto"/>
        </w:pBdr>
        <w:jc w:val="center"/>
        <w:rPr>
          <w:rFonts w:ascii="Garamond" w:hAnsi="Garamond"/>
          <w:b/>
          <w:sz w:val="32"/>
        </w:rPr>
      </w:pPr>
      <w:bookmarkStart w:id="0" w:name="ROB_nazov"/>
      <w:r>
        <w:rPr>
          <w:rFonts w:ascii="Garamond" w:hAnsi="Garamond"/>
          <w:b/>
          <w:sz w:val="32"/>
        </w:rPr>
        <w:t>Mesto Nová Baňa</w:t>
      </w:r>
    </w:p>
    <w:p w14:paraId="0777BB66" w14:textId="0290B3B9" w:rsidR="005B2C65" w:rsidRPr="00F87C3F" w:rsidRDefault="005B2C65" w:rsidP="005B2C65">
      <w:pPr>
        <w:pStyle w:val="Hlavika"/>
        <w:pBdr>
          <w:bottom w:val="single" w:sz="4" w:space="1" w:color="auto"/>
        </w:pBdr>
        <w:jc w:val="center"/>
        <w:rPr>
          <w:rFonts w:ascii="Garamond" w:hAnsi="Garamond"/>
          <w:sz w:val="24"/>
        </w:rPr>
      </w:pPr>
      <w:r w:rsidRPr="00F87C3F">
        <w:rPr>
          <w:rFonts w:ascii="Garamond" w:hAnsi="Garamond"/>
          <w:sz w:val="24"/>
        </w:rPr>
        <w:t xml:space="preserve">so sídlom </w:t>
      </w:r>
      <w:r w:rsidR="001272C0">
        <w:rPr>
          <w:rFonts w:ascii="Garamond" w:hAnsi="Garamond"/>
          <w:sz w:val="24"/>
        </w:rPr>
        <w:t>Námestie slobody 1/1, 968 01 Nová Baňa</w:t>
      </w:r>
    </w:p>
    <w:p w14:paraId="175CDA86" w14:textId="64031ED6" w:rsidR="005B2C65" w:rsidRDefault="005B2C65" w:rsidP="00CA1A35">
      <w:pPr>
        <w:pStyle w:val="Hlavika"/>
        <w:pBdr>
          <w:bottom w:val="single" w:sz="4" w:space="1" w:color="auto"/>
        </w:pBdr>
        <w:jc w:val="center"/>
        <w:rPr>
          <w:rFonts w:ascii="Garamond" w:hAnsi="Garamond"/>
          <w:sz w:val="24"/>
        </w:rPr>
      </w:pPr>
      <w:r w:rsidRPr="00F87C3F">
        <w:rPr>
          <w:rFonts w:ascii="Garamond" w:hAnsi="Garamond"/>
          <w:sz w:val="24"/>
        </w:rPr>
        <w:t xml:space="preserve">IČO: </w:t>
      </w:r>
      <w:r w:rsidR="001272C0">
        <w:rPr>
          <w:rFonts w:ascii="Garamond" w:hAnsi="Garamond"/>
          <w:sz w:val="24"/>
        </w:rPr>
        <w:t>00 320 897</w:t>
      </w:r>
      <w:r w:rsidRPr="00F87C3F">
        <w:rPr>
          <w:rFonts w:ascii="Garamond" w:hAnsi="Garamond"/>
          <w:sz w:val="24"/>
        </w:rPr>
        <w:t xml:space="preserve">, DIČ: </w:t>
      </w:r>
      <w:r w:rsidR="001272C0">
        <w:rPr>
          <w:rFonts w:ascii="Garamond" w:hAnsi="Garamond"/>
          <w:sz w:val="24"/>
        </w:rPr>
        <w:t>2021111455</w:t>
      </w:r>
    </w:p>
    <w:bookmarkEnd w:id="0"/>
    <w:p w14:paraId="61B4FD79" w14:textId="77777777" w:rsidR="002F11F6" w:rsidRPr="00F87C3F" w:rsidRDefault="002F11F6" w:rsidP="002F11F6">
      <w:pPr>
        <w:jc w:val="center"/>
        <w:rPr>
          <w:rFonts w:ascii="Garamond" w:hAnsi="Garamond"/>
        </w:rPr>
      </w:pPr>
    </w:p>
    <w:p w14:paraId="776CF73A" w14:textId="03EC083C" w:rsidR="001E2E0C" w:rsidRPr="00F87C3F" w:rsidRDefault="001272C0" w:rsidP="002F11F6">
      <w:pPr>
        <w:jc w:val="center"/>
        <w:rPr>
          <w:rFonts w:ascii="Garamond" w:hAnsi="Garamond" w:cs="Arial"/>
          <w:sz w:val="30"/>
          <w:szCs w:val="30"/>
        </w:rPr>
      </w:pPr>
      <w:r>
        <w:rPr>
          <w:rFonts w:ascii="Garamond" w:hAnsi="Garamond" w:cs="Arial"/>
          <w:sz w:val="30"/>
          <w:szCs w:val="30"/>
        </w:rPr>
        <w:t>1/2021</w:t>
      </w:r>
    </w:p>
    <w:p w14:paraId="2A5557F8" w14:textId="77777777" w:rsidR="00BF5637" w:rsidRPr="00F87C3F" w:rsidRDefault="00BF5637" w:rsidP="00BF5637">
      <w:pPr>
        <w:pStyle w:val="Zkladntext3"/>
        <w:rPr>
          <w:rFonts w:ascii="Garamond" w:hAnsi="Garamond" w:cs="Arial"/>
          <w:noProof w:val="0"/>
          <w:color w:val="auto"/>
          <w:sz w:val="30"/>
          <w:szCs w:val="30"/>
        </w:rPr>
      </w:pPr>
    </w:p>
    <w:p w14:paraId="271C8E27" w14:textId="77777777" w:rsidR="00BF5637" w:rsidRPr="00F87C3F" w:rsidRDefault="00BF5637" w:rsidP="00BF5637">
      <w:pPr>
        <w:pStyle w:val="Zkladntext3"/>
        <w:rPr>
          <w:rFonts w:ascii="Garamond" w:hAnsi="Garamond" w:cs="Arial"/>
          <w:noProof w:val="0"/>
          <w:color w:val="auto"/>
          <w:sz w:val="30"/>
          <w:szCs w:val="30"/>
        </w:rPr>
      </w:pPr>
    </w:p>
    <w:p w14:paraId="0D862578" w14:textId="77777777" w:rsidR="00BF5637" w:rsidRPr="00F87C3F" w:rsidRDefault="00BF5637" w:rsidP="00BF5637">
      <w:pPr>
        <w:pStyle w:val="Zkladntext3"/>
        <w:spacing w:before="200"/>
        <w:rPr>
          <w:rFonts w:ascii="Garamond" w:hAnsi="Garamond" w:cs="Arial"/>
          <w:noProof w:val="0"/>
          <w:color w:val="auto"/>
          <w:sz w:val="50"/>
          <w:szCs w:val="50"/>
        </w:rPr>
      </w:pPr>
      <w:r w:rsidRPr="00F87C3F">
        <w:rPr>
          <w:rFonts w:ascii="Garamond" w:hAnsi="Garamond" w:cs="Arial"/>
          <w:noProof w:val="0"/>
          <w:color w:val="auto"/>
          <w:sz w:val="50"/>
          <w:szCs w:val="50"/>
        </w:rPr>
        <w:t>SÚŤAŽNÉ  PODKLADY</w:t>
      </w:r>
    </w:p>
    <w:p w14:paraId="6E582204" w14:textId="77777777" w:rsidR="00BF5637" w:rsidRPr="00F87C3F" w:rsidRDefault="00BF5637" w:rsidP="00BF5637">
      <w:pPr>
        <w:pStyle w:val="Zkladntext"/>
        <w:jc w:val="center"/>
        <w:rPr>
          <w:rFonts w:ascii="Garamond" w:hAnsi="Garamond" w:cs="Times New Roman"/>
          <w:noProof w:val="0"/>
        </w:rPr>
      </w:pPr>
    </w:p>
    <w:p w14:paraId="461DE0D9" w14:textId="3283435E" w:rsidR="00BF5637" w:rsidRPr="00F87C3F" w:rsidRDefault="00C00BC9" w:rsidP="00BF5637">
      <w:pPr>
        <w:pStyle w:val="Zkladntext3"/>
        <w:rPr>
          <w:rFonts w:ascii="Garamond" w:hAnsi="Garamond" w:cs="Arial"/>
          <w:noProof w:val="0"/>
          <w:color w:val="auto"/>
          <w:sz w:val="30"/>
          <w:szCs w:val="30"/>
        </w:rPr>
      </w:pPr>
      <w:r>
        <w:rPr>
          <w:rFonts w:ascii="Garamond" w:hAnsi="Garamond" w:cs="Arial"/>
          <w:noProof w:val="0"/>
          <w:color w:val="auto"/>
          <w:sz w:val="30"/>
          <w:szCs w:val="30"/>
        </w:rPr>
        <w:t>Verejná súťaž podľa § 66</w:t>
      </w:r>
      <w:r w:rsidR="00A663F1" w:rsidRPr="00F87C3F">
        <w:rPr>
          <w:rFonts w:ascii="Garamond" w:hAnsi="Garamond" w:cs="Arial"/>
          <w:noProof w:val="0"/>
          <w:color w:val="auto"/>
          <w:sz w:val="30"/>
          <w:szCs w:val="30"/>
        </w:rPr>
        <w:t xml:space="preserve"> </w:t>
      </w:r>
      <w:r w:rsidR="004F55D1" w:rsidRPr="00F87C3F">
        <w:rPr>
          <w:rFonts w:ascii="Garamond" w:hAnsi="Garamond" w:cs="Arial"/>
          <w:noProof w:val="0"/>
          <w:color w:val="auto"/>
          <w:sz w:val="30"/>
          <w:szCs w:val="30"/>
        </w:rPr>
        <w:t>a </w:t>
      </w:r>
      <w:proofErr w:type="spellStart"/>
      <w:r w:rsidR="004F55D1" w:rsidRPr="00F87C3F">
        <w:rPr>
          <w:rFonts w:ascii="Garamond" w:hAnsi="Garamond" w:cs="Arial"/>
          <w:noProof w:val="0"/>
          <w:color w:val="auto"/>
          <w:sz w:val="30"/>
          <w:szCs w:val="30"/>
        </w:rPr>
        <w:t>nasl</w:t>
      </w:r>
      <w:proofErr w:type="spellEnd"/>
      <w:r w:rsidR="004F55D1" w:rsidRPr="00F87C3F">
        <w:rPr>
          <w:rFonts w:ascii="Garamond" w:hAnsi="Garamond" w:cs="Arial"/>
          <w:noProof w:val="0"/>
          <w:color w:val="auto"/>
          <w:sz w:val="30"/>
          <w:szCs w:val="30"/>
        </w:rPr>
        <w:t xml:space="preserve">. </w:t>
      </w:r>
      <w:r w:rsidR="00A663F1" w:rsidRPr="00F87C3F">
        <w:rPr>
          <w:rFonts w:ascii="Garamond" w:hAnsi="Garamond" w:cs="Arial"/>
          <w:noProof w:val="0"/>
          <w:color w:val="auto"/>
          <w:sz w:val="30"/>
          <w:szCs w:val="30"/>
        </w:rPr>
        <w:t>zákona č. 343</w:t>
      </w:r>
      <w:r w:rsidR="00087EA6" w:rsidRPr="00F87C3F">
        <w:rPr>
          <w:rFonts w:ascii="Garamond" w:hAnsi="Garamond" w:cs="Arial"/>
          <w:noProof w:val="0"/>
          <w:color w:val="auto"/>
          <w:sz w:val="30"/>
          <w:szCs w:val="30"/>
        </w:rPr>
        <w:t>/20</w:t>
      </w:r>
      <w:r w:rsidR="00A663F1" w:rsidRPr="00F87C3F">
        <w:rPr>
          <w:rFonts w:ascii="Garamond" w:hAnsi="Garamond" w:cs="Arial"/>
          <w:noProof w:val="0"/>
          <w:color w:val="auto"/>
          <w:sz w:val="30"/>
          <w:szCs w:val="30"/>
        </w:rPr>
        <w:t>15</w:t>
      </w:r>
      <w:r w:rsidR="00087EA6" w:rsidRPr="00F87C3F">
        <w:rPr>
          <w:rFonts w:ascii="Garamond" w:hAnsi="Garamond" w:cs="Arial"/>
          <w:noProof w:val="0"/>
          <w:color w:val="auto"/>
          <w:sz w:val="30"/>
          <w:szCs w:val="30"/>
        </w:rPr>
        <w:t xml:space="preserve"> Z. z. o verejnom obstarávaní a o zmene a doplnení niektorých zákonov v znení neskorších predpisov</w:t>
      </w:r>
    </w:p>
    <w:p w14:paraId="0347C62B" w14:textId="77777777" w:rsidR="00BF5637" w:rsidRPr="00F87C3F" w:rsidRDefault="00BF5637" w:rsidP="00BF5637">
      <w:pPr>
        <w:pStyle w:val="Zkladntext3"/>
        <w:rPr>
          <w:rFonts w:ascii="Garamond" w:hAnsi="Garamond" w:cs="Arial"/>
          <w:noProof w:val="0"/>
          <w:color w:val="auto"/>
          <w:sz w:val="30"/>
          <w:szCs w:val="30"/>
        </w:rPr>
      </w:pPr>
    </w:p>
    <w:p w14:paraId="738A1139" w14:textId="77777777" w:rsidR="000E042C" w:rsidRPr="00F87C3F" w:rsidRDefault="000E042C" w:rsidP="00BF5637">
      <w:pPr>
        <w:pStyle w:val="Zkladntext3"/>
        <w:rPr>
          <w:rFonts w:ascii="Garamond" w:hAnsi="Garamond" w:cs="Arial"/>
          <w:noProof w:val="0"/>
          <w:color w:val="auto"/>
          <w:sz w:val="30"/>
          <w:szCs w:val="30"/>
        </w:rPr>
      </w:pPr>
    </w:p>
    <w:p w14:paraId="12C39AFE" w14:textId="310C51C4" w:rsidR="00A663F1" w:rsidRPr="00F87C3F" w:rsidRDefault="0033797A" w:rsidP="00A663F1">
      <w:pPr>
        <w:pStyle w:val="Zkladntext3"/>
        <w:rPr>
          <w:rFonts w:ascii="Garamond" w:hAnsi="Garamond"/>
          <w:noProof w:val="0"/>
          <w:color w:val="auto"/>
          <w:sz w:val="32"/>
          <w:szCs w:val="22"/>
          <w:lang w:eastAsia="en-US"/>
        </w:rPr>
      </w:pPr>
      <w:r>
        <w:rPr>
          <w:rFonts w:ascii="Garamond" w:hAnsi="Garamond"/>
          <w:noProof w:val="0"/>
          <w:color w:val="auto"/>
          <w:sz w:val="32"/>
          <w:szCs w:val="22"/>
          <w:lang w:eastAsia="en-US"/>
        </w:rPr>
        <w:t>ULOŽENIE ODPADU NA SKLÁDKU</w:t>
      </w:r>
    </w:p>
    <w:p w14:paraId="751DC03C" w14:textId="77777777" w:rsidR="00BF5637" w:rsidRPr="00F87C3F" w:rsidRDefault="00BF5637" w:rsidP="00BF5637">
      <w:pPr>
        <w:pStyle w:val="Zkladntext3"/>
        <w:rPr>
          <w:rFonts w:ascii="Garamond" w:hAnsi="Garamond" w:cs="Arial"/>
          <w:noProof w:val="0"/>
          <w:color w:val="auto"/>
          <w:sz w:val="30"/>
          <w:szCs w:val="30"/>
        </w:rPr>
      </w:pPr>
    </w:p>
    <w:p w14:paraId="1164C652" w14:textId="77777777" w:rsidR="000E042C" w:rsidRPr="00F87C3F" w:rsidRDefault="000E042C" w:rsidP="00BF5637">
      <w:pPr>
        <w:pStyle w:val="Zkladntext3"/>
        <w:rPr>
          <w:rFonts w:ascii="Garamond" w:hAnsi="Garamond" w:cs="Arial"/>
          <w:noProof w:val="0"/>
          <w:color w:val="auto"/>
          <w:sz w:val="30"/>
          <w:szCs w:val="30"/>
        </w:rPr>
      </w:pPr>
    </w:p>
    <w:p w14:paraId="6218E977" w14:textId="77777777" w:rsidR="00BF5637" w:rsidRPr="00F87C3F" w:rsidRDefault="00BF5637" w:rsidP="00BF5637">
      <w:pPr>
        <w:pStyle w:val="Zkladntext"/>
        <w:rPr>
          <w:rFonts w:ascii="Garamond" w:hAnsi="Garamond"/>
          <w:noProof w:val="0"/>
          <w:sz w:val="22"/>
        </w:rPr>
      </w:pPr>
      <w:r w:rsidRPr="00F87C3F">
        <w:rPr>
          <w:rFonts w:ascii="Garamond" w:hAnsi="Garamond"/>
          <w:noProof w:val="0"/>
          <w:sz w:val="22"/>
        </w:rPr>
        <w:t>Súlad súťažn</w:t>
      </w:r>
      <w:r w:rsidR="00A663F1" w:rsidRPr="00F87C3F">
        <w:rPr>
          <w:rFonts w:ascii="Garamond" w:hAnsi="Garamond"/>
          <w:noProof w:val="0"/>
          <w:sz w:val="22"/>
        </w:rPr>
        <w:t>ých podkladov podľa zákona č. 343</w:t>
      </w:r>
      <w:r w:rsidRPr="00F87C3F">
        <w:rPr>
          <w:rFonts w:ascii="Garamond" w:hAnsi="Garamond"/>
          <w:noProof w:val="0"/>
          <w:sz w:val="22"/>
        </w:rPr>
        <w:t>/20</w:t>
      </w:r>
      <w:r w:rsidR="00A663F1" w:rsidRPr="00F87C3F">
        <w:rPr>
          <w:rFonts w:ascii="Garamond" w:hAnsi="Garamond"/>
          <w:noProof w:val="0"/>
          <w:sz w:val="22"/>
        </w:rPr>
        <w:t>15</w:t>
      </w:r>
      <w:r w:rsidRPr="00F87C3F">
        <w:rPr>
          <w:rFonts w:ascii="Garamond" w:hAnsi="Garamond"/>
          <w:noProof w:val="0"/>
          <w:sz w:val="22"/>
        </w:rPr>
        <w:t xml:space="preserve"> Z. z. o verejnom obstarávaní a o zmene a doplnení niektorých zákonov v znení neskorších predpisov potvrdzuje:</w:t>
      </w:r>
    </w:p>
    <w:p w14:paraId="70C1647A" w14:textId="77777777" w:rsidR="00EB320E" w:rsidRDefault="00EB320E" w:rsidP="000B15A2">
      <w:pPr>
        <w:tabs>
          <w:tab w:val="right" w:leader="dot" w:pos="2880"/>
          <w:tab w:val="right" w:leader="dot" w:pos="4500"/>
          <w:tab w:val="right" w:leader="underscore" w:pos="9072"/>
        </w:tabs>
        <w:spacing w:before="100"/>
        <w:rPr>
          <w:rFonts w:ascii="Garamond" w:hAnsi="Garamond" w:cs="Arial"/>
          <w:szCs w:val="24"/>
        </w:rPr>
      </w:pPr>
    </w:p>
    <w:p w14:paraId="46388BE3" w14:textId="56FCAFA3" w:rsidR="000B15A2" w:rsidRPr="00F87C3F" w:rsidRDefault="0033797A" w:rsidP="000B15A2">
      <w:pPr>
        <w:tabs>
          <w:tab w:val="right" w:leader="dot" w:pos="2880"/>
          <w:tab w:val="right" w:leader="dot" w:pos="4500"/>
          <w:tab w:val="right" w:leader="underscore" w:pos="9072"/>
        </w:tabs>
        <w:spacing w:before="100"/>
        <w:rPr>
          <w:rFonts w:ascii="Garamond" w:hAnsi="Garamond" w:cs="Arial"/>
          <w:szCs w:val="24"/>
        </w:rPr>
      </w:pPr>
      <w:r>
        <w:rPr>
          <w:rFonts w:ascii="Garamond" w:hAnsi="Garamond" w:cs="Arial"/>
          <w:szCs w:val="24"/>
        </w:rPr>
        <w:t>V Novej Bani</w:t>
      </w:r>
      <w:r w:rsidR="000B15A2" w:rsidRPr="00F87C3F">
        <w:rPr>
          <w:rFonts w:ascii="Garamond" w:hAnsi="Garamond" w:cs="Arial"/>
          <w:szCs w:val="24"/>
        </w:rPr>
        <w:t xml:space="preserve">, dňa </w:t>
      </w:r>
      <w:r w:rsidR="005D2E2D" w:rsidRPr="00C160AE">
        <w:rPr>
          <w:rFonts w:ascii="Garamond" w:hAnsi="Garamond" w:cs="Arial"/>
          <w:szCs w:val="24"/>
        </w:rPr>
        <w:t>0</w:t>
      </w:r>
      <w:r w:rsidR="00C160AE" w:rsidRPr="00C160AE">
        <w:rPr>
          <w:rFonts w:ascii="Garamond" w:hAnsi="Garamond" w:cs="Arial"/>
          <w:szCs w:val="24"/>
        </w:rPr>
        <w:t>7.10</w:t>
      </w:r>
      <w:r w:rsidR="0084256D" w:rsidRPr="00C160AE">
        <w:rPr>
          <w:rFonts w:ascii="Garamond" w:hAnsi="Garamond" w:cs="Arial"/>
          <w:szCs w:val="24"/>
        </w:rPr>
        <w:t>.20</w:t>
      </w:r>
      <w:r w:rsidR="005D2E2D" w:rsidRPr="00C160AE">
        <w:rPr>
          <w:rFonts w:ascii="Garamond" w:hAnsi="Garamond" w:cs="Arial"/>
          <w:szCs w:val="24"/>
        </w:rPr>
        <w:t>20</w:t>
      </w:r>
    </w:p>
    <w:p w14:paraId="22FCB777" w14:textId="77777777" w:rsidR="007B67A6" w:rsidRDefault="000B15A2" w:rsidP="007B67A6">
      <w:pPr>
        <w:tabs>
          <w:tab w:val="right" w:leader="dot" w:pos="10080"/>
        </w:tabs>
        <w:ind w:left="5940"/>
        <w:rPr>
          <w:rFonts w:ascii="Garamond" w:hAnsi="Garamond" w:cs="Arial"/>
          <w:szCs w:val="24"/>
        </w:rPr>
      </w:pPr>
      <w:r w:rsidRPr="00F87C3F">
        <w:rPr>
          <w:rFonts w:ascii="Garamond" w:hAnsi="Garamond" w:cs="Arial"/>
          <w:szCs w:val="24"/>
        </w:rPr>
        <w:t>..................................................</w:t>
      </w:r>
    </w:p>
    <w:p w14:paraId="08C36C3B" w14:textId="241A8AFE" w:rsidR="000B15A2" w:rsidRPr="00F87C3F" w:rsidRDefault="007B67A6" w:rsidP="007B67A6">
      <w:pPr>
        <w:tabs>
          <w:tab w:val="right" w:leader="dot" w:pos="10080"/>
        </w:tabs>
        <w:rPr>
          <w:rFonts w:ascii="Garamond" w:hAnsi="Garamond" w:cs="Arial"/>
          <w:szCs w:val="24"/>
        </w:rPr>
      </w:pPr>
      <w:r>
        <w:rPr>
          <w:rFonts w:ascii="Garamond" w:hAnsi="Garamond" w:cs="Arial"/>
          <w:szCs w:val="24"/>
        </w:rPr>
        <w:t xml:space="preserve">                                                                                              </w:t>
      </w:r>
      <w:r w:rsidRPr="007B67A6">
        <w:rPr>
          <w:rFonts w:ascii="Garamond" w:hAnsi="Garamond" w:cs="Arial"/>
          <w:szCs w:val="24"/>
        </w:rPr>
        <w:t>Mgr. MVDr. Branislav Jaďuď, MBA, PhD.</w:t>
      </w:r>
    </w:p>
    <w:p w14:paraId="4C1BD719" w14:textId="71D68846" w:rsidR="000B15A2" w:rsidRPr="00F87C3F" w:rsidRDefault="000B15A2" w:rsidP="000B15A2">
      <w:pPr>
        <w:rPr>
          <w:rFonts w:ascii="Garamond" w:hAnsi="Garamond" w:cs="Arial"/>
          <w:szCs w:val="24"/>
        </w:rPr>
      </w:pPr>
      <w:r w:rsidRPr="00F87C3F">
        <w:rPr>
          <w:rFonts w:ascii="Garamond" w:hAnsi="Garamond" w:cs="Arial"/>
          <w:szCs w:val="24"/>
        </w:rPr>
        <w:t xml:space="preserve">                                                                                                         </w:t>
      </w:r>
      <w:r w:rsidR="005D2E2D">
        <w:rPr>
          <w:rFonts w:ascii="Garamond" w:hAnsi="Garamond" w:cs="Arial"/>
          <w:szCs w:val="24"/>
        </w:rPr>
        <w:t xml:space="preserve">                  </w:t>
      </w:r>
      <w:r w:rsidR="0033797A">
        <w:rPr>
          <w:rFonts w:ascii="Garamond" w:hAnsi="Garamond" w:cs="Arial"/>
          <w:szCs w:val="24"/>
        </w:rPr>
        <w:t>primátor</w:t>
      </w:r>
    </w:p>
    <w:p w14:paraId="6317A560" w14:textId="77777777" w:rsidR="002F11F6" w:rsidRPr="00F87C3F" w:rsidRDefault="002F11F6" w:rsidP="002F11F6">
      <w:pPr>
        <w:tabs>
          <w:tab w:val="right" w:leader="dot" w:pos="10080"/>
        </w:tabs>
        <w:ind w:left="5940"/>
        <w:rPr>
          <w:rFonts w:ascii="Garamond" w:hAnsi="Garamond" w:cs="Arial"/>
          <w:szCs w:val="24"/>
        </w:rPr>
      </w:pPr>
    </w:p>
    <w:p w14:paraId="1D30337C" w14:textId="77777777" w:rsidR="005D2E2D" w:rsidRDefault="005D2E2D">
      <w:pPr>
        <w:rPr>
          <w:rFonts w:ascii="Garamond" w:eastAsia="Times New Roman" w:hAnsi="Garamond" w:cs="Times New Roman"/>
          <w:b/>
          <w:bCs/>
          <w:sz w:val="28"/>
          <w:szCs w:val="28"/>
        </w:rPr>
      </w:pPr>
      <w:r>
        <w:rPr>
          <w:rFonts w:ascii="Garamond" w:hAnsi="Garamond"/>
        </w:rPr>
        <w:br w:type="page"/>
      </w:r>
    </w:p>
    <w:p w14:paraId="5D33ED31" w14:textId="77777777" w:rsidR="00BF5637" w:rsidRPr="00F87C3F" w:rsidRDefault="00087EA6" w:rsidP="00BF5637">
      <w:pPr>
        <w:pStyle w:val="Hlavikaobsahu"/>
        <w:rPr>
          <w:rFonts w:ascii="Garamond" w:hAnsi="Garamond"/>
          <w:color w:val="auto"/>
        </w:rPr>
      </w:pPr>
      <w:r w:rsidRPr="00F87C3F">
        <w:rPr>
          <w:rFonts w:ascii="Garamond" w:hAnsi="Garamond"/>
          <w:color w:val="auto"/>
        </w:rPr>
        <w:lastRenderedPageBreak/>
        <w:t>O</w:t>
      </w:r>
      <w:r w:rsidR="00BF5637" w:rsidRPr="00F87C3F">
        <w:rPr>
          <w:rFonts w:ascii="Garamond" w:hAnsi="Garamond"/>
          <w:color w:val="auto"/>
        </w:rPr>
        <w:t>bsah</w:t>
      </w:r>
    </w:p>
    <w:p w14:paraId="2C1F6624" w14:textId="77777777" w:rsidR="00BF5637" w:rsidRPr="00F87C3F" w:rsidRDefault="00BF5637" w:rsidP="00BF5637">
      <w:pPr>
        <w:rPr>
          <w:rFonts w:ascii="Garamond" w:hAnsi="Garamond"/>
        </w:rPr>
      </w:pPr>
    </w:p>
    <w:p w14:paraId="4B9E37C9" w14:textId="0A9AF222" w:rsidR="002F2819" w:rsidRPr="00F87C3F" w:rsidRDefault="00BF5637">
      <w:pPr>
        <w:pStyle w:val="Obsah1"/>
        <w:tabs>
          <w:tab w:val="right" w:leader="dot" w:pos="9346"/>
        </w:tabs>
        <w:rPr>
          <w:rFonts w:asciiTheme="minorHAnsi" w:eastAsiaTheme="minorEastAsia" w:hAnsiTheme="minorHAnsi" w:cstheme="minorBidi"/>
          <w:sz w:val="18"/>
          <w:szCs w:val="22"/>
        </w:rPr>
      </w:pPr>
      <w:r w:rsidRPr="00F87C3F">
        <w:rPr>
          <w:noProof w:val="0"/>
        </w:rPr>
        <w:fldChar w:fldCharType="begin"/>
      </w:r>
      <w:r w:rsidRPr="00F87C3F">
        <w:rPr>
          <w:noProof w:val="0"/>
        </w:rPr>
        <w:instrText xml:space="preserve"> TOC \o "1-3" \h \z \u </w:instrText>
      </w:r>
      <w:r w:rsidRPr="00F87C3F">
        <w:rPr>
          <w:noProof w:val="0"/>
        </w:rPr>
        <w:fldChar w:fldCharType="separate"/>
      </w:r>
      <w:hyperlink w:anchor="_Toc10497090" w:history="1">
        <w:r w:rsidR="002F2819" w:rsidRPr="00F87C3F">
          <w:rPr>
            <w:rStyle w:val="Hypertextovprepojenie"/>
            <w:rFonts w:eastAsia="Calibri"/>
            <w:b/>
            <w:sz w:val="20"/>
          </w:rPr>
          <w:t>INFORMÁCIE O VEREJNOM OBSTARÁVATEĽOVI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_Toc10497090 \h </w:instrText>
        </w:r>
        <w:r w:rsidR="002F2819" w:rsidRPr="00F87C3F">
          <w:rPr>
            <w:webHidden/>
            <w:sz w:val="20"/>
          </w:rPr>
        </w:r>
        <w:r w:rsidR="002F2819" w:rsidRPr="00F87C3F">
          <w:rPr>
            <w:webHidden/>
            <w:sz w:val="20"/>
          </w:rPr>
          <w:fldChar w:fldCharType="separate"/>
        </w:r>
        <w:r w:rsidR="00BC3F16">
          <w:rPr>
            <w:webHidden/>
            <w:sz w:val="20"/>
          </w:rPr>
          <w:t>3</w:t>
        </w:r>
        <w:r w:rsidR="002F2819" w:rsidRPr="00F87C3F">
          <w:rPr>
            <w:webHidden/>
            <w:sz w:val="20"/>
          </w:rPr>
          <w:fldChar w:fldCharType="end"/>
        </w:r>
      </w:hyperlink>
    </w:p>
    <w:p w14:paraId="0FCF0984" w14:textId="5E0B55AC" w:rsidR="002F2819" w:rsidRPr="00F87C3F" w:rsidRDefault="00A86ED0">
      <w:pPr>
        <w:pStyle w:val="Obsah2"/>
        <w:tabs>
          <w:tab w:val="left" w:pos="880"/>
        </w:tabs>
        <w:rPr>
          <w:rFonts w:asciiTheme="minorHAnsi" w:eastAsiaTheme="minorEastAsia" w:hAnsiTheme="minorHAnsi" w:cstheme="minorBidi"/>
          <w:sz w:val="18"/>
          <w:szCs w:val="22"/>
        </w:rPr>
      </w:pPr>
      <w:hyperlink w:anchor="_Toc10497091" w:history="1">
        <w:r w:rsidR="002F2819" w:rsidRPr="00F87C3F">
          <w:rPr>
            <w:rStyle w:val="Hypertextovprepojenie"/>
            <w:rFonts w:eastAsia="Calibri"/>
            <w:sz w:val="20"/>
          </w:rPr>
          <w:t>1.</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IDENTIFIKÁCIA VEREJNÉHO</w:t>
        </w:r>
        <w:r w:rsidR="002F2819" w:rsidRPr="00F87C3F">
          <w:rPr>
            <w:rStyle w:val="Hypertextovprepojenie"/>
            <w:rFonts w:eastAsia="Calibri"/>
            <w:spacing w:val="-3"/>
            <w:sz w:val="20"/>
          </w:rPr>
          <w:t xml:space="preserve"> </w:t>
        </w:r>
        <w:r w:rsidR="002F2819" w:rsidRPr="00F87C3F">
          <w:rPr>
            <w:rStyle w:val="Hypertextovprepojenie"/>
            <w:rFonts w:eastAsia="Calibri"/>
            <w:sz w:val="20"/>
          </w:rPr>
          <w:t>OBSTARÁVATEĽA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_Toc10497091 \h </w:instrText>
        </w:r>
        <w:r w:rsidR="002F2819" w:rsidRPr="00F87C3F">
          <w:rPr>
            <w:webHidden/>
            <w:sz w:val="20"/>
          </w:rPr>
        </w:r>
        <w:r w:rsidR="002F2819" w:rsidRPr="00F87C3F">
          <w:rPr>
            <w:webHidden/>
            <w:sz w:val="20"/>
          </w:rPr>
          <w:fldChar w:fldCharType="separate"/>
        </w:r>
        <w:r w:rsidR="00BC3F16">
          <w:rPr>
            <w:webHidden/>
            <w:sz w:val="20"/>
          </w:rPr>
          <w:t>3</w:t>
        </w:r>
        <w:r w:rsidR="002F2819" w:rsidRPr="00F87C3F">
          <w:rPr>
            <w:webHidden/>
            <w:sz w:val="20"/>
          </w:rPr>
          <w:fldChar w:fldCharType="end"/>
        </w:r>
      </w:hyperlink>
    </w:p>
    <w:p w14:paraId="14ACCB39" w14:textId="57C6ADF0"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092" w:history="1">
        <w:r w:rsidR="002F2819" w:rsidRPr="00F87C3F">
          <w:rPr>
            <w:rStyle w:val="Hypertextovprepojenie"/>
            <w:rFonts w:eastAsia="Calibri"/>
            <w:b/>
            <w:sz w:val="20"/>
          </w:rPr>
          <w:t>INFORMÁCIE O SYSTÉME POUŽITOM NA ZADÁVANIE TEJTO 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_Toc10497092 \h </w:instrText>
        </w:r>
        <w:r w:rsidR="002F2819" w:rsidRPr="00F87C3F">
          <w:rPr>
            <w:webHidden/>
            <w:sz w:val="20"/>
          </w:rPr>
        </w:r>
        <w:r w:rsidR="002F2819" w:rsidRPr="00F87C3F">
          <w:rPr>
            <w:webHidden/>
            <w:sz w:val="20"/>
          </w:rPr>
          <w:fldChar w:fldCharType="separate"/>
        </w:r>
        <w:r w:rsidR="00BC3F16">
          <w:rPr>
            <w:webHidden/>
            <w:sz w:val="20"/>
          </w:rPr>
          <w:t>3</w:t>
        </w:r>
        <w:r w:rsidR="002F2819" w:rsidRPr="00F87C3F">
          <w:rPr>
            <w:webHidden/>
            <w:sz w:val="20"/>
          </w:rPr>
          <w:fldChar w:fldCharType="end"/>
        </w:r>
      </w:hyperlink>
    </w:p>
    <w:p w14:paraId="43FCFB03" w14:textId="68BA06DD" w:rsidR="002F2819" w:rsidRPr="00F87C3F" w:rsidRDefault="00A86ED0">
      <w:pPr>
        <w:pStyle w:val="Obsah2"/>
        <w:tabs>
          <w:tab w:val="left" w:pos="880"/>
        </w:tabs>
        <w:rPr>
          <w:rFonts w:asciiTheme="minorHAnsi" w:eastAsiaTheme="minorEastAsia" w:hAnsiTheme="minorHAnsi" w:cstheme="minorBidi"/>
          <w:sz w:val="18"/>
          <w:szCs w:val="22"/>
        </w:rPr>
      </w:pPr>
      <w:hyperlink w:anchor="_Toc10497093" w:history="1">
        <w:r w:rsidR="002F2819" w:rsidRPr="00F87C3F">
          <w:rPr>
            <w:rStyle w:val="Hypertextovprepojenie"/>
            <w:rFonts w:eastAsia="Calibri"/>
            <w:sz w:val="20"/>
            <w:lang w:val="sk" w:eastAsia="sk" w:bidi="sk"/>
          </w:rPr>
          <w:t>2.</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VŠEOBECNE O ELEKTRONICKOM KONTRAKTAČNOM</w:t>
        </w:r>
        <w:r w:rsidR="002F2819" w:rsidRPr="00F87C3F">
          <w:rPr>
            <w:rStyle w:val="Hypertextovprepojenie"/>
            <w:rFonts w:eastAsia="Calibri"/>
            <w:spacing w:val="8"/>
            <w:sz w:val="20"/>
          </w:rPr>
          <w:t xml:space="preserve"> </w:t>
        </w:r>
        <w:r w:rsidR="002F2819" w:rsidRPr="00F87C3F">
          <w:rPr>
            <w:rStyle w:val="Hypertextovprepojenie"/>
            <w:rFonts w:eastAsia="Calibri"/>
            <w:sz w:val="20"/>
          </w:rPr>
          <w:t>SYSTÉME</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_Toc10497093 \h </w:instrText>
        </w:r>
        <w:r w:rsidR="002F2819" w:rsidRPr="00F87C3F">
          <w:rPr>
            <w:webHidden/>
            <w:sz w:val="20"/>
          </w:rPr>
        </w:r>
        <w:r w:rsidR="002F2819" w:rsidRPr="00F87C3F">
          <w:rPr>
            <w:webHidden/>
            <w:sz w:val="20"/>
          </w:rPr>
          <w:fldChar w:fldCharType="separate"/>
        </w:r>
        <w:r w:rsidR="00BC3F16">
          <w:rPr>
            <w:webHidden/>
            <w:sz w:val="20"/>
          </w:rPr>
          <w:t>3</w:t>
        </w:r>
        <w:r w:rsidR="002F2819" w:rsidRPr="00F87C3F">
          <w:rPr>
            <w:webHidden/>
            <w:sz w:val="20"/>
          </w:rPr>
          <w:fldChar w:fldCharType="end"/>
        </w:r>
      </w:hyperlink>
    </w:p>
    <w:p w14:paraId="5B36697F" w14:textId="5D752D38" w:rsidR="002F2819" w:rsidRPr="00F87C3F" w:rsidRDefault="00A86ED0">
      <w:pPr>
        <w:pStyle w:val="Obsah2"/>
        <w:tabs>
          <w:tab w:val="left" w:pos="880"/>
        </w:tabs>
        <w:rPr>
          <w:rFonts w:asciiTheme="minorHAnsi" w:eastAsiaTheme="minorEastAsia" w:hAnsiTheme="minorHAnsi" w:cstheme="minorBidi"/>
          <w:sz w:val="18"/>
          <w:szCs w:val="22"/>
        </w:rPr>
      </w:pPr>
      <w:hyperlink w:anchor="_Toc10497094" w:history="1">
        <w:r w:rsidR="002F2819" w:rsidRPr="00F87C3F">
          <w:rPr>
            <w:rStyle w:val="Hypertextovprepojenie"/>
            <w:rFonts w:eastAsia="Calibri"/>
            <w:sz w:val="20"/>
            <w:lang w:val="sk" w:eastAsia="sk" w:bidi="sk"/>
          </w:rPr>
          <w:t>3.</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PODMIENKY POUŽÍVANIA ELEKTRONICKÝCH ZARIADENÍ V RÁMCI ZADÁVANIA TEJTO</w:t>
        </w:r>
        <w:r w:rsidR="002F2819" w:rsidRPr="00F87C3F">
          <w:rPr>
            <w:rStyle w:val="Hypertextovprepojenie"/>
            <w:rFonts w:eastAsia="Calibri"/>
            <w:spacing w:val="3"/>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_Toc10497094 \h </w:instrText>
        </w:r>
        <w:r w:rsidR="002F2819" w:rsidRPr="00F87C3F">
          <w:rPr>
            <w:webHidden/>
            <w:sz w:val="20"/>
          </w:rPr>
        </w:r>
        <w:r w:rsidR="002F2819" w:rsidRPr="00F87C3F">
          <w:rPr>
            <w:webHidden/>
            <w:sz w:val="20"/>
          </w:rPr>
          <w:fldChar w:fldCharType="separate"/>
        </w:r>
        <w:r w:rsidR="00BC3F16">
          <w:rPr>
            <w:webHidden/>
            <w:sz w:val="20"/>
          </w:rPr>
          <w:t>4</w:t>
        </w:r>
        <w:r w:rsidR="002F2819" w:rsidRPr="00F87C3F">
          <w:rPr>
            <w:webHidden/>
            <w:sz w:val="20"/>
          </w:rPr>
          <w:fldChar w:fldCharType="end"/>
        </w:r>
      </w:hyperlink>
    </w:p>
    <w:p w14:paraId="517A0AF2" w14:textId="11AB5B8E" w:rsidR="002F2819" w:rsidRPr="00F87C3F" w:rsidRDefault="00A86ED0">
      <w:pPr>
        <w:pStyle w:val="Obsah2"/>
        <w:tabs>
          <w:tab w:val="left" w:pos="880"/>
        </w:tabs>
        <w:rPr>
          <w:rFonts w:asciiTheme="minorHAnsi" w:eastAsiaTheme="minorEastAsia" w:hAnsiTheme="minorHAnsi" w:cstheme="minorBidi"/>
          <w:sz w:val="18"/>
          <w:szCs w:val="22"/>
        </w:rPr>
      </w:pPr>
      <w:hyperlink w:anchor="_Toc10497095" w:history="1">
        <w:r w:rsidR="002F2819" w:rsidRPr="00F87C3F">
          <w:rPr>
            <w:rStyle w:val="Hypertextovprepojenie"/>
            <w:rFonts w:eastAsia="Calibri"/>
            <w:sz w:val="20"/>
            <w:lang w:val="sk" w:eastAsia="sk" w:bidi="sk"/>
          </w:rPr>
          <w:t>4.</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DOSTUPNOSŤ DOKUMENTOV</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_Toc10497095 \h </w:instrText>
        </w:r>
        <w:r w:rsidR="002F2819" w:rsidRPr="00F87C3F">
          <w:rPr>
            <w:webHidden/>
            <w:sz w:val="20"/>
          </w:rPr>
        </w:r>
        <w:r w:rsidR="002F2819" w:rsidRPr="00F87C3F">
          <w:rPr>
            <w:webHidden/>
            <w:sz w:val="20"/>
          </w:rPr>
          <w:fldChar w:fldCharType="separate"/>
        </w:r>
        <w:r w:rsidR="00BC3F16">
          <w:rPr>
            <w:webHidden/>
            <w:sz w:val="20"/>
          </w:rPr>
          <w:t>4</w:t>
        </w:r>
        <w:r w:rsidR="002F2819" w:rsidRPr="00F87C3F">
          <w:rPr>
            <w:webHidden/>
            <w:sz w:val="20"/>
          </w:rPr>
          <w:fldChar w:fldCharType="end"/>
        </w:r>
      </w:hyperlink>
    </w:p>
    <w:p w14:paraId="5202CFA3" w14:textId="4BAA33B9"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096" w:history="1">
        <w:r w:rsidR="002F2819" w:rsidRPr="00F87C3F">
          <w:rPr>
            <w:rStyle w:val="Hypertextovprepojenie"/>
            <w:rFonts w:eastAsia="Calibri"/>
            <w:b/>
            <w:sz w:val="20"/>
          </w:rPr>
          <w:t>INFORMÁCIE O PREDMETE 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_Toc10497096 \h </w:instrText>
        </w:r>
        <w:r w:rsidR="002F2819" w:rsidRPr="00F87C3F">
          <w:rPr>
            <w:webHidden/>
            <w:sz w:val="20"/>
          </w:rPr>
        </w:r>
        <w:r w:rsidR="002F2819" w:rsidRPr="00F87C3F">
          <w:rPr>
            <w:webHidden/>
            <w:sz w:val="20"/>
          </w:rPr>
          <w:fldChar w:fldCharType="separate"/>
        </w:r>
        <w:r w:rsidR="00BC3F16">
          <w:rPr>
            <w:webHidden/>
            <w:sz w:val="20"/>
          </w:rPr>
          <w:t>5</w:t>
        </w:r>
        <w:r w:rsidR="002F2819" w:rsidRPr="00F87C3F">
          <w:rPr>
            <w:webHidden/>
            <w:sz w:val="20"/>
          </w:rPr>
          <w:fldChar w:fldCharType="end"/>
        </w:r>
      </w:hyperlink>
    </w:p>
    <w:p w14:paraId="50E4855E" w14:textId="19BF28DD" w:rsidR="002F2819" w:rsidRPr="00F87C3F" w:rsidRDefault="00A86ED0">
      <w:pPr>
        <w:pStyle w:val="Obsah2"/>
        <w:tabs>
          <w:tab w:val="left" w:pos="880"/>
        </w:tabs>
        <w:rPr>
          <w:rFonts w:asciiTheme="minorHAnsi" w:eastAsiaTheme="minorEastAsia" w:hAnsiTheme="minorHAnsi" w:cstheme="minorBidi"/>
          <w:sz w:val="18"/>
          <w:szCs w:val="22"/>
        </w:rPr>
      </w:pPr>
      <w:hyperlink w:anchor="_Toc10497097" w:history="1">
        <w:r w:rsidR="002F2819" w:rsidRPr="00F87C3F">
          <w:rPr>
            <w:rStyle w:val="Hypertextovprepojenie"/>
            <w:rFonts w:eastAsia="Calibri"/>
            <w:sz w:val="20"/>
            <w:lang w:val="sk" w:eastAsia="sk" w:bidi="sk"/>
          </w:rPr>
          <w:t>5.</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PREDMET</w:t>
        </w:r>
        <w:r w:rsidR="002F2819" w:rsidRPr="00F87C3F">
          <w:rPr>
            <w:rStyle w:val="Hypertextovprepojenie"/>
            <w:rFonts w:eastAsia="Calibri"/>
            <w:spacing w:val="-5"/>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_Toc10497097 \h </w:instrText>
        </w:r>
        <w:r w:rsidR="002F2819" w:rsidRPr="00F87C3F">
          <w:rPr>
            <w:webHidden/>
            <w:sz w:val="20"/>
          </w:rPr>
        </w:r>
        <w:r w:rsidR="002F2819" w:rsidRPr="00F87C3F">
          <w:rPr>
            <w:webHidden/>
            <w:sz w:val="20"/>
          </w:rPr>
          <w:fldChar w:fldCharType="separate"/>
        </w:r>
        <w:r w:rsidR="00BC3F16">
          <w:rPr>
            <w:webHidden/>
            <w:sz w:val="20"/>
          </w:rPr>
          <w:t>5</w:t>
        </w:r>
        <w:r w:rsidR="002F2819" w:rsidRPr="00F87C3F">
          <w:rPr>
            <w:webHidden/>
            <w:sz w:val="20"/>
          </w:rPr>
          <w:fldChar w:fldCharType="end"/>
        </w:r>
      </w:hyperlink>
    </w:p>
    <w:p w14:paraId="69DD493A" w14:textId="7AF9F6E6" w:rsidR="002F2819" w:rsidRPr="00F87C3F" w:rsidRDefault="00A86ED0">
      <w:pPr>
        <w:pStyle w:val="Obsah2"/>
        <w:tabs>
          <w:tab w:val="left" w:pos="880"/>
        </w:tabs>
        <w:rPr>
          <w:rFonts w:asciiTheme="minorHAnsi" w:eastAsiaTheme="minorEastAsia" w:hAnsiTheme="minorHAnsi" w:cstheme="minorBidi"/>
          <w:sz w:val="18"/>
          <w:szCs w:val="22"/>
        </w:rPr>
      </w:pPr>
      <w:hyperlink w:anchor="_Toc10497098" w:history="1">
        <w:r w:rsidR="002F2819" w:rsidRPr="00F87C3F">
          <w:rPr>
            <w:rStyle w:val="Hypertextovprepojenie"/>
            <w:rFonts w:eastAsia="Calibri"/>
            <w:sz w:val="20"/>
            <w:lang w:val="sk" w:eastAsia="sk" w:bidi="sk"/>
          </w:rPr>
          <w:t>6.</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ROZDELENIE PREDMETU</w:t>
        </w:r>
        <w:r w:rsidR="002F2819" w:rsidRPr="00F87C3F">
          <w:rPr>
            <w:rStyle w:val="Hypertextovprepojenie"/>
            <w:rFonts w:eastAsia="Calibri"/>
            <w:spacing w:val="-9"/>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_Toc10497098 \h </w:instrText>
        </w:r>
        <w:r w:rsidR="002F2819" w:rsidRPr="00F87C3F">
          <w:rPr>
            <w:webHidden/>
            <w:sz w:val="20"/>
          </w:rPr>
        </w:r>
        <w:r w:rsidR="002F2819" w:rsidRPr="00F87C3F">
          <w:rPr>
            <w:webHidden/>
            <w:sz w:val="20"/>
          </w:rPr>
          <w:fldChar w:fldCharType="separate"/>
        </w:r>
        <w:r w:rsidR="00BC3F16">
          <w:rPr>
            <w:webHidden/>
            <w:sz w:val="20"/>
          </w:rPr>
          <w:t>5</w:t>
        </w:r>
        <w:r w:rsidR="002F2819" w:rsidRPr="00F87C3F">
          <w:rPr>
            <w:webHidden/>
            <w:sz w:val="20"/>
          </w:rPr>
          <w:fldChar w:fldCharType="end"/>
        </w:r>
      </w:hyperlink>
    </w:p>
    <w:p w14:paraId="694F2D5B" w14:textId="2B6DB427" w:rsidR="002F2819" w:rsidRPr="00F87C3F" w:rsidRDefault="00A86ED0">
      <w:pPr>
        <w:pStyle w:val="Obsah2"/>
        <w:tabs>
          <w:tab w:val="left" w:pos="880"/>
        </w:tabs>
        <w:rPr>
          <w:rFonts w:asciiTheme="minorHAnsi" w:eastAsiaTheme="minorEastAsia" w:hAnsiTheme="minorHAnsi" w:cstheme="minorBidi"/>
          <w:sz w:val="18"/>
          <w:szCs w:val="22"/>
        </w:rPr>
      </w:pPr>
      <w:hyperlink w:anchor="_Toc10497099" w:history="1">
        <w:r w:rsidR="002F2819" w:rsidRPr="00F87C3F">
          <w:rPr>
            <w:rStyle w:val="Hypertextovprepojenie"/>
            <w:rFonts w:eastAsia="Calibri"/>
            <w:sz w:val="20"/>
            <w:lang w:val="sk" w:eastAsia="sk" w:bidi="sk"/>
          </w:rPr>
          <w:t>7.</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MIESTO DODANIA PREDMETU</w:t>
        </w:r>
        <w:r w:rsidR="002F2819" w:rsidRPr="00F87C3F">
          <w:rPr>
            <w:rStyle w:val="Hypertextovprepojenie"/>
            <w:rFonts w:eastAsia="Calibri"/>
            <w:spacing w:val="-4"/>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_Toc10497099 \h </w:instrText>
        </w:r>
        <w:r w:rsidR="002F2819" w:rsidRPr="00F87C3F">
          <w:rPr>
            <w:webHidden/>
            <w:sz w:val="20"/>
          </w:rPr>
        </w:r>
        <w:r w:rsidR="002F2819" w:rsidRPr="00F87C3F">
          <w:rPr>
            <w:webHidden/>
            <w:sz w:val="20"/>
          </w:rPr>
          <w:fldChar w:fldCharType="separate"/>
        </w:r>
        <w:r w:rsidR="00BC3F16">
          <w:rPr>
            <w:webHidden/>
            <w:sz w:val="20"/>
          </w:rPr>
          <w:t>5</w:t>
        </w:r>
        <w:r w:rsidR="002F2819" w:rsidRPr="00F87C3F">
          <w:rPr>
            <w:webHidden/>
            <w:sz w:val="20"/>
          </w:rPr>
          <w:fldChar w:fldCharType="end"/>
        </w:r>
      </w:hyperlink>
    </w:p>
    <w:p w14:paraId="1D8BDC7E" w14:textId="1A3BBD0C" w:rsidR="002F2819" w:rsidRPr="00F87C3F" w:rsidRDefault="00A86ED0">
      <w:pPr>
        <w:pStyle w:val="Obsah2"/>
        <w:tabs>
          <w:tab w:val="left" w:pos="880"/>
        </w:tabs>
        <w:rPr>
          <w:rFonts w:asciiTheme="minorHAnsi" w:eastAsiaTheme="minorEastAsia" w:hAnsiTheme="minorHAnsi" w:cstheme="minorBidi"/>
          <w:sz w:val="18"/>
          <w:szCs w:val="22"/>
        </w:rPr>
      </w:pPr>
      <w:hyperlink w:anchor="_Toc10497100" w:history="1">
        <w:r w:rsidR="002F2819" w:rsidRPr="00F87C3F">
          <w:rPr>
            <w:rStyle w:val="Hypertextovprepojenie"/>
            <w:rFonts w:eastAsia="Calibri"/>
            <w:sz w:val="20"/>
            <w:lang w:val="sk" w:eastAsia="sk" w:bidi="sk"/>
          </w:rPr>
          <w:t>8.</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LEHOTA DODANIA PREDMETU</w:t>
        </w:r>
        <w:r w:rsidR="002F2819" w:rsidRPr="00F87C3F">
          <w:rPr>
            <w:rStyle w:val="Hypertextovprepojenie"/>
            <w:rFonts w:eastAsia="Calibri"/>
            <w:spacing w:val="-4"/>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_Toc10497100 \h </w:instrText>
        </w:r>
        <w:r w:rsidR="002F2819" w:rsidRPr="00F87C3F">
          <w:rPr>
            <w:webHidden/>
            <w:sz w:val="20"/>
          </w:rPr>
        </w:r>
        <w:r w:rsidR="002F2819" w:rsidRPr="00F87C3F">
          <w:rPr>
            <w:webHidden/>
            <w:sz w:val="20"/>
          </w:rPr>
          <w:fldChar w:fldCharType="separate"/>
        </w:r>
        <w:r w:rsidR="00BC3F16">
          <w:rPr>
            <w:webHidden/>
            <w:sz w:val="20"/>
          </w:rPr>
          <w:t>5</w:t>
        </w:r>
        <w:r w:rsidR="002F2819" w:rsidRPr="00F87C3F">
          <w:rPr>
            <w:webHidden/>
            <w:sz w:val="20"/>
          </w:rPr>
          <w:fldChar w:fldCharType="end"/>
        </w:r>
      </w:hyperlink>
    </w:p>
    <w:p w14:paraId="19969ED9" w14:textId="4FC0A8A0" w:rsidR="002F2819" w:rsidRPr="00F87C3F" w:rsidRDefault="00A86ED0">
      <w:pPr>
        <w:pStyle w:val="Obsah2"/>
        <w:tabs>
          <w:tab w:val="left" w:pos="880"/>
        </w:tabs>
        <w:rPr>
          <w:rFonts w:asciiTheme="minorHAnsi" w:eastAsiaTheme="minorEastAsia" w:hAnsiTheme="minorHAnsi" w:cstheme="minorBidi"/>
          <w:sz w:val="18"/>
          <w:szCs w:val="22"/>
        </w:rPr>
      </w:pPr>
      <w:hyperlink w:anchor="_Toc10497101" w:history="1">
        <w:r w:rsidR="002F2819" w:rsidRPr="00F87C3F">
          <w:rPr>
            <w:rStyle w:val="Hypertextovprepojenie"/>
            <w:rFonts w:eastAsia="Calibri"/>
            <w:sz w:val="20"/>
            <w:lang w:val="sk" w:eastAsia="sk" w:bidi="sk"/>
          </w:rPr>
          <w:t>9.</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ZDROJ FINANČNÝCH</w:t>
        </w:r>
        <w:r w:rsidR="002F2819" w:rsidRPr="00F87C3F">
          <w:rPr>
            <w:rStyle w:val="Hypertextovprepojenie"/>
            <w:rFonts w:eastAsia="Calibri"/>
            <w:spacing w:val="-3"/>
            <w:sz w:val="20"/>
          </w:rPr>
          <w:t xml:space="preserve"> </w:t>
        </w:r>
        <w:r w:rsidR="002F2819" w:rsidRPr="00F87C3F">
          <w:rPr>
            <w:rStyle w:val="Hypertextovprepojenie"/>
            <w:rFonts w:eastAsia="Calibri"/>
            <w:sz w:val="20"/>
          </w:rPr>
          <w:t>PROSTRIEDKOV</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_Toc10497101 \h </w:instrText>
        </w:r>
        <w:r w:rsidR="002F2819" w:rsidRPr="00F87C3F">
          <w:rPr>
            <w:webHidden/>
            <w:sz w:val="20"/>
          </w:rPr>
        </w:r>
        <w:r w:rsidR="002F2819" w:rsidRPr="00F87C3F">
          <w:rPr>
            <w:webHidden/>
            <w:sz w:val="20"/>
          </w:rPr>
          <w:fldChar w:fldCharType="separate"/>
        </w:r>
        <w:r w:rsidR="00BC3F16">
          <w:rPr>
            <w:webHidden/>
            <w:sz w:val="20"/>
          </w:rPr>
          <w:t>6</w:t>
        </w:r>
        <w:r w:rsidR="002F2819" w:rsidRPr="00F87C3F">
          <w:rPr>
            <w:webHidden/>
            <w:sz w:val="20"/>
          </w:rPr>
          <w:fldChar w:fldCharType="end"/>
        </w:r>
      </w:hyperlink>
    </w:p>
    <w:p w14:paraId="4258B2D7" w14:textId="21B789CA"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02" w:history="1">
        <w:r w:rsidR="002F2819" w:rsidRPr="00F87C3F">
          <w:rPr>
            <w:rStyle w:val="Hypertextovprepojenie"/>
            <w:rFonts w:eastAsia="Calibri"/>
            <w:b/>
            <w:sz w:val="20"/>
          </w:rPr>
          <w:t>INFORMÁCIE O PONUKE</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_Toc10497102 \h </w:instrText>
        </w:r>
        <w:r w:rsidR="002F2819" w:rsidRPr="00F87C3F">
          <w:rPr>
            <w:webHidden/>
            <w:sz w:val="20"/>
          </w:rPr>
        </w:r>
        <w:r w:rsidR="002F2819" w:rsidRPr="00F87C3F">
          <w:rPr>
            <w:webHidden/>
            <w:sz w:val="20"/>
          </w:rPr>
          <w:fldChar w:fldCharType="separate"/>
        </w:r>
        <w:r w:rsidR="00BC3F16">
          <w:rPr>
            <w:webHidden/>
            <w:sz w:val="20"/>
          </w:rPr>
          <w:t>6</w:t>
        </w:r>
        <w:r w:rsidR="002F2819" w:rsidRPr="00F87C3F">
          <w:rPr>
            <w:webHidden/>
            <w:sz w:val="20"/>
          </w:rPr>
          <w:fldChar w:fldCharType="end"/>
        </w:r>
      </w:hyperlink>
    </w:p>
    <w:p w14:paraId="5FD1AAEF" w14:textId="0F0C823B"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03" w:history="1">
        <w:r w:rsidR="002F2819" w:rsidRPr="00F87C3F">
          <w:rPr>
            <w:rStyle w:val="Hypertextovprepojenie"/>
            <w:rFonts w:eastAsia="Calibri"/>
            <w:sz w:val="20"/>
          </w:rPr>
          <w:t>Príprava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_Toc10497103 \h </w:instrText>
        </w:r>
        <w:r w:rsidR="002F2819" w:rsidRPr="00F87C3F">
          <w:rPr>
            <w:webHidden/>
            <w:sz w:val="20"/>
          </w:rPr>
        </w:r>
        <w:r w:rsidR="002F2819" w:rsidRPr="00F87C3F">
          <w:rPr>
            <w:webHidden/>
            <w:sz w:val="20"/>
          </w:rPr>
          <w:fldChar w:fldCharType="separate"/>
        </w:r>
        <w:r w:rsidR="00BC3F16">
          <w:rPr>
            <w:webHidden/>
            <w:sz w:val="20"/>
          </w:rPr>
          <w:t>6</w:t>
        </w:r>
        <w:r w:rsidR="002F2819" w:rsidRPr="00F87C3F">
          <w:rPr>
            <w:webHidden/>
            <w:sz w:val="20"/>
          </w:rPr>
          <w:fldChar w:fldCharType="end"/>
        </w:r>
      </w:hyperlink>
    </w:p>
    <w:p w14:paraId="099781F2" w14:textId="2E36FCBC" w:rsidR="002F2819" w:rsidRPr="00F87C3F" w:rsidRDefault="00A86ED0">
      <w:pPr>
        <w:pStyle w:val="Obsah2"/>
        <w:tabs>
          <w:tab w:val="left" w:pos="1100"/>
        </w:tabs>
        <w:rPr>
          <w:rFonts w:asciiTheme="minorHAnsi" w:eastAsiaTheme="minorEastAsia" w:hAnsiTheme="minorHAnsi" w:cstheme="minorBidi"/>
          <w:sz w:val="18"/>
          <w:szCs w:val="22"/>
        </w:rPr>
      </w:pPr>
      <w:hyperlink w:anchor="_Toc10497104" w:history="1">
        <w:r w:rsidR="002F2819" w:rsidRPr="00F87C3F">
          <w:rPr>
            <w:rStyle w:val="Hypertextovprepojenie"/>
            <w:rFonts w:eastAsia="Calibri"/>
            <w:sz w:val="20"/>
            <w:lang w:val="sk" w:eastAsia="sk" w:bidi="sk"/>
          </w:rPr>
          <w:t>10.</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VYHOTOVENIE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_Toc10497104 \h </w:instrText>
        </w:r>
        <w:r w:rsidR="002F2819" w:rsidRPr="00F87C3F">
          <w:rPr>
            <w:webHidden/>
            <w:sz w:val="20"/>
          </w:rPr>
        </w:r>
        <w:r w:rsidR="002F2819" w:rsidRPr="00F87C3F">
          <w:rPr>
            <w:webHidden/>
            <w:sz w:val="20"/>
          </w:rPr>
          <w:fldChar w:fldCharType="separate"/>
        </w:r>
        <w:r w:rsidR="00BC3F16">
          <w:rPr>
            <w:webHidden/>
            <w:sz w:val="20"/>
          </w:rPr>
          <w:t>6</w:t>
        </w:r>
        <w:r w:rsidR="002F2819" w:rsidRPr="00F87C3F">
          <w:rPr>
            <w:webHidden/>
            <w:sz w:val="20"/>
          </w:rPr>
          <w:fldChar w:fldCharType="end"/>
        </w:r>
      </w:hyperlink>
    </w:p>
    <w:p w14:paraId="1460E2B4" w14:textId="7115C86D" w:rsidR="002F2819" w:rsidRPr="00F87C3F" w:rsidRDefault="00A86ED0">
      <w:pPr>
        <w:pStyle w:val="Obsah2"/>
        <w:tabs>
          <w:tab w:val="left" w:pos="1100"/>
        </w:tabs>
        <w:rPr>
          <w:rFonts w:asciiTheme="minorHAnsi" w:eastAsiaTheme="minorEastAsia" w:hAnsiTheme="minorHAnsi" w:cstheme="minorBidi"/>
          <w:sz w:val="18"/>
          <w:szCs w:val="22"/>
        </w:rPr>
      </w:pPr>
      <w:hyperlink w:anchor="_Toc10497105" w:history="1">
        <w:r w:rsidR="002F2819" w:rsidRPr="00F87C3F">
          <w:rPr>
            <w:rStyle w:val="Hypertextovprepojenie"/>
            <w:rFonts w:eastAsia="Calibri"/>
            <w:sz w:val="20"/>
            <w:lang w:val="sk" w:eastAsia="sk" w:bidi="sk"/>
          </w:rPr>
          <w:t>11.</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JAZYK</w:t>
        </w:r>
        <w:r w:rsidR="002F2819" w:rsidRPr="00F87C3F">
          <w:rPr>
            <w:rStyle w:val="Hypertextovprepojenie"/>
            <w:rFonts w:eastAsia="Calibri"/>
            <w:spacing w:val="-3"/>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_Toc10497105 \h </w:instrText>
        </w:r>
        <w:r w:rsidR="002F2819" w:rsidRPr="00F87C3F">
          <w:rPr>
            <w:webHidden/>
            <w:sz w:val="20"/>
          </w:rPr>
        </w:r>
        <w:r w:rsidR="002F2819" w:rsidRPr="00F87C3F">
          <w:rPr>
            <w:webHidden/>
            <w:sz w:val="20"/>
          </w:rPr>
          <w:fldChar w:fldCharType="separate"/>
        </w:r>
        <w:r w:rsidR="00BC3F16">
          <w:rPr>
            <w:webHidden/>
            <w:sz w:val="20"/>
          </w:rPr>
          <w:t>7</w:t>
        </w:r>
        <w:r w:rsidR="002F2819" w:rsidRPr="00F87C3F">
          <w:rPr>
            <w:webHidden/>
            <w:sz w:val="20"/>
          </w:rPr>
          <w:fldChar w:fldCharType="end"/>
        </w:r>
      </w:hyperlink>
    </w:p>
    <w:p w14:paraId="63E5D94C" w14:textId="61C6E62C" w:rsidR="002F2819" w:rsidRPr="00F87C3F" w:rsidRDefault="00A86ED0">
      <w:pPr>
        <w:pStyle w:val="Obsah2"/>
        <w:tabs>
          <w:tab w:val="left" w:pos="1100"/>
        </w:tabs>
        <w:rPr>
          <w:rFonts w:asciiTheme="minorHAnsi" w:eastAsiaTheme="minorEastAsia" w:hAnsiTheme="minorHAnsi" w:cstheme="minorBidi"/>
          <w:sz w:val="18"/>
          <w:szCs w:val="22"/>
        </w:rPr>
      </w:pPr>
      <w:hyperlink w:anchor="_Toc10497106" w:history="1">
        <w:r w:rsidR="002F2819" w:rsidRPr="00F87C3F">
          <w:rPr>
            <w:rStyle w:val="Hypertextovprepojenie"/>
            <w:rFonts w:eastAsia="Calibri"/>
            <w:sz w:val="20"/>
            <w:lang w:val="sk" w:eastAsia="sk" w:bidi="sk"/>
          </w:rPr>
          <w:t>12.</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VARIANTNÉ</w:t>
        </w:r>
        <w:r w:rsidR="002F2819" w:rsidRPr="00F87C3F">
          <w:rPr>
            <w:rStyle w:val="Hypertextovprepojenie"/>
            <w:rFonts w:eastAsia="Calibri"/>
            <w:spacing w:val="-1"/>
            <w:sz w:val="20"/>
          </w:rPr>
          <w:t xml:space="preserve"> </w:t>
        </w:r>
        <w:r w:rsidR="002F2819" w:rsidRPr="00F87C3F">
          <w:rPr>
            <w:rStyle w:val="Hypertextovprepojenie"/>
            <w:rFonts w:eastAsia="Calibri"/>
            <w:sz w:val="20"/>
          </w:rPr>
          <w:t>RIEŠENIE</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_Toc10497106 \h </w:instrText>
        </w:r>
        <w:r w:rsidR="002F2819" w:rsidRPr="00F87C3F">
          <w:rPr>
            <w:webHidden/>
            <w:sz w:val="20"/>
          </w:rPr>
        </w:r>
        <w:r w:rsidR="002F2819" w:rsidRPr="00F87C3F">
          <w:rPr>
            <w:webHidden/>
            <w:sz w:val="20"/>
          </w:rPr>
          <w:fldChar w:fldCharType="separate"/>
        </w:r>
        <w:r w:rsidR="00BC3F16">
          <w:rPr>
            <w:webHidden/>
            <w:sz w:val="20"/>
          </w:rPr>
          <w:t>7</w:t>
        </w:r>
        <w:r w:rsidR="002F2819" w:rsidRPr="00F87C3F">
          <w:rPr>
            <w:webHidden/>
            <w:sz w:val="20"/>
          </w:rPr>
          <w:fldChar w:fldCharType="end"/>
        </w:r>
      </w:hyperlink>
    </w:p>
    <w:p w14:paraId="03CE2483" w14:textId="0DD5327B" w:rsidR="002F2819" w:rsidRPr="00F87C3F" w:rsidRDefault="00A86ED0">
      <w:pPr>
        <w:pStyle w:val="Obsah2"/>
        <w:tabs>
          <w:tab w:val="left" w:pos="1100"/>
        </w:tabs>
        <w:rPr>
          <w:rFonts w:asciiTheme="minorHAnsi" w:eastAsiaTheme="minorEastAsia" w:hAnsiTheme="minorHAnsi" w:cstheme="minorBidi"/>
          <w:sz w:val="18"/>
          <w:szCs w:val="22"/>
        </w:rPr>
      </w:pPr>
      <w:hyperlink w:anchor="_Toc10497107" w:history="1">
        <w:r w:rsidR="002F2819" w:rsidRPr="00F87C3F">
          <w:rPr>
            <w:rStyle w:val="Hypertextovprepojenie"/>
            <w:rFonts w:eastAsia="Calibri"/>
            <w:sz w:val="20"/>
            <w:lang w:val="sk" w:eastAsia="sk" w:bidi="sk"/>
          </w:rPr>
          <w:t>13.</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MENA A CENY UVÁDZANÉ V PONUKE, MENA FINANČNÉHO</w:t>
        </w:r>
        <w:r w:rsidR="002F2819" w:rsidRPr="00F87C3F">
          <w:rPr>
            <w:rStyle w:val="Hypertextovprepojenie"/>
            <w:rFonts w:eastAsia="Calibri"/>
            <w:spacing w:val="6"/>
            <w:sz w:val="20"/>
          </w:rPr>
          <w:t xml:space="preserve"> </w:t>
        </w:r>
        <w:r w:rsidR="002F2819" w:rsidRPr="00F87C3F">
          <w:rPr>
            <w:rStyle w:val="Hypertextovprepojenie"/>
            <w:rFonts w:eastAsia="Calibri"/>
            <w:sz w:val="20"/>
          </w:rPr>
          <w:t>PLNENIA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_Toc10497107 \h </w:instrText>
        </w:r>
        <w:r w:rsidR="002F2819" w:rsidRPr="00F87C3F">
          <w:rPr>
            <w:webHidden/>
            <w:sz w:val="20"/>
          </w:rPr>
        </w:r>
        <w:r w:rsidR="002F2819" w:rsidRPr="00F87C3F">
          <w:rPr>
            <w:webHidden/>
            <w:sz w:val="20"/>
          </w:rPr>
          <w:fldChar w:fldCharType="separate"/>
        </w:r>
        <w:r w:rsidR="00BC3F16">
          <w:rPr>
            <w:webHidden/>
            <w:sz w:val="20"/>
          </w:rPr>
          <w:t>7</w:t>
        </w:r>
        <w:r w:rsidR="002F2819" w:rsidRPr="00F87C3F">
          <w:rPr>
            <w:webHidden/>
            <w:sz w:val="20"/>
          </w:rPr>
          <w:fldChar w:fldCharType="end"/>
        </w:r>
      </w:hyperlink>
    </w:p>
    <w:p w14:paraId="165B5849" w14:textId="2307A63A" w:rsidR="002F2819" w:rsidRPr="00F87C3F" w:rsidRDefault="00A86ED0">
      <w:pPr>
        <w:pStyle w:val="Obsah2"/>
        <w:tabs>
          <w:tab w:val="left" w:pos="1100"/>
        </w:tabs>
        <w:rPr>
          <w:rFonts w:asciiTheme="minorHAnsi" w:eastAsiaTheme="minorEastAsia" w:hAnsiTheme="minorHAnsi" w:cstheme="minorBidi"/>
          <w:sz w:val="18"/>
          <w:szCs w:val="22"/>
        </w:rPr>
      </w:pPr>
      <w:hyperlink w:anchor="_Toc10497108" w:history="1">
        <w:r w:rsidR="002F2819" w:rsidRPr="00F87C3F">
          <w:rPr>
            <w:rStyle w:val="Hypertextovprepojenie"/>
            <w:rFonts w:eastAsia="Calibri"/>
            <w:sz w:val="20"/>
            <w:lang w:val="sk" w:eastAsia="sk" w:bidi="sk"/>
          </w:rPr>
          <w:t>14.</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ZÁBEZPEKA</w:t>
        </w:r>
        <w:r w:rsidR="002F2819" w:rsidRPr="00F87C3F">
          <w:rPr>
            <w:rStyle w:val="Hypertextovprepojenie"/>
            <w:rFonts w:eastAsia="Calibri"/>
            <w:spacing w:val="-2"/>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_Toc10497108 \h </w:instrText>
        </w:r>
        <w:r w:rsidR="002F2819" w:rsidRPr="00F87C3F">
          <w:rPr>
            <w:webHidden/>
            <w:sz w:val="20"/>
          </w:rPr>
        </w:r>
        <w:r w:rsidR="002F2819" w:rsidRPr="00F87C3F">
          <w:rPr>
            <w:webHidden/>
            <w:sz w:val="20"/>
          </w:rPr>
          <w:fldChar w:fldCharType="separate"/>
        </w:r>
        <w:r w:rsidR="00BC3F16">
          <w:rPr>
            <w:webHidden/>
            <w:sz w:val="20"/>
          </w:rPr>
          <w:t>8</w:t>
        </w:r>
        <w:r w:rsidR="002F2819" w:rsidRPr="00F87C3F">
          <w:rPr>
            <w:webHidden/>
            <w:sz w:val="20"/>
          </w:rPr>
          <w:fldChar w:fldCharType="end"/>
        </w:r>
      </w:hyperlink>
    </w:p>
    <w:p w14:paraId="49569FD1" w14:textId="21202195"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09" w:history="1">
        <w:r w:rsidR="002F2819" w:rsidRPr="00F87C3F">
          <w:rPr>
            <w:rStyle w:val="Hypertextovprepojenie"/>
            <w:rFonts w:eastAsia="Calibri"/>
            <w:sz w:val="20"/>
          </w:rPr>
          <w:t>Obsah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_Toc10497109 \h </w:instrText>
        </w:r>
        <w:r w:rsidR="002F2819" w:rsidRPr="00F87C3F">
          <w:rPr>
            <w:webHidden/>
            <w:sz w:val="20"/>
          </w:rPr>
        </w:r>
        <w:r w:rsidR="002F2819" w:rsidRPr="00F87C3F">
          <w:rPr>
            <w:webHidden/>
            <w:sz w:val="20"/>
          </w:rPr>
          <w:fldChar w:fldCharType="separate"/>
        </w:r>
        <w:r w:rsidR="00BC3F16">
          <w:rPr>
            <w:webHidden/>
            <w:sz w:val="20"/>
          </w:rPr>
          <w:t>8</w:t>
        </w:r>
        <w:r w:rsidR="002F2819" w:rsidRPr="00F87C3F">
          <w:rPr>
            <w:webHidden/>
            <w:sz w:val="20"/>
          </w:rPr>
          <w:fldChar w:fldCharType="end"/>
        </w:r>
      </w:hyperlink>
    </w:p>
    <w:p w14:paraId="1B3DF0B7" w14:textId="06DCD930"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0" w:history="1">
        <w:r w:rsidR="002F2819" w:rsidRPr="00F87C3F">
          <w:rPr>
            <w:rStyle w:val="Hypertextovprepojenie"/>
            <w:rFonts w:eastAsia="Calibri"/>
            <w:sz w:val="20"/>
            <w:lang w:val="sk" w:eastAsia="sk" w:bidi="sk"/>
          </w:rPr>
          <w:t>15.</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OBSAH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_Toc10497110 \h </w:instrText>
        </w:r>
        <w:r w:rsidR="002F2819" w:rsidRPr="00F87C3F">
          <w:rPr>
            <w:webHidden/>
            <w:sz w:val="20"/>
          </w:rPr>
        </w:r>
        <w:r w:rsidR="002F2819" w:rsidRPr="00F87C3F">
          <w:rPr>
            <w:webHidden/>
            <w:sz w:val="20"/>
          </w:rPr>
          <w:fldChar w:fldCharType="separate"/>
        </w:r>
        <w:r w:rsidR="00BC3F16">
          <w:rPr>
            <w:webHidden/>
            <w:sz w:val="20"/>
          </w:rPr>
          <w:t>8</w:t>
        </w:r>
        <w:r w:rsidR="002F2819" w:rsidRPr="00F87C3F">
          <w:rPr>
            <w:webHidden/>
            <w:sz w:val="20"/>
          </w:rPr>
          <w:fldChar w:fldCharType="end"/>
        </w:r>
      </w:hyperlink>
    </w:p>
    <w:p w14:paraId="32486383" w14:textId="3A7E6775"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1" w:history="1">
        <w:r w:rsidR="002F2819" w:rsidRPr="00F87C3F">
          <w:rPr>
            <w:rStyle w:val="Hypertextovprepojenie"/>
            <w:rFonts w:eastAsia="Calibri"/>
            <w:sz w:val="20"/>
            <w:lang w:val="sk" w:eastAsia="sk" w:bidi="sk"/>
          </w:rPr>
          <w:t>16.</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DOKLADY PREUKAZUJÚCE SPLNENIE PODMIENOK</w:t>
        </w:r>
        <w:r w:rsidR="002F2819" w:rsidRPr="00F87C3F">
          <w:rPr>
            <w:rStyle w:val="Hypertextovprepojenie"/>
            <w:rFonts w:eastAsia="Calibri"/>
            <w:spacing w:val="-3"/>
            <w:sz w:val="20"/>
          </w:rPr>
          <w:t xml:space="preserve"> </w:t>
        </w:r>
        <w:r w:rsidR="002F2819" w:rsidRPr="00F87C3F">
          <w:rPr>
            <w:rStyle w:val="Hypertextovprepojenie"/>
            <w:rFonts w:eastAsia="Calibri"/>
            <w:sz w:val="20"/>
          </w:rPr>
          <w:t>ÚČASTI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_Toc10497111 \h </w:instrText>
        </w:r>
        <w:r w:rsidR="002F2819" w:rsidRPr="00F87C3F">
          <w:rPr>
            <w:webHidden/>
            <w:sz w:val="20"/>
          </w:rPr>
        </w:r>
        <w:r w:rsidR="002F2819" w:rsidRPr="00F87C3F">
          <w:rPr>
            <w:webHidden/>
            <w:sz w:val="20"/>
          </w:rPr>
          <w:fldChar w:fldCharType="separate"/>
        </w:r>
        <w:r w:rsidR="00BC3F16">
          <w:rPr>
            <w:webHidden/>
            <w:sz w:val="20"/>
          </w:rPr>
          <w:t>9</w:t>
        </w:r>
        <w:r w:rsidR="002F2819" w:rsidRPr="00F87C3F">
          <w:rPr>
            <w:webHidden/>
            <w:sz w:val="20"/>
          </w:rPr>
          <w:fldChar w:fldCharType="end"/>
        </w:r>
      </w:hyperlink>
    </w:p>
    <w:p w14:paraId="1E1E79ED" w14:textId="10837470"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12" w:history="1">
        <w:r w:rsidR="002F2819" w:rsidRPr="00F87C3F">
          <w:rPr>
            <w:rStyle w:val="Hypertextovprepojenie"/>
            <w:rFonts w:eastAsia="Calibri"/>
            <w:sz w:val="20"/>
          </w:rPr>
          <w:t>Vytvorenie elektronickej verzie formuláru JED – postup pre uchádzača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_Toc10497112 \h </w:instrText>
        </w:r>
        <w:r w:rsidR="002F2819" w:rsidRPr="00F87C3F">
          <w:rPr>
            <w:webHidden/>
            <w:sz w:val="20"/>
          </w:rPr>
        </w:r>
        <w:r w:rsidR="002F2819" w:rsidRPr="00F87C3F">
          <w:rPr>
            <w:webHidden/>
            <w:sz w:val="20"/>
          </w:rPr>
          <w:fldChar w:fldCharType="separate"/>
        </w:r>
        <w:r w:rsidR="00BC3F16">
          <w:rPr>
            <w:webHidden/>
            <w:sz w:val="20"/>
          </w:rPr>
          <w:t>9</w:t>
        </w:r>
        <w:r w:rsidR="002F2819" w:rsidRPr="00F87C3F">
          <w:rPr>
            <w:webHidden/>
            <w:sz w:val="20"/>
          </w:rPr>
          <w:fldChar w:fldCharType="end"/>
        </w:r>
      </w:hyperlink>
    </w:p>
    <w:p w14:paraId="12382AB4" w14:textId="6414080D"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3" w:history="1">
        <w:r w:rsidR="002F2819" w:rsidRPr="00F87C3F">
          <w:rPr>
            <w:rStyle w:val="Hypertextovprepojenie"/>
            <w:rFonts w:eastAsia="Calibri"/>
            <w:sz w:val="20"/>
            <w:lang w:val="sk" w:eastAsia="sk" w:bidi="sk"/>
          </w:rPr>
          <w:t>17.</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PONUKA</w:t>
        </w:r>
        <w:r w:rsidR="002F2819" w:rsidRPr="00F87C3F">
          <w:rPr>
            <w:rStyle w:val="Hypertextovprepojenie"/>
            <w:rFonts w:eastAsia="Calibri"/>
            <w:spacing w:val="-2"/>
            <w:sz w:val="20"/>
          </w:rPr>
          <w:t xml:space="preserve"> </w:t>
        </w:r>
        <w:r w:rsidR="002F2819" w:rsidRPr="00F87C3F">
          <w:rPr>
            <w:rStyle w:val="Hypertextovprepojenie"/>
            <w:rFonts w:eastAsia="Calibri"/>
            <w:sz w:val="20"/>
          </w:rPr>
          <w:t>UCHÁDZAČA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_Toc10497113 \h </w:instrText>
        </w:r>
        <w:r w:rsidR="002F2819" w:rsidRPr="00F87C3F">
          <w:rPr>
            <w:webHidden/>
            <w:sz w:val="20"/>
          </w:rPr>
        </w:r>
        <w:r w:rsidR="002F2819" w:rsidRPr="00F87C3F">
          <w:rPr>
            <w:webHidden/>
            <w:sz w:val="20"/>
          </w:rPr>
          <w:fldChar w:fldCharType="separate"/>
        </w:r>
        <w:r w:rsidR="00BC3F16">
          <w:rPr>
            <w:webHidden/>
            <w:sz w:val="20"/>
          </w:rPr>
          <w:t>10</w:t>
        </w:r>
        <w:r w:rsidR="002F2819" w:rsidRPr="00F87C3F">
          <w:rPr>
            <w:webHidden/>
            <w:sz w:val="20"/>
          </w:rPr>
          <w:fldChar w:fldCharType="end"/>
        </w:r>
      </w:hyperlink>
    </w:p>
    <w:p w14:paraId="0FCAF850" w14:textId="78BA3AFB"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14" w:history="1">
        <w:r w:rsidR="002F2819" w:rsidRPr="00F87C3F">
          <w:rPr>
            <w:rStyle w:val="Hypertextovprepojenie"/>
            <w:rFonts w:eastAsia="Calibri"/>
            <w:sz w:val="20"/>
          </w:rPr>
          <w:t>Predkladanie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_Toc10497114 \h </w:instrText>
        </w:r>
        <w:r w:rsidR="002F2819" w:rsidRPr="00F87C3F">
          <w:rPr>
            <w:webHidden/>
            <w:sz w:val="20"/>
          </w:rPr>
        </w:r>
        <w:r w:rsidR="002F2819" w:rsidRPr="00F87C3F">
          <w:rPr>
            <w:webHidden/>
            <w:sz w:val="20"/>
          </w:rPr>
          <w:fldChar w:fldCharType="separate"/>
        </w:r>
        <w:r w:rsidR="00BC3F16">
          <w:rPr>
            <w:webHidden/>
            <w:sz w:val="20"/>
          </w:rPr>
          <w:t>11</w:t>
        </w:r>
        <w:r w:rsidR="002F2819" w:rsidRPr="00F87C3F">
          <w:rPr>
            <w:webHidden/>
            <w:sz w:val="20"/>
          </w:rPr>
          <w:fldChar w:fldCharType="end"/>
        </w:r>
      </w:hyperlink>
    </w:p>
    <w:p w14:paraId="78A4BC06" w14:textId="0A2459C1"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5" w:history="1">
        <w:r w:rsidR="002F2819" w:rsidRPr="00F87C3F">
          <w:rPr>
            <w:rStyle w:val="Hypertextovprepojenie"/>
            <w:rFonts w:eastAsia="Calibri"/>
            <w:sz w:val="20"/>
            <w:lang w:val="sk" w:eastAsia="sk" w:bidi="sk"/>
          </w:rPr>
          <w:t>18.</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NÁKLADY NA</w:t>
        </w:r>
        <w:r w:rsidR="002F2819" w:rsidRPr="00F87C3F">
          <w:rPr>
            <w:rStyle w:val="Hypertextovprepojenie"/>
            <w:rFonts w:eastAsia="Calibri"/>
            <w:spacing w:val="-2"/>
            <w:sz w:val="20"/>
          </w:rPr>
          <w:t xml:space="preserve"> </w:t>
        </w:r>
        <w:r w:rsidR="002F2819" w:rsidRPr="00F87C3F">
          <w:rPr>
            <w:rStyle w:val="Hypertextovprepojenie"/>
            <w:rFonts w:eastAsia="Calibri"/>
            <w:sz w:val="20"/>
          </w:rPr>
          <w:t>PONUKU</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_Toc10497115 \h </w:instrText>
        </w:r>
        <w:r w:rsidR="002F2819" w:rsidRPr="00F87C3F">
          <w:rPr>
            <w:webHidden/>
            <w:sz w:val="20"/>
          </w:rPr>
        </w:r>
        <w:r w:rsidR="002F2819" w:rsidRPr="00F87C3F">
          <w:rPr>
            <w:webHidden/>
            <w:sz w:val="20"/>
          </w:rPr>
          <w:fldChar w:fldCharType="separate"/>
        </w:r>
        <w:r w:rsidR="00BC3F16">
          <w:rPr>
            <w:webHidden/>
            <w:sz w:val="20"/>
          </w:rPr>
          <w:t>11</w:t>
        </w:r>
        <w:r w:rsidR="002F2819" w:rsidRPr="00F87C3F">
          <w:rPr>
            <w:webHidden/>
            <w:sz w:val="20"/>
          </w:rPr>
          <w:fldChar w:fldCharType="end"/>
        </w:r>
      </w:hyperlink>
    </w:p>
    <w:p w14:paraId="62CE1D66" w14:textId="59D339C2"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6" w:history="1">
        <w:r w:rsidR="002F2819" w:rsidRPr="00F87C3F">
          <w:rPr>
            <w:rStyle w:val="Hypertextovprepojenie"/>
            <w:rFonts w:eastAsia="Calibri"/>
            <w:sz w:val="20"/>
            <w:lang w:val="sk" w:eastAsia="sk" w:bidi="sk"/>
          </w:rPr>
          <w:t>19.</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OPRÁVNENIE PREDLOŽIŤ</w:t>
        </w:r>
        <w:r w:rsidR="002F2819" w:rsidRPr="00F87C3F">
          <w:rPr>
            <w:rStyle w:val="Hypertextovprepojenie"/>
            <w:rFonts w:eastAsia="Calibri"/>
            <w:spacing w:val="-1"/>
            <w:sz w:val="20"/>
          </w:rPr>
          <w:t xml:space="preserve"> </w:t>
        </w:r>
        <w:r w:rsidR="002F2819" w:rsidRPr="00F87C3F">
          <w:rPr>
            <w:rStyle w:val="Hypertextovprepojenie"/>
            <w:rFonts w:eastAsia="Calibri"/>
            <w:sz w:val="20"/>
          </w:rPr>
          <w:t>PONUKU</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_Toc10497116 \h </w:instrText>
        </w:r>
        <w:r w:rsidR="002F2819" w:rsidRPr="00F87C3F">
          <w:rPr>
            <w:webHidden/>
            <w:sz w:val="20"/>
          </w:rPr>
        </w:r>
        <w:r w:rsidR="002F2819" w:rsidRPr="00F87C3F">
          <w:rPr>
            <w:webHidden/>
            <w:sz w:val="20"/>
          </w:rPr>
          <w:fldChar w:fldCharType="separate"/>
        </w:r>
        <w:r w:rsidR="00BC3F16">
          <w:rPr>
            <w:webHidden/>
            <w:sz w:val="20"/>
          </w:rPr>
          <w:t>11</w:t>
        </w:r>
        <w:r w:rsidR="002F2819" w:rsidRPr="00F87C3F">
          <w:rPr>
            <w:webHidden/>
            <w:sz w:val="20"/>
          </w:rPr>
          <w:fldChar w:fldCharType="end"/>
        </w:r>
      </w:hyperlink>
    </w:p>
    <w:p w14:paraId="184ACF90" w14:textId="3528257B"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7" w:history="1">
        <w:r w:rsidR="002F2819" w:rsidRPr="00F87C3F">
          <w:rPr>
            <w:rStyle w:val="Hypertextovprepojenie"/>
            <w:rFonts w:eastAsia="Calibri"/>
            <w:sz w:val="20"/>
            <w:lang w:val="sk" w:eastAsia="sk" w:bidi="sk"/>
          </w:rPr>
          <w:t>20.</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PREDLOŽENIE PONUKY A SPÄŤVZATIE</w:t>
        </w:r>
        <w:r w:rsidR="002F2819" w:rsidRPr="00F87C3F">
          <w:rPr>
            <w:rStyle w:val="Hypertextovprepojenie"/>
            <w:rFonts w:eastAsia="Calibri"/>
            <w:spacing w:val="-4"/>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_Toc10497117 \h </w:instrText>
        </w:r>
        <w:r w:rsidR="002F2819" w:rsidRPr="00F87C3F">
          <w:rPr>
            <w:webHidden/>
            <w:sz w:val="20"/>
          </w:rPr>
        </w:r>
        <w:r w:rsidR="002F2819" w:rsidRPr="00F87C3F">
          <w:rPr>
            <w:webHidden/>
            <w:sz w:val="20"/>
          </w:rPr>
          <w:fldChar w:fldCharType="separate"/>
        </w:r>
        <w:r w:rsidR="00BC3F16">
          <w:rPr>
            <w:webHidden/>
            <w:sz w:val="20"/>
          </w:rPr>
          <w:t>12</w:t>
        </w:r>
        <w:r w:rsidR="002F2819" w:rsidRPr="00F87C3F">
          <w:rPr>
            <w:webHidden/>
            <w:sz w:val="20"/>
          </w:rPr>
          <w:fldChar w:fldCharType="end"/>
        </w:r>
      </w:hyperlink>
    </w:p>
    <w:p w14:paraId="0909844F" w14:textId="1499C024"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8" w:history="1">
        <w:r w:rsidR="002F2819" w:rsidRPr="00F87C3F">
          <w:rPr>
            <w:rStyle w:val="Hypertextovprepojenie"/>
            <w:rFonts w:eastAsia="Calibri"/>
            <w:sz w:val="20"/>
            <w:lang w:val="sk" w:eastAsia="sk" w:bidi="sk"/>
          </w:rPr>
          <w:t>21.</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MIESTO A LEHOTA NA PREDKLADANIE</w:t>
        </w:r>
        <w:r w:rsidR="002F2819" w:rsidRPr="00F87C3F">
          <w:rPr>
            <w:rStyle w:val="Hypertextovprepojenie"/>
            <w:rFonts w:eastAsia="Calibri"/>
            <w:spacing w:val="-6"/>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_Toc10497118 \h </w:instrText>
        </w:r>
        <w:r w:rsidR="002F2819" w:rsidRPr="00F87C3F">
          <w:rPr>
            <w:webHidden/>
            <w:sz w:val="20"/>
          </w:rPr>
        </w:r>
        <w:r w:rsidR="002F2819" w:rsidRPr="00F87C3F">
          <w:rPr>
            <w:webHidden/>
            <w:sz w:val="20"/>
          </w:rPr>
          <w:fldChar w:fldCharType="separate"/>
        </w:r>
        <w:r w:rsidR="00BC3F16">
          <w:rPr>
            <w:webHidden/>
            <w:sz w:val="20"/>
          </w:rPr>
          <w:t>12</w:t>
        </w:r>
        <w:r w:rsidR="002F2819" w:rsidRPr="00F87C3F">
          <w:rPr>
            <w:webHidden/>
            <w:sz w:val="20"/>
          </w:rPr>
          <w:fldChar w:fldCharType="end"/>
        </w:r>
      </w:hyperlink>
    </w:p>
    <w:p w14:paraId="4D2578A1" w14:textId="0F85F3B8" w:rsidR="002F2819" w:rsidRPr="00F87C3F" w:rsidRDefault="00A86ED0">
      <w:pPr>
        <w:pStyle w:val="Obsah2"/>
        <w:tabs>
          <w:tab w:val="left" w:pos="1100"/>
        </w:tabs>
        <w:rPr>
          <w:rFonts w:asciiTheme="minorHAnsi" w:eastAsiaTheme="minorEastAsia" w:hAnsiTheme="minorHAnsi" w:cstheme="minorBidi"/>
          <w:sz w:val="18"/>
          <w:szCs w:val="22"/>
        </w:rPr>
      </w:pPr>
      <w:hyperlink w:anchor="_Toc10497119" w:history="1">
        <w:r w:rsidR="002F2819" w:rsidRPr="00F87C3F">
          <w:rPr>
            <w:rStyle w:val="Hypertextovprepojenie"/>
            <w:rFonts w:eastAsia="Calibri"/>
            <w:sz w:val="20"/>
            <w:lang w:val="sk" w:eastAsia="sk" w:bidi="sk"/>
          </w:rPr>
          <w:t>22.</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LEHOTA VIAZANOSTI</w:t>
        </w:r>
        <w:r w:rsidR="002F2819" w:rsidRPr="00F87C3F">
          <w:rPr>
            <w:rStyle w:val="Hypertextovprepojenie"/>
            <w:rFonts w:eastAsia="Calibri"/>
            <w:spacing w:val="-3"/>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_Toc10497119 \h </w:instrText>
        </w:r>
        <w:r w:rsidR="002F2819" w:rsidRPr="00F87C3F">
          <w:rPr>
            <w:webHidden/>
            <w:sz w:val="20"/>
          </w:rPr>
        </w:r>
        <w:r w:rsidR="002F2819" w:rsidRPr="00F87C3F">
          <w:rPr>
            <w:webHidden/>
            <w:sz w:val="20"/>
          </w:rPr>
          <w:fldChar w:fldCharType="separate"/>
        </w:r>
        <w:r w:rsidR="00BC3F16">
          <w:rPr>
            <w:webHidden/>
            <w:sz w:val="20"/>
          </w:rPr>
          <w:t>13</w:t>
        </w:r>
        <w:r w:rsidR="002F2819" w:rsidRPr="00F87C3F">
          <w:rPr>
            <w:webHidden/>
            <w:sz w:val="20"/>
          </w:rPr>
          <w:fldChar w:fldCharType="end"/>
        </w:r>
      </w:hyperlink>
    </w:p>
    <w:p w14:paraId="31919F97" w14:textId="54DC7285"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20" w:history="1">
        <w:r w:rsidR="002F2819" w:rsidRPr="00F87C3F">
          <w:rPr>
            <w:rStyle w:val="Hypertextovprepojenie"/>
            <w:rFonts w:eastAsia="Calibri"/>
            <w:b/>
            <w:sz w:val="20"/>
          </w:rPr>
          <w:t>KOMUNIKÁCIA A VÝMENA INFORMÁCIÍ MEDZI VEREJNÝM OBSTARÁVATEĽOM A ZÁUJEMCAMI/UCHÁDZAČMI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_Toc10497120 \h </w:instrText>
        </w:r>
        <w:r w:rsidR="002F2819" w:rsidRPr="00F87C3F">
          <w:rPr>
            <w:webHidden/>
            <w:sz w:val="20"/>
          </w:rPr>
        </w:r>
        <w:r w:rsidR="002F2819" w:rsidRPr="00F87C3F">
          <w:rPr>
            <w:webHidden/>
            <w:sz w:val="20"/>
          </w:rPr>
          <w:fldChar w:fldCharType="separate"/>
        </w:r>
        <w:r w:rsidR="00BC3F16">
          <w:rPr>
            <w:webHidden/>
            <w:sz w:val="20"/>
          </w:rPr>
          <w:t>13</w:t>
        </w:r>
        <w:r w:rsidR="002F2819" w:rsidRPr="00F87C3F">
          <w:rPr>
            <w:webHidden/>
            <w:sz w:val="20"/>
          </w:rPr>
          <w:fldChar w:fldCharType="end"/>
        </w:r>
      </w:hyperlink>
    </w:p>
    <w:p w14:paraId="3AA43B4C" w14:textId="4515C13E"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21" w:history="1">
        <w:r w:rsidR="002F2819" w:rsidRPr="00F87C3F">
          <w:rPr>
            <w:rStyle w:val="Hypertextovprepojenie"/>
            <w:rFonts w:eastAsia="Calibri"/>
            <w:sz w:val="20"/>
          </w:rPr>
          <w:t>Dorozumievanie a vysvetľovanie</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_Toc10497121 \h </w:instrText>
        </w:r>
        <w:r w:rsidR="002F2819" w:rsidRPr="00F87C3F">
          <w:rPr>
            <w:webHidden/>
            <w:sz w:val="20"/>
          </w:rPr>
        </w:r>
        <w:r w:rsidR="002F2819" w:rsidRPr="00F87C3F">
          <w:rPr>
            <w:webHidden/>
            <w:sz w:val="20"/>
          </w:rPr>
          <w:fldChar w:fldCharType="separate"/>
        </w:r>
        <w:r w:rsidR="00BC3F16">
          <w:rPr>
            <w:webHidden/>
            <w:sz w:val="20"/>
          </w:rPr>
          <w:t>13</w:t>
        </w:r>
        <w:r w:rsidR="002F2819" w:rsidRPr="00F87C3F">
          <w:rPr>
            <w:webHidden/>
            <w:sz w:val="20"/>
          </w:rPr>
          <w:fldChar w:fldCharType="end"/>
        </w:r>
      </w:hyperlink>
    </w:p>
    <w:p w14:paraId="4983AB79" w14:textId="0987ED85"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2" w:history="1">
        <w:r w:rsidR="002F2819" w:rsidRPr="00F87C3F">
          <w:rPr>
            <w:rStyle w:val="Hypertextovprepojenie"/>
            <w:rFonts w:eastAsia="Calibri"/>
            <w:sz w:val="20"/>
            <w:lang w:val="sk" w:eastAsia="sk" w:bidi="sk"/>
          </w:rPr>
          <w:t>23.</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KOMUNIKÁCIA A VÝMENA INFORMÁCIÍ MEDZI VEREJNÝM OBSTARÁVATEĽOM A</w:t>
        </w:r>
        <w:r w:rsidR="002F2819" w:rsidRPr="00F87C3F">
          <w:rPr>
            <w:rStyle w:val="Hypertextovprepojenie"/>
            <w:rFonts w:eastAsia="Calibri"/>
            <w:spacing w:val="-2"/>
            <w:sz w:val="20"/>
          </w:rPr>
          <w:t xml:space="preserve"> </w:t>
        </w:r>
        <w:r w:rsidR="002F2819" w:rsidRPr="00F87C3F">
          <w:rPr>
            <w:rStyle w:val="Hypertextovprepojenie"/>
            <w:rFonts w:eastAsia="Calibri"/>
            <w:sz w:val="20"/>
          </w:rPr>
          <w:t>ZÁUJEMCAMI/UCHÁDZAČMI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_Toc10497122 \h </w:instrText>
        </w:r>
        <w:r w:rsidR="002F2819" w:rsidRPr="00F87C3F">
          <w:rPr>
            <w:webHidden/>
            <w:sz w:val="20"/>
          </w:rPr>
        </w:r>
        <w:r w:rsidR="002F2819" w:rsidRPr="00F87C3F">
          <w:rPr>
            <w:webHidden/>
            <w:sz w:val="20"/>
          </w:rPr>
          <w:fldChar w:fldCharType="separate"/>
        </w:r>
        <w:r w:rsidR="00BC3F16">
          <w:rPr>
            <w:webHidden/>
            <w:sz w:val="20"/>
          </w:rPr>
          <w:t>13</w:t>
        </w:r>
        <w:r w:rsidR="002F2819" w:rsidRPr="00F87C3F">
          <w:rPr>
            <w:webHidden/>
            <w:sz w:val="20"/>
          </w:rPr>
          <w:fldChar w:fldCharType="end"/>
        </w:r>
      </w:hyperlink>
    </w:p>
    <w:p w14:paraId="5B562B21" w14:textId="762514D9"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3" w:history="1">
        <w:r w:rsidR="002F2819" w:rsidRPr="00F87C3F">
          <w:rPr>
            <w:rStyle w:val="Hypertextovprepojenie"/>
            <w:rFonts w:eastAsia="Calibri"/>
            <w:sz w:val="20"/>
            <w:lang w:val="sk" w:eastAsia="sk" w:bidi="sk"/>
          </w:rPr>
          <w:t>24.</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OBHLIADKA MIESTA DODANIA/POSKYTNUTIA PREDMETU</w:t>
        </w:r>
        <w:r w:rsidR="002F2819" w:rsidRPr="00F87C3F">
          <w:rPr>
            <w:rStyle w:val="Hypertextovprepojenie"/>
            <w:rFonts w:eastAsia="Calibri"/>
            <w:spacing w:val="-2"/>
            <w:sz w:val="20"/>
          </w:rPr>
          <w:t xml:space="preserve"> </w:t>
        </w:r>
        <w:r w:rsidR="002F2819" w:rsidRPr="00F87C3F">
          <w:rPr>
            <w:rStyle w:val="Hypertextovprepojenie"/>
            <w:rFonts w:eastAsia="Calibri"/>
            <w:sz w:val="20"/>
          </w:rPr>
          <w:t>ZÁKAZKY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_Toc10497123 \h </w:instrText>
        </w:r>
        <w:r w:rsidR="002F2819" w:rsidRPr="00F87C3F">
          <w:rPr>
            <w:webHidden/>
            <w:sz w:val="20"/>
          </w:rPr>
        </w:r>
        <w:r w:rsidR="002F2819" w:rsidRPr="00F87C3F">
          <w:rPr>
            <w:webHidden/>
            <w:sz w:val="20"/>
          </w:rPr>
          <w:fldChar w:fldCharType="separate"/>
        </w:r>
        <w:r w:rsidR="00BC3F16">
          <w:rPr>
            <w:webHidden/>
            <w:sz w:val="20"/>
          </w:rPr>
          <w:t>13</w:t>
        </w:r>
        <w:r w:rsidR="002F2819" w:rsidRPr="00F87C3F">
          <w:rPr>
            <w:webHidden/>
            <w:sz w:val="20"/>
          </w:rPr>
          <w:fldChar w:fldCharType="end"/>
        </w:r>
      </w:hyperlink>
    </w:p>
    <w:p w14:paraId="13C17997" w14:textId="48565120"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24" w:history="1">
        <w:r w:rsidR="002F2819" w:rsidRPr="00F87C3F">
          <w:rPr>
            <w:rStyle w:val="Hypertextovprepojenie"/>
            <w:rFonts w:eastAsia="Calibri"/>
            <w:sz w:val="20"/>
          </w:rPr>
          <w:t>Otváranie ponúk</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_Toc10497124 \h </w:instrText>
        </w:r>
        <w:r w:rsidR="002F2819" w:rsidRPr="00F87C3F">
          <w:rPr>
            <w:webHidden/>
            <w:sz w:val="20"/>
          </w:rPr>
        </w:r>
        <w:r w:rsidR="002F2819" w:rsidRPr="00F87C3F">
          <w:rPr>
            <w:webHidden/>
            <w:sz w:val="20"/>
          </w:rPr>
          <w:fldChar w:fldCharType="separate"/>
        </w:r>
        <w:r w:rsidR="00BC3F16">
          <w:rPr>
            <w:webHidden/>
            <w:sz w:val="20"/>
          </w:rPr>
          <w:t>14</w:t>
        </w:r>
        <w:r w:rsidR="002F2819" w:rsidRPr="00F87C3F">
          <w:rPr>
            <w:webHidden/>
            <w:sz w:val="20"/>
          </w:rPr>
          <w:fldChar w:fldCharType="end"/>
        </w:r>
      </w:hyperlink>
    </w:p>
    <w:p w14:paraId="00625F37" w14:textId="01B266C3"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5" w:history="1">
        <w:r w:rsidR="002F2819" w:rsidRPr="00F87C3F">
          <w:rPr>
            <w:rStyle w:val="Hypertextovprepojenie"/>
            <w:rFonts w:eastAsia="Calibri"/>
            <w:sz w:val="20"/>
            <w:lang w:val="sk" w:eastAsia="sk" w:bidi="sk"/>
          </w:rPr>
          <w:t>25.</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OTVÁRANIE</w:t>
        </w:r>
        <w:r w:rsidR="002F2819" w:rsidRPr="00F87C3F">
          <w:rPr>
            <w:rStyle w:val="Hypertextovprepojenie"/>
            <w:rFonts w:eastAsia="Calibri"/>
            <w:spacing w:val="-2"/>
            <w:sz w:val="20"/>
          </w:rPr>
          <w:t xml:space="preserve"> </w:t>
        </w:r>
        <w:r w:rsidR="002F2819" w:rsidRPr="00F87C3F">
          <w:rPr>
            <w:rStyle w:val="Hypertextovprepojenie"/>
            <w:rFonts w:eastAsia="Calibri"/>
            <w:sz w:val="20"/>
          </w:rPr>
          <w:t>PONÚK</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_Toc10497125 \h </w:instrText>
        </w:r>
        <w:r w:rsidR="002F2819" w:rsidRPr="00F87C3F">
          <w:rPr>
            <w:webHidden/>
            <w:sz w:val="20"/>
          </w:rPr>
        </w:r>
        <w:r w:rsidR="002F2819" w:rsidRPr="00F87C3F">
          <w:rPr>
            <w:webHidden/>
            <w:sz w:val="20"/>
          </w:rPr>
          <w:fldChar w:fldCharType="separate"/>
        </w:r>
        <w:r w:rsidR="00BC3F16">
          <w:rPr>
            <w:webHidden/>
            <w:sz w:val="20"/>
          </w:rPr>
          <w:t>14</w:t>
        </w:r>
        <w:r w:rsidR="002F2819" w:rsidRPr="00F87C3F">
          <w:rPr>
            <w:webHidden/>
            <w:sz w:val="20"/>
          </w:rPr>
          <w:fldChar w:fldCharType="end"/>
        </w:r>
      </w:hyperlink>
    </w:p>
    <w:p w14:paraId="58EB6DC9" w14:textId="578D9DA8"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26" w:history="1">
        <w:r w:rsidR="002F2819" w:rsidRPr="00F87C3F">
          <w:rPr>
            <w:rStyle w:val="Hypertextovprepojenie"/>
            <w:rFonts w:eastAsia="Calibri"/>
            <w:sz w:val="20"/>
          </w:rPr>
          <w:t>Vyhodnocovanie ponúk</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_Toc10497126 \h </w:instrText>
        </w:r>
        <w:r w:rsidR="002F2819" w:rsidRPr="00F87C3F">
          <w:rPr>
            <w:webHidden/>
            <w:sz w:val="20"/>
          </w:rPr>
        </w:r>
        <w:r w:rsidR="002F2819" w:rsidRPr="00F87C3F">
          <w:rPr>
            <w:webHidden/>
            <w:sz w:val="20"/>
          </w:rPr>
          <w:fldChar w:fldCharType="separate"/>
        </w:r>
        <w:r w:rsidR="00BC3F16">
          <w:rPr>
            <w:webHidden/>
            <w:sz w:val="20"/>
          </w:rPr>
          <w:t>14</w:t>
        </w:r>
        <w:r w:rsidR="002F2819" w:rsidRPr="00F87C3F">
          <w:rPr>
            <w:webHidden/>
            <w:sz w:val="20"/>
          </w:rPr>
          <w:fldChar w:fldCharType="end"/>
        </w:r>
      </w:hyperlink>
    </w:p>
    <w:p w14:paraId="5ADFA9B0" w14:textId="0F45BE49"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7" w:history="1">
        <w:r w:rsidR="002F2819" w:rsidRPr="00F87C3F">
          <w:rPr>
            <w:rStyle w:val="Hypertextovprepojenie"/>
            <w:rFonts w:eastAsia="Calibri"/>
            <w:sz w:val="20"/>
            <w:lang w:val="sk" w:eastAsia="sk" w:bidi="sk"/>
          </w:rPr>
          <w:t>26.</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POSÚDENIE A HODNOTENIE</w:t>
        </w:r>
        <w:r w:rsidR="002F2819" w:rsidRPr="00F87C3F">
          <w:rPr>
            <w:rStyle w:val="Hypertextovprepojenie"/>
            <w:rFonts w:eastAsia="Calibri"/>
            <w:spacing w:val="-2"/>
            <w:sz w:val="20"/>
          </w:rPr>
          <w:t xml:space="preserve"> </w:t>
        </w:r>
        <w:r w:rsidR="002F2819" w:rsidRPr="00F87C3F">
          <w:rPr>
            <w:rStyle w:val="Hypertextovprepojenie"/>
            <w:rFonts w:eastAsia="Calibri"/>
            <w:sz w:val="20"/>
          </w:rPr>
          <w:t>PONÚK</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_Toc10497127 \h </w:instrText>
        </w:r>
        <w:r w:rsidR="002F2819" w:rsidRPr="00F87C3F">
          <w:rPr>
            <w:webHidden/>
            <w:sz w:val="20"/>
          </w:rPr>
        </w:r>
        <w:r w:rsidR="002F2819" w:rsidRPr="00F87C3F">
          <w:rPr>
            <w:webHidden/>
            <w:sz w:val="20"/>
          </w:rPr>
          <w:fldChar w:fldCharType="separate"/>
        </w:r>
        <w:r w:rsidR="00BC3F16">
          <w:rPr>
            <w:webHidden/>
            <w:sz w:val="20"/>
          </w:rPr>
          <w:t>14</w:t>
        </w:r>
        <w:r w:rsidR="002F2819" w:rsidRPr="00F87C3F">
          <w:rPr>
            <w:webHidden/>
            <w:sz w:val="20"/>
          </w:rPr>
          <w:fldChar w:fldCharType="end"/>
        </w:r>
      </w:hyperlink>
    </w:p>
    <w:p w14:paraId="517D9BDB" w14:textId="31BE706A"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8" w:history="1">
        <w:r w:rsidR="002F2819" w:rsidRPr="00F87C3F">
          <w:rPr>
            <w:rStyle w:val="Hypertextovprepojenie"/>
            <w:rFonts w:eastAsia="Calibri"/>
            <w:sz w:val="20"/>
            <w:lang w:val="sk" w:eastAsia="sk" w:bidi="sk"/>
          </w:rPr>
          <w:t>27.</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VYSVETĽOVANIE PONÚK, ODÔVODNENIE MIMORIADNE NÍZKEJ</w:t>
        </w:r>
        <w:r w:rsidR="002F2819" w:rsidRPr="00F87C3F">
          <w:rPr>
            <w:rStyle w:val="Hypertextovprepojenie"/>
            <w:rFonts w:eastAsia="Calibri"/>
            <w:spacing w:val="-13"/>
            <w:sz w:val="20"/>
          </w:rPr>
          <w:t xml:space="preserve"> </w:t>
        </w:r>
        <w:r w:rsidR="002F2819" w:rsidRPr="00F87C3F">
          <w:rPr>
            <w:rStyle w:val="Hypertextovprepojenie"/>
            <w:rFonts w:eastAsia="Calibri"/>
            <w:sz w:val="20"/>
          </w:rPr>
          <w:t>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_Toc10497128 \h </w:instrText>
        </w:r>
        <w:r w:rsidR="002F2819" w:rsidRPr="00F87C3F">
          <w:rPr>
            <w:webHidden/>
            <w:sz w:val="20"/>
          </w:rPr>
        </w:r>
        <w:r w:rsidR="002F2819" w:rsidRPr="00F87C3F">
          <w:rPr>
            <w:webHidden/>
            <w:sz w:val="20"/>
          </w:rPr>
          <w:fldChar w:fldCharType="separate"/>
        </w:r>
        <w:r w:rsidR="00BC3F16">
          <w:rPr>
            <w:webHidden/>
            <w:sz w:val="20"/>
          </w:rPr>
          <w:t>14</w:t>
        </w:r>
        <w:r w:rsidR="002F2819" w:rsidRPr="00F87C3F">
          <w:rPr>
            <w:webHidden/>
            <w:sz w:val="20"/>
          </w:rPr>
          <w:fldChar w:fldCharType="end"/>
        </w:r>
      </w:hyperlink>
    </w:p>
    <w:p w14:paraId="5AD0EF02" w14:textId="6D2A4C37" w:rsidR="002F2819" w:rsidRPr="00F87C3F" w:rsidRDefault="00A86ED0">
      <w:pPr>
        <w:pStyle w:val="Obsah2"/>
        <w:tabs>
          <w:tab w:val="left" w:pos="1100"/>
        </w:tabs>
        <w:rPr>
          <w:rFonts w:asciiTheme="minorHAnsi" w:eastAsiaTheme="minorEastAsia" w:hAnsiTheme="minorHAnsi" w:cstheme="minorBidi"/>
          <w:sz w:val="18"/>
          <w:szCs w:val="22"/>
        </w:rPr>
      </w:pPr>
      <w:hyperlink w:anchor="_Toc10497129" w:history="1">
        <w:r w:rsidR="002F2819" w:rsidRPr="00F87C3F">
          <w:rPr>
            <w:rStyle w:val="Hypertextovprepojenie"/>
            <w:rFonts w:eastAsia="Calibri"/>
            <w:sz w:val="20"/>
            <w:lang w:val="sk" w:eastAsia="sk" w:bidi="sk"/>
          </w:rPr>
          <w:t>28.</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VYLÚČENIE</w:t>
        </w:r>
        <w:r w:rsidR="002F2819" w:rsidRPr="00F87C3F">
          <w:rPr>
            <w:rStyle w:val="Hypertextovprepojenie"/>
            <w:rFonts w:eastAsia="Calibri"/>
            <w:spacing w:val="-2"/>
            <w:sz w:val="20"/>
          </w:rPr>
          <w:t xml:space="preserve"> </w:t>
        </w:r>
        <w:r w:rsidR="002F2819" w:rsidRPr="00F87C3F">
          <w:rPr>
            <w:rStyle w:val="Hypertextovprepojenie"/>
            <w:rFonts w:eastAsia="Calibri"/>
            <w:sz w:val="20"/>
          </w:rPr>
          <w:t>PONUKY/UCHÁDZAČA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_Toc10497129 \h </w:instrText>
        </w:r>
        <w:r w:rsidR="002F2819" w:rsidRPr="00F87C3F">
          <w:rPr>
            <w:webHidden/>
            <w:sz w:val="20"/>
          </w:rPr>
        </w:r>
        <w:r w:rsidR="002F2819" w:rsidRPr="00F87C3F">
          <w:rPr>
            <w:webHidden/>
            <w:sz w:val="20"/>
          </w:rPr>
          <w:fldChar w:fldCharType="separate"/>
        </w:r>
        <w:r w:rsidR="00BC3F16">
          <w:rPr>
            <w:webHidden/>
            <w:sz w:val="20"/>
          </w:rPr>
          <w:t>15</w:t>
        </w:r>
        <w:r w:rsidR="002F2819" w:rsidRPr="00F87C3F">
          <w:rPr>
            <w:webHidden/>
            <w:sz w:val="20"/>
          </w:rPr>
          <w:fldChar w:fldCharType="end"/>
        </w:r>
      </w:hyperlink>
    </w:p>
    <w:p w14:paraId="1C6E0063" w14:textId="38D3428D"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0" w:history="1">
        <w:r w:rsidR="002F2819" w:rsidRPr="00F87C3F">
          <w:rPr>
            <w:rStyle w:val="Hypertextovprepojenie"/>
            <w:rFonts w:eastAsia="Calibri"/>
            <w:sz w:val="20"/>
            <w:lang w:val="sk" w:eastAsia="sk" w:bidi="sk"/>
          </w:rPr>
          <w:t>29.</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VYHODNOCOVA</w:t>
        </w:r>
        <w:r w:rsidR="002F2819" w:rsidRPr="00F87C3F">
          <w:rPr>
            <w:rStyle w:val="Hypertextovprepojenie"/>
            <w:rFonts w:eastAsia="Calibri"/>
            <w:sz w:val="20"/>
          </w:rPr>
          <w:t>N</w:t>
        </w:r>
        <w:r w:rsidR="002F2819" w:rsidRPr="00F87C3F">
          <w:rPr>
            <w:rStyle w:val="Hypertextovprepojenie"/>
            <w:rFonts w:eastAsia="Calibri"/>
            <w:sz w:val="20"/>
          </w:rPr>
          <w:t>IE NÁVRHOV NA PLNENIE</w:t>
        </w:r>
        <w:r w:rsidR="002F2819" w:rsidRPr="00F87C3F">
          <w:rPr>
            <w:rStyle w:val="Hypertextovprepojenie"/>
            <w:rFonts w:eastAsia="Calibri"/>
            <w:spacing w:val="-1"/>
            <w:sz w:val="20"/>
          </w:rPr>
          <w:t xml:space="preserve"> </w:t>
        </w:r>
        <w:r w:rsidR="002F2819" w:rsidRPr="00F87C3F">
          <w:rPr>
            <w:rStyle w:val="Hypertextovprepojenie"/>
            <w:rFonts w:eastAsia="Calibri"/>
            <w:sz w:val="20"/>
          </w:rPr>
          <w:t>KRITÉRIÍ</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_Toc10497130 \h </w:instrText>
        </w:r>
        <w:r w:rsidR="002F2819" w:rsidRPr="00F87C3F">
          <w:rPr>
            <w:webHidden/>
            <w:sz w:val="20"/>
          </w:rPr>
        </w:r>
        <w:r w:rsidR="002F2819" w:rsidRPr="00F87C3F">
          <w:rPr>
            <w:webHidden/>
            <w:sz w:val="20"/>
          </w:rPr>
          <w:fldChar w:fldCharType="separate"/>
        </w:r>
        <w:r w:rsidR="00BC3F16">
          <w:rPr>
            <w:webHidden/>
            <w:sz w:val="20"/>
          </w:rPr>
          <w:t>16</w:t>
        </w:r>
        <w:r w:rsidR="002F2819" w:rsidRPr="00F87C3F">
          <w:rPr>
            <w:webHidden/>
            <w:sz w:val="20"/>
          </w:rPr>
          <w:fldChar w:fldCharType="end"/>
        </w:r>
      </w:hyperlink>
    </w:p>
    <w:p w14:paraId="43119594" w14:textId="560E4F4D"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31" w:history="1">
        <w:r w:rsidR="002F2819" w:rsidRPr="00F87C3F">
          <w:rPr>
            <w:rStyle w:val="Hypertextovprepojenie"/>
            <w:rFonts w:eastAsia="Calibri"/>
            <w:sz w:val="20"/>
          </w:rPr>
          <w:t>Vyhodnotenie splnenia podmienok účasti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_Toc10497131 \h </w:instrText>
        </w:r>
        <w:r w:rsidR="002F2819" w:rsidRPr="00F87C3F">
          <w:rPr>
            <w:webHidden/>
            <w:sz w:val="20"/>
          </w:rPr>
        </w:r>
        <w:r w:rsidR="002F2819" w:rsidRPr="00F87C3F">
          <w:rPr>
            <w:webHidden/>
            <w:sz w:val="20"/>
          </w:rPr>
          <w:fldChar w:fldCharType="separate"/>
        </w:r>
        <w:r w:rsidR="00BC3F16">
          <w:rPr>
            <w:webHidden/>
            <w:sz w:val="20"/>
          </w:rPr>
          <w:t>16</w:t>
        </w:r>
        <w:r w:rsidR="002F2819" w:rsidRPr="00F87C3F">
          <w:rPr>
            <w:webHidden/>
            <w:sz w:val="20"/>
          </w:rPr>
          <w:fldChar w:fldCharType="end"/>
        </w:r>
      </w:hyperlink>
    </w:p>
    <w:p w14:paraId="14A430C6" w14:textId="265CC350"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2" w:history="1">
        <w:r w:rsidR="002F2819" w:rsidRPr="00F87C3F">
          <w:rPr>
            <w:rStyle w:val="Hypertextovprepojenie"/>
            <w:rFonts w:eastAsia="Calibri"/>
            <w:sz w:val="20"/>
            <w:lang w:val="sk" w:eastAsia="sk" w:bidi="sk"/>
          </w:rPr>
          <w:t>30.</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POSÚDENIE SPLNENIA PODMIENOK</w:t>
        </w:r>
        <w:r w:rsidR="002F2819" w:rsidRPr="00F87C3F">
          <w:rPr>
            <w:rStyle w:val="Hypertextovprepojenie"/>
            <w:rFonts w:eastAsia="Calibri"/>
            <w:spacing w:val="-4"/>
            <w:sz w:val="20"/>
          </w:rPr>
          <w:t xml:space="preserve"> </w:t>
        </w:r>
        <w:r w:rsidR="002F2819" w:rsidRPr="00F87C3F">
          <w:rPr>
            <w:rStyle w:val="Hypertextovprepojenie"/>
            <w:rFonts w:eastAsia="Calibri"/>
            <w:sz w:val="20"/>
          </w:rPr>
          <w:t>ÚČASTI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_Toc10497132 \h </w:instrText>
        </w:r>
        <w:r w:rsidR="002F2819" w:rsidRPr="00F87C3F">
          <w:rPr>
            <w:webHidden/>
            <w:sz w:val="20"/>
          </w:rPr>
        </w:r>
        <w:r w:rsidR="002F2819" w:rsidRPr="00F87C3F">
          <w:rPr>
            <w:webHidden/>
            <w:sz w:val="20"/>
          </w:rPr>
          <w:fldChar w:fldCharType="separate"/>
        </w:r>
        <w:r w:rsidR="00BC3F16">
          <w:rPr>
            <w:webHidden/>
            <w:sz w:val="20"/>
          </w:rPr>
          <w:t>16</w:t>
        </w:r>
        <w:r w:rsidR="002F2819" w:rsidRPr="00F87C3F">
          <w:rPr>
            <w:webHidden/>
            <w:sz w:val="20"/>
          </w:rPr>
          <w:fldChar w:fldCharType="end"/>
        </w:r>
      </w:hyperlink>
    </w:p>
    <w:p w14:paraId="79EFE5E1" w14:textId="35B2030C"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3" w:history="1">
        <w:r w:rsidR="002F2819" w:rsidRPr="00F87C3F">
          <w:rPr>
            <w:rStyle w:val="Hypertextovprepojenie"/>
            <w:rFonts w:eastAsia="Calibri"/>
            <w:sz w:val="20"/>
            <w:lang w:val="sk" w:eastAsia="sk" w:bidi="sk"/>
          </w:rPr>
          <w:t>31.</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VYSVETĽOVANIE DOKLADOV NA PREUKÁZANIE SPLNENIA PODMIENOK</w:t>
        </w:r>
        <w:r w:rsidR="002F2819" w:rsidRPr="00F87C3F">
          <w:rPr>
            <w:rStyle w:val="Hypertextovprepojenie"/>
            <w:rFonts w:eastAsia="Calibri"/>
            <w:spacing w:val="-4"/>
            <w:sz w:val="20"/>
          </w:rPr>
          <w:t xml:space="preserve"> </w:t>
        </w:r>
        <w:r w:rsidR="002F2819" w:rsidRPr="00F87C3F">
          <w:rPr>
            <w:rStyle w:val="Hypertextovprepojenie"/>
            <w:rFonts w:eastAsia="Calibri"/>
            <w:sz w:val="20"/>
          </w:rPr>
          <w:t>ÚČASTI</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_Toc10497133 \h </w:instrText>
        </w:r>
        <w:r w:rsidR="002F2819" w:rsidRPr="00F87C3F">
          <w:rPr>
            <w:webHidden/>
            <w:sz w:val="20"/>
          </w:rPr>
        </w:r>
        <w:r w:rsidR="002F2819" w:rsidRPr="00F87C3F">
          <w:rPr>
            <w:webHidden/>
            <w:sz w:val="20"/>
          </w:rPr>
          <w:fldChar w:fldCharType="separate"/>
        </w:r>
        <w:r w:rsidR="00BC3F16">
          <w:rPr>
            <w:webHidden/>
            <w:sz w:val="20"/>
          </w:rPr>
          <w:t>16</w:t>
        </w:r>
        <w:r w:rsidR="002F2819" w:rsidRPr="00F87C3F">
          <w:rPr>
            <w:webHidden/>
            <w:sz w:val="20"/>
          </w:rPr>
          <w:fldChar w:fldCharType="end"/>
        </w:r>
      </w:hyperlink>
    </w:p>
    <w:p w14:paraId="0352F3A9" w14:textId="6B657D76"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4" w:history="1">
        <w:r w:rsidR="002F2819" w:rsidRPr="00F87C3F">
          <w:rPr>
            <w:rStyle w:val="Hypertextovprepojenie"/>
            <w:rFonts w:eastAsia="Calibri"/>
            <w:sz w:val="20"/>
            <w:lang w:val="sk" w:eastAsia="sk" w:bidi="sk"/>
          </w:rPr>
          <w:t>32.</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VYLÚČENIE</w:t>
        </w:r>
        <w:r w:rsidR="002F2819" w:rsidRPr="00F87C3F">
          <w:rPr>
            <w:rStyle w:val="Hypertextovprepojenie"/>
            <w:rFonts w:eastAsia="Calibri"/>
            <w:spacing w:val="-2"/>
            <w:sz w:val="20"/>
          </w:rPr>
          <w:t xml:space="preserve"> </w:t>
        </w:r>
        <w:r w:rsidR="002F2819" w:rsidRPr="00F87C3F">
          <w:rPr>
            <w:rStyle w:val="Hypertextovprepojenie"/>
            <w:rFonts w:eastAsia="Calibri"/>
            <w:sz w:val="20"/>
          </w:rPr>
          <w:t>UCHÁDZAČA</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_Toc10497134 \h </w:instrText>
        </w:r>
        <w:r w:rsidR="002F2819" w:rsidRPr="00F87C3F">
          <w:rPr>
            <w:webHidden/>
            <w:sz w:val="20"/>
          </w:rPr>
        </w:r>
        <w:r w:rsidR="002F2819" w:rsidRPr="00F87C3F">
          <w:rPr>
            <w:webHidden/>
            <w:sz w:val="20"/>
          </w:rPr>
          <w:fldChar w:fldCharType="separate"/>
        </w:r>
        <w:r w:rsidR="00BC3F16">
          <w:rPr>
            <w:webHidden/>
            <w:sz w:val="20"/>
          </w:rPr>
          <w:t>17</w:t>
        </w:r>
        <w:r w:rsidR="002F2819" w:rsidRPr="00F87C3F">
          <w:rPr>
            <w:webHidden/>
            <w:sz w:val="20"/>
          </w:rPr>
          <w:fldChar w:fldCharType="end"/>
        </w:r>
      </w:hyperlink>
    </w:p>
    <w:p w14:paraId="205A44E2" w14:textId="011F763A"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35" w:history="1">
        <w:r w:rsidR="002F2819" w:rsidRPr="00F87C3F">
          <w:rPr>
            <w:rStyle w:val="Hypertextovprepojenie"/>
            <w:rFonts w:eastAsia="Calibri"/>
            <w:sz w:val="20"/>
          </w:rPr>
          <w:t>Prijatie ponuky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_Toc10497135 \h </w:instrText>
        </w:r>
        <w:r w:rsidR="002F2819" w:rsidRPr="00F87C3F">
          <w:rPr>
            <w:webHidden/>
            <w:sz w:val="20"/>
          </w:rPr>
        </w:r>
        <w:r w:rsidR="002F2819" w:rsidRPr="00F87C3F">
          <w:rPr>
            <w:webHidden/>
            <w:sz w:val="20"/>
          </w:rPr>
          <w:fldChar w:fldCharType="separate"/>
        </w:r>
        <w:r w:rsidR="00BC3F16">
          <w:rPr>
            <w:webHidden/>
            <w:sz w:val="20"/>
          </w:rPr>
          <w:t>18</w:t>
        </w:r>
        <w:r w:rsidR="002F2819" w:rsidRPr="00F87C3F">
          <w:rPr>
            <w:webHidden/>
            <w:sz w:val="20"/>
          </w:rPr>
          <w:fldChar w:fldCharType="end"/>
        </w:r>
      </w:hyperlink>
    </w:p>
    <w:p w14:paraId="42114535" w14:textId="4642D301"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6" w:history="1">
        <w:r w:rsidR="002F2819" w:rsidRPr="00F87C3F">
          <w:rPr>
            <w:rStyle w:val="Hypertextovprepojenie"/>
            <w:rFonts w:eastAsia="Calibri"/>
            <w:sz w:val="20"/>
            <w:lang w:val="sk" w:eastAsia="sk" w:bidi="sk"/>
          </w:rPr>
          <w:t>33.</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INFORMÁCIA O VÝSLEDKU VYHODNOCOVANIA</w:t>
        </w:r>
        <w:r w:rsidR="002F2819" w:rsidRPr="00F87C3F">
          <w:rPr>
            <w:rStyle w:val="Hypertextovprepojenie"/>
            <w:rFonts w:eastAsia="Calibri"/>
            <w:spacing w:val="3"/>
            <w:sz w:val="20"/>
          </w:rPr>
          <w:t xml:space="preserve"> </w:t>
        </w:r>
        <w:r w:rsidR="002F2819" w:rsidRPr="00F87C3F">
          <w:rPr>
            <w:rStyle w:val="Hypertextovprepojenie"/>
            <w:rFonts w:eastAsia="Calibri"/>
            <w:sz w:val="20"/>
          </w:rPr>
          <w:t>PONÚK</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_Toc10497136 \h </w:instrText>
        </w:r>
        <w:r w:rsidR="002F2819" w:rsidRPr="00F87C3F">
          <w:rPr>
            <w:webHidden/>
            <w:sz w:val="20"/>
          </w:rPr>
        </w:r>
        <w:r w:rsidR="002F2819" w:rsidRPr="00F87C3F">
          <w:rPr>
            <w:webHidden/>
            <w:sz w:val="20"/>
          </w:rPr>
          <w:fldChar w:fldCharType="separate"/>
        </w:r>
        <w:r w:rsidR="00BC3F16">
          <w:rPr>
            <w:webHidden/>
            <w:sz w:val="20"/>
          </w:rPr>
          <w:t>18</w:t>
        </w:r>
        <w:r w:rsidR="002F2819" w:rsidRPr="00F87C3F">
          <w:rPr>
            <w:webHidden/>
            <w:sz w:val="20"/>
          </w:rPr>
          <w:fldChar w:fldCharType="end"/>
        </w:r>
      </w:hyperlink>
    </w:p>
    <w:p w14:paraId="2B98C817" w14:textId="4A6F7310" w:rsidR="002F2819" w:rsidRPr="00F87C3F" w:rsidRDefault="00A86ED0">
      <w:pPr>
        <w:pStyle w:val="Obsah1"/>
        <w:tabs>
          <w:tab w:val="right" w:leader="dot" w:pos="9346"/>
        </w:tabs>
        <w:rPr>
          <w:rFonts w:asciiTheme="minorHAnsi" w:eastAsiaTheme="minorEastAsia" w:hAnsiTheme="minorHAnsi" w:cstheme="minorBidi"/>
          <w:sz w:val="18"/>
          <w:szCs w:val="22"/>
        </w:rPr>
      </w:pPr>
      <w:hyperlink w:anchor="_Toc10497137" w:history="1">
        <w:r w:rsidR="002F2819" w:rsidRPr="00F87C3F">
          <w:rPr>
            <w:rStyle w:val="Hypertextovprepojenie"/>
            <w:rFonts w:eastAsia="Calibri"/>
            <w:b/>
            <w:sz w:val="20"/>
          </w:rPr>
          <w:t>INFORMÁCIE O ZMLUVE</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_Toc10497137 \h </w:instrText>
        </w:r>
        <w:r w:rsidR="002F2819" w:rsidRPr="00F87C3F">
          <w:rPr>
            <w:webHidden/>
            <w:sz w:val="20"/>
          </w:rPr>
        </w:r>
        <w:r w:rsidR="002F2819" w:rsidRPr="00F87C3F">
          <w:rPr>
            <w:webHidden/>
            <w:sz w:val="20"/>
          </w:rPr>
          <w:fldChar w:fldCharType="separate"/>
        </w:r>
        <w:r w:rsidR="00BC3F16">
          <w:rPr>
            <w:webHidden/>
            <w:sz w:val="20"/>
          </w:rPr>
          <w:t>18</w:t>
        </w:r>
        <w:r w:rsidR="002F2819" w:rsidRPr="00F87C3F">
          <w:rPr>
            <w:webHidden/>
            <w:sz w:val="20"/>
          </w:rPr>
          <w:fldChar w:fldCharType="end"/>
        </w:r>
      </w:hyperlink>
    </w:p>
    <w:p w14:paraId="1F40D8EC" w14:textId="3A8BB9AB"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8" w:history="1">
        <w:r w:rsidR="002F2819" w:rsidRPr="00F87C3F">
          <w:rPr>
            <w:rStyle w:val="Hypertextovprepojenie"/>
            <w:rFonts w:eastAsia="Calibri"/>
            <w:sz w:val="20"/>
            <w:lang w:val="sk" w:eastAsia="sk" w:bidi="sk"/>
          </w:rPr>
          <w:t>34.</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UZAVRETIE</w:t>
        </w:r>
        <w:r w:rsidR="002F2819" w:rsidRPr="00F87C3F">
          <w:rPr>
            <w:rStyle w:val="Hypertextovprepojenie"/>
            <w:rFonts w:eastAsia="Calibri"/>
            <w:spacing w:val="-2"/>
            <w:sz w:val="20"/>
          </w:rPr>
          <w:t xml:space="preserve"> </w:t>
        </w:r>
        <w:r w:rsidR="002F2819" w:rsidRPr="00F87C3F">
          <w:rPr>
            <w:rStyle w:val="Hypertextovprepojenie"/>
            <w:rFonts w:eastAsia="Calibri"/>
            <w:sz w:val="20"/>
          </w:rPr>
          <w:t>ZMLUVY</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_Toc10497138 \h </w:instrText>
        </w:r>
        <w:r w:rsidR="002F2819" w:rsidRPr="00F87C3F">
          <w:rPr>
            <w:webHidden/>
            <w:sz w:val="20"/>
          </w:rPr>
        </w:r>
        <w:r w:rsidR="002F2819" w:rsidRPr="00F87C3F">
          <w:rPr>
            <w:webHidden/>
            <w:sz w:val="20"/>
          </w:rPr>
          <w:fldChar w:fldCharType="separate"/>
        </w:r>
        <w:r w:rsidR="00BC3F16">
          <w:rPr>
            <w:webHidden/>
            <w:sz w:val="20"/>
          </w:rPr>
          <w:t>19</w:t>
        </w:r>
        <w:r w:rsidR="002F2819" w:rsidRPr="00F87C3F">
          <w:rPr>
            <w:webHidden/>
            <w:sz w:val="20"/>
          </w:rPr>
          <w:fldChar w:fldCharType="end"/>
        </w:r>
      </w:hyperlink>
    </w:p>
    <w:p w14:paraId="15CEA2EA" w14:textId="515188BB" w:rsidR="002F2819" w:rsidRPr="00F87C3F" w:rsidRDefault="00A86ED0">
      <w:pPr>
        <w:pStyle w:val="Obsah2"/>
        <w:tabs>
          <w:tab w:val="left" w:pos="1100"/>
        </w:tabs>
        <w:rPr>
          <w:rFonts w:asciiTheme="minorHAnsi" w:eastAsiaTheme="minorEastAsia" w:hAnsiTheme="minorHAnsi" w:cstheme="minorBidi"/>
          <w:sz w:val="18"/>
          <w:szCs w:val="22"/>
        </w:rPr>
      </w:pPr>
      <w:hyperlink w:anchor="_Toc10497139" w:history="1">
        <w:r w:rsidR="002F2819" w:rsidRPr="00F87C3F">
          <w:rPr>
            <w:rStyle w:val="Hypertextovprepojenie"/>
            <w:rFonts w:eastAsia="Calibri"/>
            <w:sz w:val="20"/>
            <w:lang w:val="sk" w:eastAsia="sk" w:bidi="sk"/>
          </w:rPr>
          <w:t>35.</w:t>
        </w:r>
        <w:r w:rsidR="002F2819" w:rsidRPr="00F87C3F">
          <w:rPr>
            <w:rFonts w:asciiTheme="minorHAnsi" w:eastAsiaTheme="minorEastAsia" w:hAnsiTheme="minorHAnsi" w:cstheme="minorBidi"/>
            <w:sz w:val="18"/>
            <w:szCs w:val="22"/>
          </w:rPr>
          <w:tab/>
        </w:r>
        <w:r w:rsidR="002F2819" w:rsidRPr="00F87C3F">
          <w:rPr>
            <w:rStyle w:val="Hypertextovprepojenie"/>
            <w:rFonts w:eastAsia="Calibri"/>
            <w:sz w:val="20"/>
          </w:rPr>
          <w:t>OCHRANA OSOBNÝCH ÚDAJOV</w:t>
        </w:r>
        <w:r w:rsidR="002F2819" w:rsidRPr="00F87C3F">
          <w:rPr>
            <w:webHidden/>
            <w:sz w:val="20"/>
          </w:rPr>
          <w:tab/>
        </w:r>
        <w:r w:rsidR="002F2819" w:rsidRPr="00F87C3F">
          <w:rPr>
            <w:webHidden/>
            <w:sz w:val="20"/>
          </w:rPr>
          <w:fldChar w:fldCharType="begin"/>
        </w:r>
        <w:r w:rsidR="002F2819" w:rsidRPr="00F87C3F">
          <w:rPr>
            <w:webHidden/>
            <w:sz w:val="20"/>
          </w:rPr>
          <w:instrText xml:space="preserve"> PAGEREF _Toc10497139 \h </w:instrText>
        </w:r>
        <w:r w:rsidR="002F2819" w:rsidRPr="00F87C3F">
          <w:rPr>
            <w:webHidden/>
            <w:sz w:val="20"/>
          </w:rPr>
        </w:r>
        <w:r w:rsidR="002F2819" w:rsidRPr="00F87C3F">
          <w:rPr>
            <w:webHidden/>
            <w:sz w:val="20"/>
          </w:rPr>
          <w:fldChar w:fldCharType="separate"/>
        </w:r>
        <w:r w:rsidR="00BC3F16">
          <w:rPr>
            <w:webHidden/>
            <w:sz w:val="20"/>
          </w:rPr>
          <w:t>20</w:t>
        </w:r>
        <w:r w:rsidR="002F2819" w:rsidRPr="00F87C3F">
          <w:rPr>
            <w:webHidden/>
            <w:sz w:val="20"/>
          </w:rPr>
          <w:fldChar w:fldCharType="end"/>
        </w:r>
      </w:hyperlink>
    </w:p>
    <w:p w14:paraId="334CA1EE" w14:textId="77777777" w:rsidR="00BF5637" w:rsidRPr="00F87C3F" w:rsidRDefault="00BF5637" w:rsidP="00BF5637">
      <w:pPr>
        <w:rPr>
          <w:rFonts w:ascii="Garamond" w:eastAsia="Times New Roman" w:hAnsi="Garamond" w:cs="Times New Roman"/>
          <w:sz w:val="24"/>
          <w:szCs w:val="24"/>
        </w:rPr>
      </w:pPr>
      <w:r w:rsidRPr="00F87C3F">
        <w:rPr>
          <w:rFonts w:ascii="Garamond" w:hAnsi="Garamond"/>
        </w:rPr>
        <w:fldChar w:fldCharType="end"/>
      </w:r>
    </w:p>
    <w:p w14:paraId="1DED06C6" w14:textId="77777777" w:rsidR="00BF5637" w:rsidRPr="00F87C3F" w:rsidRDefault="00BF5637" w:rsidP="00BF5637">
      <w:pPr>
        <w:rPr>
          <w:rFonts w:ascii="Garamond" w:hAnsi="Garamond"/>
        </w:rPr>
      </w:pPr>
    </w:p>
    <w:p w14:paraId="29298F35" w14:textId="77777777" w:rsidR="00BF5637" w:rsidRPr="00F87C3F" w:rsidRDefault="00BF5637" w:rsidP="00BF5637">
      <w:pPr>
        <w:ind w:left="720"/>
        <w:jc w:val="both"/>
        <w:rPr>
          <w:rFonts w:ascii="Garamond" w:hAnsi="Garamond" w:cs="Arial"/>
          <w:sz w:val="18"/>
          <w:szCs w:val="18"/>
        </w:rPr>
      </w:pPr>
      <w:r w:rsidRPr="00F87C3F">
        <w:rPr>
          <w:rFonts w:ascii="Garamond" w:hAnsi="Garamond" w:cs="Arial"/>
          <w:sz w:val="18"/>
          <w:szCs w:val="18"/>
        </w:rPr>
        <w:tab/>
      </w:r>
    </w:p>
    <w:p w14:paraId="3A679D5A" w14:textId="77777777" w:rsidR="0084256D" w:rsidRPr="00F87C3F" w:rsidRDefault="0084256D" w:rsidP="00721C68">
      <w:pPr>
        <w:pStyle w:val="Zkladntext"/>
        <w:jc w:val="center"/>
        <w:rPr>
          <w:rFonts w:ascii="Garamond" w:hAnsi="Garamond"/>
          <w:sz w:val="28"/>
        </w:rPr>
      </w:pPr>
      <w:bookmarkStart w:id="1" w:name="_Toc380494245"/>
      <w:r w:rsidRPr="00F87C3F">
        <w:rPr>
          <w:rFonts w:ascii="Garamond" w:hAnsi="Garamond"/>
          <w:sz w:val="28"/>
        </w:rPr>
        <w:lastRenderedPageBreak/>
        <w:t>Časť I.</w:t>
      </w:r>
    </w:p>
    <w:p w14:paraId="340C48E8" w14:textId="77777777" w:rsidR="0084256D" w:rsidRPr="00F87C3F" w:rsidRDefault="0084256D" w:rsidP="0084256D">
      <w:pPr>
        <w:pStyle w:val="Zkladntext"/>
        <w:spacing w:before="6"/>
      </w:pPr>
    </w:p>
    <w:p w14:paraId="5655C37F" w14:textId="77777777" w:rsidR="0084256D" w:rsidRPr="00F87C3F" w:rsidRDefault="00721C68" w:rsidP="00721C68">
      <w:pPr>
        <w:pStyle w:val="Nadpis1"/>
        <w:rPr>
          <w:sz w:val="36"/>
        </w:rPr>
      </w:pPr>
      <w:bookmarkStart w:id="2" w:name="_Toc10497090"/>
      <w:r w:rsidRPr="00F87C3F">
        <w:rPr>
          <w:sz w:val="36"/>
        </w:rPr>
        <w:t>INFORMÁCIE O</w:t>
      </w:r>
      <w:r w:rsidR="00EB320E">
        <w:rPr>
          <w:sz w:val="36"/>
        </w:rPr>
        <w:t> </w:t>
      </w:r>
      <w:r w:rsidRPr="00F87C3F">
        <w:rPr>
          <w:sz w:val="36"/>
        </w:rPr>
        <w:t>OBSTARÁVATEĽ</w:t>
      </w:r>
      <w:bookmarkEnd w:id="2"/>
      <w:r w:rsidR="00EB320E">
        <w:rPr>
          <w:sz w:val="36"/>
        </w:rPr>
        <w:t>SKEJ ORGANIZÁCIÍ</w:t>
      </w:r>
    </w:p>
    <w:p w14:paraId="3339C976" w14:textId="77777777" w:rsidR="00721C68" w:rsidRPr="00F87C3F" w:rsidRDefault="00721C68" w:rsidP="00721C68">
      <w:pPr>
        <w:rPr>
          <w:lang w:eastAsia="sk-SK"/>
        </w:rPr>
      </w:pPr>
    </w:p>
    <w:p w14:paraId="4AF2840A" w14:textId="77777777" w:rsidR="0084256D" w:rsidRPr="00F87C3F" w:rsidRDefault="0084256D" w:rsidP="00874DD4">
      <w:pPr>
        <w:pStyle w:val="Nadpis2"/>
        <w:numPr>
          <w:ilvl w:val="0"/>
          <w:numId w:val="46"/>
        </w:numPr>
        <w:ind w:hanging="720"/>
        <w:jc w:val="left"/>
        <w:rPr>
          <w:sz w:val="28"/>
        </w:rPr>
      </w:pPr>
      <w:bookmarkStart w:id="3" w:name="_Toc10497091"/>
      <w:r w:rsidRPr="00F87C3F">
        <w:rPr>
          <w:sz w:val="28"/>
        </w:rPr>
        <w:t>IDENTIFIKÁCIA OBSTARÁVATEĽ</w:t>
      </w:r>
      <w:bookmarkEnd w:id="3"/>
      <w:r w:rsidR="00EB320E">
        <w:rPr>
          <w:sz w:val="28"/>
        </w:rPr>
        <w:t>SLKEJ ORGANIZÁCIE</w:t>
      </w:r>
    </w:p>
    <w:p w14:paraId="54C05B1C" w14:textId="77777777" w:rsidR="0084256D" w:rsidRPr="00F87C3F" w:rsidRDefault="0084256D" w:rsidP="0084256D">
      <w:pPr>
        <w:ind w:firstLine="709"/>
        <w:rPr>
          <w:rFonts w:ascii="Garamond" w:hAnsi="Garamond"/>
          <w:sz w:val="24"/>
          <w:szCs w:val="24"/>
        </w:rPr>
      </w:pPr>
    </w:p>
    <w:p w14:paraId="72741517" w14:textId="62F50A0A"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 xml:space="preserve">Názov: </w:t>
      </w:r>
      <w:r w:rsidRPr="00F87C3F">
        <w:rPr>
          <w:rFonts w:ascii="Garamond" w:hAnsi="Garamond"/>
          <w:sz w:val="24"/>
          <w:szCs w:val="24"/>
        </w:rPr>
        <w:tab/>
      </w:r>
      <w:r w:rsidRPr="00F87C3F">
        <w:rPr>
          <w:rFonts w:ascii="Garamond" w:hAnsi="Garamond"/>
          <w:sz w:val="24"/>
          <w:szCs w:val="24"/>
        </w:rPr>
        <w:tab/>
      </w:r>
      <w:r w:rsidR="001272C0">
        <w:rPr>
          <w:rFonts w:ascii="Garamond" w:hAnsi="Garamond"/>
          <w:sz w:val="24"/>
          <w:szCs w:val="24"/>
        </w:rPr>
        <w:t>Mesto Nová Baňa</w:t>
      </w:r>
    </w:p>
    <w:p w14:paraId="6A59FDFA" w14:textId="1DAB68C0"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Sídlo:</w:t>
      </w:r>
      <w:r w:rsidRPr="00F87C3F">
        <w:rPr>
          <w:rFonts w:ascii="Garamond" w:hAnsi="Garamond"/>
          <w:sz w:val="24"/>
          <w:szCs w:val="24"/>
        </w:rPr>
        <w:tab/>
      </w:r>
      <w:r w:rsidRPr="00F87C3F">
        <w:rPr>
          <w:rFonts w:ascii="Garamond" w:hAnsi="Garamond"/>
          <w:sz w:val="24"/>
          <w:szCs w:val="24"/>
        </w:rPr>
        <w:tab/>
      </w:r>
      <w:r w:rsidRPr="00F87C3F">
        <w:rPr>
          <w:rFonts w:ascii="Garamond" w:hAnsi="Garamond"/>
          <w:sz w:val="24"/>
          <w:szCs w:val="24"/>
        </w:rPr>
        <w:tab/>
      </w:r>
      <w:r w:rsidR="001272C0">
        <w:rPr>
          <w:rFonts w:ascii="Garamond" w:hAnsi="Garamond"/>
          <w:sz w:val="24"/>
          <w:szCs w:val="24"/>
        </w:rPr>
        <w:t>Námestie slobody 1/1, 968 01 Nová Baňa</w:t>
      </w:r>
    </w:p>
    <w:p w14:paraId="19714BF2" w14:textId="77777777"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Štát:</w:t>
      </w:r>
      <w:r w:rsidRPr="00F87C3F">
        <w:rPr>
          <w:rFonts w:ascii="Garamond" w:hAnsi="Garamond"/>
          <w:sz w:val="24"/>
          <w:szCs w:val="24"/>
        </w:rPr>
        <w:tab/>
      </w:r>
      <w:r w:rsidRPr="00F87C3F">
        <w:rPr>
          <w:rFonts w:ascii="Garamond" w:hAnsi="Garamond"/>
          <w:sz w:val="24"/>
          <w:szCs w:val="24"/>
        </w:rPr>
        <w:tab/>
      </w:r>
      <w:r w:rsidRPr="00F87C3F">
        <w:rPr>
          <w:rFonts w:ascii="Garamond" w:hAnsi="Garamond"/>
          <w:sz w:val="24"/>
          <w:szCs w:val="24"/>
        </w:rPr>
        <w:tab/>
        <w:t>Slovenská republika</w:t>
      </w:r>
    </w:p>
    <w:p w14:paraId="2A7B3A83" w14:textId="2035F947" w:rsidR="0084256D" w:rsidRDefault="0084256D" w:rsidP="0084256D">
      <w:pPr>
        <w:pStyle w:val="Bezriadkovania"/>
        <w:spacing w:line="276" w:lineRule="auto"/>
        <w:rPr>
          <w:rFonts w:ascii="Garamond" w:hAnsi="Garamond"/>
          <w:sz w:val="24"/>
          <w:szCs w:val="24"/>
        </w:rPr>
      </w:pPr>
      <w:r w:rsidRPr="00F87C3F">
        <w:rPr>
          <w:rFonts w:ascii="Garamond" w:hAnsi="Garamond"/>
          <w:sz w:val="24"/>
          <w:szCs w:val="24"/>
        </w:rPr>
        <w:t>IČO:</w:t>
      </w:r>
      <w:r w:rsidRPr="00F87C3F">
        <w:rPr>
          <w:rFonts w:ascii="Garamond" w:hAnsi="Garamond"/>
          <w:sz w:val="24"/>
          <w:szCs w:val="24"/>
        </w:rPr>
        <w:tab/>
      </w:r>
      <w:r w:rsidRPr="00F87C3F">
        <w:rPr>
          <w:rFonts w:ascii="Garamond" w:hAnsi="Garamond"/>
          <w:sz w:val="24"/>
          <w:szCs w:val="24"/>
        </w:rPr>
        <w:tab/>
      </w:r>
      <w:r w:rsidRPr="00F87C3F">
        <w:rPr>
          <w:rFonts w:ascii="Garamond" w:hAnsi="Garamond"/>
          <w:sz w:val="24"/>
          <w:szCs w:val="24"/>
        </w:rPr>
        <w:tab/>
      </w:r>
      <w:r w:rsidR="001272C0">
        <w:rPr>
          <w:rFonts w:ascii="Garamond" w:hAnsi="Garamond"/>
          <w:sz w:val="24"/>
          <w:szCs w:val="24"/>
        </w:rPr>
        <w:t>00 320 897</w:t>
      </w:r>
    </w:p>
    <w:p w14:paraId="548084E3" w14:textId="0AF0989A" w:rsidR="00EB320E" w:rsidRDefault="00EB320E" w:rsidP="0084256D">
      <w:pPr>
        <w:pStyle w:val="Bezriadkovania"/>
        <w:spacing w:line="276" w:lineRule="auto"/>
        <w:rPr>
          <w:rFonts w:ascii="Garamond" w:hAnsi="Garamond"/>
          <w:sz w:val="24"/>
          <w:szCs w:val="24"/>
        </w:rPr>
      </w:pPr>
      <w:r>
        <w:rPr>
          <w:rFonts w:ascii="Garamond" w:hAnsi="Garamond"/>
          <w:sz w:val="24"/>
          <w:szCs w:val="24"/>
        </w:rPr>
        <w:t>DIČ:</w:t>
      </w:r>
      <w:r>
        <w:rPr>
          <w:rFonts w:ascii="Garamond" w:hAnsi="Garamond"/>
          <w:sz w:val="24"/>
          <w:szCs w:val="24"/>
        </w:rPr>
        <w:tab/>
      </w:r>
      <w:r>
        <w:rPr>
          <w:rFonts w:ascii="Garamond" w:hAnsi="Garamond"/>
          <w:sz w:val="24"/>
          <w:szCs w:val="24"/>
        </w:rPr>
        <w:tab/>
      </w:r>
      <w:r>
        <w:rPr>
          <w:rFonts w:ascii="Garamond" w:hAnsi="Garamond"/>
          <w:sz w:val="24"/>
          <w:szCs w:val="24"/>
        </w:rPr>
        <w:tab/>
      </w:r>
      <w:r w:rsidR="001272C0">
        <w:rPr>
          <w:rFonts w:ascii="Garamond" w:hAnsi="Garamond"/>
          <w:sz w:val="24"/>
          <w:szCs w:val="24"/>
        </w:rPr>
        <w:t>2021111455</w:t>
      </w:r>
    </w:p>
    <w:p w14:paraId="26E4A6B5" w14:textId="7598BC35" w:rsidR="0084256D" w:rsidRPr="00CE0999" w:rsidRDefault="0084256D" w:rsidP="0084256D">
      <w:pPr>
        <w:pStyle w:val="Bezriadkovania"/>
        <w:spacing w:line="276" w:lineRule="auto"/>
        <w:rPr>
          <w:rFonts w:ascii="Garamond" w:hAnsi="Garamond"/>
          <w:sz w:val="32"/>
          <w:szCs w:val="28"/>
        </w:rPr>
      </w:pPr>
      <w:r w:rsidRPr="00F87C3F">
        <w:rPr>
          <w:rFonts w:ascii="Garamond" w:hAnsi="Garamond"/>
          <w:sz w:val="24"/>
          <w:szCs w:val="24"/>
        </w:rPr>
        <w:t>Profil:</w:t>
      </w:r>
      <w:r w:rsidRPr="00F87C3F">
        <w:rPr>
          <w:rFonts w:ascii="Garamond" w:hAnsi="Garamond"/>
          <w:sz w:val="24"/>
          <w:szCs w:val="24"/>
        </w:rPr>
        <w:tab/>
      </w:r>
      <w:r w:rsidRPr="00F87C3F">
        <w:rPr>
          <w:rFonts w:ascii="Garamond" w:hAnsi="Garamond"/>
          <w:sz w:val="24"/>
          <w:szCs w:val="24"/>
        </w:rPr>
        <w:tab/>
      </w:r>
      <w:r w:rsidRPr="00F87C3F">
        <w:rPr>
          <w:rFonts w:ascii="Garamond" w:hAnsi="Garamond"/>
          <w:sz w:val="24"/>
          <w:szCs w:val="24"/>
        </w:rPr>
        <w:tab/>
      </w:r>
      <w:hyperlink r:id="rId8" w:history="1">
        <w:r w:rsidR="00CE0999" w:rsidRPr="00CE0999">
          <w:rPr>
            <w:rStyle w:val="Hypertextovprepojenie"/>
            <w:rFonts w:ascii="Garamond" w:hAnsi="Garamond"/>
            <w:sz w:val="24"/>
            <w:szCs w:val="24"/>
          </w:rPr>
          <w:t>https://www.uvo.gov.sk/vyhladavanie-profilov/detail/5382</w:t>
        </w:r>
      </w:hyperlink>
      <w:r w:rsidR="00CE0999" w:rsidRPr="00CE0999">
        <w:rPr>
          <w:rFonts w:ascii="Garamond" w:hAnsi="Garamond"/>
          <w:sz w:val="24"/>
          <w:szCs w:val="24"/>
        </w:rPr>
        <w:t xml:space="preserve"> </w:t>
      </w:r>
      <w:r w:rsidR="009276D3" w:rsidRPr="00CE0999">
        <w:rPr>
          <w:rFonts w:ascii="Garamond" w:hAnsi="Garamond"/>
          <w:sz w:val="28"/>
          <w:szCs w:val="24"/>
        </w:rPr>
        <w:t xml:space="preserve"> </w:t>
      </w:r>
    </w:p>
    <w:p w14:paraId="2CDC37A2" w14:textId="77777777"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Kontaktná osoba:</w:t>
      </w:r>
      <w:r w:rsidRPr="00F87C3F">
        <w:rPr>
          <w:rFonts w:ascii="Garamond" w:hAnsi="Garamond"/>
          <w:sz w:val="24"/>
          <w:szCs w:val="24"/>
        </w:rPr>
        <w:tab/>
        <w:t xml:space="preserve">Mgr. Martin Garaj, PhD. </w:t>
      </w:r>
    </w:p>
    <w:p w14:paraId="174F1F71" w14:textId="77777777"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Telefón:</w:t>
      </w:r>
      <w:r w:rsidRPr="00F87C3F">
        <w:rPr>
          <w:rFonts w:ascii="Garamond" w:hAnsi="Garamond"/>
          <w:sz w:val="24"/>
          <w:szCs w:val="24"/>
        </w:rPr>
        <w:tab/>
      </w:r>
      <w:r w:rsidRPr="00F87C3F">
        <w:rPr>
          <w:rFonts w:ascii="Garamond" w:hAnsi="Garamond"/>
          <w:sz w:val="24"/>
          <w:szCs w:val="24"/>
        </w:rPr>
        <w:tab/>
        <w:t>+421 907 956 210</w:t>
      </w:r>
    </w:p>
    <w:p w14:paraId="5175E081" w14:textId="77777777"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E-mail:</w:t>
      </w:r>
      <w:r w:rsidRPr="00F87C3F">
        <w:rPr>
          <w:rFonts w:ascii="Garamond" w:hAnsi="Garamond"/>
          <w:sz w:val="24"/>
          <w:szCs w:val="24"/>
        </w:rPr>
        <w:tab/>
      </w:r>
      <w:r w:rsidRPr="00F87C3F">
        <w:rPr>
          <w:rFonts w:ascii="Garamond" w:hAnsi="Garamond"/>
          <w:sz w:val="24"/>
          <w:szCs w:val="24"/>
        </w:rPr>
        <w:tab/>
      </w:r>
      <w:r w:rsidRPr="00F87C3F">
        <w:rPr>
          <w:rFonts w:ascii="Garamond" w:hAnsi="Garamond"/>
          <w:sz w:val="24"/>
          <w:szCs w:val="24"/>
        </w:rPr>
        <w:tab/>
      </w:r>
      <w:hyperlink r:id="rId9" w:history="1">
        <w:r w:rsidRPr="00F87C3F">
          <w:rPr>
            <w:rStyle w:val="Hypertextovprepojenie"/>
            <w:rFonts w:ascii="Garamond" w:hAnsi="Garamond"/>
            <w:sz w:val="24"/>
            <w:szCs w:val="24"/>
          </w:rPr>
          <w:t>obstaravanie@verejneobstaravania.sk</w:t>
        </w:r>
      </w:hyperlink>
      <w:r w:rsidRPr="00F87C3F">
        <w:rPr>
          <w:rFonts w:ascii="Garamond" w:hAnsi="Garamond"/>
          <w:sz w:val="24"/>
          <w:szCs w:val="24"/>
        </w:rPr>
        <w:t xml:space="preserve"> </w:t>
      </w:r>
      <w:r w:rsidRPr="00F87C3F">
        <w:rPr>
          <w:rStyle w:val="Hypertextovprepojenie"/>
          <w:rFonts w:ascii="Garamond" w:hAnsi="Garamond"/>
          <w:sz w:val="24"/>
          <w:szCs w:val="24"/>
        </w:rPr>
        <w:t xml:space="preserve"> </w:t>
      </w:r>
    </w:p>
    <w:p w14:paraId="3232A661" w14:textId="77777777" w:rsidR="0084256D" w:rsidRPr="00F87C3F" w:rsidRDefault="0084256D" w:rsidP="0084256D">
      <w:pPr>
        <w:pStyle w:val="Bezriadkovania"/>
        <w:spacing w:line="276" w:lineRule="auto"/>
        <w:rPr>
          <w:rFonts w:ascii="Garamond" w:hAnsi="Garamond"/>
          <w:sz w:val="24"/>
          <w:szCs w:val="24"/>
        </w:rPr>
      </w:pPr>
      <w:r w:rsidRPr="00F87C3F">
        <w:rPr>
          <w:rFonts w:ascii="Garamond" w:hAnsi="Garamond"/>
          <w:sz w:val="24"/>
          <w:szCs w:val="24"/>
        </w:rPr>
        <w:t>Pracovný čas:</w:t>
      </w:r>
      <w:r w:rsidRPr="00F87C3F">
        <w:rPr>
          <w:rFonts w:ascii="Garamond" w:hAnsi="Garamond"/>
          <w:sz w:val="24"/>
          <w:szCs w:val="24"/>
        </w:rPr>
        <w:tab/>
      </w:r>
      <w:r w:rsidRPr="00F87C3F">
        <w:rPr>
          <w:rFonts w:ascii="Garamond" w:hAnsi="Garamond"/>
          <w:sz w:val="24"/>
          <w:szCs w:val="24"/>
        </w:rPr>
        <w:tab/>
        <w:t>08:00 – 15:00 hod. (pondelok – piatok)</w:t>
      </w:r>
    </w:p>
    <w:p w14:paraId="5C25B832" w14:textId="77777777" w:rsidR="0084256D" w:rsidRPr="00F87C3F" w:rsidRDefault="0084256D" w:rsidP="0084256D">
      <w:pPr>
        <w:pStyle w:val="Zkladntext"/>
        <w:spacing w:before="11"/>
        <w:rPr>
          <w:sz w:val="17"/>
        </w:rPr>
      </w:pPr>
    </w:p>
    <w:p w14:paraId="2E1831A7" w14:textId="77777777" w:rsidR="0084256D" w:rsidRPr="00F87C3F" w:rsidRDefault="0084256D" w:rsidP="0084256D">
      <w:pPr>
        <w:pStyle w:val="Zkladntext"/>
        <w:spacing w:before="100"/>
        <w:ind w:left="437" w:right="534"/>
        <w:jc w:val="center"/>
        <w:rPr>
          <w:rFonts w:ascii="Garamond" w:hAnsi="Garamond"/>
          <w:sz w:val="28"/>
        </w:rPr>
      </w:pPr>
      <w:r w:rsidRPr="00F87C3F">
        <w:rPr>
          <w:rFonts w:ascii="Garamond" w:hAnsi="Garamond"/>
          <w:sz w:val="28"/>
        </w:rPr>
        <w:t>Časť II.</w:t>
      </w:r>
    </w:p>
    <w:p w14:paraId="7135A530" w14:textId="77777777" w:rsidR="0084256D" w:rsidRPr="00F87C3F" w:rsidRDefault="0084256D" w:rsidP="00721C68">
      <w:pPr>
        <w:pStyle w:val="Nadpis1"/>
        <w:rPr>
          <w:sz w:val="36"/>
        </w:rPr>
      </w:pPr>
      <w:bookmarkStart w:id="4" w:name="_Toc10497092"/>
      <w:r w:rsidRPr="00F87C3F">
        <w:rPr>
          <w:sz w:val="36"/>
        </w:rPr>
        <w:t>INFORMÁCIE O SYSTÉME POUŽITOM NA ZADÁVANIE TEJTO ZÁKAZKY</w:t>
      </w:r>
      <w:bookmarkEnd w:id="4"/>
    </w:p>
    <w:p w14:paraId="320F1441" w14:textId="77777777" w:rsidR="00721C68" w:rsidRPr="00F87C3F" w:rsidRDefault="00721C68" w:rsidP="00721C68">
      <w:pPr>
        <w:rPr>
          <w:lang w:eastAsia="sk-SK"/>
        </w:rPr>
      </w:pPr>
    </w:p>
    <w:p w14:paraId="0788D829" w14:textId="77777777" w:rsidR="0084256D" w:rsidRPr="00F87C3F" w:rsidRDefault="0084256D" w:rsidP="00874DD4">
      <w:pPr>
        <w:pStyle w:val="Nadpis2"/>
        <w:numPr>
          <w:ilvl w:val="0"/>
          <w:numId w:val="45"/>
        </w:numPr>
        <w:ind w:hanging="682"/>
        <w:jc w:val="both"/>
        <w:rPr>
          <w:sz w:val="28"/>
        </w:rPr>
      </w:pPr>
      <w:bookmarkStart w:id="5" w:name="_Toc10497093"/>
      <w:r w:rsidRPr="00F87C3F">
        <w:rPr>
          <w:sz w:val="28"/>
        </w:rPr>
        <w:t>VŠEOBECNE O ELEKTRONICKOM KONTRAKTAČNOM</w:t>
      </w:r>
      <w:r w:rsidRPr="00F87C3F">
        <w:rPr>
          <w:spacing w:val="8"/>
          <w:sz w:val="28"/>
        </w:rPr>
        <w:t xml:space="preserve"> </w:t>
      </w:r>
      <w:r w:rsidRPr="00F87C3F">
        <w:rPr>
          <w:sz w:val="28"/>
        </w:rPr>
        <w:t>SYSTÉME</w:t>
      </w:r>
      <w:bookmarkEnd w:id="5"/>
    </w:p>
    <w:p w14:paraId="27D94881" w14:textId="77777777" w:rsidR="0084256D" w:rsidRPr="00F87C3F" w:rsidRDefault="0084256D" w:rsidP="00874DD4">
      <w:pPr>
        <w:pStyle w:val="Odsekzoznamu"/>
        <w:widowControl w:val="0"/>
        <w:numPr>
          <w:ilvl w:val="1"/>
          <w:numId w:val="45"/>
        </w:numPr>
        <w:tabs>
          <w:tab w:val="left" w:pos="692"/>
          <w:tab w:val="left" w:pos="693"/>
        </w:tabs>
        <w:autoSpaceDE w:val="0"/>
        <w:autoSpaceDN w:val="0"/>
        <w:spacing w:before="122" w:after="0"/>
        <w:ind w:left="692" w:right="54" w:hanging="692"/>
        <w:contextualSpacing w:val="0"/>
        <w:jc w:val="both"/>
        <w:rPr>
          <w:rFonts w:ascii="Garamond" w:hAnsi="Garamond"/>
          <w:sz w:val="24"/>
        </w:rPr>
      </w:pPr>
      <w:r w:rsidRPr="00F87C3F">
        <w:rPr>
          <w:rFonts w:ascii="Garamond" w:hAnsi="Garamond"/>
          <w:sz w:val="24"/>
        </w:rPr>
        <w:t>Zadávanie tejto zákazky sa realizuje systémom Elektronické obstarávanie (EO), ktorý je súčasťou Elektronického kontraktačného systému (ďalej spoločne iba</w:t>
      </w:r>
      <w:r w:rsidRPr="00F87C3F">
        <w:rPr>
          <w:rFonts w:ascii="Garamond" w:hAnsi="Garamond"/>
          <w:spacing w:val="-35"/>
          <w:sz w:val="24"/>
        </w:rPr>
        <w:t xml:space="preserve"> </w:t>
      </w:r>
      <w:r w:rsidRPr="00F87C3F">
        <w:rPr>
          <w:rFonts w:ascii="Garamond" w:hAnsi="Garamond"/>
          <w:sz w:val="24"/>
        </w:rPr>
        <w:t>„EKS“).</w:t>
      </w:r>
    </w:p>
    <w:p w14:paraId="55BF4BC3" w14:textId="77777777" w:rsidR="0084256D" w:rsidRPr="00F87C3F" w:rsidRDefault="0084256D" w:rsidP="00874DD4">
      <w:pPr>
        <w:pStyle w:val="Odsekzoznamu"/>
        <w:widowControl w:val="0"/>
        <w:numPr>
          <w:ilvl w:val="1"/>
          <w:numId w:val="45"/>
        </w:numPr>
        <w:tabs>
          <w:tab w:val="left" w:pos="693"/>
        </w:tabs>
        <w:autoSpaceDE w:val="0"/>
        <w:autoSpaceDN w:val="0"/>
        <w:spacing w:before="119" w:after="0"/>
        <w:ind w:left="692" w:right="54" w:hanging="692"/>
        <w:contextualSpacing w:val="0"/>
        <w:jc w:val="both"/>
        <w:rPr>
          <w:rFonts w:ascii="Garamond" w:hAnsi="Garamond"/>
          <w:sz w:val="24"/>
        </w:rPr>
      </w:pPr>
      <w:r w:rsidRPr="00F87C3F">
        <w:rPr>
          <w:rFonts w:ascii="Garamond" w:hAnsi="Garamond"/>
          <w:sz w:val="24"/>
        </w:rPr>
        <w:t xml:space="preserve">EKS je informačný systém, prostredníctvom ktorého </w:t>
      </w:r>
      <w:r w:rsidR="00985B8C">
        <w:rPr>
          <w:rFonts w:ascii="Garamond" w:hAnsi="Garamond"/>
          <w:sz w:val="24"/>
        </w:rPr>
        <w:t>osoba</w:t>
      </w:r>
      <w:r w:rsidR="00721C68" w:rsidRPr="00F87C3F">
        <w:rPr>
          <w:rFonts w:ascii="Garamond" w:hAnsi="Garamond"/>
          <w:sz w:val="24"/>
        </w:rPr>
        <w:t xml:space="preserve"> podľa § </w:t>
      </w:r>
      <w:r w:rsidR="00985B8C">
        <w:rPr>
          <w:rFonts w:ascii="Garamond" w:hAnsi="Garamond"/>
          <w:sz w:val="24"/>
        </w:rPr>
        <w:t>8</w:t>
      </w:r>
      <w:r w:rsidR="00721C68" w:rsidRPr="00F87C3F">
        <w:rPr>
          <w:rFonts w:ascii="Garamond" w:hAnsi="Garamond"/>
          <w:sz w:val="24"/>
        </w:rPr>
        <w:t xml:space="preserve"> </w:t>
      </w:r>
      <w:r w:rsidR="00985B8C">
        <w:rPr>
          <w:rFonts w:ascii="Garamond" w:hAnsi="Garamond"/>
          <w:sz w:val="24"/>
        </w:rPr>
        <w:t xml:space="preserve">ods. 1 </w:t>
      </w:r>
      <w:r w:rsidRPr="00F87C3F">
        <w:rPr>
          <w:rFonts w:ascii="Garamond" w:hAnsi="Garamond"/>
          <w:sz w:val="24"/>
        </w:rPr>
        <w:t>zákona</w:t>
      </w:r>
      <w:r w:rsidR="007D70E5" w:rsidRPr="00F87C3F">
        <w:rPr>
          <w:rFonts w:ascii="Garamond" w:hAnsi="Garamond"/>
          <w:sz w:val="24"/>
        </w:rPr>
        <w:t xml:space="preserve"> </w:t>
      </w:r>
      <w:r w:rsidR="00525EC1">
        <w:rPr>
          <w:rFonts w:ascii="Garamond" w:hAnsi="Garamond"/>
          <w:sz w:val="24"/>
        </w:rPr>
        <w:t xml:space="preserve">          </w:t>
      </w:r>
      <w:r w:rsidR="007D70E5" w:rsidRPr="00F87C3F">
        <w:rPr>
          <w:rFonts w:ascii="Garamond" w:hAnsi="Garamond"/>
          <w:sz w:val="24"/>
        </w:rPr>
        <w:t>č. 343/2015 Z. z. o verejnom obstarávaní a o zmene a doplnení niektorých zákonov v znení neskorších predpisov (ďalej len „zákon“)</w:t>
      </w:r>
      <w:r w:rsidRPr="00F87C3F">
        <w:rPr>
          <w:rFonts w:ascii="Garamond" w:hAnsi="Garamond"/>
          <w:sz w:val="24"/>
        </w:rPr>
        <w:t xml:space="preserve"> zadáva zákazky v súlade so zákonom. Elektronická podpora procesov (ďalej len „EPP“) je jeden zo subsystémov EKS. Podrobnejšie informácie o EKS sú uvedené vo Všeobecných podmienkach elektronického obstarávania (v aktuálnom znení), ktoré sú verejne prístupné v rámci EKS (ďalej len „VP EO“).</w:t>
      </w:r>
    </w:p>
    <w:p w14:paraId="26CA5BF2" w14:textId="77777777" w:rsidR="0084256D" w:rsidRPr="00F87C3F" w:rsidRDefault="0084256D" w:rsidP="00874DD4">
      <w:pPr>
        <w:pStyle w:val="Odsekzoznamu"/>
        <w:widowControl w:val="0"/>
        <w:numPr>
          <w:ilvl w:val="1"/>
          <w:numId w:val="45"/>
        </w:numPr>
        <w:tabs>
          <w:tab w:val="left" w:pos="692"/>
          <w:tab w:val="left" w:pos="693"/>
        </w:tabs>
        <w:autoSpaceDE w:val="0"/>
        <w:autoSpaceDN w:val="0"/>
        <w:spacing w:before="121" w:after="0"/>
        <w:ind w:left="692" w:right="54" w:hanging="692"/>
        <w:contextualSpacing w:val="0"/>
        <w:jc w:val="both"/>
        <w:rPr>
          <w:rFonts w:ascii="Garamond" w:hAnsi="Garamond"/>
          <w:sz w:val="24"/>
        </w:rPr>
      </w:pPr>
      <w:r w:rsidRPr="00F87C3F">
        <w:rPr>
          <w:rFonts w:ascii="Garamond" w:hAnsi="Garamond"/>
          <w:noProof/>
          <w:sz w:val="24"/>
          <w:lang w:eastAsia="sk-SK"/>
        </w:rPr>
        <mc:AlternateContent>
          <mc:Choice Requires="wps">
            <w:drawing>
              <wp:anchor distT="0" distB="0" distL="114300" distR="114300" simplePos="0" relativeHeight="251658752" behindDoc="0" locked="0" layoutInCell="1" allowOverlap="1" wp14:anchorId="1CF6D83E" wp14:editId="44D28403">
                <wp:simplePos x="0" y="0"/>
                <wp:positionH relativeFrom="page">
                  <wp:posOffset>2126615</wp:posOffset>
                </wp:positionH>
                <wp:positionV relativeFrom="paragraph">
                  <wp:posOffset>382905</wp:posOffset>
                </wp:positionV>
                <wp:extent cx="31750" cy="10795"/>
                <wp:effectExtent l="2540" t="4445" r="3810" b="3810"/>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E32F6" id="Obdĺžnik 18" o:spid="_x0000_s1026" style="position:absolute;margin-left:167.45pt;margin-top:30.15pt;width:2.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" fillcolor="black" stroked="f">
                <w10:wrap anchorx="page"/>
              </v:rect>
            </w:pict>
          </mc:Fallback>
        </mc:AlternateContent>
      </w:r>
      <w:r w:rsidRPr="00F87C3F">
        <w:rPr>
          <w:rFonts w:ascii="Garamond" w:hAnsi="Garamond"/>
          <w:sz w:val="24"/>
        </w:rPr>
        <w:t>Webové sídlo informačného systému EKS, prostredníctvom ktorého sa verejné obstarávanie realizuje, je:</w:t>
      </w:r>
      <w:r w:rsidRPr="00F87C3F">
        <w:rPr>
          <w:rFonts w:ascii="Garamond" w:hAnsi="Garamond"/>
          <w:color w:val="0000FF"/>
          <w:sz w:val="24"/>
          <w:u w:val="single" w:color="0000FF"/>
        </w:rPr>
        <w:t xml:space="preserve"> </w:t>
      </w:r>
      <w:hyperlink r:id="rId10">
        <w:r w:rsidRPr="00F87C3F">
          <w:rPr>
            <w:rFonts w:ascii="Garamond" w:hAnsi="Garamond"/>
            <w:color w:val="0000FF"/>
            <w:sz w:val="24"/>
            <w:u w:val="single" w:color="0000FF"/>
          </w:rPr>
          <w:t>https://eo.eks.sk/</w:t>
        </w:r>
        <w:r w:rsidRPr="00F87C3F">
          <w:rPr>
            <w:rFonts w:ascii="Garamond" w:hAnsi="Garamond"/>
            <w:color w:val="0000FF"/>
            <w:sz w:val="24"/>
          </w:rPr>
          <w:t xml:space="preserve"> </w:t>
        </w:r>
      </w:hyperlink>
    </w:p>
    <w:p w14:paraId="3C36202A" w14:textId="77777777" w:rsidR="0084256D" w:rsidRPr="00F87C3F" w:rsidRDefault="0084256D" w:rsidP="00874DD4">
      <w:pPr>
        <w:pStyle w:val="Odsekzoznamu"/>
        <w:widowControl w:val="0"/>
        <w:numPr>
          <w:ilvl w:val="1"/>
          <w:numId w:val="45"/>
        </w:numPr>
        <w:tabs>
          <w:tab w:val="left" w:pos="693"/>
          <w:tab w:val="left" w:pos="9356"/>
        </w:tabs>
        <w:autoSpaceDE w:val="0"/>
        <w:autoSpaceDN w:val="0"/>
        <w:spacing w:before="119" w:after="0"/>
        <w:ind w:left="692" w:right="54" w:hanging="692"/>
        <w:contextualSpacing w:val="0"/>
        <w:jc w:val="both"/>
        <w:rPr>
          <w:rFonts w:ascii="Garamond" w:hAnsi="Garamond"/>
          <w:sz w:val="24"/>
        </w:rPr>
      </w:pPr>
      <w:r w:rsidRPr="00F87C3F">
        <w:rPr>
          <w:rFonts w:ascii="Garamond" w:hAnsi="Garamond"/>
          <w:sz w:val="24"/>
        </w:rPr>
        <w:t>Každý, kto ako záujemca má záujem o účasť vo verejnom obstarávaní alebo chce predložiť ponuku a nie je registrovaný v EKS, je povinný sa registrovať v EKS na adrese</w:t>
      </w:r>
      <w:r w:rsidRPr="00F87C3F">
        <w:rPr>
          <w:rFonts w:ascii="Garamond" w:hAnsi="Garamond"/>
          <w:color w:val="0000FF"/>
          <w:sz w:val="24"/>
          <w:u w:val="single" w:color="0000FF"/>
        </w:rPr>
        <w:t xml:space="preserve"> </w:t>
      </w:r>
      <w:hyperlink r:id="rId11">
        <w:r w:rsidRPr="00F87C3F">
          <w:rPr>
            <w:rFonts w:ascii="Garamond" w:hAnsi="Garamond"/>
            <w:color w:val="0000FF"/>
            <w:sz w:val="24"/>
            <w:u w:val="single" w:color="0000FF"/>
          </w:rPr>
          <w:t>https://portal.eks.sk/SpravaDodavatelov/RegistraciaDodavatela/ZiadostORegistraciu</w:t>
        </w:r>
      </w:hyperlink>
    </w:p>
    <w:p w14:paraId="037CCF84" w14:textId="77777777" w:rsidR="0084256D" w:rsidRPr="00F87C3F" w:rsidRDefault="0084256D" w:rsidP="00874DD4">
      <w:pPr>
        <w:pStyle w:val="Odsekzoznamu"/>
        <w:widowControl w:val="0"/>
        <w:numPr>
          <w:ilvl w:val="1"/>
          <w:numId w:val="45"/>
        </w:numPr>
        <w:tabs>
          <w:tab w:val="left" w:pos="692"/>
          <w:tab w:val="left" w:pos="693"/>
        </w:tabs>
        <w:autoSpaceDE w:val="0"/>
        <w:autoSpaceDN w:val="0"/>
        <w:spacing w:before="121" w:after="0"/>
        <w:ind w:left="692" w:right="54" w:hanging="692"/>
        <w:contextualSpacing w:val="0"/>
        <w:jc w:val="both"/>
        <w:rPr>
          <w:rFonts w:ascii="Garamond" w:hAnsi="Garamond"/>
          <w:sz w:val="24"/>
        </w:rPr>
      </w:pPr>
      <w:r w:rsidRPr="00F87C3F">
        <w:rPr>
          <w:rFonts w:ascii="Garamond" w:hAnsi="Garamond"/>
          <w:sz w:val="24"/>
        </w:rPr>
        <w:t>Hospodársky subjekt pri registrácii nemusí byť zapísaný v Zozname hospodárskych subjektov ani v Registri partnerov verejného</w:t>
      </w:r>
      <w:r w:rsidRPr="00F87C3F">
        <w:rPr>
          <w:rFonts w:ascii="Garamond" w:hAnsi="Garamond"/>
          <w:spacing w:val="-1"/>
          <w:sz w:val="24"/>
        </w:rPr>
        <w:t xml:space="preserve"> </w:t>
      </w:r>
      <w:r w:rsidRPr="00F87C3F">
        <w:rPr>
          <w:rFonts w:ascii="Garamond" w:hAnsi="Garamond"/>
          <w:sz w:val="24"/>
        </w:rPr>
        <w:t>sektora.</w:t>
      </w:r>
    </w:p>
    <w:p w14:paraId="6631AFC7" w14:textId="77777777" w:rsidR="0084256D" w:rsidRPr="00F87C3F" w:rsidRDefault="0084256D" w:rsidP="00874DD4">
      <w:pPr>
        <w:pStyle w:val="Odsekzoznamu"/>
        <w:widowControl w:val="0"/>
        <w:numPr>
          <w:ilvl w:val="1"/>
          <w:numId w:val="45"/>
        </w:numPr>
        <w:tabs>
          <w:tab w:val="left" w:pos="692"/>
          <w:tab w:val="left" w:pos="693"/>
        </w:tabs>
        <w:autoSpaceDE w:val="0"/>
        <w:autoSpaceDN w:val="0"/>
        <w:spacing w:before="119" w:after="0"/>
        <w:ind w:left="692" w:hanging="692"/>
        <w:contextualSpacing w:val="0"/>
        <w:jc w:val="both"/>
        <w:rPr>
          <w:rFonts w:ascii="Garamond" w:hAnsi="Garamond"/>
          <w:sz w:val="24"/>
        </w:rPr>
      </w:pPr>
      <w:r w:rsidRPr="00F87C3F">
        <w:rPr>
          <w:rFonts w:ascii="Garamond" w:hAnsi="Garamond"/>
          <w:sz w:val="24"/>
        </w:rPr>
        <w:lastRenderedPageBreak/>
        <w:t>Podmienky Identifikácie a Autentifikácie záujemcu/uchádzača sú uvedené vo VP</w:t>
      </w:r>
      <w:r w:rsidRPr="00F87C3F">
        <w:rPr>
          <w:rFonts w:ascii="Garamond" w:hAnsi="Garamond"/>
          <w:spacing w:val="-8"/>
          <w:sz w:val="24"/>
        </w:rPr>
        <w:t xml:space="preserve"> </w:t>
      </w:r>
      <w:r w:rsidRPr="00F87C3F">
        <w:rPr>
          <w:rFonts w:ascii="Garamond" w:hAnsi="Garamond"/>
          <w:sz w:val="24"/>
        </w:rPr>
        <w:t>EO.</w:t>
      </w:r>
    </w:p>
    <w:p w14:paraId="1B31414F" w14:textId="77777777" w:rsidR="007D70E5" w:rsidRPr="00F87C3F" w:rsidRDefault="007D70E5" w:rsidP="007D70E5">
      <w:pPr>
        <w:pStyle w:val="Odsekzoznamu"/>
        <w:widowControl w:val="0"/>
        <w:tabs>
          <w:tab w:val="left" w:pos="692"/>
          <w:tab w:val="left" w:pos="693"/>
        </w:tabs>
        <w:autoSpaceDE w:val="0"/>
        <w:autoSpaceDN w:val="0"/>
        <w:spacing w:before="119" w:after="0"/>
        <w:ind w:left="692"/>
        <w:contextualSpacing w:val="0"/>
        <w:jc w:val="both"/>
        <w:rPr>
          <w:rFonts w:ascii="Garamond" w:hAnsi="Garamond"/>
          <w:sz w:val="24"/>
        </w:rPr>
      </w:pPr>
    </w:p>
    <w:p w14:paraId="4BA32946" w14:textId="77777777" w:rsidR="0084256D" w:rsidRPr="00F87C3F" w:rsidRDefault="0084256D" w:rsidP="00874DD4">
      <w:pPr>
        <w:pStyle w:val="Nadpis2"/>
        <w:numPr>
          <w:ilvl w:val="0"/>
          <w:numId w:val="45"/>
        </w:numPr>
        <w:ind w:hanging="682"/>
        <w:jc w:val="both"/>
        <w:rPr>
          <w:sz w:val="28"/>
        </w:rPr>
      </w:pPr>
      <w:bookmarkStart w:id="6" w:name="_Toc10497094"/>
      <w:r w:rsidRPr="00F87C3F">
        <w:rPr>
          <w:sz w:val="28"/>
        </w:rPr>
        <w:t>PODMIENKY POUŽÍVANIA ELEKTRONICKÝCH ZARIADENÍ V RÁMCI ZADÁVANIA TEJTO</w:t>
      </w:r>
      <w:r w:rsidRPr="00F87C3F">
        <w:rPr>
          <w:spacing w:val="3"/>
          <w:sz w:val="28"/>
        </w:rPr>
        <w:t xml:space="preserve"> </w:t>
      </w:r>
      <w:r w:rsidRPr="00F87C3F">
        <w:rPr>
          <w:sz w:val="28"/>
        </w:rPr>
        <w:t>ZÁKAZKY</w:t>
      </w:r>
      <w:bookmarkEnd w:id="6"/>
    </w:p>
    <w:p w14:paraId="4D733766" w14:textId="77777777" w:rsidR="004D16D2" w:rsidRPr="00F87C3F" w:rsidRDefault="0084256D" w:rsidP="00874DD4">
      <w:pPr>
        <w:pStyle w:val="Odsekzoznamu"/>
        <w:widowControl w:val="0"/>
        <w:numPr>
          <w:ilvl w:val="1"/>
          <w:numId w:val="45"/>
        </w:numPr>
        <w:tabs>
          <w:tab w:val="left" w:pos="682"/>
          <w:tab w:val="left" w:pos="683"/>
        </w:tabs>
        <w:autoSpaceDE w:val="0"/>
        <w:autoSpaceDN w:val="0"/>
        <w:spacing w:before="122" w:after="0"/>
        <w:ind w:hanging="682"/>
        <w:contextualSpacing w:val="0"/>
        <w:rPr>
          <w:rFonts w:ascii="Garamond" w:hAnsi="Garamond"/>
          <w:sz w:val="24"/>
          <w:szCs w:val="24"/>
        </w:rPr>
      </w:pPr>
      <w:r w:rsidRPr="00F87C3F">
        <w:rPr>
          <w:rFonts w:ascii="Garamond" w:hAnsi="Garamond"/>
          <w:sz w:val="24"/>
          <w:szCs w:val="24"/>
        </w:rPr>
        <w:t>Na používanie EKS je potrebné splnenie nasledujúcich technických</w:t>
      </w:r>
      <w:r w:rsidRPr="00F87C3F">
        <w:rPr>
          <w:rFonts w:ascii="Garamond" w:hAnsi="Garamond"/>
          <w:spacing w:val="-11"/>
          <w:sz w:val="24"/>
          <w:szCs w:val="24"/>
        </w:rPr>
        <w:t xml:space="preserve"> </w:t>
      </w:r>
      <w:r w:rsidRPr="00F87C3F">
        <w:rPr>
          <w:rFonts w:ascii="Garamond" w:hAnsi="Garamond"/>
          <w:sz w:val="24"/>
          <w:szCs w:val="24"/>
        </w:rPr>
        <w:t>požiadaviek:</w:t>
      </w:r>
      <w:r w:rsidR="004D16D2" w:rsidRPr="00F87C3F">
        <w:rPr>
          <w:rFonts w:ascii="Garamond" w:hAnsi="Garamond"/>
          <w:sz w:val="24"/>
          <w:szCs w:val="24"/>
        </w:rPr>
        <w:t xml:space="preserve"> </w:t>
      </w:r>
    </w:p>
    <w:p w14:paraId="58211D25" w14:textId="77777777" w:rsidR="004D16D2" w:rsidRPr="00F87C3F" w:rsidRDefault="0084256D" w:rsidP="00131B2A">
      <w:pPr>
        <w:pStyle w:val="Odsekzoznamu"/>
        <w:numPr>
          <w:ilvl w:val="2"/>
          <w:numId w:val="45"/>
        </w:numPr>
        <w:rPr>
          <w:rFonts w:ascii="Garamond" w:hAnsi="Garamond"/>
          <w:sz w:val="24"/>
        </w:rPr>
      </w:pPr>
      <w:r w:rsidRPr="00F87C3F">
        <w:rPr>
          <w:rFonts w:ascii="Garamond" w:hAnsi="Garamond"/>
          <w:sz w:val="24"/>
        </w:rPr>
        <w:t>Aktuálna verzia jedného z prehliadačov: Inte</w:t>
      </w:r>
      <w:r w:rsidR="004D16D2" w:rsidRPr="00F87C3F">
        <w:rPr>
          <w:rFonts w:ascii="Garamond" w:hAnsi="Garamond"/>
          <w:sz w:val="24"/>
        </w:rPr>
        <w:t xml:space="preserve">rnet Explorer, </w:t>
      </w:r>
      <w:proofErr w:type="spellStart"/>
      <w:r w:rsidR="004D16D2" w:rsidRPr="00F87C3F">
        <w:rPr>
          <w:rFonts w:ascii="Garamond" w:hAnsi="Garamond"/>
          <w:sz w:val="24"/>
        </w:rPr>
        <w:t>Mozilla</w:t>
      </w:r>
      <w:proofErr w:type="spellEnd"/>
      <w:r w:rsidR="004D16D2" w:rsidRPr="00F87C3F">
        <w:rPr>
          <w:rFonts w:ascii="Garamond" w:hAnsi="Garamond"/>
          <w:sz w:val="24"/>
        </w:rPr>
        <w:t xml:space="preserve"> Firefox, G</w:t>
      </w:r>
      <w:r w:rsidRPr="00F87C3F">
        <w:rPr>
          <w:rFonts w:ascii="Garamond" w:hAnsi="Garamond"/>
          <w:sz w:val="24"/>
        </w:rPr>
        <w:t xml:space="preserve">oogle Chrome. </w:t>
      </w:r>
    </w:p>
    <w:p w14:paraId="0967ED29" w14:textId="77777777" w:rsidR="0084256D" w:rsidRPr="00F87C3F" w:rsidRDefault="0084256D" w:rsidP="004D16D2">
      <w:pPr>
        <w:ind w:left="682"/>
        <w:rPr>
          <w:rFonts w:ascii="Garamond" w:hAnsi="Garamond"/>
          <w:sz w:val="24"/>
        </w:rPr>
      </w:pPr>
      <w:r w:rsidRPr="00F87C3F">
        <w:rPr>
          <w:rFonts w:ascii="Garamond" w:hAnsi="Garamond"/>
          <w:sz w:val="24"/>
        </w:rPr>
        <w:t>Ďalšie technické požiadavky:</w:t>
      </w:r>
    </w:p>
    <w:p w14:paraId="7301F3C4" w14:textId="77777777" w:rsidR="0084256D" w:rsidRPr="00F87C3F" w:rsidRDefault="0084256D" w:rsidP="00131B2A">
      <w:pPr>
        <w:pStyle w:val="Odsekzoznamu"/>
        <w:widowControl w:val="0"/>
        <w:numPr>
          <w:ilvl w:val="2"/>
          <w:numId w:val="45"/>
        </w:numPr>
        <w:tabs>
          <w:tab w:val="left" w:pos="1534"/>
          <w:tab w:val="left" w:pos="1535"/>
        </w:tabs>
        <w:autoSpaceDE w:val="0"/>
        <w:autoSpaceDN w:val="0"/>
        <w:spacing w:before="1" w:after="0"/>
        <w:ind w:hanging="424"/>
        <w:contextualSpacing w:val="0"/>
        <w:jc w:val="both"/>
        <w:rPr>
          <w:rFonts w:ascii="Garamond" w:hAnsi="Garamond"/>
          <w:sz w:val="24"/>
          <w:szCs w:val="24"/>
        </w:rPr>
      </w:pPr>
      <w:r w:rsidRPr="00F87C3F">
        <w:rPr>
          <w:rFonts w:ascii="Garamond" w:hAnsi="Garamond"/>
          <w:sz w:val="24"/>
          <w:szCs w:val="24"/>
        </w:rPr>
        <w:t xml:space="preserve">prehliadač so zapnutým </w:t>
      </w:r>
      <w:proofErr w:type="spellStart"/>
      <w:r w:rsidRPr="00F87C3F">
        <w:rPr>
          <w:rFonts w:ascii="Garamond" w:hAnsi="Garamond"/>
          <w:sz w:val="24"/>
          <w:szCs w:val="24"/>
        </w:rPr>
        <w:t>javascript</w:t>
      </w:r>
      <w:proofErr w:type="spellEnd"/>
      <w:r w:rsidRPr="00F87C3F">
        <w:rPr>
          <w:rFonts w:ascii="Garamond" w:hAnsi="Garamond"/>
          <w:sz w:val="24"/>
          <w:szCs w:val="24"/>
        </w:rPr>
        <w:t xml:space="preserve"> a povoleným</w:t>
      </w:r>
      <w:r w:rsidRPr="00F87C3F">
        <w:rPr>
          <w:rFonts w:ascii="Garamond" w:hAnsi="Garamond"/>
          <w:spacing w:val="-5"/>
          <w:sz w:val="24"/>
          <w:szCs w:val="24"/>
        </w:rPr>
        <w:t xml:space="preserve"> </w:t>
      </w:r>
      <w:proofErr w:type="spellStart"/>
      <w:r w:rsidRPr="00F87C3F">
        <w:rPr>
          <w:rFonts w:ascii="Garamond" w:hAnsi="Garamond"/>
          <w:sz w:val="24"/>
          <w:szCs w:val="24"/>
        </w:rPr>
        <w:t>cookies</w:t>
      </w:r>
      <w:proofErr w:type="spellEnd"/>
      <w:r w:rsidRPr="00F87C3F">
        <w:rPr>
          <w:rFonts w:ascii="Garamond" w:hAnsi="Garamond"/>
          <w:sz w:val="24"/>
          <w:szCs w:val="24"/>
        </w:rPr>
        <w:t>,</w:t>
      </w:r>
    </w:p>
    <w:p w14:paraId="2CF1970C" w14:textId="77777777" w:rsidR="0084256D" w:rsidRPr="00F87C3F" w:rsidRDefault="0084256D" w:rsidP="009302E4">
      <w:pPr>
        <w:pStyle w:val="Odsekzoznamu"/>
        <w:widowControl w:val="0"/>
        <w:numPr>
          <w:ilvl w:val="2"/>
          <w:numId w:val="45"/>
        </w:numPr>
        <w:tabs>
          <w:tab w:val="left" w:pos="1534"/>
          <w:tab w:val="left" w:pos="1535"/>
          <w:tab w:val="left" w:pos="9356"/>
        </w:tabs>
        <w:autoSpaceDE w:val="0"/>
        <w:autoSpaceDN w:val="0"/>
        <w:spacing w:before="100" w:after="0"/>
        <w:ind w:right="54" w:hanging="424"/>
        <w:contextualSpacing w:val="0"/>
        <w:jc w:val="both"/>
        <w:rPr>
          <w:rFonts w:ascii="Garamond" w:hAnsi="Garamond"/>
          <w:sz w:val="24"/>
          <w:szCs w:val="24"/>
        </w:rPr>
      </w:pPr>
      <w:r w:rsidRPr="00F87C3F">
        <w:rPr>
          <w:rFonts w:ascii="Garamond" w:hAnsi="Garamond"/>
          <w:sz w:val="24"/>
          <w:szCs w:val="24"/>
        </w:rPr>
        <w:t>prehliadač bez prídavných zásuvných modulov (</w:t>
      </w:r>
      <w:proofErr w:type="spellStart"/>
      <w:r w:rsidRPr="00F87C3F">
        <w:rPr>
          <w:rFonts w:ascii="Garamond" w:hAnsi="Garamond"/>
          <w:sz w:val="24"/>
          <w:szCs w:val="24"/>
        </w:rPr>
        <w:t>plug</w:t>
      </w:r>
      <w:proofErr w:type="spellEnd"/>
      <w:r w:rsidRPr="00F87C3F">
        <w:rPr>
          <w:rFonts w:ascii="Garamond" w:hAnsi="Garamond"/>
          <w:sz w:val="24"/>
          <w:szCs w:val="24"/>
        </w:rPr>
        <w:t xml:space="preserve">-in, </w:t>
      </w:r>
      <w:proofErr w:type="spellStart"/>
      <w:r w:rsidRPr="00F87C3F">
        <w:rPr>
          <w:rFonts w:ascii="Garamond" w:hAnsi="Garamond"/>
          <w:sz w:val="24"/>
          <w:szCs w:val="24"/>
        </w:rPr>
        <w:t>add</w:t>
      </w:r>
      <w:proofErr w:type="spellEnd"/>
      <w:r w:rsidRPr="00F87C3F">
        <w:rPr>
          <w:rFonts w:ascii="Garamond" w:hAnsi="Garamond"/>
          <w:sz w:val="24"/>
          <w:szCs w:val="24"/>
        </w:rPr>
        <w:t>-on)</w:t>
      </w:r>
      <w:r w:rsidR="004D16D2" w:rsidRPr="00F87C3F">
        <w:rPr>
          <w:rFonts w:ascii="Garamond" w:hAnsi="Garamond"/>
          <w:sz w:val="24"/>
          <w:szCs w:val="24"/>
        </w:rPr>
        <w:t>,</w:t>
      </w:r>
      <w:r w:rsidRPr="00F87C3F">
        <w:rPr>
          <w:rFonts w:ascii="Garamond" w:hAnsi="Garamond"/>
          <w:sz w:val="24"/>
          <w:szCs w:val="24"/>
        </w:rPr>
        <w:t xml:space="preserve"> ktoré modifikujú vykonávanie a renderovanie aplikácie alebo zasahujú do http</w:t>
      </w:r>
      <w:r w:rsidRPr="00F87C3F">
        <w:rPr>
          <w:rFonts w:ascii="Garamond" w:hAnsi="Garamond"/>
          <w:spacing w:val="-3"/>
          <w:sz w:val="24"/>
          <w:szCs w:val="24"/>
        </w:rPr>
        <w:t xml:space="preserve"> </w:t>
      </w:r>
      <w:proofErr w:type="spellStart"/>
      <w:r w:rsidRPr="00F87C3F">
        <w:rPr>
          <w:rFonts w:ascii="Garamond" w:hAnsi="Garamond"/>
          <w:sz w:val="24"/>
          <w:szCs w:val="24"/>
        </w:rPr>
        <w:t>headers</w:t>
      </w:r>
      <w:proofErr w:type="spellEnd"/>
      <w:r w:rsidRPr="00F87C3F">
        <w:rPr>
          <w:rFonts w:ascii="Garamond" w:hAnsi="Garamond"/>
          <w:sz w:val="24"/>
          <w:szCs w:val="24"/>
        </w:rPr>
        <w:t>,</w:t>
      </w:r>
    </w:p>
    <w:p w14:paraId="4B3C701D" w14:textId="77777777" w:rsidR="0084256D" w:rsidRPr="00F87C3F" w:rsidRDefault="0084256D" w:rsidP="009302E4">
      <w:pPr>
        <w:pStyle w:val="Odsekzoznamu"/>
        <w:widowControl w:val="0"/>
        <w:numPr>
          <w:ilvl w:val="2"/>
          <w:numId w:val="45"/>
        </w:numPr>
        <w:tabs>
          <w:tab w:val="left" w:pos="1534"/>
          <w:tab w:val="left" w:pos="1535"/>
        </w:tabs>
        <w:autoSpaceDE w:val="0"/>
        <w:autoSpaceDN w:val="0"/>
        <w:spacing w:before="121" w:after="0"/>
        <w:ind w:right="54" w:hanging="424"/>
        <w:contextualSpacing w:val="0"/>
        <w:jc w:val="both"/>
        <w:rPr>
          <w:rFonts w:ascii="Garamond" w:hAnsi="Garamond"/>
          <w:sz w:val="24"/>
          <w:szCs w:val="24"/>
        </w:rPr>
      </w:pPr>
      <w:r w:rsidRPr="00F87C3F">
        <w:rPr>
          <w:rFonts w:ascii="Garamond" w:hAnsi="Garamond"/>
          <w:sz w:val="24"/>
          <w:szCs w:val="24"/>
        </w:rPr>
        <w:t>operačný systém počítača bez vírusov, malware a spyware, ktoré zasahujú do http komunikácie,</w:t>
      </w:r>
    </w:p>
    <w:p w14:paraId="68A5F0AF" w14:textId="77777777" w:rsidR="0084256D" w:rsidRPr="00F87C3F" w:rsidRDefault="0084256D" w:rsidP="009302E4">
      <w:pPr>
        <w:pStyle w:val="Odsekzoznamu"/>
        <w:widowControl w:val="0"/>
        <w:numPr>
          <w:ilvl w:val="2"/>
          <w:numId w:val="45"/>
        </w:numPr>
        <w:tabs>
          <w:tab w:val="left" w:pos="1534"/>
          <w:tab w:val="left" w:pos="1535"/>
          <w:tab w:val="left" w:pos="9356"/>
        </w:tabs>
        <w:autoSpaceDE w:val="0"/>
        <w:autoSpaceDN w:val="0"/>
        <w:spacing w:before="118" w:after="0"/>
        <w:ind w:right="54" w:hanging="424"/>
        <w:contextualSpacing w:val="0"/>
        <w:jc w:val="both"/>
        <w:rPr>
          <w:rFonts w:ascii="Garamond" w:hAnsi="Garamond"/>
          <w:sz w:val="24"/>
          <w:szCs w:val="24"/>
        </w:rPr>
      </w:pPr>
      <w:r w:rsidRPr="00F87C3F">
        <w:rPr>
          <w:rFonts w:ascii="Garamond" w:hAnsi="Garamond"/>
          <w:sz w:val="24"/>
          <w:szCs w:val="24"/>
        </w:rPr>
        <w:t xml:space="preserve">počítač pripojený k sieti Internet bez blokovania alebo modifikovania http protokolu s terminovaním </w:t>
      </w:r>
      <w:proofErr w:type="spellStart"/>
      <w:r w:rsidRPr="00F87C3F">
        <w:rPr>
          <w:rFonts w:ascii="Garamond" w:hAnsi="Garamond"/>
          <w:sz w:val="24"/>
          <w:szCs w:val="24"/>
        </w:rPr>
        <w:t>ssl</w:t>
      </w:r>
      <w:proofErr w:type="spellEnd"/>
      <w:r w:rsidRPr="00F87C3F">
        <w:rPr>
          <w:rFonts w:ascii="Garamond" w:hAnsi="Garamond"/>
          <w:sz w:val="24"/>
          <w:szCs w:val="24"/>
        </w:rPr>
        <w:t xml:space="preserve"> spojenia na</w:t>
      </w:r>
      <w:r w:rsidRPr="00F87C3F">
        <w:rPr>
          <w:rFonts w:ascii="Garamond" w:hAnsi="Garamond"/>
          <w:spacing w:val="-3"/>
          <w:sz w:val="24"/>
          <w:szCs w:val="24"/>
        </w:rPr>
        <w:t xml:space="preserve"> </w:t>
      </w:r>
      <w:r w:rsidRPr="00F87C3F">
        <w:rPr>
          <w:rFonts w:ascii="Garamond" w:hAnsi="Garamond"/>
          <w:sz w:val="24"/>
          <w:szCs w:val="24"/>
        </w:rPr>
        <w:t>klientovi,</w:t>
      </w:r>
    </w:p>
    <w:p w14:paraId="410F55D9" w14:textId="77777777" w:rsidR="0084256D" w:rsidRPr="00F87C3F" w:rsidRDefault="0084256D" w:rsidP="00131B2A">
      <w:pPr>
        <w:pStyle w:val="Odsekzoznamu"/>
        <w:widowControl w:val="0"/>
        <w:numPr>
          <w:ilvl w:val="2"/>
          <w:numId w:val="45"/>
        </w:numPr>
        <w:tabs>
          <w:tab w:val="left" w:pos="1534"/>
          <w:tab w:val="left" w:pos="1535"/>
        </w:tabs>
        <w:autoSpaceDE w:val="0"/>
        <w:autoSpaceDN w:val="0"/>
        <w:spacing w:before="120" w:after="0"/>
        <w:ind w:hanging="424"/>
        <w:contextualSpacing w:val="0"/>
        <w:jc w:val="both"/>
        <w:rPr>
          <w:rFonts w:ascii="Garamond" w:hAnsi="Garamond"/>
          <w:sz w:val="24"/>
          <w:szCs w:val="24"/>
        </w:rPr>
      </w:pPr>
      <w:r w:rsidRPr="00F87C3F">
        <w:rPr>
          <w:rFonts w:ascii="Garamond" w:hAnsi="Garamond"/>
          <w:sz w:val="24"/>
          <w:szCs w:val="24"/>
        </w:rPr>
        <w:t>rozlíšenie obrazovky minimálne 1024 x 768</w:t>
      </w:r>
      <w:r w:rsidRPr="00F87C3F">
        <w:rPr>
          <w:rFonts w:ascii="Garamond" w:hAnsi="Garamond"/>
          <w:spacing w:val="-9"/>
          <w:sz w:val="24"/>
          <w:szCs w:val="24"/>
        </w:rPr>
        <w:t xml:space="preserve"> </w:t>
      </w:r>
      <w:r w:rsidRPr="00F87C3F">
        <w:rPr>
          <w:rFonts w:ascii="Garamond" w:hAnsi="Garamond"/>
          <w:sz w:val="24"/>
          <w:szCs w:val="24"/>
        </w:rPr>
        <w:t>bodov,</w:t>
      </w:r>
    </w:p>
    <w:p w14:paraId="045D2B5F" w14:textId="77777777" w:rsidR="0084256D" w:rsidRPr="00F87C3F" w:rsidRDefault="0084256D" w:rsidP="00131B2A">
      <w:pPr>
        <w:pStyle w:val="Odsekzoznamu"/>
        <w:widowControl w:val="0"/>
        <w:numPr>
          <w:ilvl w:val="2"/>
          <w:numId w:val="45"/>
        </w:numPr>
        <w:tabs>
          <w:tab w:val="left" w:pos="1534"/>
          <w:tab w:val="left" w:pos="1535"/>
        </w:tabs>
        <w:autoSpaceDE w:val="0"/>
        <w:autoSpaceDN w:val="0"/>
        <w:spacing w:before="118" w:after="0"/>
        <w:ind w:hanging="424"/>
        <w:contextualSpacing w:val="0"/>
        <w:jc w:val="both"/>
        <w:rPr>
          <w:rFonts w:ascii="Garamond" w:hAnsi="Garamond"/>
          <w:sz w:val="24"/>
          <w:szCs w:val="24"/>
        </w:rPr>
      </w:pPr>
      <w:r w:rsidRPr="00F87C3F">
        <w:rPr>
          <w:rFonts w:ascii="Garamond" w:hAnsi="Garamond"/>
          <w:sz w:val="24"/>
          <w:szCs w:val="24"/>
        </w:rPr>
        <w:t>prehliadač PDF</w:t>
      </w:r>
      <w:r w:rsidRPr="00F87C3F">
        <w:rPr>
          <w:rFonts w:ascii="Garamond" w:hAnsi="Garamond"/>
          <w:spacing w:val="-1"/>
          <w:sz w:val="24"/>
          <w:szCs w:val="24"/>
        </w:rPr>
        <w:t xml:space="preserve"> </w:t>
      </w:r>
      <w:r w:rsidRPr="00F87C3F">
        <w:rPr>
          <w:rFonts w:ascii="Garamond" w:hAnsi="Garamond"/>
          <w:sz w:val="24"/>
          <w:szCs w:val="24"/>
        </w:rPr>
        <w:t>súborov.</w:t>
      </w:r>
    </w:p>
    <w:p w14:paraId="05557E35" w14:textId="77777777" w:rsidR="00721C68" w:rsidRPr="00F87C3F" w:rsidRDefault="00721C68" w:rsidP="00721C68">
      <w:pPr>
        <w:pStyle w:val="Odsekzoznamu"/>
        <w:widowControl w:val="0"/>
        <w:tabs>
          <w:tab w:val="left" w:pos="1534"/>
          <w:tab w:val="left" w:pos="1535"/>
        </w:tabs>
        <w:autoSpaceDE w:val="0"/>
        <w:autoSpaceDN w:val="0"/>
        <w:spacing w:before="118" w:after="0" w:line="240" w:lineRule="auto"/>
        <w:ind w:left="1534"/>
        <w:contextualSpacing w:val="0"/>
        <w:rPr>
          <w:rFonts w:ascii="Garamond" w:hAnsi="Garamond"/>
          <w:sz w:val="24"/>
          <w:szCs w:val="24"/>
        </w:rPr>
      </w:pPr>
    </w:p>
    <w:p w14:paraId="3BD76E8D" w14:textId="77777777" w:rsidR="0084256D" w:rsidRPr="00F87C3F" w:rsidRDefault="0084256D" w:rsidP="00874DD4">
      <w:pPr>
        <w:pStyle w:val="Nadpis2"/>
        <w:numPr>
          <w:ilvl w:val="0"/>
          <w:numId w:val="45"/>
        </w:numPr>
        <w:ind w:hanging="682"/>
        <w:jc w:val="left"/>
        <w:rPr>
          <w:sz w:val="28"/>
        </w:rPr>
      </w:pPr>
      <w:bookmarkStart w:id="7" w:name="_Toc10497095"/>
      <w:r w:rsidRPr="00F87C3F">
        <w:rPr>
          <w:sz w:val="28"/>
        </w:rPr>
        <w:t>DOSTUPNOSŤ DOKUMENTOV</w:t>
      </w:r>
      <w:bookmarkEnd w:id="7"/>
    </w:p>
    <w:p w14:paraId="52B8F302" w14:textId="1582E37B" w:rsidR="0084256D" w:rsidRPr="00F87C3F" w:rsidRDefault="0084256D" w:rsidP="00874DD4">
      <w:pPr>
        <w:pStyle w:val="Odsekzoznamu"/>
        <w:widowControl w:val="0"/>
        <w:numPr>
          <w:ilvl w:val="1"/>
          <w:numId w:val="45"/>
        </w:numPr>
        <w:tabs>
          <w:tab w:val="left" w:pos="693"/>
        </w:tabs>
        <w:autoSpaceDE w:val="0"/>
        <w:autoSpaceDN w:val="0"/>
        <w:spacing w:before="120" w:after="0"/>
        <w:ind w:left="692" w:right="54" w:hanging="692"/>
        <w:contextualSpacing w:val="0"/>
        <w:jc w:val="both"/>
        <w:rPr>
          <w:rFonts w:ascii="Garamond" w:hAnsi="Garamond"/>
          <w:sz w:val="24"/>
          <w:szCs w:val="24"/>
        </w:rPr>
      </w:pPr>
      <w:r w:rsidRPr="00F87C3F">
        <w:rPr>
          <w:rFonts w:ascii="Garamond" w:hAnsi="Garamond"/>
          <w:sz w:val="24"/>
          <w:szCs w:val="24"/>
        </w:rPr>
        <w:t xml:space="preserve">Dokumenty potrebné na vypracovanie ponuky a na preukázanie splnenia podmienok účasti sú verejne, bezodplatne, neobmedzene, úplne a priamo prístupné na Elektronických tabuliach v rámci EKS a predmetného verejného obstarávania od uverejnenia </w:t>
      </w:r>
      <w:r w:rsidR="00034FA4">
        <w:rPr>
          <w:rFonts w:ascii="Garamond" w:hAnsi="Garamond"/>
          <w:sz w:val="24"/>
          <w:szCs w:val="24"/>
        </w:rPr>
        <w:t>oznámenia o vyhlásení verejného obstarávania</w:t>
      </w:r>
      <w:r w:rsidRPr="00F87C3F">
        <w:rPr>
          <w:rFonts w:ascii="Garamond" w:hAnsi="Garamond"/>
          <w:sz w:val="24"/>
          <w:szCs w:val="24"/>
        </w:rPr>
        <w:t xml:space="preserve"> podľa zákona. Časti súťažných podkladov, ktoré majú byť súčasťou ponuky uchádzača a záujemca/uchádzač ich bude povinný pri vypracovaní ponuky upravovať, sú uverejnené podľa prvej vety v editovateľnej</w:t>
      </w:r>
      <w:r w:rsidRPr="00F87C3F">
        <w:rPr>
          <w:rFonts w:ascii="Garamond" w:hAnsi="Garamond"/>
          <w:spacing w:val="-4"/>
          <w:sz w:val="24"/>
          <w:szCs w:val="24"/>
        </w:rPr>
        <w:t xml:space="preserve"> </w:t>
      </w:r>
      <w:r w:rsidRPr="00F87C3F">
        <w:rPr>
          <w:rFonts w:ascii="Garamond" w:hAnsi="Garamond"/>
          <w:sz w:val="24"/>
          <w:szCs w:val="24"/>
        </w:rPr>
        <w:t>podobe.</w:t>
      </w:r>
    </w:p>
    <w:p w14:paraId="1C4F8120" w14:textId="22F4888E" w:rsidR="0084256D" w:rsidRPr="00F87C3F" w:rsidRDefault="0084256D" w:rsidP="00874DD4">
      <w:pPr>
        <w:pStyle w:val="Odsekzoznamu"/>
        <w:widowControl w:val="0"/>
        <w:numPr>
          <w:ilvl w:val="1"/>
          <w:numId w:val="45"/>
        </w:numPr>
        <w:tabs>
          <w:tab w:val="left" w:pos="693"/>
        </w:tabs>
        <w:autoSpaceDE w:val="0"/>
        <w:autoSpaceDN w:val="0"/>
        <w:spacing w:before="120" w:after="0"/>
        <w:ind w:left="692" w:right="54" w:hanging="692"/>
        <w:contextualSpacing w:val="0"/>
        <w:jc w:val="both"/>
        <w:rPr>
          <w:rFonts w:ascii="Garamond" w:hAnsi="Garamond"/>
          <w:sz w:val="24"/>
          <w:szCs w:val="24"/>
        </w:rPr>
      </w:pPr>
      <w:r w:rsidRPr="00F87C3F">
        <w:rPr>
          <w:rFonts w:ascii="Garamond" w:hAnsi="Garamond"/>
          <w:sz w:val="24"/>
          <w:szCs w:val="24"/>
        </w:rPr>
        <w:t>Ak prístup k dokumentom potrebným na vypracovanie ponuky a na preukázanie splnenia podmienok účasti alebo ich časti nebude možné poskytnúť podľa zákona z dôvodu ochrany dôverných informácií podľa zákona, obstarávateľ</w:t>
      </w:r>
      <w:r w:rsidR="00D70626">
        <w:rPr>
          <w:rFonts w:ascii="Garamond" w:hAnsi="Garamond"/>
          <w:sz w:val="24"/>
          <w:szCs w:val="24"/>
        </w:rPr>
        <w:t>ská organizácia</w:t>
      </w:r>
      <w:r w:rsidRPr="00F87C3F">
        <w:rPr>
          <w:rFonts w:ascii="Garamond" w:hAnsi="Garamond"/>
          <w:sz w:val="24"/>
          <w:szCs w:val="24"/>
        </w:rPr>
        <w:t xml:space="preserve"> uvedie v</w:t>
      </w:r>
      <w:r w:rsidR="00034FA4">
        <w:rPr>
          <w:rFonts w:ascii="Garamond" w:hAnsi="Garamond"/>
          <w:sz w:val="24"/>
          <w:szCs w:val="24"/>
        </w:rPr>
        <w:t> oznámení o vyhlásení verejného obstarávania</w:t>
      </w:r>
      <w:r w:rsidRPr="00F87C3F">
        <w:rPr>
          <w:rFonts w:ascii="Garamond" w:hAnsi="Garamond"/>
          <w:sz w:val="24"/>
          <w:szCs w:val="24"/>
        </w:rPr>
        <w:t xml:space="preserve"> opatrenia, ktoré sa vyžadujú na ochranu dôverných informácií a informáciu, ako možno získať prístup k príslušnému dokumentu.</w:t>
      </w:r>
    </w:p>
    <w:p w14:paraId="31196398" w14:textId="77777777" w:rsidR="0084256D" w:rsidRPr="00F87C3F" w:rsidRDefault="0084256D" w:rsidP="0084256D">
      <w:pPr>
        <w:pStyle w:val="Zkladntext"/>
        <w:spacing w:before="10"/>
        <w:rPr>
          <w:b/>
        </w:rPr>
      </w:pPr>
    </w:p>
    <w:p w14:paraId="360E962F" w14:textId="77777777" w:rsidR="007D70E5" w:rsidRPr="00F87C3F" w:rsidRDefault="007D70E5" w:rsidP="0084256D">
      <w:pPr>
        <w:pStyle w:val="Zkladntext"/>
        <w:spacing w:before="10"/>
        <w:rPr>
          <w:b/>
        </w:rPr>
      </w:pPr>
    </w:p>
    <w:p w14:paraId="68A46C5A" w14:textId="77777777" w:rsidR="007D70E5" w:rsidRPr="00F87C3F" w:rsidRDefault="007D70E5" w:rsidP="0084256D">
      <w:pPr>
        <w:pStyle w:val="Zkladntext"/>
        <w:spacing w:before="10"/>
        <w:rPr>
          <w:b/>
        </w:rPr>
      </w:pPr>
    </w:p>
    <w:p w14:paraId="06DDAC63" w14:textId="77777777" w:rsidR="007D70E5" w:rsidRPr="00F87C3F" w:rsidRDefault="007D70E5" w:rsidP="0084256D">
      <w:pPr>
        <w:pStyle w:val="Zkladntext"/>
        <w:spacing w:before="10"/>
        <w:rPr>
          <w:b/>
        </w:rPr>
      </w:pPr>
    </w:p>
    <w:p w14:paraId="012B16D4" w14:textId="77777777" w:rsidR="007D70E5" w:rsidRPr="00F87C3F" w:rsidRDefault="007D70E5" w:rsidP="0084256D">
      <w:pPr>
        <w:pStyle w:val="Zkladntext"/>
        <w:spacing w:before="10"/>
        <w:rPr>
          <w:b/>
        </w:rPr>
      </w:pPr>
    </w:p>
    <w:p w14:paraId="6D1773B7" w14:textId="77777777" w:rsidR="007D70E5" w:rsidRPr="00F87C3F" w:rsidRDefault="007D70E5" w:rsidP="0084256D">
      <w:pPr>
        <w:pStyle w:val="Zkladntext"/>
        <w:spacing w:before="10"/>
        <w:rPr>
          <w:b/>
        </w:rPr>
      </w:pPr>
    </w:p>
    <w:p w14:paraId="37BF363B" w14:textId="77777777" w:rsidR="007D70E5" w:rsidRPr="00F87C3F" w:rsidRDefault="007D70E5" w:rsidP="0084256D">
      <w:pPr>
        <w:pStyle w:val="Zkladntext"/>
        <w:spacing w:before="10"/>
        <w:rPr>
          <w:b/>
        </w:rPr>
      </w:pPr>
    </w:p>
    <w:p w14:paraId="3D905977" w14:textId="77777777" w:rsidR="007D70E5" w:rsidRPr="00F87C3F" w:rsidRDefault="007D70E5" w:rsidP="0084256D">
      <w:pPr>
        <w:pStyle w:val="Zkladntext"/>
        <w:spacing w:before="10"/>
        <w:rPr>
          <w:b/>
        </w:rPr>
      </w:pPr>
    </w:p>
    <w:p w14:paraId="65C4F083" w14:textId="77777777" w:rsidR="007D70E5" w:rsidRPr="00F87C3F" w:rsidRDefault="007D70E5" w:rsidP="0084256D">
      <w:pPr>
        <w:pStyle w:val="Zkladntext"/>
        <w:spacing w:before="10"/>
        <w:rPr>
          <w:b/>
        </w:rPr>
      </w:pPr>
    </w:p>
    <w:p w14:paraId="4F4BB9F7" w14:textId="77777777" w:rsidR="007D70E5" w:rsidRPr="00F87C3F" w:rsidRDefault="007D70E5" w:rsidP="0084256D">
      <w:pPr>
        <w:pStyle w:val="Zkladntext"/>
        <w:spacing w:before="10"/>
        <w:rPr>
          <w:b/>
        </w:rPr>
      </w:pPr>
    </w:p>
    <w:p w14:paraId="272A138C" w14:textId="77777777" w:rsidR="004D16D2" w:rsidRPr="00F87C3F" w:rsidRDefault="0084256D" w:rsidP="004D16D2">
      <w:pPr>
        <w:pStyle w:val="Zkladntext"/>
        <w:spacing w:before="1"/>
        <w:jc w:val="center"/>
        <w:rPr>
          <w:rFonts w:ascii="Garamond" w:hAnsi="Garamond"/>
          <w:sz w:val="28"/>
        </w:rPr>
      </w:pPr>
      <w:r w:rsidRPr="00F87C3F">
        <w:rPr>
          <w:rFonts w:ascii="Garamond" w:hAnsi="Garamond"/>
          <w:sz w:val="28"/>
        </w:rPr>
        <w:lastRenderedPageBreak/>
        <w:t>Časť III.</w:t>
      </w:r>
    </w:p>
    <w:p w14:paraId="143C9B08" w14:textId="77777777" w:rsidR="004D16D2" w:rsidRPr="00F87C3F" w:rsidRDefault="004D16D2" w:rsidP="004D16D2">
      <w:pPr>
        <w:pStyle w:val="Zkladntext"/>
        <w:spacing w:before="1"/>
        <w:jc w:val="left"/>
        <w:rPr>
          <w:rFonts w:ascii="Garamond" w:hAnsi="Garamond"/>
          <w:sz w:val="28"/>
        </w:rPr>
      </w:pPr>
    </w:p>
    <w:p w14:paraId="74144C15" w14:textId="77777777" w:rsidR="0084256D" w:rsidRPr="00F87C3F" w:rsidRDefault="0084256D" w:rsidP="004D16D2">
      <w:pPr>
        <w:pStyle w:val="Nadpis1"/>
        <w:rPr>
          <w:sz w:val="24"/>
        </w:rPr>
      </w:pPr>
      <w:bookmarkStart w:id="8" w:name="_Toc10497096"/>
      <w:r w:rsidRPr="00F87C3F">
        <w:rPr>
          <w:sz w:val="36"/>
        </w:rPr>
        <w:t>INFORMÁCIE O PREDMETE ZÁKAZKY</w:t>
      </w:r>
      <w:bookmarkEnd w:id="8"/>
    </w:p>
    <w:p w14:paraId="49B7BB16" w14:textId="77777777" w:rsidR="0084256D" w:rsidRPr="00F87C3F" w:rsidRDefault="0084256D" w:rsidP="0084256D"/>
    <w:p w14:paraId="289125C4" w14:textId="77777777" w:rsidR="004D16D2" w:rsidRPr="00F87C3F" w:rsidRDefault="004D16D2" w:rsidP="00874DD4">
      <w:pPr>
        <w:pStyle w:val="Nadpis2"/>
        <w:numPr>
          <w:ilvl w:val="0"/>
          <w:numId w:val="47"/>
        </w:numPr>
        <w:spacing w:line="276" w:lineRule="auto"/>
        <w:ind w:hanging="682"/>
        <w:jc w:val="left"/>
        <w:rPr>
          <w:sz w:val="28"/>
        </w:rPr>
      </w:pPr>
      <w:bookmarkStart w:id="9" w:name="_Toc10497097"/>
      <w:r w:rsidRPr="00F87C3F">
        <w:rPr>
          <w:sz w:val="28"/>
        </w:rPr>
        <w:t>PREDMET</w:t>
      </w:r>
      <w:r w:rsidRPr="00F87C3F">
        <w:rPr>
          <w:spacing w:val="-5"/>
          <w:sz w:val="28"/>
        </w:rPr>
        <w:t xml:space="preserve"> </w:t>
      </w:r>
      <w:r w:rsidRPr="00F87C3F">
        <w:rPr>
          <w:sz w:val="28"/>
        </w:rPr>
        <w:t>ZÁKAZKY</w:t>
      </w:r>
      <w:bookmarkEnd w:id="9"/>
    </w:p>
    <w:p w14:paraId="6362A3D2" w14:textId="4587DA5C" w:rsidR="0084256D" w:rsidRPr="00F87C3F" w:rsidRDefault="0084256D" w:rsidP="00874DD4">
      <w:pPr>
        <w:pStyle w:val="Odsekzoznamu"/>
        <w:widowControl w:val="0"/>
        <w:numPr>
          <w:ilvl w:val="1"/>
          <w:numId w:val="47"/>
        </w:numPr>
        <w:tabs>
          <w:tab w:val="left" w:pos="682"/>
          <w:tab w:val="left" w:pos="683"/>
        </w:tabs>
        <w:autoSpaceDE w:val="0"/>
        <w:autoSpaceDN w:val="0"/>
        <w:spacing w:before="122" w:after="0"/>
        <w:ind w:hanging="682"/>
        <w:contextualSpacing w:val="0"/>
        <w:rPr>
          <w:rFonts w:ascii="Garamond" w:hAnsi="Garamond"/>
          <w:sz w:val="24"/>
          <w:szCs w:val="24"/>
        </w:rPr>
      </w:pPr>
      <w:r w:rsidRPr="00F87C3F">
        <w:rPr>
          <w:rFonts w:ascii="Garamond" w:hAnsi="Garamond"/>
          <w:sz w:val="24"/>
          <w:szCs w:val="24"/>
        </w:rPr>
        <w:t>Názov predmetu zákazky: „</w:t>
      </w:r>
      <w:r w:rsidR="0033797A">
        <w:rPr>
          <w:rFonts w:ascii="Garamond" w:hAnsi="Garamond"/>
          <w:b/>
          <w:sz w:val="24"/>
          <w:szCs w:val="24"/>
        </w:rPr>
        <w:t>ULOŽENIE ODPADU NA SKLÁDKU</w:t>
      </w:r>
      <w:r w:rsidRPr="00F87C3F">
        <w:rPr>
          <w:rFonts w:ascii="Garamond" w:hAnsi="Garamond"/>
          <w:sz w:val="24"/>
          <w:szCs w:val="24"/>
        </w:rPr>
        <w:t>“</w:t>
      </w:r>
    </w:p>
    <w:p w14:paraId="5A33A467" w14:textId="77777777" w:rsidR="0084256D" w:rsidRPr="00F87C3F" w:rsidRDefault="0084256D" w:rsidP="00874DD4">
      <w:pPr>
        <w:pStyle w:val="Odsekzoznamu"/>
        <w:widowControl w:val="0"/>
        <w:numPr>
          <w:ilvl w:val="1"/>
          <w:numId w:val="47"/>
        </w:numPr>
        <w:tabs>
          <w:tab w:val="left" w:pos="682"/>
          <w:tab w:val="left" w:pos="683"/>
        </w:tabs>
        <w:autoSpaceDE w:val="0"/>
        <w:autoSpaceDN w:val="0"/>
        <w:spacing w:before="120" w:after="0"/>
        <w:ind w:right="54" w:hanging="682"/>
        <w:contextualSpacing w:val="0"/>
        <w:jc w:val="both"/>
        <w:rPr>
          <w:rFonts w:ascii="Garamond" w:hAnsi="Garamond"/>
          <w:sz w:val="24"/>
          <w:szCs w:val="24"/>
        </w:rPr>
      </w:pPr>
      <w:r w:rsidRPr="00F87C3F">
        <w:rPr>
          <w:rFonts w:ascii="Garamond" w:hAnsi="Garamond"/>
          <w:sz w:val="24"/>
          <w:szCs w:val="24"/>
        </w:rPr>
        <w:t>Číselný kód pre hlavný predmet a doplňujúce predmety zákazky z Hlavného slovníka,</w:t>
      </w:r>
      <w:r w:rsidR="004D16D2" w:rsidRPr="00F87C3F">
        <w:rPr>
          <w:rFonts w:ascii="Garamond" w:hAnsi="Garamond"/>
          <w:sz w:val="24"/>
          <w:szCs w:val="24"/>
        </w:rPr>
        <w:t xml:space="preserve"> </w:t>
      </w:r>
      <w:r w:rsidRPr="00F87C3F">
        <w:rPr>
          <w:rFonts w:ascii="Garamond" w:hAnsi="Garamond"/>
          <w:sz w:val="24"/>
          <w:szCs w:val="24"/>
        </w:rPr>
        <w:t>prípadne alfanumerický kód z Doplnkového slovníka Spoločného slovníka obstarávania</w:t>
      </w:r>
      <w:r w:rsidRPr="00F87C3F">
        <w:rPr>
          <w:rFonts w:ascii="Garamond" w:hAnsi="Garamond"/>
          <w:spacing w:val="-13"/>
          <w:sz w:val="24"/>
          <w:szCs w:val="24"/>
        </w:rPr>
        <w:t xml:space="preserve"> </w:t>
      </w:r>
      <w:r w:rsidRPr="00F87C3F">
        <w:rPr>
          <w:rFonts w:ascii="Garamond" w:hAnsi="Garamond"/>
          <w:sz w:val="24"/>
          <w:szCs w:val="24"/>
        </w:rPr>
        <w:t>(CPV):</w:t>
      </w:r>
    </w:p>
    <w:p w14:paraId="0A36D997" w14:textId="77777777" w:rsidR="0084256D" w:rsidRPr="00F87C3F" w:rsidRDefault="0084256D" w:rsidP="00DD1F9B">
      <w:pPr>
        <w:pStyle w:val="Zkladntext"/>
        <w:spacing w:before="119" w:line="276" w:lineRule="auto"/>
        <w:ind w:left="2127" w:firstLine="705"/>
        <w:rPr>
          <w:rFonts w:ascii="Garamond" w:hAnsi="Garamond"/>
          <w:sz w:val="24"/>
        </w:rPr>
      </w:pPr>
      <w:r w:rsidRPr="00F87C3F">
        <w:rPr>
          <w:rFonts w:ascii="Garamond" w:hAnsi="Garamond"/>
          <w:sz w:val="24"/>
        </w:rPr>
        <w:t>Hlavný slovník:</w:t>
      </w:r>
    </w:p>
    <w:p w14:paraId="754624FC" w14:textId="189557BB" w:rsidR="00D70626" w:rsidRDefault="00DD1F9B" w:rsidP="00D70626">
      <w:pPr>
        <w:pStyle w:val="Zkladntext"/>
        <w:tabs>
          <w:tab w:val="left" w:pos="709"/>
        </w:tabs>
        <w:spacing w:before="119"/>
        <w:rPr>
          <w:rFonts w:ascii="Garamond" w:hAnsi="Garamond"/>
          <w:sz w:val="24"/>
        </w:rPr>
      </w:pPr>
      <w:r w:rsidRPr="00F87C3F">
        <w:rPr>
          <w:rFonts w:ascii="Garamond" w:hAnsi="Garamond"/>
          <w:sz w:val="24"/>
        </w:rPr>
        <w:tab/>
      </w:r>
      <w:r w:rsidR="0084256D" w:rsidRPr="00F87C3F">
        <w:rPr>
          <w:rFonts w:ascii="Garamond" w:hAnsi="Garamond"/>
          <w:sz w:val="24"/>
        </w:rPr>
        <w:t>Hlavný</w:t>
      </w:r>
      <w:r w:rsidR="0084256D" w:rsidRPr="00F87C3F">
        <w:rPr>
          <w:rFonts w:ascii="Garamond" w:hAnsi="Garamond"/>
          <w:spacing w:val="-4"/>
          <w:sz w:val="24"/>
        </w:rPr>
        <w:t xml:space="preserve"> </w:t>
      </w:r>
      <w:r w:rsidR="00726E67" w:rsidRPr="00F87C3F">
        <w:rPr>
          <w:rFonts w:ascii="Garamond" w:hAnsi="Garamond"/>
          <w:sz w:val="24"/>
        </w:rPr>
        <w:t>predmet:</w:t>
      </w:r>
      <w:r w:rsidR="00726E67" w:rsidRPr="00F87C3F">
        <w:rPr>
          <w:rFonts w:ascii="Garamond" w:hAnsi="Garamond"/>
          <w:sz w:val="24"/>
        </w:rPr>
        <w:tab/>
      </w:r>
      <w:r w:rsidR="00DD628A" w:rsidRPr="00DD628A">
        <w:rPr>
          <w:rFonts w:ascii="Garamond" w:hAnsi="Garamond"/>
          <w:sz w:val="24"/>
        </w:rPr>
        <w:t>90530000-1</w:t>
      </w:r>
      <w:r w:rsidR="00DD628A">
        <w:rPr>
          <w:rFonts w:ascii="Garamond" w:hAnsi="Garamond"/>
          <w:sz w:val="24"/>
        </w:rPr>
        <w:t xml:space="preserve"> –</w:t>
      </w:r>
      <w:r w:rsidR="00D70626" w:rsidRPr="00D70626">
        <w:rPr>
          <w:rFonts w:ascii="Garamond" w:hAnsi="Garamond"/>
          <w:sz w:val="24"/>
        </w:rPr>
        <w:t xml:space="preserve"> </w:t>
      </w:r>
      <w:r w:rsidR="00DD628A">
        <w:rPr>
          <w:rFonts w:ascii="Garamond" w:hAnsi="Garamond"/>
          <w:sz w:val="24"/>
        </w:rPr>
        <w:t>Prevádzka skládok</w:t>
      </w:r>
      <w:r w:rsidR="00D70626" w:rsidRPr="00D70626">
        <w:rPr>
          <w:rFonts w:ascii="Garamond" w:hAnsi="Garamond"/>
          <w:sz w:val="24"/>
        </w:rPr>
        <w:t xml:space="preserve">; </w:t>
      </w:r>
    </w:p>
    <w:p w14:paraId="3B457C20" w14:textId="5F94C025" w:rsidR="0084256D" w:rsidRPr="00F87C3F" w:rsidRDefault="00D70626" w:rsidP="00DD628A">
      <w:pPr>
        <w:pStyle w:val="Zkladntext"/>
        <w:tabs>
          <w:tab w:val="left" w:pos="709"/>
        </w:tabs>
        <w:spacing w:before="119"/>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84256D" w:rsidRPr="00F87C3F">
        <w:rPr>
          <w:rFonts w:ascii="Garamond" w:hAnsi="Garamond"/>
          <w:sz w:val="24"/>
        </w:rPr>
        <w:t>Podrobné vymedzenie predmetu zákazky</w:t>
      </w:r>
      <w:r w:rsidR="002F5E09" w:rsidRPr="00F87C3F">
        <w:rPr>
          <w:rFonts w:ascii="Garamond" w:hAnsi="Garamond"/>
          <w:sz w:val="24"/>
        </w:rPr>
        <w:t xml:space="preserve"> vrátane</w:t>
      </w:r>
      <w:r w:rsidR="0084256D" w:rsidRPr="00F87C3F">
        <w:rPr>
          <w:rFonts w:ascii="Garamond" w:hAnsi="Garamond"/>
          <w:sz w:val="24"/>
        </w:rPr>
        <w:t xml:space="preserve"> technick</w:t>
      </w:r>
      <w:r w:rsidR="002F5E09" w:rsidRPr="00F87C3F">
        <w:rPr>
          <w:rFonts w:ascii="Garamond" w:hAnsi="Garamond"/>
          <w:sz w:val="24"/>
        </w:rPr>
        <w:t>ých</w:t>
      </w:r>
      <w:r w:rsidR="0084256D" w:rsidRPr="00F87C3F">
        <w:rPr>
          <w:rFonts w:ascii="Garamond" w:hAnsi="Garamond"/>
          <w:spacing w:val="-3"/>
          <w:sz w:val="24"/>
        </w:rPr>
        <w:t xml:space="preserve"> </w:t>
      </w:r>
      <w:r w:rsidR="0084256D" w:rsidRPr="00F87C3F">
        <w:rPr>
          <w:rFonts w:ascii="Garamond" w:hAnsi="Garamond"/>
          <w:sz w:val="24"/>
        </w:rPr>
        <w:t>požiadav</w:t>
      </w:r>
      <w:r w:rsidR="002F5E09" w:rsidRPr="00F87C3F">
        <w:rPr>
          <w:rFonts w:ascii="Garamond" w:hAnsi="Garamond"/>
          <w:sz w:val="24"/>
        </w:rPr>
        <w:t>ie</w:t>
      </w:r>
      <w:r w:rsidR="0084256D" w:rsidRPr="00F87C3F">
        <w:rPr>
          <w:rFonts w:ascii="Garamond" w:hAnsi="Garamond"/>
          <w:sz w:val="24"/>
        </w:rPr>
        <w:t>k:</w:t>
      </w:r>
    </w:p>
    <w:p w14:paraId="73B79896" w14:textId="77777777" w:rsidR="0084256D" w:rsidRPr="00F87C3F" w:rsidRDefault="0084256D" w:rsidP="000F6C4F">
      <w:pPr>
        <w:pStyle w:val="Zkladntext"/>
        <w:spacing w:before="120" w:line="276" w:lineRule="auto"/>
        <w:ind w:left="682" w:right="54"/>
        <w:rPr>
          <w:rFonts w:ascii="Garamond" w:hAnsi="Garamond"/>
          <w:sz w:val="24"/>
        </w:rPr>
      </w:pPr>
      <w:r w:rsidRPr="00F87C3F">
        <w:rPr>
          <w:rFonts w:ascii="Garamond" w:hAnsi="Garamond"/>
          <w:sz w:val="24"/>
        </w:rPr>
        <w:t xml:space="preserve">Opis </w:t>
      </w:r>
      <w:r w:rsidR="002F5E09" w:rsidRPr="00F87C3F">
        <w:rPr>
          <w:rFonts w:ascii="Garamond" w:hAnsi="Garamond"/>
          <w:sz w:val="24"/>
        </w:rPr>
        <w:t>predmetu zákazky vrátane</w:t>
      </w:r>
      <w:r w:rsidRPr="00F87C3F">
        <w:rPr>
          <w:rFonts w:ascii="Garamond" w:hAnsi="Garamond"/>
          <w:sz w:val="24"/>
        </w:rPr>
        <w:t xml:space="preserve"> technick</w:t>
      </w:r>
      <w:r w:rsidR="002F5E09" w:rsidRPr="00F87C3F">
        <w:rPr>
          <w:rFonts w:ascii="Garamond" w:hAnsi="Garamond"/>
          <w:sz w:val="24"/>
        </w:rPr>
        <w:t>ých</w:t>
      </w:r>
      <w:r w:rsidRPr="00F87C3F">
        <w:rPr>
          <w:rFonts w:ascii="Garamond" w:hAnsi="Garamond"/>
          <w:sz w:val="24"/>
        </w:rPr>
        <w:t xml:space="preserve"> požiadav</w:t>
      </w:r>
      <w:r w:rsidR="002F5E09" w:rsidRPr="00F87C3F">
        <w:rPr>
          <w:rFonts w:ascii="Garamond" w:hAnsi="Garamond"/>
          <w:sz w:val="24"/>
        </w:rPr>
        <w:t>ie</w:t>
      </w:r>
      <w:r w:rsidRPr="00F87C3F">
        <w:rPr>
          <w:rFonts w:ascii="Garamond" w:hAnsi="Garamond"/>
          <w:sz w:val="24"/>
        </w:rPr>
        <w:t>k tvorí prílohu č. 1. Opis predmetu zákazky týchto súťažných</w:t>
      </w:r>
      <w:r w:rsidRPr="00F87C3F">
        <w:rPr>
          <w:rFonts w:ascii="Garamond" w:hAnsi="Garamond"/>
          <w:spacing w:val="-5"/>
          <w:sz w:val="24"/>
        </w:rPr>
        <w:t xml:space="preserve"> </w:t>
      </w:r>
      <w:r w:rsidRPr="00F87C3F">
        <w:rPr>
          <w:rFonts w:ascii="Garamond" w:hAnsi="Garamond"/>
          <w:sz w:val="24"/>
        </w:rPr>
        <w:t>podkladov.</w:t>
      </w:r>
    </w:p>
    <w:p w14:paraId="65659ED6" w14:textId="77777777" w:rsidR="008E4056" w:rsidRPr="00F87C3F" w:rsidRDefault="008E4056" w:rsidP="008E4056">
      <w:pPr>
        <w:pStyle w:val="Zkladntext"/>
        <w:spacing w:before="120" w:line="276" w:lineRule="auto"/>
        <w:rPr>
          <w:rFonts w:ascii="Garamond" w:hAnsi="Garamond"/>
          <w:sz w:val="24"/>
        </w:rPr>
      </w:pPr>
    </w:p>
    <w:p w14:paraId="068B6AC3" w14:textId="77777777" w:rsidR="0084256D" w:rsidRPr="00F87C3F" w:rsidRDefault="0084256D" w:rsidP="00874DD4">
      <w:pPr>
        <w:pStyle w:val="Nadpis2"/>
        <w:numPr>
          <w:ilvl w:val="0"/>
          <w:numId w:val="47"/>
        </w:numPr>
        <w:spacing w:line="276" w:lineRule="auto"/>
        <w:ind w:hanging="682"/>
        <w:jc w:val="left"/>
        <w:rPr>
          <w:sz w:val="28"/>
        </w:rPr>
      </w:pPr>
      <w:bookmarkStart w:id="10" w:name="_Toc10497098"/>
      <w:r w:rsidRPr="00F87C3F">
        <w:rPr>
          <w:sz w:val="28"/>
        </w:rPr>
        <w:t>ROZDELENIE PREDMETU</w:t>
      </w:r>
      <w:r w:rsidRPr="00F87C3F">
        <w:rPr>
          <w:spacing w:val="-9"/>
          <w:sz w:val="28"/>
        </w:rPr>
        <w:t xml:space="preserve"> </w:t>
      </w:r>
      <w:r w:rsidRPr="00F87C3F">
        <w:rPr>
          <w:sz w:val="28"/>
        </w:rPr>
        <w:t>ZÁKAZKY</w:t>
      </w:r>
      <w:bookmarkEnd w:id="10"/>
    </w:p>
    <w:p w14:paraId="2D8B6759" w14:textId="56479B3B" w:rsidR="008E4056" w:rsidRPr="00F87C3F" w:rsidRDefault="0000565F" w:rsidP="00874DD4">
      <w:pPr>
        <w:pStyle w:val="Odsekzoznamu"/>
        <w:widowControl w:val="0"/>
        <w:numPr>
          <w:ilvl w:val="1"/>
          <w:numId w:val="47"/>
        </w:numPr>
        <w:tabs>
          <w:tab w:val="left" w:pos="682"/>
          <w:tab w:val="left" w:pos="683"/>
        </w:tabs>
        <w:autoSpaceDE w:val="0"/>
        <w:autoSpaceDN w:val="0"/>
        <w:spacing w:before="119" w:after="0"/>
        <w:ind w:right="-88" w:hanging="682"/>
        <w:contextualSpacing w:val="0"/>
        <w:rPr>
          <w:rFonts w:ascii="Garamond" w:hAnsi="Garamond"/>
          <w:sz w:val="24"/>
          <w:szCs w:val="24"/>
        </w:rPr>
      </w:pPr>
      <w:r>
        <w:rPr>
          <w:rFonts w:ascii="Garamond" w:hAnsi="Garamond"/>
          <w:sz w:val="24"/>
          <w:szCs w:val="24"/>
        </w:rPr>
        <w:t xml:space="preserve">Zákazka nie je rozdelená na časti. </w:t>
      </w:r>
    </w:p>
    <w:p w14:paraId="3DE3E49E" w14:textId="77777777" w:rsidR="00131B2A" w:rsidRPr="00F87C3F" w:rsidRDefault="00131B2A" w:rsidP="00131B2A">
      <w:pPr>
        <w:pStyle w:val="Odsekzoznamu"/>
        <w:widowControl w:val="0"/>
        <w:tabs>
          <w:tab w:val="left" w:pos="682"/>
          <w:tab w:val="left" w:pos="683"/>
        </w:tabs>
        <w:autoSpaceDE w:val="0"/>
        <w:autoSpaceDN w:val="0"/>
        <w:spacing w:before="119" w:after="0"/>
        <w:ind w:left="682" w:right="214"/>
        <w:contextualSpacing w:val="0"/>
        <w:rPr>
          <w:rFonts w:ascii="Garamond" w:hAnsi="Garamond"/>
          <w:sz w:val="24"/>
          <w:szCs w:val="24"/>
        </w:rPr>
      </w:pPr>
    </w:p>
    <w:p w14:paraId="6AC65E15" w14:textId="77777777" w:rsidR="0084256D" w:rsidRPr="00F87C3F" w:rsidRDefault="0084256D" w:rsidP="00874DD4">
      <w:pPr>
        <w:pStyle w:val="Nadpis2"/>
        <w:numPr>
          <w:ilvl w:val="0"/>
          <w:numId w:val="47"/>
        </w:numPr>
        <w:spacing w:line="276" w:lineRule="auto"/>
        <w:ind w:hanging="682"/>
        <w:jc w:val="left"/>
        <w:rPr>
          <w:sz w:val="28"/>
        </w:rPr>
      </w:pPr>
      <w:bookmarkStart w:id="11" w:name="_Toc10497099"/>
      <w:r w:rsidRPr="00F87C3F">
        <w:rPr>
          <w:sz w:val="28"/>
        </w:rPr>
        <w:t>MIESTO DODANIA PREDMETU</w:t>
      </w:r>
      <w:r w:rsidRPr="00F87C3F">
        <w:rPr>
          <w:spacing w:val="-4"/>
          <w:sz w:val="28"/>
        </w:rPr>
        <w:t xml:space="preserve"> </w:t>
      </w:r>
      <w:r w:rsidRPr="00F87C3F">
        <w:rPr>
          <w:sz w:val="28"/>
        </w:rPr>
        <w:t>ZÁKAZKY</w:t>
      </w:r>
      <w:bookmarkEnd w:id="11"/>
    </w:p>
    <w:p w14:paraId="57143FEB" w14:textId="475B6CE1" w:rsidR="0084256D" w:rsidRPr="00F87C3F" w:rsidRDefault="0062643E" w:rsidP="0062643E">
      <w:pPr>
        <w:pStyle w:val="Odsekzoznamu"/>
        <w:widowControl w:val="0"/>
        <w:numPr>
          <w:ilvl w:val="1"/>
          <w:numId w:val="47"/>
        </w:numPr>
        <w:tabs>
          <w:tab w:val="left" w:pos="682"/>
          <w:tab w:val="left" w:pos="683"/>
        </w:tabs>
        <w:autoSpaceDE w:val="0"/>
        <w:autoSpaceDN w:val="0"/>
        <w:spacing w:before="122" w:after="0"/>
        <w:ind w:hanging="682"/>
        <w:contextualSpacing w:val="0"/>
        <w:jc w:val="both"/>
        <w:rPr>
          <w:rFonts w:ascii="Garamond" w:hAnsi="Garamond"/>
          <w:sz w:val="24"/>
          <w:szCs w:val="24"/>
        </w:rPr>
      </w:pPr>
      <w:r w:rsidRPr="0062643E">
        <w:rPr>
          <w:rFonts w:ascii="Garamond" w:hAnsi="Garamond"/>
          <w:sz w:val="24"/>
          <w:szCs w:val="24"/>
        </w:rPr>
        <w:t>Verejný obstarávateľ z časových dôvodov (zákonom vymedzený pracovný čas vodičov), finančných (všetky náklady súvisiace s prepravou odpadu) a ekologických dopadov (zvýšenie uhlíkovej stopy, zvýšenie spotreby nafty za každé zberové vozidlo prepravujúce odpad určitú vzdialenosť a s tým súvisiace dočasné zaťaženia regionálnych ciest a zníženie priepustnosti ciest) určil maximálnu akceptovateľnú časovú vzdialenosť skládky do 90 min od mesta Nová Baňa pre cestu tam a späť (90 min, podľa googlemaps.com, trasy pre verejným obstarávateľom používané motorové vozidlá prevážajúce odpad). Skládka odpadov umiestnená vo väčšej vzdialenosti je pre verejného obstarávateľa vysoko nákladová a neefektívna z pohľadu nastavenia obehu zberových vozidiel (zber odpadu v uliciach mesta a následný odvoz odpadu na určenú skládku). Nedodržania tohto vzdialenostného limitu neznamená nesplnenie požiadaviek na predmet zákazky, avšak úspešný uchádzač je počas celej doby trvania zmluvy povinný znášať náklady na dopravu vrátane ceny práce verejného obstarávateľa nad rámec uvedenej stanovenej vzdialenosti.</w:t>
      </w:r>
      <w:r w:rsidR="00500547">
        <w:rPr>
          <w:rFonts w:ascii="Garamond" w:hAnsi="Garamond"/>
          <w:sz w:val="24"/>
          <w:szCs w:val="24"/>
        </w:rPr>
        <w:t>.</w:t>
      </w:r>
    </w:p>
    <w:p w14:paraId="3EE4F09D" w14:textId="77777777" w:rsidR="00131B2A" w:rsidRPr="00F87C3F" w:rsidRDefault="00131B2A" w:rsidP="00131B2A">
      <w:pPr>
        <w:pStyle w:val="Bezriadkovania"/>
        <w:spacing w:line="276" w:lineRule="auto"/>
        <w:rPr>
          <w:rFonts w:ascii="Garamond" w:hAnsi="Garamond"/>
          <w:b/>
          <w:sz w:val="24"/>
          <w:szCs w:val="24"/>
        </w:rPr>
      </w:pPr>
    </w:p>
    <w:p w14:paraId="6FEF937E" w14:textId="77777777" w:rsidR="0084256D" w:rsidRPr="00F87C3F" w:rsidRDefault="0084256D" w:rsidP="00874DD4">
      <w:pPr>
        <w:pStyle w:val="Nadpis2"/>
        <w:numPr>
          <w:ilvl w:val="0"/>
          <w:numId w:val="47"/>
        </w:numPr>
        <w:spacing w:line="276" w:lineRule="auto"/>
        <w:ind w:hanging="682"/>
        <w:jc w:val="left"/>
        <w:rPr>
          <w:sz w:val="28"/>
        </w:rPr>
      </w:pPr>
      <w:bookmarkStart w:id="12" w:name="_Toc10497100"/>
      <w:r w:rsidRPr="00F87C3F">
        <w:rPr>
          <w:sz w:val="28"/>
        </w:rPr>
        <w:t>LEHOTA DODANIA PREDMETU</w:t>
      </w:r>
      <w:r w:rsidRPr="00F87C3F">
        <w:rPr>
          <w:spacing w:val="-4"/>
          <w:sz w:val="28"/>
        </w:rPr>
        <w:t xml:space="preserve"> </w:t>
      </w:r>
      <w:r w:rsidRPr="00F87C3F">
        <w:rPr>
          <w:sz w:val="28"/>
        </w:rPr>
        <w:t>ZÁKAZKY</w:t>
      </w:r>
      <w:bookmarkEnd w:id="12"/>
    </w:p>
    <w:p w14:paraId="0B1BE6F2" w14:textId="030E6489" w:rsidR="0084256D" w:rsidRPr="00F87C3F" w:rsidRDefault="00AC2E3E" w:rsidP="000F6C4F">
      <w:pPr>
        <w:pStyle w:val="Bezriadkovania"/>
        <w:ind w:left="682" w:right="117"/>
        <w:jc w:val="both"/>
        <w:rPr>
          <w:rFonts w:ascii="Garamond" w:hAnsi="Garamond"/>
          <w:sz w:val="24"/>
        </w:rPr>
      </w:pPr>
      <w:r>
        <w:rPr>
          <w:rFonts w:ascii="Garamond" w:hAnsi="Garamond"/>
          <w:sz w:val="24"/>
        </w:rPr>
        <w:t>R</w:t>
      </w:r>
      <w:r w:rsidR="007E56F5">
        <w:rPr>
          <w:rFonts w:ascii="Garamond" w:hAnsi="Garamond"/>
          <w:sz w:val="24"/>
        </w:rPr>
        <w:t>á</w:t>
      </w:r>
      <w:r>
        <w:rPr>
          <w:rFonts w:ascii="Garamond" w:hAnsi="Garamond"/>
          <w:sz w:val="24"/>
        </w:rPr>
        <w:t xml:space="preserve">mcová </w:t>
      </w:r>
      <w:r w:rsidR="007E56F5">
        <w:rPr>
          <w:rFonts w:ascii="Garamond" w:hAnsi="Garamond"/>
          <w:sz w:val="24"/>
        </w:rPr>
        <w:t xml:space="preserve">dohoda sa uzatvára na dobu určitú, </w:t>
      </w:r>
      <w:proofErr w:type="spellStart"/>
      <w:r w:rsidR="007E56F5">
        <w:rPr>
          <w:rFonts w:ascii="Garamond" w:hAnsi="Garamond"/>
          <w:sz w:val="24"/>
        </w:rPr>
        <w:t>t.j</w:t>
      </w:r>
      <w:proofErr w:type="spellEnd"/>
      <w:r w:rsidR="007E56F5">
        <w:rPr>
          <w:rFonts w:ascii="Garamond" w:hAnsi="Garamond"/>
          <w:sz w:val="24"/>
        </w:rPr>
        <w:t xml:space="preserve">. na obdobie </w:t>
      </w:r>
      <w:r w:rsidR="001D62CF">
        <w:rPr>
          <w:rFonts w:ascii="Garamond" w:hAnsi="Garamond"/>
          <w:sz w:val="24"/>
        </w:rPr>
        <w:t>troch (</w:t>
      </w:r>
      <w:r w:rsidR="007E56F5">
        <w:rPr>
          <w:rFonts w:ascii="Garamond" w:hAnsi="Garamond"/>
          <w:sz w:val="24"/>
        </w:rPr>
        <w:t>3</w:t>
      </w:r>
      <w:r w:rsidR="001D62CF">
        <w:rPr>
          <w:rFonts w:ascii="Garamond" w:hAnsi="Garamond"/>
          <w:sz w:val="24"/>
        </w:rPr>
        <w:t>) rokov</w:t>
      </w:r>
      <w:r w:rsidR="007E56F5">
        <w:rPr>
          <w:rFonts w:ascii="Garamond" w:hAnsi="Garamond"/>
          <w:sz w:val="24"/>
        </w:rPr>
        <w:t xml:space="preserve"> od</w:t>
      </w:r>
      <w:r w:rsidR="001D62CF">
        <w:rPr>
          <w:rFonts w:ascii="Garamond" w:hAnsi="Garamond"/>
          <w:sz w:val="24"/>
        </w:rPr>
        <w:t>o dňa</w:t>
      </w:r>
      <w:r w:rsidR="007E56F5">
        <w:rPr>
          <w:rFonts w:ascii="Garamond" w:hAnsi="Garamond"/>
          <w:sz w:val="24"/>
        </w:rPr>
        <w:t xml:space="preserve"> nadobudnutia účinnosti Rámcovej dohody. </w:t>
      </w:r>
    </w:p>
    <w:p w14:paraId="48779161" w14:textId="77777777" w:rsidR="008E4056" w:rsidRPr="00F87C3F" w:rsidRDefault="008E4056" w:rsidP="008E4056">
      <w:pPr>
        <w:pStyle w:val="Zkladntext"/>
        <w:spacing w:before="121" w:line="276" w:lineRule="auto"/>
        <w:ind w:right="215"/>
        <w:rPr>
          <w:rFonts w:ascii="Garamond" w:hAnsi="Garamond"/>
          <w:sz w:val="24"/>
        </w:rPr>
      </w:pPr>
    </w:p>
    <w:p w14:paraId="2E110A4F" w14:textId="77777777" w:rsidR="0084256D" w:rsidRPr="00F87C3F" w:rsidRDefault="0084256D" w:rsidP="00874DD4">
      <w:pPr>
        <w:pStyle w:val="Nadpis2"/>
        <w:numPr>
          <w:ilvl w:val="0"/>
          <w:numId w:val="47"/>
        </w:numPr>
        <w:spacing w:line="276" w:lineRule="auto"/>
        <w:ind w:hanging="682"/>
        <w:jc w:val="left"/>
        <w:rPr>
          <w:sz w:val="28"/>
        </w:rPr>
      </w:pPr>
      <w:bookmarkStart w:id="13" w:name="_Toc10497101"/>
      <w:r w:rsidRPr="00F87C3F">
        <w:rPr>
          <w:sz w:val="28"/>
        </w:rPr>
        <w:lastRenderedPageBreak/>
        <w:t>ZDROJ FINANČNÝCH</w:t>
      </w:r>
      <w:r w:rsidRPr="00F87C3F">
        <w:rPr>
          <w:spacing w:val="-3"/>
          <w:sz w:val="28"/>
        </w:rPr>
        <w:t xml:space="preserve"> </w:t>
      </w:r>
      <w:r w:rsidRPr="00F87C3F">
        <w:rPr>
          <w:sz w:val="28"/>
        </w:rPr>
        <w:t>PROSTRIEDKOV</w:t>
      </w:r>
      <w:bookmarkEnd w:id="13"/>
    </w:p>
    <w:p w14:paraId="51D716FF" w14:textId="3FFC28D4" w:rsidR="0017608A" w:rsidRPr="0047008D" w:rsidRDefault="0017608A" w:rsidP="0047008D">
      <w:pPr>
        <w:pStyle w:val="Odsekzoznamu"/>
        <w:widowControl w:val="0"/>
        <w:numPr>
          <w:ilvl w:val="1"/>
          <w:numId w:val="47"/>
        </w:numPr>
        <w:tabs>
          <w:tab w:val="left" w:pos="760"/>
          <w:tab w:val="left" w:pos="4437"/>
        </w:tabs>
        <w:autoSpaceDE w:val="0"/>
        <w:autoSpaceDN w:val="0"/>
        <w:spacing w:before="121" w:after="0"/>
        <w:ind w:right="493" w:hanging="682"/>
        <w:rPr>
          <w:rFonts w:ascii="Garamond" w:hAnsi="Garamond"/>
          <w:sz w:val="24"/>
          <w:szCs w:val="24"/>
        </w:rPr>
      </w:pPr>
      <w:r w:rsidRPr="00F87C3F">
        <w:rPr>
          <w:rFonts w:ascii="Garamond" w:hAnsi="Garamond"/>
          <w:sz w:val="24"/>
          <w:szCs w:val="24"/>
        </w:rPr>
        <w:t xml:space="preserve">Predmet zákazky </w:t>
      </w:r>
      <w:r w:rsidR="001C3BC8">
        <w:rPr>
          <w:rFonts w:ascii="Garamond" w:hAnsi="Garamond"/>
          <w:sz w:val="24"/>
          <w:szCs w:val="24"/>
        </w:rPr>
        <w:t>je</w:t>
      </w:r>
      <w:r w:rsidRPr="00F87C3F">
        <w:rPr>
          <w:rFonts w:ascii="Garamond" w:hAnsi="Garamond"/>
          <w:sz w:val="24"/>
          <w:szCs w:val="24"/>
        </w:rPr>
        <w:t xml:space="preserve"> financovaný </w:t>
      </w:r>
      <w:r w:rsidR="0028373F" w:rsidRPr="0047008D">
        <w:rPr>
          <w:rFonts w:ascii="Garamond" w:hAnsi="Garamond"/>
          <w:sz w:val="24"/>
          <w:szCs w:val="24"/>
        </w:rPr>
        <w:t>z vlastných finančných zdrojov</w:t>
      </w:r>
      <w:r w:rsidR="0047008D">
        <w:rPr>
          <w:rFonts w:ascii="Garamond" w:hAnsi="Garamond"/>
          <w:sz w:val="24"/>
          <w:szCs w:val="24"/>
        </w:rPr>
        <w:t xml:space="preserve">. </w:t>
      </w:r>
    </w:p>
    <w:p w14:paraId="07D9B39E" w14:textId="77777777" w:rsidR="002F5E09" w:rsidRPr="00F87C3F" w:rsidRDefault="002F5E09" w:rsidP="0028373F">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sz w:val="24"/>
          <w:szCs w:val="24"/>
        </w:rPr>
      </w:pPr>
    </w:p>
    <w:p w14:paraId="45CC67B9" w14:textId="77777777" w:rsidR="0084256D" w:rsidRPr="00F87C3F" w:rsidRDefault="0084256D" w:rsidP="00E154CD">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rPr>
      </w:pPr>
      <w:r w:rsidRPr="00F87C3F">
        <w:rPr>
          <w:rFonts w:ascii="Garamond" w:hAnsi="Garamond"/>
          <w:sz w:val="24"/>
          <w:szCs w:val="24"/>
        </w:rPr>
        <w:tab/>
      </w:r>
      <w:r w:rsidRPr="00F87C3F">
        <w:rPr>
          <w:rFonts w:ascii="Garamond" w:hAnsi="Garamond"/>
          <w:sz w:val="28"/>
        </w:rPr>
        <w:t>Časť IV.</w:t>
      </w:r>
    </w:p>
    <w:p w14:paraId="4DB40E4E" w14:textId="77777777" w:rsidR="0084256D" w:rsidRPr="00F87C3F" w:rsidRDefault="0084256D" w:rsidP="0084256D">
      <w:pPr>
        <w:pStyle w:val="Zkladntext"/>
        <w:spacing w:before="3"/>
      </w:pPr>
    </w:p>
    <w:p w14:paraId="0F95A7F9" w14:textId="77777777" w:rsidR="0084256D" w:rsidRPr="00F87C3F" w:rsidRDefault="0084256D" w:rsidP="0028373F">
      <w:pPr>
        <w:pStyle w:val="Nadpis1"/>
        <w:rPr>
          <w:sz w:val="36"/>
        </w:rPr>
      </w:pPr>
      <w:bookmarkStart w:id="14" w:name="_Toc10497102"/>
      <w:r w:rsidRPr="00F87C3F">
        <w:rPr>
          <w:sz w:val="36"/>
        </w:rPr>
        <w:t>INFORMÁCIE O</w:t>
      </w:r>
      <w:r w:rsidR="0028373F" w:rsidRPr="00F87C3F">
        <w:rPr>
          <w:sz w:val="36"/>
        </w:rPr>
        <w:t> </w:t>
      </w:r>
      <w:r w:rsidRPr="00F87C3F">
        <w:rPr>
          <w:sz w:val="36"/>
        </w:rPr>
        <w:t>PONUKE</w:t>
      </w:r>
      <w:bookmarkEnd w:id="14"/>
    </w:p>
    <w:p w14:paraId="7B59A291" w14:textId="77777777" w:rsidR="00005FB5" w:rsidRPr="00F87C3F" w:rsidRDefault="00005FB5" w:rsidP="00E154CD">
      <w:pPr>
        <w:pStyle w:val="Nadpis1"/>
        <w:rPr>
          <w:sz w:val="36"/>
        </w:rPr>
      </w:pPr>
    </w:p>
    <w:p w14:paraId="38BE8DD6" w14:textId="77777777" w:rsidR="0084256D" w:rsidRPr="00F87C3F" w:rsidRDefault="0084256D" w:rsidP="00E154CD">
      <w:pPr>
        <w:pStyle w:val="Nadpis1"/>
        <w:rPr>
          <w:sz w:val="36"/>
        </w:rPr>
      </w:pPr>
      <w:bookmarkStart w:id="15" w:name="_Toc10497103"/>
      <w:r w:rsidRPr="00F87C3F">
        <w:rPr>
          <w:sz w:val="36"/>
        </w:rPr>
        <w:t>Príprava ponuky</w:t>
      </w:r>
      <w:bookmarkEnd w:id="15"/>
    </w:p>
    <w:p w14:paraId="015419A5" w14:textId="77777777" w:rsidR="00E154CD" w:rsidRPr="00F87C3F" w:rsidRDefault="00E154CD" w:rsidP="00E154CD">
      <w:pPr>
        <w:rPr>
          <w:sz w:val="24"/>
        </w:rPr>
      </w:pPr>
    </w:p>
    <w:p w14:paraId="12688CAF" w14:textId="77777777" w:rsidR="00E154CD" w:rsidRPr="00F87C3F" w:rsidRDefault="00E154CD" w:rsidP="00B7482F">
      <w:pPr>
        <w:pStyle w:val="Nadpis2"/>
        <w:numPr>
          <w:ilvl w:val="0"/>
          <w:numId w:val="49"/>
        </w:numPr>
        <w:spacing w:line="276" w:lineRule="auto"/>
        <w:ind w:hanging="682"/>
        <w:jc w:val="left"/>
        <w:rPr>
          <w:sz w:val="28"/>
        </w:rPr>
      </w:pPr>
      <w:bookmarkStart w:id="16" w:name="_Toc10497104"/>
      <w:r w:rsidRPr="00F87C3F">
        <w:rPr>
          <w:sz w:val="28"/>
        </w:rPr>
        <w:t>VYHOTOVENIE PONUKY</w:t>
      </w:r>
      <w:bookmarkEnd w:id="16"/>
    </w:p>
    <w:p w14:paraId="4FE9E2D3" w14:textId="77777777" w:rsidR="00E154CD" w:rsidRPr="00F87C3F" w:rsidRDefault="00E154CD" w:rsidP="00B7482F">
      <w:pPr>
        <w:pStyle w:val="Odsekzoznamu"/>
        <w:widowControl w:val="0"/>
        <w:numPr>
          <w:ilvl w:val="1"/>
          <w:numId w:val="49"/>
        </w:numPr>
        <w:tabs>
          <w:tab w:val="left" w:pos="683"/>
        </w:tabs>
        <w:autoSpaceDE w:val="0"/>
        <w:autoSpaceDN w:val="0"/>
        <w:spacing w:before="117" w:after="0"/>
        <w:ind w:right="117" w:hanging="682"/>
        <w:contextualSpacing w:val="0"/>
        <w:jc w:val="both"/>
        <w:rPr>
          <w:rFonts w:ascii="Garamond" w:hAnsi="Garamond"/>
          <w:sz w:val="24"/>
          <w:szCs w:val="24"/>
        </w:rPr>
      </w:pPr>
      <w:r w:rsidRPr="00F87C3F">
        <w:rPr>
          <w:rFonts w:ascii="Garamond" w:hAnsi="Garamond"/>
          <w:sz w:val="24"/>
          <w:lang w:eastAsia="sk-SK"/>
        </w:rPr>
        <w:t>P</w:t>
      </w:r>
      <w:r w:rsidRPr="00F87C3F">
        <w:rPr>
          <w:rFonts w:ascii="Garamond" w:hAnsi="Garamond"/>
          <w:sz w:val="24"/>
          <w:szCs w:val="24"/>
        </w:rPr>
        <w:t xml:space="preserve">onuka   musí   byť   vyhotovená    výlučne   elektronicky,   spôsobom   </w:t>
      </w:r>
      <w:r w:rsidR="00CB3244" w:rsidRPr="00F87C3F">
        <w:rPr>
          <w:rFonts w:ascii="Garamond" w:hAnsi="Garamond"/>
          <w:sz w:val="24"/>
          <w:szCs w:val="24"/>
        </w:rPr>
        <w:t>určeným    funkcionalitou EKS.</w:t>
      </w:r>
    </w:p>
    <w:p w14:paraId="5AAFA868" w14:textId="77777777" w:rsidR="0084256D" w:rsidRPr="00F87C3F" w:rsidRDefault="0084256D" w:rsidP="00B7482F">
      <w:pPr>
        <w:pStyle w:val="Odsekzoznamu"/>
        <w:widowControl w:val="0"/>
        <w:numPr>
          <w:ilvl w:val="1"/>
          <w:numId w:val="49"/>
        </w:numPr>
        <w:tabs>
          <w:tab w:val="left" w:pos="683"/>
        </w:tabs>
        <w:autoSpaceDE w:val="0"/>
        <w:autoSpaceDN w:val="0"/>
        <w:spacing w:before="117" w:after="0"/>
        <w:ind w:right="117" w:hanging="682"/>
        <w:contextualSpacing w:val="0"/>
        <w:jc w:val="both"/>
        <w:rPr>
          <w:rFonts w:ascii="Garamond" w:hAnsi="Garamond"/>
          <w:sz w:val="24"/>
          <w:szCs w:val="24"/>
        </w:rPr>
      </w:pPr>
      <w:r w:rsidRPr="00F87C3F">
        <w:rPr>
          <w:rFonts w:ascii="Garamond" w:hAnsi="Garamond"/>
          <w:sz w:val="24"/>
          <w:szCs w:val="24"/>
        </w:rPr>
        <w:t>Dokumenty a doklady, ktoré tvoria ponuku uchádzača a ktoré neboli pôvodne vyhotovené v elektronickej forme,</w:t>
      </w:r>
      <w:r w:rsidRPr="00F87C3F">
        <w:rPr>
          <w:rFonts w:ascii="Garamond" w:hAnsi="Garamond"/>
          <w:spacing w:val="-4"/>
          <w:sz w:val="24"/>
          <w:szCs w:val="24"/>
        </w:rPr>
        <w:t xml:space="preserve"> </w:t>
      </w:r>
      <w:r w:rsidRPr="00F87C3F">
        <w:rPr>
          <w:rFonts w:ascii="Garamond" w:hAnsi="Garamond"/>
          <w:sz w:val="24"/>
          <w:szCs w:val="24"/>
        </w:rPr>
        <w:t>ale</w:t>
      </w:r>
      <w:r w:rsidRPr="00F87C3F">
        <w:rPr>
          <w:rFonts w:ascii="Garamond" w:hAnsi="Garamond"/>
          <w:spacing w:val="-3"/>
          <w:sz w:val="24"/>
          <w:szCs w:val="24"/>
        </w:rPr>
        <w:t xml:space="preserve"> </w:t>
      </w:r>
      <w:r w:rsidRPr="00F87C3F">
        <w:rPr>
          <w:rFonts w:ascii="Garamond" w:hAnsi="Garamond"/>
          <w:sz w:val="24"/>
          <w:szCs w:val="24"/>
        </w:rPr>
        <w:t>v</w:t>
      </w:r>
      <w:r w:rsidRPr="00F87C3F">
        <w:rPr>
          <w:rFonts w:ascii="Garamond" w:hAnsi="Garamond"/>
          <w:spacing w:val="-6"/>
          <w:sz w:val="24"/>
          <w:szCs w:val="24"/>
        </w:rPr>
        <w:t xml:space="preserve"> </w:t>
      </w:r>
      <w:r w:rsidRPr="00F87C3F">
        <w:rPr>
          <w:rFonts w:ascii="Garamond" w:hAnsi="Garamond"/>
          <w:sz w:val="24"/>
          <w:szCs w:val="24"/>
        </w:rPr>
        <w:t>listinnej,</w:t>
      </w:r>
      <w:r w:rsidRPr="00F87C3F">
        <w:rPr>
          <w:rFonts w:ascii="Garamond" w:hAnsi="Garamond"/>
          <w:spacing w:val="-3"/>
          <w:sz w:val="24"/>
          <w:szCs w:val="24"/>
        </w:rPr>
        <w:t xml:space="preserve"> </w:t>
      </w:r>
      <w:r w:rsidRPr="00F87C3F">
        <w:rPr>
          <w:rFonts w:ascii="Garamond" w:hAnsi="Garamond"/>
          <w:sz w:val="24"/>
          <w:szCs w:val="24"/>
        </w:rPr>
        <w:t>sa</w:t>
      </w:r>
      <w:r w:rsidRPr="00F87C3F">
        <w:rPr>
          <w:rFonts w:ascii="Garamond" w:hAnsi="Garamond"/>
          <w:spacing w:val="-4"/>
          <w:sz w:val="24"/>
          <w:szCs w:val="24"/>
        </w:rPr>
        <w:t xml:space="preserve"> </w:t>
      </w:r>
      <w:r w:rsidRPr="00F87C3F">
        <w:rPr>
          <w:rFonts w:ascii="Garamond" w:hAnsi="Garamond"/>
          <w:sz w:val="24"/>
          <w:szCs w:val="24"/>
        </w:rPr>
        <w:t>spôsobom</w:t>
      </w:r>
      <w:r w:rsidRPr="00F87C3F">
        <w:rPr>
          <w:rFonts w:ascii="Garamond" w:hAnsi="Garamond"/>
          <w:spacing w:val="-3"/>
          <w:sz w:val="24"/>
          <w:szCs w:val="24"/>
        </w:rPr>
        <w:t xml:space="preserve"> </w:t>
      </w:r>
      <w:r w:rsidRPr="00F87C3F">
        <w:rPr>
          <w:rFonts w:ascii="Garamond" w:hAnsi="Garamond"/>
          <w:sz w:val="24"/>
          <w:szCs w:val="24"/>
        </w:rPr>
        <w:t>určeným</w:t>
      </w:r>
      <w:r w:rsidRPr="00F87C3F">
        <w:rPr>
          <w:rFonts w:ascii="Garamond" w:hAnsi="Garamond"/>
          <w:spacing w:val="-3"/>
          <w:sz w:val="24"/>
          <w:szCs w:val="24"/>
        </w:rPr>
        <w:t xml:space="preserve"> </w:t>
      </w:r>
      <w:r w:rsidRPr="00F87C3F">
        <w:rPr>
          <w:rFonts w:ascii="Garamond" w:hAnsi="Garamond"/>
          <w:sz w:val="24"/>
          <w:szCs w:val="24"/>
        </w:rPr>
        <w:t>funkcionalitou</w:t>
      </w:r>
      <w:r w:rsidRPr="00F87C3F">
        <w:rPr>
          <w:rFonts w:ascii="Garamond" w:hAnsi="Garamond"/>
          <w:spacing w:val="-4"/>
          <w:sz w:val="24"/>
          <w:szCs w:val="24"/>
        </w:rPr>
        <w:t xml:space="preserve"> </w:t>
      </w:r>
      <w:r w:rsidRPr="00F87C3F">
        <w:rPr>
          <w:rFonts w:ascii="Garamond" w:hAnsi="Garamond"/>
          <w:sz w:val="24"/>
          <w:szCs w:val="24"/>
        </w:rPr>
        <w:t>EKS</w:t>
      </w:r>
      <w:r w:rsidRPr="00F87C3F">
        <w:rPr>
          <w:rFonts w:ascii="Garamond" w:hAnsi="Garamond"/>
          <w:spacing w:val="-2"/>
          <w:sz w:val="24"/>
          <w:szCs w:val="24"/>
        </w:rPr>
        <w:t xml:space="preserve"> </w:t>
      </w:r>
      <w:r w:rsidRPr="00F87C3F">
        <w:rPr>
          <w:rFonts w:ascii="Garamond" w:hAnsi="Garamond"/>
          <w:sz w:val="24"/>
          <w:szCs w:val="24"/>
        </w:rPr>
        <w:t>predkladajú</w:t>
      </w:r>
      <w:r w:rsidRPr="00F87C3F">
        <w:rPr>
          <w:rFonts w:ascii="Garamond" w:hAnsi="Garamond"/>
          <w:spacing w:val="-4"/>
          <w:sz w:val="24"/>
          <w:szCs w:val="24"/>
        </w:rPr>
        <w:t xml:space="preserve"> </w:t>
      </w:r>
      <w:r w:rsidRPr="00F87C3F">
        <w:rPr>
          <w:rFonts w:ascii="Garamond" w:hAnsi="Garamond"/>
          <w:sz w:val="24"/>
          <w:szCs w:val="24"/>
        </w:rPr>
        <w:t>naskenované</w:t>
      </w:r>
      <w:r w:rsidRPr="00F87C3F">
        <w:rPr>
          <w:rFonts w:ascii="Garamond" w:hAnsi="Garamond"/>
          <w:spacing w:val="-4"/>
          <w:sz w:val="24"/>
          <w:szCs w:val="24"/>
        </w:rPr>
        <w:t xml:space="preserve"> </w:t>
      </w:r>
      <w:r w:rsidRPr="00F87C3F">
        <w:rPr>
          <w:rFonts w:ascii="Garamond" w:hAnsi="Garamond"/>
          <w:sz w:val="24"/>
          <w:szCs w:val="24"/>
        </w:rPr>
        <w:t>vo</w:t>
      </w:r>
      <w:r w:rsidRPr="00F87C3F">
        <w:rPr>
          <w:rFonts w:ascii="Garamond" w:hAnsi="Garamond"/>
          <w:spacing w:val="-4"/>
          <w:sz w:val="24"/>
          <w:szCs w:val="24"/>
        </w:rPr>
        <w:t xml:space="preserve"> </w:t>
      </w:r>
      <w:r w:rsidRPr="00F87C3F">
        <w:rPr>
          <w:rFonts w:ascii="Garamond" w:hAnsi="Garamond"/>
          <w:sz w:val="24"/>
          <w:szCs w:val="24"/>
        </w:rPr>
        <w:t>formáte</w:t>
      </w:r>
      <w:r w:rsidRPr="00F87C3F">
        <w:rPr>
          <w:rFonts w:ascii="Garamond" w:hAnsi="Garamond"/>
          <w:spacing w:val="-3"/>
          <w:sz w:val="24"/>
          <w:szCs w:val="24"/>
        </w:rPr>
        <w:t xml:space="preserve"> </w:t>
      </w:r>
      <w:r w:rsidRPr="00F87C3F">
        <w:rPr>
          <w:rFonts w:ascii="Garamond" w:hAnsi="Garamond"/>
          <w:sz w:val="24"/>
          <w:szCs w:val="24"/>
        </w:rPr>
        <w:t>.</w:t>
      </w:r>
      <w:proofErr w:type="spellStart"/>
      <w:r w:rsidRPr="00F87C3F">
        <w:rPr>
          <w:rFonts w:ascii="Garamond" w:hAnsi="Garamond"/>
          <w:sz w:val="24"/>
          <w:szCs w:val="24"/>
        </w:rPr>
        <w:t>pdf</w:t>
      </w:r>
      <w:proofErr w:type="spellEnd"/>
      <w:r w:rsidRPr="00F87C3F">
        <w:rPr>
          <w:rFonts w:ascii="Garamond" w:hAnsi="Garamond"/>
          <w:sz w:val="24"/>
          <w:szCs w:val="24"/>
        </w:rPr>
        <w:t>.</w:t>
      </w:r>
    </w:p>
    <w:p w14:paraId="1FDC8795" w14:textId="77777777" w:rsidR="0084256D" w:rsidRPr="00F87C3F" w:rsidRDefault="0084256D" w:rsidP="00B7482F">
      <w:pPr>
        <w:pStyle w:val="Odsekzoznamu"/>
        <w:widowControl w:val="0"/>
        <w:numPr>
          <w:ilvl w:val="1"/>
          <w:numId w:val="49"/>
        </w:numPr>
        <w:tabs>
          <w:tab w:val="left" w:pos="683"/>
        </w:tabs>
        <w:autoSpaceDE w:val="0"/>
        <w:autoSpaceDN w:val="0"/>
        <w:spacing w:before="120" w:after="0"/>
        <w:ind w:right="117" w:hanging="682"/>
        <w:contextualSpacing w:val="0"/>
        <w:jc w:val="both"/>
        <w:rPr>
          <w:rFonts w:ascii="Garamond" w:hAnsi="Garamond"/>
          <w:sz w:val="24"/>
          <w:szCs w:val="24"/>
        </w:rPr>
      </w:pPr>
      <w:r w:rsidRPr="00F87C3F">
        <w:rPr>
          <w:rFonts w:ascii="Garamond" w:hAnsi="Garamond"/>
          <w:sz w:val="24"/>
          <w:szCs w:val="24"/>
        </w:rPr>
        <w:t>Dokumenty a doklady, ktoré tvoria ponuku uchádzača a ktoré boli pôvodne vyhotovené v elektronickej forme sa spôsobom určeným funkcionalitou EKS predkladajú v pôvodnej elektronickej</w:t>
      </w:r>
      <w:r w:rsidRPr="00F87C3F">
        <w:rPr>
          <w:rFonts w:ascii="Garamond" w:hAnsi="Garamond"/>
          <w:spacing w:val="-20"/>
          <w:sz w:val="24"/>
          <w:szCs w:val="24"/>
        </w:rPr>
        <w:t xml:space="preserve"> </w:t>
      </w:r>
      <w:r w:rsidRPr="00F87C3F">
        <w:rPr>
          <w:rFonts w:ascii="Garamond" w:hAnsi="Garamond"/>
          <w:sz w:val="24"/>
          <w:szCs w:val="24"/>
        </w:rPr>
        <w:t>podobe.</w:t>
      </w:r>
    </w:p>
    <w:p w14:paraId="6A4A24E3" w14:textId="77777777" w:rsidR="0084256D" w:rsidRPr="00F87C3F" w:rsidRDefault="0084256D" w:rsidP="00B7482F">
      <w:pPr>
        <w:pStyle w:val="Odsekzoznamu"/>
        <w:widowControl w:val="0"/>
        <w:numPr>
          <w:ilvl w:val="1"/>
          <w:numId w:val="49"/>
        </w:numPr>
        <w:tabs>
          <w:tab w:val="left" w:pos="683"/>
          <w:tab w:val="left" w:pos="9356"/>
        </w:tabs>
        <w:autoSpaceDE w:val="0"/>
        <w:autoSpaceDN w:val="0"/>
        <w:spacing w:before="120" w:after="0"/>
        <w:ind w:right="117" w:hanging="682"/>
        <w:contextualSpacing w:val="0"/>
        <w:jc w:val="both"/>
        <w:rPr>
          <w:rFonts w:ascii="Garamond" w:hAnsi="Garamond"/>
          <w:sz w:val="24"/>
          <w:szCs w:val="24"/>
        </w:rPr>
      </w:pPr>
      <w:r w:rsidRPr="00F87C3F">
        <w:rPr>
          <w:rFonts w:ascii="Garamond" w:hAnsi="Garamond"/>
          <w:sz w:val="24"/>
          <w:szCs w:val="24"/>
        </w:rPr>
        <w:t>Ak uchádzač nevypracoval ponuku sám, uvedie v ponuke osobu, ktorej služby alebo podklady pri jej vypracovaní využil. Údaje podľa prvej vety uchádzač uvedie v rozsahu meno a priezvisko, obchodné  meno</w:t>
      </w:r>
      <w:r w:rsidRPr="00F87C3F">
        <w:rPr>
          <w:rFonts w:ascii="Garamond" w:hAnsi="Garamond"/>
          <w:spacing w:val="-3"/>
          <w:sz w:val="24"/>
          <w:szCs w:val="24"/>
        </w:rPr>
        <w:t xml:space="preserve"> </w:t>
      </w:r>
      <w:r w:rsidRPr="00F87C3F">
        <w:rPr>
          <w:rFonts w:ascii="Garamond" w:hAnsi="Garamond"/>
          <w:sz w:val="24"/>
          <w:szCs w:val="24"/>
        </w:rPr>
        <w:t>alebo</w:t>
      </w:r>
      <w:r w:rsidRPr="00F87C3F">
        <w:rPr>
          <w:rFonts w:ascii="Garamond" w:hAnsi="Garamond"/>
          <w:spacing w:val="-3"/>
          <w:sz w:val="24"/>
          <w:szCs w:val="24"/>
        </w:rPr>
        <w:t xml:space="preserve"> </w:t>
      </w:r>
      <w:r w:rsidRPr="00F87C3F">
        <w:rPr>
          <w:rFonts w:ascii="Garamond" w:hAnsi="Garamond"/>
          <w:sz w:val="24"/>
          <w:szCs w:val="24"/>
        </w:rPr>
        <w:t>názov,</w:t>
      </w:r>
      <w:r w:rsidRPr="00F87C3F">
        <w:rPr>
          <w:rFonts w:ascii="Garamond" w:hAnsi="Garamond"/>
          <w:spacing w:val="-2"/>
          <w:sz w:val="24"/>
          <w:szCs w:val="24"/>
        </w:rPr>
        <w:t xml:space="preserve"> </w:t>
      </w:r>
      <w:r w:rsidRPr="00F87C3F">
        <w:rPr>
          <w:rFonts w:ascii="Garamond" w:hAnsi="Garamond"/>
          <w:sz w:val="24"/>
          <w:szCs w:val="24"/>
        </w:rPr>
        <w:t>adresa</w:t>
      </w:r>
      <w:r w:rsidRPr="00F87C3F">
        <w:rPr>
          <w:rFonts w:ascii="Garamond" w:hAnsi="Garamond"/>
          <w:spacing w:val="-3"/>
          <w:sz w:val="24"/>
          <w:szCs w:val="24"/>
        </w:rPr>
        <w:t xml:space="preserve"> </w:t>
      </w:r>
      <w:r w:rsidRPr="00F87C3F">
        <w:rPr>
          <w:rFonts w:ascii="Garamond" w:hAnsi="Garamond"/>
          <w:sz w:val="24"/>
          <w:szCs w:val="24"/>
        </w:rPr>
        <w:t>pobytu,</w:t>
      </w:r>
      <w:r w:rsidRPr="00F87C3F">
        <w:rPr>
          <w:rFonts w:ascii="Garamond" w:hAnsi="Garamond"/>
          <w:spacing w:val="-2"/>
          <w:sz w:val="24"/>
          <w:szCs w:val="24"/>
        </w:rPr>
        <w:t xml:space="preserve"> </w:t>
      </w:r>
      <w:r w:rsidRPr="00F87C3F">
        <w:rPr>
          <w:rFonts w:ascii="Garamond" w:hAnsi="Garamond"/>
          <w:sz w:val="24"/>
          <w:szCs w:val="24"/>
        </w:rPr>
        <w:t>sídlo</w:t>
      </w:r>
      <w:r w:rsidRPr="00F87C3F">
        <w:rPr>
          <w:rFonts w:ascii="Garamond" w:hAnsi="Garamond"/>
          <w:spacing w:val="-6"/>
          <w:sz w:val="24"/>
          <w:szCs w:val="24"/>
        </w:rPr>
        <w:t xml:space="preserve"> </w:t>
      </w:r>
      <w:r w:rsidRPr="00F87C3F">
        <w:rPr>
          <w:rFonts w:ascii="Garamond" w:hAnsi="Garamond"/>
          <w:sz w:val="24"/>
          <w:szCs w:val="24"/>
        </w:rPr>
        <w:t>alebo</w:t>
      </w:r>
      <w:r w:rsidRPr="00F87C3F">
        <w:rPr>
          <w:rFonts w:ascii="Garamond" w:hAnsi="Garamond"/>
          <w:spacing w:val="-4"/>
          <w:sz w:val="24"/>
          <w:szCs w:val="24"/>
        </w:rPr>
        <w:t xml:space="preserve"> </w:t>
      </w:r>
      <w:r w:rsidRPr="00F87C3F">
        <w:rPr>
          <w:rFonts w:ascii="Garamond" w:hAnsi="Garamond"/>
          <w:sz w:val="24"/>
          <w:szCs w:val="24"/>
        </w:rPr>
        <w:t>miesto</w:t>
      </w:r>
      <w:r w:rsidRPr="00F87C3F">
        <w:rPr>
          <w:rFonts w:ascii="Garamond" w:hAnsi="Garamond"/>
          <w:spacing w:val="-3"/>
          <w:sz w:val="24"/>
          <w:szCs w:val="24"/>
        </w:rPr>
        <w:t xml:space="preserve"> </w:t>
      </w:r>
      <w:r w:rsidRPr="00F87C3F">
        <w:rPr>
          <w:rFonts w:ascii="Garamond" w:hAnsi="Garamond"/>
          <w:sz w:val="24"/>
          <w:szCs w:val="24"/>
        </w:rPr>
        <w:t>podnikania</w:t>
      </w:r>
      <w:r w:rsidRPr="00F87C3F">
        <w:rPr>
          <w:rFonts w:ascii="Garamond" w:hAnsi="Garamond"/>
          <w:spacing w:val="-5"/>
          <w:sz w:val="24"/>
          <w:szCs w:val="24"/>
        </w:rPr>
        <w:t xml:space="preserve"> </w:t>
      </w:r>
      <w:r w:rsidRPr="00F87C3F">
        <w:rPr>
          <w:rFonts w:ascii="Garamond" w:hAnsi="Garamond"/>
          <w:sz w:val="24"/>
          <w:szCs w:val="24"/>
        </w:rPr>
        <w:t>a identifikačné</w:t>
      </w:r>
      <w:r w:rsidRPr="00F87C3F">
        <w:rPr>
          <w:rFonts w:ascii="Garamond" w:hAnsi="Garamond"/>
          <w:spacing w:val="-3"/>
          <w:sz w:val="24"/>
          <w:szCs w:val="24"/>
        </w:rPr>
        <w:t xml:space="preserve"> </w:t>
      </w:r>
      <w:r w:rsidRPr="00F87C3F">
        <w:rPr>
          <w:rFonts w:ascii="Garamond" w:hAnsi="Garamond"/>
          <w:sz w:val="24"/>
          <w:szCs w:val="24"/>
        </w:rPr>
        <w:t>číslo,</w:t>
      </w:r>
      <w:r w:rsidRPr="00F87C3F">
        <w:rPr>
          <w:rFonts w:ascii="Garamond" w:hAnsi="Garamond"/>
          <w:spacing w:val="-5"/>
          <w:sz w:val="24"/>
          <w:szCs w:val="24"/>
        </w:rPr>
        <w:t xml:space="preserve"> </w:t>
      </w:r>
      <w:r w:rsidRPr="00F87C3F">
        <w:rPr>
          <w:rFonts w:ascii="Garamond" w:hAnsi="Garamond"/>
          <w:sz w:val="24"/>
          <w:szCs w:val="24"/>
        </w:rPr>
        <w:t>ak</w:t>
      </w:r>
      <w:r w:rsidRPr="00F87C3F">
        <w:rPr>
          <w:rFonts w:ascii="Garamond" w:hAnsi="Garamond"/>
          <w:spacing w:val="-4"/>
          <w:sz w:val="24"/>
          <w:szCs w:val="24"/>
        </w:rPr>
        <w:t xml:space="preserve"> </w:t>
      </w:r>
      <w:r w:rsidRPr="00F87C3F">
        <w:rPr>
          <w:rFonts w:ascii="Garamond" w:hAnsi="Garamond"/>
          <w:sz w:val="24"/>
          <w:szCs w:val="24"/>
        </w:rPr>
        <w:t>bolo</w:t>
      </w:r>
      <w:r w:rsidRPr="00F87C3F">
        <w:rPr>
          <w:rFonts w:ascii="Garamond" w:hAnsi="Garamond"/>
          <w:spacing w:val="-3"/>
          <w:sz w:val="24"/>
          <w:szCs w:val="24"/>
        </w:rPr>
        <w:t xml:space="preserve"> </w:t>
      </w:r>
      <w:r w:rsidRPr="00F87C3F">
        <w:rPr>
          <w:rFonts w:ascii="Garamond" w:hAnsi="Garamond"/>
          <w:sz w:val="24"/>
          <w:szCs w:val="24"/>
        </w:rPr>
        <w:t>pridelené.</w:t>
      </w:r>
    </w:p>
    <w:p w14:paraId="3975F66D" w14:textId="2AF8BD88" w:rsidR="0084256D" w:rsidRPr="00F87C3F" w:rsidRDefault="0084256D" w:rsidP="00B7482F">
      <w:pPr>
        <w:pStyle w:val="Odsekzoznamu"/>
        <w:widowControl w:val="0"/>
        <w:numPr>
          <w:ilvl w:val="1"/>
          <w:numId w:val="49"/>
        </w:numPr>
        <w:tabs>
          <w:tab w:val="left" w:pos="657"/>
        </w:tabs>
        <w:autoSpaceDE w:val="0"/>
        <w:autoSpaceDN w:val="0"/>
        <w:spacing w:before="100" w:after="0" w:line="240" w:lineRule="auto"/>
        <w:ind w:left="656" w:right="117" w:hanging="656"/>
        <w:contextualSpacing w:val="0"/>
        <w:jc w:val="both"/>
        <w:rPr>
          <w:rFonts w:ascii="Garamond" w:hAnsi="Garamond"/>
          <w:sz w:val="24"/>
          <w:szCs w:val="24"/>
        </w:rPr>
      </w:pPr>
      <w:r w:rsidRPr="00F87C3F">
        <w:rPr>
          <w:rFonts w:ascii="Garamond" w:hAnsi="Garamond"/>
          <w:sz w:val="24"/>
          <w:szCs w:val="24"/>
        </w:rPr>
        <w:t>Uchádzač 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obstarávateľ</w:t>
      </w:r>
      <w:r w:rsidR="00E17986">
        <w:rPr>
          <w:rFonts w:ascii="Garamond" w:hAnsi="Garamond"/>
          <w:sz w:val="24"/>
          <w:szCs w:val="24"/>
        </w:rPr>
        <w:t>skou organizáciou</w:t>
      </w:r>
      <w:r w:rsidRPr="00F87C3F">
        <w:rPr>
          <w:rFonts w:ascii="Garamond" w:hAnsi="Garamond"/>
          <w:sz w:val="24"/>
          <w:szCs w:val="24"/>
        </w:rPr>
        <w:t xml:space="preserve"> bezodkladne po uzavretí Zmluvy s úspešným uchádzačom alebo zrušení postupu zadávania zákazky (ak to prichádza do úvahy) zverejnené 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F87C3F">
        <w:rPr>
          <w:rFonts w:ascii="Garamond" w:hAnsi="Garamond"/>
          <w:sz w:val="24"/>
          <w:szCs w:val="24"/>
        </w:rPr>
        <w:lastRenderedPageBreak/>
        <w:t>označenej/označených zo strany uchádzača ako „Príloha na zverejnenie/Prílohy na zverejnenie“, anonymizovať v súlade s relevantnými právnymi</w:t>
      </w:r>
      <w:r w:rsidRPr="00F87C3F">
        <w:rPr>
          <w:rFonts w:ascii="Garamond" w:hAnsi="Garamond"/>
          <w:spacing w:val="-5"/>
          <w:sz w:val="24"/>
          <w:szCs w:val="24"/>
        </w:rPr>
        <w:t xml:space="preserve"> </w:t>
      </w:r>
      <w:r w:rsidRPr="00F87C3F">
        <w:rPr>
          <w:rFonts w:ascii="Garamond" w:hAnsi="Garamond"/>
          <w:sz w:val="24"/>
          <w:szCs w:val="24"/>
        </w:rPr>
        <w:t>predpismi.</w:t>
      </w:r>
    </w:p>
    <w:p w14:paraId="7D7B84E4" w14:textId="77777777" w:rsidR="0084256D" w:rsidRPr="00F87C3F" w:rsidRDefault="0084256D" w:rsidP="0084256D">
      <w:pPr>
        <w:pStyle w:val="Zkladntext"/>
        <w:spacing w:before="122"/>
        <w:ind w:left="656"/>
        <w:rPr>
          <w:rFonts w:ascii="Garamond" w:hAnsi="Garamond"/>
          <w:sz w:val="24"/>
        </w:rPr>
      </w:pPr>
      <w:r w:rsidRPr="00F87C3F">
        <w:rPr>
          <w:rFonts w:ascii="Garamond" w:hAnsi="Garamond"/>
          <w:sz w:val="24"/>
        </w:rPr>
        <w:t>Uchádzač v súlade s týmto bodom súťažných podkladov predloží:</w:t>
      </w:r>
    </w:p>
    <w:p w14:paraId="06A6221B" w14:textId="77777777" w:rsidR="0084256D" w:rsidRPr="00F87C3F" w:rsidRDefault="0084256D" w:rsidP="000F6C4F">
      <w:pPr>
        <w:pStyle w:val="Odsekzoznamu"/>
        <w:widowControl w:val="0"/>
        <w:numPr>
          <w:ilvl w:val="2"/>
          <w:numId w:val="49"/>
        </w:numPr>
        <w:tabs>
          <w:tab w:val="left" w:pos="1250"/>
        </w:tabs>
        <w:autoSpaceDE w:val="0"/>
        <w:autoSpaceDN w:val="0"/>
        <w:spacing w:before="119" w:after="0" w:line="240" w:lineRule="auto"/>
        <w:ind w:left="1249" w:right="117" w:hanging="425"/>
        <w:contextualSpacing w:val="0"/>
        <w:jc w:val="both"/>
        <w:rPr>
          <w:rFonts w:ascii="Garamond" w:hAnsi="Garamond"/>
          <w:sz w:val="24"/>
          <w:szCs w:val="24"/>
        </w:rPr>
      </w:pPr>
      <w:r w:rsidRPr="00F87C3F">
        <w:rPr>
          <w:rFonts w:ascii="Garamond" w:hAnsi="Garamond"/>
          <w:sz w:val="24"/>
          <w:szCs w:val="24"/>
        </w:rPr>
        <w:t>jedno vyhotovenie svojej ponuky v elektronickej podobe podľa týchto súťažných podkladov vo formáte/formátoch podľa príloh poskytnutých obstarávateľ</w:t>
      </w:r>
      <w:r w:rsidR="00E17986">
        <w:rPr>
          <w:rFonts w:ascii="Garamond" w:hAnsi="Garamond"/>
          <w:sz w:val="24"/>
          <w:szCs w:val="24"/>
        </w:rPr>
        <w:t>skou organizáciou</w:t>
      </w:r>
      <w:r w:rsidRPr="00F87C3F">
        <w:rPr>
          <w:rFonts w:ascii="Garamond" w:hAnsi="Garamond"/>
          <w:sz w:val="24"/>
          <w:szCs w:val="24"/>
        </w:rPr>
        <w:t>, (ak takéto prílohy boli zo strany obstarávateľ</w:t>
      </w:r>
      <w:r w:rsidR="00E17986">
        <w:rPr>
          <w:rFonts w:ascii="Garamond" w:hAnsi="Garamond"/>
          <w:sz w:val="24"/>
          <w:szCs w:val="24"/>
        </w:rPr>
        <w:t>skej organizácie</w:t>
      </w:r>
      <w:r w:rsidRPr="00F87C3F">
        <w:rPr>
          <w:rFonts w:ascii="Garamond" w:hAnsi="Garamond"/>
          <w:sz w:val="24"/>
          <w:szCs w:val="24"/>
        </w:rPr>
        <w:t xml:space="preserve"> poskytnuté a ak v týchto súťažných podkladoch nie je uvedené inak) označené zo strany uchádzača ako „Príloha na zverejnenie/Prílohy na zverejnenie“ (uvedená požiadavka </w:t>
      </w:r>
      <w:r w:rsidR="00E17986">
        <w:rPr>
          <w:rFonts w:ascii="Garamond" w:hAnsi="Garamond"/>
          <w:sz w:val="24"/>
          <w:szCs w:val="24"/>
        </w:rPr>
        <w:t>obstarávateľskej organizácie</w:t>
      </w:r>
      <w:r w:rsidRPr="00F87C3F">
        <w:rPr>
          <w:rFonts w:ascii="Garamond" w:hAnsi="Garamond"/>
          <w:sz w:val="24"/>
          <w:szCs w:val="24"/>
        </w:rPr>
        <w:t xml:space="preserve"> sa nevzťahuje na doklady, ktorými uchádzač preukazuje splnenie podmienok účasti v tomto verejnom obstarávaní)</w:t>
      </w:r>
      <w:r w:rsidRPr="00F87C3F">
        <w:rPr>
          <w:rFonts w:ascii="Garamond" w:hAnsi="Garamond"/>
          <w:spacing w:val="-4"/>
          <w:sz w:val="24"/>
          <w:szCs w:val="24"/>
        </w:rPr>
        <w:t xml:space="preserve"> </w:t>
      </w:r>
      <w:r w:rsidRPr="00F87C3F">
        <w:rPr>
          <w:rFonts w:ascii="Garamond" w:hAnsi="Garamond"/>
          <w:sz w:val="24"/>
          <w:szCs w:val="24"/>
        </w:rPr>
        <w:t>a</w:t>
      </w:r>
    </w:p>
    <w:p w14:paraId="2E772247" w14:textId="77777777" w:rsidR="0084256D" w:rsidRPr="00F87C3F" w:rsidRDefault="0084256D" w:rsidP="000F6C4F">
      <w:pPr>
        <w:pStyle w:val="Odsekzoznamu"/>
        <w:widowControl w:val="0"/>
        <w:numPr>
          <w:ilvl w:val="2"/>
          <w:numId w:val="49"/>
        </w:numPr>
        <w:tabs>
          <w:tab w:val="left" w:pos="1249"/>
          <w:tab w:val="left" w:pos="1250"/>
        </w:tabs>
        <w:autoSpaceDE w:val="0"/>
        <w:autoSpaceDN w:val="0"/>
        <w:spacing w:before="121" w:after="0" w:line="253" w:lineRule="exact"/>
        <w:ind w:left="1249" w:right="117" w:hanging="425"/>
        <w:contextualSpacing w:val="0"/>
        <w:jc w:val="both"/>
        <w:rPr>
          <w:rFonts w:ascii="Garamond" w:hAnsi="Garamond"/>
          <w:sz w:val="24"/>
          <w:szCs w:val="24"/>
        </w:rPr>
      </w:pPr>
      <w:r w:rsidRPr="00F87C3F">
        <w:rPr>
          <w:rFonts w:ascii="Garamond" w:hAnsi="Garamond"/>
          <w:sz w:val="24"/>
          <w:szCs w:val="24"/>
        </w:rPr>
        <w:t>jedno</w:t>
      </w:r>
      <w:r w:rsidRPr="00F87C3F">
        <w:rPr>
          <w:rFonts w:ascii="Garamond" w:hAnsi="Garamond"/>
          <w:spacing w:val="28"/>
          <w:sz w:val="24"/>
          <w:szCs w:val="24"/>
        </w:rPr>
        <w:t xml:space="preserve"> </w:t>
      </w:r>
      <w:r w:rsidRPr="00F87C3F">
        <w:rPr>
          <w:rFonts w:ascii="Garamond" w:hAnsi="Garamond"/>
          <w:sz w:val="24"/>
          <w:szCs w:val="24"/>
        </w:rPr>
        <w:t>vyhotovenie</w:t>
      </w:r>
      <w:r w:rsidRPr="00F87C3F">
        <w:rPr>
          <w:rFonts w:ascii="Garamond" w:hAnsi="Garamond"/>
          <w:spacing w:val="27"/>
          <w:sz w:val="24"/>
          <w:szCs w:val="24"/>
        </w:rPr>
        <w:t xml:space="preserve"> </w:t>
      </w:r>
      <w:r w:rsidRPr="00F87C3F">
        <w:rPr>
          <w:rFonts w:ascii="Garamond" w:hAnsi="Garamond"/>
          <w:sz w:val="24"/>
          <w:szCs w:val="24"/>
        </w:rPr>
        <w:t>ponuky</w:t>
      </w:r>
      <w:r w:rsidRPr="00F87C3F">
        <w:rPr>
          <w:rFonts w:ascii="Garamond" w:hAnsi="Garamond"/>
          <w:spacing w:val="27"/>
          <w:sz w:val="24"/>
          <w:szCs w:val="24"/>
        </w:rPr>
        <w:t xml:space="preserve"> </w:t>
      </w:r>
      <w:r w:rsidRPr="00F87C3F">
        <w:rPr>
          <w:rFonts w:ascii="Garamond" w:hAnsi="Garamond"/>
          <w:sz w:val="24"/>
          <w:szCs w:val="24"/>
        </w:rPr>
        <w:t>v</w:t>
      </w:r>
      <w:r w:rsidRPr="00F87C3F">
        <w:rPr>
          <w:rFonts w:ascii="Garamond" w:hAnsi="Garamond"/>
          <w:spacing w:val="-1"/>
          <w:sz w:val="24"/>
          <w:szCs w:val="24"/>
        </w:rPr>
        <w:t xml:space="preserve"> </w:t>
      </w:r>
      <w:r w:rsidRPr="00F87C3F">
        <w:rPr>
          <w:rFonts w:ascii="Garamond" w:hAnsi="Garamond"/>
          <w:sz w:val="24"/>
          <w:szCs w:val="24"/>
        </w:rPr>
        <w:t>elektronickej</w:t>
      </w:r>
      <w:r w:rsidRPr="00F87C3F">
        <w:rPr>
          <w:rFonts w:ascii="Garamond" w:hAnsi="Garamond"/>
          <w:spacing w:val="28"/>
          <w:sz w:val="24"/>
          <w:szCs w:val="24"/>
        </w:rPr>
        <w:t xml:space="preserve"> </w:t>
      </w:r>
      <w:r w:rsidRPr="00F87C3F">
        <w:rPr>
          <w:rFonts w:ascii="Garamond" w:hAnsi="Garamond"/>
          <w:sz w:val="24"/>
          <w:szCs w:val="24"/>
        </w:rPr>
        <w:t>podobe</w:t>
      </w:r>
      <w:r w:rsidRPr="00F87C3F">
        <w:rPr>
          <w:rFonts w:ascii="Garamond" w:hAnsi="Garamond"/>
          <w:spacing w:val="28"/>
          <w:sz w:val="24"/>
          <w:szCs w:val="24"/>
        </w:rPr>
        <w:t xml:space="preserve"> </w:t>
      </w:r>
      <w:r w:rsidRPr="00F87C3F">
        <w:rPr>
          <w:rFonts w:ascii="Garamond" w:hAnsi="Garamond"/>
          <w:sz w:val="24"/>
          <w:szCs w:val="24"/>
        </w:rPr>
        <w:t>podľa</w:t>
      </w:r>
      <w:r w:rsidRPr="00F87C3F">
        <w:rPr>
          <w:rFonts w:ascii="Garamond" w:hAnsi="Garamond"/>
          <w:spacing w:val="28"/>
          <w:sz w:val="24"/>
          <w:szCs w:val="24"/>
        </w:rPr>
        <w:t xml:space="preserve"> </w:t>
      </w:r>
      <w:r w:rsidRPr="00F87C3F">
        <w:rPr>
          <w:rFonts w:ascii="Garamond" w:hAnsi="Garamond"/>
          <w:sz w:val="24"/>
          <w:szCs w:val="24"/>
        </w:rPr>
        <w:t>týchto</w:t>
      </w:r>
      <w:r w:rsidRPr="00F87C3F">
        <w:rPr>
          <w:rFonts w:ascii="Garamond" w:hAnsi="Garamond"/>
          <w:spacing w:val="28"/>
          <w:sz w:val="24"/>
          <w:szCs w:val="24"/>
        </w:rPr>
        <w:t xml:space="preserve"> </w:t>
      </w:r>
      <w:r w:rsidRPr="00F87C3F">
        <w:rPr>
          <w:rFonts w:ascii="Garamond" w:hAnsi="Garamond"/>
          <w:sz w:val="24"/>
          <w:szCs w:val="24"/>
        </w:rPr>
        <w:t>súťažných</w:t>
      </w:r>
      <w:r w:rsidRPr="00F87C3F">
        <w:rPr>
          <w:rFonts w:ascii="Garamond" w:hAnsi="Garamond"/>
          <w:spacing w:val="28"/>
          <w:sz w:val="24"/>
          <w:szCs w:val="24"/>
        </w:rPr>
        <w:t xml:space="preserve"> </w:t>
      </w:r>
      <w:r w:rsidRPr="00F87C3F">
        <w:rPr>
          <w:rFonts w:ascii="Garamond" w:hAnsi="Garamond"/>
          <w:sz w:val="24"/>
          <w:szCs w:val="24"/>
        </w:rPr>
        <w:t>podkladov</w:t>
      </w:r>
      <w:r w:rsidRPr="00F87C3F">
        <w:rPr>
          <w:rFonts w:ascii="Garamond" w:hAnsi="Garamond"/>
          <w:spacing w:val="26"/>
          <w:sz w:val="24"/>
          <w:szCs w:val="24"/>
        </w:rPr>
        <w:t xml:space="preserve"> </w:t>
      </w:r>
      <w:r w:rsidRPr="00F87C3F">
        <w:rPr>
          <w:rFonts w:ascii="Garamond" w:hAnsi="Garamond"/>
          <w:sz w:val="24"/>
          <w:szCs w:val="24"/>
        </w:rPr>
        <w:t>vo</w:t>
      </w:r>
      <w:r w:rsidRPr="00F87C3F">
        <w:rPr>
          <w:rFonts w:ascii="Garamond" w:hAnsi="Garamond"/>
          <w:spacing w:val="25"/>
          <w:sz w:val="24"/>
          <w:szCs w:val="24"/>
        </w:rPr>
        <w:t xml:space="preserve"> </w:t>
      </w:r>
      <w:r w:rsidRPr="00F87C3F">
        <w:rPr>
          <w:rFonts w:ascii="Garamond" w:hAnsi="Garamond"/>
          <w:sz w:val="24"/>
          <w:szCs w:val="24"/>
        </w:rPr>
        <w:t>formáte</w:t>
      </w:r>
      <w:r w:rsidR="00DA5268" w:rsidRPr="00F87C3F">
        <w:rPr>
          <w:rFonts w:ascii="Garamond" w:hAnsi="Garamond"/>
          <w:sz w:val="24"/>
          <w:szCs w:val="24"/>
        </w:rPr>
        <w:t xml:space="preserve"> </w:t>
      </w:r>
      <w:r w:rsidRPr="00F87C3F">
        <w:rPr>
          <w:rFonts w:ascii="Garamond" w:hAnsi="Garamond"/>
          <w:sz w:val="24"/>
          <w:szCs w:val="24"/>
        </w:rPr>
        <w:t>.</w:t>
      </w:r>
      <w:proofErr w:type="spellStart"/>
      <w:r w:rsidRPr="00F87C3F">
        <w:rPr>
          <w:rFonts w:ascii="Garamond" w:hAnsi="Garamond"/>
          <w:sz w:val="24"/>
          <w:szCs w:val="24"/>
        </w:rPr>
        <w:t>pdf</w:t>
      </w:r>
      <w:proofErr w:type="spellEnd"/>
      <w:r w:rsidRPr="00F87C3F">
        <w:rPr>
          <w:rFonts w:ascii="Garamond" w:hAnsi="Garamond"/>
          <w:sz w:val="24"/>
          <w:szCs w:val="24"/>
        </w:rPr>
        <w:t>, resp. v pôvodnej elektronickej podobe podľa bodu 1</w:t>
      </w:r>
      <w:r w:rsidR="004823C2" w:rsidRPr="00F87C3F">
        <w:rPr>
          <w:rFonts w:ascii="Garamond" w:hAnsi="Garamond"/>
          <w:sz w:val="24"/>
          <w:szCs w:val="24"/>
        </w:rPr>
        <w:t>0</w:t>
      </w:r>
      <w:r w:rsidRPr="00F87C3F">
        <w:rPr>
          <w:rFonts w:ascii="Garamond" w:hAnsi="Garamond"/>
          <w:sz w:val="24"/>
          <w:szCs w:val="24"/>
        </w:rPr>
        <w:t xml:space="preserve">.3 </w:t>
      </w:r>
      <w:r w:rsidR="00DA5268" w:rsidRPr="00F87C3F">
        <w:rPr>
          <w:rFonts w:ascii="Garamond" w:hAnsi="Garamond"/>
          <w:sz w:val="24"/>
          <w:szCs w:val="24"/>
        </w:rPr>
        <w:t xml:space="preserve">tejto časti </w:t>
      </w:r>
      <w:r w:rsidRPr="00F87C3F">
        <w:rPr>
          <w:rFonts w:ascii="Garamond" w:hAnsi="Garamond"/>
          <w:sz w:val="24"/>
          <w:szCs w:val="24"/>
        </w:rPr>
        <w:t>týchto súťažných podkladov.</w:t>
      </w:r>
    </w:p>
    <w:p w14:paraId="3A7AEF12" w14:textId="77777777" w:rsidR="0084256D" w:rsidRPr="00F87C3F" w:rsidRDefault="0084256D" w:rsidP="00B7482F">
      <w:pPr>
        <w:pStyle w:val="Odsekzoznamu"/>
        <w:widowControl w:val="0"/>
        <w:numPr>
          <w:ilvl w:val="1"/>
          <w:numId w:val="49"/>
        </w:numPr>
        <w:tabs>
          <w:tab w:val="left" w:pos="682"/>
          <w:tab w:val="left" w:pos="683"/>
        </w:tabs>
        <w:autoSpaceDE w:val="0"/>
        <w:autoSpaceDN w:val="0"/>
        <w:spacing w:before="119" w:after="0" w:line="240" w:lineRule="auto"/>
        <w:ind w:right="117" w:hanging="682"/>
        <w:contextualSpacing w:val="0"/>
        <w:jc w:val="both"/>
        <w:rPr>
          <w:rFonts w:ascii="Garamond" w:hAnsi="Garamond"/>
          <w:sz w:val="24"/>
          <w:szCs w:val="24"/>
        </w:rPr>
      </w:pPr>
      <w:r w:rsidRPr="00F87C3F">
        <w:rPr>
          <w:rFonts w:ascii="Garamond" w:hAnsi="Garamond"/>
          <w:sz w:val="24"/>
          <w:szCs w:val="24"/>
        </w:rPr>
        <w:t>Uchádzač je zodpovedný za označenie a zabezpečenie predložených dokumentov/súborov v ponuke v súlade s platnými právnymi predpismi Slovenskej republiky a Európskej</w:t>
      </w:r>
      <w:r w:rsidRPr="00F87C3F">
        <w:rPr>
          <w:rFonts w:ascii="Garamond" w:hAnsi="Garamond"/>
          <w:spacing w:val="-8"/>
          <w:sz w:val="24"/>
          <w:szCs w:val="24"/>
        </w:rPr>
        <w:t xml:space="preserve"> </w:t>
      </w:r>
      <w:r w:rsidRPr="00F87C3F">
        <w:rPr>
          <w:rFonts w:ascii="Garamond" w:hAnsi="Garamond"/>
          <w:sz w:val="24"/>
          <w:szCs w:val="24"/>
        </w:rPr>
        <w:t>únie.</w:t>
      </w:r>
    </w:p>
    <w:p w14:paraId="19325A5C" w14:textId="77777777" w:rsidR="0084256D" w:rsidRPr="00F87C3F" w:rsidRDefault="0084256D" w:rsidP="00B7482F">
      <w:pPr>
        <w:pStyle w:val="Odsekzoznamu"/>
        <w:widowControl w:val="0"/>
        <w:numPr>
          <w:ilvl w:val="1"/>
          <w:numId w:val="49"/>
        </w:numPr>
        <w:tabs>
          <w:tab w:val="left" w:pos="657"/>
        </w:tabs>
        <w:autoSpaceDE w:val="0"/>
        <w:autoSpaceDN w:val="0"/>
        <w:spacing w:before="120" w:after="0" w:line="240" w:lineRule="auto"/>
        <w:ind w:left="656" w:right="117" w:hanging="656"/>
        <w:contextualSpacing w:val="0"/>
        <w:jc w:val="both"/>
        <w:rPr>
          <w:rFonts w:ascii="Garamond" w:hAnsi="Garamond"/>
          <w:sz w:val="24"/>
          <w:szCs w:val="24"/>
        </w:rPr>
      </w:pPr>
      <w:r w:rsidRPr="00F87C3F">
        <w:rPr>
          <w:rFonts w:ascii="Garamond" w:hAnsi="Garamond"/>
          <w:sz w:val="24"/>
          <w:szCs w:val="24"/>
        </w:rPr>
        <w:t>Všetky náklady a výdavky spojené s prípravou, vyhotovením a predložením ponuky znáša záujemca bez finančného nároku voči obstarávateľ</w:t>
      </w:r>
      <w:r w:rsidR="00E17986">
        <w:rPr>
          <w:rFonts w:ascii="Garamond" w:hAnsi="Garamond"/>
          <w:sz w:val="24"/>
          <w:szCs w:val="24"/>
        </w:rPr>
        <w:t>skej organizácii</w:t>
      </w:r>
      <w:r w:rsidRPr="00F87C3F">
        <w:rPr>
          <w:rFonts w:ascii="Garamond" w:hAnsi="Garamond"/>
          <w:sz w:val="24"/>
          <w:szCs w:val="24"/>
        </w:rPr>
        <w:t>, bez ohľadu na výsledok verejného</w:t>
      </w:r>
      <w:r w:rsidRPr="00F87C3F">
        <w:rPr>
          <w:rFonts w:ascii="Garamond" w:hAnsi="Garamond"/>
          <w:spacing w:val="-31"/>
          <w:sz w:val="24"/>
          <w:szCs w:val="24"/>
        </w:rPr>
        <w:t xml:space="preserve"> </w:t>
      </w:r>
      <w:r w:rsidRPr="00F87C3F">
        <w:rPr>
          <w:rFonts w:ascii="Garamond" w:hAnsi="Garamond"/>
          <w:sz w:val="24"/>
          <w:szCs w:val="24"/>
        </w:rPr>
        <w:t>obstarávania.</w:t>
      </w:r>
    </w:p>
    <w:p w14:paraId="3BC14693" w14:textId="77777777" w:rsidR="00DA5268" w:rsidRPr="00F87C3F" w:rsidRDefault="00DA5268" w:rsidP="00DA5268">
      <w:pPr>
        <w:pStyle w:val="Odsekzoznamu"/>
        <w:widowControl w:val="0"/>
        <w:tabs>
          <w:tab w:val="left" w:pos="657"/>
        </w:tabs>
        <w:autoSpaceDE w:val="0"/>
        <w:autoSpaceDN w:val="0"/>
        <w:spacing w:before="120" w:after="0" w:line="240" w:lineRule="auto"/>
        <w:ind w:left="656" w:right="216"/>
        <w:contextualSpacing w:val="0"/>
        <w:jc w:val="both"/>
        <w:rPr>
          <w:rFonts w:ascii="Garamond" w:hAnsi="Garamond"/>
          <w:sz w:val="24"/>
          <w:szCs w:val="24"/>
        </w:rPr>
      </w:pPr>
    </w:p>
    <w:p w14:paraId="00BD565D" w14:textId="77777777" w:rsidR="0084256D" w:rsidRPr="00F87C3F" w:rsidRDefault="0084256D" w:rsidP="00B7482F">
      <w:pPr>
        <w:pStyle w:val="Nadpis2"/>
        <w:numPr>
          <w:ilvl w:val="0"/>
          <w:numId w:val="49"/>
        </w:numPr>
        <w:ind w:hanging="682"/>
        <w:jc w:val="left"/>
        <w:rPr>
          <w:sz w:val="28"/>
        </w:rPr>
      </w:pPr>
      <w:bookmarkStart w:id="17" w:name="_Toc10497105"/>
      <w:r w:rsidRPr="00F87C3F">
        <w:rPr>
          <w:sz w:val="28"/>
        </w:rPr>
        <w:t>JAZYK</w:t>
      </w:r>
      <w:r w:rsidRPr="00F87C3F">
        <w:rPr>
          <w:spacing w:val="-3"/>
          <w:sz w:val="28"/>
        </w:rPr>
        <w:t xml:space="preserve"> </w:t>
      </w:r>
      <w:r w:rsidRPr="00F87C3F">
        <w:rPr>
          <w:sz w:val="28"/>
        </w:rPr>
        <w:t>PONUKY</w:t>
      </w:r>
      <w:bookmarkEnd w:id="17"/>
    </w:p>
    <w:p w14:paraId="7AA6E2E8" w14:textId="77777777" w:rsidR="0084256D" w:rsidRPr="00F87C3F" w:rsidRDefault="0084256D" w:rsidP="00B7482F">
      <w:pPr>
        <w:pStyle w:val="Odsekzoznamu"/>
        <w:widowControl w:val="0"/>
        <w:numPr>
          <w:ilvl w:val="1"/>
          <w:numId w:val="49"/>
        </w:numPr>
        <w:tabs>
          <w:tab w:val="left" w:pos="682"/>
          <w:tab w:val="left" w:pos="683"/>
        </w:tabs>
        <w:autoSpaceDE w:val="0"/>
        <w:autoSpaceDN w:val="0"/>
        <w:spacing w:before="120" w:after="0" w:line="240" w:lineRule="auto"/>
        <w:ind w:right="117" w:hanging="682"/>
        <w:contextualSpacing w:val="0"/>
        <w:jc w:val="both"/>
        <w:rPr>
          <w:rFonts w:ascii="Garamond" w:hAnsi="Garamond"/>
          <w:sz w:val="24"/>
          <w:szCs w:val="24"/>
        </w:rPr>
      </w:pPr>
      <w:r w:rsidRPr="00F87C3F">
        <w:rPr>
          <w:rFonts w:ascii="Garamond" w:hAnsi="Garamond"/>
          <w:sz w:val="24"/>
          <w:szCs w:val="24"/>
        </w:rPr>
        <w:t>Ponuka a ďalšie doklady a dokumenty vo verejnom obstarávaní sa predkladajú v</w:t>
      </w:r>
      <w:r w:rsidR="00E27286">
        <w:rPr>
          <w:rFonts w:ascii="Garamond" w:hAnsi="Garamond"/>
          <w:sz w:val="24"/>
          <w:szCs w:val="24"/>
        </w:rPr>
        <w:t> </w:t>
      </w:r>
      <w:r w:rsidRPr="00F87C3F">
        <w:rPr>
          <w:rFonts w:ascii="Garamond" w:hAnsi="Garamond"/>
          <w:sz w:val="24"/>
          <w:szCs w:val="24"/>
        </w:rPr>
        <w:t>slovenskom</w:t>
      </w:r>
      <w:r w:rsidR="00E27286">
        <w:rPr>
          <w:rFonts w:ascii="Garamond" w:hAnsi="Garamond"/>
          <w:sz w:val="24"/>
          <w:szCs w:val="24"/>
        </w:rPr>
        <w:t>, českom alebo anglickom</w:t>
      </w:r>
      <w:r w:rsidRPr="00F87C3F">
        <w:rPr>
          <w:rFonts w:ascii="Garamond" w:hAnsi="Garamond"/>
          <w:spacing w:val="-24"/>
          <w:sz w:val="24"/>
          <w:szCs w:val="24"/>
        </w:rPr>
        <w:t xml:space="preserve"> </w:t>
      </w:r>
      <w:r w:rsidRPr="00F87C3F">
        <w:rPr>
          <w:rFonts w:ascii="Garamond" w:hAnsi="Garamond"/>
          <w:sz w:val="24"/>
          <w:szCs w:val="24"/>
        </w:rPr>
        <w:t>jazyku.</w:t>
      </w:r>
    </w:p>
    <w:p w14:paraId="6F5BD62A" w14:textId="77777777" w:rsidR="0084256D" w:rsidRPr="00F87C3F" w:rsidRDefault="0084256D" w:rsidP="00B7482F">
      <w:pPr>
        <w:pStyle w:val="Odsekzoznamu"/>
        <w:widowControl w:val="0"/>
        <w:numPr>
          <w:ilvl w:val="1"/>
          <w:numId w:val="49"/>
        </w:numPr>
        <w:tabs>
          <w:tab w:val="left" w:pos="683"/>
        </w:tabs>
        <w:autoSpaceDE w:val="0"/>
        <w:autoSpaceDN w:val="0"/>
        <w:spacing w:before="119" w:after="0" w:line="240" w:lineRule="auto"/>
        <w:ind w:right="117" w:hanging="682"/>
        <w:contextualSpacing w:val="0"/>
        <w:jc w:val="both"/>
        <w:rPr>
          <w:rFonts w:ascii="Garamond" w:hAnsi="Garamond"/>
          <w:sz w:val="24"/>
          <w:szCs w:val="24"/>
        </w:rPr>
      </w:pPr>
      <w:r w:rsidRPr="00F87C3F">
        <w:rPr>
          <w:rFonts w:ascii="Garamond" w:hAnsi="Garamond"/>
          <w:sz w:val="24"/>
          <w:szCs w:val="24"/>
        </w:rPr>
        <w:t xml:space="preserve">Ak je doklad alebo dokument vyhotovený v cudzom jazyku, predkladá sa spolu s jeho úradným prekladom do slovenského jazyka; to neplatí pre ponuky, doklady a dokumenty vyhotovené v českom </w:t>
      </w:r>
      <w:r w:rsidR="00E27286">
        <w:rPr>
          <w:rFonts w:ascii="Garamond" w:hAnsi="Garamond"/>
          <w:sz w:val="24"/>
          <w:szCs w:val="24"/>
        </w:rPr>
        <w:t xml:space="preserve">alebo anglickom </w:t>
      </w:r>
      <w:r w:rsidRPr="00F87C3F">
        <w:rPr>
          <w:rFonts w:ascii="Garamond" w:hAnsi="Garamond"/>
          <w:sz w:val="24"/>
          <w:szCs w:val="24"/>
        </w:rPr>
        <w:t>jazyku. Ak sa zistí rozdiel v ich obsahu, rozhodujúci je úradný preklad do slovenského</w:t>
      </w:r>
      <w:r w:rsidRPr="00F87C3F">
        <w:rPr>
          <w:rFonts w:ascii="Garamond" w:hAnsi="Garamond"/>
          <w:spacing w:val="-16"/>
          <w:sz w:val="24"/>
          <w:szCs w:val="24"/>
        </w:rPr>
        <w:t xml:space="preserve"> </w:t>
      </w:r>
      <w:r w:rsidRPr="00F87C3F">
        <w:rPr>
          <w:rFonts w:ascii="Garamond" w:hAnsi="Garamond"/>
          <w:sz w:val="24"/>
          <w:szCs w:val="24"/>
        </w:rPr>
        <w:t>jazyka.</w:t>
      </w:r>
    </w:p>
    <w:p w14:paraId="3134069D" w14:textId="77777777" w:rsidR="00DA5268" w:rsidRPr="00F87C3F" w:rsidRDefault="00DA5268" w:rsidP="00DA5268">
      <w:pPr>
        <w:pStyle w:val="Odsekzoznamu"/>
        <w:widowControl w:val="0"/>
        <w:tabs>
          <w:tab w:val="left" w:pos="683"/>
        </w:tabs>
        <w:autoSpaceDE w:val="0"/>
        <w:autoSpaceDN w:val="0"/>
        <w:spacing w:before="119" w:after="0" w:line="240" w:lineRule="auto"/>
        <w:ind w:left="682" w:right="213"/>
        <w:contextualSpacing w:val="0"/>
        <w:jc w:val="both"/>
        <w:rPr>
          <w:rFonts w:ascii="Garamond" w:hAnsi="Garamond"/>
          <w:sz w:val="24"/>
          <w:szCs w:val="24"/>
        </w:rPr>
      </w:pPr>
    </w:p>
    <w:p w14:paraId="33EE8A88" w14:textId="77777777" w:rsidR="0084256D" w:rsidRPr="00F87C3F" w:rsidRDefault="0084256D" w:rsidP="009E41AD">
      <w:pPr>
        <w:pStyle w:val="Nadpis2"/>
        <w:numPr>
          <w:ilvl w:val="0"/>
          <w:numId w:val="49"/>
        </w:numPr>
        <w:ind w:hanging="682"/>
        <w:jc w:val="left"/>
        <w:rPr>
          <w:sz w:val="28"/>
        </w:rPr>
      </w:pPr>
      <w:bookmarkStart w:id="18" w:name="_Toc10497106"/>
      <w:r w:rsidRPr="00F87C3F">
        <w:rPr>
          <w:sz w:val="28"/>
        </w:rPr>
        <w:t>VARIANTNÉ</w:t>
      </w:r>
      <w:r w:rsidRPr="00F87C3F">
        <w:rPr>
          <w:spacing w:val="-1"/>
          <w:sz w:val="28"/>
        </w:rPr>
        <w:t xml:space="preserve"> </w:t>
      </w:r>
      <w:r w:rsidRPr="00F87C3F">
        <w:rPr>
          <w:sz w:val="28"/>
        </w:rPr>
        <w:t>RIEŠENIE</w:t>
      </w:r>
      <w:bookmarkEnd w:id="18"/>
    </w:p>
    <w:p w14:paraId="6145408C" w14:textId="77777777" w:rsidR="0084256D" w:rsidRPr="00F87C3F" w:rsidRDefault="0084256D" w:rsidP="009E41AD">
      <w:pPr>
        <w:pStyle w:val="Odsekzoznamu"/>
        <w:widowControl w:val="0"/>
        <w:numPr>
          <w:ilvl w:val="1"/>
          <w:numId w:val="49"/>
        </w:numPr>
        <w:tabs>
          <w:tab w:val="left" w:pos="670"/>
          <w:tab w:val="left" w:pos="671"/>
        </w:tabs>
        <w:autoSpaceDE w:val="0"/>
        <w:autoSpaceDN w:val="0"/>
        <w:spacing w:before="120" w:after="0" w:line="240" w:lineRule="auto"/>
        <w:ind w:right="117" w:hanging="682"/>
        <w:contextualSpacing w:val="0"/>
        <w:jc w:val="both"/>
        <w:rPr>
          <w:rFonts w:ascii="Garamond" w:hAnsi="Garamond"/>
          <w:sz w:val="24"/>
          <w:szCs w:val="24"/>
        </w:rPr>
      </w:pPr>
      <w:r w:rsidRPr="00F87C3F">
        <w:rPr>
          <w:rFonts w:ascii="Garamond" w:hAnsi="Garamond"/>
          <w:sz w:val="24"/>
          <w:szCs w:val="24"/>
        </w:rPr>
        <w:t>Záujemcom</w:t>
      </w:r>
      <w:r w:rsidRPr="00F87C3F">
        <w:rPr>
          <w:rFonts w:ascii="Garamond" w:hAnsi="Garamond"/>
          <w:spacing w:val="-5"/>
          <w:sz w:val="24"/>
          <w:szCs w:val="24"/>
        </w:rPr>
        <w:t xml:space="preserve"> </w:t>
      </w:r>
      <w:r w:rsidRPr="00F87C3F">
        <w:rPr>
          <w:rFonts w:ascii="Garamond" w:hAnsi="Garamond"/>
          <w:sz w:val="24"/>
          <w:szCs w:val="24"/>
        </w:rPr>
        <w:t>sa</w:t>
      </w:r>
      <w:r w:rsidRPr="00F87C3F">
        <w:rPr>
          <w:rFonts w:ascii="Garamond" w:hAnsi="Garamond"/>
          <w:spacing w:val="-2"/>
          <w:sz w:val="24"/>
          <w:szCs w:val="24"/>
        </w:rPr>
        <w:t xml:space="preserve"> </w:t>
      </w:r>
      <w:r w:rsidRPr="00F87C3F">
        <w:rPr>
          <w:rFonts w:ascii="Garamond" w:hAnsi="Garamond"/>
          <w:sz w:val="24"/>
          <w:szCs w:val="24"/>
        </w:rPr>
        <w:t>neumožňuje</w:t>
      </w:r>
      <w:r w:rsidRPr="00F87C3F">
        <w:rPr>
          <w:rFonts w:ascii="Garamond" w:hAnsi="Garamond"/>
          <w:spacing w:val="-2"/>
          <w:sz w:val="24"/>
          <w:szCs w:val="24"/>
        </w:rPr>
        <w:t xml:space="preserve"> </w:t>
      </w:r>
      <w:r w:rsidRPr="00F87C3F">
        <w:rPr>
          <w:rFonts w:ascii="Garamond" w:hAnsi="Garamond"/>
          <w:sz w:val="24"/>
          <w:szCs w:val="24"/>
        </w:rPr>
        <w:t>predložiť</w:t>
      </w:r>
      <w:r w:rsidRPr="00F87C3F">
        <w:rPr>
          <w:rFonts w:ascii="Garamond" w:hAnsi="Garamond"/>
          <w:spacing w:val="-3"/>
          <w:sz w:val="24"/>
          <w:szCs w:val="24"/>
        </w:rPr>
        <w:t xml:space="preserve"> </w:t>
      </w:r>
      <w:r w:rsidRPr="00F87C3F">
        <w:rPr>
          <w:rFonts w:ascii="Garamond" w:hAnsi="Garamond"/>
          <w:sz w:val="24"/>
          <w:szCs w:val="24"/>
        </w:rPr>
        <w:t>variantné</w:t>
      </w:r>
      <w:r w:rsidRPr="00F87C3F">
        <w:rPr>
          <w:rFonts w:ascii="Garamond" w:hAnsi="Garamond"/>
          <w:spacing w:val="-2"/>
          <w:sz w:val="24"/>
          <w:szCs w:val="24"/>
        </w:rPr>
        <w:t xml:space="preserve"> </w:t>
      </w:r>
      <w:r w:rsidRPr="00F87C3F">
        <w:rPr>
          <w:rFonts w:ascii="Garamond" w:hAnsi="Garamond"/>
          <w:sz w:val="24"/>
          <w:szCs w:val="24"/>
        </w:rPr>
        <w:t>riešenie</w:t>
      </w:r>
      <w:r w:rsidRPr="00F87C3F">
        <w:rPr>
          <w:rFonts w:ascii="Garamond" w:hAnsi="Garamond"/>
          <w:spacing w:val="-2"/>
          <w:sz w:val="24"/>
          <w:szCs w:val="24"/>
        </w:rPr>
        <w:t xml:space="preserve"> </w:t>
      </w:r>
      <w:r w:rsidRPr="00F87C3F">
        <w:rPr>
          <w:rFonts w:ascii="Garamond" w:hAnsi="Garamond"/>
          <w:sz w:val="24"/>
          <w:szCs w:val="24"/>
        </w:rPr>
        <w:t>vo</w:t>
      </w:r>
      <w:r w:rsidRPr="00F87C3F">
        <w:rPr>
          <w:rFonts w:ascii="Garamond" w:hAnsi="Garamond"/>
          <w:spacing w:val="-6"/>
          <w:sz w:val="24"/>
          <w:szCs w:val="24"/>
        </w:rPr>
        <w:t xml:space="preserve"> </w:t>
      </w:r>
      <w:r w:rsidRPr="00F87C3F">
        <w:rPr>
          <w:rFonts w:ascii="Garamond" w:hAnsi="Garamond"/>
          <w:sz w:val="24"/>
          <w:szCs w:val="24"/>
        </w:rPr>
        <w:t>vzťahu</w:t>
      </w:r>
      <w:r w:rsidRPr="00F87C3F">
        <w:rPr>
          <w:rFonts w:ascii="Garamond" w:hAnsi="Garamond"/>
          <w:spacing w:val="-5"/>
          <w:sz w:val="24"/>
          <w:szCs w:val="24"/>
        </w:rPr>
        <w:t xml:space="preserve"> </w:t>
      </w:r>
      <w:r w:rsidRPr="00F87C3F">
        <w:rPr>
          <w:rFonts w:ascii="Garamond" w:hAnsi="Garamond"/>
          <w:sz w:val="24"/>
          <w:szCs w:val="24"/>
        </w:rPr>
        <w:t>k</w:t>
      </w:r>
      <w:r w:rsidRPr="00F87C3F">
        <w:rPr>
          <w:rFonts w:ascii="Garamond" w:hAnsi="Garamond"/>
          <w:spacing w:val="-2"/>
          <w:sz w:val="24"/>
          <w:szCs w:val="24"/>
        </w:rPr>
        <w:t xml:space="preserve"> </w:t>
      </w:r>
      <w:r w:rsidRPr="00F87C3F">
        <w:rPr>
          <w:rFonts w:ascii="Garamond" w:hAnsi="Garamond"/>
          <w:sz w:val="24"/>
          <w:szCs w:val="24"/>
        </w:rPr>
        <w:t>požadovanému</w:t>
      </w:r>
      <w:r w:rsidRPr="00F87C3F">
        <w:rPr>
          <w:rFonts w:ascii="Garamond" w:hAnsi="Garamond"/>
          <w:spacing w:val="-4"/>
          <w:sz w:val="24"/>
          <w:szCs w:val="24"/>
        </w:rPr>
        <w:t xml:space="preserve"> </w:t>
      </w:r>
      <w:r w:rsidRPr="00F87C3F">
        <w:rPr>
          <w:rFonts w:ascii="Garamond" w:hAnsi="Garamond"/>
          <w:sz w:val="24"/>
          <w:szCs w:val="24"/>
        </w:rPr>
        <w:t>predmetu</w:t>
      </w:r>
      <w:r w:rsidRPr="00F87C3F">
        <w:rPr>
          <w:rFonts w:ascii="Garamond" w:hAnsi="Garamond"/>
          <w:spacing w:val="-5"/>
          <w:sz w:val="24"/>
          <w:szCs w:val="24"/>
        </w:rPr>
        <w:t xml:space="preserve"> </w:t>
      </w:r>
      <w:r w:rsidRPr="00F87C3F">
        <w:rPr>
          <w:rFonts w:ascii="Garamond" w:hAnsi="Garamond"/>
          <w:sz w:val="24"/>
          <w:szCs w:val="24"/>
        </w:rPr>
        <w:t>zákazky.</w:t>
      </w:r>
    </w:p>
    <w:p w14:paraId="38CA1D17" w14:textId="77777777" w:rsidR="0084256D" w:rsidRPr="00F87C3F" w:rsidRDefault="0084256D" w:rsidP="009E41AD">
      <w:pPr>
        <w:pStyle w:val="Odsekzoznamu"/>
        <w:widowControl w:val="0"/>
        <w:numPr>
          <w:ilvl w:val="1"/>
          <w:numId w:val="49"/>
        </w:numPr>
        <w:tabs>
          <w:tab w:val="left" w:pos="682"/>
          <w:tab w:val="left" w:pos="683"/>
        </w:tabs>
        <w:autoSpaceDE w:val="0"/>
        <w:autoSpaceDN w:val="0"/>
        <w:spacing w:before="120" w:after="0" w:line="240" w:lineRule="auto"/>
        <w:ind w:right="117" w:hanging="682"/>
        <w:contextualSpacing w:val="0"/>
        <w:jc w:val="both"/>
        <w:rPr>
          <w:rFonts w:ascii="Garamond" w:hAnsi="Garamond"/>
          <w:sz w:val="24"/>
          <w:szCs w:val="24"/>
        </w:rPr>
      </w:pPr>
      <w:r w:rsidRPr="00F87C3F">
        <w:rPr>
          <w:rFonts w:ascii="Garamond" w:hAnsi="Garamond"/>
          <w:sz w:val="24"/>
          <w:szCs w:val="24"/>
        </w:rPr>
        <w:t>Ak súčasťou ponuky bude aj variantné riešenie, variantné riešenie nebude zaradené do vyhodnocovania a bude sa naň hľadieť, akoby nebolo</w:t>
      </w:r>
      <w:r w:rsidRPr="00F87C3F">
        <w:rPr>
          <w:rFonts w:ascii="Garamond" w:hAnsi="Garamond"/>
          <w:spacing w:val="-11"/>
          <w:sz w:val="24"/>
          <w:szCs w:val="24"/>
        </w:rPr>
        <w:t xml:space="preserve"> </w:t>
      </w:r>
      <w:r w:rsidRPr="00F87C3F">
        <w:rPr>
          <w:rFonts w:ascii="Garamond" w:hAnsi="Garamond"/>
          <w:sz w:val="24"/>
          <w:szCs w:val="24"/>
        </w:rPr>
        <w:t>predložené.</w:t>
      </w:r>
    </w:p>
    <w:p w14:paraId="3CCADA37" w14:textId="77777777" w:rsidR="00DA5268" w:rsidRPr="00F87C3F" w:rsidRDefault="00DA5268" w:rsidP="00DA5268">
      <w:pPr>
        <w:pStyle w:val="Odsekzoznamu"/>
        <w:widowControl w:val="0"/>
        <w:tabs>
          <w:tab w:val="left" w:pos="682"/>
          <w:tab w:val="left" w:pos="683"/>
        </w:tabs>
        <w:autoSpaceDE w:val="0"/>
        <w:autoSpaceDN w:val="0"/>
        <w:spacing w:before="120" w:after="0" w:line="240" w:lineRule="auto"/>
        <w:ind w:left="682" w:right="388"/>
        <w:contextualSpacing w:val="0"/>
        <w:rPr>
          <w:rFonts w:ascii="Garamond" w:hAnsi="Garamond"/>
          <w:sz w:val="24"/>
          <w:szCs w:val="24"/>
        </w:rPr>
      </w:pPr>
    </w:p>
    <w:p w14:paraId="4D22482C" w14:textId="77777777" w:rsidR="0084256D" w:rsidRPr="00F87C3F" w:rsidRDefault="0084256D" w:rsidP="009E41AD">
      <w:pPr>
        <w:pStyle w:val="Nadpis2"/>
        <w:numPr>
          <w:ilvl w:val="0"/>
          <w:numId w:val="49"/>
        </w:numPr>
        <w:ind w:right="117" w:hanging="682"/>
        <w:jc w:val="both"/>
        <w:rPr>
          <w:sz w:val="28"/>
        </w:rPr>
      </w:pPr>
      <w:bookmarkStart w:id="19" w:name="_Toc10497107"/>
      <w:r w:rsidRPr="00F87C3F">
        <w:rPr>
          <w:sz w:val="28"/>
        </w:rPr>
        <w:t>MENA A CENY UVÁDZANÉ V PONUKE, MENA FINANČNÉHO</w:t>
      </w:r>
      <w:r w:rsidRPr="00F87C3F">
        <w:rPr>
          <w:spacing w:val="6"/>
          <w:sz w:val="28"/>
        </w:rPr>
        <w:t xml:space="preserve"> </w:t>
      </w:r>
      <w:r w:rsidRPr="00F87C3F">
        <w:rPr>
          <w:sz w:val="28"/>
        </w:rPr>
        <w:t>PLNENIA</w:t>
      </w:r>
      <w:bookmarkEnd w:id="19"/>
    </w:p>
    <w:p w14:paraId="373791CF" w14:textId="77777777" w:rsidR="0084256D" w:rsidRPr="00F87C3F" w:rsidRDefault="0084256D" w:rsidP="009E41AD">
      <w:pPr>
        <w:pStyle w:val="Odsekzoznamu"/>
        <w:widowControl w:val="0"/>
        <w:numPr>
          <w:ilvl w:val="1"/>
          <w:numId w:val="49"/>
        </w:numPr>
        <w:tabs>
          <w:tab w:val="left" w:pos="683"/>
        </w:tabs>
        <w:autoSpaceDE w:val="0"/>
        <w:autoSpaceDN w:val="0"/>
        <w:spacing w:before="119" w:after="0" w:line="240" w:lineRule="auto"/>
        <w:ind w:right="117" w:hanging="682"/>
        <w:contextualSpacing w:val="0"/>
        <w:jc w:val="both"/>
        <w:rPr>
          <w:rFonts w:ascii="Garamond" w:hAnsi="Garamond"/>
          <w:sz w:val="24"/>
          <w:szCs w:val="24"/>
        </w:rPr>
      </w:pPr>
      <w:r w:rsidRPr="00F87C3F">
        <w:rPr>
          <w:rFonts w:ascii="Garamond" w:hAnsi="Garamond"/>
          <w:sz w:val="24"/>
          <w:szCs w:val="24"/>
        </w:rPr>
        <w:t>Záujemcom/uchádzačom  navrhovaná  cena  za  dodanie  požadovaného  predmetu  zákazky,  uvedená  v ponuke uchádzača bude vyjadrená v me</w:t>
      </w:r>
      <w:r w:rsidR="000F6C4F" w:rsidRPr="00F87C3F">
        <w:rPr>
          <w:rFonts w:ascii="Garamond" w:hAnsi="Garamond"/>
          <w:sz w:val="24"/>
          <w:szCs w:val="24"/>
        </w:rPr>
        <w:t xml:space="preserve">ne EUR, v štruktúre podľa bodu </w:t>
      </w:r>
      <w:r w:rsidR="004823C2" w:rsidRPr="00F87C3F">
        <w:rPr>
          <w:rFonts w:ascii="Garamond" w:hAnsi="Garamond"/>
          <w:sz w:val="24"/>
          <w:szCs w:val="24"/>
        </w:rPr>
        <w:t>13</w:t>
      </w:r>
      <w:r w:rsidRPr="00F87C3F">
        <w:rPr>
          <w:rFonts w:ascii="Garamond" w:hAnsi="Garamond"/>
          <w:sz w:val="24"/>
          <w:szCs w:val="24"/>
        </w:rPr>
        <w:t xml:space="preserve">.6 a </w:t>
      </w:r>
      <w:r w:rsidR="004823C2" w:rsidRPr="00F87C3F">
        <w:rPr>
          <w:rFonts w:ascii="Garamond" w:hAnsi="Garamond"/>
          <w:sz w:val="24"/>
          <w:szCs w:val="24"/>
        </w:rPr>
        <w:t>13</w:t>
      </w:r>
      <w:r w:rsidRPr="00F87C3F">
        <w:rPr>
          <w:rFonts w:ascii="Garamond" w:hAnsi="Garamond"/>
          <w:sz w:val="24"/>
          <w:szCs w:val="24"/>
        </w:rPr>
        <w:t xml:space="preserve">.7 </w:t>
      </w:r>
      <w:r w:rsidR="000F6C4F" w:rsidRPr="00F87C3F">
        <w:rPr>
          <w:rFonts w:ascii="Garamond" w:hAnsi="Garamond"/>
          <w:sz w:val="24"/>
          <w:szCs w:val="24"/>
        </w:rPr>
        <w:t xml:space="preserve">tejto časti </w:t>
      </w:r>
      <w:r w:rsidRPr="00F87C3F">
        <w:rPr>
          <w:rFonts w:ascii="Garamond" w:hAnsi="Garamond"/>
          <w:sz w:val="24"/>
          <w:szCs w:val="24"/>
        </w:rPr>
        <w:t>týchto súťažných podkladov.</w:t>
      </w:r>
    </w:p>
    <w:p w14:paraId="69E17329" w14:textId="77777777" w:rsidR="0084256D" w:rsidRPr="00F87C3F" w:rsidRDefault="0084256D" w:rsidP="009E41AD">
      <w:pPr>
        <w:pStyle w:val="Odsekzoznamu"/>
        <w:widowControl w:val="0"/>
        <w:numPr>
          <w:ilvl w:val="1"/>
          <w:numId w:val="49"/>
        </w:numPr>
        <w:tabs>
          <w:tab w:val="left" w:pos="683"/>
        </w:tabs>
        <w:autoSpaceDE w:val="0"/>
        <w:autoSpaceDN w:val="0"/>
        <w:spacing w:before="100" w:after="0" w:line="240" w:lineRule="auto"/>
        <w:ind w:right="117" w:hanging="682"/>
        <w:contextualSpacing w:val="0"/>
        <w:jc w:val="both"/>
        <w:rPr>
          <w:rFonts w:ascii="Garamond" w:hAnsi="Garamond"/>
          <w:sz w:val="24"/>
          <w:szCs w:val="24"/>
        </w:rPr>
      </w:pPr>
      <w:r w:rsidRPr="00F87C3F">
        <w:rPr>
          <w:rFonts w:ascii="Garamond" w:hAnsi="Garamond"/>
          <w:sz w:val="24"/>
          <w:szCs w:val="24"/>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E17986">
        <w:rPr>
          <w:rFonts w:ascii="Garamond" w:hAnsi="Garamond"/>
          <w:sz w:val="24"/>
          <w:szCs w:val="24"/>
        </w:rPr>
        <w:t>Zmluvy,</w:t>
      </w:r>
      <w:r w:rsidRPr="00F87C3F">
        <w:rPr>
          <w:rFonts w:ascii="Garamond" w:hAnsi="Garamond"/>
          <w:sz w:val="24"/>
          <w:szCs w:val="24"/>
        </w:rPr>
        <w:t xml:space="preserve">  pričom  do  svojich  cien  zahrnie  všetky  </w:t>
      </w:r>
      <w:r w:rsidRPr="00F87C3F">
        <w:rPr>
          <w:rFonts w:ascii="Garamond" w:hAnsi="Garamond"/>
          <w:sz w:val="24"/>
          <w:szCs w:val="24"/>
        </w:rPr>
        <w:lastRenderedPageBreak/>
        <w:t>náklady  spojené s plnením predmetu zákazky, vrátane dopravy, ako aj ostatných súvisiacich</w:t>
      </w:r>
      <w:r w:rsidRPr="00F87C3F">
        <w:rPr>
          <w:rFonts w:ascii="Garamond" w:hAnsi="Garamond"/>
          <w:spacing w:val="-13"/>
          <w:sz w:val="24"/>
          <w:szCs w:val="24"/>
        </w:rPr>
        <w:t xml:space="preserve"> </w:t>
      </w:r>
      <w:r w:rsidRPr="00F87C3F">
        <w:rPr>
          <w:rFonts w:ascii="Garamond" w:hAnsi="Garamond"/>
          <w:sz w:val="24"/>
          <w:szCs w:val="24"/>
        </w:rPr>
        <w:t>služieb.</w:t>
      </w:r>
    </w:p>
    <w:p w14:paraId="090BD83F" w14:textId="77777777" w:rsidR="0084256D" w:rsidRPr="00F87C3F" w:rsidRDefault="0084256D" w:rsidP="009E41AD">
      <w:pPr>
        <w:pStyle w:val="Odsekzoznamu"/>
        <w:widowControl w:val="0"/>
        <w:numPr>
          <w:ilvl w:val="1"/>
          <w:numId w:val="49"/>
        </w:numPr>
        <w:tabs>
          <w:tab w:val="left" w:pos="657"/>
        </w:tabs>
        <w:autoSpaceDE w:val="0"/>
        <w:autoSpaceDN w:val="0"/>
        <w:spacing w:before="123" w:after="0" w:line="240" w:lineRule="auto"/>
        <w:ind w:left="656" w:right="117" w:hanging="656"/>
        <w:contextualSpacing w:val="0"/>
        <w:jc w:val="both"/>
        <w:rPr>
          <w:rFonts w:ascii="Garamond" w:hAnsi="Garamond"/>
          <w:sz w:val="24"/>
          <w:szCs w:val="24"/>
        </w:rPr>
      </w:pPr>
      <w:r w:rsidRPr="00F87C3F">
        <w:rPr>
          <w:rFonts w:ascii="Garamond" w:hAnsi="Garamond"/>
          <w:sz w:val="24"/>
          <w:szCs w:val="24"/>
        </w:rPr>
        <w:t xml:space="preserve">Záujemca/uchádzač ku každej oceňovanej položke podľa predloženého </w:t>
      </w:r>
      <w:r w:rsidR="004823C2" w:rsidRPr="00F87C3F">
        <w:rPr>
          <w:rFonts w:ascii="Garamond" w:hAnsi="Garamond"/>
          <w:sz w:val="24"/>
          <w:szCs w:val="24"/>
        </w:rPr>
        <w:t>Opisu predmetu zákazky</w:t>
      </w:r>
      <w:r w:rsidRPr="00F87C3F">
        <w:rPr>
          <w:rFonts w:ascii="Garamond" w:hAnsi="Garamond"/>
          <w:sz w:val="24"/>
          <w:szCs w:val="24"/>
        </w:rPr>
        <w:t xml:space="preserve"> uvedie k navrhovanej cene aj jednotkovú cenu</w:t>
      </w:r>
      <w:r w:rsidR="00E17986">
        <w:rPr>
          <w:rFonts w:ascii="Garamond" w:hAnsi="Garamond"/>
          <w:sz w:val="24"/>
          <w:szCs w:val="24"/>
        </w:rPr>
        <w:t>, ak je to v týchto súťažných podkladoch požadované</w:t>
      </w:r>
      <w:r w:rsidRPr="00F87C3F">
        <w:rPr>
          <w:rFonts w:ascii="Garamond" w:hAnsi="Garamond"/>
          <w:sz w:val="24"/>
          <w:szCs w:val="24"/>
        </w:rPr>
        <w:t xml:space="preserve">. Cena za dodanie predmetu zákazky </w:t>
      </w:r>
      <w:r w:rsidR="00E17986">
        <w:rPr>
          <w:rFonts w:ascii="Garamond" w:hAnsi="Garamond"/>
          <w:sz w:val="24"/>
          <w:szCs w:val="24"/>
        </w:rPr>
        <w:t xml:space="preserve">v takom prípade </w:t>
      </w:r>
      <w:r w:rsidRPr="00F87C3F">
        <w:rPr>
          <w:rFonts w:ascii="Garamond" w:hAnsi="Garamond"/>
          <w:sz w:val="24"/>
          <w:szCs w:val="24"/>
        </w:rPr>
        <w:t>je daná súčtom všetkých medzisúčtov alebo súčinov jednotkovej ceny a množstva (počet jednotiek) uvedeného v</w:t>
      </w:r>
      <w:r w:rsidR="004823C2" w:rsidRPr="00F87C3F">
        <w:rPr>
          <w:rFonts w:ascii="Garamond" w:hAnsi="Garamond"/>
          <w:sz w:val="24"/>
          <w:szCs w:val="24"/>
        </w:rPr>
        <w:t> Opise predmetu zákazky</w:t>
      </w:r>
      <w:r w:rsidRPr="00F87C3F">
        <w:rPr>
          <w:rFonts w:ascii="Garamond" w:hAnsi="Garamond"/>
          <w:sz w:val="24"/>
          <w:szCs w:val="24"/>
        </w:rPr>
        <w:t xml:space="preserve"> podľa prílohy</w:t>
      </w:r>
      <w:r w:rsidR="00005FB5" w:rsidRPr="00F87C3F">
        <w:rPr>
          <w:rFonts w:ascii="Garamond" w:hAnsi="Garamond"/>
          <w:sz w:val="24"/>
          <w:szCs w:val="24"/>
        </w:rPr>
        <w:t xml:space="preserve"> </w:t>
      </w:r>
      <w:r w:rsidR="004823C2" w:rsidRPr="00F87C3F">
        <w:rPr>
          <w:rFonts w:ascii="Garamond" w:hAnsi="Garamond"/>
          <w:sz w:val="24"/>
          <w:szCs w:val="24"/>
        </w:rPr>
        <w:t>č. 1</w:t>
      </w:r>
      <w:r w:rsidR="00005FB5" w:rsidRPr="00F87C3F">
        <w:rPr>
          <w:rFonts w:ascii="Garamond" w:hAnsi="Garamond"/>
          <w:sz w:val="24"/>
          <w:szCs w:val="24"/>
        </w:rPr>
        <w:t xml:space="preserve"> </w:t>
      </w:r>
      <w:r w:rsidRPr="00F87C3F">
        <w:rPr>
          <w:rFonts w:ascii="Garamond" w:hAnsi="Garamond"/>
          <w:sz w:val="24"/>
          <w:szCs w:val="24"/>
        </w:rPr>
        <w:t>týchto súťažných podkladov. Do príslušnej položky musia byť započítané všetky náklady, kt</w:t>
      </w:r>
      <w:r w:rsidR="00DF092D">
        <w:rPr>
          <w:rFonts w:ascii="Garamond" w:hAnsi="Garamond"/>
          <w:sz w:val="24"/>
          <w:szCs w:val="24"/>
        </w:rPr>
        <w:t>oré s ňou bezprostredne súvisia</w:t>
      </w:r>
      <w:r w:rsidRPr="00F87C3F">
        <w:rPr>
          <w:rFonts w:ascii="Garamond" w:hAnsi="Garamond"/>
          <w:sz w:val="24"/>
          <w:szCs w:val="24"/>
        </w:rPr>
        <w:t>.</w:t>
      </w:r>
    </w:p>
    <w:p w14:paraId="26738F07" w14:textId="77777777" w:rsidR="0084256D" w:rsidRPr="00F87C3F" w:rsidRDefault="0084256D" w:rsidP="009E41AD">
      <w:pPr>
        <w:pStyle w:val="Odsekzoznamu"/>
        <w:widowControl w:val="0"/>
        <w:numPr>
          <w:ilvl w:val="1"/>
          <w:numId w:val="49"/>
        </w:numPr>
        <w:tabs>
          <w:tab w:val="left" w:pos="657"/>
        </w:tabs>
        <w:autoSpaceDE w:val="0"/>
        <w:autoSpaceDN w:val="0"/>
        <w:spacing w:before="119" w:after="0" w:line="240" w:lineRule="auto"/>
        <w:ind w:left="656" w:right="117" w:hanging="656"/>
        <w:contextualSpacing w:val="0"/>
        <w:jc w:val="both"/>
        <w:rPr>
          <w:rFonts w:ascii="Garamond" w:hAnsi="Garamond"/>
          <w:sz w:val="24"/>
          <w:szCs w:val="24"/>
        </w:rPr>
      </w:pPr>
      <w:r w:rsidRPr="00F87C3F">
        <w:rPr>
          <w:rFonts w:ascii="Garamond" w:hAnsi="Garamond"/>
          <w:sz w:val="24"/>
          <w:szCs w:val="24"/>
        </w:rPr>
        <w:t xml:space="preserve">Navrhovaná cena za dodanie predmetu zákazky vyjadrená v súlade s týmito súťažnými podkladmi musí obsahovať cenu za celý požadovaný predmet zákazky, čiže súčet všetkých položiek, ktorý vychádza </w:t>
      </w:r>
      <w:r w:rsidRPr="00F87C3F">
        <w:rPr>
          <w:rFonts w:ascii="Garamond" w:hAnsi="Garamond"/>
          <w:spacing w:val="5"/>
          <w:sz w:val="24"/>
          <w:szCs w:val="24"/>
        </w:rPr>
        <w:t xml:space="preserve">zo </w:t>
      </w:r>
      <w:r w:rsidRPr="00F87C3F">
        <w:rPr>
          <w:rFonts w:ascii="Garamond" w:hAnsi="Garamond"/>
          <w:sz w:val="24"/>
          <w:szCs w:val="24"/>
        </w:rPr>
        <w:t xml:space="preserve">záujemcom/uchádzačom ocenených položiek podľa prílohy </w:t>
      </w:r>
      <w:r w:rsidR="00E17986">
        <w:rPr>
          <w:rFonts w:ascii="Garamond" w:hAnsi="Garamond"/>
          <w:sz w:val="24"/>
          <w:szCs w:val="24"/>
        </w:rPr>
        <w:t xml:space="preserve">   </w:t>
      </w:r>
      <w:r w:rsidRPr="00F87C3F">
        <w:rPr>
          <w:rFonts w:ascii="Garamond" w:hAnsi="Garamond"/>
          <w:sz w:val="24"/>
          <w:szCs w:val="24"/>
        </w:rPr>
        <w:t xml:space="preserve">č. </w:t>
      </w:r>
      <w:r w:rsidR="004823C2" w:rsidRPr="00F87C3F">
        <w:rPr>
          <w:rFonts w:ascii="Garamond" w:hAnsi="Garamond"/>
          <w:sz w:val="24"/>
          <w:szCs w:val="24"/>
        </w:rPr>
        <w:t>1</w:t>
      </w:r>
      <w:r w:rsidRPr="00F87C3F">
        <w:rPr>
          <w:rFonts w:ascii="Garamond" w:hAnsi="Garamond"/>
          <w:sz w:val="24"/>
          <w:szCs w:val="24"/>
        </w:rPr>
        <w:t xml:space="preserve"> </w:t>
      </w:r>
      <w:r w:rsidR="004823C2" w:rsidRPr="00F87C3F">
        <w:rPr>
          <w:rFonts w:ascii="Garamond" w:hAnsi="Garamond"/>
          <w:sz w:val="24"/>
          <w:szCs w:val="24"/>
        </w:rPr>
        <w:t>Opis predmetu zákazky</w:t>
      </w:r>
      <w:r w:rsidRPr="00F87C3F">
        <w:rPr>
          <w:rFonts w:ascii="Garamond" w:hAnsi="Garamond"/>
          <w:sz w:val="24"/>
          <w:szCs w:val="24"/>
        </w:rPr>
        <w:t xml:space="preserve"> týchto súťažných podkladov.</w:t>
      </w:r>
    </w:p>
    <w:p w14:paraId="3A42C47A" w14:textId="77777777" w:rsidR="0084256D" w:rsidRPr="00F87C3F" w:rsidRDefault="0084256D" w:rsidP="009E41AD">
      <w:pPr>
        <w:pStyle w:val="Odsekzoznamu"/>
        <w:widowControl w:val="0"/>
        <w:numPr>
          <w:ilvl w:val="1"/>
          <w:numId w:val="49"/>
        </w:numPr>
        <w:tabs>
          <w:tab w:val="left" w:pos="657"/>
        </w:tabs>
        <w:autoSpaceDE w:val="0"/>
        <w:autoSpaceDN w:val="0"/>
        <w:spacing w:before="121" w:after="0" w:line="240" w:lineRule="auto"/>
        <w:ind w:left="656" w:right="117" w:hanging="656"/>
        <w:contextualSpacing w:val="0"/>
        <w:jc w:val="both"/>
        <w:rPr>
          <w:rFonts w:ascii="Garamond" w:hAnsi="Garamond"/>
          <w:sz w:val="24"/>
          <w:szCs w:val="24"/>
        </w:rPr>
      </w:pPr>
      <w:r w:rsidRPr="00F87C3F">
        <w:rPr>
          <w:rFonts w:ascii="Garamond" w:hAnsi="Garamond"/>
          <w:sz w:val="24"/>
          <w:szCs w:val="24"/>
        </w:rPr>
        <w:t>Pri určovaní cien jednotlivých položiek je potrebné vziať do úvahy pokyny na zhotovenie ponuky uvedené  v týchto súťažných podkladoch vrátane návrhu zmluvy.</w:t>
      </w:r>
    </w:p>
    <w:p w14:paraId="2E785A5B" w14:textId="77777777" w:rsidR="0084256D" w:rsidRPr="00F87C3F" w:rsidRDefault="0084256D" w:rsidP="009E41AD">
      <w:pPr>
        <w:pStyle w:val="Odsekzoznamu"/>
        <w:widowControl w:val="0"/>
        <w:numPr>
          <w:ilvl w:val="1"/>
          <w:numId w:val="49"/>
        </w:numPr>
        <w:tabs>
          <w:tab w:val="left" w:pos="657"/>
        </w:tabs>
        <w:autoSpaceDE w:val="0"/>
        <w:autoSpaceDN w:val="0"/>
        <w:spacing w:before="119" w:after="0" w:line="252" w:lineRule="exact"/>
        <w:ind w:left="656" w:right="117" w:hanging="656"/>
        <w:contextualSpacing w:val="0"/>
        <w:jc w:val="both"/>
        <w:rPr>
          <w:rFonts w:ascii="Garamond" w:hAnsi="Garamond"/>
          <w:sz w:val="24"/>
          <w:szCs w:val="24"/>
        </w:rPr>
      </w:pPr>
      <w:r w:rsidRPr="00F87C3F">
        <w:rPr>
          <w:rFonts w:ascii="Garamond" w:hAnsi="Garamond"/>
          <w:sz w:val="24"/>
          <w:szCs w:val="24"/>
        </w:rPr>
        <w:t>Ak</w:t>
      </w:r>
      <w:r w:rsidRPr="00F87C3F">
        <w:rPr>
          <w:rFonts w:ascii="Garamond" w:hAnsi="Garamond"/>
          <w:spacing w:val="15"/>
          <w:sz w:val="24"/>
          <w:szCs w:val="24"/>
        </w:rPr>
        <w:t xml:space="preserve"> </w:t>
      </w:r>
      <w:r w:rsidRPr="00F87C3F">
        <w:rPr>
          <w:rFonts w:ascii="Garamond" w:hAnsi="Garamond"/>
          <w:sz w:val="24"/>
          <w:szCs w:val="24"/>
        </w:rPr>
        <w:t>je</w:t>
      </w:r>
      <w:r w:rsidRPr="00F87C3F">
        <w:rPr>
          <w:rFonts w:ascii="Garamond" w:hAnsi="Garamond"/>
          <w:spacing w:val="17"/>
          <w:sz w:val="24"/>
          <w:szCs w:val="24"/>
        </w:rPr>
        <w:t xml:space="preserve"> </w:t>
      </w:r>
      <w:r w:rsidRPr="00F87C3F">
        <w:rPr>
          <w:rFonts w:ascii="Garamond" w:hAnsi="Garamond"/>
          <w:sz w:val="24"/>
          <w:szCs w:val="24"/>
        </w:rPr>
        <w:t>záujemca/uchádzač</w:t>
      </w:r>
      <w:r w:rsidRPr="00F87C3F">
        <w:rPr>
          <w:rFonts w:ascii="Garamond" w:hAnsi="Garamond"/>
          <w:spacing w:val="16"/>
          <w:sz w:val="24"/>
          <w:szCs w:val="24"/>
        </w:rPr>
        <w:t xml:space="preserve"> </w:t>
      </w:r>
      <w:r w:rsidRPr="00F87C3F">
        <w:rPr>
          <w:rFonts w:ascii="Garamond" w:hAnsi="Garamond"/>
          <w:sz w:val="24"/>
          <w:szCs w:val="24"/>
        </w:rPr>
        <w:t>zdaniteľnou</w:t>
      </w:r>
      <w:r w:rsidRPr="00F87C3F">
        <w:rPr>
          <w:rFonts w:ascii="Garamond" w:hAnsi="Garamond"/>
          <w:spacing w:val="16"/>
          <w:sz w:val="24"/>
          <w:szCs w:val="24"/>
        </w:rPr>
        <w:t xml:space="preserve"> </w:t>
      </w:r>
      <w:r w:rsidRPr="00F87C3F">
        <w:rPr>
          <w:rFonts w:ascii="Garamond" w:hAnsi="Garamond"/>
          <w:sz w:val="24"/>
          <w:szCs w:val="24"/>
        </w:rPr>
        <w:t>osobou</w:t>
      </w:r>
      <w:r w:rsidRPr="00F87C3F">
        <w:rPr>
          <w:rFonts w:ascii="Garamond" w:hAnsi="Garamond"/>
          <w:spacing w:val="16"/>
          <w:sz w:val="24"/>
          <w:szCs w:val="24"/>
        </w:rPr>
        <w:t xml:space="preserve"> </w:t>
      </w:r>
      <w:r w:rsidRPr="00F87C3F">
        <w:rPr>
          <w:rFonts w:ascii="Garamond" w:hAnsi="Garamond"/>
          <w:sz w:val="24"/>
          <w:szCs w:val="24"/>
        </w:rPr>
        <w:t>pre</w:t>
      </w:r>
      <w:r w:rsidRPr="00F87C3F">
        <w:rPr>
          <w:rFonts w:ascii="Garamond" w:hAnsi="Garamond"/>
          <w:spacing w:val="16"/>
          <w:sz w:val="24"/>
          <w:szCs w:val="24"/>
        </w:rPr>
        <w:t xml:space="preserve"> </w:t>
      </w:r>
      <w:r w:rsidRPr="00F87C3F">
        <w:rPr>
          <w:rFonts w:ascii="Garamond" w:hAnsi="Garamond"/>
          <w:sz w:val="24"/>
          <w:szCs w:val="24"/>
        </w:rPr>
        <w:t>DPH</w:t>
      </w:r>
      <w:r w:rsidRPr="00F87C3F">
        <w:rPr>
          <w:rFonts w:ascii="Garamond" w:hAnsi="Garamond"/>
          <w:spacing w:val="15"/>
          <w:sz w:val="24"/>
          <w:szCs w:val="24"/>
        </w:rPr>
        <w:t xml:space="preserve"> </w:t>
      </w:r>
      <w:r w:rsidRPr="00F87C3F">
        <w:rPr>
          <w:rFonts w:ascii="Garamond" w:hAnsi="Garamond"/>
          <w:sz w:val="24"/>
          <w:szCs w:val="24"/>
        </w:rPr>
        <w:t>v</w:t>
      </w:r>
      <w:r w:rsidRPr="00F87C3F">
        <w:rPr>
          <w:rFonts w:ascii="Garamond" w:hAnsi="Garamond"/>
          <w:spacing w:val="1"/>
          <w:sz w:val="24"/>
          <w:szCs w:val="24"/>
        </w:rPr>
        <w:t xml:space="preserve"> </w:t>
      </w:r>
      <w:r w:rsidRPr="00F87C3F">
        <w:rPr>
          <w:rFonts w:ascii="Garamond" w:hAnsi="Garamond"/>
          <w:sz w:val="24"/>
          <w:szCs w:val="24"/>
        </w:rPr>
        <w:t>zmysle</w:t>
      </w:r>
      <w:r w:rsidRPr="00F87C3F">
        <w:rPr>
          <w:rFonts w:ascii="Garamond" w:hAnsi="Garamond"/>
          <w:spacing w:val="16"/>
          <w:sz w:val="24"/>
          <w:szCs w:val="24"/>
        </w:rPr>
        <w:t xml:space="preserve"> </w:t>
      </w:r>
      <w:r w:rsidRPr="00F87C3F">
        <w:rPr>
          <w:rFonts w:ascii="Garamond" w:hAnsi="Garamond"/>
          <w:sz w:val="24"/>
          <w:szCs w:val="24"/>
        </w:rPr>
        <w:t>príslušných</w:t>
      </w:r>
      <w:r w:rsidRPr="00F87C3F">
        <w:rPr>
          <w:rFonts w:ascii="Garamond" w:hAnsi="Garamond"/>
          <w:spacing w:val="16"/>
          <w:sz w:val="24"/>
          <w:szCs w:val="24"/>
        </w:rPr>
        <w:t xml:space="preserve"> </w:t>
      </w:r>
      <w:r w:rsidRPr="00F87C3F">
        <w:rPr>
          <w:rFonts w:ascii="Garamond" w:hAnsi="Garamond"/>
          <w:sz w:val="24"/>
          <w:szCs w:val="24"/>
        </w:rPr>
        <w:t>predpisov</w:t>
      </w:r>
      <w:r w:rsidRPr="00F87C3F">
        <w:rPr>
          <w:rFonts w:ascii="Garamond" w:hAnsi="Garamond"/>
          <w:spacing w:val="17"/>
          <w:sz w:val="24"/>
          <w:szCs w:val="24"/>
        </w:rPr>
        <w:t xml:space="preserve"> </w:t>
      </w:r>
      <w:r w:rsidRPr="00F87C3F">
        <w:rPr>
          <w:rFonts w:ascii="Garamond" w:hAnsi="Garamond"/>
          <w:sz w:val="24"/>
          <w:szCs w:val="24"/>
        </w:rPr>
        <w:t>(ďalej</w:t>
      </w:r>
      <w:r w:rsidRPr="00F87C3F">
        <w:rPr>
          <w:rFonts w:ascii="Garamond" w:hAnsi="Garamond"/>
          <w:spacing w:val="16"/>
          <w:sz w:val="24"/>
          <w:szCs w:val="24"/>
        </w:rPr>
        <w:t xml:space="preserve"> </w:t>
      </w:r>
      <w:r w:rsidRPr="00F87C3F">
        <w:rPr>
          <w:rFonts w:ascii="Garamond" w:hAnsi="Garamond"/>
          <w:sz w:val="24"/>
          <w:szCs w:val="24"/>
        </w:rPr>
        <w:t>len</w:t>
      </w:r>
      <w:r w:rsidR="000F6C4F" w:rsidRPr="00F87C3F">
        <w:rPr>
          <w:rFonts w:ascii="Garamond" w:hAnsi="Garamond"/>
          <w:sz w:val="24"/>
          <w:szCs w:val="24"/>
        </w:rPr>
        <w:t xml:space="preserve"> </w:t>
      </w:r>
      <w:r w:rsidRPr="00F87C3F">
        <w:rPr>
          <w:rFonts w:ascii="Garamond" w:hAnsi="Garamond"/>
          <w:sz w:val="24"/>
          <w:szCs w:val="24"/>
        </w:rPr>
        <w:t xml:space="preserve">„zdaniteľná osoba“), navrhovanú cenu v štruktúrovanom rozpočte ceny podľa prílohy č. </w:t>
      </w:r>
      <w:r w:rsidR="004823C2" w:rsidRPr="00F87C3F">
        <w:rPr>
          <w:rFonts w:ascii="Garamond" w:hAnsi="Garamond"/>
          <w:sz w:val="24"/>
          <w:szCs w:val="24"/>
        </w:rPr>
        <w:t>1</w:t>
      </w:r>
      <w:r w:rsidRPr="00F87C3F">
        <w:rPr>
          <w:rFonts w:ascii="Garamond" w:hAnsi="Garamond"/>
          <w:sz w:val="24"/>
          <w:szCs w:val="24"/>
        </w:rPr>
        <w:t xml:space="preserve"> </w:t>
      </w:r>
      <w:r w:rsidR="004823C2" w:rsidRPr="00F87C3F">
        <w:rPr>
          <w:rFonts w:ascii="Garamond" w:hAnsi="Garamond"/>
          <w:sz w:val="24"/>
          <w:szCs w:val="24"/>
        </w:rPr>
        <w:t>Opis predmetu zákazky</w:t>
      </w:r>
      <w:r w:rsidRPr="00F87C3F">
        <w:rPr>
          <w:rFonts w:ascii="Garamond" w:hAnsi="Garamond"/>
          <w:sz w:val="24"/>
          <w:szCs w:val="24"/>
        </w:rPr>
        <w:t xml:space="preserve"> týchto súťažných podkladov uvedie v zložení:</w:t>
      </w:r>
    </w:p>
    <w:p w14:paraId="5A2F2D53" w14:textId="77777777" w:rsidR="0084256D" w:rsidRPr="00F87C3F" w:rsidRDefault="0084256D" w:rsidP="00131B2A">
      <w:pPr>
        <w:pStyle w:val="Odsekzoznamu"/>
        <w:widowControl w:val="0"/>
        <w:numPr>
          <w:ilvl w:val="0"/>
          <w:numId w:val="44"/>
        </w:numPr>
        <w:tabs>
          <w:tab w:val="left" w:pos="1160"/>
          <w:tab w:val="left" w:pos="1161"/>
        </w:tabs>
        <w:autoSpaceDE w:val="0"/>
        <w:autoSpaceDN w:val="0"/>
        <w:spacing w:before="119" w:after="0" w:line="240" w:lineRule="auto"/>
        <w:contextualSpacing w:val="0"/>
        <w:rPr>
          <w:rFonts w:ascii="Garamond" w:hAnsi="Garamond"/>
          <w:sz w:val="24"/>
          <w:szCs w:val="24"/>
        </w:rPr>
      </w:pPr>
      <w:r w:rsidRPr="00F87C3F">
        <w:rPr>
          <w:rFonts w:ascii="Garamond" w:hAnsi="Garamond"/>
          <w:sz w:val="24"/>
          <w:szCs w:val="24"/>
        </w:rPr>
        <w:t>navrhovaná cena v EUR bez dane z pridanej hodnoty (ďalej len</w:t>
      </w:r>
      <w:r w:rsidRPr="00F87C3F">
        <w:rPr>
          <w:rFonts w:ascii="Garamond" w:hAnsi="Garamond"/>
          <w:spacing w:val="-15"/>
          <w:sz w:val="24"/>
          <w:szCs w:val="24"/>
        </w:rPr>
        <w:t xml:space="preserve"> </w:t>
      </w:r>
      <w:r w:rsidRPr="00F87C3F">
        <w:rPr>
          <w:rFonts w:ascii="Garamond" w:hAnsi="Garamond"/>
          <w:sz w:val="24"/>
          <w:szCs w:val="24"/>
        </w:rPr>
        <w:t>„DPH“),</w:t>
      </w:r>
    </w:p>
    <w:p w14:paraId="5EEAA1F1" w14:textId="77777777" w:rsidR="0084256D" w:rsidRPr="00F87C3F" w:rsidRDefault="0084256D" w:rsidP="00131B2A">
      <w:pPr>
        <w:pStyle w:val="Odsekzoznamu"/>
        <w:widowControl w:val="0"/>
        <w:numPr>
          <w:ilvl w:val="0"/>
          <w:numId w:val="44"/>
        </w:numPr>
        <w:tabs>
          <w:tab w:val="left" w:pos="1109"/>
          <w:tab w:val="left" w:pos="1110"/>
        </w:tabs>
        <w:autoSpaceDE w:val="0"/>
        <w:autoSpaceDN w:val="0"/>
        <w:spacing w:before="120" w:after="0" w:line="240" w:lineRule="auto"/>
        <w:ind w:left="1110" w:hanging="428"/>
        <w:contextualSpacing w:val="0"/>
        <w:rPr>
          <w:rFonts w:ascii="Garamond" w:hAnsi="Garamond"/>
          <w:sz w:val="24"/>
          <w:szCs w:val="24"/>
        </w:rPr>
      </w:pPr>
      <w:r w:rsidRPr="00F87C3F">
        <w:rPr>
          <w:rFonts w:ascii="Garamond" w:hAnsi="Garamond"/>
          <w:sz w:val="24"/>
          <w:szCs w:val="24"/>
        </w:rPr>
        <w:t>výška DPH v EUR,</w:t>
      </w:r>
    </w:p>
    <w:p w14:paraId="6A537DC1" w14:textId="77777777" w:rsidR="0084256D" w:rsidRPr="00F87C3F" w:rsidRDefault="0084256D" w:rsidP="00131B2A">
      <w:pPr>
        <w:pStyle w:val="Odsekzoznamu"/>
        <w:widowControl w:val="0"/>
        <w:numPr>
          <w:ilvl w:val="0"/>
          <w:numId w:val="44"/>
        </w:numPr>
        <w:tabs>
          <w:tab w:val="left" w:pos="1109"/>
          <w:tab w:val="left" w:pos="1110"/>
        </w:tabs>
        <w:autoSpaceDE w:val="0"/>
        <w:autoSpaceDN w:val="0"/>
        <w:spacing w:before="119" w:after="0" w:line="240" w:lineRule="auto"/>
        <w:ind w:left="1110" w:hanging="428"/>
        <w:contextualSpacing w:val="0"/>
        <w:rPr>
          <w:rFonts w:ascii="Garamond" w:hAnsi="Garamond"/>
          <w:sz w:val="24"/>
          <w:szCs w:val="24"/>
        </w:rPr>
      </w:pPr>
      <w:r w:rsidRPr="00F87C3F">
        <w:rPr>
          <w:rFonts w:ascii="Garamond" w:hAnsi="Garamond"/>
          <w:sz w:val="24"/>
          <w:szCs w:val="24"/>
        </w:rPr>
        <w:t>navrhovaná cena v EUR vrátane</w:t>
      </w:r>
      <w:r w:rsidRPr="00F87C3F">
        <w:rPr>
          <w:rFonts w:ascii="Garamond" w:hAnsi="Garamond"/>
          <w:spacing w:val="-4"/>
          <w:sz w:val="24"/>
          <w:szCs w:val="24"/>
        </w:rPr>
        <w:t xml:space="preserve"> </w:t>
      </w:r>
      <w:r w:rsidRPr="00F87C3F">
        <w:rPr>
          <w:rFonts w:ascii="Garamond" w:hAnsi="Garamond"/>
          <w:sz w:val="24"/>
          <w:szCs w:val="24"/>
        </w:rPr>
        <w:t>DPH.</w:t>
      </w:r>
    </w:p>
    <w:p w14:paraId="200C41D6" w14:textId="77777777" w:rsidR="0084256D" w:rsidRPr="00F87C3F" w:rsidRDefault="0084256D" w:rsidP="009E41AD">
      <w:pPr>
        <w:pStyle w:val="Odsekzoznamu"/>
        <w:widowControl w:val="0"/>
        <w:numPr>
          <w:ilvl w:val="1"/>
          <w:numId w:val="49"/>
        </w:numPr>
        <w:tabs>
          <w:tab w:val="left" w:pos="657"/>
        </w:tabs>
        <w:autoSpaceDE w:val="0"/>
        <w:autoSpaceDN w:val="0"/>
        <w:spacing w:before="120" w:after="0" w:line="240" w:lineRule="auto"/>
        <w:ind w:left="656" w:right="117" w:hanging="656"/>
        <w:contextualSpacing w:val="0"/>
        <w:jc w:val="both"/>
        <w:rPr>
          <w:rFonts w:ascii="Garamond" w:hAnsi="Garamond"/>
          <w:sz w:val="24"/>
          <w:szCs w:val="24"/>
        </w:rPr>
      </w:pPr>
      <w:r w:rsidRPr="00F87C3F">
        <w:rPr>
          <w:rFonts w:ascii="Garamond" w:hAnsi="Garamond"/>
          <w:sz w:val="24"/>
          <w:szCs w:val="24"/>
        </w:rPr>
        <w:t>Ak záujemca/uchádzač nie je zdaniteľnou osobou pre DPH, uvedie navrhovanú zmluvnú cenu v EUR. Skutočnosť, že nie je zdaniteľnou osobou pre DPH, uchádzač uvedie v</w:t>
      </w:r>
      <w:r w:rsidRPr="00F87C3F">
        <w:rPr>
          <w:rFonts w:ascii="Garamond" w:hAnsi="Garamond"/>
          <w:spacing w:val="-16"/>
          <w:sz w:val="24"/>
          <w:szCs w:val="24"/>
        </w:rPr>
        <w:t xml:space="preserve"> </w:t>
      </w:r>
      <w:r w:rsidRPr="00F87C3F">
        <w:rPr>
          <w:rFonts w:ascii="Garamond" w:hAnsi="Garamond"/>
          <w:sz w:val="24"/>
          <w:szCs w:val="24"/>
        </w:rPr>
        <w:t>ponuke.</w:t>
      </w:r>
    </w:p>
    <w:p w14:paraId="114677BA" w14:textId="77777777" w:rsidR="0084256D" w:rsidRDefault="0084256D" w:rsidP="009E41AD">
      <w:pPr>
        <w:pStyle w:val="Odsekzoznamu"/>
        <w:widowControl w:val="0"/>
        <w:numPr>
          <w:ilvl w:val="1"/>
          <w:numId w:val="49"/>
        </w:numPr>
        <w:tabs>
          <w:tab w:val="left" w:pos="657"/>
        </w:tabs>
        <w:autoSpaceDE w:val="0"/>
        <w:autoSpaceDN w:val="0"/>
        <w:spacing w:before="122" w:after="0" w:line="240" w:lineRule="auto"/>
        <w:ind w:left="656" w:hanging="656"/>
        <w:contextualSpacing w:val="0"/>
        <w:rPr>
          <w:rFonts w:ascii="Garamond" w:hAnsi="Garamond"/>
          <w:sz w:val="24"/>
          <w:szCs w:val="24"/>
        </w:rPr>
      </w:pPr>
      <w:r w:rsidRPr="00F87C3F">
        <w:rPr>
          <w:rFonts w:ascii="Garamond" w:hAnsi="Garamond"/>
          <w:sz w:val="24"/>
          <w:szCs w:val="24"/>
        </w:rPr>
        <w:t>Príslušná DPH bude uhradená v zmysle platných právnych</w:t>
      </w:r>
      <w:r w:rsidRPr="00F87C3F">
        <w:rPr>
          <w:rFonts w:ascii="Garamond" w:hAnsi="Garamond"/>
          <w:spacing w:val="-4"/>
          <w:sz w:val="24"/>
          <w:szCs w:val="24"/>
        </w:rPr>
        <w:t xml:space="preserve"> </w:t>
      </w:r>
      <w:r w:rsidRPr="00F87C3F">
        <w:rPr>
          <w:rFonts w:ascii="Garamond" w:hAnsi="Garamond"/>
          <w:sz w:val="24"/>
          <w:szCs w:val="24"/>
        </w:rPr>
        <w:t>predpisov.</w:t>
      </w:r>
    </w:p>
    <w:p w14:paraId="576BCAE6" w14:textId="77777777" w:rsidR="00F63339" w:rsidRPr="00F87C3F" w:rsidRDefault="00F63339" w:rsidP="00F63339">
      <w:pPr>
        <w:pStyle w:val="Odsekzoznamu"/>
        <w:widowControl w:val="0"/>
        <w:tabs>
          <w:tab w:val="left" w:pos="657"/>
        </w:tabs>
        <w:autoSpaceDE w:val="0"/>
        <w:autoSpaceDN w:val="0"/>
        <w:spacing w:before="122" w:after="0" w:line="240" w:lineRule="auto"/>
        <w:ind w:left="656"/>
        <w:contextualSpacing w:val="0"/>
        <w:rPr>
          <w:rFonts w:ascii="Garamond" w:hAnsi="Garamond"/>
          <w:sz w:val="24"/>
          <w:szCs w:val="24"/>
        </w:rPr>
      </w:pPr>
    </w:p>
    <w:p w14:paraId="5D53B976" w14:textId="77777777" w:rsidR="0084256D" w:rsidRPr="00F87C3F" w:rsidRDefault="0084256D" w:rsidP="009E41AD">
      <w:pPr>
        <w:pStyle w:val="Nadpis2"/>
        <w:numPr>
          <w:ilvl w:val="0"/>
          <w:numId w:val="49"/>
        </w:numPr>
        <w:ind w:hanging="682"/>
        <w:jc w:val="left"/>
        <w:rPr>
          <w:sz w:val="28"/>
        </w:rPr>
      </w:pPr>
      <w:bookmarkStart w:id="20" w:name="_Toc10497108"/>
      <w:r w:rsidRPr="00F87C3F">
        <w:rPr>
          <w:sz w:val="28"/>
        </w:rPr>
        <w:t>ZÁBEZPEKA</w:t>
      </w:r>
      <w:r w:rsidRPr="00F87C3F">
        <w:rPr>
          <w:spacing w:val="-2"/>
          <w:sz w:val="28"/>
        </w:rPr>
        <w:t xml:space="preserve"> </w:t>
      </w:r>
      <w:r w:rsidRPr="00F87C3F">
        <w:rPr>
          <w:sz w:val="28"/>
        </w:rPr>
        <w:t>PONUKY</w:t>
      </w:r>
      <w:bookmarkEnd w:id="20"/>
    </w:p>
    <w:p w14:paraId="6FFED0E3" w14:textId="77777777" w:rsidR="00F63339" w:rsidRPr="007D33D2" w:rsidRDefault="00F63339" w:rsidP="009E41AD">
      <w:pPr>
        <w:pStyle w:val="Odsekzoznamu"/>
        <w:numPr>
          <w:ilvl w:val="1"/>
          <w:numId w:val="49"/>
        </w:numPr>
        <w:shd w:val="clear" w:color="auto" w:fill="FFFFFF"/>
        <w:spacing w:before="120" w:after="0" w:line="240" w:lineRule="auto"/>
        <w:ind w:hanging="682"/>
        <w:jc w:val="both"/>
        <w:rPr>
          <w:rFonts w:ascii="Garamond" w:eastAsia="Times New Roman" w:hAnsi="Garamond" w:cs="Calibri"/>
          <w:color w:val="222222"/>
          <w:sz w:val="24"/>
          <w:szCs w:val="24"/>
          <w:lang w:eastAsia="sk-SK"/>
        </w:rPr>
      </w:pPr>
      <w:r w:rsidRPr="007D33D2">
        <w:rPr>
          <w:rFonts w:ascii="Garamond" w:eastAsia="Times New Roman" w:hAnsi="Garamond" w:cs="Calibri"/>
          <w:color w:val="222222"/>
          <w:sz w:val="24"/>
          <w:szCs w:val="24"/>
          <w:lang w:eastAsia="sk-SK"/>
        </w:rPr>
        <w:t xml:space="preserve">Zábezpeka na zabezpečenie viazanosti ponuky sa </w:t>
      </w:r>
      <w:r w:rsidR="00C160AE">
        <w:rPr>
          <w:rFonts w:ascii="Garamond" w:eastAsia="Times New Roman" w:hAnsi="Garamond" w:cs="Calibri"/>
          <w:color w:val="222222"/>
          <w:sz w:val="24"/>
          <w:szCs w:val="24"/>
          <w:lang w:eastAsia="sk-SK"/>
        </w:rPr>
        <w:t>ne</w:t>
      </w:r>
      <w:r w:rsidRPr="007D33D2">
        <w:rPr>
          <w:rFonts w:ascii="Garamond" w:eastAsia="Times New Roman" w:hAnsi="Garamond" w:cs="Calibri"/>
          <w:color w:val="222222"/>
          <w:sz w:val="24"/>
          <w:szCs w:val="24"/>
          <w:lang w:eastAsia="sk-SK"/>
        </w:rPr>
        <w:t>vyžaduje.</w:t>
      </w:r>
    </w:p>
    <w:p w14:paraId="1DA07952" w14:textId="77777777" w:rsidR="0084256D" w:rsidRPr="00F87C3F" w:rsidRDefault="0084256D" w:rsidP="0084256D">
      <w:pPr>
        <w:pStyle w:val="Zkladntext"/>
      </w:pPr>
    </w:p>
    <w:p w14:paraId="305B0526" w14:textId="77777777" w:rsidR="0084256D" w:rsidRPr="00F87C3F" w:rsidRDefault="0084256D" w:rsidP="0084256D">
      <w:pPr>
        <w:pStyle w:val="Nadpis1"/>
        <w:spacing w:before="99"/>
        <w:ind w:left="437" w:right="534"/>
        <w:rPr>
          <w:sz w:val="36"/>
        </w:rPr>
      </w:pPr>
      <w:bookmarkStart w:id="21" w:name="_Toc10497109"/>
      <w:r w:rsidRPr="00F87C3F">
        <w:rPr>
          <w:sz w:val="36"/>
        </w:rPr>
        <w:t>Obsah ponuky</w:t>
      </w:r>
      <w:bookmarkEnd w:id="21"/>
    </w:p>
    <w:p w14:paraId="2EE14BC9" w14:textId="77777777" w:rsidR="00005FB5" w:rsidRPr="00F87C3F" w:rsidRDefault="00005FB5" w:rsidP="00005FB5">
      <w:pPr>
        <w:rPr>
          <w:lang w:eastAsia="sk-SK"/>
        </w:rPr>
      </w:pPr>
    </w:p>
    <w:p w14:paraId="142534B7" w14:textId="77777777" w:rsidR="00005FB5" w:rsidRPr="00F87C3F" w:rsidRDefault="00005FB5" w:rsidP="001E74FF">
      <w:pPr>
        <w:pStyle w:val="Nadpis2"/>
        <w:numPr>
          <w:ilvl w:val="0"/>
          <w:numId w:val="53"/>
        </w:numPr>
        <w:jc w:val="left"/>
        <w:rPr>
          <w:sz w:val="28"/>
        </w:rPr>
      </w:pPr>
      <w:bookmarkStart w:id="22" w:name="_Toc10497110"/>
      <w:r w:rsidRPr="00F87C3F">
        <w:rPr>
          <w:sz w:val="28"/>
        </w:rPr>
        <w:t>OBSAH PONUKY</w:t>
      </w:r>
      <w:bookmarkEnd w:id="22"/>
    </w:p>
    <w:p w14:paraId="72640A06" w14:textId="77777777" w:rsidR="002D7F10" w:rsidRPr="002D7F10" w:rsidRDefault="00005FB5" w:rsidP="002D7F10">
      <w:pPr>
        <w:pStyle w:val="Odsekzoznamu"/>
        <w:widowControl w:val="0"/>
        <w:numPr>
          <w:ilvl w:val="1"/>
          <w:numId w:val="54"/>
        </w:numPr>
        <w:tabs>
          <w:tab w:val="left" w:pos="682"/>
          <w:tab w:val="left" w:pos="683"/>
        </w:tabs>
        <w:autoSpaceDE w:val="0"/>
        <w:autoSpaceDN w:val="0"/>
        <w:spacing w:before="120" w:after="0" w:line="240" w:lineRule="auto"/>
        <w:ind w:left="709" w:right="117" w:hanging="709"/>
        <w:contextualSpacing w:val="0"/>
        <w:jc w:val="both"/>
        <w:rPr>
          <w:rFonts w:ascii="Garamond" w:hAnsi="Garamond"/>
          <w:sz w:val="28"/>
          <w:szCs w:val="24"/>
        </w:rPr>
      </w:pPr>
      <w:r w:rsidRPr="00F87C3F">
        <w:rPr>
          <w:rFonts w:ascii="Garamond" w:hAnsi="Garamond"/>
          <w:sz w:val="24"/>
          <w:lang w:eastAsia="sk-SK"/>
        </w:rPr>
        <w:t>Obsah ponuky 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w:t>
      </w:r>
      <w:r w:rsidR="00EE2116" w:rsidRPr="00F87C3F">
        <w:rPr>
          <w:rFonts w:ascii="Garamond" w:hAnsi="Garamond"/>
          <w:sz w:val="24"/>
          <w:lang w:eastAsia="sk-SK"/>
        </w:rPr>
        <w:t>0</w:t>
      </w:r>
      <w:r w:rsidR="0002416F" w:rsidRPr="00F87C3F">
        <w:rPr>
          <w:rFonts w:ascii="Garamond" w:hAnsi="Garamond"/>
          <w:sz w:val="24"/>
          <w:lang w:eastAsia="sk-SK"/>
        </w:rPr>
        <w:t xml:space="preserve"> </w:t>
      </w:r>
      <w:r w:rsidRPr="00F87C3F">
        <w:rPr>
          <w:rFonts w:ascii="Garamond" w:hAnsi="Garamond"/>
          <w:sz w:val="24"/>
          <w:lang w:eastAsia="sk-SK"/>
        </w:rPr>
        <w:t xml:space="preserve">Vyhotovenie ponuky </w:t>
      </w:r>
      <w:r w:rsidR="0002416F" w:rsidRPr="00F87C3F">
        <w:rPr>
          <w:rFonts w:ascii="Garamond" w:hAnsi="Garamond"/>
          <w:sz w:val="24"/>
          <w:lang w:eastAsia="sk-SK"/>
        </w:rPr>
        <w:t xml:space="preserve">časti IV </w:t>
      </w:r>
      <w:r w:rsidRPr="00F87C3F">
        <w:rPr>
          <w:rFonts w:ascii="Garamond" w:hAnsi="Garamond"/>
          <w:sz w:val="24"/>
          <w:lang w:eastAsia="sk-SK"/>
        </w:rPr>
        <w:t xml:space="preserve">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 </w:t>
      </w:r>
      <w:proofErr w:type="spellStart"/>
      <w:r w:rsidRPr="00F87C3F">
        <w:rPr>
          <w:rFonts w:ascii="Garamond" w:hAnsi="Garamond"/>
          <w:sz w:val="24"/>
          <w:lang w:eastAsia="sk-SK"/>
        </w:rPr>
        <w:t>t.j</w:t>
      </w:r>
      <w:proofErr w:type="spellEnd"/>
      <w:r w:rsidRPr="00F87C3F">
        <w:rPr>
          <w:rFonts w:ascii="Garamond" w:hAnsi="Garamond"/>
          <w:sz w:val="24"/>
          <w:lang w:eastAsia="sk-SK"/>
        </w:rPr>
        <w:t xml:space="preserve">. vrátane hesla pre šifrovanie ponuky a potvrdenie tohto hesla jeho opätovným uvedením. Uchádzač nie je oprávnený meniť znenie dokladov, dokumentov a vyhlásení, ktorých vzory </w:t>
      </w:r>
      <w:r w:rsidRPr="00F87C3F">
        <w:rPr>
          <w:rFonts w:ascii="Garamond" w:hAnsi="Garamond"/>
          <w:sz w:val="24"/>
          <w:lang w:eastAsia="sk-SK"/>
        </w:rPr>
        <w:lastRenderedPageBreak/>
        <w:t xml:space="preserve">sú súčasťou týchto súťažných podkladov, je však oprávnený a povinný tieto správne a pravdivo vyplniť podľa požiadaviek </w:t>
      </w:r>
      <w:r w:rsidR="006E7E82">
        <w:rPr>
          <w:rFonts w:ascii="Garamond" w:hAnsi="Garamond"/>
          <w:sz w:val="24"/>
          <w:lang w:eastAsia="sk-SK"/>
        </w:rPr>
        <w:t>o</w:t>
      </w:r>
      <w:r w:rsidRPr="00F87C3F">
        <w:rPr>
          <w:rFonts w:ascii="Garamond" w:hAnsi="Garamond"/>
          <w:sz w:val="24"/>
          <w:lang w:eastAsia="sk-SK"/>
        </w:rPr>
        <w:t>bstarávateľ</w:t>
      </w:r>
      <w:r w:rsidR="006E7E82">
        <w:rPr>
          <w:rFonts w:ascii="Garamond" w:hAnsi="Garamond"/>
          <w:sz w:val="24"/>
          <w:lang w:eastAsia="sk-SK"/>
        </w:rPr>
        <w:t>skej organizácie</w:t>
      </w:r>
      <w:r w:rsidRPr="00F87C3F">
        <w:rPr>
          <w:rFonts w:ascii="Garamond" w:hAnsi="Garamond"/>
          <w:sz w:val="24"/>
          <w:lang w:eastAsia="sk-SK"/>
        </w:rPr>
        <w:t xml:space="preserve"> na predmet zákazky uvedených v súťažných podkladoch.</w:t>
      </w:r>
    </w:p>
    <w:p w14:paraId="02E17534" w14:textId="77777777" w:rsidR="002D7F10" w:rsidRPr="002D7F10" w:rsidRDefault="002D7F10" w:rsidP="002D7F10">
      <w:pPr>
        <w:widowControl w:val="0"/>
        <w:tabs>
          <w:tab w:val="left" w:pos="682"/>
          <w:tab w:val="left" w:pos="683"/>
        </w:tabs>
        <w:autoSpaceDE w:val="0"/>
        <w:autoSpaceDN w:val="0"/>
        <w:spacing w:before="120" w:after="0" w:line="240" w:lineRule="auto"/>
        <w:ind w:right="117"/>
        <w:jc w:val="both"/>
        <w:rPr>
          <w:rFonts w:ascii="Garamond" w:hAnsi="Garamond"/>
          <w:sz w:val="28"/>
          <w:szCs w:val="24"/>
        </w:rPr>
      </w:pPr>
    </w:p>
    <w:p w14:paraId="1E5A0A75" w14:textId="77777777" w:rsidR="0084256D" w:rsidRPr="00F87C3F" w:rsidRDefault="0084256D" w:rsidP="0084256D">
      <w:pPr>
        <w:pStyle w:val="Zkladntext"/>
        <w:spacing w:before="5"/>
        <w:rPr>
          <w:b/>
          <w:sz w:val="14"/>
        </w:rPr>
      </w:pPr>
    </w:p>
    <w:p w14:paraId="7F4FF7AE" w14:textId="77777777" w:rsidR="0084256D" w:rsidRPr="00F87C3F" w:rsidRDefault="0084256D" w:rsidP="007D33D2">
      <w:pPr>
        <w:pStyle w:val="Nadpis2"/>
        <w:numPr>
          <w:ilvl w:val="0"/>
          <w:numId w:val="54"/>
        </w:numPr>
        <w:jc w:val="left"/>
        <w:rPr>
          <w:sz w:val="28"/>
        </w:rPr>
      </w:pPr>
      <w:bookmarkStart w:id="23" w:name="_Toc10497111"/>
      <w:r w:rsidRPr="00F87C3F">
        <w:rPr>
          <w:sz w:val="28"/>
        </w:rPr>
        <w:t>DOKLADY PREUKAZUJÚCE SPLNENIE PODMIENOK</w:t>
      </w:r>
      <w:r w:rsidRPr="00F87C3F">
        <w:rPr>
          <w:spacing w:val="-3"/>
          <w:sz w:val="28"/>
        </w:rPr>
        <w:t xml:space="preserve"> </w:t>
      </w:r>
      <w:r w:rsidRPr="00F87C3F">
        <w:rPr>
          <w:sz w:val="28"/>
        </w:rPr>
        <w:t>ÚČASTI</w:t>
      </w:r>
      <w:bookmarkEnd w:id="23"/>
    </w:p>
    <w:p w14:paraId="39DDC280" w14:textId="60A44BA3" w:rsidR="003C19A9" w:rsidRPr="00F87C3F" w:rsidRDefault="0084256D" w:rsidP="006E7E82">
      <w:pPr>
        <w:pStyle w:val="Odsekzoznamu"/>
        <w:widowControl w:val="0"/>
        <w:numPr>
          <w:ilvl w:val="1"/>
          <w:numId w:val="54"/>
        </w:numPr>
        <w:tabs>
          <w:tab w:val="left" w:pos="683"/>
        </w:tabs>
        <w:autoSpaceDE w:val="0"/>
        <w:autoSpaceDN w:val="0"/>
        <w:spacing w:before="123" w:after="0" w:line="240" w:lineRule="auto"/>
        <w:ind w:left="709" w:right="54" w:hanging="709"/>
        <w:contextualSpacing w:val="0"/>
        <w:jc w:val="both"/>
        <w:rPr>
          <w:rFonts w:ascii="Garamond" w:hAnsi="Garamond"/>
          <w:sz w:val="24"/>
        </w:rPr>
      </w:pPr>
      <w:r w:rsidRPr="00F87C3F">
        <w:rPr>
          <w:rFonts w:ascii="Garamond" w:hAnsi="Garamond"/>
          <w:b/>
          <w:sz w:val="24"/>
        </w:rPr>
        <w:t xml:space="preserve">Podmienky účasti </w:t>
      </w:r>
      <w:r w:rsidRPr="00F87C3F">
        <w:rPr>
          <w:rFonts w:ascii="Garamond" w:hAnsi="Garamond"/>
          <w:sz w:val="24"/>
        </w:rPr>
        <w:t xml:space="preserve">týkajúce sa osobného postavenia </w:t>
      </w:r>
      <w:r w:rsidRPr="00F87C3F">
        <w:rPr>
          <w:rFonts w:ascii="Garamond" w:hAnsi="Garamond"/>
          <w:b/>
          <w:sz w:val="24"/>
        </w:rPr>
        <w:t xml:space="preserve">ako aj spôsob ich preukazovania </w:t>
      </w:r>
      <w:r w:rsidRPr="00F87C3F">
        <w:rPr>
          <w:rFonts w:ascii="Garamond" w:hAnsi="Garamond"/>
          <w:sz w:val="24"/>
        </w:rPr>
        <w:t>sú uvedené v</w:t>
      </w:r>
      <w:r w:rsidR="007E6D9C">
        <w:rPr>
          <w:rFonts w:ascii="Garamond" w:hAnsi="Garamond"/>
          <w:sz w:val="24"/>
        </w:rPr>
        <w:t> oznámení o vyhlásení verejného obstarávania</w:t>
      </w:r>
      <w:r w:rsidRPr="00F87C3F">
        <w:rPr>
          <w:rFonts w:ascii="Garamond" w:hAnsi="Garamond"/>
          <w:sz w:val="24"/>
        </w:rPr>
        <w:t xml:space="preserve">, prípadne v oznámení o dodatočných informáciách, informáciách o neukončenom konaní alebo </w:t>
      </w:r>
      <w:proofErr w:type="spellStart"/>
      <w:r w:rsidRPr="00F87C3F">
        <w:rPr>
          <w:rFonts w:ascii="Garamond" w:hAnsi="Garamond"/>
          <w:sz w:val="24"/>
        </w:rPr>
        <w:t>korigende</w:t>
      </w:r>
      <w:proofErr w:type="spellEnd"/>
      <w:r w:rsidRPr="00F87C3F">
        <w:rPr>
          <w:rFonts w:ascii="Garamond" w:hAnsi="Garamond"/>
          <w:sz w:val="24"/>
        </w:rPr>
        <w:t xml:space="preserve"> a tiež aj v týchto súťažných podkladoch v prílohe č. </w:t>
      </w:r>
      <w:r w:rsidR="00EE2116" w:rsidRPr="00F87C3F">
        <w:rPr>
          <w:rFonts w:ascii="Garamond" w:hAnsi="Garamond"/>
          <w:sz w:val="24"/>
        </w:rPr>
        <w:t>3</w:t>
      </w:r>
      <w:r w:rsidRPr="00F87C3F">
        <w:rPr>
          <w:rFonts w:ascii="Garamond" w:hAnsi="Garamond"/>
          <w:sz w:val="24"/>
        </w:rPr>
        <w:t xml:space="preserve"> Podmienky účasti. </w:t>
      </w:r>
    </w:p>
    <w:p w14:paraId="0B7B7EBF" w14:textId="77777777" w:rsidR="0084256D" w:rsidRPr="00F87C3F" w:rsidRDefault="0084256D" w:rsidP="003C19A9">
      <w:pPr>
        <w:pStyle w:val="Odsekzoznamu"/>
        <w:widowControl w:val="0"/>
        <w:tabs>
          <w:tab w:val="left" w:pos="683"/>
        </w:tabs>
        <w:autoSpaceDE w:val="0"/>
        <w:autoSpaceDN w:val="0"/>
        <w:spacing w:before="123" w:after="0" w:line="240" w:lineRule="auto"/>
        <w:ind w:left="682" w:right="54"/>
        <w:contextualSpacing w:val="0"/>
        <w:jc w:val="both"/>
        <w:rPr>
          <w:rFonts w:ascii="Garamond" w:hAnsi="Garamond"/>
          <w:sz w:val="24"/>
        </w:rPr>
      </w:pPr>
      <w:r w:rsidRPr="00F87C3F">
        <w:rPr>
          <w:rFonts w:ascii="Garamond" w:hAnsi="Garamond"/>
          <w:sz w:val="24"/>
        </w:rPr>
        <w:t>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w:t>
      </w:r>
      <w:proofErr w:type="spellStart"/>
      <w:r w:rsidRPr="00F87C3F">
        <w:rPr>
          <w:rFonts w:ascii="Garamond" w:hAnsi="Garamond"/>
          <w:sz w:val="24"/>
        </w:rPr>
        <w:t>pdf</w:t>
      </w:r>
      <w:proofErr w:type="spellEnd"/>
      <w:r w:rsidRPr="00F87C3F">
        <w:rPr>
          <w:rFonts w:ascii="Garamond" w:hAnsi="Garamond"/>
          <w:sz w:val="24"/>
        </w:rPr>
        <w:t xml:space="preserve"> alebo v pôvodnej elektronickej podobe podľa bodu 10.3 týchto súťažných podkladov a vložené do</w:t>
      </w:r>
      <w:r w:rsidRPr="00F87C3F">
        <w:rPr>
          <w:rFonts w:ascii="Garamond" w:hAnsi="Garamond"/>
          <w:spacing w:val="-3"/>
          <w:sz w:val="24"/>
        </w:rPr>
        <w:t xml:space="preserve"> </w:t>
      </w:r>
      <w:r w:rsidRPr="00F87C3F">
        <w:rPr>
          <w:rFonts w:ascii="Garamond" w:hAnsi="Garamond"/>
          <w:sz w:val="24"/>
        </w:rPr>
        <w:t>ponuky.</w:t>
      </w:r>
    </w:p>
    <w:p w14:paraId="1BBA1B7D" w14:textId="77777777" w:rsidR="0084256D" w:rsidRPr="00F87C3F" w:rsidRDefault="0084256D" w:rsidP="006E7E82">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rPr>
      </w:pPr>
      <w:r w:rsidRPr="00F87C3F">
        <w:rPr>
          <w:rFonts w:ascii="Garamond" w:hAnsi="Garamond"/>
          <w:sz w:val="24"/>
        </w:rPr>
        <w:t xml:space="preserve">Uchádzač môže splnenie podmienok účasti preukázať aj spôsobom podľa § 39 zákona, </w:t>
      </w:r>
      <w:proofErr w:type="spellStart"/>
      <w:r w:rsidRPr="00F87C3F">
        <w:rPr>
          <w:rFonts w:ascii="Garamond" w:hAnsi="Garamond"/>
          <w:sz w:val="24"/>
        </w:rPr>
        <w:t>t.j</w:t>
      </w:r>
      <w:proofErr w:type="spellEnd"/>
      <w:r w:rsidRPr="00F87C3F">
        <w:rPr>
          <w:rFonts w:ascii="Garamond" w:hAnsi="Garamond"/>
          <w:sz w:val="24"/>
        </w:rPr>
        <w:t xml:space="preserve">. uchádzač môže predbežne nahradiť doklady na preukázanie splnenia podmienok účasti určené verejným obstarávateľom v tomto verejnom obstarávaní jednotným európskym dokumentom podľa prílohy č. </w:t>
      </w:r>
      <w:r w:rsidR="003C19A9" w:rsidRPr="00F87C3F">
        <w:rPr>
          <w:rFonts w:ascii="Garamond" w:hAnsi="Garamond"/>
          <w:sz w:val="24"/>
        </w:rPr>
        <w:t>4</w:t>
      </w:r>
      <w:r w:rsidRPr="00F87C3F">
        <w:rPr>
          <w:rFonts w:ascii="Garamond" w:hAnsi="Garamond"/>
          <w:sz w:val="24"/>
        </w:rPr>
        <w:t xml:space="preserve"> Formulár Jednotného európskeho dokumentu týchto súťažných podkladov (ďalej aj ako</w:t>
      </w:r>
      <w:r w:rsidRPr="00F87C3F">
        <w:rPr>
          <w:rFonts w:ascii="Garamond" w:hAnsi="Garamond"/>
          <w:spacing w:val="-18"/>
          <w:sz w:val="24"/>
        </w:rPr>
        <w:t xml:space="preserve"> </w:t>
      </w:r>
      <w:r w:rsidRPr="00F87C3F">
        <w:rPr>
          <w:rFonts w:ascii="Garamond" w:hAnsi="Garamond"/>
          <w:sz w:val="24"/>
        </w:rPr>
        <w:t>„JED“).</w:t>
      </w:r>
    </w:p>
    <w:p w14:paraId="4DBD436E" w14:textId="77777777" w:rsidR="0084256D" w:rsidRPr="00F87C3F" w:rsidRDefault="0084256D" w:rsidP="0084256D">
      <w:pPr>
        <w:pStyle w:val="Zkladntext"/>
      </w:pPr>
    </w:p>
    <w:p w14:paraId="70D0B590" w14:textId="77777777" w:rsidR="0084256D" w:rsidRPr="00F87C3F" w:rsidRDefault="0084256D" w:rsidP="007D1808">
      <w:pPr>
        <w:pStyle w:val="Nadpis1"/>
        <w:rPr>
          <w:sz w:val="36"/>
        </w:rPr>
      </w:pPr>
      <w:bookmarkStart w:id="24" w:name="_Toc10497112"/>
      <w:r w:rsidRPr="00F87C3F">
        <w:rPr>
          <w:sz w:val="36"/>
        </w:rPr>
        <w:t>Vytvorenie elektronickej verzie formu</w:t>
      </w:r>
      <w:r w:rsidR="007D1808" w:rsidRPr="00F87C3F">
        <w:rPr>
          <w:sz w:val="36"/>
        </w:rPr>
        <w:t>láru JED – postup pre uchádzača</w:t>
      </w:r>
      <w:bookmarkEnd w:id="24"/>
    </w:p>
    <w:p w14:paraId="11D25704" w14:textId="77777777" w:rsidR="0084256D" w:rsidRPr="00F87C3F" w:rsidRDefault="0084256D" w:rsidP="0084256D">
      <w:pPr>
        <w:pStyle w:val="Zkladntext"/>
        <w:spacing w:before="11"/>
        <w:rPr>
          <w:b/>
          <w:sz w:val="21"/>
        </w:rPr>
      </w:pPr>
    </w:p>
    <w:p w14:paraId="4D60F81D" w14:textId="77777777" w:rsidR="007D1808" w:rsidRPr="00F87C3F" w:rsidRDefault="0084256D" w:rsidP="007D1808">
      <w:pPr>
        <w:pStyle w:val="Bezriadkovania"/>
        <w:ind w:left="709"/>
        <w:jc w:val="both"/>
        <w:rPr>
          <w:rFonts w:ascii="Garamond" w:hAnsi="Garamond"/>
          <w:sz w:val="24"/>
        </w:rPr>
      </w:pPr>
      <w:r w:rsidRPr="00F87C3F">
        <w:rPr>
          <w:rFonts w:ascii="Garamond" w:hAnsi="Garamond"/>
          <w:sz w:val="24"/>
        </w:rPr>
        <w:t>Verejný</w:t>
      </w:r>
      <w:r w:rsidRPr="00F87C3F">
        <w:rPr>
          <w:rFonts w:ascii="Garamond" w:hAnsi="Garamond"/>
          <w:spacing w:val="9"/>
          <w:sz w:val="24"/>
        </w:rPr>
        <w:t xml:space="preserve"> </w:t>
      </w:r>
      <w:r w:rsidRPr="00F87C3F">
        <w:rPr>
          <w:rFonts w:ascii="Garamond" w:hAnsi="Garamond"/>
          <w:sz w:val="24"/>
        </w:rPr>
        <w:t>obstarávateľ</w:t>
      </w:r>
      <w:r w:rsidRPr="00F87C3F">
        <w:rPr>
          <w:rFonts w:ascii="Garamond" w:hAnsi="Garamond"/>
          <w:spacing w:val="11"/>
          <w:sz w:val="24"/>
        </w:rPr>
        <w:t xml:space="preserve"> </w:t>
      </w:r>
      <w:r w:rsidRPr="00F87C3F">
        <w:rPr>
          <w:rFonts w:ascii="Garamond" w:hAnsi="Garamond"/>
          <w:sz w:val="24"/>
        </w:rPr>
        <w:t>odporúča,</w:t>
      </w:r>
      <w:r w:rsidRPr="00F87C3F">
        <w:rPr>
          <w:rFonts w:ascii="Garamond" w:hAnsi="Garamond"/>
          <w:spacing w:val="11"/>
          <w:sz w:val="24"/>
        </w:rPr>
        <w:t xml:space="preserve"> </w:t>
      </w:r>
      <w:r w:rsidRPr="00F87C3F">
        <w:rPr>
          <w:rFonts w:ascii="Garamond" w:hAnsi="Garamond"/>
          <w:sz w:val="24"/>
        </w:rPr>
        <w:t>aby</w:t>
      </w:r>
      <w:r w:rsidRPr="00F87C3F">
        <w:rPr>
          <w:rFonts w:ascii="Garamond" w:hAnsi="Garamond"/>
          <w:spacing w:val="10"/>
          <w:sz w:val="24"/>
        </w:rPr>
        <w:t xml:space="preserve"> </w:t>
      </w:r>
      <w:r w:rsidRPr="00F87C3F">
        <w:rPr>
          <w:rFonts w:ascii="Garamond" w:hAnsi="Garamond"/>
          <w:sz w:val="24"/>
        </w:rPr>
        <w:t>uchádzač</w:t>
      </w:r>
      <w:r w:rsidRPr="00F87C3F">
        <w:rPr>
          <w:rFonts w:ascii="Garamond" w:hAnsi="Garamond"/>
          <w:spacing w:val="12"/>
          <w:sz w:val="24"/>
        </w:rPr>
        <w:t xml:space="preserve"> </w:t>
      </w:r>
      <w:r w:rsidRPr="00F87C3F">
        <w:rPr>
          <w:rFonts w:ascii="Garamond" w:hAnsi="Garamond"/>
          <w:sz w:val="24"/>
        </w:rPr>
        <w:t>použil</w:t>
      </w:r>
      <w:r w:rsidRPr="00F87C3F">
        <w:rPr>
          <w:rFonts w:ascii="Garamond" w:hAnsi="Garamond"/>
          <w:spacing w:val="15"/>
          <w:sz w:val="24"/>
        </w:rPr>
        <w:t xml:space="preserve"> </w:t>
      </w:r>
      <w:proofErr w:type="spellStart"/>
      <w:r w:rsidRPr="00F87C3F">
        <w:rPr>
          <w:rFonts w:ascii="Garamond" w:hAnsi="Garamond"/>
          <w:sz w:val="24"/>
        </w:rPr>
        <w:t>predvyplnený</w:t>
      </w:r>
      <w:proofErr w:type="spellEnd"/>
      <w:r w:rsidRPr="00F87C3F">
        <w:rPr>
          <w:rFonts w:ascii="Garamond" w:hAnsi="Garamond"/>
          <w:spacing w:val="12"/>
          <w:sz w:val="24"/>
        </w:rPr>
        <w:t xml:space="preserve"> </w:t>
      </w:r>
      <w:r w:rsidRPr="00F87C3F">
        <w:rPr>
          <w:rFonts w:ascii="Garamond" w:hAnsi="Garamond"/>
          <w:sz w:val="24"/>
        </w:rPr>
        <w:t>elektronický</w:t>
      </w:r>
      <w:r w:rsidRPr="00F87C3F">
        <w:rPr>
          <w:rFonts w:ascii="Garamond" w:hAnsi="Garamond"/>
          <w:spacing w:val="11"/>
          <w:sz w:val="24"/>
        </w:rPr>
        <w:t xml:space="preserve"> </w:t>
      </w:r>
      <w:r w:rsidRPr="00F87C3F">
        <w:rPr>
          <w:rFonts w:ascii="Garamond" w:hAnsi="Garamond"/>
          <w:sz w:val="24"/>
        </w:rPr>
        <w:t>formulár</w:t>
      </w:r>
      <w:r w:rsidRPr="00F87C3F">
        <w:rPr>
          <w:rFonts w:ascii="Garamond" w:hAnsi="Garamond"/>
          <w:spacing w:val="9"/>
          <w:sz w:val="24"/>
        </w:rPr>
        <w:t xml:space="preserve"> </w:t>
      </w:r>
      <w:r w:rsidRPr="00F87C3F">
        <w:rPr>
          <w:rFonts w:ascii="Garamond" w:hAnsi="Garamond"/>
          <w:sz w:val="24"/>
        </w:rPr>
        <w:t>JED</w:t>
      </w:r>
      <w:r w:rsidRPr="00F87C3F">
        <w:rPr>
          <w:rFonts w:ascii="Garamond" w:hAnsi="Garamond"/>
          <w:spacing w:val="10"/>
          <w:sz w:val="24"/>
        </w:rPr>
        <w:t xml:space="preserve"> </w:t>
      </w:r>
      <w:r w:rsidRPr="00F87C3F">
        <w:rPr>
          <w:rFonts w:ascii="Garamond" w:hAnsi="Garamond"/>
          <w:sz w:val="24"/>
        </w:rPr>
        <w:t>vo</w:t>
      </w:r>
      <w:r w:rsidRPr="00F87C3F">
        <w:rPr>
          <w:rFonts w:ascii="Garamond" w:hAnsi="Garamond"/>
          <w:spacing w:val="11"/>
          <w:sz w:val="24"/>
        </w:rPr>
        <w:t xml:space="preserve"> </w:t>
      </w:r>
      <w:r w:rsidRPr="00F87C3F">
        <w:rPr>
          <w:rFonts w:ascii="Garamond" w:hAnsi="Garamond"/>
          <w:sz w:val="24"/>
        </w:rPr>
        <w:t>formáte</w:t>
      </w:r>
      <w:r w:rsidR="007D1808" w:rsidRPr="00F87C3F">
        <w:rPr>
          <w:rFonts w:ascii="Garamond" w:hAnsi="Garamond"/>
          <w:sz w:val="24"/>
        </w:rPr>
        <w:t xml:space="preserve"> </w:t>
      </w:r>
      <w:r w:rsidRPr="00F87C3F">
        <w:rPr>
          <w:rFonts w:ascii="Garamond" w:hAnsi="Garamond"/>
          <w:sz w:val="24"/>
        </w:rPr>
        <w:t>.</w:t>
      </w:r>
      <w:proofErr w:type="spellStart"/>
      <w:r w:rsidRPr="00F87C3F">
        <w:rPr>
          <w:rFonts w:ascii="Garamond" w:hAnsi="Garamond"/>
          <w:sz w:val="24"/>
        </w:rPr>
        <w:t>xml</w:t>
      </w:r>
      <w:proofErr w:type="spellEnd"/>
      <w:r w:rsidRPr="00F87C3F">
        <w:rPr>
          <w:rFonts w:ascii="Garamond" w:hAnsi="Garamond"/>
          <w:sz w:val="24"/>
        </w:rPr>
        <w:t xml:space="preserve">, ktorý je prílohou č. </w:t>
      </w:r>
      <w:r w:rsidR="003C19A9" w:rsidRPr="00F87C3F">
        <w:rPr>
          <w:rFonts w:ascii="Garamond" w:hAnsi="Garamond"/>
          <w:sz w:val="24"/>
        </w:rPr>
        <w:t>4</w:t>
      </w:r>
      <w:r w:rsidRPr="00F87C3F">
        <w:rPr>
          <w:rFonts w:ascii="Garamond" w:hAnsi="Garamond"/>
          <w:sz w:val="24"/>
        </w:rPr>
        <w:t xml:space="preserve"> Formulár Jednotného európskeho dokumentu týchto súťažných podkladov. Uchádzač si verejným obstarávateľom pripravenú/vygenerovanú verziu JED-u vo formáte .</w:t>
      </w:r>
      <w:proofErr w:type="spellStart"/>
      <w:r w:rsidRPr="00F87C3F">
        <w:rPr>
          <w:rFonts w:ascii="Garamond" w:hAnsi="Garamond"/>
          <w:sz w:val="24"/>
        </w:rPr>
        <w:t>xml</w:t>
      </w:r>
      <w:proofErr w:type="spellEnd"/>
      <w:r w:rsidRPr="00F87C3F">
        <w:rPr>
          <w:rFonts w:ascii="Garamond" w:hAnsi="Garamond"/>
          <w:sz w:val="24"/>
        </w:rPr>
        <w:t xml:space="preserve"> stiahne do svojho počítača. Následne si uchádzač v internetovom prehliadači otvorí e-slu</w:t>
      </w:r>
      <w:r w:rsidR="003C19A9" w:rsidRPr="00F87C3F">
        <w:rPr>
          <w:rFonts w:ascii="Garamond" w:hAnsi="Garamond"/>
          <w:sz w:val="24"/>
        </w:rPr>
        <w:t xml:space="preserve">žbu Európskej komisie, ktorá </w:t>
      </w:r>
      <w:r w:rsidR="007D1808" w:rsidRPr="00F87C3F">
        <w:rPr>
          <w:rFonts w:ascii="Garamond" w:hAnsi="Garamond"/>
          <w:sz w:val="24"/>
        </w:rPr>
        <w:t xml:space="preserve">je dostupná na elektronickej </w:t>
      </w:r>
      <w:r w:rsidRPr="00F87C3F">
        <w:rPr>
          <w:rFonts w:ascii="Garamond" w:hAnsi="Garamond"/>
          <w:sz w:val="24"/>
        </w:rPr>
        <w:t>adrese</w:t>
      </w:r>
      <w:r w:rsidR="007D1808" w:rsidRPr="00F87C3F">
        <w:rPr>
          <w:rFonts w:ascii="Garamond" w:hAnsi="Garamond"/>
          <w:sz w:val="24"/>
        </w:rPr>
        <w:t xml:space="preserve">: </w:t>
      </w:r>
    </w:p>
    <w:p w14:paraId="1C1B4B33" w14:textId="77777777" w:rsidR="007D1808" w:rsidRPr="00F87C3F" w:rsidRDefault="00A86ED0" w:rsidP="007D1808">
      <w:pPr>
        <w:pStyle w:val="Bezriadkovania"/>
        <w:ind w:left="709"/>
        <w:jc w:val="both"/>
        <w:rPr>
          <w:rFonts w:ascii="Garamond" w:hAnsi="Garamond"/>
          <w:sz w:val="24"/>
        </w:rPr>
      </w:pPr>
      <w:hyperlink r:id="rId12">
        <w:r w:rsidR="0084256D" w:rsidRPr="00F87C3F">
          <w:rPr>
            <w:rFonts w:ascii="Garamond" w:hAnsi="Garamond"/>
            <w:color w:val="0000FF"/>
            <w:spacing w:val="-1"/>
            <w:sz w:val="24"/>
            <w:u w:val="single" w:color="0000FF"/>
          </w:rPr>
          <w:t>https://ec.europa.eu/growth/tools-</w:t>
        </w:r>
      </w:hyperlink>
      <w:r w:rsidR="0084256D" w:rsidRPr="00F87C3F">
        <w:rPr>
          <w:rFonts w:ascii="Garamond" w:hAnsi="Garamond"/>
          <w:color w:val="0000FF"/>
          <w:spacing w:val="-1"/>
          <w:sz w:val="24"/>
        </w:rPr>
        <w:t xml:space="preserve"> </w:t>
      </w:r>
      <w:hyperlink r:id="rId13">
        <w:proofErr w:type="spellStart"/>
        <w:r w:rsidR="0084256D" w:rsidRPr="00F87C3F">
          <w:rPr>
            <w:rFonts w:ascii="Garamond" w:hAnsi="Garamond"/>
            <w:color w:val="0000FF"/>
            <w:sz w:val="24"/>
            <w:u w:val="single" w:color="0000FF"/>
          </w:rPr>
          <w:t>databases</w:t>
        </w:r>
        <w:proofErr w:type="spellEnd"/>
        <w:r w:rsidR="0084256D" w:rsidRPr="00F87C3F">
          <w:rPr>
            <w:rFonts w:ascii="Garamond" w:hAnsi="Garamond"/>
            <w:color w:val="0000FF"/>
            <w:sz w:val="24"/>
            <w:u w:val="single" w:color="0000FF"/>
          </w:rPr>
          <w:t>/</w:t>
        </w:r>
        <w:proofErr w:type="spellStart"/>
        <w:r w:rsidR="0084256D" w:rsidRPr="00F87C3F">
          <w:rPr>
            <w:rFonts w:ascii="Garamond" w:hAnsi="Garamond"/>
            <w:color w:val="0000FF"/>
            <w:sz w:val="24"/>
            <w:u w:val="single" w:color="0000FF"/>
          </w:rPr>
          <w:t>espd</w:t>
        </w:r>
        <w:proofErr w:type="spellEnd"/>
        <w:r w:rsidR="0084256D" w:rsidRPr="00F87C3F">
          <w:rPr>
            <w:rFonts w:ascii="Garamond" w:hAnsi="Garamond"/>
            <w:color w:val="0000FF"/>
            <w:sz w:val="24"/>
            <w:u w:val="single" w:color="0000FF"/>
          </w:rPr>
          <w:t>/</w:t>
        </w:r>
        <w:proofErr w:type="spellStart"/>
        <w:r w:rsidR="0084256D" w:rsidRPr="00F87C3F">
          <w:rPr>
            <w:rFonts w:ascii="Garamond" w:hAnsi="Garamond"/>
            <w:color w:val="0000FF"/>
            <w:sz w:val="24"/>
            <w:u w:val="single" w:color="0000FF"/>
          </w:rPr>
          <w:t>filter?lang</w:t>
        </w:r>
        <w:proofErr w:type="spellEnd"/>
        <w:r w:rsidR="0084256D" w:rsidRPr="00F87C3F">
          <w:rPr>
            <w:rFonts w:ascii="Garamond" w:hAnsi="Garamond"/>
            <w:color w:val="0000FF"/>
            <w:sz w:val="24"/>
            <w:u w:val="single" w:color="0000FF"/>
          </w:rPr>
          <w:t>=</w:t>
        </w:r>
        <w:proofErr w:type="spellStart"/>
        <w:r w:rsidR="0084256D" w:rsidRPr="00F87C3F">
          <w:rPr>
            <w:rFonts w:ascii="Garamond" w:hAnsi="Garamond"/>
            <w:color w:val="0000FF"/>
            <w:sz w:val="24"/>
            <w:u w:val="single" w:color="0000FF"/>
          </w:rPr>
          <w:t>sk</w:t>
        </w:r>
        <w:proofErr w:type="spellEnd"/>
      </w:hyperlink>
      <w:r w:rsidR="0084256D" w:rsidRPr="00F87C3F">
        <w:rPr>
          <w:rFonts w:ascii="Garamond" w:hAnsi="Garamond"/>
          <w:sz w:val="24"/>
        </w:rPr>
        <w:t xml:space="preserve"> </w:t>
      </w:r>
    </w:p>
    <w:p w14:paraId="5E20B51F" w14:textId="77777777" w:rsidR="007D1808" w:rsidRPr="00F87C3F" w:rsidRDefault="007D1808" w:rsidP="007D1808">
      <w:pPr>
        <w:pStyle w:val="Bezriadkovania"/>
        <w:ind w:left="709"/>
        <w:jc w:val="both"/>
        <w:rPr>
          <w:rFonts w:ascii="Garamond" w:hAnsi="Garamond"/>
          <w:sz w:val="24"/>
        </w:rPr>
      </w:pPr>
    </w:p>
    <w:p w14:paraId="27D15F0C" w14:textId="77777777" w:rsidR="0084256D" w:rsidRPr="00F87C3F" w:rsidRDefault="0084256D" w:rsidP="007D1808">
      <w:pPr>
        <w:pStyle w:val="Bezriadkovania"/>
        <w:ind w:left="709"/>
        <w:jc w:val="both"/>
        <w:rPr>
          <w:rFonts w:ascii="Garamond" w:hAnsi="Garamond"/>
          <w:sz w:val="24"/>
        </w:rPr>
      </w:pPr>
      <w:r w:rsidRPr="00F87C3F">
        <w:rPr>
          <w:rFonts w:ascii="Garamond" w:hAnsi="Garamond"/>
          <w:sz w:val="24"/>
        </w:rPr>
        <w:t>Následne vyberie možnosť „Som hospodársky subjekt“ a cez</w:t>
      </w:r>
      <w:r w:rsidRPr="00F87C3F">
        <w:rPr>
          <w:rFonts w:ascii="Garamond" w:hAnsi="Garamond"/>
          <w:spacing w:val="-14"/>
          <w:sz w:val="24"/>
        </w:rPr>
        <w:t xml:space="preserve"> </w:t>
      </w:r>
      <w:r w:rsidRPr="00F87C3F">
        <w:rPr>
          <w:rFonts w:ascii="Garamond" w:hAnsi="Garamond"/>
          <w:sz w:val="24"/>
        </w:rPr>
        <w:t>funkcionalitu</w:t>
      </w:r>
      <w:r w:rsidR="007D1808" w:rsidRPr="00F87C3F">
        <w:rPr>
          <w:rFonts w:ascii="Garamond" w:hAnsi="Garamond"/>
          <w:sz w:val="24"/>
        </w:rPr>
        <w:t xml:space="preserve"> </w:t>
      </w:r>
      <w:r w:rsidRPr="00F87C3F">
        <w:rPr>
          <w:rFonts w:ascii="Garamond" w:hAnsi="Garamond"/>
          <w:sz w:val="24"/>
        </w:rPr>
        <w:t>„Importovať JED“ si  otvorí JED  vo formáte .</w:t>
      </w:r>
      <w:proofErr w:type="spellStart"/>
      <w:r w:rsidRPr="00F87C3F">
        <w:rPr>
          <w:rFonts w:ascii="Garamond" w:hAnsi="Garamond"/>
          <w:sz w:val="24"/>
        </w:rPr>
        <w:t>xml</w:t>
      </w:r>
      <w:proofErr w:type="spellEnd"/>
      <w:r w:rsidRPr="00F87C3F">
        <w:rPr>
          <w:rFonts w:ascii="Garamond" w:hAnsi="Garamond"/>
          <w:sz w:val="24"/>
        </w:rPr>
        <w:t xml:space="preserve">, ktorý  môže následne vyplniť a prostredníctvom </w:t>
      </w:r>
      <w:r w:rsidRPr="00F87C3F">
        <w:rPr>
          <w:rFonts w:ascii="Garamond" w:hAnsi="Garamond"/>
          <w:spacing w:val="29"/>
          <w:sz w:val="24"/>
        </w:rPr>
        <w:t xml:space="preserve"> </w:t>
      </w:r>
      <w:r w:rsidR="007D1808" w:rsidRPr="00F87C3F">
        <w:rPr>
          <w:rFonts w:ascii="Garamond" w:hAnsi="Garamond"/>
          <w:sz w:val="24"/>
        </w:rPr>
        <w:t xml:space="preserve">tlačidiel </w:t>
      </w:r>
      <w:r w:rsidRPr="00F87C3F">
        <w:rPr>
          <w:rFonts w:ascii="Garamond" w:hAnsi="Garamond"/>
          <w:sz w:val="24"/>
        </w:rPr>
        <w:t>„Prehľad“ a následne „Stiahnuť ako“, uložiť do svojho počítača vo formáte .</w:t>
      </w:r>
      <w:proofErr w:type="spellStart"/>
      <w:r w:rsidRPr="00F87C3F">
        <w:rPr>
          <w:rFonts w:ascii="Garamond" w:hAnsi="Garamond"/>
          <w:sz w:val="24"/>
        </w:rPr>
        <w:t>pdf</w:t>
      </w:r>
      <w:proofErr w:type="spellEnd"/>
      <w:r w:rsidRPr="00F87C3F">
        <w:rPr>
          <w:rFonts w:ascii="Garamond" w:hAnsi="Garamond"/>
          <w:sz w:val="24"/>
        </w:rPr>
        <w:t>, ktorý predkladá spôsobom určeným funkcionalitou EKS ako súčasť svojej ponuky.</w:t>
      </w:r>
    </w:p>
    <w:p w14:paraId="263821B5" w14:textId="77777777" w:rsidR="0084256D" w:rsidRPr="00F87C3F" w:rsidRDefault="0084256D" w:rsidP="007D1808">
      <w:pPr>
        <w:pStyle w:val="Bezriadkovania"/>
        <w:ind w:left="709"/>
        <w:rPr>
          <w:rFonts w:ascii="Garamond" w:hAnsi="Garamond"/>
        </w:rPr>
      </w:pPr>
    </w:p>
    <w:p w14:paraId="5271E822" w14:textId="77777777" w:rsidR="007D1808" w:rsidRPr="00F87C3F" w:rsidRDefault="0084256D" w:rsidP="007D1808">
      <w:pPr>
        <w:pStyle w:val="Bezriadkovania"/>
        <w:ind w:left="709"/>
        <w:jc w:val="both"/>
        <w:rPr>
          <w:rFonts w:ascii="Garamond" w:hAnsi="Garamond"/>
          <w:sz w:val="24"/>
        </w:rPr>
      </w:pPr>
      <w:r w:rsidRPr="00F87C3F">
        <w:rPr>
          <w:rFonts w:ascii="Garamond" w:hAnsi="Garamond"/>
          <w:sz w:val="24"/>
        </w:rPr>
        <w:t>Bližšie informácie o JED, vrátane usmernení, ako sp</w:t>
      </w:r>
      <w:r w:rsidR="007D1808" w:rsidRPr="00F87C3F">
        <w:rPr>
          <w:rFonts w:ascii="Garamond" w:hAnsi="Garamond"/>
          <w:sz w:val="24"/>
        </w:rPr>
        <w:t xml:space="preserve">rávne JED vyplniť, sú uvedené v </w:t>
      </w:r>
      <w:r w:rsidRPr="00F87C3F">
        <w:rPr>
          <w:rFonts w:ascii="Garamond" w:hAnsi="Garamond"/>
          <w:sz w:val="24"/>
        </w:rPr>
        <w:t>dokumente zverejnenom</w:t>
      </w:r>
      <w:r w:rsidRPr="00F87C3F">
        <w:rPr>
          <w:rFonts w:ascii="Garamond" w:hAnsi="Garamond"/>
          <w:sz w:val="24"/>
        </w:rPr>
        <w:tab/>
        <w:t>na</w:t>
      </w:r>
      <w:r w:rsidRPr="00F87C3F">
        <w:rPr>
          <w:rFonts w:ascii="Garamond" w:hAnsi="Garamond"/>
          <w:sz w:val="24"/>
        </w:rPr>
        <w:tab/>
      </w:r>
      <w:r w:rsidR="007D1808" w:rsidRPr="00F87C3F">
        <w:rPr>
          <w:rFonts w:ascii="Garamond" w:hAnsi="Garamond"/>
          <w:sz w:val="24"/>
        </w:rPr>
        <w:t>webovom</w:t>
      </w:r>
      <w:r w:rsidR="007D1808" w:rsidRPr="00F87C3F">
        <w:rPr>
          <w:rFonts w:ascii="Garamond" w:hAnsi="Garamond"/>
          <w:sz w:val="24"/>
        </w:rPr>
        <w:tab/>
        <w:t>sídle</w:t>
      </w:r>
      <w:r w:rsidR="007D1808" w:rsidRPr="00F87C3F">
        <w:rPr>
          <w:rFonts w:ascii="Garamond" w:hAnsi="Garamond"/>
          <w:sz w:val="24"/>
        </w:rPr>
        <w:tab/>
        <w:t>Úradu</w:t>
      </w:r>
      <w:r w:rsidR="007D1808" w:rsidRPr="00F87C3F">
        <w:rPr>
          <w:rFonts w:ascii="Garamond" w:hAnsi="Garamond"/>
          <w:sz w:val="24"/>
        </w:rPr>
        <w:tab/>
        <w:t xml:space="preserve">pre verejné </w:t>
      </w:r>
      <w:r w:rsidRPr="00F87C3F">
        <w:rPr>
          <w:rFonts w:ascii="Garamond" w:hAnsi="Garamond"/>
          <w:sz w:val="24"/>
        </w:rPr>
        <w:t>obstarávanie</w:t>
      </w:r>
      <w:r w:rsidR="007D1808" w:rsidRPr="00F87C3F">
        <w:rPr>
          <w:rFonts w:ascii="Garamond" w:hAnsi="Garamond"/>
          <w:sz w:val="24"/>
        </w:rPr>
        <w:t>:</w:t>
      </w:r>
    </w:p>
    <w:p w14:paraId="76E32FD9" w14:textId="77777777" w:rsidR="007D1808" w:rsidRPr="00F87C3F" w:rsidRDefault="0084256D" w:rsidP="007D1808">
      <w:pPr>
        <w:pStyle w:val="Bezriadkovania"/>
        <w:ind w:left="709"/>
        <w:jc w:val="both"/>
        <w:rPr>
          <w:rFonts w:ascii="Garamond" w:hAnsi="Garamond"/>
          <w:color w:val="0000FF"/>
          <w:sz w:val="24"/>
          <w:u w:val="single"/>
        </w:rPr>
      </w:pPr>
      <w:r w:rsidRPr="00F87C3F">
        <w:rPr>
          <w:rFonts w:ascii="Garamond" w:hAnsi="Garamond"/>
          <w:sz w:val="24"/>
        </w:rPr>
        <w:t xml:space="preserve"> </w:t>
      </w:r>
      <w:hyperlink r:id="rId14" w:history="1">
        <w:r w:rsidR="007D1808" w:rsidRPr="00F87C3F">
          <w:rPr>
            <w:rStyle w:val="Hypertextovprepojenie"/>
            <w:rFonts w:ascii="Garamond" w:hAnsi="Garamond"/>
            <w:sz w:val="24"/>
            <w:u w:color="0000FF"/>
          </w:rPr>
          <w:t>https://www.uvo.gov.sk/legislativametodika-dohlad/jednotny-europsky-dokument-605.html</w:t>
        </w:r>
      </w:hyperlink>
    </w:p>
    <w:p w14:paraId="04AF8D53" w14:textId="77777777" w:rsidR="003C19A9" w:rsidRPr="00F87C3F" w:rsidRDefault="003C19A9" w:rsidP="007D1808">
      <w:pPr>
        <w:pStyle w:val="Bezriadkovania"/>
        <w:ind w:left="709"/>
        <w:jc w:val="both"/>
        <w:rPr>
          <w:rFonts w:ascii="Garamond" w:hAnsi="Garamond"/>
          <w:sz w:val="24"/>
        </w:rPr>
      </w:pPr>
    </w:p>
    <w:p w14:paraId="5DCD556F" w14:textId="77777777" w:rsidR="0084256D" w:rsidRPr="00F87C3F" w:rsidRDefault="0084256D" w:rsidP="007D1808">
      <w:pPr>
        <w:pStyle w:val="Bezriadkovania"/>
        <w:ind w:left="709"/>
        <w:jc w:val="both"/>
        <w:rPr>
          <w:rFonts w:ascii="Garamond" w:hAnsi="Garamond"/>
          <w:color w:val="0000FF"/>
          <w:spacing w:val="-4"/>
          <w:sz w:val="24"/>
        </w:rPr>
      </w:pPr>
      <w:r w:rsidRPr="00F87C3F">
        <w:rPr>
          <w:rFonts w:ascii="Garamond" w:hAnsi="Garamond"/>
          <w:sz w:val="24"/>
        </w:rPr>
        <w:t>JED - príručka k službe ESPD</w:t>
      </w:r>
      <w:r w:rsidR="007D1808" w:rsidRPr="00F87C3F">
        <w:rPr>
          <w:rFonts w:ascii="Garamond" w:hAnsi="Garamond"/>
          <w:sz w:val="24"/>
        </w:rPr>
        <w:t>:</w:t>
      </w:r>
      <w:r w:rsidRPr="00F87C3F">
        <w:rPr>
          <w:rFonts w:ascii="Garamond" w:hAnsi="Garamond"/>
          <w:sz w:val="24"/>
        </w:rPr>
        <w:t xml:space="preserve"> </w:t>
      </w:r>
      <w:hyperlink r:id="rId15">
        <w:r w:rsidRPr="00F87C3F">
          <w:rPr>
            <w:rFonts w:ascii="Garamond" w:hAnsi="Garamond"/>
            <w:color w:val="0000FF"/>
            <w:sz w:val="24"/>
            <w:u w:val="single" w:color="0000FF"/>
          </w:rPr>
          <w:t>https://www.uvo.gov.sk/extdoc/1445/JED-prirucka_ESPD</w:t>
        </w:r>
        <w:r w:rsidRPr="00F87C3F">
          <w:rPr>
            <w:rFonts w:ascii="Garamond" w:hAnsi="Garamond"/>
            <w:color w:val="0000FF"/>
            <w:spacing w:val="-4"/>
            <w:sz w:val="24"/>
          </w:rPr>
          <w:t xml:space="preserve"> </w:t>
        </w:r>
      </w:hyperlink>
    </w:p>
    <w:p w14:paraId="29536A94" w14:textId="77777777" w:rsidR="007D1808" w:rsidRPr="00F87C3F" w:rsidRDefault="007D1808" w:rsidP="007D1808">
      <w:pPr>
        <w:pStyle w:val="Bezriadkovania"/>
        <w:ind w:left="709"/>
        <w:jc w:val="both"/>
        <w:rPr>
          <w:rFonts w:ascii="Garamond" w:hAnsi="Garamond"/>
          <w:sz w:val="24"/>
        </w:rPr>
      </w:pPr>
    </w:p>
    <w:p w14:paraId="002C6EC9" w14:textId="77777777" w:rsidR="0084256D" w:rsidRPr="00F87C3F" w:rsidRDefault="0084256D" w:rsidP="007D1808">
      <w:pPr>
        <w:pStyle w:val="Bezriadkovania"/>
        <w:ind w:left="709"/>
        <w:jc w:val="both"/>
        <w:rPr>
          <w:rFonts w:ascii="Garamond" w:hAnsi="Garamond"/>
          <w:sz w:val="24"/>
        </w:rPr>
      </w:pPr>
      <w:r w:rsidRPr="00F87C3F">
        <w:rPr>
          <w:rFonts w:ascii="Garamond" w:hAnsi="Garamond"/>
          <w:sz w:val="24"/>
        </w:rPr>
        <w:t>Druhou možnosťou vytvorenia elektronického JED a elektronickej odpovede uchádzača na elektronický JED je použitie nástroja EKS, ktorý je dostupný na adrese</w:t>
      </w:r>
      <w:r w:rsidR="007D1808" w:rsidRPr="00F87C3F">
        <w:rPr>
          <w:rFonts w:ascii="Garamond" w:hAnsi="Garamond"/>
          <w:sz w:val="24"/>
        </w:rPr>
        <w:t>:</w:t>
      </w:r>
      <w:r w:rsidRPr="00F87C3F">
        <w:rPr>
          <w:rFonts w:ascii="Garamond" w:hAnsi="Garamond"/>
          <w:sz w:val="24"/>
        </w:rPr>
        <w:t xml:space="preserve"> </w:t>
      </w:r>
      <w:hyperlink r:id="rId16">
        <w:r w:rsidRPr="00F87C3F">
          <w:rPr>
            <w:rFonts w:ascii="Garamond" w:hAnsi="Garamond"/>
            <w:color w:val="0000FF"/>
            <w:sz w:val="24"/>
            <w:u w:val="single" w:color="0000FF"/>
          </w:rPr>
          <w:t>https://jed.eks.sk/</w:t>
        </w:r>
        <w:r w:rsidRPr="00F87C3F">
          <w:rPr>
            <w:rFonts w:ascii="Garamond" w:hAnsi="Garamond"/>
            <w:color w:val="0000FF"/>
            <w:sz w:val="24"/>
          </w:rPr>
          <w:t xml:space="preserve"> </w:t>
        </w:r>
      </w:hyperlink>
    </w:p>
    <w:p w14:paraId="3D44007F" w14:textId="10146D1C" w:rsidR="007D1808" w:rsidRDefault="00162649" w:rsidP="00CB50B5">
      <w:pPr>
        <w:pStyle w:val="Bezriadkovania"/>
        <w:ind w:left="708"/>
        <w:jc w:val="both"/>
        <w:rPr>
          <w:rFonts w:ascii="Garamond" w:hAnsi="Garamond"/>
          <w:sz w:val="24"/>
        </w:rPr>
      </w:pPr>
      <w:r w:rsidRPr="00162649">
        <w:rPr>
          <w:rFonts w:ascii="Garamond" w:hAnsi="Garamond"/>
          <w:sz w:val="24"/>
        </w:rPr>
        <w:lastRenderedPageBreak/>
        <w:t xml:space="preserve">Verejný obstarávateľ obmedzuje informácie požadované na podmienky účasti (týkajúce sa časti IV: Podmienky účasti oddiel A až D JED-u) na jednu otázku, s odpoveďou áno alebo nie (α: Globálny údaj pre všetky podmienky účasti), </w:t>
      </w:r>
      <w:proofErr w:type="spellStart"/>
      <w:r w:rsidRPr="00162649">
        <w:rPr>
          <w:rFonts w:ascii="Garamond" w:hAnsi="Garamond"/>
          <w:sz w:val="24"/>
        </w:rPr>
        <w:t>t.j</w:t>
      </w:r>
      <w:proofErr w:type="spellEnd"/>
      <w:r w:rsidRPr="00162649">
        <w:rPr>
          <w:rFonts w:ascii="Garamond" w:hAnsi="Garamond"/>
          <w:sz w:val="24"/>
        </w:rPr>
        <w:t>. či hospodárske subjekty spĺňajú všetky požadované podmienky účasti ( t. j., že hospodárky subjekt môže vyplniť len oddiel α časti IV bez toho, aby musel vyplniť iné oddiely časti IV JED-u))</w:t>
      </w:r>
      <w:r w:rsidR="00766B36">
        <w:rPr>
          <w:rFonts w:ascii="Garamond" w:hAnsi="Garamond"/>
          <w:sz w:val="24"/>
        </w:rPr>
        <w:t>.</w:t>
      </w:r>
      <w:r w:rsidRPr="00162649">
        <w:rPr>
          <w:rFonts w:ascii="Garamond" w:hAnsi="Garamond"/>
          <w:sz w:val="24"/>
        </w:rPr>
        <w:t xml:space="preserve">  </w:t>
      </w:r>
    </w:p>
    <w:p w14:paraId="22469403" w14:textId="77777777" w:rsidR="00162649" w:rsidRPr="00F87C3F" w:rsidRDefault="00162649" w:rsidP="007D1808">
      <w:pPr>
        <w:pStyle w:val="Bezriadkovania"/>
        <w:ind w:left="709"/>
        <w:rPr>
          <w:rFonts w:ascii="Garamond" w:hAnsi="Garamond"/>
          <w:sz w:val="24"/>
        </w:rPr>
      </w:pPr>
    </w:p>
    <w:p w14:paraId="74D3E951" w14:textId="6427FA53" w:rsidR="0084256D" w:rsidRPr="00F87C3F" w:rsidRDefault="0084256D" w:rsidP="007D1808">
      <w:pPr>
        <w:pStyle w:val="Bezriadkovania"/>
        <w:ind w:left="709"/>
        <w:jc w:val="both"/>
        <w:rPr>
          <w:rFonts w:ascii="Garamond" w:hAnsi="Garamond"/>
          <w:sz w:val="24"/>
        </w:rPr>
      </w:pPr>
      <w:r w:rsidRPr="00F87C3F">
        <w:rPr>
          <w:rFonts w:ascii="Garamond" w:hAnsi="Garamond"/>
          <w:sz w:val="24"/>
        </w:rPr>
        <w:t>Uchádzač uvedie v JED všetky relevantné informácie požadované obstarávateľ</w:t>
      </w:r>
      <w:r w:rsidR="006E7E82">
        <w:rPr>
          <w:rFonts w:ascii="Garamond" w:hAnsi="Garamond"/>
          <w:sz w:val="24"/>
        </w:rPr>
        <w:t>skou organizáciou</w:t>
      </w:r>
      <w:r w:rsidRPr="00F87C3F">
        <w:rPr>
          <w:rFonts w:ascii="Garamond" w:hAnsi="Garamond"/>
          <w:sz w:val="24"/>
        </w:rPr>
        <w:t>, uvedené v</w:t>
      </w:r>
      <w:r w:rsidR="007E6D9C">
        <w:rPr>
          <w:rFonts w:ascii="Garamond" w:hAnsi="Garamond"/>
          <w:sz w:val="24"/>
        </w:rPr>
        <w:t xml:space="preserve"> oznámení o vyhlásení </w:t>
      </w:r>
      <w:proofErr w:type="spellStart"/>
      <w:r w:rsidR="007E6D9C">
        <w:rPr>
          <w:rFonts w:ascii="Garamond" w:hAnsi="Garamond"/>
          <w:sz w:val="24"/>
        </w:rPr>
        <w:t>verejního</w:t>
      </w:r>
      <w:proofErr w:type="spellEnd"/>
      <w:r w:rsidR="007E6D9C">
        <w:rPr>
          <w:rFonts w:ascii="Garamond" w:hAnsi="Garamond"/>
          <w:sz w:val="24"/>
        </w:rPr>
        <w:t xml:space="preserve"> obstarávania</w:t>
      </w:r>
      <w:r w:rsidRPr="00F87C3F">
        <w:rPr>
          <w:rFonts w:ascii="Garamond" w:hAnsi="Garamond"/>
          <w:sz w:val="24"/>
        </w:rPr>
        <w:t xml:space="preserve"> a v týchto súťažných podkladoch, ktoré vyplní podľa pokynov obstarávateľ</w:t>
      </w:r>
      <w:r w:rsidR="006E7E82">
        <w:rPr>
          <w:rFonts w:ascii="Garamond" w:hAnsi="Garamond"/>
          <w:sz w:val="24"/>
        </w:rPr>
        <w:t>skej organizácie</w:t>
      </w:r>
      <w:r w:rsidRPr="00F87C3F">
        <w:rPr>
          <w:rFonts w:ascii="Garamond" w:hAnsi="Garamond"/>
          <w:sz w:val="24"/>
        </w:rPr>
        <w:t xml:space="preserve">, ako aj pokynov Úradu pre verejné obstarávanie uvedených v manuáli na stránke Úradu pre verejné obstarávanie - </w:t>
      </w:r>
      <w:hyperlink r:id="rId17">
        <w:r w:rsidRPr="00F87C3F">
          <w:rPr>
            <w:rFonts w:ascii="Garamond" w:hAnsi="Garamond"/>
            <w:color w:val="0000FF"/>
            <w:sz w:val="24"/>
            <w:u w:val="single" w:color="0000FF"/>
          </w:rPr>
          <w:t>https://www.uvo.gov.sk/legislativametodika-dohlad/jednotny-</w:t>
        </w:r>
      </w:hyperlink>
      <w:hyperlink r:id="rId18">
        <w:r w:rsidRPr="00F87C3F">
          <w:rPr>
            <w:rFonts w:ascii="Garamond" w:hAnsi="Garamond"/>
            <w:color w:val="0000FF"/>
            <w:sz w:val="24"/>
            <w:u w:val="single" w:color="0000FF"/>
          </w:rPr>
          <w:t>europsky-dokument-605.htm</w:t>
        </w:r>
        <w:r w:rsidRPr="00F87C3F">
          <w:rPr>
            <w:rFonts w:ascii="Garamond" w:hAnsi="Garamond"/>
            <w:color w:val="0000FF"/>
            <w:sz w:val="24"/>
          </w:rPr>
          <w:t>l</w:t>
        </w:r>
        <w:r w:rsidRPr="00F87C3F">
          <w:rPr>
            <w:rFonts w:ascii="Garamond" w:hAnsi="Garamond"/>
            <w:sz w:val="24"/>
          </w:rPr>
          <w:t>,</w:t>
        </w:r>
      </w:hyperlink>
      <w:r w:rsidRPr="00F87C3F">
        <w:rPr>
          <w:rFonts w:ascii="Garamond" w:hAnsi="Garamond"/>
          <w:sz w:val="24"/>
        </w:rPr>
        <w:t xml:space="preserve"> okrem časti I. označenej ako „Informácie týkajúce sa postupu verejného obstarávania a verejného obstarávateľa“ (pokiaľ uchádzač použije JED, ktorý je súčasťou týchto súťažných</w:t>
      </w:r>
      <w:r w:rsidRPr="00F87C3F">
        <w:rPr>
          <w:rFonts w:ascii="Garamond" w:hAnsi="Garamond"/>
          <w:spacing w:val="-1"/>
          <w:sz w:val="24"/>
        </w:rPr>
        <w:t xml:space="preserve"> </w:t>
      </w:r>
      <w:r w:rsidRPr="00F87C3F">
        <w:rPr>
          <w:rFonts w:ascii="Garamond" w:hAnsi="Garamond"/>
          <w:sz w:val="24"/>
        </w:rPr>
        <w:t>podkladov).</w:t>
      </w:r>
    </w:p>
    <w:p w14:paraId="00AAB8D3" w14:textId="77777777" w:rsidR="0084256D" w:rsidRPr="00F87C3F" w:rsidRDefault="0084256D" w:rsidP="007D1808">
      <w:pPr>
        <w:pStyle w:val="Bezriadkovania"/>
        <w:ind w:left="709"/>
        <w:rPr>
          <w:rFonts w:ascii="Garamond" w:hAnsi="Garamond"/>
          <w:sz w:val="16"/>
        </w:rPr>
      </w:pPr>
    </w:p>
    <w:p w14:paraId="30811573" w14:textId="77777777" w:rsidR="0084256D" w:rsidRPr="00F87C3F" w:rsidRDefault="00A42555" w:rsidP="007D1808">
      <w:pPr>
        <w:pStyle w:val="Bezriadkovania"/>
        <w:ind w:left="709"/>
        <w:jc w:val="both"/>
        <w:rPr>
          <w:rFonts w:ascii="Garamond" w:hAnsi="Garamond"/>
          <w:sz w:val="24"/>
        </w:rPr>
      </w:pPr>
      <w:r>
        <w:rPr>
          <w:rFonts w:ascii="Garamond" w:hAnsi="Garamond"/>
          <w:sz w:val="24"/>
        </w:rPr>
        <w:t>Obstarávateľská organizácia</w:t>
      </w:r>
      <w:r w:rsidR="0084256D" w:rsidRPr="00F87C3F">
        <w:rPr>
          <w:rFonts w:ascii="Garamond" w:hAnsi="Garamond"/>
          <w:sz w:val="24"/>
        </w:rPr>
        <w:t xml:space="preserve">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6320A95A" w14:textId="77777777" w:rsidR="0084256D" w:rsidRPr="00F87C3F" w:rsidRDefault="0084256D" w:rsidP="007F35DE">
      <w:pPr>
        <w:pStyle w:val="Bezriadkovania"/>
        <w:ind w:left="709"/>
        <w:jc w:val="both"/>
        <w:rPr>
          <w:rFonts w:ascii="Garamond" w:hAnsi="Garamond"/>
          <w:b/>
          <w:sz w:val="24"/>
        </w:rPr>
      </w:pPr>
      <w:r w:rsidRPr="00F87C3F">
        <w:rPr>
          <w:rFonts w:ascii="Garamond" w:hAnsi="Garamond"/>
          <w:b/>
          <w:sz w:val="24"/>
        </w:rPr>
        <w:t xml:space="preserve">Uchádzač, ktorý sa </w:t>
      </w:r>
      <w:r w:rsidRPr="00F87C3F">
        <w:rPr>
          <w:rFonts w:ascii="Garamond" w:hAnsi="Garamond"/>
          <w:sz w:val="24"/>
        </w:rPr>
        <w:t xml:space="preserve">verejného obstarávania </w:t>
      </w:r>
      <w:r w:rsidRPr="00F87C3F">
        <w:rPr>
          <w:rFonts w:ascii="Garamond" w:hAnsi="Garamond"/>
          <w:b/>
          <w:sz w:val="24"/>
        </w:rPr>
        <w:t xml:space="preserve">zúčastňuje samostatne </w:t>
      </w:r>
      <w:r w:rsidRPr="00F87C3F">
        <w:rPr>
          <w:rFonts w:ascii="Garamond" w:hAnsi="Garamond"/>
          <w:sz w:val="24"/>
        </w:rPr>
        <w:t xml:space="preserve">a ktorý nevyužíva zdroje a/alebo kapacity iných osôb na preukázanie splnenia podmienok účasti, </w:t>
      </w:r>
      <w:r w:rsidRPr="00F87C3F">
        <w:rPr>
          <w:rFonts w:ascii="Garamond" w:hAnsi="Garamond"/>
          <w:b/>
          <w:sz w:val="24"/>
        </w:rPr>
        <w:t>vyplní, podpíše a predloží jeden JED.</w:t>
      </w:r>
    </w:p>
    <w:p w14:paraId="770DDF76" w14:textId="77777777" w:rsidR="0084256D" w:rsidRPr="00F87C3F" w:rsidRDefault="0084256D" w:rsidP="007F35DE">
      <w:pPr>
        <w:pStyle w:val="Bezriadkovania"/>
        <w:ind w:left="709"/>
        <w:jc w:val="both"/>
        <w:rPr>
          <w:rFonts w:ascii="Garamond" w:hAnsi="Garamond"/>
          <w:b/>
          <w:sz w:val="24"/>
        </w:rPr>
      </w:pPr>
      <w:r w:rsidRPr="00F87C3F">
        <w:rPr>
          <w:rFonts w:ascii="Garamond" w:hAnsi="Garamond"/>
          <w:sz w:val="24"/>
        </w:rPr>
        <w:t xml:space="preserve">Uchádzač, ktorý sa verejného obstarávania zúčastňuje samostatne, </w:t>
      </w:r>
      <w:r w:rsidRPr="00F87C3F">
        <w:rPr>
          <w:rFonts w:ascii="Garamond" w:hAnsi="Garamond"/>
          <w:b/>
          <w:sz w:val="24"/>
        </w:rPr>
        <w:t>ale využíva zdroje a/alebo kapacity iných osôb na preukázanie splnenia podmienok účasti</w:t>
      </w:r>
      <w:r w:rsidRPr="00F87C3F">
        <w:rPr>
          <w:rFonts w:ascii="Garamond" w:hAnsi="Garamond"/>
          <w:sz w:val="24"/>
        </w:rPr>
        <w:t xml:space="preserve">, </w:t>
      </w:r>
      <w:r w:rsidRPr="00F87C3F">
        <w:rPr>
          <w:rFonts w:ascii="Garamond" w:hAnsi="Garamond"/>
          <w:b/>
          <w:sz w:val="24"/>
        </w:rPr>
        <w:t>vyplní, podpíše a predloží JED za seba spolu s vyplneným/vyplnenými, podpísaným/podpísanými samostatným/samostatnými JED/JED</w:t>
      </w:r>
      <w:r w:rsidRPr="00F87C3F">
        <w:rPr>
          <w:rFonts w:ascii="Garamond" w:hAnsi="Garamond"/>
          <w:sz w:val="24"/>
        </w:rPr>
        <w:t xml:space="preserve">, ktorý/ktoré obsahuje/obsahujú príslušné informácie </w:t>
      </w:r>
      <w:r w:rsidRPr="00F87C3F">
        <w:rPr>
          <w:rFonts w:ascii="Garamond" w:hAnsi="Garamond"/>
          <w:b/>
          <w:sz w:val="24"/>
        </w:rPr>
        <w:t>a podpis každej z osôb, ktorých zdroje a/alebo kapacity využíva uchádzač na preukázanie splnenia podmienok účasti v tomto verejnom obstarávaní.</w:t>
      </w:r>
    </w:p>
    <w:p w14:paraId="6A429A77" w14:textId="77777777" w:rsidR="0084256D" w:rsidRPr="00F87C3F" w:rsidRDefault="0084256D" w:rsidP="007F35DE">
      <w:pPr>
        <w:pStyle w:val="Bezriadkovania"/>
        <w:ind w:left="709"/>
        <w:jc w:val="both"/>
        <w:rPr>
          <w:rFonts w:ascii="Garamond" w:hAnsi="Garamond"/>
          <w:b/>
          <w:sz w:val="24"/>
        </w:rPr>
      </w:pPr>
      <w:r w:rsidRPr="00F87C3F">
        <w:rPr>
          <w:rFonts w:ascii="Garamond" w:hAnsi="Garamond"/>
          <w:b/>
          <w:sz w:val="24"/>
        </w:rPr>
        <w:t xml:space="preserve">V prípade, že uchádzača tvorí skupina dodávateľov </w:t>
      </w:r>
      <w:r w:rsidRPr="00F87C3F">
        <w:rPr>
          <w:rFonts w:ascii="Garamond" w:hAnsi="Garamond"/>
          <w:sz w:val="24"/>
        </w:rPr>
        <w:t xml:space="preserve">zúčastnená vo verejnom obstarávaní, uchádzač </w:t>
      </w:r>
      <w:r w:rsidRPr="00F87C3F">
        <w:rPr>
          <w:rFonts w:ascii="Garamond" w:hAnsi="Garamond"/>
          <w:b/>
          <w:sz w:val="24"/>
        </w:rPr>
        <w:t>vyplní a predloží JED s požadovanými informáciami za každého člena skupiny dodávateľov spolu  s ich</w:t>
      </w:r>
      <w:r w:rsidRPr="00F87C3F">
        <w:rPr>
          <w:rFonts w:ascii="Garamond" w:hAnsi="Garamond"/>
          <w:b/>
          <w:spacing w:val="-1"/>
          <w:sz w:val="24"/>
        </w:rPr>
        <w:t xml:space="preserve"> </w:t>
      </w:r>
      <w:r w:rsidRPr="00F87C3F">
        <w:rPr>
          <w:rFonts w:ascii="Garamond" w:hAnsi="Garamond"/>
          <w:b/>
          <w:sz w:val="24"/>
        </w:rPr>
        <w:t>podpismi.</w:t>
      </w:r>
    </w:p>
    <w:p w14:paraId="182CB6F4" w14:textId="77777777" w:rsidR="0084256D" w:rsidRPr="00F87C3F" w:rsidRDefault="0084256D" w:rsidP="007F35DE">
      <w:pPr>
        <w:pStyle w:val="Bezriadkovania"/>
        <w:ind w:left="709"/>
        <w:jc w:val="both"/>
        <w:rPr>
          <w:rFonts w:ascii="Garamond" w:hAnsi="Garamond"/>
          <w:sz w:val="24"/>
        </w:rPr>
      </w:pPr>
      <w:r w:rsidRPr="00F87C3F">
        <w:rPr>
          <w:rFonts w:ascii="Garamond" w:hAnsi="Garamond"/>
          <w:sz w:val="24"/>
        </w:rPr>
        <w:t>Podľa § 39 ods. 6 zákona, ak uchádzač použije JED, obstarávateľ</w:t>
      </w:r>
      <w:r w:rsidR="00A42555">
        <w:rPr>
          <w:rFonts w:ascii="Garamond" w:hAnsi="Garamond"/>
          <w:sz w:val="24"/>
        </w:rPr>
        <w:t>ská organizácia</w:t>
      </w:r>
      <w:r w:rsidRPr="00F87C3F">
        <w:rPr>
          <w:rFonts w:ascii="Garamond" w:hAnsi="Garamond"/>
          <w:sz w:val="24"/>
        </w:rPr>
        <w:t xml:space="preserve"> môže na zabezpečenie riadneho priebehu verejného obstarávania kedykoľvek v jeho priebehu písomne – elektronickými prostriedkami, spôsobom určeným funkcionalitou EKS požiadať uchádzača o predloženie dokladu alebo dokladov nahradených JED. Uchádzač doručí elektronicky spôsobom určeným funkcionalitou EKS, doklady obstarávateľ</w:t>
      </w:r>
      <w:r w:rsidR="00A42555">
        <w:rPr>
          <w:rFonts w:ascii="Garamond" w:hAnsi="Garamond"/>
          <w:sz w:val="24"/>
        </w:rPr>
        <w:t>skej organizácii</w:t>
      </w:r>
      <w:r w:rsidRPr="00F87C3F">
        <w:rPr>
          <w:rFonts w:ascii="Garamond" w:hAnsi="Garamond"/>
          <w:sz w:val="24"/>
        </w:rPr>
        <w:t xml:space="preserve"> do piatich pracovných dní odo dňa doručenia žiadosti, ak obstarávateľ</w:t>
      </w:r>
      <w:r w:rsidR="00A42555">
        <w:rPr>
          <w:rFonts w:ascii="Garamond" w:hAnsi="Garamond"/>
          <w:sz w:val="24"/>
        </w:rPr>
        <w:t>ská organizácia</w:t>
      </w:r>
      <w:r w:rsidRPr="00F87C3F">
        <w:rPr>
          <w:rFonts w:ascii="Garamond" w:hAnsi="Garamond"/>
          <w:sz w:val="24"/>
        </w:rPr>
        <w:t xml:space="preserve"> neurčil</w:t>
      </w:r>
      <w:r w:rsidR="00A42555">
        <w:rPr>
          <w:rFonts w:ascii="Garamond" w:hAnsi="Garamond"/>
          <w:sz w:val="24"/>
        </w:rPr>
        <w:t>a</w:t>
      </w:r>
      <w:r w:rsidRPr="00F87C3F">
        <w:rPr>
          <w:rFonts w:ascii="Garamond" w:hAnsi="Garamond"/>
          <w:sz w:val="24"/>
        </w:rPr>
        <w:t xml:space="preserve"> v žiadosti dlhšiu</w:t>
      </w:r>
      <w:r w:rsidRPr="00F87C3F">
        <w:rPr>
          <w:rFonts w:ascii="Garamond" w:hAnsi="Garamond"/>
          <w:spacing w:val="-7"/>
          <w:sz w:val="24"/>
        </w:rPr>
        <w:t xml:space="preserve"> </w:t>
      </w:r>
      <w:r w:rsidRPr="00F87C3F">
        <w:rPr>
          <w:rFonts w:ascii="Garamond" w:hAnsi="Garamond"/>
          <w:sz w:val="24"/>
        </w:rPr>
        <w:t>lehotu.</w:t>
      </w:r>
    </w:p>
    <w:p w14:paraId="12881615" w14:textId="77777777" w:rsidR="00213D6F" w:rsidRPr="00F87C3F" w:rsidRDefault="00213D6F" w:rsidP="007F35DE">
      <w:pPr>
        <w:pStyle w:val="Bezriadkovania"/>
        <w:ind w:left="709"/>
        <w:jc w:val="both"/>
        <w:rPr>
          <w:rFonts w:ascii="Garamond" w:hAnsi="Garamond"/>
          <w:sz w:val="24"/>
        </w:rPr>
      </w:pPr>
    </w:p>
    <w:p w14:paraId="09C3EC2A" w14:textId="77777777" w:rsidR="0084256D" w:rsidRPr="00F87C3F" w:rsidRDefault="0084256D" w:rsidP="007D33D2">
      <w:pPr>
        <w:pStyle w:val="Nadpis2"/>
        <w:numPr>
          <w:ilvl w:val="0"/>
          <w:numId w:val="54"/>
        </w:numPr>
        <w:jc w:val="left"/>
        <w:rPr>
          <w:sz w:val="28"/>
        </w:rPr>
      </w:pPr>
      <w:bookmarkStart w:id="25" w:name="_Toc10497113"/>
      <w:r w:rsidRPr="00F87C3F">
        <w:rPr>
          <w:sz w:val="28"/>
        </w:rPr>
        <w:t>PONUKA</w:t>
      </w:r>
      <w:r w:rsidRPr="00F87C3F">
        <w:rPr>
          <w:spacing w:val="-2"/>
          <w:sz w:val="28"/>
        </w:rPr>
        <w:t xml:space="preserve"> </w:t>
      </w:r>
      <w:r w:rsidRPr="00F87C3F">
        <w:rPr>
          <w:sz w:val="28"/>
        </w:rPr>
        <w:t>UCHÁDZAČA</w:t>
      </w:r>
      <w:bookmarkEnd w:id="25"/>
    </w:p>
    <w:p w14:paraId="3C47B424" w14:textId="7A14C1E8" w:rsidR="0084256D" w:rsidRPr="00245D40" w:rsidRDefault="0084256D" w:rsidP="00A42555">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szCs w:val="24"/>
        </w:rPr>
      </w:pPr>
      <w:r w:rsidRPr="00245D40">
        <w:rPr>
          <w:rFonts w:ascii="Garamond" w:hAnsi="Garamond"/>
          <w:sz w:val="24"/>
          <w:szCs w:val="24"/>
          <w:u w:val="single"/>
        </w:rPr>
        <w:t xml:space="preserve">Návrh </w:t>
      </w:r>
      <w:r w:rsidR="00A42555" w:rsidRPr="00245D40">
        <w:rPr>
          <w:rFonts w:ascii="Garamond" w:hAnsi="Garamond"/>
          <w:sz w:val="24"/>
          <w:szCs w:val="24"/>
          <w:u w:val="single"/>
        </w:rPr>
        <w:t>Zmluvy</w:t>
      </w:r>
      <w:r w:rsidRPr="00245D40">
        <w:rPr>
          <w:rFonts w:ascii="Garamond" w:hAnsi="Garamond"/>
          <w:sz w:val="24"/>
          <w:szCs w:val="24"/>
        </w:rPr>
        <w:t xml:space="preserve"> podľa prílohy č. 2 Návrh </w:t>
      </w:r>
      <w:r w:rsidR="00A42555" w:rsidRPr="00245D40">
        <w:rPr>
          <w:rFonts w:ascii="Garamond" w:hAnsi="Garamond"/>
          <w:sz w:val="24"/>
          <w:szCs w:val="24"/>
        </w:rPr>
        <w:t>Zmluvy</w:t>
      </w:r>
      <w:r w:rsidRPr="00245D40">
        <w:rPr>
          <w:rFonts w:ascii="Garamond" w:hAnsi="Garamond"/>
          <w:sz w:val="24"/>
          <w:szCs w:val="24"/>
        </w:rPr>
        <w:t xml:space="preserve"> týchto súťažných podkladov vo formáte (.</w:t>
      </w:r>
      <w:proofErr w:type="spellStart"/>
      <w:r w:rsidRPr="00245D40">
        <w:rPr>
          <w:rFonts w:ascii="Garamond" w:hAnsi="Garamond"/>
          <w:sz w:val="24"/>
          <w:szCs w:val="24"/>
        </w:rPr>
        <w:t>pdf</w:t>
      </w:r>
      <w:proofErr w:type="spellEnd"/>
      <w:r w:rsidRPr="00245D40">
        <w:rPr>
          <w:rFonts w:ascii="Garamond" w:hAnsi="Garamond"/>
          <w:sz w:val="24"/>
          <w:szCs w:val="24"/>
        </w:rPr>
        <w:t xml:space="preserve">,). Návrh </w:t>
      </w:r>
      <w:r w:rsidR="00A42555" w:rsidRPr="00245D40">
        <w:rPr>
          <w:rFonts w:ascii="Garamond" w:hAnsi="Garamond"/>
          <w:sz w:val="24"/>
          <w:szCs w:val="24"/>
        </w:rPr>
        <w:t>Zmluvy</w:t>
      </w:r>
      <w:r w:rsidRPr="00245D40">
        <w:rPr>
          <w:rFonts w:ascii="Garamond" w:hAnsi="Garamond"/>
          <w:sz w:val="24"/>
          <w:szCs w:val="24"/>
        </w:rPr>
        <w:t xml:space="preserve"> musí byť doplnený o</w:t>
      </w:r>
      <w:r w:rsidR="007C412C">
        <w:rPr>
          <w:rFonts w:ascii="Garamond" w:hAnsi="Garamond"/>
          <w:sz w:val="24"/>
          <w:szCs w:val="24"/>
        </w:rPr>
        <w:t> požadované relevantné</w:t>
      </w:r>
      <w:r w:rsidRPr="00245D40">
        <w:rPr>
          <w:rFonts w:ascii="Garamond" w:hAnsi="Garamond"/>
          <w:sz w:val="24"/>
          <w:szCs w:val="24"/>
        </w:rPr>
        <w:t xml:space="preserve"> údaje </w:t>
      </w:r>
      <w:r w:rsidR="00502496">
        <w:rPr>
          <w:rFonts w:ascii="Garamond" w:hAnsi="Garamond"/>
          <w:sz w:val="24"/>
          <w:szCs w:val="24"/>
        </w:rPr>
        <w:t xml:space="preserve">požadované od </w:t>
      </w:r>
      <w:r w:rsidRPr="00245D40">
        <w:rPr>
          <w:rFonts w:ascii="Garamond" w:hAnsi="Garamond"/>
          <w:sz w:val="24"/>
          <w:szCs w:val="24"/>
        </w:rPr>
        <w:t xml:space="preserve">uchádzača a podpísaný uchádzačom alebo osobou oprávnenou konať za uchádzača. Návrh </w:t>
      </w:r>
      <w:r w:rsidR="00A42555" w:rsidRPr="00245D40">
        <w:rPr>
          <w:rFonts w:ascii="Garamond" w:hAnsi="Garamond"/>
          <w:sz w:val="24"/>
          <w:szCs w:val="24"/>
        </w:rPr>
        <w:t>Zmluvy</w:t>
      </w:r>
      <w:r w:rsidRPr="00245D40">
        <w:rPr>
          <w:rFonts w:ascii="Garamond" w:hAnsi="Garamond"/>
          <w:sz w:val="24"/>
          <w:szCs w:val="24"/>
        </w:rPr>
        <w:t xml:space="preserve"> predloží uchádzač </w:t>
      </w:r>
      <w:r w:rsidR="00714384">
        <w:rPr>
          <w:rFonts w:ascii="Garamond" w:hAnsi="Garamond"/>
          <w:sz w:val="24"/>
          <w:szCs w:val="24"/>
        </w:rPr>
        <w:t xml:space="preserve">s </w:t>
      </w:r>
      <w:r w:rsidRPr="00245D40">
        <w:rPr>
          <w:rFonts w:ascii="Garamond" w:hAnsi="Garamond"/>
          <w:sz w:val="24"/>
          <w:szCs w:val="24"/>
        </w:rPr>
        <w:t>príloh</w:t>
      </w:r>
      <w:r w:rsidR="00714384">
        <w:rPr>
          <w:rFonts w:ascii="Garamond" w:hAnsi="Garamond"/>
          <w:sz w:val="24"/>
          <w:szCs w:val="24"/>
        </w:rPr>
        <w:t>ami</w:t>
      </w:r>
      <w:r w:rsidRPr="00245D40">
        <w:rPr>
          <w:rFonts w:ascii="Garamond" w:hAnsi="Garamond"/>
          <w:sz w:val="24"/>
          <w:szCs w:val="24"/>
        </w:rPr>
        <w:t>.</w:t>
      </w:r>
    </w:p>
    <w:p w14:paraId="413B5DB6" w14:textId="700C450B" w:rsidR="0084256D" w:rsidRPr="00F87C3F" w:rsidRDefault="0084256D" w:rsidP="00245D40">
      <w:pPr>
        <w:pStyle w:val="Odsekzoznamu"/>
        <w:widowControl w:val="0"/>
        <w:numPr>
          <w:ilvl w:val="1"/>
          <w:numId w:val="54"/>
        </w:numPr>
        <w:tabs>
          <w:tab w:val="left" w:pos="683"/>
        </w:tabs>
        <w:autoSpaceDE w:val="0"/>
        <w:autoSpaceDN w:val="0"/>
        <w:spacing w:before="117"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Návrh na plnenie kritéria a podľa šablóny s názvom „Hodnotiace kritériá“ uvedenej v rámci </w:t>
      </w:r>
      <w:r w:rsidRPr="00F87C3F">
        <w:rPr>
          <w:rFonts w:ascii="Garamond" w:hAnsi="Garamond"/>
          <w:b/>
          <w:sz w:val="24"/>
          <w:szCs w:val="24"/>
        </w:rPr>
        <w:t xml:space="preserve">šablóny/formuláru ponuky s názvom „Ponuka“ v EKS. </w:t>
      </w:r>
      <w:r w:rsidRPr="00F87C3F">
        <w:rPr>
          <w:rFonts w:ascii="Garamond" w:hAnsi="Garamond"/>
          <w:sz w:val="24"/>
          <w:szCs w:val="24"/>
        </w:rPr>
        <w:t>Uchádzač v rámci šablóny „Hodnotiace kritériá“ uvedie svoj návrh na plnenie kritéria</w:t>
      </w:r>
      <w:r w:rsidR="00C95770">
        <w:rPr>
          <w:rFonts w:ascii="Garamond" w:hAnsi="Garamond"/>
          <w:sz w:val="24"/>
          <w:szCs w:val="24"/>
        </w:rPr>
        <w:t xml:space="preserve"> podľa prílohy č. </w:t>
      </w:r>
      <w:r w:rsidR="00D476E0">
        <w:rPr>
          <w:rFonts w:ascii="Garamond" w:hAnsi="Garamond"/>
          <w:sz w:val="24"/>
          <w:szCs w:val="24"/>
        </w:rPr>
        <w:t>5</w:t>
      </w:r>
      <w:r w:rsidRPr="00F87C3F">
        <w:rPr>
          <w:rFonts w:ascii="Garamond" w:hAnsi="Garamond"/>
          <w:sz w:val="24"/>
          <w:szCs w:val="24"/>
        </w:rPr>
        <w:t xml:space="preserve"> </w:t>
      </w:r>
      <w:r w:rsidR="00C95770">
        <w:rPr>
          <w:rFonts w:ascii="Garamond" w:hAnsi="Garamond"/>
          <w:sz w:val="24"/>
          <w:szCs w:val="24"/>
        </w:rPr>
        <w:t>týchto súťažných podkladov</w:t>
      </w:r>
      <w:r w:rsidRPr="00F87C3F">
        <w:rPr>
          <w:rFonts w:ascii="Garamond" w:hAnsi="Garamond"/>
          <w:sz w:val="24"/>
          <w:szCs w:val="24"/>
        </w:rPr>
        <w:t>.</w:t>
      </w:r>
    </w:p>
    <w:p w14:paraId="5B16F703" w14:textId="14F5E3EF" w:rsidR="0084256D" w:rsidRPr="00F87C3F" w:rsidRDefault="0084256D" w:rsidP="005A62AB">
      <w:pPr>
        <w:pStyle w:val="Bezriadkovania"/>
        <w:ind w:left="682" w:right="54"/>
        <w:jc w:val="both"/>
        <w:rPr>
          <w:rFonts w:ascii="Garamond" w:hAnsi="Garamond"/>
          <w:sz w:val="24"/>
          <w:szCs w:val="24"/>
        </w:rPr>
      </w:pPr>
      <w:r w:rsidRPr="00F87C3F">
        <w:rPr>
          <w:rFonts w:ascii="Garamond" w:hAnsi="Garamond"/>
          <w:sz w:val="24"/>
          <w:szCs w:val="24"/>
        </w:rPr>
        <w:lastRenderedPageBreak/>
        <w:t xml:space="preserve">Uchádzač v tejto časti ponuky v rámci „Prílohy hodnotiacich kritérií“ predloží aj ocenenú prílohu č. </w:t>
      </w:r>
      <w:r w:rsidR="005A62AB">
        <w:rPr>
          <w:rFonts w:ascii="Garamond" w:hAnsi="Garamond"/>
          <w:sz w:val="24"/>
          <w:szCs w:val="24"/>
        </w:rPr>
        <w:t>5</w:t>
      </w:r>
      <w:r w:rsidRPr="00F87C3F">
        <w:rPr>
          <w:rFonts w:ascii="Garamond" w:hAnsi="Garamond"/>
          <w:sz w:val="24"/>
          <w:szCs w:val="24"/>
        </w:rPr>
        <w:t xml:space="preserve"> </w:t>
      </w:r>
      <w:r w:rsidR="005A62AB">
        <w:rPr>
          <w:rFonts w:ascii="Garamond" w:hAnsi="Garamond"/>
          <w:sz w:val="24"/>
          <w:szCs w:val="24"/>
        </w:rPr>
        <w:t>Návrh na plnenie kritéria</w:t>
      </w:r>
      <w:r w:rsidRPr="00F87C3F">
        <w:rPr>
          <w:rFonts w:ascii="Garamond" w:hAnsi="Garamond"/>
          <w:sz w:val="24"/>
          <w:szCs w:val="24"/>
        </w:rPr>
        <w:t xml:space="preserve"> (.</w:t>
      </w:r>
      <w:proofErr w:type="spellStart"/>
      <w:r w:rsidRPr="00F87C3F">
        <w:rPr>
          <w:rFonts w:ascii="Garamond" w:hAnsi="Garamond"/>
          <w:sz w:val="24"/>
          <w:szCs w:val="24"/>
        </w:rPr>
        <w:t>xls</w:t>
      </w:r>
      <w:proofErr w:type="spellEnd"/>
      <w:r w:rsidRPr="00F87C3F">
        <w:rPr>
          <w:rFonts w:ascii="Garamond" w:hAnsi="Garamond"/>
          <w:sz w:val="24"/>
          <w:szCs w:val="24"/>
        </w:rPr>
        <w:t xml:space="preserve"> a .</w:t>
      </w:r>
      <w:proofErr w:type="spellStart"/>
      <w:r w:rsidRPr="00F87C3F">
        <w:rPr>
          <w:rFonts w:ascii="Garamond" w:hAnsi="Garamond"/>
          <w:sz w:val="24"/>
          <w:szCs w:val="24"/>
        </w:rPr>
        <w:t>pdf</w:t>
      </w:r>
      <w:proofErr w:type="spellEnd"/>
      <w:r w:rsidRPr="00F87C3F">
        <w:rPr>
          <w:rFonts w:ascii="Garamond" w:hAnsi="Garamond"/>
          <w:sz w:val="24"/>
          <w:szCs w:val="24"/>
        </w:rPr>
        <w:t>) podľa týchto súťažných podkladov.</w:t>
      </w:r>
    </w:p>
    <w:p w14:paraId="1B0F1199" w14:textId="77777777" w:rsidR="0084256D" w:rsidRPr="00F87C3F" w:rsidRDefault="0084256D" w:rsidP="00A42555">
      <w:pPr>
        <w:pStyle w:val="Odsekzoznamu"/>
        <w:widowControl w:val="0"/>
        <w:numPr>
          <w:ilvl w:val="1"/>
          <w:numId w:val="54"/>
        </w:numPr>
        <w:tabs>
          <w:tab w:val="left" w:pos="683"/>
          <w:tab w:val="left" w:pos="9356"/>
        </w:tabs>
        <w:autoSpaceDE w:val="0"/>
        <w:autoSpaceDN w:val="0"/>
        <w:spacing w:before="122" w:after="0" w:line="240" w:lineRule="auto"/>
        <w:ind w:left="709" w:right="54" w:hanging="709"/>
        <w:contextualSpacing w:val="0"/>
        <w:jc w:val="both"/>
        <w:rPr>
          <w:rFonts w:ascii="Garamond" w:hAnsi="Garamond"/>
          <w:sz w:val="24"/>
          <w:szCs w:val="24"/>
        </w:rPr>
      </w:pPr>
      <w:r w:rsidRPr="00F87C3F">
        <w:rPr>
          <w:rFonts w:ascii="Garamond" w:hAnsi="Garamond"/>
          <w:sz w:val="24"/>
          <w:szCs w:val="24"/>
        </w:rPr>
        <w:t>Čestné vyhlásenie uchádzača vo formáte .</w:t>
      </w:r>
      <w:proofErr w:type="spellStart"/>
      <w:r w:rsidRPr="00F87C3F">
        <w:rPr>
          <w:rFonts w:ascii="Garamond" w:hAnsi="Garamond"/>
          <w:sz w:val="24"/>
          <w:szCs w:val="24"/>
        </w:rPr>
        <w:t>pdf</w:t>
      </w:r>
      <w:proofErr w:type="spellEnd"/>
      <w:r w:rsidRPr="00F87C3F">
        <w:rPr>
          <w:rFonts w:ascii="Garamond" w:hAnsi="Garamond"/>
          <w:sz w:val="24"/>
          <w:szCs w:val="24"/>
        </w:rPr>
        <w:t xml:space="preserve">. o tom, že dokumenty predložené elektronicky v ponuke uchádzača, sú zhodné s originálnymi dokumentmi. Vzor čestného vyhlásenia je uvedený v prílohe č. </w:t>
      </w:r>
      <w:r w:rsidR="00672519" w:rsidRPr="00F87C3F">
        <w:rPr>
          <w:rFonts w:ascii="Garamond" w:hAnsi="Garamond"/>
          <w:sz w:val="24"/>
          <w:szCs w:val="24"/>
        </w:rPr>
        <w:t>6</w:t>
      </w:r>
      <w:r w:rsidRPr="00F87C3F">
        <w:rPr>
          <w:rFonts w:ascii="Garamond" w:hAnsi="Garamond"/>
          <w:sz w:val="24"/>
          <w:szCs w:val="24"/>
        </w:rPr>
        <w:t xml:space="preserve"> týchto súťažných</w:t>
      </w:r>
      <w:r w:rsidRPr="00F87C3F">
        <w:rPr>
          <w:rFonts w:ascii="Garamond" w:hAnsi="Garamond"/>
          <w:spacing w:val="-3"/>
          <w:sz w:val="24"/>
          <w:szCs w:val="24"/>
        </w:rPr>
        <w:t xml:space="preserve"> </w:t>
      </w:r>
      <w:r w:rsidRPr="00F87C3F">
        <w:rPr>
          <w:rFonts w:ascii="Garamond" w:hAnsi="Garamond"/>
          <w:sz w:val="24"/>
          <w:szCs w:val="24"/>
        </w:rPr>
        <w:t>podkladov.</w:t>
      </w:r>
    </w:p>
    <w:p w14:paraId="4F89D8A3" w14:textId="77777777" w:rsidR="00245D40" w:rsidRPr="00F87C3F" w:rsidRDefault="0084256D" w:rsidP="00245D40">
      <w:pPr>
        <w:pStyle w:val="Odsekzoznamu"/>
        <w:widowControl w:val="0"/>
        <w:numPr>
          <w:ilvl w:val="1"/>
          <w:numId w:val="54"/>
        </w:numPr>
        <w:tabs>
          <w:tab w:val="left" w:pos="683"/>
          <w:tab w:val="left" w:pos="9356"/>
        </w:tabs>
        <w:autoSpaceDE w:val="0"/>
        <w:autoSpaceDN w:val="0"/>
        <w:spacing w:before="122" w:after="0" w:line="240" w:lineRule="auto"/>
        <w:ind w:left="709" w:right="54" w:hanging="709"/>
        <w:contextualSpacing w:val="0"/>
        <w:jc w:val="both"/>
        <w:rPr>
          <w:rFonts w:ascii="Garamond" w:hAnsi="Garamond"/>
          <w:sz w:val="24"/>
          <w:szCs w:val="24"/>
        </w:rPr>
      </w:pPr>
      <w:r w:rsidRPr="00F87C3F">
        <w:rPr>
          <w:rFonts w:ascii="Garamond" w:hAnsi="Garamond"/>
          <w:sz w:val="24"/>
          <w:szCs w:val="24"/>
        </w:rPr>
        <w:t>Údaje o osobe, ktorej služby alebo podklady pri vypracovaní ponuky uchádzač využil podľa bodu 10.4 týchto súťažných podkladoch, ak uchádzač ponuku nevypracoval sám, vo formáte</w:t>
      </w:r>
      <w:r w:rsidRPr="00F87C3F">
        <w:rPr>
          <w:rFonts w:ascii="Garamond" w:hAnsi="Garamond"/>
          <w:spacing w:val="-20"/>
          <w:sz w:val="24"/>
          <w:szCs w:val="24"/>
        </w:rPr>
        <w:t xml:space="preserve"> </w:t>
      </w:r>
      <w:r w:rsidRPr="00F87C3F">
        <w:rPr>
          <w:rFonts w:ascii="Garamond" w:hAnsi="Garamond"/>
          <w:sz w:val="24"/>
          <w:szCs w:val="24"/>
        </w:rPr>
        <w:t>.</w:t>
      </w:r>
      <w:proofErr w:type="spellStart"/>
      <w:r w:rsidRPr="00F87C3F">
        <w:rPr>
          <w:rFonts w:ascii="Garamond" w:hAnsi="Garamond"/>
          <w:sz w:val="24"/>
          <w:szCs w:val="24"/>
        </w:rPr>
        <w:t>pdf</w:t>
      </w:r>
      <w:proofErr w:type="spellEnd"/>
      <w:r w:rsidRPr="00F87C3F">
        <w:rPr>
          <w:rFonts w:ascii="Garamond" w:hAnsi="Garamond"/>
          <w:sz w:val="24"/>
          <w:szCs w:val="24"/>
        </w:rPr>
        <w:t>.</w:t>
      </w:r>
      <w:r w:rsidR="00245D40" w:rsidRPr="00245D40">
        <w:rPr>
          <w:rFonts w:ascii="Garamond" w:hAnsi="Garamond"/>
          <w:sz w:val="24"/>
          <w:szCs w:val="24"/>
        </w:rPr>
        <w:t xml:space="preserve"> </w:t>
      </w:r>
      <w:r w:rsidR="00245D40" w:rsidRPr="00F87C3F">
        <w:rPr>
          <w:rFonts w:ascii="Garamond" w:hAnsi="Garamond"/>
          <w:sz w:val="24"/>
          <w:szCs w:val="24"/>
        </w:rPr>
        <w:t xml:space="preserve">Vzor čestného vyhlásenia je uvedený v prílohe č. </w:t>
      </w:r>
      <w:r w:rsidR="00245D40">
        <w:rPr>
          <w:rFonts w:ascii="Garamond" w:hAnsi="Garamond"/>
          <w:sz w:val="24"/>
          <w:szCs w:val="24"/>
        </w:rPr>
        <w:t>7</w:t>
      </w:r>
      <w:r w:rsidR="00245D40" w:rsidRPr="00F87C3F">
        <w:rPr>
          <w:rFonts w:ascii="Garamond" w:hAnsi="Garamond"/>
          <w:sz w:val="24"/>
          <w:szCs w:val="24"/>
        </w:rPr>
        <w:t xml:space="preserve"> týchto súťažných</w:t>
      </w:r>
      <w:r w:rsidR="00245D40" w:rsidRPr="00F87C3F">
        <w:rPr>
          <w:rFonts w:ascii="Garamond" w:hAnsi="Garamond"/>
          <w:spacing w:val="-3"/>
          <w:sz w:val="24"/>
          <w:szCs w:val="24"/>
        </w:rPr>
        <w:t xml:space="preserve"> </w:t>
      </w:r>
      <w:r w:rsidR="00245D40" w:rsidRPr="00F87C3F">
        <w:rPr>
          <w:rFonts w:ascii="Garamond" w:hAnsi="Garamond"/>
          <w:sz w:val="24"/>
          <w:szCs w:val="24"/>
        </w:rPr>
        <w:t>podkladov.</w:t>
      </w:r>
    </w:p>
    <w:p w14:paraId="5F97109A" w14:textId="77777777" w:rsidR="00C95770" w:rsidRDefault="00C95770" w:rsidP="00C95770">
      <w:pPr>
        <w:pStyle w:val="Bezriadkovania"/>
        <w:ind w:left="682" w:right="54" w:hanging="682"/>
        <w:jc w:val="both"/>
        <w:rPr>
          <w:rFonts w:ascii="Garamond" w:hAnsi="Garamond"/>
          <w:sz w:val="24"/>
          <w:szCs w:val="24"/>
        </w:rPr>
      </w:pPr>
      <w:r>
        <w:rPr>
          <w:rFonts w:ascii="Garamond" w:hAnsi="Garamond"/>
          <w:sz w:val="24"/>
          <w:szCs w:val="24"/>
        </w:rPr>
        <w:t>17.6</w:t>
      </w:r>
      <w:r>
        <w:rPr>
          <w:rFonts w:ascii="Garamond" w:hAnsi="Garamond"/>
          <w:sz w:val="24"/>
          <w:szCs w:val="24"/>
        </w:rPr>
        <w:tab/>
      </w:r>
      <w:r w:rsidRPr="00C95770">
        <w:rPr>
          <w:rFonts w:ascii="Garamond" w:hAnsi="Garamond"/>
          <w:sz w:val="24"/>
          <w:szCs w:val="24"/>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r>
        <w:rPr>
          <w:rFonts w:ascii="Garamond" w:hAnsi="Garamond"/>
          <w:sz w:val="24"/>
          <w:szCs w:val="24"/>
        </w:rPr>
        <w:t>.</w:t>
      </w:r>
    </w:p>
    <w:p w14:paraId="4164CB46" w14:textId="77777777" w:rsidR="00C95770" w:rsidRDefault="00C95770" w:rsidP="00C95770">
      <w:pPr>
        <w:pStyle w:val="Bezriadkovania"/>
        <w:ind w:left="682" w:right="54" w:hanging="682"/>
        <w:jc w:val="both"/>
        <w:rPr>
          <w:rFonts w:ascii="Garamond" w:hAnsi="Garamond"/>
          <w:sz w:val="24"/>
          <w:szCs w:val="24"/>
        </w:rPr>
      </w:pPr>
      <w:r>
        <w:rPr>
          <w:rFonts w:ascii="Garamond" w:hAnsi="Garamond"/>
          <w:sz w:val="24"/>
          <w:szCs w:val="24"/>
        </w:rPr>
        <w:t>17.7</w:t>
      </w:r>
      <w:r>
        <w:rPr>
          <w:rFonts w:ascii="Garamond" w:hAnsi="Garamond"/>
          <w:sz w:val="24"/>
          <w:szCs w:val="24"/>
        </w:rPr>
        <w:tab/>
      </w:r>
      <w:r w:rsidRPr="00C95770">
        <w:rPr>
          <w:rFonts w:ascii="Garamond" w:hAnsi="Garamond"/>
          <w:sz w:val="24"/>
          <w:szCs w:val="24"/>
        </w:rPr>
        <w:t>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osvedčené;</w:t>
      </w:r>
    </w:p>
    <w:p w14:paraId="52D70269" w14:textId="77777777" w:rsidR="00C95770" w:rsidRPr="00F87C3F" w:rsidRDefault="00C95770" w:rsidP="00C95770">
      <w:pPr>
        <w:pStyle w:val="Bezriadkovania"/>
        <w:ind w:left="682" w:right="54" w:hanging="682"/>
        <w:jc w:val="both"/>
        <w:rPr>
          <w:rFonts w:ascii="Garamond" w:hAnsi="Garamond"/>
          <w:sz w:val="24"/>
          <w:szCs w:val="24"/>
        </w:rPr>
      </w:pPr>
      <w:r>
        <w:rPr>
          <w:rFonts w:ascii="Garamond" w:hAnsi="Garamond"/>
          <w:sz w:val="24"/>
          <w:szCs w:val="24"/>
        </w:rPr>
        <w:t>17.8</w:t>
      </w:r>
      <w:r>
        <w:rPr>
          <w:rFonts w:ascii="Garamond" w:hAnsi="Garamond"/>
          <w:sz w:val="24"/>
          <w:szCs w:val="24"/>
        </w:rPr>
        <w:tab/>
        <w:t xml:space="preserve">V prípade, ak uchádzač niektoré skutočnosti uvedené v ponuke považuje za dôverné, predloží Zoznam označených dôverných informácií v zmysle § 22 zákona. </w:t>
      </w:r>
    </w:p>
    <w:p w14:paraId="1D846903" w14:textId="77777777" w:rsidR="002D7F10" w:rsidRDefault="002D7F10" w:rsidP="0084256D">
      <w:pPr>
        <w:pStyle w:val="Zkladntext"/>
        <w:spacing w:before="7"/>
      </w:pPr>
    </w:p>
    <w:p w14:paraId="7BBD5D05" w14:textId="77777777" w:rsidR="002D7F10" w:rsidRPr="00F87C3F" w:rsidRDefault="002D7F10" w:rsidP="0084256D">
      <w:pPr>
        <w:pStyle w:val="Zkladntext"/>
        <w:spacing w:before="7"/>
      </w:pPr>
    </w:p>
    <w:p w14:paraId="2AA68D37" w14:textId="77777777" w:rsidR="0084256D" w:rsidRPr="00F87C3F" w:rsidRDefault="0084256D" w:rsidP="00672519">
      <w:pPr>
        <w:pStyle w:val="Nadpis1"/>
        <w:tabs>
          <w:tab w:val="clear" w:pos="540"/>
          <w:tab w:val="num" w:pos="0"/>
        </w:tabs>
        <w:spacing w:before="1"/>
        <w:ind w:right="534"/>
      </w:pPr>
      <w:bookmarkStart w:id="26" w:name="_Toc10497114"/>
      <w:r w:rsidRPr="00F87C3F">
        <w:t>Predkladanie ponuky</w:t>
      </w:r>
      <w:bookmarkEnd w:id="26"/>
    </w:p>
    <w:p w14:paraId="52844F52" w14:textId="77777777" w:rsidR="003079D4" w:rsidRPr="00F87C3F" w:rsidRDefault="003079D4" w:rsidP="003079D4">
      <w:pPr>
        <w:rPr>
          <w:lang w:eastAsia="sk-SK"/>
        </w:rPr>
      </w:pPr>
    </w:p>
    <w:p w14:paraId="38E3DC8C" w14:textId="77777777" w:rsidR="0084256D" w:rsidRPr="00F87C3F" w:rsidRDefault="0084256D" w:rsidP="007D33D2">
      <w:pPr>
        <w:pStyle w:val="Nadpis2"/>
        <w:numPr>
          <w:ilvl w:val="0"/>
          <w:numId w:val="54"/>
        </w:numPr>
        <w:jc w:val="left"/>
        <w:rPr>
          <w:sz w:val="28"/>
        </w:rPr>
      </w:pPr>
      <w:bookmarkStart w:id="27" w:name="_Toc10497115"/>
      <w:r w:rsidRPr="00F87C3F">
        <w:rPr>
          <w:sz w:val="28"/>
        </w:rPr>
        <w:t>NÁKLADY NA</w:t>
      </w:r>
      <w:r w:rsidRPr="00F87C3F">
        <w:rPr>
          <w:spacing w:val="-2"/>
          <w:sz w:val="28"/>
        </w:rPr>
        <w:t xml:space="preserve"> </w:t>
      </w:r>
      <w:r w:rsidRPr="00F87C3F">
        <w:rPr>
          <w:sz w:val="28"/>
        </w:rPr>
        <w:t>PONUKU</w:t>
      </w:r>
      <w:bookmarkEnd w:id="27"/>
    </w:p>
    <w:p w14:paraId="1890C5F2" w14:textId="77777777" w:rsidR="0084256D" w:rsidRPr="00F87C3F" w:rsidRDefault="0084256D" w:rsidP="00102771">
      <w:pPr>
        <w:pStyle w:val="Odsekzoznamu"/>
        <w:widowControl w:val="0"/>
        <w:numPr>
          <w:ilvl w:val="1"/>
          <w:numId w:val="54"/>
        </w:numPr>
        <w:tabs>
          <w:tab w:val="left" w:pos="683"/>
        </w:tabs>
        <w:autoSpaceDE w:val="0"/>
        <w:autoSpaceDN w:val="0"/>
        <w:spacing w:before="122" w:after="0"/>
        <w:ind w:left="709" w:right="54" w:hanging="709"/>
        <w:contextualSpacing w:val="0"/>
        <w:jc w:val="both"/>
        <w:rPr>
          <w:rFonts w:ascii="Garamond" w:hAnsi="Garamond"/>
          <w:sz w:val="24"/>
        </w:rPr>
      </w:pPr>
      <w:r w:rsidRPr="00F87C3F">
        <w:rPr>
          <w:rFonts w:ascii="Garamond" w:hAnsi="Garamond"/>
          <w:sz w:val="24"/>
        </w:rPr>
        <w:t>Všetky náklady a výdavky spojené s prípravou a predložením ponuky znáša záujemca bez finančného nároku voči obstarávateľ</w:t>
      </w:r>
      <w:r w:rsidR="00F1220C">
        <w:rPr>
          <w:rFonts w:ascii="Garamond" w:hAnsi="Garamond"/>
          <w:sz w:val="24"/>
        </w:rPr>
        <w:t>skej organizácii</w:t>
      </w:r>
      <w:r w:rsidRPr="00F87C3F">
        <w:rPr>
          <w:rFonts w:ascii="Garamond" w:hAnsi="Garamond"/>
          <w:sz w:val="24"/>
        </w:rPr>
        <w:t xml:space="preserve">, bez ohľadu na výsledok verejného obstarávania. Ponuky doručené predpísaným spôsobom podľa týchto súťažných podkladov, </w:t>
      </w:r>
      <w:proofErr w:type="spellStart"/>
      <w:r w:rsidRPr="00F87C3F">
        <w:rPr>
          <w:rFonts w:ascii="Garamond" w:hAnsi="Garamond"/>
          <w:sz w:val="24"/>
        </w:rPr>
        <w:t>t.j</w:t>
      </w:r>
      <w:proofErr w:type="spellEnd"/>
      <w:r w:rsidRPr="00F87C3F">
        <w:rPr>
          <w:rFonts w:ascii="Garamond" w:hAnsi="Garamond"/>
          <w:sz w:val="24"/>
        </w:rPr>
        <w:t>. elektronicky,  spôsobom určeným funkcionalitou EKS v lehote na predkladanie ponúk podľa týchto súťažných podkladov sa uchádzačom nevracajú. Zostávajú ako súčasť dokumentácie vyhláseného verejného</w:t>
      </w:r>
      <w:r w:rsidRPr="00F87C3F">
        <w:rPr>
          <w:rFonts w:ascii="Garamond" w:hAnsi="Garamond"/>
          <w:spacing w:val="-16"/>
          <w:sz w:val="24"/>
        </w:rPr>
        <w:t xml:space="preserve"> </w:t>
      </w:r>
      <w:r w:rsidRPr="00F87C3F">
        <w:rPr>
          <w:rFonts w:ascii="Garamond" w:hAnsi="Garamond"/>
          <w:sz w:val="24"/>
        </w:rPr>
        <w:t>obstarávania.</w:t>
      </w:r>
    </w:p>
    <w:p w14:paraId="05069BA6" w14:textId="77777777" w:rsidR="003079D4" w:rsidRPr="00F87C3F" w:rsidRDefault="003079D4" w:rsidP="003079D4">
      <w:pPr>
        <w:pStyle w:val="Odsekzoznamu"/>
        <w:widowControl w:val="0"/>
        <w:tabs>
          <w:tab w:val="left" w:pos="683"/>
        </w:tabs>
        <w:autoSpaceDE w:val="0"/>
        <w:autoSpaceDN w:val="0"/>
        <w:spacing w:before="122" w:after="0" w:line="240" w:lineRule="auto"/>
        <w:ind w:left="682" w:right="212"/>
        <w:contextualSpacing w:val="0"/>
        <w:jc w:val="both"/>
      </w:pPr>
    </w:p>
    <w:p w14:paraId="698DF4C3" w14:textId="77777777" w:rsidR="0084256D" w:rsidRPr="00F87C3F" w:rsidRDefault="0084256D" w:rsidP="007D33D2">
      <w:pPr>
        <w:pStyle w:val="Nadpis2"/>
        <w:numPr>
          <w:ilvl w:val="0"/>
          <w:numId w:val="54"/>
        </w:numPr>
        <w:jc w:val="left"/>
        <w:rPr>
          <w:sz w:val="28"/>
        </w:rPr>
      </w:pPr>
      <w:bookmarkStart w:id="28" w:name="_Toc10497116"/>
      <w:r w:rsidRPr="00F87C3F">
        <w:rPr>
          <w:sz w:val="28"/>
        </w:rPr>
        <w:t>OPRÁVNENIE PREDLOŽIŤ</w:t>
      </w:r>
      <w:r w:rsidRPr="00F87C3F">
        <w:rPr>
          <w:spacing w:val="-1"/>
          <w:sz w:val="28"/>
        </w:rPr>
        <w:t xml:space="preserve"> </w:t>
      </w:r>
      <w:r w:rsidRPr="00F87C3F">
        <w:rPr>
          <w:sz w:val="28"/>
        </w:rPr>
        <w:t>PONUKU</w:t>
      </w:r>
      <w:bookmarkEnd w:id="28"/>
    </w:p>
    <w:p w14:paraId="05F3C54B" w14:textId="77777777" w:rsidR="0084256D" w:rsidRPr="00F87C3F" w:rsidRDefault="0084256D" w:rsidP="00102771">
      <w:pPr>
        <w:pStyle w:val="Odsekzoznamu"/>
        <w:widowControl w:val="0"/>
        <w:numPr>
          <w:ilvl w:val="1"/>
          <w:numId w:val="54"/>
        </w:numPr>
        <w:tabs>
          <w:tab w:val="left" w:pos="691"/>
        </w:tabs>
        <w:autoSpaceDE w:val="0"/>
        <w:autoSpaceDN w:val="0"/>
        <w:spacing w:before="120" w:after="0"/>
        <w:ind w:left="709" w:right="54" w:hanging="709"/>
        <w:contextualSpacing w:val="0"/>
        <w:jc w:val="both"/>
        <w:rPr>
          <w:rFonts w:ascii="Garamond" w:hAnsi="Garamond"/>
          <w:sz w:val="24"/>
        </w:rPr>
      </w:pPr>
      <w:r w:rsidRPr="00F87C3F">
        <w:rPr>
          <w:rFonts w:ascii="Garamond" w:hAnsi="Garamond"/>
          <w:sz w:val="24"/>
        </w:rPr>
        <w:t>Záujemcom/uchádzačom môže byť hospodársky subjekt - fyzická osoba, právnická osoba, ako aj skupina takýchto osôb, ktorá na trhu dodáva tovar, uskutočňuje stavebné práce alebo poskytuje služb</w:t>
      </w:r>
      <w:r w:rsidR="00F1220C">
        <w:rPr>
          <w:rFonts w:ascii="Garamond" w:hAnsi="Garamond"/>
          <w:sz w:val="24"/>
        </w:rPr>
        <w:t xml:space="preserve">u, vystupujúcich voči </w:t>
      </w:r>
      <w:r w:rsidRPr="00F87C3F">
        <w:rPr>
          <w:rFonts w:ascii="Garamond" w:hAnsi="Garamond"/>
          <w:sz w:val="24"/>
        </w:rPr>
        <w:t>obstarávateľ</w:t>
      </w:r>
      <w:r w:rsidR="00F1220C">
        <w:rPr>
          <w:rFonts w:ascii="Garamond" w:hAnsi="Garamond"/>
          <w:sz w:val="24"/>
        </w:rPr>
        <w:t>skej organizácii</w:t>
      </w:r>
      <w:r w:rsidRPr="00F87C3F">
        <w:rPr>
          <w:rFonts w:ascii="Garamond" w:hAnsi="Garamond"/>
          <w:sz w:val="24"/>
        </w:rPr>
        <w:t xml:space="preserve">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w:t>
      </w:r>
      <w:r w:rsidRPr="00F87C3F">
        <w:rPr>
          <w:rFonts w:ascii="Garamond" w:hAnsi="Garamond"/>
          <w:sz w:val="24"/>
        </w:rPr>
        <w:lastRenderedPageBreak/>
        <w:t>predložila obstarávateľ</w:t>
      </w:r>
      <w:r w:rsidR="00F1220C">
        <w:rPr>
          <w:rFonts w:ascii="Garamond" w:hAnsi="Garamond"/>
          <w:sz w:val="24"/>
        </w:rPr>
        <w:t>skej organizácii</w:t>
      </w:r>
      <w:r w:rsidRPr="00F87C3F">
        <w:rPr>
          <w:rFonts w:ascii="Garamond" w:hAnsi="Garamond"/>
          <w:sz w:val="24"/>
        </w:rPr>
        <w:t xml:space="preserve"> zmluvu, v ktorej budú jednoznačne stanovené vzájomné práva a povinnosti, kto sa akou časťou bude podieľať na plnení zákazky, ako aj skutočnosť, že všetci členovia skupiny dodávateľov sú zaviazaní zo záväzkov voči obstarávateľ</w:t>
      </w:r>
      <w:r w:rsidR="00F1220C">
        <w:rPr>
          <w:rFonts w:ascii="Garamond" w:hAnsi="Garamond"/>
          <w:sz w:val="24"/>
        </w:rPr>
        <w:t>skej organizácii</w:t>
      </w:r>
      <w:r w:rsidRPr="00F87C3F">
        <w:rPr>
          <w:rFonts w:ascii="Garamond" w:hAnsi="Garamond"/>
          <w:sz w:val="24"/>
        </w:rPr>
        <w:t xml:space="preserve"> spoločne a</w:t>
      </w:r>
      <w:r w:rsidRPr="00F87C3F">
        <w:rPr>
          <w:rFonts w:ascii="Garamond" w:hAnsi="Garamond"/>
          <w:spacing w:val="-5"/>
          <w:sz w:val="24"/>
        </w:rPr>
        <w:t xml:space="preserve"> </w:t>
      </w:r>
      <w:r w:rsidRPr="00F87C3F">
        <w:rPr>
          <w:rFonts w:ascii="Garamond" w:hAnsi="Garamond"/>
          <w:sz w:val="24"/>
        </w:rPr>
        <w:t>nerozdielne.</w:t>
      </w:r>
    </w:p>
    <w:p w14:paraId="73E489A9" w14:textId="77777777" w:rsidR="0084256D" w:rsidRPr="00F87C3F" w:rsidRDefault="0084256D" w:rsidP="003079D4">
      <w:pPr>
        <w:pStyle w:val="Zkladntext"/>
        <w:spacing w:before="5" w:line="276" w:lineRule="auto"/>
        <w:rPr>
          <w:rFonts w:ascii="Garamond" w:hAnsi="Garamond"/>
          <w:sz w:val="16"/>
        </w:rPr>
      </w:pPr>
    </w:p>
    <w:p w14:paraId="21821A2C" w14:textId="77777777" w:rsidR="0084256D" w:rsidRPr="00F87C3F" w:rsidRDefault="0084256D" w:rsidP="00102771">
      <w:pPr>
        <w:pStyle w:val="Odsekzoznamu"/>
        <w:widowControl w:val="0"/>
        <w:numPr>
          <w:ilvl w:val="1"/>
          <w:numId w:val="54"/>
        </w:numPr>
        <w:tabs>
          <w:tab w:val="left" w:pos="683"/>
        </w:tabs>
        <w:autoSpaceDE w:val="0"/>
        <w:autoSpaceDN w:val="0"/>
        <w:spacing w:before="100" w:after="0"/>
        <w:ind w:left="709" w:right="54" w:hanging="709"/>
        <w:contextualSpacing w:val="0"/>
        <w:jc w:val="both"/>
        <w:rPr>
          <w:rFonts w:ascii="Garamond" w:hAnsi="Garamond"/>
          <w:sz w:val="24"/>
        </w:rPr>
      </w:pPr>
      <w:r w:rsidRPr="00F87C3F">
        <w:rPr>
          <w:rFonts w:ascii="Garamond" w:hAnsi="Garamond"/>
          <w:sz w:val="24"/>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w:t>
      </w:r>
      <w:r w:rsidRPr="00F87C3F">
        <w:rPr>
          <w:rFonts w:ascii="Garamond" w:hAnsi="Garamond"/>
          <w:spacing w:val="-1"/>
          <w:sz w:val="24"/>
        </w:rPr>
        <w:t xml:space="preserve"> </w:t>
      </w:r>
      <w:r w:rsidRPr="00F87C3F">
        <w:rPr>
          <w:rFonts w:ascii="Garamond" w:hAnsi="Garamond"/>
          <w:sz w:val="24"/>
        </w:rPr>
        <w:t>vyhodnotenia.</w:t>
      </w:r>
    </w:p>
    <w:p w14:paraId="1732D48A" w14:textId="77777777" w:rsidR="003079D4" w:rsidRPr="00F87C3F" w:rsidRDefault="003079D4" w:rsidP="003079D4">
      <w:pPr>
        <w:widowControl w:val="0"/>
        <w:tabs>
          <w:tab w:val="left" w:pos="683"/>
        </w:tabs>
        <w:autoSpaceDE w:val="0"/>
        <w:autoSpaceDN w:val="0"/>
        <w:spacing w:before="100" w:after="0" w:line="240" w:lineRule="auto"/>
        <w:ind w:right="216"/>
        <w:jc w:val="both"/>
      </w:pPr>
    </w:p>
    <w:p w14:paraId="141081B6" w14:textId="77777777" w:rsidR="0084256D" w:rsidRPr="00F87C3F" w:rsidRDefault="0084256D" w:rsidP="007D33D2">
      <w:pPr>
        <w:pStyle w:val="Nadpis2"/>
        <w:numPr>
          <w:ilvl w:val="0"/>
          <w:numId w:val="54"/>
        </w:numPr>
        <w:jc w:val="left"/>
        <w:rPr>
          <w:sz w:val="28"/>
        </w:rPr>
      </w:pPr>
      <w:bookmarkStart w:id="29" w:name="_Toc10497117"/>
      <w:r w:rsidRPr="00F87C3F">
        <w:rPr>
          <w:sz w:val="28"/>
        </w:rPr>
        <w:t>PREDLOŽENIE PONUKY A SPÄŤVZATIE</w:t>
      </w:r>
      <w:r w:rsidRPr="00F87C3F">
        <w:rPr>
          <w:spacing w:val="-4"/>
          <w:sz w:val="28"/>
        </w:rPr>
        <w:t xml:space="preserve"> </w:t>
      </w:r>
      <w:r w:rsidRPr="00F87C3F">
        <w:rPr>
          <w:sz w:val="28"/>
        </w:rPr>
        <w:t>PONUKY</w:t>
      </w:r>
      <w:bookmarkEnd w:id="29"/>
    </w:p>
    <w:p w14:paraId="584CD2D8" w14:textId="77777777" w:rsidR="0084256D" w:rsidRPr="00F87C3F" w:rsidRDefault="0084256D" w:rsidP="00F1220C">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rPr>
      </w:pPr>
      <w:r w:rsidRPr="00F87C3F">
        <w:rPr>
          <w:rFonts w:ascii="Garamond" w:hAnsi="Garamond"/>
          <w:sz w:val="24"/>
        </w:rPr>
        <w:t>Každý uchádzač môže vo verejnom obstarávaní (v tej istej časti) predložiť iba jednu ponuku, buď samostatne sám za seba alebo ako člen skupiny dodávateľov, a to výlučne v písomnej forme – elektronicky, spôsobom určeným funkcionalitou EKS. Uchádzač nemôže byť v tom istom postupe zadávania zákazky (v tej istej časti) členom skupiny dodávateľov, ktorá predkladá</w:t>
      </w:r>
      <w:r w:rsidRPr="00F87C3F">
        <w:rPr>
          <w:rFonts w:ascii="Garamond" w:hAnsi="Garamond"/>
          <w:spacing w:val="-21"/>
          <w:sz w:val="24"/>
        </w:rPr>
        <w:t xml:space="preserve"> </w:t>
      </w:r>
      <w:r w:rsidRPr="00F87C3F">
        <w:rPr>
          <w:rFonts w:ascii="Garamond" w:hAnsi="Garamond"/>
          <w:sz w:val="24"/>
        </w:rPr>
        <w:t>ponuku.</w:t>
      </w:r>
    </w:p>
    <w:p w14:paraId="16419D5C" w14:textId="77777777" w:rsidR="0084256D" w:rsidRPr="00F87C3F" w:rsidRDefault="0084256D" w:rsidP="00F1220C">
      <w:pPr>
        <w:pStyle w:val="Odsekzoznamu"/>
        <w:widowControl w:val="0"/>
        <w:numPr>
          <w:ilvl w:val="1"/>
          <w:numId w:val="54"/>
        </w:numPr>
        <w:tabs>
          <w:tab w:val="left" w:pos="683"/>
          <w:tab w:val="left" w:pos="9356"/>
        </w:tabs>
        <w:autoSpaceDE w:val="0"/>
        <w:autoSpaceDN w:val="0"/>
        <w:spacing w:before="120" w:after="0" w:line="240" w:lineRule="auto"/>
        <w:ind w:left="709" w:right="54" w:hanging="709"/>
        <w:contextualSpacing w:val="0"/>
        <w:jc w:val="both"/>
        <w:rPr>
          <w:rFonts w:ascii="Garamond" w:hAnsi="Garamond"/>
          <w:sz w:val="24"/>
        </w:rPr>
      </w:pPr>
      <w:r w:rsidRPr="00F87C3F">
        <w:rPr>
          <w:rFonts w:ascii="Garamond" w:hAnsi="Garamond"/>
          <w:sz w:val="24"/>
        </w:rPr>
        <w:t>Uchádzač predloží úplnú ponuku v určených komunikačných formátoch a určeným spôsobom tak, aby bola zabezpečená pred zmenou jej obsahu výlučne elektronicky, spôsobom určeným funkcionalitou EKS. Kódovanie a šifrovanie zabezpečuje EKS bez akejkoľvek potreby ďalších</w:t>
      </w:r>
      <w:r w:rsidRPr="00F87C3F">
        <w:rPr>
          <w:rFonts w:ascii="Garamond" w:hAnsi="Garamond"/>
          <w:spacing w:val="-19"/>
          <w:sz w:val="24"/>
        </w:rPr>
        <w:t xml:space="preserve"> </w:t>
      </w:r>
      <w:r w:rsidRPr="00F87C3F">
        <w:rPr>
          <w:rFonts w:ascii="Garamond" w:hAnsi="Garamond"/>
          <w:sz w:val="24"/>
        </w:rPr>
        <w:t>nástrojov.</w:t>
      </w:r>
    </w:p>
    <w:p w14:paraId="6E3E93AF" w14:textId="77777777" w:rsidR="0084256D" w:rsidRPr="00F87C3F" w:rsidRDefault="00473E6B" w:rsidP="00F1220C">
      <w:pPr>
        <w:pStyle w:val="Odsekzoznamu"/>
        <w:widowControl w:val="0"/>
        <w:numPr>
          <w:ilvl w:val="1"/>
          <w:numId w:val="54"/>
        </w:numPr>
        <w:tabs>
          <w:tab w:val="left" w:pos="682"/>
          <w:tab w:val="left" w:pos="683"/>
        </w:tabs>
        <w:autoSpaceDE w:val="0"/>
        <w:autoSpaceDN w:val="0"/>
        <w:spacing w:before="121" w:after="0" w:line="240" w:lineRule="auto"/>
        <w:ind w:left="709" w:right="54" w:hanging="709"/>
        <w:contextualSpacing w:val="0"/>
        <w:jc w:val="both"/>
        <w:rPr>
          <w:rFonts w:ascii="Garamond" w:hAnsi="Garamond"/>
          <w:sz w:val="24"/>
        </w:rPr>
      </w:pPr>
      <w:r>
        <w:rPr>
          <w:rFonts w:ascii="Garamond" w:hAnsi="Garamond"/>
          <w:sz w:val="24"/>
        </w:rPr>
        <w:t>Obstarávateľská organizácia</w:t>
      </w:r>
      <w:r w:rsidR="0084256D" w:rsidRPr="00F87C3F">
        <w:rPr>
          <w:rFonts w:ascii="Garamond" w:hAnsi="Garamond"/>
          <w:sz w:val="24"/>
        </w:rPr>
        <w:t xml:space="preserve"> elektronicky, prostredníctvom funkcionality EKS potvrdí prijatie ponuky</w:t>
      </w:r>
      <w:r w:rsidR="0084256D" w:rsidRPr="00F87C3F">
        <w:rPr>
          <w:rFonts w:ascii="Garamond" w:hAnsi="Garamond"/>
          <w:spacing w:val="-31"/>
          <w:sz w:val="24"/>
        </w:rPr>
        <w:t xml:space="preserve"> </w:t>
      </w:r>
      <w:r w:rsidR="0084256D" w:rsidRPr="00F87C3F">
        <w:rPr>
          <w:rFonts w:ascii="Garamond" w:hAnsi="Garamond"/>
          <w:sz w:val="24"/>
        </w:rPr>
        <w:t>uchádzačovi.</w:t>
      </w:r>
    </w:p>
    <w:p w14:paraId="71B4826E" w14:textId="77777777" w:rsidR="0084256D" w:rsidRPr="00F87C3F" w:rsidRDefault="00473E6B" w:rsidP="00F1220C">
      <w:pPr>
        <w:pStyle w:val="Odsekzoznamu"/>
        <w:widowControl w:val="0"/>
        <w:numPr>
          <w:ilvl w:val="1"/>
          <w:numId w:val="54"/>
        </w:numPr>
        <w:tabs>
          <w:tab w:val="left" w:pos="682"/>
          <w:tab w:val="left" w:pos="683"/>
        </w:tabs>
        <w:autoSpaceDE w:val="0"/>
        <w:autoSpaceDN w:val="0"/>
        <w:spacing w:before="120" w:after="0" w:line="240" w:lineRule="auto"/>
        <w:ind w:left="709" w:hanging="709"/>
        <w:contextualSpacing w:val="0"/>
        <w:rPr>
          <w:rFonts w:ascii="Garamond" w:hAnsi="Garamond"/>
          <w:sz w:val="24"/>
        </w:rPr>
      </w:pPr>
      <w:r>
        <w:rPr>
          <w:rFonts w:ascii="Garamond" w:hAnsi="Garamond"/>
          <w:sz w:val="24"/>
        </w:rPr>
        <w:t>Obstarávateľská organizácia</w:t>
      </w:r>
      <w:r w:rsidR="0084256D" w:rsidRPr="00F87C3F">
        <w:rPr>
          <w:rFonts w:ascii="Garamond" w:hAnsi="Garamond"/>
          <w:sz w:val="24"/>
        </w:rPr>
        <w:t xml:space="preserve"> vylúči</w:t>
      </w:r>
      <w:r w:rsidR="0084256D" w:rsidRPr="00F87C3F">
        <w:rPr>
          <w:rFonts w:ascii="Garamond" w:hAnsi="Garamond"/>
          <w:spacing w:val="-1"/>
          <w:sz w:val="24"/>
        </w:rPr>
        <w:t xml:space="preserve"> </w:t>
      </w:r>
      <w:r w:rsidR="0084256D" w:rsidRPr="00F87C3F">
        <w:rPr>
          <w:rFonts w:ascii="Garamond" w:hAnsi="Garamond"/>
          <w:sz w:val="24"/>
        </w:rPr>
        <w:t>uchádzača:</w:t>
      </w:r>
    </w:p>
    <w:p w14:paraId="34FC987E" w14:textId="77777777" w:rsidR="0084256D" w:rsidRPr="00F87C3F"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F87C3F">
        <w:rPr>
          <w:rFonts w:ascii="Garamond" w:hAnsi="Garamond"/>
          <w:sz w:val="24"/>
        </w:rPr>
        <w:t>ak nedodržal určený spôsob</w:t>
      </w:r>
      <w:r w:rsidRPr="00F87C3F">
        <w:rPr>
          <w:rFonts w:ascii="Garamond" w:hAnsi="Garamond"/>
          <w:spacing w:val="-3"/>
          <w:sz w:val="24"/>
        </w:rPr>
        <w:t xml:space="preserve"> </w:t>
      </w:r>
      <w:r w:rsidRPr="00F87C3F">
        <w:rPr>
          <w:rFonts w:ascii="Garamond" w:hAnsi="Garamond"/>
          <w:sz w:val="24"/>
        </w:rPr>
        <w:t>komunikácie,</w:t>
      </w:r>
    </w:p>
    <w:p w14:paraId="5972EE37" w14:textId="77777777" w:rsidR="0084256D" w:rsidRPr="00F87C3F"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F87C3F">
        <w:rPr>
          <w:rFonts w:ascii="Garamond" w:hAnsi="Garamond"/>
          <w:sz w:val="24"/>
        </w:rPr>
        <w:t>ak obsah jeho ponuky nie je možné</w:t>
      </w:r>
      <w:r w:rsidRPr="00F87C3F">
        <w:rPr>
          <w:rFonts w:ascii="Garamond" w:hAnsi="Garamond"/>
          <w:spacing w:val="-11"/>
          <w:sz w:val="24"/>
        </w:rPr>
        <w:t xml:space="preserve"> </w:t>
      </w:r>
      <w:r w:rsidRPr="00F87C3F">
        <w:rPr>
          <w:rFonts w:ascii="Garamond" w:hAnsi="Garamond"/>
          <w:sz w:val="24"/>
        </w:rPr>
        <w:t>sprístupniť,</w:t>
      </w:r>
    </w:p>
    <w:p w14:paraId="2929A905" w14:textId="77777777" w:rsidR="0084256D" w:rsidRPr="00F87C3F" w:rsidRDefault="0084256D" w:rsidP="001E57E5">
      <w:pPr>
        <w:pStyle w:val="Odsekzoznamu"/>
        <w:widowControl w:val="0"/>
        <w:numPr>
          <w:ilvl w:val="0"/>
          <w:numId w:val="36"/>
        </w:numPr>
        <w:tabs>
          <w:tab w:val="left" w:pos="885"/>
        </w:tabs>
        <w:autoSpaceDE w:val="0"/>
        <w:autoSpaceDN w:val="0"/>
        <w:spacing w:before="119" w:after="0" w:line="240" w:lineRule="auto"/>
        <w:ind w:right="54" w:hanging="286"/>
        <w:contextualSpacing w:val="0"/>
        <w:jc w:val="both"/>
        <w:rPr>
          <w:rFonts w:ascii="Garamond" w:hAnsi="Garamond"/>
          <w:sz w:val="24"/>
        </w:rPr>
      </w:pPr>
      <w:r w:rsidRPr="00F87C3F">
        <w:rPr>
          <w:rFonts w:ascii="Garamond" w:hAnsi="Garamond"/>
          <w:sz w:val="24"/>
        </w:rPr>
        <w:t>ak</w:t>
      </w:r>
      <w:r w:rsidRPr="00F87C3F">
        <w:rPr>
          <w:rFonts w:ascii="Garamond" w:hAnsi="Garamond"/>
          <w:spacing w:val="-4"/>
          <w:sz w:val="24"/>
        </w:rPr>
        <w:t xml:space="preserve"> </w:t>
      </w:r>
      <w:r w:rsidRPr="00F87C3F">
        <w:rPr>
          <w:rFonts w:ascii="Garamond" w:hAnsi="Garamond"/>
          <w:sz w:val="24"/>
        </w:rPr>
        <w:t>nepredložil</w:t>
      </w:r>
      <w:r w:rsidRPr="00F87C3F">
        <w:rPr>
          <w:rFonts w:ascii="Garamond" w:hAnsi="Garamond"/>
          <w:spacing w:val="-4"/>
          <w:sz w:val="24"/>
        </w:rPr>
        <w:t xml:space="preserve"> </w:t>
      </w:r>
      <w:r w:rsidRPr="00F87C3F">
        <w:rPr>
          <w:rFonts w:ascii="Garamond" w:hAnsi="Garamond"/>
          <w:sz w:val="24"/>
        </w:rPr>
        <w:t>ponuku</w:t>
      </w:r>
      <w:r w:rsidRPr="00F87C3F">
        <w:rPr>
          <w:rFonts w:ascii="Garamond" w:hAnsi="Garamond"/>
          <w:spacing w:val="-7"/>
          <w:sz w:val="24"/>
        </w:rPr>
        <w:t xml:space="preserve"> </w:t>
      </w:r>
      <w:r w:rsidRPr="00F87C3F">
        <w:rPr>
          <w:rFonts w:ascii="Garamond" w:hAnsi="Garamond"/>
          <w:sz w:val="24"/>
        </w:rPr>
        <w:t>vo</w:t>
      </w:r>
      <w:r w:rsidRPr="00F87C3F">
        <w:rPr>
          <w:rFonts w:ascii="Garamond" w:hAnsi="Garamond"/>
          <w:spacing w:val="-3"/>
          <w:sz w:val="24"/>
        </w:rPr>
        <w:t xml:space="preserve"> </w:t>
      </w:r>
      <w:r w:rsidRPr="00F87C3F">
        <w:rPr>
          <w:rFonts w:ascii="Garamond" w:hAnsi="Garamond"/>
          <w:sz w:val="24"/>
        </w:rPr>
        <w:t>vyžadovanom</w:t>
      </w:r>
      <w:r w:rsidRPr="00F87C3F">
        <w:rPr>
          <w:rFonts w:ascii="Garamond" w:hAnsi="Garamond"/>
          <w:spacing w:val="-6"/>
          <w:sz w:val="24"/>
        </w:rPr>
        <w:t xml:space="preserve"> </w:t>
      </w:r>
      <w:r w:rsidRPr="00F87C3F">
        <w:rPr>
          <w:rFonts w:ascii="Garamond" w:hAnsi="Garamond"/>
          <w:sz w:val="24"/>
        </w:rPr>
        <w:t>formáte</w:t>
      </w:r>
      <w:r w:rsidRPr="00F87C3F">
        <w:rPr>
          <w:rFonts w:ascii="Garamond" w:hAnsi="Garamond"/>
          <w:spacing w:val="-4"/>
          <w:sz w:val="24"/>
        </w:rPr>
        <w:t xml:space="preserve"> </w:t>
      </w:r>
      <w:r w:rsidRPr="00F87C3F">
        <w:rPr>
          <w:rFonts w:ascii="Garamond" w:hAnsi="Garamond"/>
          <w:sz w:val="24"/>
        </w:rPr>
        <w:t>kódovania,</w:t>
      </w:r>
      <w:r w:rsidRPr="00F87C3F">
        <w:rPr>
          <w:rFonts w:ascii="Garamond" w:hAnsi="Garamond"/>
          <w:spacing w:val="-4"/>
          <w:sz w:val="24"/>
        </w:rPr>
        <w:t xml:space="preserve"> </w:t>
      </w:r>
      <w:r w:rsidRPr="00F87C3F">
        <w:rPr>
          <w:rFonts w:ascii="Garamond" w:hAnsi="Garamond"/>
          <w:sz w:val="24"/>
        </w:rPr>
        <w:t>ak</w:t>
      </w:r>
      <w:r w:rsidRPr="00F87C3F">
        <w:rPr>
          <w:rFonts w:ascii="Garamond" w:hAnsi="Garamond"/>
          <w:spacing w:val="-2"/>
          <w:sz w:val="24"/>
        </w:rPr>
        <w:t xml:space="preserve"> </w:t>
      </w:r>
      <w:r w:rsidRPr="00F87C3F">
        <w:rPr>
          <w:rFonts w:ascii="Garamond" w:hAnsi="Garamond"/>
          <w:sz w:val="24"/>
        </w:rPr>
        <w:t>je</w:t>
      </w:r>
      <w:r w:rsidRPr="00F87C3F">
        <w:rPr>
          <w:rFonts w:ascii="Garamond" w:hAnsi="Garamond"/>
          <w:spacing w:val="-4"/>
          <w:sz w:val="24"/>
        </w:rPr>
        <w:t xml:space="preserve"> </w:t>
      </w:r>
      <w:r w:rsidRPr="00F87C3F">
        <w:rPr>
          <w:rFonts w:ascii="Garamond" w:hAnsi="Garamond"/>
          <w:sz w:val="24"/>
        </w:rPr>
        <w:t>potrebný</w:t>
      </w:r>
      <w:r w:rsidRPr="00F87C3F">
        <w:rPr>
          <w:rFonts w:ascii="Garamond" w:hAnsi="Garamond"/>
          <w:spacing w:val="-4"/>
          <w:sz w:val="24"/>
        </w:rPr>
        <w:t xml:space="preserve"> </w:t>
      </w:r>
      <w:r w:rsidRPr="00F87C3F">
        <w:rPr>
          <w:rFonts w:ascii="Garamond" w:hAnsi="Garamond"/>
          <w:sz w:val="24"/>
        </w:rPr>
        <w:t>na</w:t>
      </w:r>
      <w:r w:rsidRPr="00F87C3F">
        <w:rPr>
          <w:rFonts w:ascii="Garamond" w:hAnsi="Garamond"/>
          <w:spacing w:val="-4"/>
          <w:sz w:val="24"/>
        </w:rPr>
        <w:t xml:space="preserve"> </w:t>
      </w:r>
      <w:r w:rsidRPr="00F87C3F">
        <w:rPr>
          <w:rFonts w:ascii="Garamond" w:hAnsi="Garamond"/>
          <w:sz w:val="24"/>
        </w:rPr>
        <w:t>ďalšie</w:t>
      </w:r>
      <w:r w:rsidRPr="00F87C3F">
        <w:rPr>
          <w:rFonts w:ascii="Garamond" w:hAnsi="Garamond"/>
          <w:spacing w:val="-4"/>
          <w:sz w:val="24"/>
        </w:rPr>
        <w:t xml:space="preserve"> </w:t>
      </w:r>
      <w:r w:rsidRPr="00F87C3F">
        <w:rPr>
          <w:rFonts w:ascii="Garamond" w:hAnsi="Garamond"/>
          <w:sz w:val="24"/>
        </w:rPr>
        <w:t>spracovanie</w:t>
      </w:r>
      <w:r w:rsidRPr="00F87C3F">
        <w:rPr>
          <w:rFonts w:ascii="Garamond" w:hAnsi="Garamond"/>
          <w:spacing w:val="-3"/>
          <w:sz w:val="24"/>
        </w:rPr>
        <w:t xml:space="preserve"> </w:t>
      </w:r>
      <w:r w:rsidRPr="00F87C3F">
        <w:rPr>
          <w:rFonts w:ascii="Garamond" w:hAnsi="Garamond"/>
          <w:sz w:val="24"/>
        </w:rPr>
        <w:t>pri vyhodnocovaní ponúk,</w:t>
      </w:r>
      <w:r w:rsidRPr="00F87C3F">
        <w:rPr>
          <w:rFonts w:ascii="Garamond" w:hAnsi="Garamond"/>
          <w:spacing w:val="-3"/>
          <w:sz w:val="24"/>
        </w:rPr>
        <w:t xml:space="preserve"> </w:t>
      </w:r>
      <w:r w:rsidRPr="00F87C3F">
        <w:rPr>
          <w:rFonts w:ascii="Garamond" w:hAnsi="Garamond"/>
          <w:sz w:val="24"/>
        </w:rPr>
        <w:t>alebo</w:t>
      </w:r>
    </w:p>
    <w:p w14:paraId="3E45F404" w14:textId="77777777" w:rsidR="0084256D" w:rsidRPr="00F87C3F" w:rsidRDefault="0084256D" w:rsidP="00131B2A">
      <w:pPr>
        <w:pStyle w:val="Odsekzoznamu"/>
        <w:widowControl w:val="0"/>
        <w:numPr>
          <w:ilvl w:val="0"/>
          <w:numId w:val="36"/>
        </w:numPr>
        <w:tabs>
          <w:tab w:val="left" w:pos="894"/>
        </w:tabs>
        <w:autoSpaceDE w:val="0"/>
        <w:autoSpaceDN w:val="0"/>
        <w:spacing w:before="122" w:after="0" w:line="240" w:lineRule="auto"/>
        <w:ind w:left="894"/>
        <w:contextualSpacing w:val="0"/>
        <w:rPr>
          <w:rFonts w:ascii="Garamond" w:hAnsi="Garamond"/>
          <w:sz w:val="24"/>
        </w:rPr>
      </w:pPr>
      <w:r w:rsidRPr="00F87C3F">
        <w:rPr>
          <w:rFonts w:ascii="Garamond" w:hAnsi="Garamond"/>
          <w:sz w:val="24"/>
        </w:rPr>
        <w:t>ktorý je súčasne členom skupiny dodávateľov (v tej istej</w:t>
      </w:r>
      <w:r w:rsidRPr="00F87C3F">
        <w:rPr>
          <w:rFonts w:ascii="Garamond" w:hAnsi="Garamond"/>
          <w:spacing w:val="-6"/>
          <w:sz w:val="24"/>
        </w:rPr>
        <w:t xml:space="preserve"> </w:t>
      </w:r>
      <w:r w:rsidRPr="00F87C3F">
        <w:rPr>
          <w:rFonts w:ascii="Garamond" w:hAnsi="Garamond"/>
          <w:sz w:val="24"/>
        </w:rPr>
        <w:t>časti).</w:t>
      </w:r>
    </w:p>
    <w:p w14:paraId="1CAF1712" w14:textId="77777777" w:rsidR="0084256D" w:rsidRPr="00F87C3F" w:rsidRDefault="0084256D" w:rsidP="00F1220C">
      <w:pPr>
        <w:pStyle w:val="Odsekzoznamu"/>
        <w:widowControl w:val="0"/>
        <w:numPr>
          <w:ilvl w:val="1"/>
          <w:numId w:val="54"/>
        </w:numPr>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Ponuka predložená v elektronickej podobe po uplynutí lehoty na predkladanie ponúk sa</w:t>
      </w:r>
      <w:r w:rsidRPr="00F87C3F">
        <w:rPr>
          <w:rFonts w:ascii="Garamond" w:hAnsi="Garamond"/>
          <w:spacing w:val="-33"/>
          <w:sz w:val="24"/>
        </w:rPr>
        <w:t xml:space="preserve"> </w:t>
      </w:r>
      <w:r w:rsidRPr="00F87C3F">
        <w:rPr>
          <w:rFonts w:ascii="Garamond" w:hAnsi="Garamond"/>
          <w:sz w:val="24"/>
        </w:rPr>
        <w:t>nesprístupní.</w:t>
      </w:r>
    </w:p>
    <w:p w14:paraId="0414CA4F" w14:textId="77777777" w:rsidR="0084256D" w:rsidRPr="00F87C3F" w:rsidRDefault="0084256D" w:rsidP="00F1220C">
      <w:pPr>
        <w:pStyle w:val="Odsekzoznamu"/>
        <w:widowControl w:val="0"/>
        <w:numPr>
          <w:ilvl w:val="1"/>
          <w:numId w:val="54"/>
        </w:numPr>
        <w:autoSpaceDE w:val="0"/>
        <w:autoSpaceDN w:val="0"/>
        <w:spacing w:before="120" w:after="0" w:line="240" w:lineRule="auto"/>
        <w:ind w:left="709" w:hanging="709"/>
        <w:contextualSpacing w:val="0"/>
        <w:rPr>
          <w:rFonts w:ascii="Garamond" w:hAnsi="Garamond"/>
          <w:sz w:val="24"/>
        </w:rPr>
      </w:pPr>
      <w:r w:rsidRPr="00F87C3F">
        <w:rPr>
          <w:rFonts w:ascii="Garamond" w:hAnsi="Garamond"/>
          <w:sz w:val="24"/>
        </w:rPr>
        <w:t>Uchádzač môže predloženú ponuku vziať späť do uplynutia lehoty na predkladanie</w:t>
      </w:r>
      <w:r w:rsidRPr="00F87C3F">
        <w:rPr>
          <w:rFonts w:ascii="Garamond" w:hAnsi="Garamond"/>
          <w:spacing w:val="-16"/>
          <w:sz w:val="24"/>
        </w:rPr>
        <w:t xml:space="preserve"> </w:t>
      </w:r>
      <w:r w:rsidRPr="00F87C3F">
        <w:rPr>
          <w:rFonts w:ascii="Garamond" w:hAnsi="Garamond"/>
          <w:sz w:val="24"/>
        </w:rPr>
        <w:t>ponúk.</w:t>
      </w:r>
    </w:p>
    <w:p w14:paraId="2CA1F817" w14:textId="77777777" w:rsidR="0084256D" w:rsidRPr="00F87C3F" w:rsidRDefault="0084256D" w:rsidP="00F1220C">
      <w:pPr>
        <w:pStyle w:val="Odsekzoznamu"/>
        <w:widowControl w:val="0"/>
        <w:numPr>
          <w:ilvl w:val="1"/>
          <w:numId w:val="54"/>
        </w:numPr>
        <w:autoSpaceDE w:val="0"/>
        <w:autoSpaceDN w:val="0"/>
        <w:spacing w:before="120" w:after="0" w:line="240" w:lineRule="auto"/>
        <w:ind w:left="709" w:right="54" w:hanging="709"/>
        <w:contextualSpacing w:val="0"/>
        <w:jc w:val="both"/>
        <w:rPr>
          <w:rFonts w:ascii="Garamond" w:hAnsi="Garamond"/>
          <w:sz w:val="24"/>
        </w:rPr>
      </w:pPr>
      <w:proofErr w:type="spellStart"/>
      <w:r w:rsidRPr="00F87C3F">
        <w:rPr>
          <w:rFonts w:ascii="Garamond" w:hAnsi="Garamond"/>
          <w:sz w:val="24"/>
        </w:rPr>
        <w:t>Späťvzatie</w:t>
      </w:r>
      <w:proofErr w:type="spellEnd"/>
      <w:r w:rsidRPr="00F87C3F">
        <w:rPr>
          <w:rFonts w:ascii="Garamond" w:hAnsi="Garamond"/>
          <w:sz w:val="24"/>
        </w:rPr>
        <w:t xml:space="preserve"> ponuky je možné vykonať odvolaním pôvodnej ponuky a to výlučne elektronickými prostriedkami, spôsobom určeným funkcionalitou EKS. </w:t>
      </w:r>
      <w:proofErr w:type="spellStart"/>
      <w:r w:rsidRPr="00F87C3F">
        <w:rPr>
          <w:rFonts w:ascii="Garamond" w:hAnsi="Garamond"/>
          <w:sz w:val="24"/>
        </w:rPr>
        <w:t>Späťvzatú</w:t>
      </w:r>
      <w:proofErr w:type="spellEnd"/>
      <w:r w:rsidRPr="00F87C3F">
        <w:rPr>
          <w:rFonts w:ascii="Garamond" w:hAnsi="Garamond"/>
          <w:sz w:val="24"/>
        </w:rPr>
        <w:t xml:space="preserve"> ponuku je potrebné doručiť spôsobom opísaným v týchto súťažných podkladoch v lehote na predkladanie</w:t>
      </w:r>
      <w:r w:rsidRPr="00F87C3F">
        <w:rPr>
          <w:rFonts w:ascii="Garamond" w:hAnsi="Garamond"/>
          <w:spacing w:val="-14"/>
          <w:sz w:val="24"/>
        </w:rPr>
        <w:t xml:space="preserve"> </w:t>
      </w:r>
      <w:r w:rsidRPr="00F87C3F">
        <w:rPr>
          <w:rFonts w:ascii="Garamond" w:hAnsi="Garamond"/>
          <w:sz w:val="24"/>
        </w:rPr>
        <w:t>ponúk.</w:t>
      </w:r>
    </w:p>
    <w:p w14:paraId="00A2F9D3" w14:textId="77777777" w:rsidR="0084256D" w:rsidRPr="00F87C3F" w:rsidRDefault="0084256D" w:rsidP="0084256D">
      <w:pPr>
        <w:pStyle w:val="Zkladntext"/>
        <w:spacing w:before="11"/>
        <w:rPr>
          <w:sz w:val="16"/>
        </w:rPr>
      </w:pPr>
    </w:p>
    <w:p w14:paraId="0756D0B9" w14:textId="77777777" w:rsidR="0084256D" w:rsidRPr="00F87C3F" w:rsidRDefault="0084256D" w:rsidP="007D33D2">
      <w:pPr>
        <w:pStyle w:val="Nadpis2"/>
        <w:numPr>
          <w:ilvl w:val="0"/>
          <w:numId w:val="54"/>
        </w:numPr>
        <w:jc w:val="left"/>
        <w:rPr>
          <w:sz w:val="28"/>
        </w:rPr>
      </w:pPr>
      <w:bookmarkStart w:id="30" w:name="_Toc10497118"/>
      <w:r w:rsidRPr="00F87C3F">
        <w:rPr>
          <w:sz w:val="28"/>
        </w:rPr>
        <w:t>MIESTO A LEHOTA NA PREDKLADANIE</w:t>
      </w:r>
      <w:r w:rsidRPr="00F87C3F">
        <w:rPr>
          <w:spacing w:val="-6"/>
          <w:sz w:val="28"/>
        </w:rPr>
        <w:t xml:space="preserve"> </w:t>
      </w:r>
      <w:r w:rsidRPr="00F87C3F">
        <w:rPr>
          <w:sz w:val="28"/>
        </w:rPr>
        <w:t>PONUKY</w:t>
      </w:r>
      <w:bookmarkEnd w:id="30"/>
    </w:p>
    <w:p w14:paraId="2891FE1C" w14:textId="64835F8D" w:rsidR="0084256D" w:rsidRPr="00B100CE" w:rsidRDefault="0084256D" w:rsidP="00226DAD">
      <w:pPr>
        <w:pStyle w:val="Odsekzoznamu"/>
        <w:widowControl w:val="0"/>
        <w:numPr>
          <w:ilvl w:val="1"/>
          <w:numId w:val="54"/>
        </w:numPr>
        <w:tabs>
          <w:tab w:val="left" w:pos="683"/>
          <w:tab w:val="left" w:pos="9356"/>
        </w:tabs>
        <w:autoSpaceDE w:val="0"/>
        <w:autoSpaceDN w:val="0"/>
        <w:spacing w:before="120" w:after="0" w:line="240" w:lineRule="auto"/>
        <w:ind w:left="709" w:right="54" w:hanging="709"/>
        <w:contextualSpacing w:val="0"/>
        <w:jc w:val="both"/>
        <w:rPr>
          <w:rFonts w:ascii="Garamond" w:hAnsi="Garamond"/>
          <w:sz w:val="24"/>
        </w:rPr>
      </w:pPr>
      <w:r w:rsidRPr="00B100CE">
        <w:rPr>
          <w:rFonts w:ascii="Garamond" w:hAnsi="Garamond"/>
          <w:sz w:val="24"/>
        </w:rPr>
        <w:t xml:space="preserve">Lehotu na predkladanie ponúk </w:t>
      </w:r>
      <w:r w:rsidR="00226DAD" w:rsidRPr="00B100CE">
        <w:rPr>
          <w:rFonts w:ascii="Garamond" w:hAnsi="Garamond"/>
          <w:sz w:val="24"/>
        </w:rPr>
        <w:t>o</w:t>
      </w:r>
      <w:r w:rsidRPr="00B100CE">
        <w:rPr>
          <w:rFonts w:ascii="Garamond" w:hAnsi="Garamond"/>
          <w:sz w:val="24"/>
        </w:rPr>
        <w:t>bstarávateľ</w:t>
      </w:r>
      <w:r w:rsidR="00226DAD" w:rsidRPr="00B100CE">
        <w:rPr>
          <w:rFonts w:ascii="Garamond" w:hAnsi="Garamond"/>
          <w:sz w:val="24"/>
        </w:rPr>
        <w:t>ská organizácia</w:t>
      </w:r>
      <w:r w:rsidRPr="00B100CE">
        <w:rPr>
          <w:rFonts w:ascii="Garamond" w:hAnsi="Garamond"/>
          <w:sz w:val="24"/>
        </w:rPr>
        <w:t xml:space="preserve"> stanovil</w:t>
      </w:r>
      <w:r w:rsidR="00226DAD" w:rsidRPr="00B100CE">
        <w:rPr>
          <w:rFonts w:ascii="Garamond" w:hAnsi="Garamond"/>
          <w:sz w:val="24"/>
        </w:rPr>
        <w:t>a</w:t>
      </w:r>
      <w:r w:rsidRPr="00B100CE">
        <w:rPr>
          <w:rFonts w:ascii="Garamond" w:hAnsi="Garamond"/>
          <w:sz w:val="24"/>
        </w:rPr>
        <w:t xml:space="preserve"> v súlade so zákonom do </w:t>
      </w:r>
      <w:r w:rsidR="007D4D58" w:rsidRPr="00B100CE">
        <w:rPr>
          <w:rFonts w:ascii="Garamond" w:hAnsi="Garamond"/>
          <w:b/>
          <w:sz w:val="24"/>
        </w:rPr>
        <w:t>05</w:t>
      </w:r>
      <w:r w:rsidR="00245D40" w:rsidRPr="00B100CE">
        <w:rPr>
          <w:rFonts w:ascii="Garamond" w:hAnsi="Garamond"/>
          <w:b/>
          <w:sz w:val="24"/>
        </w:rPr>
        <w:t>.1</w:t>
      </w:r>
      <w:r w:rsidR="007D4D58" w:rsidRPr="00B100CE">
        <w:rPr>
          <w:rFonts w:ascii="Garamond" w:hAnsi="Garamond"/>
          <w:b/>
          <w:sz w:val="24"/>
        </w:rPr>
        <w:t>1</w:t>
      </w:r>
      <w:r w:rsidRPr="00B100CE">
        <w:rPr>
          <w:rFonts w:ascii="Garamond" w:hAnsi="Garamond"/>
          <w:b/>
          <w:sz w:val="24"/>
        </w:rPr>
        <w:t>. 20</w:t>
      </w:r>
      <w:r w:rsidR="00245D40" w:rsidRPr="00B100CE">
        <w:rPr>
          <w:rFonts w:ascii="Garamond" w:hAnsi="Garamond"/>
          <w:b/>
          <w:sz w:val="24"/>
        </w:rPr>
        <w:t>2</w:t>
      </w:r>
      <w:r w:rsidR="007D4D58" w:rsidRPr="00B100CE">
        <w:rPr>
          <w:rFonts w:ascii="Garamond" w:hAnsi="Garamond"/>
          <w:b/>
          <w:sz w:val="24"/>
        </w:rPr>
        <w:t>1</w:t>
      </w:r>
      <w:r w:rsidRPr="00B100CE">
        <w:rPr>
          <w:rFonts w:ascii="Garamond" w:hAnsi="Garamond"/>
          <w:sz w:val="24"/>
        </w:rPr>
        <w:t xml:space="preserve">, </w:t>
      </w:r>
      <w:r w:rsidR="00654BEB" w:rsidRPr="00B100CE">
        <w:rPr>
          <w:rFonts w:ascii="Garamond" w:hAnsi="Garamond"/>
          <w:b/>
          <w:sz w:val="24"/>
        </w:rPr>
        <w:t>0</w:t>
      </w:r>
      <w:r w:rsidR="007D4D58" w:rsidRPr="00B100CE">
        <w:rPr>
          <w:rFonts w:ascii="Garamond" w:hAnsi="Garamond"/>
          <w:b/>
          <w:sz w:val="24"/>
        </w:rPr>
        <w:t>9</w:t>
      </w:r>
      <w:r w:rsidRPr="00B100CE">
        <w:rPr>
          <w:rFonts w:ascii="Garamond" w:hAnsi="Garamond"/>
          <w:b/>
          <w:sz w:val="24"/>
        </w:rPr>
        <w:t>:00</w:t>
      </w:r>
      <w:r w:rsidR="00D53769" w:rsidRPr="00B100CE">
        <w:rPr>
          <w:rFonts w:ascii="Garamond" w:hAnsi="Garamond"/>
          <w:b/>
          <w:sz w:val="24"/>
        </w:rPr>
        <w:t xml:space="preserve"> </w:t>
      </w:r>
      <w:r w:rsidRPr="00B100CE">
        <w:rPr>
          <w:rFonts w:ascii="Garamond" w:hAnsi="Garamond"/>
          <w:b/>
          <w:sz w:val="24"/>
        </w:rPr>
        <w:t>hod</w:t>
      </w:r>
      <w:r w:rsidRPr="00B100CE">
        <w:rPr>
          <w:rFonts w:ascii="Garamond" w:hAnsi="Garamond"/>
          <w:sz w:val="24"/>
        </w:rPr>
        <w:t>. miestneho času. Táto lehota je tiež uverejnená na Elektronickej tabuli tejto</w:t>
      </w:r>
      <w:r w:rsidRPr="00B100CE">
        <w:rPr>
          <w:rFonts w:ascii="Garamond" w:hAnsi="Garamond"/>
          <w:spacing w:val="-24"/>
          <w:sz w:val="24"/>
        </w:rPr>
        <w:t xml:space="preserve"> </w:t>
      </w:r>
      <w:r w:rsidRPr="00B100CE">
        <w:rPr>
          <w:rFonts w:ascii="Garamond" w:hAnsi="Garamond"/>
          <w:sz w:val="24"/>
        </w:rPr>
        <w:t>zákazky.</w:t>
      </w:r>
    </w:p>
    <w:p w14:paraId="03CE404B" w14:textId="77777777" w:rsidR="0084256D" w:rsidRPr="00F87C3F" w:rsidRDefault="0084256D" w:rsidP="00226DAD">
      <w:pPr>
        <w:pStyle w:val="Odsekzoznamu"/>
        <w:widowControl w:val="0"/>
        <w:numPr>
          <w:ilvl w:val="1"/>
          <w:numId w:val="54"/>
        </w:numPr>
        <w:tabs>
          <w:tab w:val="left" w:pos="683"/>
          <w:tab w:val="left" w:pos="9356"/>
        </w:tabs>
        <w:autoSpaceDE w:val="0"/>
        <w:autoSpaceDN w:val="0"/>
        <w:spacing w:before="121" w:after="0" w:line="240" w:lineRule="auto"/>
        <w:ind w:left="709" w:right="54" w:hanging="709"/>
        <w:contextualSpacing w:val="0"/>
        <w:jc w:val="both"/>
        <w:rPr>
          <w:rFonts w:ascii="Garamond" w:hAnsi="Garamond"/>
          <w:sz w:val="24"/>
        </w:rPr>
      </w:pPr>
      <w:r w:rsidRPr="00B100CE">
        <w:rPr>
          <w:rFonts w:ascii="Garamond" w:hAnsi="Garamond"/>
          <w:sz w:val="24"/>
        </w:rPr>
        <w:t>Uchádzači doručia svoje</w:t>
      </w:r>
      <w:r w:rsidRPr="00F87C3F">
        <w:rPr>
          <w:rFonts w:ascii="Garamond" w:hAnsi="Garamond"/>
          <w:sz w:val="24"/>
        </w:rPr>
        <w:t xml:space="preserve"> ponuky v lehote na predkladanie ponúk výlučne elektronicky, spôsobom určeným funkcionalitou</w:t>
      </w:r>
      <w:r w:rsidRPr="00F87C3F">
        <w:rPr>
          <w:rFonts w:ascii="Garamond" w:hAnsi="Garamond"/>
          <w:spacing w:val="-1"/>
          <w:sz w:val="24"/>
        </w:rPr>
        <w:t xml:space="preserve"> </w:t>
      </w:r>
      <w:r w:rsidRPr="00F87C3F">
        <w:rPr>
          <w:rFonts w:ascii="Garamond" w:hAnsi="Garamond"/>
          <w:sz w:val="24"/>
        </w:rPr>
        <w:t>EKS.</w:t>
      </w:r>
    </w:p>
    <w:p w14:paraId="1A853D5A" w14:textId="77777777" w:rsidR="0084256D" w:rsidRPr="00F87C3F" w:rsidRDefault="0084256D" w:rsidP="00226DAD">
      <w:pPr>
        <w:pStyle w:val="Odsekzoznamu"/>
        <w:widowControl w:val="0"/>
        <w:numPr>
          <w:ilvl w:val="1"/>
          <w:numId w:val="54"/>
        </w:numPr>
        <w:tabs>
          <w:tab w:val="left" w:pos="683"/>
          <w:tab w:val="left" w:pos="9356"/>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lastRenderedPageBreak/>
        <w:t>Obsah každej ponuky bude komisii sprístupnený až po uplynutí lehoty na predkladanie ponúk v lehote podľa</w:t>
      </w:r>
      <w:r w:rsidRPr="00F87C3F">
        <w:rPr>
          <w:rFonts w:ascii="Garamond" w:hAnsi="Garamond"/>
          <w:spacing w:val="-1"/>
          <w:sz w:val="24"/>
        </w:rPr>
        <w:t xml:space="preserve"> </w:t>
      </w:r>
      <w:r w:rsidRPr="00F87C3F">
        <w:rPr>
          <w:rFonts w:ascii="Garamond" w:hAnsi="Garamond"/>
          <w:sz w:val="24"/>
        </w:rPr>
        <w:t>zákona.</w:t>
      </w:r>
    </w:p>
    <w:p w14:paraId="048F5517" w14:textId="77777777" w:rsidR="001E57E5" w:rsidRPr="00F87C3F" w:rsidRDefault="001E57E5" w:rsidP="001E57E5">
      <w:pPr>
        <w:pStyle w:val="Odsekzoznamu"/>
        <w:widowControl w:val="0"/>
        <w:tabs>
          <w:tab w:val="left" w:pos="683"/>
        </w:tabs>
        <w:autoSpaceDE w:val="0"/>
        <w:autoSpaceDN w:val="0"/>
        <w:spacing w:before="119" w:after="0" w:line="240" w:lineRule="auto"/>
        <w:ind w:left="682" w:right="211"/>
        <w:contextualSpacing w:val="0"/>
        <w:jc w:val="both"/>
      </w:pPr>
    </w:p>
    <w:p w14:paraId="09C015B5" w14:textId="77777777" w:rsidR="0084256D" w:rsidRPr="00F87C3F" w:rsidRDefault="0084256D" w:rsidP="007D33D2">
      <w:pPr>
        <w:pStyle w:val="Nadpis2"/>
        <w:numPr>
          <w:ilvl w:val="0"/>
          <w:numId w:val="54"/>
        </w:numPr>
        <w:jc w:val="left"/>
        <w:rPr>
          <w:sz w:val="28"/>
        </w:rPr>
      </w:pPr>
      <w:bookmarkStart w:id="31" w:name="_Toc10497119"/>
      <w:r w:rsidRPr="00F87C3F">
        <w:rPr>
          <w:sz w:val="28"/>
        </w:rPr>
        <w:t>LEHOTA VIAZANOSTI</w:t>
      </w:r>
      <w:r w:rsidRPr="00F87C3F">
        <w:rPr>
          <w:spacing w:val="-3"/>
          <w:sz w:val="28"/>
        </w:rPr>
        <w:t xml:space="preserve"> </w:t>
      </w:r>
      <w:r w:rsidRPr="00F87C3F">
        <w:rPr>
          <w:sz w:val="28"/>
        </w:rPr>
        <w:t>PONUKY</w:t>
      </w:r>
      <w:bookmarkEnd w:id="31"/>
    </w:p>
    <w:p w14:paraId="290D8162" w14:textId="77777777" w:rsidR="0084256D" w:rsidRPr="00F87C3F" w:rsidRDefault="0084256D" w:rsidP="00226DAD">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rPr>
      </w:pPr>
      <w:r w:rsidRPr="00F87C3F">
        <w:rPr>
          <w:rFonts w:ascii="Garamond" w:hAnsi="Garamond"/>
          <w:sz w:val="24"/>
        </w:rPr>
        <w:t xml:space="preserve">Uchádzač je svojou ponukou viazaný počas lehoty viazanosti ponúk. Lehota viazanosti ponúk plynie od uplynutia lehoty na predkladanie ponúk do uplynutia lehoty viazanosti ponúk stanovenej </w:t>
      </w:r>
      <w:r w:rsidR="00226DAD">
        <w:rPr>
          <w:rFonts w:ascii="Garamond" w:hAnsi="Garamond"/>
          <w:sz w:val="24"/>
        </w:rPr>
        <w:t>obstarávateľskou organizáciou</w:t>
      </w:r>
      <w:r w:rsidRPr="00F87C3F">
        <w:rPr>
          <w:rFonts w:ascii="Garamond" w:hAnsi="Garamond"/>
          <w:sz w:val="24"/>
        </w:rPr>
        <w:t>.</w:t>
      </w:r>
    </w:p>
    <w:p w14:paraId="0629466A" w14:textId="5E017B52" w:rsidR="0084256D" w:rsidRPr="00F87C3F" w:rsidRDefault="0084256D" w:rsidP="00226DAD">
      <w:pPr>
        <w:pStyle w:val="Odsekzoznamu"/>
        <w:widowControl w:val="0"/>
        <w:numPr>
          <w:ilvl w:val="1"/>
          <w:numId w:val="54"/>
        </w:numPr>
        <w:tabs>
          <w:tab w:val="left" w:pos="682"/>
          <w:tab w:val="left" w:pos="683"/>
        </w:tabs>
        <w:autoSpaceDE w:val="0"/>
        <w:autoSpaceDN w:val="0"/>
        <w:spacing w:before="122" w:after="0" w:line="240" w:lineRule="auto"/>
        <w:ind w:left="709" w:hanging="709"/>
        <w:contextualSpacing w:val="0"/>
        <w:rPr>
          <w:rFonts w:ascii="Garamond" w:hAnsi="Garamond"/>
          <w:b/>
          <w:sz w:val="24"/>
        </w:rPr>
      </w:pPr>
      <w:r w:rsidRPr="00F87C3F">
        <w:rPr>
          <w:rFonts w:ascii="Garamond" w:hAnsi="Garamond"/>
          <w:sz w:val="24"/>
        </w:rPr>
        <w:t xml:space="preserve">Lehota viazanosti ponúk je stanovená do </w:t>
      </w:r>
      <w:r w:rsidR="00654BEB" w:rsidRPr="00245D40">
        <w:rPr>
          <w:rFonts w:ascii="Garamond" w:hAnsi="Garamond"/>
          <w:b/>
          <w:sz w:val="24"/>
        </w:rPr>
        <w:t>31.</w:t>
      </w:r>
      <w:r w:rsidR="00C3113E">
        <w:rPr>
          <w:rFonts w:ascii="Garamond" w:hAnsi="Garamond"/>
          <w:b/>
          <w:sz w:val="24"/>
        </w:rPr>
        <w:t>03</w:t>
      </w:r>
      <w:r w:rsidRPr="00245D40">
        <w:rPr>
          <w:rFonts w:ascii="Garamond" w:hAnsi="Garamond"/>
          <w:b/>
          <w:sz w:val="24"/>
        </w:rPr>
        <w:t>.202</w:t>
      </w:r>
      <w:r w:rsidR="007D4D58">
        <w:rPr>
          <w:rFonts w:ascii="Garamond" w:hAnsi="Garamond"/>
          <w:b/>
          <w:sz w:val="24"/>
        </w:rPr>
        <w:t>2</w:t>
      </w:r>
      <w:r w:rsidRPr="00245D40">
        <w:rPr>
          <w:rFonts w:ascii="Garamond" w:hAnsi="Garamond"/>
          <w:b/>
          <w:sz w:val="24"/>
        </w:rPr>
        <w:t>.</w:t>
      </w:r>
    </w:p>
    <w:p w14:paraId="787EF602" w14:textId="77777777" w:rsidR="0084256D" w:rsidRDefault="0084256D" w:rsidP="0084256D">
      <w:pPr>
        <w:pStyle w:val="Zkladntext"/>
        <w:spacing w:before="5"/>
        <w:rPr>
          <w:b/>
          <w:sz w:val="14"/>
        </w:rPr>
      </w:pPr>
    </w:p>
    <w:p w14:paraId="5D6231A4" w14:textId="77777777" w:rsidR="002D7F10" w:rsidRPr="00F87C3F" w:rsidRDefault="002D7F10" w:rsidP="0084256D">
      <w:pPr>
        <w:pStyle w:val="Zkladntext"/>
        <w:spacing w:before="5"/>
        <w:rPr>
          <w:b/>
          <w:sz w:val="14"/>
        </w:rPr>
      </w:pPr>
    </w:p>
    <w:p w14:paraId="1B174210" w14:textId="77777777" w:rsidR="0084256D" w:rsidRPr="00F87C3F" w:rsidRDefault="0084256D" w:rsidP="001E57E5">
      <w:pPr>
        <w:pStyle w:val="Zkladntext"/>
        <w:tabs>
          <w:tab w:val="left" w:pos="9356"/>
        </w:tabs>
        <w:spacing w:before="100"/>
        <w:ind w:right="54"/>
        <w:jc w:val="center"/>
        <w:rPr>
          <w:rFonts w:ascii="Garamond" w:hAnsi="Garamond"/>
          <w:sz w:val="28"/>
        </w:rPr>
      </w:pPr>
      <w:r w:rsidRPr="00F87C3F">
        <w:rPr>
          <w:rFonts w:ascii="Garamond" w:hAnsi="Garamond"/>
          <w:sz w:val="28"/>
        </w:rPr>
        <w:t>Časť V.</w:t>
      </w:r>
    </w:p>
    <w:p w14:paraId="664E1F5A" w14:textId="77777777" w:rsidR="0084256D" w:rsidRPr="00F87C3F" w:rsidRDefault="0084256D" w:rsidP="0084256D">
      <w:pPr>
        <w:pStyle w:val="Zkladntext"/>
        <w:spacing w:before="6"/>
      </w:pPr>
    </w:p>
    <w:p w14:paraId="5E159ABB" w14:textId="77777777" w:rsidR="0084256D" w:rsidRPr="00F87C3F" w:rsidRDefault="0084256D" w:rsidP="001E57E5">
      <w:pPr>
        <w:pStyle w:val="Nadpis1"/>
        <w:tabs>
          <w:tab w:val="left" w:pos="9356"/>
        </w:tabs>
        <w:ind w:right="54"/>
        <w:rPr>
          <w:sz w:val="36"/>
        </w:rPr>
      </w:pPr>
      <w:bookmarkStart w:id="32" w:name="_Toc10497120"/>
      <w:r w:rsidRPr="00F87C3F">
        <w:rPr>
          <w:sz w:val="36"/>
        </w:rPr>
        <w:t>KOMUNIKÁCIA A VÝMENA INFORMÁCIÍ MEDZI OBSTARÁVATEĽ</w:t>
      </w:r>
      <w:r w:rsidR="00685A67">
        <w:rPr>
          <w:sz w:val="36"/>
        </w:rPr>
        <w:t>SKOU ORGANIZÁCIOU</w:t>
      </w:r>
      <w:r w:rsidRPr="00F87C3F">
        <w:rPr>
          <w:sz w:val="36"/>
        </w:rPr>
        <w:t xml:space="preserve"> A</w:t>
      </w:r>
      <w:r w:rsidR="00685A67">
        <w:rPr>
          <w:sz w:val="36"/>
        </w:rPr>
        <w:t> </w:t>
      </w:r>
      <w:r w:rsidRPr="00F87C3F">
        <w:rPr>
          <w:sz w:val="36"/>
        </w:rPr>
        <w:t>ZÁUJEMCAMI</w:t>
      </w:r>
      <w:r w:rsidR="00685A67">
        <w:rPr>
          <w:sz w:val="36"/>
        </w:rPr>
        <w:t xml:space="preserve"> </w:t>
      </w:r>
      <w:r w:rsidRPr="00F87C3F">
        <w:rPr>
          <w:sz w:val="36"/>
        </w:rPr>
        <w:t>/</w:t>
      </w:r>
      <w:r w:rsidR="00685A67">
        <w:rPr>
          <w:sz w:val="36"/>
        </w:rPr>
        <w:t xml:space="preserve"> </w:t>
      </w:r>
      <w:r w:rsidRPr="00F87C3F">
        <w:rPr>
          <w:sz w:val="36"/>
        </w:rPr>
        <w:t>UCHÁDZAČMI</w:t>
      </w:r>
      <w:bookmarkEnd w:id="32"/>
    </w:p>
    <w:p w14:paraId="7DDDEC5E" w14:textId="77777777" w:rsidR="001E57E5" w:rsidRPr="00F87C3F" w:rsidRDefault="001E57E5" w:rsidP="001E57E5">
      <w:pPr>
        <w:pStyle w:val="Nadpis1"/>
      </w:pPr>
    </w:p>
    <w:p w14:paraId="45C1DCB1" w14:textId="77777777" w:rsidR="0084256D" w:rsidRPr="00F87C3F" w:rsidRDefault="0084256D" w:rsidP="001E57E5">
      <w:pPr>
        <w:pStyle w:val="Nadpis1"/>
      </w:pPr>
      <w:bookmarkStart w:id="33" w:name="_Toc10497121"/>
      <w:r w:rsidRPr="00F87C3F">
        <w:t>Dorozumievanie a</w:t>
      </w:r>
      <w:r w:rsidR="001E57E5" w:rsidRPr="00F87C3F">
        <w:t> </w:t>
      </w:r>
      <w:r w:rsidRPr="00F87C3F">
        <w:t>vysvetľovanie</w:t>
      </w:r>
      <w:bookmarkEnd w:id="33"/>
    </w:p>
    <w:p w14:paraId="393C4699" w14:textId="77777777" w:rsidR="001E57E5" w:rsidRPr="00F87C3F" w:rsidRDefault="001E57E5" w:rsidP="001E57E5">
      <w:pPr>
        <w:rPr>
          <w:lang w:eastAsia="sk-SK"/>
        </w:rPr>
      </w:pPr>
    </w:p>
    <w:p w14:paraId="586D1C52" w14:textId="77777777" w:rsidR="0084256D" w:rsidRPr="00F87C3F" w:rsidRDefault="0084256D" w:rsidP="007D33D2">
      <w:pPr>
        <w:pStyle w:val="Nadpis2"/>
        <w:numPr>
          <w:ilvl w:val="0"/>
          <w:numId w:val="54"/>
        </w:numPr>
        <w:ind w:right="54"/>
        <w:jc w:val="both"/>
        <w:rPr>
          <w:sz w:val="28"/>
        </w:rPr>
      </w:pPr>
      <w:bookmarkStart w:id="34" w:name="_Toc10497122"/>
      <w:r w:rsidRPr="00F87C3F">
        <w:rPr>
          <w:sz w:val="28"/>
        </w:rPr>
        <w:t>KOMUNIKÁCIA A VÝMENA INFORMÁCIÍ MEDZI OBSTARÁVATEĽ</w:t>
      </w:r>
      <w:r w:rsidR="00685A67">
        <w:rPr>
          <w:sz w:val="28"/>
        </w:rPr>
        <w:t>SKOU ORGANIZÁCIOU</w:t>
      </w:r>
      <w:r w:rsidRPr="00F87C3F">
        <w:rPr>
          <w:sz w:val="28"/>
        </w:rPr>
        <w:t xml:space="preserve"> A</w:t>
      </w:r>
      <w:r w:rsidR="00685A67">
        <w:rPr>
          <w:spacing w:val="-2"/>
          <w:sz w:val="28"/>
        </w:rPr>
        <w:t> </w:t>
      </w:r>
      <w:r w:rsidRPr="00F87C3F">
        <w:rPr>
          <w:sz w:val="28"/>
        </w:rPr>
        <w:t>ZÁUJEMCAMI</w:t>
      </w:r>
      <w:r w:rsidR="00685A67">
        <w:rPr>
          <w:sz w:val="28"/>
        </w:rPr>
        <w:t xml:space="preserve"> </w:t>
      </w:r>
      <w:r w:rsidRPr="00F87C3F">
        <w:rPr>
          <w:sz w:val="28"/>
        </w:rPr>
        <w:t>/</w:t>
      </w:r>
      <w:r w:rsidR="00685A67">
        <w:rPr>
          <w:sz w:val="28"/>
        </w:rPr>
        <w:t xml:space="preserve"> </w:t>
      </w:r>
      <w:r w:rsidRPr="00F87C3F">
        <w:rPr>
          <w:sz w:val="28"/>
        </w:rPr>
        <w:t>UCHÁDZAČMI</w:t>
      </w:r>
      <w:bookmarkEnd w:id="34"/>
    </w:p>
    <w:p w14:paraId="6CE44D3A" w14:textId="77777777" w:rsidR="0084256D" w:rsidRPr="00F87C3F" w:rsidRDefault="0084256D" w:rsidP="005671D4">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rPr>
      </w:pPr>
      <w:r w:rsidRPr="00F87C3F">
        <w:rPr>
          <w:rFonts w:ascii="Garamond" w:hAnsi="Garamond"/>
          <w:sz w:val="24"/>
        </w:rPr>
        <w:t>Komunikácia a výmena informácií medzi obstarávateľ</w:t>
      </w:r>
      <w:r w:rsidR="00F22455">
        <w:rPr>
          <w:rFonts w:ascii="Garamond" w:hAnsi="Garamond"/>
          <w:sz w:val="24"/>
        </w:rPr>
        <w:t>skou organizáciou</w:t>
      </w:r>
      <w:r w:rsidRPr="00F87C3F">
        <w:rPr>
          <w:rFonts w:ascii="Garamond" w:hAnsi="Garamond"/>
          <w:sz w:val="24"/>
        </w:rPr>
        <w:t xml:space="preserve"> a hospodárskymi subjektmi, resp. záujemcami/uchádzačmi sa uskutočňuje v</w:t>
      </w:r>
      <w:r w:rsidR="00E27286">
        <w:rPr>
          <w:rFonts w:ascii="Garamond" w:hAnsi="Garamond"/>
          <w:sz w:val="24"/>
        </w:rPr>
        <w:t> </w:t>
      </w:r>
      <w:r w:rsidRPr="00F87C3F">
        <w:rPr>
          <w:rFonts w:ascii="Garamond" w:hAnsi="Garamond"/>
          <w:sz w:val="24"/>
        </w:rPr>
        <w:t>slovenskom</w:t>
      </w:r>
      <w:r w:rsidR="00E27286">
        <w:rPr>
          <w:rFonts w:ascii="Garamond" w:hAnsi="Garamond"/>
          <w:sz w:val="24"/>
        </w:rPr>
        <w:t>, českom alebo anglickom</w:t>
      </w:r>
      <w:r w:rsidRPr="00F87C3F">
        <w:rPr>
          <w:rFonts w:ascii="Garamond" w:hAnsi="Garamond"/>
          <w:sz w:val="24"/>
        </w:rPr>
        <w:t xml:space="preserve"> jazyku písomne – prostredníctvom elektronických prostriedkov, spôsobom určeným funkcionalitami</w:t>
      </w:r>
      <w:r w:rsidRPr="00F87C3F">
        <w:rPr>
          <w:rFonts w:ascii="Garamond" w:hAnsi="Garamond"/>
          <w:spacing w:val="-2"/>
          <w:sz w:val="24"/>
        </w:rPr>
        <w:t xml:space="preserve"> </w:t>
      </w:r>
      <w:r w:rsidRPr="00F87C3F">
        <w:rPr>
          <w:rFonts w:ascii="Garamond" w:hAnsi="Garamond"/>
          <w:sz w:val="24"/>
        </w:rPr>
        <w:t>EKS.</w:t>
      </w:r>
    </w:p>
    <w:p w14:paraId="0D73A94D" w14:textId="77777777" w:rsidR="0084256D" w:rsidRPr="00F87C3F" w:rsidRDefault="0084256D" w:rsidP="005671D4">
      <w:pPr>
        <w:pStyle w:val="Odsekzoznamu"/>
        <w:widowControl w:val="0"/>
        <w:numPr>
          <w:ilvl w:val="1"/>
          <w:numId w:val="54"/>
        </w:numPr>
        <w:tabs>
          <w:tab w:val="left" w:pos="682"/>
          <w:tab w:val="left" w:pos="683"/>
        </w:tabs>
        <w:autoSpaceDE w:val="0"/>
        <w:autoSpaceDN w:val="0"/>
        <w:spacing w:before="121" w:after="0" w:line="240" w:lineRule="auto"/>
        <w:ind w:left="709" w:right="54" w:hanging="709"/>
        <w:contextualSpacing w:val="0"/>
        <w:jc w:val="both"/>
        <w:rPr>
          <w:rFonts w:ascii="Garamond" w:hAnsi="Garamond"/>
          <w:sz w:val="24"/>
        </w:rPr>
      </w:pPr>
      <w:r w:rsidRPr="00F87C3F">
        <w:rPr>
          <w:rFonts w:ascii="Garamond" w:hAnsi="Garamond"/>
          <w:sz w:val="24"/>
        </w:rPr>
        <w:t>Komunikácia, výmena  a uchovávanie  informácií  sa  uskutočňuje  spôsobom,  ktorý  zabezpečí  integritu a zachovanie dôvernosti údajov uvedených v ponuke.</w:t>
      </w:r>
    </w:p>
    <w:p w14:paraId="2932B2EF" w14:textId="77777777" w:rsidR="0084256D" w:rsidRPr="00F87C3F" w:rsidRDefault="0084256D" w:rsidP="005671D4">
      <w:pPr>
        <w:pStyle w:val="Odsekzoznamu"/>
        <w:widowControl w:val="0"/>
        <w:numPr>
          <w:ilvl w:val="1"/>
          <w:numId w:val="54"/>
        </w:numPr>
        <w:tabs>
          <w:tab w:val="left" w:pos="682"/>
          <w:tab w:val="left" w:pos="683"/>
          <w:tab w:val="left" w:pos="9356"/>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Podrobné pravidlá a podmienky komunikácie a výmeny informácií v tomto verejnom obstarávaní v rámci EKS sú uvedené v platných VP</w:t>
      </w:r>
      <w:r w:rsidRPr="00F87C3F">
        <w:rPr>
          <w:rFonts w:ascii="Garamond" w:hAnsi="Garamond"/>
          <w:spacing w:val="-7"/>
          <w:sz w:val="24"/>
        </w:rPr>
        <w:t xml:space="preserve"> </w:t>
      </w:r>
      <w:r w:rsidRPr="00F87C3F">
        <w:rPr>
          <w:rFonts w:ascii="Garamond" w:hAnsi="Garamond"/>
          <w:sz w:val="24"/>
        </w:rPr>
        <w:t>EO.</w:t>
      </w:r>
    </w:p>
    <w:p w14:paraId="19074B00" w14:textId="77777777" w:rsidR="001E57E5" w:rsidRPr="00F87C3F" w:rsidRDefault="001E57E5" w:rsidP="001E57E5">
      <w:pPr>
        <w:pStyle w:val="Odsekzoznamu"/>
        <w:widowControl w:val="0"/>
        <w:tabs>
          <w:tab w:val="left" w:pos="682"/>
          <w:tab w:val="left" w:pos="683"/>
        </w:tabs>
        <w:autoSpaceDE w:val="0"/>
        <w:autoSpaceDN w:val="0"/>
        <w:spacing w:before="119" w:after="0" w:line="240" w:lineRule="auto"/>
        <w:ind w:left="682" w:right="212"/>
        <w:contextualSpacing w:val="0"/>
      </w:pPr>
    </w:p>
    <w:p w14:paraId="47D5001D" w14:textId="77777777" w:rsidR="0084256D" w:rsidRPr="00F87C3F" w:rsidRDefault="0084256D" w:rsidP="007D33D2">
      <w:pPr>
        <w:pStyle w:val="Nadpis2"/>
        <w:numPr>
          <w:ilvl w:val="0"/>
          <w:numId w:val="54"/>
        </w:numPr>
        <w:ind w:right="54"/>
        <w:jc w:val="both"/>
        <w:rPr>
          <w:sz w:val="28"/>
        </w:rPr>
      </w:pPr>
      <w:bookmarkStart w:id="35" w:name="_Toc10497123"/>
      <w:r w:rsidRPr="00F87C3F">
        <w:rPr>
          <w:sz w:val="28"/>
        </w:rPr>
        <w:t>OBHLIADKA MIESTA DODANIA/POSKYTNUTIA PREDMETU</w:t>
      </w:r>
      <w:r w:rsidRPr="00F87C3F">
        <w:rPr>
          <w:spacing w:val="-2"/>
          <w:sz w:val="28"/>
        </w:rPr>
        <w:t xml:space="preserve"> </w:t>
      </w:r>
      <w:r w:rsidRPr="00F87C3F">
        <w:rPr>
          <w:sz w:val="28"/>
        </w:rPr>
        <w:t>ZÁKAZKY</w:t>
      </w:r>
      <w:bookmarkEnd w:id="35"/>
    </w:p>
    <w:p w14:paraId="51722C74" w14:textId="77777777" w:rsidR="0084256D" w:rsidRPr="00F87C3F" w:rsidRDefault="0084256D" w:rsidP="005671D4">
      <w:pPr>
        <w:pStyle w:val="Odsekzoznamu"/>
        <w:widowControl w:val="0"/>
        <w:numPr>
          <w:ilvl w:val="1"/>
          <w:numId w:val="54"/>
        </w:numPr>
        <w:tabs>
          <w:tab w:val="left" w:pos="682"/>
          <w:tab w:val="left" w:pos="683"/>
        </w:tabs>
        <w:autoSpaceDE w:val="0"/>
        <w:autoSpaceDN w:val="0"/>
        <w:spacing w:before="121" w:after="0" w:line="240" w:lineRule="auto"/>
        <w:ind w:left="709" w:hanging="709"/>
        <w:contextualSpacing w:val="0"/>
        <w:rPr>
          <w:rFonts w:ascii="Garamond" w:hAnsi="Garamond"/>
          <w:sz w:val="24"/>
        </w:rPr>
      </w:pPr>
      <w:r w:rsidRPr="00F87C3F">
        <w:rPr>
          <w:rFonts w:ascii="Garamond" w:hAnsi="Garamond"/>
          <w:sz w:val="24"/>
        </w:rPr>
        <w:t xml:space="preserve">Obhliadka miesta dodania/poskytnutia predmetu zákazky </w:t>
      </w:r>
      <w:r w:rsidR="005671D4">
        <w:rPr>
          <w:rFonts w:ascii="Garamond" w:hAnsi="Garamond"/>
          <w:sz w:val="24"/>
        </w:rPr>
        <w:t>nie je potrebná</w:t>
      </w:r>
      <w:r w:rsidRPr="00F87C3F">
        <w:rPr>
          <w:rFonts w:ascii="Garamond" w:hAnsi="Garamond"/>
          <w:sz w:val="24"/>
        </w:rPr>
        <w:t>.</w:t>
      </w:r>
    </w:p>
    <w:p w14:paraId="242048C4" w14:textId="4C4BE4A0" w:rsidR="0084256D" w:rsidRDefault="0084256D" w:rsidP="0084256D">
      <w:pPr>
        <w:pStyle w:val="Zkladntext"/>
        <w:spacing w:before="6"/>
        <w:rPr>
          <w:sz w:val="26"/>
        </w:rPr>
      </w:pPr>
    </w:p>
    <w:p w14:paraId="168EA618" w14:textId="7986A3A2" w:rsidR="009933EA" w:rsidRDefault="009933EA" w:rsidP="0084256D">
      <w:pPr>
        <w:pStyle w:val="Zkladntext"/>
        <w:spacing w:before="6"/>
        <w:rPr>
          <w:sz w:val="26"/>
        </w:rPr>
      </w:pPr>
    </w:p>
    <w:p w14:paraId="3D40718B" w14:textId="51AC5029" w:rsidR="009933EA" w:rsidRDefault="009933EA" w:rsidP="0084256D">
      <w:pPr>
        <w:pStyle w:val="Zkladntext"/>
        <w:spacing w:before="6"/>
        <w:rPr>
          <w:sz w:val="26"/>
        </w:rPr>
      </w:pPr>
    </w:p>
    <w:p w14:paraId="5A8C1B52" w14:textId="77777777" w:rsidR="009933EA" w:rsidRDefault="009933EA" w:rsidP="0084256D">
      <w:pPr>
        <w:pStyle w:val="Zkladntext"/>
        <w:spacing w:before="6"/>
        <w:rPr>
          <w:sz w:val="26"/>
        </w:rPr>
      </w:pPr>
    </w:p>
    <w:p w14:paraId="05944CE4" w14:textId="77777777" w:rsidR="0084256D" w:rsidRPr="00F87C3F" w:rsidRDefault="0084256D" w:rsidP="0084256D">
      <w:pPr>
        <w:pStyle w:val="Nadpis1"/>
        <w:spacing w:before="100"/>
        <w:ind w:left="435" w:right="534"/>
      </w:pPr>
      <w:bookmarkStart w:id="36" w:name="_Toc10497124"/>
      <w:r w:rsidRPr="00F87C3F">
        <w:lastRenderedPageBreak/>
        <w:t>Otváranie ponúk</w:t>
      </w:r>
      <w:bookmarkEnd w:id="36"/>
    </w:p>
    <w:p w14:paraId="25567775" w14:textId="77777777" w:rsidR="00D53A31" w:rsidRPr="00F87C3F" w:rsidRDefault="00D53A31" w:rsidP="00D53A31">
      <w:pPr>
        <w:rPr>
          <w:lang w:eastAsia="sk-SK"/>
        </w:rPr>
      </w:pPr>
    </w:p>
    <w:p w14:paraId="013198ED" w14:textId="77777777" w:rsidR="0084256D" w:rsidRPr="00F87C3F" w:rsidRDefault="0084256D" w:rsidP="007D33D2">
      <w:pPr>
        <w:pStyle w:val="Nadpis2"/>
        <w:numPr>
          <w:ilvl w:val="0"/>
          <w:numId w:val="54"/>
        </w:numPr>
        <w:jc w:val="left"/>
        <w:rPr>
          <w:sz w:val="28"/>
        </w:rPr>
      </w:pPr>
      <w:bookmarkStart w:id="37" w:name="_Toc10497125"/>
      <w:r w:rsidRPr="00F87C3F">
        <w:rPr>
          <w:sz w:val="28"/>
        </w:rPr>
        <w:t>OTVÁRANIE</w:t>
      </w:r>
      <w:r w:rsidRPr="00F87C3F">
        <w:rPr>
          <w:spacing w:val="-2"/>
          <w:sz w:val="28"/>
        </w:rPr>
        <w:t xml:space="preserve"> </w:t>
      </w:r>
      <w:r w:rsidRPr="00F87C3F">
        <w:rPr>
          <w:sz w:val="28"/>
        </w:rPr>
        <w:t>PONÚK</w:t>
      </w:r>
      <w:bookmarkEnd w:id="37"/>
    </w:p>
    <w:p w14:paraId="66C47245" w14:textId="020665D8" w:rsidR="002D7F10" w:rsidRPr="00B100CE" w:rsidRDefault="00654BEB" w:rsidP="00D476E0">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szCs w:val="28"/>
        </w:rPr>
      </w:pPr>
      <w:r w:rsidRPr="00245D40">
        <w:rPr>
          <w:rFonts w:ascii="Garamond" w:hAnsi="Garamond"/>
          <w:sz w:val="24"/>
          <w:szCs w:val="28"/>
        </w:rPr>
        <w:t>V</w:t>
      </w:r>
      <w:r w:rsidR="0084256D" w:rsidRPr="00245D40">
        <w:rPr>
          <w:rFonts w:ascii="Garamond" w:hAnsi="Garamond"/>
          <w:sz w:val="24"/>
          <w:szCs w:val="28"/>
        </w:rPr>
        <w:t>erejné otváranie ponúk</w:t>
      </w:r>
      <w:r w:rsidR="00245D40" w:rsidRPr="00245D40">
        <w:rPr>
          <w:rFonts w:ascii="Garamond" w:hAnsi="Garamond"/>
          <w:sz w:val="24"/>
          <w:szCs w:val="28"/>
        </w:rPr>
        <w:t xml:space="preserve"> sa uskutoční</w:t>
      </w:r>
      <w:r w:rsidR="0084256D" w:rsidRPr="00245D40">
        <w:rPr>
          <w:rFonts w:ascii="Garamond" w:hAnsi="Garamond"/>
          <w:sz w:val="24"/>
          <w:szCs w:val="28"/>
        </w:rPr>
        <w:t xml:space="preserve"> elektron</w:t>
      </w:r>
      <w:r w:rsidR="0084256D" w:rsidRPr="00B100CE">
        <w:rPr>
          <w:rFonts w:ascii="Garamond" w:hAnsi="Garamond"/>
          <w:sz w:val="24"/>
          <w:szCs w:val="28"/>
        </w:rPr>
        <w:t>icky, spôsobom určeným funkcionalitou EKS, v súlade so zákonom, na Elektronickej</w:t>
      </w:r>
      <w:r w:rsidR="0084256D" w:rsidRPr="00B100CE">
        <w:rPr>
          <w:rFonts w:ascii="Garamond" w:hAnsi="Garamond"/>
          <w:spacing w:val="16"/>
          <w:sz w:val="24"/>
          <w:szCs w:val="28"/>
        </w:rPr>
        <w:t xml:space="preserve"> </w:t>
      </w:r>
      <w:r w:rsidR="0084256D" w:rsidRPr="00B100CE">
        <w:rPr>
          <w:rFonts w:ascii="Garamond" w:hAnsi="Garamond"/>
          <w:sz w:val="24"/>
          <w:szCs w:val="28"/>
        </w:rPr>
        <w:t>tabuli</w:t>
      </w:r>
      <w:r w:rsidR="0084256D" w:rsidRPr="00B100CE">
        <w:rPr>
          <w:rFonts w:ascii="Garamond" w:hAnsi="Garamond"/>
          <w:spacing w:val="16"/>
          <w:sz w:val="24"/>
          <w:szCs w:val="28"/>
        </w:rPr>
        <w:t xml:space="preserve"> </w:t>
      </w:r>
      <w:r w:rsidR="0084256D" w:rsidRPr="00B100CE">
        <w:rPr>
          <w:rFonts w:ascii="Garamond" w:hAnsi="Garamond"/>
          <w:sz w:val="24"/>
          <w:szCs w:val="28"/>
        </w:rPr>
        <w:t>zriadenej</w:t>
      </w:r>
      <w:r w:rsidR="0084256D" w:rsidRPr="00B100CE">
        <w:rPr>
          <w:rFonts w:ascii="Garamond" w:hAnsi="Garamond"/>
          <w:spacing w:val="15"/>
          <w:sz w:val="24"/>
          <w:szCs w:val="28"/>
        </w:rPr>
        <w:t xml:space="preserve"> </w:t>
      </w:r>
      <w:r w:rsidR="0084256D" w:rsidRPr="00B100CE">
        <w:rPr>
          <w:rFonts w:ascii="Garamond" w:hAnsi="Garamond"/>
          <w:sz w:val="24"/>
          <w:szCs w:val="28"/>
        </w:rPr>
        <w:t>v rámci</w:t>
      </w:r>
      <w:r w:rsidR="0084256D" w:rsidRPr="00B100CE">
        <w:rPr>
          <w:rFonts w:ascii="Garamond" w:hAnsi="Garamond"/>
          <w:spacing w:val="17"/>
          <w:sz w:val="24"/>
          <w:szCs w:val="28"/>
        </w:rPr>
        <w:t xml:space="preserve"> </w:t>
      </w:r>
      <w:r w:rsidR="0084256D" w:rsidRPr="00B100CE">
        <w:rPr>
          <w:rFonts w:ascii="Garamond" w:hAnsi="Garamond"/>
          <w:sz w:val="24"/>
          <w:szCs w:val="28"/>
        </w:rPr>
        <w:t>postupu</w:t>
      </w:r>
      <w:r w:rsidR="0084256D" w:rsidRPr="00B100CE">
        <w:rPr>
          <w:rFonts w:ascii="Garamond" w:hAnsi="Garamond"/>
          <w:spacing w:val="16"/>
          <w:sz w:val="24"/>
          <w:szCs w:val="28"/>
        </w:rPr>
        <w:t xml:space="preserve"> </w:t>
      </w:r>
      <w:r w:rsidR="0084256D" w:rsidRPr="00B100CE">
        <w:rPr>
          <w:rFonts w:ascii="Garamond" w:hAnsi="Garamond"/>
          <w:sz w:val="24"/>
          <w:szCs w:val="28"/>
        </w:rPr>
        <w:t>zadávania</w:t>
      </w:r>
      <w:r w:rsidR="0084256D" w:rsidRPr="00B100CE">
        <w:rPr>
          <w:rFonts w:ascii="Garamond" w:hAnsi="Garamond"/>
          <w:spacing w:val="16"/>
          <w:sz w:val="24"/>
          <w:szCs w:val="28"/>
        </w:rPr>
        <w:t xml:space="preserve"> </w:t>
      </w:r>
      <w:r w:rsidR="0084256D" w:rsidRPr="00B100CE">
        <w:rPr>
          <w:rFonts w:ascii="Garamond" w:hAnsi="Garamond"/>
          <w:sz w:val="24"/>
          <w:szCs w:val="28"/>
        </w:rPr>
        <w:t>tejto</w:t>
      </w:r>
      <w:r w:rsidR="0084256D" w:rsidRPr="00B100CE">
        <w:rPr>
          <w:rFonts w:ascii="Garamond" w:hAnsi="Garamond"/>
          <w:spacing w:val="17"/>
          <w:sz w:val="24"/>
          <w:szCs w:val="28"/>
        </w:rPr>
        <w:t xml:space="preserve"> </w:t>
      </w:r>
      <w:r w:rsidR="0084256D" w:rsidRPr="00B100CE">
        <w:rPr>
          <w:rFonts w:ascii="Garamond" w:hAnsi="Garamond"/>
          <w:sz w:val="24"/>
          <w:szCs w:val="28"/>
        </w:rPr>
        <w:t>zákazky</w:t>
      </w:r>
      <w:r w:rsidR="0084256D" w:rsidRPr="00B100CE">
        <w:rPr>
          <w:rFonts w:ascii="Garamond" w:hAnsi="Garamond"/>
          <w:spacing w:val="20"/>
          <w:sz w:val="24"/>
          <w:szCs w:val="28"/>
        </w:rPr>
        <w:t xml:space="preserve"> </w:t>
      </w:r>
      <w:r w:rsidR="0084256D" w:rsidRPr="00B100CE">
        <w:rPr>
          <w:rFonts w:ascii="Garamond" w:hAnsi="Garamond"/>
          <w:sz w:val="24"/>
          <w:szCs w:val="28"/>
        </w:rPr>
        <w:t>a</w:t>
      </w:r>
      <w:r w:rsidR="0084256D" w:rsidRPr="00B100CE">
        <w:rPr>
          <w:rFonts w:ascii="Garamond" w:hAnsi="Garamond"/>
          <w:spacing w:val="-5"/>
          <w:sz w:val="24"/>
          <w:szCs w:val="28"/>
        </w:rPr>
        <w:t xml:space="preserve"> </w:t>
      </w:r>
      <w:r w:rsidR="0084256D" w:rsidRPr="00B100CE">
        <w:rPr>
          <w:rFonts w:ascii="Garamond" w:hAnsi="Garamond"/>
          <w:sz w:val="24"/>
          <w:szCs w:val="28"/>
        </w:rPr>
        <w:t>v</w:t>
      </w:r>
      <w:r w:rsidR="0084256D" w:rsidRPr="00B100CE">
        <w:rPr>
          <w:rFonts w:ascii="Garamond" w:hAnsi="Garamond"/>
          <w:spacing w:val="-2"/>
          <w:sz w:val="24"/>
          <w:szCs w:val="28"/>
        </w:rPr>
        <w:t xml:space="preserve"> </w:t>
      </w:r>
      <w:r w:rsidR="0084256D" w:rsidRPr="00B100CE">
        <w:rPr>
          <w:rFonts w:ascii="Garamond" w:hAnsi="Garamond"/>
          <w:sz w:val="24"/>
          <w:szCs w:val="28"/>
        </w:rPr>
        <w:t>týchto</w:t>
      </w:r>
      <w:r w:rsidR="0084256D" w:rsidRPr="00B100CE">
        <w:rPr>
          <w:rFonts w:ascii="Garamond" w:hAnsi="Garamond"/>
          <w:spacing w:val="16"/>
          <w:sz w:val="24"/>
          <w:szCs w:val="28"/>
        </w:rPr>
        <w:t xml:space="preserve"> </w:t>
      </w:r>
      <w:r w:rsidR="0084256D" w:rsidRPr="00B100CE">
        <w:rPr>
          <w:rFonts w:ascii="Garamond" w:hAnsi="Garamond"/>
          <w:sz w:val="24"/>
          <w:szCs w:val="28"/>
        </w:rPr>
        <w:t>súťažných</w:t>
      </w:r>
      <w:r w:rsidR="0084256D" w:rsidRPr="00B100CE">
        <w:rPr>
          <w:rFonts w:ascii="Garamond" w:hAnsi="Garamond"/>
          <w:spacing w:val="17"/>
          <w:sz w:val="24"/>
          <w:szCs w:val="28"/>
        </w:rPr>
        <w:t xml:space="preserve"> </w:t>
      </w:r>
      <w:r w:rsidR="0084256D" w:rsidRPr="00B100CE">
        <w:rPr>
          <w:rFonts w:ascii="Garamond" w:hAnsi="Garamond"/>
          <w:sz w:val="24"/>
          <w:szCs w:val="28"/>
        </w:rPr>
        <w:t>podkladoch,</w:t>
      </w:r>
      <w:r w:rsidR="00D53A31" w:rsidRPr="00B100CE">
        <w:rPr>
          <w:rFonts w:ascii="Garamond" w:hAnsi="Garamond"/>
          <w:sz w:val="24"/>
          <w:szCs w:val="28"/>
        </w:rPr>
        <w:t xml:space="preserve"> </w:t>
      </w:r>
      <w:proofErr w:type="spellStart"/>
      <w:r w:rsidR="0084256D" w:rsidRPr="00B100CE">
        <w:rPr>
          <w:rFonts w:ascii="Garamond" w:hAnsi="Garamond"/>
          <w:sz w:val="24"/>
          <w:szCs w:val="28"/>
        </w:rPr>
        <w:t>t.j</w:t>
      </w:r>
      <w:proofErr w:type="spellEnd"/>
      <w:r w:rsidR="0084256D" w:rsidRPr="00B100CE">
        <w:rPr>
          <w:rFonts w:ascii="Garamond" w:hAnsi="Garamond"/>
          <w:sz w:val="24"/>
          <w:szCs w:val="28"/>
        </w:rPr>
        <w:t xml:space="preserve">. dňa </w:t>
      </w:r>
      <w:r w:rsidR="00FC67EF" w:rsidRPr="00B100CE">
        <w:rPr>
          <w:rFonts w:ascii="Garamond" w:hAnsi="Garamond"/>
          <w:b/>
          <w:sz w:val="24"/>
          <w:szCs w:val="28"/>
        </w:rPr>
        <w:t>05</w:t>
      </w:r>
      <w:r w:rsidR="00245D40" w:rsidRPr="00B100CE">
        <w:rPr>
          <w:rFonts w:ascii="Garamond" w:hAnsi="Garamond"/>
          <w:b/>
          <w:sz w:val="24"/>
          <w:szCs w:val="28"/>
        </w:rPr>
        <w:t>.1</w:t>
      </w:r>
      <w:r w:rsidR="00FC67EF" w:rsidRPr="00B100CE">
        <w:rPr>
          <w:rFonts w:ascii="Garamond" w:hAnsi="Garamond"/>
          <w:b/>
          <w:sz w:val="24"/>
          <w:szCs w:val="28"/>
        </w:rPr>
        <w:t>1</w:t>
      </w:r>
      <w:r w:rsidR="00D53A31" w:rsidRPr="00B100CE">
        <w:rPr>
          <w:rFonts w:ascii="Garamond" w:hAnsi="Garamond"/>
          <w:b/>
          <w:sz w:val="24"/>
          <w:szCs w:val="28"/>
        </w:rPr>
        <w:t>.</w:t>
      </w:r>
      <w:r w:rsidR="0084256D" w:rsidRPr="00B100CE">
        <w:rPr>
          <w:rFonts w:ascii="Garamond" w:hAnsi="Garamond"/>
          <w:b/>
          <w:sz w:val="24"/>
          <w:szCs w:val="28"/>
        </w:rPr>
        <w:t>20</w:t>
      </w:r>
      <w:r w:rsidR="00245D40" w:rsidRPr="00B100CE">
        <w:rPr>
          <w:rFonts w:ascii="Garamond" w:hAnsi="Garamond"/>
          <w:b/>
          <w:sz w:val="24"/>
          <w:szCs w:val="28"/>
        </w:rPr>
        <w:t>2</w:t>
      </w:r>
      <w:r w:rsidR="00FC67EF" w:rsidRPr="00B100CE">
        <w:rPr>
          <w:rFonts w:ascii="Garamond" w:hAnsi="Garamond"/>
          <w:b/>
          <w:sz w:val="24"/>
          <w:szCs w:val="28"/>
        </w:rPr>
        <w:t>1</w:t>
      </w:r>
      <w:r w:rsidRPr="00B100CE">
        <w:rPr>
          <w:rFonts w:ascii="Garamond" w:hAnsi="Garamond"/>
          <w:b/>
          <w:sz w:val="24"/>
          <w:szCs w:val="28"/>
        </w:rPr>
        <w:t xml:space="preserve"> o </w:t>
      </w:r>
      <w:r w:rsidR="0084256D" w:rsidRPr="00B100CE">
        <w:rPr>
          <w:rFonts w:ascii="Garamond" w:hAnsi="Garamond"/>
          <w:b/>
          <w:sz w:val="24"/>
          <w:szCs w:val="28"/>
        </w:rPr>
        <w:t>0</w:t>
      </w:r>
      <w:r w:rsidRPr="00B100CE">
        <w:rPr>
          <w:rFonts w:ascii="Garamond" w:hAnsi="Garamond"/>
          <w:b/>
          <w:sz w:val="24"/>
          <w:szCs w:val="28"/>
        </w:rPr>
        <w:t>9</w:t>
      </w:r>
      <w:r w:rsidR="0084256D" w:rsidRPr="00B100CE">
        <w:rPr>
          <w:rFonts w:ascii="Garamond" w:hAnsi="Garamond"/>
          <w:b/>
          <w:sz w:val="24"/>
          <w:szCs w:val="28"/>
        </w:rPr>
        <w:t>:</w:t>
      </w:r>
      <w:r w:rsidR="00FC67EF" w:rsidRPr="00B100CE">
        <w:rPr>
          <w:rFonts w:ascii="Garamond" w:hAnsi="Garamond"/>
          <w:b/>
          <w:sz w:val="24"/>
          <w:szCs w:val="28"/>
        </w:rPr>
        <w:t>3</w:t>
      </w:r>
      <w:r w:rsidRPr="00B100CE">
        <w:rPr>
          <w:rFonts w:ascii="Garamond" w:hAnsi="Garamond"/>
          <w:b/>
          <w:sz w:val="24"/>
          <w:szCs w:val="28"/>
        </w:rPr>
        <w:t>0</w:t>
      </w:r>
      <w:r w:rsidR="0084256D" w:rsidRPr="00B100CE">
        <w:rPr>
          <w:rFonts w:ascii="Garamond" w:hAnsi="Garamond"/>
          <w:b/>
          <w:sz w:val="24"/>
          <w:szCs w:val="28"/>
        </w:rPr>
        <w:t xml:space="preserve"> hod. </w:t>
      </w:r>
    </w:p>
    <w:p w14:paraId="1960A76C" w14:textId="77777777" w:rsidR="002D7F10" w:rsidRPr="00B100CE" w:rsidRDefault="002D7F10" w:rsidP="002D7F10">
      <w:pPr>
        <w:pStyle w:val="Odsekzoznamu"/>
        <w:widowControl w:val="0"/>
        <w:tabs>
          <w:tab w:val="left" w:pos="683"/>
        </w:tabs>
        <w:autoSpaceDE w:val="0"/>
        <w:autoSpaceDN w:val="0"/>
        <w:spacing w:before="122" w:after="0" w:line="240" w:lineRule="auto"/>
        <w:ind w:left="709" w:right="54"/>
        <w:contextualSpacing w:val="0"/>
        <w:jc w:val="both"/>
        <w:rPr>
          <w:rFonts w:ascii="Garamond" w:hAnsi="Garamond"/>
          <w:sz w:val="24"/>
          <w:szCs w:val="28"/>
        </w:rPr>
      </w:pPr>
    </w:p>
    <w:p w14:paraId="2C039DD2" w14:textId="77777777" w:rsidR="0084256D" w:rsidRPr="00F87C3F" w:rsidRDefault="0084256D" w:rsidP="00654BEB">
      <w:pPr>
        <w:pStyle w:val="Nadpis1"/>
        <w:spacing w:before="213"/>
        <w:ind w:right="54"/>
      </w:pPr>
      <w:bookmarkStart w:id="38" w:name="_Toc10497126"/>
      <w:r w:rsidRPr="00B100CE">
        <w:rPr>
          <w:sz w:val="36"/>
        </w:rPr>
        <w:t>Vyhodnocovanie</w:t>
      </w:r>
      <w:r w:rsidRPr="00B100CE">
        <w:t xml:space="preserve"> ponúk</w:t>
      </w:r>
      <w:bookmarkEnd w:id="38"/>
    </w:p>
    <w:p w14:paraId="21CA54FC" w14:textId="77777777" w:rsidR="00D53A31" w:rsidRPr="00F87C3F" w:rsidRDefault="00D53A31" w:rsidP="00D53A31">
      <w:pPr>
        <w:rPr>
          <w:lang w:eastAsia="sk-SK"/>
        </w:rPr>
      </w:pPr>
    </w:p>
    <w:p w14:paraId="6A2B1D43" w14:textId="77777777" w:rsidR="0084256D" w:rsidRPr="00F87C3F" w:rsidRDefault="0084256D" w:rsidP="007D33D2">
      <w:pPr>
        <w:pStyle w:val="Nadpis2"/>
        <w:numPr>
          <w:ilvl w:val="0"/>
          <w:numId w:val="54"/>
        </w:numPr>
        <w:jc w:val="left"/>
      </w:pPr>
      <w:bookmarkStart w:id="39" w:name="_Toc10497127"/>
      <w:r w:rsidRPr="00F87C3F">
        <w:rPr>
          <w:sz w:val="28"/>
        </w:rPr>
        <w:t>POSÚDENIE A HODNOTENIE</w:t>
      </w:r>
      <w:r w:rsidRPr="00F87C3F">
        <w:rPr>
          <w:spacing w:val="-2"/>
          <w:sz w:val="28"/>
        </w:rPr>
        <w:t xml:space="preserve"> </w:t>
      </w:r>
      <w:r w:rsidRPr="00F87C3F">
        <w:rPr>
          <w:sz w:val="28"/>
        </w:rPr>
        <w:t>PONÚK</w:t>
      </w:r>
      <w:bookmarkEnd w:id="39"/>
    </w:p>
    <w:p w14:paraId="0E671149" w14:textId="4BA9030B" w:rsidR="00890E5E" w:rsidRPr="00890E5E" w:rsidRDefault="00890E5E" w:rsidP="00890E5E">
      <w:pPr>
        <w:pStyle w:val="Odsekzoznamu"/>
        <w:numPr>
          <w:ilvl w:val="1"/>
          <w:numId w:val="54"/>
        </w:numPr>
        <w:ind w:left="709" w:hanging="709"/>
        <w:jc w:val="both"/>
        <w:rPr>
          <w:rFonts w:ascii="Garamond" w:hAnsi="Garamond"/>
          <w:sz w:val="24"/>
        </w:rPr>
      </w:pPr>
      <w:r w:rsidRPr="00890E5E">
        <w:rPr>
          <w:rFonts w:ascii="Garamond" w:hAnsi="Garamond"/>
          <w:sz w:val="24"/>
        </w:rPr>
        <w:t xml:space="preserve">Verejný obstarávateľ v zmysle § </w:t>
      </w:r>
      <w:r>
        <w:rPr>
          <w:rFonts w:ascii="Garamond" w:hAnsi="Garamond"/>
          <w:sz w:val="24"/>
        </w:rPr>
        <w:t>66</w:t>
      </w:r>
      <w:r w:rsidRPr="00890E5E">
        <w:rPr>
          <w:rFonts w:ascii="Garamond" w:hAnsi="Garamond"/>
          <w:sz w:val="24"/>
        </w:rPr>
        <w:t xml:space="preserve"> ods. </w:t>
      </w:r>
      <w:r>
        <w:rPr>
          <w:rFonts w:ascii="Garamond" w:hAnsi="Garamond"/>
          <w:sz w:val="24"/>
        </w:rPr>
        <w:t>7</w:t>
      </w:r>
      <w:r w:rsidRPr="00890E5E">
        <w:rPr>
          <w:rFonts w:ascii="Garamond" w:hAnsi="Garamond"/>
          <w:sz w:val="24"/>
        </w:rPr>
        <w:t xml:space="preserve"> zákona o</w:t>
      </w:r>
      <w:r>
        <w:rPr>
          <w:rFonts w:ascii="Garamond" w:hAnsi="Garamond"/>
          <w:sz w:val="24"/>
        </w:rPr>
        <w:t xml:space="preserve"> verejnom </w:t>
      </w:r>
      <w:proofErr w:type="spellStart"/>
      <w:r>
        <w:rPr>
          <w:rFonts w:ascii="Garamond" w:hAnsi="Garamond"/>
          <w:sz w:val="24"/>
        </w:rPr>
        <w:t>obstarávani</w:t>
      </w:r>
      <w:proofErr w:type="spellEnd"/>
      <w:r w:rsidRPr="00890E5E">
        <w:rPr>
          <w:rFonts w:ascii="Garamond" w:hAnsi="Garamond"/>
          <w:sz w:val="24"/>
        </w:rPr>
        <w:t xml:space="preserve"> stanovil, že vyhodnotenie splnenia podmienok účasti a vyhodnotenie ponúk z hľadiska splnenia požiadaviek na predmet zákazky sa uskutoční po vyhodnotení ponúk na základe kritérií na vyhodnotenie ponúk. Verejný obstarávateľ ďalej stanovil, že v zmysle § 55 ods. 1 zákona o</w:t>
      </w:r>
      <w:r w:rsidR="00AB0FB4">
        <w:rPr>
          <w:rFonts w:ascii="Garamond" w:hAnsi="Garamond"/>
          <w:sz w:val="24"/>
        </w:rPr>
        <w:t> verejnom obstarávaní</w:t>
      </w:r>
      <w:r w:rsidRPr="00890E5E">
        <w:rPr>
          <w:rFonts w:ascii="Garamond" w:hAnsi="Garamond"/>
          <w:sz w:val="24"/>
        </w:rPr>
        <w:t xml:space="preserve"> splnenie podmienok účasti a vyhodnotenie požiadaviek na predmet zákazky vyhodnotí u uchádzača, ktorý sa umiestnil na prvom mieste v poradí. </w:t>
      </w:r>
    </w:p>
    <w:p w14:paraId="654713A1" w14:textId="77777777" w:rsidR="00890E5E" w:rsidRDefault="00890E5E" w:rsidP="00890E5E">
      <w:pPr>
        <w:pStyle w:val="Odsekzoznamu"/>
        <w:widowControl w:val="0"/>
        <w:tabs>
          <w:tab w:val="left" w:pos="683"/>
        </w:tabs>
        <w:autoSpaceDE w:val="0"/>
        <w:autoSpaceDN w:val="0"/>
        <w:spacing w:before="122" w:after="0" w:line="240" w:lineRule="auto"/>
        <w:ind w:left="709" w:right="54"/>
        <w:contextualSpacing w:val="0"/>
        <w:jc w:val="both"/>
        <w:rPr>
          <w:rFonts w:ascii="Garamond" w:hAnsi="Garamond"/>
          <w:sz w:val="24"/>
        </w:rPr>
      </w:pPr>
    </w:p>
    <w:p w14:paraId="130E8BC1" w14:textId="2AAA608F" w:rsidR="0084256D" w:rsidRPr="00F87C3F" w:rsidRDefault="0084256D" w:rsidP="005671D4">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rPr>
      </w:pPr>
      <w:r w:rsidRPr="00F87C3F">
        <w:rPr>
          <w:rFonts w:ascii="Garamond" w:hAnsi="Garamond"/>
          <w:sz w:val="24"/>
        </w:rPr>
        <w:t>Komisia na vyhodnotenie ponúk (ďalej len „komisia“) vyhodnotí ponuky z hľadiska splnenia požiadaviek obstarávateľ</w:t>
      </w:r>
      <w:r w:rsidR="00F22455">
        <w:rPr>
          <w:rFonts w:ascii="Garamond" w:hAnsi="Garamond"/>
          <w:sz w:val="24"/>
        </w:rPr>
        <w:t>skej organizácie</w:t>
      </w:r>
      <w:r w:rsidRPr="00F87C3F">
        <w:rPr>
          <w:rFonts w:ascii="Garamond" w:hAnsi="Garamond"/>
          <w:sz w:val="24"/>
        </w:rPr>
        <w:t xml:space="preserve"> na  predmet   zákazky,  a v prípade  pochybností  overí  správnosť  informácií   a dôkazov, ktoré poskytli uchádzači. Ak obstarávateľ</w:t>
      </w:r>
      <w:r w:rsidR="00F22455">
        <w:rPr>
          <w:rFonts w:ascii="Garamond" w:hAnsi="Garamond"/>
          <w:sz w:val="24"/>
        </w:rPr>
        <w:t>ská organizácia</w:t>
      </w:r>
      <w:r w:rsidRPr="00F87C3F">
        <w:rPr>
          <w:rFonts w:ascii="Garamond" w:hAnsi="Garamond"/>
          <w:sz w:val="24"/>
        </w:rPr>
        <w:t xml:space="preserve"> vyžadoval</w:t>
      </w:r>
      <w:r w:rsidR="00F22455">
        <w:rPr>
          <w:rFonts w:ascii="Garamond" w:hAnsi="Garamond"/>
          <w:sz w:val="24"/>
        </w:rPr>
        <w:t>a</w:t>
      </w:r>
      <w:r w:rsidRPr="00F87C3F">
        <w:rPr>
          <w:rFonts w:ascii="Garamond" w:hAnsi="Garamond"/>
          <w:sz w:val="24"/>
        </w:rPr>
        <w:t xml:space="preserve"> od uchádzačov zábezpeku, komisia posúdi zloženie zábezpeky. Ponuka nesmie obsahovať žiadne obmedzenia alebo výhrady, ktoré sú v rozpore s uvedenými požiadavkami a nesmie obsahovať také skutočnosti, ktoré sú v rozpore so všeobecne záväznými právnymi</w:t>
      </w:r>
      <w:r w:rsidRPr="00F87C3F">
        <w:rPr>
          <w:rFonts w:ascii="Garamond" w:hAnsi="Garamond"/>
          <w:spacing w:val="-5"/>
          <w:sz w:val="24"/>
        </w:rPr>
        <w:t xml:space="preserve"> </w:t>
      </w:r>
      <w:r w:rsidRPr="00F87C3F">
        <w:rPr>
          <w:rFonts w:ascii="Garamond" w:hAnsi="Garamond"/>
          <w:sz w:val="24"/>
        </w:rPr>
        <w:t>predpismi.</w:t>
      </w:r>
    </w:p>
    <w:p w14:paraId="30141A9E" w14:textId="77777777" w:rsidR="00D53A31" w:rsidRPr="00F87C3F" w:rsidRDefault="00D53A31" w:rsidP="00D53A31">
      <w:pPr>
        <w:pStyle w:val="Odsekzoznamu"/>
        <w:widowControl w:val="0"/>
        <w:tabs>
          <w:tab w:val="left" w:pos="683"/>
        </w:tabs>
        <w:autoSpaceDE w:val="0"/>
        <w:autoSpaceDN w:val="0"/>
        <w:spacing w:before="122" w:after="0" w:line="240" w:lineRule="auto"/>
        <w:ind w:left="682" w:right="214"/>
        <w:contextualSpacing w:val="0"/>
        <w:jc w:val="both"/>
      </w:pPr>
    </w:p>
    <w:p w14:paraId="0E4DFF63" w14:textId="77777777" w:rsidR="0084256D" w:rsidRPr="00F87C3F" w:rsidRDefault="0084256D" w:rsidP="007D33D2">
      <w:pPr>
        <w:pStyle w:val="Nadpis2"/>
        <w:numPr>
          <w:ilvl w:val="0"/>
          <w:numId w:val="54"/>
        </w:numPr>
        <w:ind w:right="54"/>
        <w:jc w:val="both"/>
        <w:rPr>
          <w:sz w:val="28"/>
        </w:rPr>
      </w:pPr>
      <w:bookmarkStart w:id="40" w:name="_Toc10497128"/>
      <w:r w:rsidRPr="00F87C3F">
        <w:rPr>
          <w:sz w:val="28"/>
        </w:rPr>
        <w:t>VYSVETĽOVANIE PONÚK, ODÔVODNENIE MIMORIADNE NÍZKEJ</w:t>
      </w:r>
      <w:r w:rsidRPr="00F87C3F">
        <w:rPr>
          <w:spacing w:val="-13"/>
          <w:sz w:val="28"/>
        </w:rPr>
        <w:t xml:space="preserve"> </w:t>
      </w:r>
      <w:r w:rsidRPr="00F87C3F">
        <w:rPr>
          <w:sz w:val="28"/>
        </w:rPr>
        <w:t>PONUKY</w:t>
      </w:r>
      <w:bookmarkEnd w:id="40"/>
    </w:p>
    <w:p w14:paraId="614B203A"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w:t>
      </w:r>
      <w:r w:rsidRPr="00F87C3F">
        <w:rPr>
          <w:rFonts w:ascii="Garamond" w:hAnsi="Garamond"/>
          <w:spacing w:val="-13"/>
          <w:sz w:val="24"/>
        </w:rPr>
        <w:t xml:space="preserve"> </w:t>
      </w:r>
      <w:r w:rsidRPr="00F87C3F">
        <w:rPr>
          <w:rFonts w:ascii="Garamond" w:hAnsi="Garamond"/>
          <w:sz w:val="24"/>
        </w:rPr>
        <w:t>počítaní.</w:t>
      </w:r>
    </w:p>
    <w:p w14:paraId="1A2031CE" w14:textId="77777777" w:rsidR="0084256D" w:rsidRPr="00F87C3F" w:rsidRDefault="0084256D" w:rsidP="005671D4">
      <w:pPr>
        <w:pStyle w:val="Odsekzoznamu"/>
        <w:widowControl w:val="0"/>
        <w:numPr>
          <w:ilvl w:val="1"/>
          <w:numId w:val="54"/>
        </w:numPr>
        <w:tabs>
          <w:tab w:val="left" w:pos="695"/>
        </w:tabs>
        <w:autoSpaceDE w:val="0"/>
        <w:autoSpaceDN w:val="0"/>
        <w:spacing w:before="122" w:after="0" w:line="240" w:lineRule="auto"/>
        <w:ind w:left="694" w:right="54" w:hanging="694"/>
        <w:contextualSpacing w:val="0"/>
        <w:jc w:val="both"/>
        <w:rPr>
          <w:rFonts w:ascii="Garamond" w:hAnsi="Garamond"/>
          <w:sz w:val="24"/>
        </w:rPr>
      </w:pPr>
      <w:r w:rsidRPr="00F87C3F">
        <w:rPr>
          <w:rFonts w:ascii="Garamond" w:hAnsi="Garamond"/>
          <w:sz w:val="24"/>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w:t>
      </w:r>
      <w:r w:rsidRPr="00F87C3F">
        <w:rPr>
          <w:rFonts w:ascii="Garamond" w:hAnsi="Garamond"/>
          <w:spacing w:val="-30"/>
          <w:sz w:val="24"/>
        </w:rPr>
        <w:t xml:space="preserve"> </w:t>
      </w:r>
      <w:r w:rsidRPr="00F87C3F">
        <w:rPr>
          <w:rFonts w:ascii="Garamond" w:hAnsi="Garamond"/>
          <w:sz w:val="24"/>
        </w:rPr>
        <w:t>najmä:</w:t>
      </w:r>
    </w:p>
    <w:p w14:paraId="6023726B" w14:textId="77777777" w:rsidR="0084256D" w:rsidRPr="00F87C3F" w:rsidRDefault="0084256D" w:rsidP="00943AA5">
      <w:pPr>
        <w:pStyle w:val="Odsekzoznamu"/>
        <w:widowControl w:val="0"/>
        <w:numPr>
          <w:ilvl w:val="0"/>
          <w:numId w:val="35"/>
        </w:numPr>
        <w:tabs>
          <w:tab w:val="left" w:pos="1249"/>
          <w:tab w:val="left" w:pos="1250"/>
        </w:tabs>
        <w:autoSpaceDE w:val="0"/>
        <w:autoSpaceDN w:val="0"/>
        <w:spacing w:before="118" w:after="0" w:line="240" w:lineRule="auto"/>
        <w:ind w:right="54"/>
        <w:contextualSpacing w:val="0"/>
        <w:jc w:val="both"/>
        <w:rPr>
          <w:rFonts w:ascii="Garamond" w:hAnsi="Garamond"/>
          <w:sz w:val="24"/>
        </w:rPr>
      </w:pPr>
      <w:r w:rsidRPr="00F87C3F">
        <w:rPr>
          <w:rFonts w:ascii="Garamond" w:hAnsi="Garamond"/>
          <w:sz w:val="24"/>
        </w:rPr>
        <w:t>hospodárnosti výrobných postupov alebo hospodárnosti poskytovaných</w:t>
      </w:r>
      <w:r w:rsidRPr="00F87C3F">
        <w:rPr>
          <w:rFonts w:ascii="Garamond" w:hAnsi="Garamond"/>
          <w:spacing w:val="-4"/>
          <w:sz w:val="24"/>
        </w:rPr>
        <w:t xml:space="preserve"> </w:t>
      </w:r>
      <w:r w:rsidRPr="00F87C3F">
        <w:rPr>
          <w:rFonts w:ascii="Garamond" w:hAnsi="Garamond"/>
          <w:sz w:val="24"/>
        </w:rPr>
        <w:t>služieb,</w:t>
      </w:r>
    </w:p>
    <w:p w14:paraId="4AE950C2" w14:textId="77777777" w:rsidR="0084256D" w:rsidRPr="00F87C3F"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F87C3F">
        <w:rPr>
          <w:rFonts w:ascii="Garamond" w:hAnsi="Garamond"/>
          <w:sz w:val="24"/>
        </w:rPr>
        <w:t>technického riešenia alebo osobitne výhodných podmienok, ktoré má uchádzač k dispozícii na dodanie tovaru, na poskytnutie</w:t>
      </w:r>
      <w:r w:rsidRPr="00F87C3F">
        <w:rPr>
          <w:rFonts w:ascii="Garamond" w:hAnsi="Garamond"/>
          <w:spacing w:val="-4"/>
          <w:sz w:val="24"/>
        </w:rPr>
        <w:t xml:space="preserve"> </w:t>
      </w:r>
      <w:r w:rsidRPr="00F87C3F">
        <w:rPr>
          <w:rFonts w:ascii="Garamond" w:hAnsi="Garamond"/>
          <w:sz w:val="24"/>
        </w:rPr>
        <w:t>služby,</w:t>
      </w:r>
    </w:p>
    <w:p w14:paraId="73CBECCD" w14:textId="77777777" w:rsidR="0084256D" w:rsidRPr="00F87C3F" w:rsidRDefault="0084256D" w:rsidP="00943AA5">
      <w:pPr>
        <w:pStyle w:val="Odsekzoznamu"/>
        <w:widowControl w:val="0"/>
        <w:numPr>
          <w:ilvl w:val="0"/>
          <w:numId w:val="35"/>
        </w:numPr>
        <w:tabs>
          <w:tab w:val="left" w:pos="1249"/>
          <w:tab w:val="left" w:pos="1250"/>
        </w:tabs>
        <w:autoSpaceDE w:val="0"/>
        <w:autoSpaceDN w:val="0"/>
        <w:spacing w:before="121" w:after="0" w:line="240" w:lineRule="auto"/>
        <w:ind w:right="54"/>
        <w:contextualSpacing w:val="0"/>
        <w:jc w:val="both"/>
        <w:rPr>
          <w:rFonts w:ascii="Garamond" w:hAnsi="Garamond"/>
          <w:sz w:val="24"/>
        </w:rPr>
      </w:pPr>
      <w:r w:rsidRPr="00F87C3F">
        <w:rPr>
          <w:rFonts w:ascii="Garamond" w:hAnsi="Garamond"/>
          <w:sz w:val="24"/>
        </w:rPr>
        <w:t>osobitosti tovaru alebo osobitosti služby navrhovanej</w:t>
      </w:r>
      <w:r w:rsidRPr="00F87C3F">
        <w:rPr>
          <w:rFonts w:ascii="Garamond" w:hAnsi="Garamond"/>
          <w:spacing w:val="-8"/>
          <w:sz w:val="24"/>
        </w:rPr>
        <w:t xml:space="preserve"> </w:t>
      </w:r>
      <w:r w:rsidRPr="00F87C3F">
        <w:rPr>
          <w:rFonts w:ascii="Garamond" w:hAnsi="Garamond"/>
          <w:sz w:val="24"/>
        </w:rPr>
        <w:t>uchádzačom,</w:t>
      </w:r>
    </w:p>
    <w:p w14:paraId="71487BDE" w14:textId="77777777" w:rsidR="0084256D" w:rsidRPr="00F87C3F" w:rsidRDefault="0084256D" w:rsidP="00943AA5">
      <w:pPr>
        <w:pStyle w:val="Odsekzoznamu"/>
        <w:widowControl w:val="0"/>
        <w:numPr>
          <w:ilvl w:val="0"/>
          <w:numId w:val="35"/>
        </w:numPr>
        <w:tabs>
          <w:tab w:val="left" w:pos="1249"/>
          <w:tab w:val="left" w:pos="1250"/>
          <w:tab w:val="left" w:pos="4445"/>
        </w:tabs>
        <w:autoSpaceDE w:val="0"/>
        <w:autoSpaceDN w:val="0"/>
        <w:spacing w:before="100" w:after="0" w:line="242" w:lineRule="auto"/>
        <w:ind w:right="54"/>
        <w:contextualSpacing w:val="0"/>
        <w:jc w:val="both"/>
        <w:rPr>
          <w:rFonts w:ascii="Garamond" w:hAnsi="Garamond"/>
          <w:sz w:val="24"/>
        </w:rPr>
      </w:pPr>
      <w:r w:rsidRPr="00F87C3F">
        <w:rPr>
          <w:rFonts w:ascii="Garamond" w:hAnsi="Garamond"/>
          <w:sz w:val="24"/>
        </w:rPr>
        <w:lastRenderedPageBreak/>
        <w:t xml:space="preserve">dodržiavania   povinností </w:t>
      </w:r>
      <w:r w:rsidRPr="00F87C3F">
        <w:rPr>
          <w:rFonts w:ascii="Garamond" w:hAnsi="Garamond"/>
          <w:spacing w:val="34"/>
          <w:sz w:val="24"/>
        </w:rPr>
        <w:t xml:space="preserve"> </w:t>
      </w:r>
      <w:r w:rsidRPr="00F87C3F">
        <w:rPr>
          <w:rFonts w:ascii="Garamond" w:hAnsi="Garamond"/>
          <w:sz w:val="24"/>
        </w:rPr>
        <w:t xml:space="preserve">v </w:t>
      </w:r>
      <w:r w:rsidRPr="00F87C3F">
        <w:rPr>
          <w:rFonts w:ascii="Garamond" w:hAnsi="Garamond"/>
          <w:spacing w:val="39"/>
          <w:sz w:val="24"/>
        </w:rPr>
        <w:t xml:space="preserve"> </w:t>
      </w:r>
      <w:r w:rsidRPr="00F87C3F">
        <w:rPr>
          <w:rFonts w:ascii="Garamond" w:hAnsi="Garamond"/>
          <w:sz w:val="24"/>
        </w:rPr>
        <w:t>oblasti</w:t>
      </w:r>
      <w:r w:rsidRPr="00F87C3F">
        <w:rPr>
          <w:rFonts w:ascii="Garamond" w:hAnsi="Garamond"/>
          <w:sz w:val="24"/>
        </w:rPr>
        <w:tab/>
        <w:t>pracovného práva, najmä s ohľadom na dodržiavanie minimálnych mzdových nákladov, ochrany životného prostredia alebo sociálneho</w:t>
      </w:r>
      <w:r w:rsidRPr="00F87C3F">
        <w:rPr>
          <w:rFonts w:ascii="Garamond" w:hAnsi="Garamond"/>
          <w:spacing w:val="-17"/>
          <w:sz w:val="24"/>
        </w:rPr>
        <w:t xml:space="preserve"> </w:t>
      </w:r>
      <w:r w:rsidRPr="00F87C3F">
        <w:rPr>
          <w:rFonts w:ascii="Garamond" w:hAnsi="Garamond"/>
          <w:sz w:val="24"/>
        </w:rPr>
        <w:t>práva,</w:t>
      </w:r>
    </w:p>
    <w:p w14:paraId="04C4D62F" w14:textId="77777777" w:rsidR="0084256D" w:rsidRPr="00F87C3F" w:rsidRDefault="0084256D" w:rsidP="00943AA5">
      <w:pPr>
        <w:pStyle w:val="Odsekzoznamu"/>
        <w:widowControl w:val="0"/>
        <w:numPr>
          <w:ilvl w:val="0"/>
          <w:numId w:val="35"/>
        </w:numPr>
        <w:tabs>
          <w:tab w:val="left" w:pos="1249"/>
          <w:tab w:val="left" w:pos="1250"/>
        </w:tabs>
        <w:autoSpaceDE w:val="0"/>
        <w:autoSpaceDN w:val="0"/>
        <w:spacing w:before="117" w:after="0" w:line="240" w:lineRule="auto"/>
        <w:ind w:right="54"/>
        <w:contextualSpacing w:val="0"/>
        <w:jc w:val="both"/>
        <w:rPr>
          <w:rFonts w:ascii="Garamond" w:hAnsi="Garamond"/>
          <w:sz w:val="24"/>
        </w:rPr>
      </w:pPr>
      <w:r w:rsidRPr="00F87C3F">
        <w:rPr>
          <w:rFonts w:ascii="Garamond" w:hAnsi="Garamond"/>
          <w:sz w:val="24"/>
        </w:rPr>
        <w:t>dodržiavania povinností voči</w:t>
      </w:r>
      <w:r w:rsidRPr="00F87C3F">
        <w:rPr>
          <w:rFonts w:ascii="Garamond" w:hAnsi="Garamond"/>
          <w:spacing w:val="-6"/>
          <w:sz w:val="24"/>
        </w:rPr>
        <w:t xml:space="preserve"> </w:t>
      </w:r>
      <w:r w:rsidRPr="00F87C3F">
        <w:rPr>
          <w:rFonts w:ascii="Garamond" w:hAnsi="Garamond"/>
          <w:sz w:val="24"/>
        </w:rPr>
        <w:t>subdodávateľom,</w:t>
      </w:r>
    </w:p>
    <w:p w14:paraId="0E597729" w14:textId="77777777" w:rsidR="0084256D" w:rsidRPr="00F87C3F"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F87C3F">
        <w:rPr>
          <w:rFonts w:ascii="Garamond" w:hAnsi="Garamond"/>
          <w:sz w:val="24"/>
        </w:rPr>
        <w:t>možnosti uchádzača získať štátnu</w:t>
      </w:r>
      <w:r w:rsidRPr="00F87C3F">
        <w:rPr>
          <w:rFonts w:ascii="Garamond" w:hAnsi="Garamond"/>
          <w:spacing w:val="-4"/>
          <w:sz w:val="24"/>
        </w:rPr>
        <w:t xml:space="preserve"> </w:t>
      </w:r>
      <w:r w:rsidRPr="00F87C3F">
        <w:rPr>
          <w:rFonts w:ascii="Garamond" w:hAnsi="Garamond"/>
          <w:sz w:val="24"/>
        </w:rPr>
        <w:t>pomoc.</w:t>
      </w:r>
    </w:p>
    <w:p w14:paraId="193D0835"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Uchádzač musí doručiť písomne – elektronicky, spôsobom určeným funkcionalitou EKS odôvodnenie mimoriadne nízkej ponuky do piatich pracovných dní odo dňa doručenia žiadosti o vysvetlenie, pokiaľ komisia neurčila dlhšiu</w:t>
      </w:r>
      <w:r w:rsidRPr="00F87C3F">
        <w:rPr>
          <w:rFonts w:ascii="Garamond" w:hAnsi="Garamond"/>
          <w:spacing w:val="-1"/>
          <w:sz w:val="24"/>
        </w:rPr>
        <w:t xml:space="preserve"> </w:t>
      </w:r>
      <w:r w:rsidRPr="00F87C3F">
        <w:rPr>
          <w:rFonts w:ascii="Garamond" w:hAnsi="Garamond"/>
          <w:sz w:val="24"/>
        </w:rPr>
        <w:t>lehotu.</w:t>
      </w:r>
    </w:p>
    <w:p w14:paraId="5570A874" w14:textId="77777777" w:rsidR="0084256D" w:rsidRPr="00F87C3F" w:rsidRDefault="0084256D" w:rsidP="005671D4">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rPr>
      </w:pPr>
      <w:r w:rsidRPr="00F87C3F">
        <w:rPr>
          <w:rFonts w:ascii="Garamond" w:hAnsi="Garamond"/>
          <w:sz w:val="24"/>
        </w:rPr>
        <w:t>Ak  uchádzač  odôvodňuje  mimoriadne  nízku  ponuku   získaním  štátnej  pomoci,  musí  byť  schopný    v primeranej  lehote  určenej  komisiou  preukázať,  že  mu  štátna  pomoc  bola  poskytnutá  v súlade s pravidlami vnútorného trhu Európskej únie, inak obstarávateľ</w:t>
      </w:r>
      <w:r w:rsidR="00F22455">
        <w:rPr>
          <w:rFonts w:ascii="Garamond" w:hAnsi="Garamond"/>
          <w:sz w:val="24"/>
        </w:rPr>
        <w:t>ská organizácia</w:t>
      </w:r>
      <w:r w:rsidRPr="00F87C3F">
        <w:rPr>
          <w:rFonts w:ascii="Garamond" w:hAnsi="Garamond"/>
          <w:sz w:val="24"/>
        </w:rPr>
        <w:t xml:space="preserve"> vylúči</w:t>
      </w:r>
      <w:r w:rsidRPr="00F87C3F">
        <w:rPr>
          <w:rFonts w:ascii="Garamond" w:hAnsi="Garamond"/>
          <w:spacing w:val="-11"/>
          <w:sz w:val="24"/>
        </w:rPr>
        <w:t xml:space="preserve"> </w:t>
      </w:r>
      <w:r w:rsidRPr="00F87C3F">
        <w:rPr>
          <w:rFonts w:ascii="Garamond" w:hAnsi="Garamond"/>
          <w:sz w:val="24"/>
        </w:rPr>
        <w:t>ponuku.</w:t>
      </w:r>
    </w:p>
    <w:p w14:paraId="5DFB43C1" w14:textId="77777777" w:rsidR="0084256D"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Komisia zohľadní vysvetlenie ponuky uchádzačom v súlade s požiadavkou podľa zákona alebo odôvodnenie mimoriadne nízkej ponuky uchádzačom, ktoré vychádza z predložených</w:t>
      </w:r>
      <w:r w:rsidRPr="00F87C3F">
        <w:rPr>
          <w:rFonts w:ascii="Garamond" w:hAnsi="Garamond"/>
          <w:spacing w:val="-26"/>
          <w:sz w:val="24"/>
        </w:rPr>
        <w:t xml:space="preserve"> </w:t>
      </w:r>
      <w:r w:rsidRPr="00F87C3F">
        <w:rPr>
          <w:rFonts w:ascii="Garamond" w:hAnsi="Garamond"/>
          <w:sz w:val="24"/>
        </w:rPr>
        <w:t>dôkazov.</w:t>
      </w:r>
    </w:p>
    <w:p w14:paraId="0B63263F" w14:textId="77777777" w:rsidR="00245D40" w:rsidRPr="00F87C3F" w:rsidRDefault="00245D40" w:rsidP="00245D40">
      <w:pPr>
        <w:pStyle w:val="Odsekzoznamu"/>
        <w:widowControl w:val="0"/>
        <w:tabs>
          <w:tab w:val="left" w:pos="683"/>
        </w:tabs>
        <w:autoSpaceDE w:val="0"/>
        <w:autoSpaceDN w:val="0"/>
        <w:spacing w:before="119" w:after="0" w:line="240" w:lineRule="auto"/>
        <w:ind w:left="709" w:right="54"/>
        <w:contextualSpacing w:val="0"/>
        <w:jc w:val="both"/>
        <w:rPr>
          <w:rFonts w:ascii="Garamond" w:hAnsi="Garamond"/>
          <w:sz w:val="24"/>
        </w:rPr>
      </w:pPr>
    </w:p>
    <w:p w14:paraId="75BEFE46" w14:textId="77777777" w:rsidR="0084256D" w:rsidRPr="00F87C3F" w:rsidRDefault="0084256D" w:rsidP="007D33D2">
      <w:pPr>
        <w:pStyle w:val="Nadpis2"/>
        <w:numPr>
          <w:ilvl w:val="0"/>
          <w:numId w:val="54"/>
        </w:numPr>
        <w:jc w:val="left"/>
        <w:rPr>
          <w:sz w:val="28"/>
        </w:rPr>
      </w:pPr>
      <w:bookmarkStart w:id="41" w:name="_Toc10497129"/>
      <w:r w:rsidRPr="00F87C3F">
        <w:rPr>
          <w:sz w:val="28"/>
        </w:rPr>
        <w:t>VYLÚČENIE</w:t>
      </w:r>
      <w:r w:rsidRPr="00F87C3F">
        <w:rPr>
          <w:spacing w:val="-2"/>
          <w:sz w:val="28"/>
        </w:rPr>
        <w:t xml:space="preserve"> </w:t>
      </w:r>
      <w:r w:rsidRPr="00F87C3F">
        <w:rPr>
          <w:sz w:val="28"/>
        </w:rPr>
        <w:t>PONUKY/UCHÁDZAČA</w:t>
      </w:r>
      <w:bookmarkEnd w:id="41"/>
    </w:p>
    <w:p w14:paraId="3B2DB6E5" w14:textId="77777777" w:rsidR="0084256D" w:rsidRPr="00F87C3F" w:rsidRDefault="00F22455" w:rsidP="005671D4">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rPr>
      </w:pPr>
      <w:r>
        <w:rPr>
          <w:rFonts w:ascii="Garamond" w:hAnsi="Garamond"/>
          <w:sz w:val="24"/>
        </w:rPr>
        <w:t>Obstarávateľská organizácia</w:t>
      </w:r>
      <w:r w:rsidR="0084256D" w:rsidRPr="00F87C3F">
        <w:rPr>
          <w:rFonts w:ascii="Garamond" w:hAnsi="Garamond"/>
          <w:sz w:val="24"/>
        </w:rPr>
        <w:t xml:space="preserve"> podľa zákona vylúči uchádzača, ktorý je v tom istom postupe zadávania zákazky súčasne členom skupiny dodávateľov, ktorá predkladá</w:t>
      </w:r>
      <w:r w:rsidR="0084256D" w:rsidRPr="00F87C3F">
        <w:rPr>
          <w:rFonts w:ascii="Garamond" w:hAnsi="Garamond"/>
          <w:spacing w:val="-3"/>
          <w:sz w:val="24"/>
        </w:rPr>
        <w:t xml:space="preserve"> </w:t>
      </w:r>
      <w:r w:rsidR="0084256D" w:rsidRPr="00F87C3F">
        <w:rPr>
          <w:rFonts w:ascii="Garamond" w:hAnsi="Garamond"/>
          <w:sz w:val="24"/>
        </w:rPr>
        <w:t>ponuku.</w:t>
      </w:r>
    </w:p>
    <w:p w14:paraId="63CE4595" w14:textId="77777777" w:rsidR="0084256D" w:rsidRPr="00F87C3F" w:rsidRDefault="00F22455" w:rsidP="005671D4">
      <w:pPr>
        <w:pStyle w:val="Odsekzoznamu"/>
        <w:widowControl w:val="0"/>
        <w:numPr>
          <w:ilvl w:val="1"/>
          <w:numId w:val="54"/>
        </w:numPr>
        <w:tabs>
          <w:tab w:val="left" w:pos="682"/>
          <w:tab w:val="left" w:pos="683"/>
        </w:tabs>
        <w:autoSpaceDE w:val="0"/>
        <w:autoSpaceDN w:val="0"/>
        <w:spacing w:before="119" w:after="0" w:line="240" w:lineRule="auto"/>
        <w:ind w:left="709" w:right="54"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vylúči ponuku,</w:t>
      </w:r>
      <w:r w:rsidR="0084256D" w:rsidRPr="00F87C3F">
        <w:rPr>
          <w:rFonts w:ascii="Garamond" w:hAnsi="Garamond"/>
          <w:spacing w:val="-3"/>
          <w:sz w:val="24"/>
        </w:rPr>
        <w:t xml:space="preserve"> </w:t>
      </w:r>
      <w:r w:rsidR="0084256D" w:rsidRPr="00F87C3F">
        <w:rPr>
          <w:rFonts w:ascii="Garamond" w:hAnsi="Garamond"/>
          <w:sz w:val="24"/>
        </w:rPr>
        <w:t>ak:</w:t>
      </w:r>
    </w:p>
    <w:p w14:paraId="7B504F86"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F87C3F">
        <w:rPr>
          <w:rFonts w:ascii="Garamond" w:hAnsi="Garamond"/>
          <w:sz w:val="24"/>
        </w:rPr>
        <w:t>uchádzač nezložil zábezpeku podľa určených podmienok, ak ju obstarávateľ</w:t>
      </w:r>
      <w:r w:rsidR="00F22455">
        <w:rPr>
          <w:rFonts w:ascii="Garamond" w:hAnsi="Garamond"/>
          <w:sz w:val="24"/>
        </w:rPr>
        <w:t>ská organizácia</w:t>
      </w:r>
      <w:r w:rsidRPr="00F87C3F">
        <w:rPr>
          <w:rFonts w:ascii="Garamond" w:hAnsi="Garamond"/>
          <w:spacing w:val="-28"/>
          <w:sz w:val="24"/>
        </w:rPr>
        <w:t xml:space="preserve"> </w:t>
      </w:r>
      <w:r w:rsidRPr="00F87C3F">
        <w:rPr>
          <w:rFonts w:ascii="Garamond" w:hAnsi="Garamond"/>
          <w:sz w:val="24"/>
        </w:rPr>
        <w:t>vyžadoval</w:t>
      </w:r>
      <w:r w:rsidR="00F22455">
        <w:rPr>
          <w:rFonts w:ascii="Garamond" w:hAnsi="Garamond"/>
          <w:sz w:val="24"/>
        </w:rPr>
        <w:t>a</w:t>
      </w:r>
      <w:r w:rsidRPr="00F87C3F">
        <w:rPr>
          <w:rFonts w:ascii="Garamond" w:hAnsi="Garamond"/>
          <w:sz w:val="24"/>
        </w:rPr>
        <w:t>,</w:t>
      </w:r>
    </w:p>
    <w:p w14:paraId="5307C52F"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F87C3F">
        <w:rPr>
          <w:rFonts w:ascii="Garamond" w:hAnsi="Garamond"/>
          <w:sz w:val="24"/>
        </w:rPr>
        <w:t>ponuka nespĺňa požiadavky na predmet zákazky uvedené v dokumentoch potrebných na vypracovanie</w:t>
      </w:r>
      <w:r w:rsidRPr="00F87C3F">
        <w:rPr>
          <w:rFonts w:ascii="Garamond" w:hAnsi="Garamond"/>
          <w:spacing w:val="-1"/>
          <w:sz w:val="24"/>
        </w:rPr>
        <w:t xml:space="preserve"> </w:t>
      </w:r>
      <w:r w:rsidRPr="00F87C3F">
        <w:rPr>
          <w:rFonts w:ascii="Garamond" w:hAnsi="Garamond"/>
          <w:sz w:val="24"/>
        </w:rPr>
        <w:t>ponuky,</w:t>
      </w:r>
    </w:p>
    <w:p w14:paraId="6C247F80"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F87C3F">
        <w:rPr>
          <w:rFonts w:ascii="Garamond" w:hAnsi="Garamond"/>
          <w:sz w:val="24"/>
        </w:rPr>
        <w:t>uchádzač nedoručí písomné vysvetlenie ponuky na základe požiadavky podľa zákona a to do dvoch pracovných dní odo dňa odoslania žiadosti o vysvetlenie, ak komisia neurčila dlhšiu</w:t>
      </w:r>
      <w:r w:rsidRPr="00F87C3F">
        <w:rPr>
          <w:rFonts w:ascii="Garamond" w:hAnsi="Garamond"/>
          <w:spacing w:val="-26"/>
          <w:sz w:val="24"/>
        </w:rPr>
        <w:t xml:space="preserve"> </w:t>
      </w:r>
      <w:r w:rsidRPr="00F87C3F">
        <w:rPr>
          <w:rFonts w:ascii="Garamond" w:hAnsi="Garamond"/>
          <w:sz w:val="24"/>
        </w:rPr>
        <w:t>lehotu,</w:t>
      </w:r>
    </w:p>
    <w:p w14:paraId="4F3C5320"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F87C3F">
        <w:rPr>
          <w:rFonts w:ascii="Garamond" w:hAnsi="Garamond"/>
          <w:sz w:val="24"/>
        </w:rPr>
        <w:t>uchádzačom predložené vysvetlenie ponuky nie je svojim obsahom v súlade s požiadavkou podľa zákona,</w:t>
      </w:r>
    </w:p>
    <w:p w14:paraId="584DD5C1"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F87C3F">
        <w:rPr>
          <w:rFonts w:ascii="Garamond" w:hAnsi="Garamond"/>
          <w:sz w:val="24"/>
        </w:rPr>
        <w:t>uchádzač nedoručí písomné odôvodnenie mimoriadne nízkej ponuky do piatich pracovných dní odo dňa doručenia žiadosti, ak komisia neurčila dlhšiu</w:t>
      </w:r>
      <w:r w:rsidRPr="00F87C3F">
        <w:rPr>
          <w:rFonts w:ascii="Garamond" w:hAnsi="Garamond"/>
          <w:spacing w:val="-8"/>
          <w:sz w:val="24"/>
        </w:rPr>
        <w:t xml:space="preserve"> </w:t>
      </w:r>
      <w:r w:rsidRPr="00F87C3F">
        <w:rPr>
          <w:rFonts w:ascii="Garamond" w:hAnsi="Garamond"/>
          <w:sz w:val="24"/>
        </w:rPr>
        <w:t>lehotu,</w:t>
      </w:r>
    </w:p>
    <w:p w14:paraId="3D0E32DE"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F87C3F">
        <w:rPr>
          <w:rFonts w:ascii="Garamond" w:hAnsi="Garamond"/>
          <w:sz w:val="24"/>
        </w:rPr>
        <w:t>uchádzačom predložené vysvetlenie mimoriadne nízkej ponuky a dôkazy dostatočne neodôvodňujú nízku úroveň cien alebo nákladov najmä s ohľadom na skutočnosti podľa</w:t>
      </w:r>
      <w:r w:rsidRPr="00F87C3F">
        <w:rPr>
          <w:rFonts w:ascii="Garamond" w:hAnsi="Garamond"/>
          <w:spacing w:val="-17"/>
          <w:sz w:val="24"/>
        </w:rPr>
        <w:t xml:space="preserve"> </w:t>
      </w:r>
      <w:r w:rsidRPr="00F87C3F">
        <w:rPr>
          <w:rFonts w:ascii="Garamond" w:hAnsi="Garamond"/>
          <w:sz w:val="24"/>
        </w:rPr>
        <w:t>zákona,</w:t>
      </w:r>
    </w:p>
    <w:p w14:paraId="64C23BBF"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20" w:after="0" w:line="240" w:lineRule="auto"/>
        <w:ind w:right="54"/>
        <w:contextualSpacing w:val="0"/>
        <w:jc w:val="both"/>
        <w:rPr>
          <w:rFonts w:ascii="Garamond" w:hAnsi="Garamond"/>
          <w:sz w:val="24"/>
        </w:rPr>
      </w:pPr>
      <w:r w:rsidRPr="00F87C3F">
        <w:rPr>
          <w:rFonts w:ascii="Garamond" w:hAnsi="Garamond"/>
          <w:sz w:val="24"/>
        </w:rPr>
        <w:t>uchádzač poskytol nepravdivé informácie alebo skreslené informácie s podstatným vplyvom na vyhodnotenie</w:t>
      </w:r>
      <w:r w:rsidRPr="00F87C3F">
        <w:rPr>
          <w:rFonts w:ascii="Garamond" w:hAnsi="Garamond"/>
          <w:spacing w:val="-1"/>
          <w:sz w:val="24"/>
        </w:rPr>
        <w:t xml:space="preserve"> </w:t>
      </w:r>
      <w:r w:rsidRPr="00F87C3F">
        <w:rPr>
          <w:rFonts w:ascii="Garamond" w:hAnsi="Garamond"/>
          <w:sz w:val="24"/>
        </w:rPr>
        <w:t>ponúk,</w:t>
      </w:r>
    </w:p>
    <w:p w14:paraId="0A7B0B12" w14:textId="77777777" w:rsidR="0084256D" w:rsidRPr="00F87C3F" w:rsidRDefault="0084256D" w:rsidP="00943AA5">
      <w:pPr>
        <w:pStyle w:val="Odsekzoznamu"/>
        <w:widowControl w:val="0"/>
        <w:numPr>
          <w:ilvl w:val="0"/>
          <w:numId w:val="34"/>
        </w:numPr>
        <w:tabs>
          <w:tab w:val="left" w:pos="1109"/>
          <w:tab w:val="left" w:pos="1110"/>
        </w:tabs>
        <w:autoSpaceDE w:val="0"/>
        <w:autoSpaceDN w:val="0"/>
        <w:spacing w:before="121" w:after="0" w:line="240" w:lineRule="auto"/>
        <w:ind w:right="54"/>
        <w:contextualSpacing w:val="0"/>
        <w:jc w:val="both"/>
        <w:rPr>
          <w:rFonts w:ascii="Garamond" w:hAnsi="Garamond"/>
          <w:sz w:val="24"/>
        </w:rPr>
      </w:pPr>
      <w:r w:rsidRPr="00F87C3F">
        <w:rPr>
          <w:rFonts w:ascii="Garamond" w:hAnsi="Garamond"/>
          <w:sz w:val="24"/>
        </w:rPr>
        <w:t>uchádzač sa pokúsil neoprávnene ovplyvniť postup verejného</w:t>
      </w:r>
      <w:r w:rsidRPr="00F87C3F">
        <w:rPr>
          <w:rFonts w:ascii="Garamond" w:hAnsi="Garamond"/>
          <w:spacing w:val="-9"/>
          <w:sz w:val="24"/>
        </w:rPr>
        <w:t xml:space="preserve"> </w:t>
      </w:r>
      <w:r w:rsidRPr="00F87C3F">
        <w:rPr>
          <w:rFonts w:ascii="Garamond" w:hAnsi="Garamond"/>
          <w:sz w:val="24"/>
        </w:rPr>
        <w:t>obstarávania.</w:t>
      </w:r>
    </w:p>
    <w:p w14:paraId="2D646E9B" w14:textId="77777777" w:rsidR="0084256D" w:rsidRPr="00F87C3F" w:rsidRDefault="00F22455" w:rsidP="005671D4">
      <w:pPr>
        <w:pStyle w:val="Odsekzoznamu"/>
        <w:widowControl w:val="0"/>
        <w:numPr>
          <w:ilvl w:val="1"/>
          <w:numId w:val="54"/>
        </w:numPr>
        <w:tabs>
          <w:tab w:val="left" w:pos="695"/>
        </w:tabs>
        <w:autoSpaceDE w:val="0"/>
        <w:autoSpaceDN w:val="0"/>
        <w:spacing w:before="120" w:after="0" w:line="240" w:lineRule="auto"/>
        <w:ind w:left="694" w:right="54" w:hanging="694"/>
        <w:contextualSpacing w:val="0"/>
        <w:jc w:val="both"/>
        <w:rPr>
          <w:rFonts w:ascii="Garamond" w:hAnsi="Garamond"/>
          <w:sz w:val="24"/>
        </w:rPr>
      </w:pPr>
      <w:r>
        <w:rPr>
          <w:rFonts w:ascii="Garamond" w:hAnsi="Garamond"/>
          <w:sz w:val="24"/>
        </w:rPr>
        <w:t>Obstarávateľská organizácia</w:t>
      </w:r>
      <w:r w:rsidR="0084256D" w:rsidRPr="00F87C3F">
        <w:rPr>
          <w:rFonts w:ascii="Garamond" w:hAnsi="Garamond"/>
          <w:sz w:val="24"/>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w:t>
      </w:r>
      <w:r w:rsidR="0084256D" w:rsidRPr="00F87C3F">
        <w:rPr>
          <w:rFonts w:ascii="Garamond" w:hAnsi="Garamond"/>
          <w:spacing w:val="-7"/>
          <w:sz w:val="24"/>
        </w:rPr>
        <w:t xml:space="preserve"> </w:t>
      </w:r>
      <w:r w:rsidR="0084256D" w:rsidRPr="00F87C3F">
        <w:rPr>
          <w:rFonts w:ascii="Garamond" w:hAnsi="Garamond"/>
          <w:sz w:val="24"/>
        </w:rPr>
        <w:t>únie.</w:t>
      </w:r>
    </w:p>
    <w:p w14:paraId="00F40B93" w14:textId="77777777" w:rsidR="0084256D" w:rsidRPr="00F87C3F" w:rsidRDefault="00F22455" w:rsidP="005671D4">
      <w:pPr>
        <w:pStyle w:val="Odsekzoznamu"/>
        <w:widowControl w:val="0"/>
        <w:numPr>
          <w:ilvl w:val="1"/>
          <w:numId w:val="54"/>
        </w:numPr>
        <w:tabs>
          <w:tab w:val="left" w:pos="683"/>
        </w:tabs>
        <w:autoSpaceDE w:val="0"/>
        <w:autoSpaceDN w:val="0"/>
        <w:spacing w:before="118" w:after="0" w:line="240" w:lineRule="auto"/>
        <w:ind w:left="709" w:right="54"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písomne – elektronicky, spôsobom určeným funkcionalitou EKS, oznámi uchádzačovi  vylúčenie  s uvedením  dôvodov  vyplývajúcich  </w:t>
      </w:r>
      <w:r w:rsidR="00943AA5" w:rsidRPr="00F87C3F">
        <w:rPr>
          <w:rFonts w:ascii="Garamond" w:hAnsi="Garamond"/>
          <w:sz w:val="24"/>
        </w:rPr>
        <w:t xml:space="preserve">najmä  z </w:t>
      </w:r>
      <w:r w:rsidR="00943AA5" w:rsidRPr="00F87C3F">
        <w:rPr>
          <w:rFonts w:ascii="Garamond" w:hAnsi="Garamond"/>
          <w:sz w:val="24"/>
        </w:rPr>
        <w:lastRenderedPageBreak/>
        <w:t>nesúladu  predloženej</w:t>
      </w:r>
      <w:r w:rsidR="0084256D" w:rsidRPr="00F87C3F">
        <w:rPr>
          <w:rFonts w:ascii="Garamond" w:hAnsi="Garamond"/>
          <w:sz w:val="24"/>
        </w:rPr>
        <w:t xml:space="preserve"> ponuky s technickými špecifikáciami, výkonnostnými požiadavkami a funkčnými požiadavkami na predmet zákazky</w:t>
      </w:r>
      <w:r w:rsidR="0084256D" w:rsidRPr="00F87C3F">
        <w:rPr>
          <w:rFonts w:ascii="Garamond" w:hAnsi="Garamond"/>
          <w:spacing w:val="-6"/>
          <w:sz w:val="24"/>
        </w:rPr>
        <w:t xml:space="preserve"> </w:t>
      </w:r>
      <w:r w:rsidR="0084256D" w:rsidRPr="00F87C3F">
        <w:rPr>
          <w:rFonts w:ascii="Garamond" w:hAnsi="Garamond"/>
          <w:sz w:val="24"/>
        </w:rPr>
        <w:t>určenými</w:t>
      </w:r>
      <w:r w:rsidR="0084256D" w:rsidRPr="00F87C3F">
        <w:rPr>
          <w:rFonts w:ascii="Garamond" w:hAnsi="Garamond"/>
          <w:spacing w:val="-3"/>
          <w:sz w:val="24"/>
        </w:rPr>
        <w:t xml:space="preserve"> </w:t>
      </w:r>
      <w:r w:rsidR="0084256D" w:rsidRPr="00F87C3F">
        <w:rPr>
          <w:rFonts w:ascii="Garamond" w:hAnsi="Garamond"/>
          <w:sz w:val="24"/>
        </w:rPr>
        <w:t>obstarávateľ</w:t>
      </w:r>
      <w:r>
        <w:rPr>
          <w:rFonts w:ascii="Garamond" w:hAnsi="Garamond"/>
          <w:sz w:val="24"/>
        </w:rPr>
        <w:t>skou organizáciou</w:t>
      </w:r>
      <w:r w:rsidR="0084256D" w:rsidRPr="00F87C3F">
        <w:rPr>
          <w:rFonts w:ascii="Garamond" w:hAnsi="Garamond"/>
          <w:sz w:val="24"/>
        </w:rPr>
        <w:t xml:space="preserve"> a</w:t>
      </w:r>
      <w:r w:rsidR="0084256D" w:rsidRPr="00F87C3F">
        <w:rPr>
          <w:rFonts w:ascii="Garamond" w:hAnsi="Garamond"/>
          <w:spacing w:val="-3"/>
          <w:sz w:val="24"/>
        </w:rPr>
        <w:t xml:space="preserve"> </w:t>
      </w:r>
      <w:r w:rsidR="0084256D" w:rsidRPr="00F87C3F">
        <w:rPr>
          <w:rFonts w:ascii="Garamond" w:hAnsi="Garamond"/>
          <w:sz w:val="24"/>
        </w:rPr>
        <w:t>lehoty,</w:t>
      </w:r>
      <w:r w:rsidR="0084256D" w:rsidRPr="00F87C3F">
        <w:rPr>
          <w:rFonts w:ascii="Garamond" w:hAnsi="Garamond"/>
          <w:spacing w:val="-6"/>
          <w:sz w:val="24"/>
        </w:rPr>
        <w:t xml:space="preserve"> </w:t>
      </w:r>
      <w:r w:rsidR="0084256D" w:rsidRPr="00F87C3F">
        <w:rPr>
          <w:rFonts w:ascii="Garamond" w:hAnsi="Garamond"/>
          <w:sz w:val="24"/>
        </w:rPr>
        <w:t>v</w:t>
      </w:r>
      <w:r w:rsidR="0084256D" w:rsidRPr="00F87C3F">
        <w:rPr>
          <w:rFonts w:ascii="Garamond" w:hAnsi="Garamond"/>
          <w:spacing w:val="-3"/>
          <w:sz w:val="24"/>
        </w:rPr>
        <w:t xml:space="preserve"> </w:t>
      </w:r>
      <w:r w:rsidR="0084256D" w:rsidRPr="00F87C3F">
        <w:rPr>
          <w:rFonts w:ascii="Garamond" w:hAnsi="Garamond"/>
          <w:sz w:val="24"/>
        </w:rPr>
        <w:t>ktorej</w:t>
      </w:r>
      <w:r w:rsidR="0084256D" w:rsidRPr="00F87C3F">
        <w:rPr>
          <w:rFonts w:ascii="Garamond" w:hAnsi="Garamond"/>
          <w:spacing w:val="-3"/>
          <w:sz w:val="24"/>
        </w:rPr>
        <w:t xml:space="preserve"> </w:t>
      </w:r>
      <w:r w:rsidR="0084256D" w:rsidRPr="00F87C3F">
        <w:rPr>
          <w:rFonts w:ascii="Garamond" w:hAnsi="Garamond"/>
          <w:sz w:val="24"/>
        </w:rPr>
        <w:t>môže</w:t>
      </w:r>
      <w:r w:rsidR="0084256D" w:rsidRPr="00F87C3F">
        <w:rPr>
          <w:rFonts w:ascii="Garamond" w:hAnsi="Garamond"/>
          <w:spacing w:val="-3"/>
          <w:sz w:val="24"/>
        </w:rPr>
        <w:t xml:space="preserve"> </w:t>
      </w:r>
      <w:r w:rsidR="0084256D" w:rsidRPr="00F87C3F">
        <w:rPr>
          <w:rFonts w:ascii="Garamond" w:hAnsi="Garamond"/>
          <w:sz w:val="24"/>
        </w:rPr>
        <w:t>byť</w:t>
      </w:r>
      <w:r w:rsidR="0084256D" w:rsidRPr="00F87C3F">
        <w:rPr>
          <w:rFonts w:ascii="Garamond" w:hAnsi="Garamond"/>
          <w:spacing w:val="-6"/>
          <w:sz w:val="24"/>
        </w:rPr>
        <w:t xml:space="preserve"> </w:t>
      </w:r>
      <w:r w:rsidR="0084256D" w:rsidRPr="00F87C3F">
        <w:rPr>
          <w:rFonts w:ascii="Garamond" w:hAnsi="Garamond"/>
          <w:sz w:val="24"/>
        </w:rPr>
        <w:t>doručená</w:t>
      </w:r>
      <w:r w:rsidR="0084256D" w:rsidRPr="00F87C3F">
        <w:rPr>
          <w:rFonts w:ascii="Garamond" w:hAnsi="Garamond"/>
          <w:spacing w:val="-3"/>
          <w:sz w:val="24"/>
        </w:rPr>
        <w:t xml:space="preserve"> </w:t>
      </w:r>
      <w:r w:rsidR="0084256D" w:rsidRPr="00F87C3F">
        <w:rPr>
          <w:rFonts w:ascii="Garamond" w:hAnsi="Garamond"/>
          <w:sz w:val="24"/>
        </w:rPr>
        <w:t>námietka</w:t>
      </w:r>
      <w:r w:rsidR="0084256D" w:rsidRPr="00F87C3F">
        <w:rPr>
          <w:rFonts w:ascii="Garamond" w:hAnsi="Garamond"/>
          <w:spacing w:val="-3"/>
          <w:sz w:val="24"/>
        </w:rPr>
        <w:t xml:space="preserve"> </w:t>
      </w:r>
      <w:r w:rsidR="0084256D" w:rsidRPr="00F87C3F">
        <w:rPr>
          <w:rFonts w:ascii="Garamond" w:hAnsi="Garamond"/>
          <w:sz w:val="24"/>
        </w:rPr>
        <w:t>podľa</w:t>
      </w:r>
      <w:r w:rsidR="0084256D" w:rsidRPr="00F87C3F">
        <w:rPr>
          <w:rFonts w:ascii="Garamond" w:hAnsi="Garamond"/>
          <w:spacing w:val="-5"/>
          <w:sz w:val="24"/>
        </w:rPr>
        <w:t xml:space="preserve"> </w:t>
      </w:r>
      <w:r w:rsidR="0084256D" w:rsidRPr="00F87C3F">
        <w:rPr>
          <w:rFonts w:ascii="Garamond" w:hAnsi="Garamond"/>
          <w:sz w:val="24"/>
        </w:rPr>
        <w:t>zákona.</w:t>
      </w:r>
    </w:p>
    <w:p w14:paraId="2D6CC305" w14:textId="77777777" w:rsidR="00943AA5" w:rsidRPr="00F87C3F" w:rsidRDefault="00943AA5" w:rsidP="00943AA5">
      <w:pPr>
        <w:pStyle w:val="Odsekzoznamu"/>
        <w:widowControl w:val="0"/>
        <w:tabs>
          <w:tab w:val="left" w:pos="683"/>
        </w:tabs>
        <w:autoSpaceDE w:val="0"/>
        <w:autoSpaceDN w:val="0"/>
        <w:spacing w:before="118" w:after="0" w:line="240" w:lineRule="auto"/>
        <w:ind w:left="682" w:right="54"/>
        <w:contextualSpacing w:val="0"/>
        <w:jc w:val="both"/>
        <w:rPr>
          <w:rFonts w:ascii="Garamond" w:hAnsi="Garamond"/>
          <w:sz w:val="24"/>
        </w:rPr>
      </w:pPr>
    </w:p>
    <w:p w14:paraId="40826EA2" w14:textId="77777777" w:rsidR="0084256D" w:rsidRPr="00F87C3F" w:rsidRDefault="0084256D" w:rsidP="007D33D2">
      <w:pPr>
        <w:pStyle w:val="Nadpis2"/>
        <w:numPr>
          <w:ilvl w:val="0"/>
          <w:numId w:val="54"/>
        </w:numPr>
        <w:jc w:val="left"/>
        <w:rPr>
          <w:sz w:val="28"/>
        </w:rPr>
      </w:pPr>
      <w:bookmarkStart w:id="42" w:name="_Toc10497130"/>
      <w:r w:rsidRPr="00F87C3F">
        <w:rPr>
          <w:sz w:val="28"/>
        </w:rPr>
        <w:t>VYHODNOCOVANIE NÁVRHOV NA PLNENIE</w:t>
      </w:r>
      <w:r w:rsidRPr="00F87C3F">
        <w:rPr>
          <w:spacing w:val="-1"/>
          <w:sz w:val="28"/>
        </w:rPr>
        <w:t xml:space="preserve"> </w:t>
      </w:r>
      <w:r w:rsidRPr="00F87C3F">
        <w:rPr>
          <w:sz w:val="28"/>
        </w:rPr>
        <w:t>KRITÉRIÍ</w:t>
      </w:r>
      <w:bookmarkEnd w:id="42"/>
    </w:p>
    <w:p w14:paraId="66DB1DB2" w14:textId="77777777" w:rsidR="0084256D" w:rsidRPr="00F87C3F" w:rsidRDefault="0084256D" w:rsidP="005671D4">
      <w:pPr>
        <w:pStyle w:val="Odsekzoznamu"/>
        <w:widowControl w:val="0"/>
        <w:numPr>
          <w:ilvl w:val="1"/>
          <w:numId w:val="54"/>
        </w:numPr>
        <w:tabs>
          <w:tab w:val="left" w:pos="709"/>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 xml:space="preserve">Kritérium/kritériá na vyhodnotenie ponúk a pravidlá jeho/ich uplatnenia sú uvedené v prílohe č. </w:t>
      </w:r>
      <w:r w:rsidR="00654BEB" w:rsidRPr="00F87C3F">
        <w:rPr>
          <w:rFonts w:ascii="Garamond" w:hAnsi="Garamond"/>
          <w:sz w:val="24"/>
        </w:rPr>
        <w:t>5</w:t>
      </w:r>
      <w:r w:rsidRPr="00F87C3F">
        <w:rPr>
          <w:rFonts w:ascii="Garamond" w:hAnsi="Garamond"/>
          <w:sz w:val="24"/>
        </w:rPr>
        <w:t xml:space="preserve"> Kritérium na vyhodnotenie ponúk</w:t>
      </w:r>
      <w:r w:rsidR="00654BEB" w:rsidRPr="00F87C3F">
        <w:rPr>
          <w:rFonts w:ascii="Garamond" w:hAnsi="Garamond"/>
          <w:sz w:val="24"/>
        </w:rPr>
        <w:t xml:space="preserve"> a</w:t>
      </w:r>
      <w:r w:rsidRPr="00F87C3F">
        <w:rPr>
          <w:rFonts w:ascii="Garamond" w:hAnsi="Garamond"/>
          <w:sz w:val="24"/>
        </w:rPr>
        <w:t xml:space="preserve"> pravidlá jeho uplatnenia týchto súťažných</w:t>
      </w:r>
      <w:r w:rsidRPr="00F87C3F">
        <w:rPr>
          <w:rFonts w:ascii="Garamond" w:hAnsi="Garamond"/>
          <w:spacing w:val="-1"/>
          <w:sz w:val="24"/>
        </w:rPr>
        <w:t xml:space="preserve"> </w:t>
      </w:r>
      <w:r w:rsidRPr="00F87C3F">
        <w:rPr>
          <w:rFonts w:ascii="Garamond" w:hAnsi="Garamond"/>
          <w:sz w:val="24"/>
        </w:rPr>
        <w:t>podkladov.</w:t>
      </w:r>
    </w:p>
    <w:p w14:paraId="7F0F19EA" w14:textId="77777777" w:rsidR="00943AA5" w:rsidRPr="00F87C3F" w:rsidRDefault="00943AA5" w:rsidP="00943AA5">
      <w:pPr>
        <w:pStyle w:val="Odsekzoznamu"/>
        <w:widowControl w:val="0"/>
        <w:tabs>
          <w:tab w:val="left" w:pos="683"/>
        </w:tabs>
        <w:autoSpaceDE w:val="0"/>
        <w:autoSpaceDN w:val="0"/>
        <w:spacing w:before="119" w:after="0" w:line="240" w:lineRule="auto"/>
        <w:ind w:left="682" w:right="211"/>
        <w:contextualSpacing w:val="0"/>
        <w:jc w:val="both"/>
      </w:pPr>
    </w:p>
    <w:p w14:paraId="01622790" w14:textId="77777777" w:rsidR="0084256D" w:rsidRPr="00F87C3F" w:rsidRDefault="0084256D" w:rsidP="00943AA5">
      <w:pPr>
        <w:pStyle w:val="Nadpis1"/>
        <w:spacing w:before="117"/>
      </w:pPr>
      <w:bookmarkStart w:id="43" w:name="_Toc10497131"/>
      <w:r w:rsidRPr="00F87C3F">
        <w:rPr>
          <w:sz w:val="36"/>
        </w:rPr>
        <w:t>Vyhodnotenie</w:t>
      </w:r>
      <w:r w:rsidRPr="00F87C3F">
        <w:t xml:space="preserve"> splnenia podmienok účasti</w:t>
      </w:r>
      <w:bookmarkEnd w:id="43"/>
    </w:p>
    <w:p w14:paraId="2D94750A" w14:textId="77777777" w:rsidR="0084256D" w:rsidRPr="00F87C3F" w:rsidRDefault="0084256D" w:rsidP="0084256D">
      <w:pPr>
        <w:pStyle w:val="Zkladntext"/>
        <w:spacing w:before="8"/>
        <w:rPr>
          <w:b/>
          <w:sz w:val="24"/>
        </w:rPr>
      </w:pPr>
    </w:p>
    <w:p w14:paraId="335ABD2D" w14:textId="77777777" w:rsidR="0084256D" w:rsidRPr="00F87C3F" w:rsidRDefault="0084256D" w:rsidP="007D33D2">
      <w:pPr>
        <w:pStyle w:val="Nadpis2"/>
        <w:numPr>
          <w:ilvl w:val="0"/>
          <w:numId w:val="54"/>
        </w:numPr>
        <w:jc w:val="left"/>
        <w:rPr>
          <w:sz w:val="28"/>
        </w:rPr>
      </w:pPr>
      <w:bookmarkStart w:id="44" w:name="_Toc10497132"/>
      <w:r w:rsidRPr="00F87C3F">
        <w:rPr>
          <w:sz w:val="28"/>
        </w:rPr>
        <w:t>POSÚDENIE SPLNENIA PODMIENOK</w:t>
      </w:r>
      <w:r w:rsidRPr="00F87C3F">
        <w:rPr>
          <w:spacing w:val="-4"/>
          <w:sz w:val="28"/>
        </w:rPr>
        <w:t xml:space="preserve"> </w:t>
      </w:r>
      <w:r w:rsidRPr="00F87C3F">
        <w:rPr>
          <w:sz w:val="28"/>
        </w:rPr>
        <w:t>ÚČASTI</w:t>
      </w:r>
      <w:bookmarkEnd w:id="44"/>
    </w:p>
    <w:p w14:paraId="3B1843B3" w14:textId="77777777" w:rsidR="0084256D" w:rsidRPr="00F87C3F" w:rsidRDefault="0084256D" w:rsidP="005671D4">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szCs w:val="24"/>
        </w:rPr>
      </w:pPr>
      <w:r w:rsidRPr="00F87C3F">
        <w:rPr>
          <w:rFonts w:ascii="Garamond" w:hAnsi="Garamond"/>
          <w:sz w:val="24"/>
          <w:szCs w:val="24"/>
        </w:rPr>
        <w:t>Hodnotenie splnenia podmienok účasti bude založené na preskúmaní splnenia podmienok účasti týkajúcich</w:t>
      </w:r>
      <w:r w:rsidRPr="00F87C3F">
        <w:rPr>
          <w:rFonts w:ascii="Garamond" w:hAnsi="Garamond"/>
          <w:spacing w:val="-1"/>
          <w:sz w:val="24"/>
          <w:szCs w:val="24"/>
        </w:rPr>
        <w:t xml:space="preserve"> </w:t>
      </w:r>
      <w:r w:rsidRPr="00F87C3F">
        <w:rPr>
          <w:rFonts w:ascii="Garamond" w:hAnsi="Garamond"/>
          <w:sz w:val="24"/>
          <w:szCs w:val="24"/>
        </w:rPr>
        <w:t>sa:</w:t>
      </w:r>
    </w:p>
    <w:p w14:paraId="2CE9EBC7" w14:textId="77777777" w:rsidR="0084256D" w:rsidRDefault="0084256D" w:rsidP="00943AA5">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szCs w:val="24"/>
        </w:rPr>
      </w:pPr>
      <w:r w:rsidRPr="00F87C3F">
        <w:rPr>
          <w:rFonts w:ascii="Garamond" w:hAnsi="Garamond"/>
          <w:sz w:val="24"/>
          <w:szCs w:val="24"/>
        </w:rPr>
        <w:t>osobného postavenia uchádzač</w:t>
      </w:r>
      <w:r w:rsidR="00F22455">
        <w:rPr>
          <w:rFonts w:ascii="Garamond" w:hAnsi="Garamond"/>
          <w:sz w:val="24"/>
          <w:szCs w:val="24"/>
        </w:rPr>
        <w:t>a</w:t>
      </w:r>
      <w:r w:rsidRPr="00F87C3F">
        <w:rPr>
          <w:rFonts w:ascii="Garamond" w:hAnsi="Garamond"/>
          <w:sz w:val="24"/>
          <w:szCs w:val="24"/>
        </w:rPr>
        <w:t xml:space="preserve"> podľa</w:t>
      </w:r>
      <w:r w:rsidRPr="00F87C3F">
        <w:rPr>
          <w:rFonts w:ascii="Garamond" w:hAnsi="Garamond"/>
          <w:spacing w:val="-1"/>
          <w:sz w:val="24"/>
          <w:szCs w:val="24"/>
        </w:rPr>
        <w:t xml:space="preserve"> </w:t>
      </w:r>
      <w:r w:rsidRPr="00F87C3F">
        <w:rPr>
          <w:rFonts w:ascii="Garamond" w:hAnsi="Garamond"/>
          <w:sz w:val="24"/>
          <w:szCs w:val="24"/>
        </w:rPr>
        <w:t>zákona</w:t>
      </w:r>
    </w:p>
    <w:p w14:paraId="250706DD" w14:textId="77777777" w:rsidR="00F22455" w:rsidRPr="00F87C3F" w:rsidRDefault="00F22455" w:rsidP="00943AA5">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szCs w:val="24"/>
        </w:rPr>
      </w:pPr>
      <w:r>
        <w:rPr>
          <w:rFonts w:ascii="Garamond" w:hAnsi="Garamond"/>
          <w:sz w:val="24"/>
          <w:szCs w:val="24"/>
        </w:rPr>
        <w:t>technickej alebo odbornej spôsobilosti uchádzača podľa zákona</w:t>
      </w:r>
    </w:p>
    <w:p w14:paraId="199F1066" w14:textId="77777777" w:rsidR="0084256D" w:rsidRPr="00F87C3F" w:rsidRDefault="0084256D" w:rsidP="00943AA5">
      <w:pPr>
        <w:pStyle w:val="Zkladntext"/>
        <w:spacing w:before="120" w:line="242" w:lineRule="auto"/>
        <w:ind w:left="682" w:right="54"/>
        <w:rPr>
          <w:rFonts w:ascii="Garamond" w:hAnsi="Garamond"/>
          <w:sz w:val="24"/>
        </w:rPr>
      </w:pPr>
      <w:r w:rsidRPr="00F87C3F">
        <w:rPr>
          <w:rFonts w:ascii="Garamond" w:hAnsi="Garamond"/>
          <w:sz w:val="24"/>
        </w:rPr>
        <w:t>a to tak, že bude braná do úvahy možnosť preukázať splnenie podmienok účasti JED v súlade s § 39 zákonom.</w:t>
      </w:r>
    </w:p>
    <w:p w14:paraId="0644D0CE" w14:textId="77777777" w:rsidR="0084256D" w:rsidRPr="00F87C3F" w:rsidRDefault="0084256D" w:rsidP="005671D4">
      <w:pPr>
        <w:pStyle w:val="Odsekzoznamu"/>
        <w:widowControl w:val="0"/>
        <w:numPr>
          <w:ilvl w:val="1"/>
          <w:numId w:val="54"/>
        </w:numPr>
        <w:tabs>
          <w:tab w:val="left" w:pos="683"/>
        </w:tabs>
        <w:autoSpaceDE w:val="0"/>
        <w:autoSpaceDN w:val="0"/>
        <w:spacing w:before="117"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Komisia posúdi splnenie podmienok účasti týkajúcich sa postavenia uchádzačov v tomto verejnom obstarávaní v súlade s </w:t>
      </w:r>
      <w:r w:rsidRPr="00F87C3F">
        <w:rPr>
          <w:rFonts w:ascii="Garamond" w:hAnsi="Garamond"/>
          <w:spacing w:val="-7"/>
          <w:sz w:val="24"/>
          <w:szCs w:val="24"/>
        </w:rPr>
        <w:t xml:space="preserve">dokumentmi potrebnými </w:t>
      </w:r>
      <w:r w:rsidRPr="00F87C3F">
        <w:rPr>
          <w:rFonts w:ascii="Garamond" w:hAnsi="Garamond"/>
          <w:spacing w:val="-3"/>
          <w:sz w:val="24"/>
          <w:szCs w:val="24"/>
        </w:rPr>
        <w:t xml:space="preserve">na </w:t>
      </w:r>
      <w:r w:rsidRPr="00F87C3F">
        <w:rPr>
          <w:rFonts w:ascii="Garamond" w:hAnsi="Garamond"/>
          <w:spacing w:val="-7"/>
          <w:sz w:val="24"/>
          <w:szCs w:val="24"/>
        </w:rPr>
        <w:t xml:space="preserve">vypracovanie </w:t>
      </w:r>
      <w:r w:rsidRPr="00F87C3F">
        <w:rPr>
          <w:rFonts w:ascii="Garamond" w:hAnsi="Garamond"/>
          <w:spacing w:val="-6"/>
          <w:sz w:val="24"/>
          <w:szCs w:val="24"/>
        </w:rPr>
        <w:t xml:space="preserve">ponuky alebo </w:t>
      </w:r>
      <w:r w:rsidRPr="00F87C3F">
        <w:rPr>
          <w:rFonts w:ascii="Garamond" w:hAnsi="Garamond"/>
          <w:spacing w:val="-4"/>
          <w:sz w:val="24"/>
          <w:szCs w:val="24"/>
        </w:rPr>
        <w:t xml:space="preserve">na </w:t>
      </w:r>
      <w:r w:rsidRPr="00F87C3F">
        <w:rPr>
          <w:rFonts w:ascii="Garamond" w:hAnsi="Garamond"/>
          <w:spacing w:val="-7"/>
          <w:sz w:val="24"/>
          <w:szCs w:val="24"/>
        </w:rPr>
        <w:t xml:space="preserve">preukázanie splnenia podmienok </w:t>
      </w:r>
      <w:r w:rsidRPr="00F87C3F">
        <w:rPr>
          <w:rFonts w:ascii="Garamond" w:hAnsi="Garamond"/>
          <w:sz w:val="24"/>
          <w:szCs w:val="24"/>
        </w:rPr>
        <w:t>účasti a to vždy, keď to bude potrebné v súlade so</w:t>
      </w:r>
      <w:r w:rsidRPr="00F87C3F">
        <w:rPr>
          <w:rFonts w:ascii="Garamond" w:hAnsi="Garamond"/>
          <w:spacing w:val="-8"/>
          <w:sz w:val="24"/>
          <w:szCs w:val="24"/>
        </w:rPr>
        <w:t xml:space="preserve"> </w:t>
      </w:r>
      <w:r w:rsidRPr="00F87C3F">
        <w:rPr>
          <w:rFonts w:ascii="Garamond" w:hAnsi="Garamond"/>
          <w:sz w:val="24"/>
          <w:szCs w:val="24"/>
        </w:rPr>
        <w:t>zákonom.</w:t>
      </w:r>
    </w:p>
    <w:p w14:paraId="190B27B6" w14:textId="77777777" w:rsidR="00943AA5" w:rsidRPr="00F87C3F" w:rsidRDefault="00943AA5" w:rsidP="00943AA5">
      <w:pPr>
        <w:pStyle w:val="Odsekzoznamu"/>
        <w:widowControl w:val="0"/>
        <w:tabs>
          <w:tab w:val="left" w:pos="683"/>
        </w:tabs>
        <w:autoSpaceDE w:val="0"/>
        <w:autoSpaceDN w:val="0"/>
        <w:spacing w:before="117" w:after="0" w:line="240" w:lineRule="auto"/>
        <w:ind w:left="682" w:right="209"/>
        <w:contextualSpacing w:val="0"/>
        <w:jc w:val="both"/>
      </w:pPr>
    </w:p>
    <w:p w14:paraId="5BFF1F6C" w14:textId="77777777" w:rsidR="0084256D" w:rsidRPr="00F87C3F" w:rsidRDefault="0084256D" w:rsidP="007D33D2">
      <w:pPr>
        <w:pStyle w:val="Nadpis2"/>
        <w:numPr>
          <w:ilvl w:val="0"/>
          <w:numId w:val="54"/>
        </w:numPr>
        <w:jc w:val="both"/>
        <w:rPr>
          <w:sz w:val="28"/>
        </w:rPr>
      </w:pPr>
      <w:bookmarkStart w:id="45" w:name="_Toc10497133"/>
      <w:r w:rsidRPr="00F87C3F">
        <w:rPr>
          <w:sz w:val="28"/>
        </w:rPr>
        <w:t>VYSVETĽOVANIE DOKLADOV NA PREUKÁZANIE SPLNENIA PODMIENOK</w:t>
      </w:r>
      <w:r w:rsidRPr="00F87C3F">
        <w:rPr>
          <w:spacing w:val="-4"/>
          <w:sz w:val="28"/>
        </w:rPr>
        <w:t xml:space="preserve"> </w:t>
      </w:r>
      <w:r w:rsidRPr="00F87C3F">
        <w:rPr>
          <w:sz w:val="28"/>
        </w:rPr>
        <w:t>ÚČASTI</w:t>
      </w:r>
      <w:bookmarkEnd w:id="45"/>
    </w:p>
    <w:p w14:paraId="656555D0" w14:textId="77777777" w:rsidR="0084256D" w:rsidRPr="00F87C3F" w:rsidRDefault="00F22455" w:rsidP="005671D4">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podľa zákona písomne – elektronicky, spôsobom určeným funkcionalitou EKS, požiada uchádzača o vysvetlenie alebo o doplnenie predložených dokladov vždy, keď z predložených dokladov nie je možné posúdiť ich platnosť alebo splnenie podmienky účasti. Uchádzač doručí vysvetlenie a/alebo doplnenie predložených dokladov, resp. doplnenie predložených dokladov obstarávateľ</w:t>
      </w:r>
      <w:r>
        <w:rPr>
          <w:rFonts w:ascii="Garamond" w:hAnsi="Garamond"/>
          <w:sz w:val="24"/>
        </w:rPr>
        <w:t>skej organizácii</w:t>
      </w:r>
      <w:r w:rsidR="0084256D" w:rsidRPr="00F87C3F">
        <w:rPr>
          <w:rFonts w:ascii="Garamond" w:hAnsi="Garamond"/>
          <w:sz w:val="24"/>
        </w:rPr>
        <w:t xml:space="preserve"> písomne – elektronicky, spôsobom určeným funkcionalitou EKS, v lehote do dvoch pracovných dní odo dňa odoslania žiadosti, pokiaľ </w:t>
      </w: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neurčil</w:t>
      </w:r>
      <w:r>
        <w:rPr>
          <w:rFonts w:ascii="Garamond" w:hAnsi="Garamond"/>
          <w:sz w:val="24"/>
        </w:rPr>
        <w:t>a</w:t>
      </w:r>
      <w:r w:rsidR="0084256D" w:rsidRPr="00F87C3F">
        <w:rPr>
          <w:rFonts w:ascii="Garamond" w:hAnsi="Garamond"/>
          <w:sz w:val="24"/>
        </w:rPr>
        <w:t xml:space="preserve"> dlhšiu lehotu. </w:t>
      </w: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na adresu obstarávateľ</w:t>
      </w:r>
      <w:r>
        <w:rPr>
          <w:rFonts w:ascii="Garamond" w:hAnsi="Garamond"/>
          <w:sz w:val="24"/>
        </w:rPr>
        <w:t>skej organizácie</w:t>
      </w:r>
      <w:r w:rsidR="0084256D" w:rsidRPr="00F87C3F">
        <w:rPr>
          <w:rFonts w:ascii="Garamond" w:hAnsi="Garamond"/>
          <w:sz w:val="24"/>
        </w:rPr>
        <w:t xml:space="preserve"> uvedenú v bode 1 týchto súťažných podkladov a to v lehote do piatich pracovných dní odo dňa doručenia žiadosti, pokiaľ obstarávateľ</w:t>
      </w:r>
      <w:r>
        <w:rPr>
          <w:rFonts w:ascii="Garamond" w:hAnsi="Garamond"/>
          <w:sz w:val="24"/>
        </w:rPr>
        <w:t>ská organizácia</w:t>
      </w:r>
      <w:r w:rsidR="0084256D" w:rsidRPr="00F87C3F">
        <w:rPr>
          <w:rFonts w:ascii="Garamond" w:hAnsi="Garamond"/>
          <w:sz w:val="24"/>
        </w:rPr>
        <w:t xml:space="preserve"> neurčil</w:t>
      </w:r>
      <w:r>
        <w:rPr>
          <w:rFonts w:ascii="Garamond" w:hAnsi="Garamond"/>
          <w:sz w:val="24"/>
        </w:rPr>
        <w:t>a</w:t>
      </w:r>
      <w:r w:rsidR="0084256D" w:rsidRPr="00F87C3F">
        <w:rPr>
          <w:rFonts w:ascii="Garamond" w:hAnsi="Garamond"/>
          <w:sz w:val="24"/>
        </w:rPr>
        <w:t xml:space="preserve"> dlhšiu</w:t>
      </w:r>
      <w:r w:rsidR="0084256D" w:rsidRPr="00F87C3F">
        <w:rPr>
          <w:rFonts w:ascii="Garamond" w:hAnsi="Garamond"/>
          <w:spacing w:val="-30"/>
          <w:sz w:val="24"/>
        </w:rPr>
        <w:t xml:space="preserve"> </w:t>
      </w:r>
      <w:r w:rsidR="0084256D" w:rsidRPr="00F87C3F">
        <w:rPr>
          <w:rFonts w:ascii="Garamond" w:hAnsi="Garamond"/>
          <w:sz w:val="24"/>
        </w:rPr>
        <w:t>lehotu.</w:t>
      </w:r>
    </w:p>
    <w:p w14:paraId="7B99F5C2" w14:textId="25750757" w:rsidR="0084256D" w:rsidRDefault="00FF4198" w:rsidP="005671D4">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podľa zákona písomne – elektronicky, spôsobom určeným funkcionalitou EKS, požiada uchádzača, aby v lehote, ktorá nesmie byť kratšia ako päť pracovných dní odo dňa doručenia žiadosti, nahradil inú osobu, prostredníctvom ktorej preukazuje finančné a ekonomické postavenie alebo technickú spôsobilosť alebo odbornú </w:t>
      </w:r>
      <w:r w:rsidR="0084256D" w:rsidRPr="00F87C3F">
        <w:rPr>
          <w:rFonts w:ascii="Garamond" w:hAnsi="Garamond"/>
          <w:sz w:val="24"/>
        </w:rPr>
        <w:lastRenderedPageBreak/>
        <w:t>spôsobilosť, ak existujú dôvody na</w:t>
      </w:r>
      <w:r w:rsidR="0084256D" w:rsidRPr="00F87C3F">
        <w:rPr>
          <w:rFonts w:ascii="Garamond" w:hAnsi="Garamond"/>
          <w:spacing w:val="-17"/>
          <w:sz w:val="24"/>
        </w:rPr>
        <w:t xml:space="preserve"> </w:t>
      </w:r>
      <w:r w:rsidR="0084256D" w:rsidRPr="00F87C3F">
        <w:rPr>
          <w:rFonts w:ascii="Garamond" w:hAnsi="Garamond"/>
          <w:sz w:val="24"/>
        </w:rPr>
        <w:t>vylúčenie.</w:t>
      </w:r>
    </w:p>
    <w:p w14:paraId="15A7502D" w14:textId="77777777" w:rsidR="009933EA" w:rsidRDefault="009933EA" w:rsidP="009933EA">
      <w:pPr>
        <w:pStyle w:val="Odsekzoznamu"/>
        <w:widowControl w:val="0"/>
        <w:tabs>
          <w:tab w:val="left" w:pos="683"/>
        </w:tabs>
        <w:autoSpaceDE w:val="0"/>
        <w:autoSpaceDN w:val="0"/>
        <w:spacing w:before="121" w:after="0" w:line="240" w:lineRule="auto"/>
        <w:ind w:left="709" w:right="54"/>
        <w:contextualSpacing w:val="0"/>
        <w:jc w:val="both"/>
        <w:rPr>
          <w:rFonts w:ascii="Garamond" w:hAnsi="Garamond"/>
          <w:sz w:val="24"/>
        </w:rPr>
      </w:pPr>
    </w:p>
    <w:p w14:paraId="5C761494" w14:textId="77777777" w:rsidR="0084256D" w:rsidRPr="00F87C3F" w:rsidRDefault="0084256D" w:rsidP="007D33D2">
      <w:pPr>
        <w:pStyle w:val="Nadpis2"/>
        <w:numPr>
          <w:ilvl w:val="0"/>
          <w:numId w:val="54"/>
        </w:numPr>
        <w:jc w:val="left"/>
        <w:rPr>
          <w:sz w:val="28"/>
        </w:rPr>
      </w:pPr>
      <w:bookmarkStart w:id="46" w:name="_Toc10497134"/>
      <w:r w:rsidRPr="00F87C3F">
        <w:rPr>
          <w:sz w:val="28"/>
        </w:rPr>
        <w:t>VYLÚČENIE</w:t>
      </w:r>
      <w:r w:rsidRPr="00F87C3F">
        <w:rPr>
          <w:spacing w:val="-2"/>
          <w:sz w:val="28"/>
        </w:rPr>
        <w:t xml:space="preserve"> </w:t>
      </w:r>
      <w:r w:rsidRPr="00F87C3F">
        <w:rPr>
          <w:sz w:val="28"/>
        </w:rPr>
        <w:t>UCHÁDZAČA</w:t>
      </w:r>
      <w:bookmarkEnd w:id="46"/>
    </w:p>
    <w:p w14:paraId="39004A68" w14:textId="77777777" w:rsidR="0084256D" w:rsidRPr="00F87C3F" w:rsidRDefault="00F53304" w:rsidP="005671D4">
      <w:pPr>
        <w:pStyle w:val="Odsekzoznamu"/>
        <w:widowControl w:val="0"/>
        <w:numPr>
          <w:ilvl w:val="1"/>
          <w:numId w:val="54"/>
        </w:numPr>
        <w:tabs>
          <w:tab w:val="left" w:pos="682"/>
          <w:tab w:val="left" w:pos="683"/>
        </w:tabs>
        <w:autoSpaceDE w:val="0"/>
        <w:autoSpaceDN w:val="0"/>
        <w:spacing w:before="119" w:after="0" w:line="240" w:lineRule="auto"/>
        <w:ind w:left="709" w:right="54" w:hanging="709"/>
        <w:contextualSpacing w:val="0"/>
        <w:jc w:val="both"/>
        <w:rPr>
          <w:rFonts w:ascii="Garamond" w:hAnsi="Garamond"/>
          <w:sz w:val="24"/>
          <w:szCs w:val="24"/>
        </w:rPr>
      </w:pPr>
      <w:r>
        <w:rPr>
          <w:rFonts w:ascii="Garamond" w:hAnsi="Garamond"/>
          <w:sz w:val="24"/>
          <w:szCs w:val="24"/>
        </w:rPr>
        <w:t>O</w:t>
      </w:r>
      <w:r w:rsidR="0084256D" w:rsidRPr="00F87C3F">
        <w:rPr>
          <w:rFonts w:ascii="Garamond" w:hAnsi="Garamond"/>
          <w:sz w:val="24"/>
          <w:szCs w:val="24"/>
        </w:rPr>
        <w:t>bstarávateľ</w:t>
      </w:r>
      <w:r>
        <w:rPr>
          <w:rFonts w:ascii="Garamond" w:hAnsi="Garamond"/>
          <w:sz w:val="24"/>
          <w:szCs w:val="24"/>
        </w:rPr>
        <w:t>ská organizácia</w:t>
      </w:r>
      <w:r w:rsidR="0084256D" w:rsidRPr="00F87C3F">
        <w:rPr>
          <w:rFonts w:ascii="Garamond" w:hAnsi="Garamond"/>
          <w:sz w:val="24"/>
          <w:szCs w:val="24"/>
        </w:rPr>
        <w:t xml:space="preserve"> podľa zákona vylúči z verejného obstarávania uchádzača,</w:t>
      </w:r>
      <w:r w:rsidR="0084256D" w:rsidRPr="00F87C3F">
        <w:rPr>
          <w:rFonts w:ascii="Garamond" w:hAnsi="Garamond"/>
          <w:spacing w:val="-15"/>
          <w:sz w:val="24"/>
          <w:szCs w:val="24"/>
        </w:rPr>
        <w:t xml:space="preserve"> </w:t>
      </w:r>
      <w:r w:rsidR="0084256D" w:rsidRPr="00F87C3F">
        <w:rPr>
          <w:rFonts w:ascii="Garamond" w:hAnsi="Garamond"/>
          <w:sz w:val="24"/>
          <w:szCs w:val="24"/>
        </w:rPr>
        <w:t>ak</w:t>
      </w:r>
    </w:p>
    <w:p w14:paraId="5B334D0C"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F87C3F">
        <w:rPr>
          <w:rFonts w:ascii="Garamond" w:hAnsi="Garamond"/>
          <w:sz w:val="24"/>
          <w:szCs w:val="24"/>
        </w:rPr>
        <w:t>nesplnil podmienky účasti,</w:t>
      </w:r>
    </w:p>
    <w:p w14:paraId="5A1FBA52"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F87C3F">
        <w:rPr>
          <w:rFonts w:ascii="Garamond" w:hAnsi="Garamond"/>
          <w:sz w:val="24"/>
          <w:szCs w:val="24"/>
        </w:rPr>
        <w:t>predložil neplatné doklady; neplatnými dokladmi sú doklady, ktorým uplynula lehota</w:t>
      </w:r>
      <w:r w:rsidRPr="00F87C3F">
        <w:rPr>
          <w:rFonts w:ascii="Garamond" w:hAnsi="Garamond"/>
          <w:spacing w:val="-19"/>
          <w:sz w:val="24"/>
          <w:szCs w:val="24"/>
        </w:rPr>
        <w:t xml:space="preserve"> </w:t>
      </w:r>
      <w:r w:rsidRPr="00F87C3F">
        <w:rPr>
          <w:rFonts w:ascii="Garamond" w:hAnsi="Garamond"/>
          <w:sz w:val="24"/>
          <w:szCs w:val="24"/>
        </w:rPr>
        <w:t>platnosti,</w:t>
      </w:r>
    </w:p>
    <w:p w14:paraId="0E3BCA63"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F87C3F">
        <w:rPr>
          <w:rFonts w:ascii="Garamond" w:hAnsi="Garamond"/>
          <w:sz w:val="24"/>
          <w:szCs w:val="24"/>
        </w:rPr>
        <w:t>poskytol informácie alebo doklady, ktoré sú nepravdivé alebo pozmenené tak, že nezodpovedajú skutočnosti a majú vplyv na vyhodnotenie splnenia podmienok</w:t>
      </w:r>
      <w:r w:rsidRPr="00F87C3F">
        <w:rPr>
          <w:rFonts w:ascii="Garamond" w:hAnsi="Garamond"/>
          <w:spacing w:val="-9"/>
          <w:sz w:val="24"/>
          <w:szCs w:val="24"/>
        </w:rPr>
        <w:t xml:space="preserve"> </w:t>
      </w:r>
      <w:r w:rsidRPr="00F87C3F">
        <w:rPr>
          <w:rFonts w:ascii="Garamond" w:hAnsi="Garamond"/>
          <w:sz w:val="24"/>
          <w:szCs w:val="24"/>
        </w:rPr>
        <w:t>účasti</w:t>
      </w:r>
      <w:r w:rsidR="00F53304">
        <w:rPr>
          <w:rFonts w:ascii="Garamond" w:hAnsi="Garamond"/>
          <w:sz w:val="24"/>
          <w:szCs w:val="24"/>
        </w:rPr>
        <w:t>,</w:t>
      </w:r>
    </w:p>
    <w:p w14:paraId="26CFEF57"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F87C3F">
        <w:rPr>
          <w:rFonts w:ascii="Garamond" w:hAnsi="Garamond"/>
          <w:sz w:val="24"/>
          <w:szCs w:val="24"/>
        </w:rPr>
        <w:t>pokúsil sa neoprávnene ovplyvniť postup verejného</w:t>
      </w:r>
      <w:r w:rsidRPr="00F87C3F">
        <w:rPr>
          <w:rFonts w:ascii="Garamond" w:hAnsi="Garamond"/>
          <w:spacing w:val="-4"/>
          <w:sz w:val="24"/>
          <w:szCs w:val="24"/>
        </w:rPr>
        <w:t xml:space="preserve"> </w:t>
      </w:r>
      <w:r w:rsidRPr="00F87C3F">
        <w:rPr>
          <w:rFonts w:ascii="Garamond" w:hAnsi="Garamond"/>
          <w:sz w:val="24"/>
          <w:szCs w:val="24"/>
        </w:rPr>
        <w:t>obstarávania,</w:t>
      </w:r>
    </w:p>
    <w:p w14:paraId="121D9900"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F87C3F">
        <w:rPr>
          <w:rFonts w:ascii="Garamond" w:hAnsi="Garamond"/>
          <w:sz w:val="24"/>
          <w:szCs w:val="24"/>
        </w:rPr>
        <w:t>pokúsil sa získať dôverné informácie, ktoré by mu poskytli neoprávnenú</w:t>
      </w:r>
      <w:r w:rsidRPr="00F87C3F">
        <w:rPr>
          <w:rFonts w:ascii="Garamond" w:hAnsi="Garamond"/>
          <w:spacing w:val="-12"/>
          <w:sz w:val="24"/>
          <w:szCs w:val="24"/>
        </w:rPr>
        <w:t xml:space="preserve"> </w:t>
      </w:r>
      <w:r w:rsidRPr="00F87C3F">
        <w:rPr>
          <w:rFonts w:ascii="Garamond" w:hAnsi="Garamond"/>
          <w:sz w:val="24"/>
          <w:szCs w:val="24"/>
        </w:rPr>
        <w:t>výhodu,</w:t>
      </w:r>
    </w:p>
    <w:p w14:paraId="148357EA"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F87C3F">
        <w:rPr>
          <w:rFonts w:ascii="Garamond" w:hAnsi="Garamond"/>
          <w:sz w:val="24"/>
          <w:szCs w:val="24"/>
        </w:rPr>
        <w:t>konflikt záujmov podľa § 23 zákona nemožno odstrániť inými účinnými</w:t>
      </w:r>
      <w:r w:rsidRPr="00F87C3F">
        <w:rPr>
          <w:rFonts w:ascii="Garamond" w:hAnsi="Garamond"/>
          <w:spacing w:val="-19"/>
          <w:sz w:val="24"/>
          <w:szCs w:val="24"/>
        </w:rPr>
        <w:t xml:space="preserve"> </w:t>
      </w:r>
      <w:r w:rsidRPr="00F87C3F">
        <w:rPr>
          <w:rFonts w:ascii="Garamond" w:hAnsi="Garamond"/>
          <w:sz w:val="24"/>
          <w:szCs w:val="24"/>
        </w:rPr>
        <w:t>opatreniami,</w:t>
      </w:r>
    </w:p>
    <w:p w14:paraId="0DD0675B"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F87C3F">
        <w:rPr>
          <w:rFonts w:ascii="Garamond" w:hAnsi="Garamond"/>
          <w:sz w:val="24"/>
          <w:szCs w:val="24"/>
        </w:rPr>
        <w:t>pri posudzovaní odbornej spôsobilosti preukázateľne identifikoval protichodné záujmy uchádzača, ktoré môžu nepriaznivo ovplyvniť plnenie</w:t>
      </w:r>
      <w:r w:rsidRPr="00F87C3F">
        <w:rPr>
          <w:rFonts w:ascii="Garamond" w:hAnsi="Garamond"/>
          <w:spacing w:val="-2"/>
          <w:sz w:val="24"/>
          <w:szCs w:val="24"/>
        </w:rPr>
        <w:t xml:space="preserve"> </w:t>
      </w:r>
      <w:r w:rsidRPr="00F87C3F">
        <w:rPr>
          <w:rFonts w:ascii="Garamond" w:hAnsi="Garamond"/>
          <w:sz w:val="24"/>
          <w:szCs w:val="24"/>
        </w:rPr>
        <w:t>zákazky,</w:t>
      </w:r>
    </w:p>
    <w:p w14:paraId="0F19BC25"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F87C3F">
        <w:rPr>
          <w:rFonts w:ascii="Garamond" w:hAnsi="Garamond"/>
          <w:sz w:val="24"/>
          <w:szCs w:val="24"/>
        </w:rPr>
        <w:t>nepredložil po písomnej žiadosti vysvetlenie alebo doplnenie predložených dokladov v</w:t>
      </w:r>
      <w:r w:rsidR="00943AA5" w:rsidRPr="00F87C3F">
        <w:rPr>
          <w:rFonts w:ascii="Garamond" w:hAnsi="Garamond"/>
          <w:spacing w:val="12"/>
          <w:sz w:val="24"/>
          <w:szCs w:val="24"/>
        </w:rPr>
        <w:t> </w:t>
      </w:r>
      <w:r w:rsidRPr="00F87C3F">
        <w:rPr>
          <w:rFonts w:ascii="Garamond" w:hAnsi="Garamond"/>
          <w:sz w:val="24"/>
          <w:szCs w:val="24"/>
        </w:rPr>
        <w:t>určenej</w:t>
      </w:r>
      <w:r w:rsidR="00943AA5" w:rsidRPr="00F87C3F">
        <w:rPr>
          <w:rFonts w:ascii="Garamond" w:hAnsi="Garamond"/>
          <w:sz w:val="24"/>
          <w:szCs w:val="24"/>
        </w:rPr>
        <w:t xml:space="preserve"> l</w:t>
      </w:r>
      <w:r w:rsidRPr="00F87C3F">
        <w:rPr>
          <w:rFonts w:ascii="Garamond" w:hAnsi="Garamond"/>
          <w:sz w:val="24"/>
          <w:szCs w:val="24"/>
        </w:rPr>
        <w:t>ehote,</w:t>
      </w:r>
    </w:p>
    <w:p w14:paraId="69537FC0" w14:textId="77777777" w:rsidR="0084256D" w:rsidRPr="00F87C3F" w:rsidRDefault="0084256D" w:rsidP="00033469">
      <w:pPr>
        <w:pStyle w:val="Odsekzoznamu"/>
        <w:widowControl w:val="0"/>
        <w:numPr>
          <w:ilvl w:val="0"/>
          <w:numId w:val="32"/>
        </w:numPr>
        <w:tabs>
          <w:tab w:val="left" w:pos="1109"/>
          <w:tab w:val="left" w:pos="1110"/>
        </w:tabs>
        <w:autoSpaceDE w:val="0"/>
        <w:autoSpaceDN w:val="0"/>
        <w:spacing w:before="123" w:after="0" w:line="240" w:lineRule="auto"/>
        <w:ind w:right="54"/>
        <w:contextualSpacing w:val="0"/>
        <w:jc w:val="both"/>
        <w:rPr>
          <w:rFonts w:ascii="Garamond" w:hAnsi="Garamond"/>
          <w:sz w:val="24"/>
          <w:szCs w:val="24"/>
        </w:rPr>
      </w:pPr>
      <w:r w:rsidRPr="00F87C3F">
        <w:rPr>
          <w:rFonts w:ascii="Garamond" w:hAnsi="Garamond"/>
          <w:sz w:val="24"/>
          <w:szCs w:val="24"/>
        </w:rPr>
        <w:t>nepredložil po písomnej žiadosti doklady nahradené JED v určenej</w:t>
      </w:r>
      <w:r w:rsidRPr="00F87C3F">
        <w:rPr>
          <w:rFonts w:ascii="Garamond" w:hAnsi="Garamond"/>
          <w:spacing w:val="-7"/>
          <w:sz w:val="24"/>
          <w:szCs w:val="24"/>
        </w:rPr>
        <w:t xml:space="preserve"> </w:t>
      </w:r>
      <w:r w:rsidRPr="00F87C3F">
        <w:rPr>
          <w:rFonts w:ascii="Garamond" w:hAnsi="Garamond"/>
          <w:sz w:val="24"/>
          <w:szCs w:val="24"/>
        </w:rPr>
        <w:t>lehote,</w:t>
      </w:r>
    </w:p>
    <w:p w14:paraId="4358DE50" w14:textId="77777777" w:rsidR="0084256D" w:rsidRPr="00F87C3F" w:rsidRDefault="0084256D" w:rsidP="00033469">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F87C3F">
        <w:rPr>
          <w:rFonts w:ascii="Garamond" w:hAnsi="Garamond"/>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w:t>
      </w:r>
      <w:r w:rsidRPr="00F87C3F">
        <w:rPr>
          <w:rFonts w:ascii="Garamond" w:hAnsi="Garamond"/>
          <w:spacing w:val="-20"/>
          <w:sz w:val="24"/>
          <w:szCs w:val="24"/>
        </w:rPr>
        <w:t xml:space="preserve"> </w:t>
      </w:r>
      <w:r w:rsidRPr="00F87C3F">
        <w:rPr>
          <w:rFonts w:ascii="Garamond" w:hAnsi="Garamond"/>
          <w:sz w:val="24"/>
          <w:szCs w:val="24"/>
        </w:rPr>
        <w:t>požiadavky,</w:t>
      </w:r>
    </w:p>
    <w:p w14:paraId="43557CAD" w14:textId="77777777" w:rsidR="0084256D" w:rsidRPr="00F87C3F" w:rsidRDefault="0084256D" w:rsidP="006204D8">
      <w:pPr>
        <w:pStyle w:val="Bezriadkovania"/>
        <w:ind w:left="682"/>
        <w:jc w:val="both"/>
        <w:rPr>
          <w:rFonts w:ascii="Garamond" w:hAnsi="Garamond"/>
          <w:sz w:val="24"/>
        </w:rPr>
      </w:pPr>
      <w:r w:rsidRPr="00F87C3F">
        <w:rPr>
          <w:rFonts w:ascii="Garamond" w:hAnsi="Garamond"/>
          <w:sz w:val="24"/>
        </w:rPr>
        <w:t>a to vždy, keď to bude v súlade so zákonom potre</w:t>
      </w:r>
      <w:r w:rsidR="006204D8" w:rsidRPr="00F87C3F">
        <w:rPr>
          <w:rFonts w:ascii="Garamond" w:hAnsi="Garamond"/>
          <w:sz w:val="24"/>
        </w:rPr>
        <w:t xml:space="preserve">bné podľa vyhodnotenia splnenia </w:t>
      </w:r>
      <w:r w:rsidRPr="00F87C3F">
        <w:rPr>
          <w:rFonts w:ascii="Garamond" w:hAnsi="Garamond"/>
          <w:sz w:val="24"/>
        </w:rPr>
        <w:t>podmienok účasti.</w:t>
      </w:r>
    </w:p>
    <w:p w14:paraId="419CDBFA" w14:textId="77777777" w:rsidR="0084256D" w:rsidRPr="00F87C3F" w:rsidRDefault="00F53304" w:rsidP="005671D4">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szCs w:val="24"/>
        </w:rPr>
      </w:pPr>
      <w:r>
        <w:rPr>
          <w:rFonts w:ascii="Garamond" w:hAnsi="Garamond"/>
          <w:sz w:val="24"/>
          <w:szCs w:val="24"/>
        </w:rPr>
        <w:t>O</w:t>
      </w:r>
      <w:r w:rsidR="0084256D" w:rsidRPr="00F87C3F">
        <w:rPr>
          <w:rFonts w:ascii="Garamond" w:hAnsi="Garamond"/>
          <w:sz w:val="24"/>
          <w:szCs w:val="24"/>
        </w:rPr>
        <w:t>bstarávateľ</w:t>
      </w:r>
      <w:r>
        <w:rPr>
          <w:rFonts w:ascii="Garamond" w:hAnsi="Garamond"/>
          <w:sz w:val="24"/>
          <w:szCs w:val="24"/>
        </w:rPr>
        <w:t>ská organizácia</w:t>
      </w:r>
      <w:r w:rsidR="0084256D" w:rsidRPr="00F87C3F">
        <w:rPr>
          <w:rFonts w:ascii="Garamond" w:hAnsi="Garamond"/>
          <w:sz w:val="24"/>
          <w:szCs w:val="24"/>
        </w:rPr>
        <w:t xml:space="preserve"> vylúči z verejného obstarávania aj uchádzača, ak narušenie hospodárskej súťaže, ktoré vyplynulo z prípravných trhových konzultácií alebo jeho predbežného zapojenia podľa zákona, nemožno odstrániť inými účinnými opatreniami ani po vyjadrení uchádzača; </w:t>
      </w:r>
      <w:r>
        <w:rPr>
          <w:rFonts w:ascii="Garamond" w:hAnsi="Garamond"/>
          <w:sz w:val="24"/>
          <w:szCs w:val="24"/>
        </w:rPr>
        <w:t>O</w:t>
      </w:r>
      <w:r w:rsidR="0084256D" w:rsidRPr="00F87C3F">
        <w:rPr>
          <w:rFonts w:ascii="Garamond" w:hAnsi="Garamond"/>
          <w:sz w:val="24"/>
          <w:szCs w:val="24"/>
        </w:rPr>
        <w:t>bstarávateľ</w:t>
      </w:r>
      <w:r>
        <w:rPr>
          <w:rFonts w:ascii="Garamond" w:hAnsi="Garamond"/>
          <w:sz w:val="24"/>
          <w:szCs w:val="24"/>
        </w:rPr>
        <w:t>ská organizácia</w:t>
      </w:r>
      <w:r w:rsidR="0084256D" w:rsidRPr="00F87C3F">
        <w:rPr>
          <w:rFonts w:ascii="Garamond" w:hAnsi="Garamond"/>
          <w:sz w:val="24"/>
          <w:szCs w:val="24"/>
        </w:rPr>
        <w:t xml:space="preserve">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w:t>
      </w:r>
      <w:r w:rsidR="0084256D" w:rsidRPr="00F87C3F">
        <w:rPr>
          <w:rFonts w:ascii="Garamond" w:hAnsi="Garamond"/>
          <w:spacing w:val="-16"/>
          <w:sz w:val="24"/>
          <w:szCs w:val="24"/>
        </w:rPr>
        <w:t xml:space="preserve"> </w:t>
      </w:r>
      <w:r w:rsidR="0084256D" w:rsidRPr="00F87C3F">
        <w:rPr>
          <w:rFonts w:ascii="Garamond" w:hAnsi="Garamond"/>
          <w:sz w:val="24"/>
          <w:szCs w:val="24"/>
        </w:rPr>
        <w:t>súťaže.</w:t>
      </w:r>
    </w:p>
    <w:p w14:paraId="39AFEB93"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szCs w:val="24"/>
        </w:rPr>
      </w:pPr>
      <w:r w:rsidRPr="00F87C3F">
        <w:rPr>
          <w:rFonts w:ascii="Garamond" w:hAnsi="Garamond"/>
          <w:sz w:val="24"/>
          <w:szCs w:val="24"/>
        </w:rPr>
        <w:t>Uchádzač, ktorý nespĺňa podmienky účasti osobného postavenia podľa § 32 ods. 1</w:t>
      </w:r>
      <w:r w:rsidR="00F53304">
        <w:rPr>
          <w:rFonts w:ascii="Garamond" w:hAnsi="Garamond"/>
          <w:sz w:val="24"/>
          <w:szCs w:val="24"/>
        </w:rPr>
        <w:t>,</w:t>
      </w:r>
      <w:r w:rsidRPr="00F87C3F">
        <w:rPr>
          <w:rFonts w:ascii="Garamond" w:hAnsi="Garamond"/>
          <w:sz w:val="24"/>
          <w:szCs w:val="24"/>
        </w:rPr>
        <w:t xml:space="preserve"> písm. a), g) a h) zákona alebo sa na neho vzťahuje dôvod na vylúčenie podľa § 40 ods. 6</w:t>
      </w:r>
      <w:r w:rsidR="00F53304">
        <w:rPr>
          <w:rFonts w:ascii="Garamond" w:hAnsi="Garamond"/>
          <w:sz w:val="24"/>
          <w:szCs w:val="24"/>
        </w:rPr>
        <w:t>,</w:t>
      </w:r>
      <w:r w:rsidRPr="00F87C3F">
        <w:rPr>
          <w:rFonts w:ascii="Garamond" w:hAnsi="Garamond"/>
          <w:sz w:val="24"/>
          <w:szCs w:val="24"/>
        </w:rPr>
        <w:t xml:space="preserve"> písm. c) až f) a ods. 7 zákona, je oprávnený obstarávateľ</w:t>
      </w:r>
      <w:r w:rsidR="00F53304">
        <w:rPr>
          <w:rFonts w:ascii="Garamond" w:hAnsi="Garamond"/>
          <w:sz w:val="24"/>
          <w:szCs w:val="24"/>
        </w:rPr>
        <w:t>skej organizácii</w:t>
      </w:r>
      <w:r w:rsidRPr="00F87C3F">
        <w:rPr>
          <w:rFonts w:ascii="Garamond" w:hAnsi="Garamond"/>
          <w:sz w:val="24"/>
          <w:szCs w:val="24"/>
        </w:rPr>
        <w:t xml:space="preserve">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w:t>
      </w:r>
      <w:r w:rsidRPr="00F87C3F">
        <w:rPr>
          <w:rFonts w:ascii="Garamond" w:hAnsi="Garamond"/>
          <w:spacing w:val="3"/>
          <w:sz w:val="24"/>
          <w:szCs w:val="24"/>
        </w:rPr>
        <w:t xml:space="preserve">že </w:t>
      </w:r>
      <w:r w:rsidRPr="00F87C3F">
        <w:rPr>
          <w:rFonts w:ascii="Garamond" w:hAnsi="Garamond"/>
          <w:sz w:val="24"/>
          <w:szCs w:val="24"/>
        </w:rPr>
        <w:t>prijal konkrétne technické, organizačné a personálne opatrenia, ktoré sú určené na to, aby sa zabránilo budúcim pochybeniam, priestupkom, správnym deliktom alebo trestným</w:t>
      </w:r>
      <w:r w:rsidRPr="00F87C3F">
        <w:rPr>
          <w:rFonts w:ascii="Garamond" w:hAnsi="Garamond"/>
          <w:spacing w:val="-5"/>
          <w:sz w:val="24"/>
          <w:szCs w:val="24"/>
        </w:rPr>
        <w:t xml:space="preserve"> </w:t>
      </w:r>
      <w:r w:rsidRPr="00F87C3F">
        <w:rPr>
          <w:rFonts w:ascii="Garamond" w:hAnsi="Garamond"/>
          <w:sz w:val="24"/>
          <w:szCs w:val="24"/>
        </w:rPr>
        <w:t>činom.</w:t>
      </w:r>
    </w:p>
    <w:p w14:paraId="2CED3381" w14:textId="77777777" w:rsidR="0084256D" w:rsidRPr="00F87C3F" w:rsidRDefault="0084256D" w:rsidP="005671D4">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szCs w:val="24"/>
        </w:rPr>
      </w:pPr>
      <w:r w:rsidRPr="00F87C3F">
        <w:rPr>
          <w:rFonts w:ascii="Garamond" w:hAnsi="Garamond"/>
          <w:sz w:val="24"/>
          <w:szCs w:val="24"/>
        </w:rPr>
        <w:t>Uchádzač, ktorému bol uložený zákaz účasti vo verejnom obstarávaní potvrdený konečným rozhodnutím v inom členskom štáte, nie je oprávnený obstarávateľ</w:t>
      </w:r>
      <w:r w:rsidR="00F53304">
        <w:rPr>
          <w:rFonts w:ascii="Garamond" w:hAnsi="Garamond"/>
          <w:sz w:val="24"/>
          <w:szCs w:val="24"/>
        </w:rPr>
        <w:t>skej organizácii</w:t>
      </w:r>
      <w:r w:rsidRPr="00F87C3F">
        <w:rPr>
          <w:rFonts w:ascii="Garamond" w:hAnsi="Garamond"/>
          <w:sz w:val="24"/>
          <w:szCs w:val="24"/>
        </w:rPr>
        <w:t xml:space="preserve"> preukázať, že prijal opatrenia na vykonanie nápravy podľa § 40 ods. 8 druhej vety zákona, ak je toto rozhodnutie vykonateľné v Slovenskej republike.</w:t>
      </w:r>
    </w:p>
    <w:p w14:paraId="22DDB22F" w14:textId="77777777" w:rsidR="0084256D" w:rsidRPr="00F87C3F" w:rsidRDefault="00F53304" w:rsidP="005671D4">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szCs w:val="24"/>
        </w:rPr>
      </w:pPr>
      <w:r>
        <w:rPr>
          <w:rFonts w:ascii="Garamond" w:hAnsi="Garamond"/>
          <w:sz w:val="24"/>
          <w:szCs w:val="24"/>
        </w:rPr>
        <w:lastRenderedPageBreak/>
        <w:t>O</w:t>
      </w:r>
      <w:r w:rsidR="0084256D" w:rsidRPr="00F87C3F">
        <w:rPr>
          <w:rFonts w:ascii="Garamond" w:hAnsi="Garamond"/>
          <w:sz w:val="24"/>
          <w:szCs w:val="24"/>
        </w:rPr>
        <w:t>bstarávateľ</w:t>
      </w:r>
      <w:r>
        <w:rPr>
          <w:rFonts w:ascii="Garamond" w:hAnsi="Garamond"/>
          <w:sz w:val="24"/>
          <w:szCs w:val="24"/>
        </w:rPr>
        <w:t>ská organizácia</w:t>
      </w:r>
      <w:r w:rsidR="0084256D" w:rsidRPr="00F87C3F">
        <w:rPr>
          <w:rFonts w:ascii="Garamond" w:hAnsi="Garamond"/>
          <w:sz w:val="24"/>
          <w:szCs w:val="24"/>
        </w:rPr>
        <w:t xml:space="preserve"> posúdi opatrenia na vykonanie nápravy podľa § 40 ods. 8 druhej vety zákona predložené uchádzačom, pričom zohľadní závažnosť pochybenia a jeho konkrétne okolnosti. Ak opatrenia na vykonanie nápravy predložené uchádzačom považuje obstarávateľ</w:t>
      </w:r>
      <w:r>
        <w:rPr>
          <w:rFonts w:ascii="Garamond" w:hAnsi="Garamond"/>
          <w:sz w:val="24"/>
          <w:szCs w:val="24"/>
        </w:rPr>
        <w:t>ská organizácia</w:t>
      </w:r>
      <w:r w:rsidR="0084256D" w:rsidRPr="00F87C3F">
        <w:rPr>
          <w:rFonts w:ascii="Garamond" w:hAnsi="Garamond"/>
          <w:sz w:val="24"/>
          <w:szCs w:val="24"/>
        </w:rPr>
        <w:t xml:space="preserve"> za nedostatočné, vylúči uchádzača z verejného</w:t>
      </w:r>
      <w:r w:rsidR="0084256D" w:rsidRPr="00F87C3F">
        <w:rPr>
          <w:rFonts w:ascii="Garamond" w:hAnsi="Garamond"/>
          <w:spacing w:val="-4"/>
          <w:sz w:val="24"/>
          <w:szCs w:val="24"/>
        </w:rPr>
        <w:t xml:space="preserve"> </w:t>
      </w:r>
      <w:r w:rsidR="0084256D" w:rsidRPr="00F87C3F">
        <w:rPr>
          <w:rFonts w:ascii="Garamond" w:hAnsi="Garamond"/>
          <w:sz w:val="24"/>
          <w:szCs w:val="24"/>
        </w:rPr>
        <w:t>obstarávania.</w:t>
      </w:r>
    </w:p>
    <w:p w14:paraId="2E097224" w14:textId="77777777" w:rsidR="0084256D" w:rsidRPr="00F87C3F" w:rsidRDefault="0084256D" w:rsidP="005671D4">
      <w:pPr>
        <w:pStyle w:val="Odsekzoznamu"/>
        <w:widowControl w:val="0"/>
        <w:numPr>
          <w:ilvl w:val="1"/>
          <w:numId w:val="54"/>
        </w:numPr>
        <w:tabs>
          <w:tab w:val="left" w:pos="683"/>
        </w:tabs>
        <w:autoSpaceDE w:val="0"/>
        <w:autoSpaceDN w:val="0"/>
        <w:spacing w:before="121" w:after="0" w:line="240" w:lineRule="auto"/>
        <w:ind w:left="709" w:right="54" w:hanging="709"/>
        <w:contextualSpacing w:val="0"/>
        <w:jc w:val="both"/>
        <w:rPr>
          <w:rFonts w:ascii="Garamond" w:hAnsi="Garamond"/>
          <w:sz w:val="24"/>
          <w:szCs w:val="24"/>
        </w:rPr>
      </w:pPr>
      <w:r w:rsidRPr="00F87C3F">
        <w:rPr>
          <w:rFonts w:ascii="Garamond" w:hAnsi="Garamond"/>
          <w:sz w:val="24"/>
          <w:szCs w:val="24"/>
        </w:rPr>
        <w:t>Uchádzača z členského štátu, ak je v štáte svojho sídla, miesta podnikania alebo obvyklého pobytu oprávnený vykonávať požadovanú činnosť, obstarávateľ</w:t>
      </w:r>
      <w:r w:rsidR="00F53304">
        <w:rPr>
          <w:rFonts w:ascii="Garamond" w:hAnsi="Garamond"/>
          <w:sz w:val="24"/>
          <w:szCs w:val="24"/>
        </w:rPr>
        <w:t>ská organizácia</w:t>
      </w:r>
      <w:r w:rsidRPr="00F87C3F">
        <w:rPr>
          <w:rFonts w:ascii="Garamond" w:hAnsi="Garamond"/>
          <w:sz w:val="24"/>
          <w:szCs w:val="24"/>
        </w:rPr>
        <w:t xml:space="preserve"> nesmie vylúčiť z dôvodu, že na základe zákona sa vyžaduje na vykonávanie požadovanej činnosti určitá právna</w:t>
      </w:r>
      <w:r w:rsidRPr="00F87C3F">
        <w:rPr>
          <w:rFonts w:ascii="Garamond" w:hAnsi="Garamond"/>
          <w:spacing w:val="-18"/>
          <w:sz w:val="24"/>
          <w:szCs w:val="24"/>
        </w:rPr>
        <w:t xml:space="preserve"> </w:t>
      </w:r>
      <w:r w:rsidRPr="00F87C3F">
        <w:rPr>
          <w:rFonts w:ascii="Garamond" w:hAnsi="Garamond"/>
          <w:sz w:val="24"/>
          <w:szCs w:val="24"/>
        </w:rPr>
        <w:t>forma.</w:t>
      </w:r>
    </w:p>
    <w:p w14:paraId="3B6CAA57" w14:textId="77777777" w:rsidR="0084256D" w:rsidRPr="00F87C3F" w:rsidRDefault="0084256D" w:rsidP="005671D4">
      <w:pPr>
        <w:pStyle w:val="Odsekzoznamu"/>
        <w:widowControl w:val="0"/>
        <w:numPr>
          <w:ilvl w:val="1"/>
          <w:numId w:val="54"/>
        </w:numPr>
        <w:tabs>
          <w:tab w:val="left" w:pos="683"/>
        </w:tabs>
        <w:autoSpaceDE w:val="0"/>
        <w:autoSpaceDN w:val="0"/>
        <w:spacing w:before="118" w:after="0" w:line="240" w:lineRule="auto"/>
        <w:ind w:left="709" w:right="54" w:hanging="709"/>
        <w:contextualSpacing w:val="0"/>
        <w:jc w:val="both"/>
        <w:rPr>
          <w:rFonts w:ascii="Garamond" w:hAnsi="Garamond"/>
          <w:sz w:val="24"/>
          <w:szCs w:val="24"/>
        </w:rPr>
      </w:pPr>
      <w:r w:rsidRPr="00F87C3F">
        <w:rPr>
          <w:rFonts w:ascii="Garamond" w:hAnsi="Garamond"/>
          <w:sz w:val="24"/>
          <w:szCs w:val="24"/>
        </w:rPr>
        <w:t>Uchádzačovi bude písomne – elektronicky, spôsobom určeným funkcionalitou EKS, oznámené jeho vylúčenie, s uvedením dôvodu vylúčenia a lehoty, v ktorej môže byť</w:t>
      </w:r>
      <w:r w:rsidRPr="00F87C3F">
        <w:rPr>
          <w:rFonts w:ascii="Garamond" w:hAnsi="Garamond"/>
          <w:spacing w:val="-36"/>
          <w:sz w:val="24"/>
          <w:szCs w:val="24"/>
        </w:rPr>
        <w:t xml:space="preserve"> </w:t>
      </w:r>
      <w:r w:rsidRPr="00F87C3F">
        <w:rPr>
          <w:rFonts w:ascii="Garamond" w:hAnsi="Garamond"/>
          <w:sz w:val="24"/>
          <w:szCs w:val="24"/>
        </w:rPr>
        <w:t>doručená námietka podľa zákona.</w:t>
      </w:r>
    </w:p>
    <w:p w14:paraId="52CFAE96" w14:textId="77777777" w:rsidR="002D7F10" w:rsidRDefault="002D7F10" w:rsidP="0084256D">
      <w:pPr>
        <w:pStyle w:val="Zkladntext"/>
        <w:rPr>
          <w:sz w:val="24"/>
        </w:rPr>
      </w:pPr>
    </w:p>
    <w:p w14:paraId="04698850" w14:textId="77777777" w:rsidR="002D7F10" w:rsidRPr="00F87C3F" w:rsidRDefault="002D7F10" w:rsidP="0084256D">
      <w:pPr>
        <w:pStyle w:val="Zkladntext"/>
        <w:rPr>
          <w:sz w:val="24"/>
        </w:rPr>
      </w:pPr>
    </w:p>
    <w:p w14:paraId="5F9F140A" w14:textId="77777777" w:rsidR="0084256D" w:rsidRPr="00F87C3F" w:rsidRDefault="0084256D" w:rsidP="00943AA5">
      <w:pPr>
        <w:pStyle w:val="Nadpis1"/>
        <w:rPr>
          <w:sz w:val="36"/>
        </w:rPr>
      </w:pPr>
      <w:bookmarkStart w:id="47" w:name="_Toc10497135"/>
      <w:r w:rsidRPr="00F87C3F">
        <w:rPr>
          <w:sz w:val="36"/>
        </w:rPr>
        <w:t>Prijatie ponuky</w:t>
      </w:r>
      <w:bookmarkEnd w:id="47"/>
    </w:p>
    <w:p w14:paraId="74D0BF90" w14:textId="77777777" w:rsidR="00166C6F" w:rsidRPr="00F87C3F" w:rsidRDefault="00166C6F" w:rsidP="00166C6F">
      <w:pPr>
        <w:rPr>
          <w:lang w:eastAsia="sk-SK"/>
        </w:rPr>
      </w:pPr>
    </w:p>
    <w:p w14:paraId="0751E1CA" w14:textId="77777777" w:rsidR="0084256D" w:rsidRPr="00F87C3F" w:rsidRDefault="0084256D" w:rsidP="007D33D2">
      <w:pPr>
        <w:pStyle w:val="Nadpis2"/>
        <w:numPr>
          <w:ilvl w:val="0"/>
          <w:numId w:val="54"/>
        </w:numPr>
        <w:jc w:val="both"/>
        <w:rPr>
          <w:sz w:val="28"/>
        </w:rPr>
      </w:pPr>
      <w:bookmarkStart w:id="48" w:name="_Toc10497136"/>
      <w:r w:rsidRPr="00F87C3F">
        <w:rPr>
          <w:sz w:val="28"/>
        </w:rPr>
        <w:t>INFORMÁCIA O VÝSLEDKU VYHODNOCOVANIA</w:t>
      </w:r>
      <w:r w:rsidRPr="00F87C3F">
        <w:rPr>
          <w:spacing w:val="3"/>
          <w:sz w:val="28"/>
        </w:rPr>
        <w:t xml:space="preserve"> </w:t>
      </w:r>
      <w:r w:rsidRPr="00F87C3F">
        <w:rPr>
          <w:sz w:val="28"/>
        </w:rPr>
        <w:t>PONÚK</w:t>
      </w:r>
      <w:bookmarkEnd w:id="48"/>
    </w:p>
    <w:p w14:paraId="6B4FBA34"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rPr>
      </w:pPr>
      <w:r w:rsidRPr="00F87C3F">
        <w:rPr>
          <w:rFonts w:ascii="Garamond" w:hAnsi="Garamond"/>
          <w:sz w:val="24"/>
        </w:rPr>
        <w:t>Ak nedošlo k predloženiu dokladov preukazujúcich splnenie podmienok účasti skôr, alebo ak sa vyhodnotenie splnenia podmienok účasti uskutoční po vyhodnotení ponúk, obstarávateľ</w:t>
      </w:r>
      <w:r w:rsidR="00F53304">
        <w:rPr>
          <w:rFonts w:ascii="Garamond" w:hAnsi="Garamond"/>
          <w:sz w:val="24"/>
        </w:rPr>
        <w:t>ská organizácia je povinná</w:t>
      </w:r>
      <w:r w:rsidRPr="00F87C3F">
        <w:rPr>
          <w:rFonts w:ascii="Garamond" w:hAnsi="Garamond"/>
          <w:sz w:val="24"/>
        </w:rPr>
        <w:t xml:space="preserve"> po vyhodnotení ponúk vyhodnotiť splnenie podmienok uchádzačom, ktorý sa umiestnil na prvom mieste v poradí v súlade so zákonom a v súlade s týmito súťažnými podkladmi. Ak dôjde k vylúčeniu uchádzača, obstarávateľ</w:t>
      </w:r>
      <w:r w:rsidR="00F53304">
        <w:rPr>
          <w:rFonts w:ascii="Garamond" w:hAnsi="Garamond"/>
          <w:sz w:val="24"/>
        </w:rPr>
        <w:t>ská organizácia</w:t>
      </w:r>
      <w:r w:rsidRPr="00F87C3F">
        <w:rPr>
          <w:rFonts w:ascii="Garamond" w:hAnsi="Garamond"/>
          <w:sz w:val="24"/>
        </w:rPr>
        <w:t xml:space="preserve"> vyhodnotí následne splnenie podmienok účasti ďalšieho uchádzača v poradí tak, aby uchádzač umiestnený na prvom mieste v novo zostavenom poradí spĺňal podmienky účasti. </w:t>
      </w:r>
      <w:r w:rsidR="00F53304">
        <w:rPr>
          <w:rFonts w:ascii="Garamond" w:hAnsi="Garamond"/>
          <w:sz w:val="24"/>
        </w:rPr>
        <w:t>O</w:t>
      </w:r>
      <w:r w:rsidRPr="00F87C3F">
        <w:rPr>
          <w:rFonts w:ascii="Garamond" w:hAnsi="Garamond"/>
          <w:sz w:val="24"/>
        </w:rPr>
        <w:t>bstarávateľ</w:t>
      </w:r>
      <w:r w:rsidR="00F53304">
        <w:rPr>
          <w:rFonts w:ascii="Garamond" w:hAnsi="Garamond"/>
          <w:sz w:val="24"/>
        </w:rPr>
        <w:t>ská organizácia</w:t>
      </w:r>
      <w:r w:rsidRPr="00F87C3F">
        <w:rPr>
          <w:rFonts w:ascii="Garamond" w:hAnsi="Garamond"/>
          <w:sz w:val="24"/>
        </w:rPr>
        <w:t xml:space="preserve"> písomne – elektronicky, spôsobom určeným funkcionalitou EKS, požiada uchádzačov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w:t>
      </w:r>
      <w:r w:rsidRPr="00F87C3F">
        <w:rPr>
          <w:rFonts w:ascii="Garamond" w:hAnsi="Garamond"/>
          <w:spacing w:val="-23"/>
          <w:sz w:val="24"/>
        </w:rPr>
        <w:t xml:space="preserve"> </w:t>
      </w:r>
      <w:r w:rsidRPr="00F87C3F">
        <w:rPr>
          <w:rFonts w:ascii="Garamond" w:hAnsi="Garamond"/>
          <w:sz w:val="24"/>
        </w:rPr>
        <w:t>zákona.</w:t>
      </w:r>
    </w:p>
    <w:p w14:paraId="6CA74317" w14:textId="77777777" w:rsidR="0084256D" w:rsidRDefault="007979C5" w:rsidP="005671D4">
      <w:pPr>
        <w:pStyle w:val="Odsekzoznamu"/>
        <w:widowControl w:val="0"/>
        <w:numPr>
          <w:ilvl w:val="1"/>
          <w:numId w:val="54"/>
        </w:numPr>
        <w:tabs>
          <w:tab w:val="left" w:pos="683"/>
        </w:tabs>
        <w:autoSpaceDE w:val="0"/>
        <w:autoSpaceDN w:val="0"/>
        <w:spacing w:before="100" w:after="0" w:line="240" w:lineRule="auto"/>
        <w:ind w:left="709" w:right="54"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po vyhodnotení ponúk, po skončení postupu podľa predošlého bodu týchto súťažných podkladov a po odoslaní všetkých oznámení o vylúčení uchádzača/uchádzačov bezodkladne písomne – elektronicky,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uchádzačovi oznámi, že obstarávateľ</w:t>
      </w:r>
      <w:r>
        <w:rPr>
          <w:rFonts w:ascii="Garamond" w:hAnsi="Garamond"/>
          <w:sz w:val="24"/>
        </w:rPr>
        <w:t>ská organizácia</w:t>
      </w:r>
      <w:r w:rsidR="0084256D" w:rsidRPr="00F87C3F">
        <w:rPr>
          <w:rFonts w:ascii="Garamond" w:hAnsi="Garamond"/>
          <w:sz w:val="24"/>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w:t>
      </w:r>
      <w:r w:rsidR="0084256D" w:rsidRPr="00F87C3F">
        <w:rPr>
          <w:rFonts w:ascii="Garamond" w:hAnsi="Garamond"/>
          <w:spacing w:val="-11"/>
          <w:sz w:val="24"/>
        </w:rPr>
        <w:t xml:space="preserve"> </w:t>
      </w:r>
      <w:r w:rsidR="0084256D" w:rsidRPr="00F87C3F">
        <w:rPr>
          <w:rFonts w:ascii="Garamond" w:hAnsi="Garamond"/>
          <w:sz w:val="24"/>
        </w:rPr>
        <w:t>zákona.</w:t>
      </w:r>
    </w:p>
    <w:p w14:paraId="67C5C044" w14:textId="77777777" w:rsidR="007979C5" w:rsidRDefault="007979C5" w:rsidP="007979C5">
      <w:pPr>
        <w:pStyle w:val="Odsekzoznamu"/>
        <w:widowControl w:val="0"/>
        <w:tabs>
          <w:tab w:val="left" w:pos="683"/>
        </w:tabs>
        <w:autoSpaceDE w:val="0"/>
        <w:autoSpaceDN w:val="0"/>
        <w:spacing w:before="100" w:after="0" w:line="240" w:lineRule="auto"/>
        <w:ind w:left="709" w:right="54"/>
        <w:contextualSpacing w:val="0"/>
        <w:jc w:val="both"/>
        <w:rPr>
          <w:rFonts w:ascii="Garamond" w:hAnsi="Garamond"/>
          <w:sz w:val="24"/>
        </w:rPr>
      </w:pPr>
    </w:p>
    <w:p w14:paraId="286DD4BC" w14:textId="77777777" w:rsidR="0084256D" w:rsidRPr="00F87C3F" w:rsidRDefault="0084256D" w:rsidP="0084256D">
      <w:pPr>
        <w:pStyle w:val="Zkladntext"/>
      </w:pPr>
    </w:p>
    <w:p w14:paraId="1886F695" w14:textId="77777777" w:rsidR="0084256D" w:rsidRPr="00F87C3F" w:rsidRDefault="0084256D" w:rsidP="00166C6F">
      <w:pPr>
        <w:pStyle w:val="Zkladntext"/>
        <w:ind w:right="54"/>
        <w:jc w:val="center"/>
        <w:rPr>
          <w:rFonts w:ascii="Garamond" w:hAnsi="Garamond"/>
          <w:sz w:val="28"/>
          <w:szCs w:val="28"/>
        </w:rPr>
      </w:pPr>
      <w:r w:rsidRPr="00F87C3F">
        <w:rPr>
          <w:rFonts w:ascii="Garamond" w:hAnsi="Garamond"/>
          <w:sz w:val="28"/>
          <w:szCs w:val="28"/>
        </w:rPr>
        <w:t>Časť VI.</w:t>
      </w:r>
    </w:p>
    <w:p w14:paraId="0CAE7425" w14:textId="77777777" w:rsidR="0084256D" w:rsidRPr="00F87C3F" w:rsidRDefault="0084256D" w:rsidP="00166C6F">
      <w:pPr>
        <w:pStyle w:val="Nadpis1"/>
        <w:tabs>
          <w:tab w:val="clear" w:pos="540"/>
          <w:tab w:val="num" w:pos="0"/>
        </w:tabs>
        <w:ind w:right="54"/>
        <w:rPr>
          <w:sz w:val="36"/>
        </w:rPr>
      </w:pPr>
      <w:bookmarkStart w:id="49" w:name="_Toc10497137"/>
      <w:r w:rsidRPr="00F87C3F">
        <w:rPr>
          <w:sz w:val="36"/>
        </w:rPr>
        <w:t>INFORMÁCIE O ZMLUVE</w:t>
      </w:r>
      <w:bookmarkEnd w:id="49"/>
    </w:p>
    <w:p w14:paraId="1BAA63E5" w14:textId="77777777" w:rsidR="0084256D" w:rsidRPr="00F87C3F" w:rsidRDefault="0084256D" w:rsidP="005671D4">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Typ Zmluvy na dodanie predmetu zákazky v rámci jednotlivých častí predmetu zákazky: </w:t>
      </w:r>
      <w:r w:rsidR="007979C5">
        <w:rPr>
          <w:rFonts w:ascii="Garamond" w:hAnsi="Garamond"/>
          <w:sz w:val="24"/>
          <w:szCs w:val="24"/>
        </w:rPr>
        <w:lastRenderedPageBreak/>
        <w:t>Kúpna zmluva</w:t>
      </w:r>
      <w:r w:rsidRPr="00F87C3F">
        <w:rPr>
          <w:rFonts w:ascii="Garamond" w:hAnsi="Garamond"/>
          <w:sz w:val="24"/>
          <w:szCs w:val="24"/>
        </w:rPr>
        <w:t xml:space="preserve"> s jedným</w:t>
      </w:r>
      <w:r w:rsidRPr="00F87C3F">
        <w:rPr>
          <w:rFonts w:ascii="Garamond" w:hAnsi="Garamond"/>
          <w:spacing w:val="-1"/>
          <w:sz w:val="24"/>
          <w:szCs w:val="24"/>
        </w:rPr>
        <w:t xml:space="preserve"> </w:t>
      </w:r>
      <w:r w:rsidRPr="00F87C3F">
        <w:rPr>
          <w:rFonts w:ascii="Garamond" w:hAnsi="Garamond"/>
          <w:sz w:val="24"/>
          <w:szCs w:val="24"/>
        </w:rPr>
        <w:t>uchádzačom.</w:t>
      </w:r>
    </w:p>
    <w:p w14:paraId="72C7015C"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Podrobné vymedzenie zmluvných podmienok na dodanie požadovaného predmetu zákazky tvorí prílohu č. 2. Návrh </w:t>
      </w:r>
      <w:r w:rsidR="007979C5">
        <w:rPr>
          <w:rFonts w:ascii="Garamond" w:hAnsi="Garamond"/>
          <w:sz w:val="24"/>
          <w:szCs w:val="24"/>
        </w:rPr>
        <w:t>Zmluvy</w:t>
      </w:r>
      <w:r w:rsidRPr="00F87C3F">
        <w:rPr>
          <w:rFonts w:ascii="Garamond" w:hAnsi="Garamond"/>
          <w:sz w:val="24"/>
          <w:szCs w:val="24"/>
        </w:rPr>
        <w:t xml:space="preserve"> týc</w:t>
      </w:r>
      <w:r w:rsidR="007979C5">
        <w:rPr>
          <w:rFonts w:ascii="Garamond" w:hAnsi="Garamond"/>
          <w:sz w:val="24"/>
          <w:szCs w:val="24"/>
        </w:rPr>
        <w:t>hto súťažných podkladov</w:t>
      </w:r>
      <w:r w:rsidRPr="00F87C3F">
        <w:rPr>
          <w:rFonts w:ascii="Garamond" w:hAnsi="Garamond"/>
          <w:sz w:val="24"/>
          <w:szCs w:val="24"/>
        </w:rPr>
        <w:t>.</w:t>
      </w:r>
    </w:p>
    <w:p w14:paraId="578C16F7" w14:textId="77777777" w:rsidR="00166C6F" w:rsidRPr="00F87C3F" w:rsidRDefault="00166C6F" w:rsidP="00166C6F">
      <w:pPr>
        <w:pStyle w:val="Odsekzoznamu"/>
        <w:widowControl w:val="0"/>
        <w:tabs>
          <w:tab w:val="left" w:pos="683"/>
        </w:tabs>
        <w:autoSpaceDE w:val="0"/>
        <w:autoSpaceDN w:val="0"/>
        <w:spacing w:before="119" w:after="0" w:line="240" w:lineRule="auto"/>
        <w:ind w:left="682" w:right="54"/>
        <w:contextualSpacing w:val="0"/>
        <w:jc w:val="both"/>
        <w:rPr>
          <w:rFonts w:ascii="Garamond" w:hAnsi="Garamond"/>
          <w:sz w:val="24"/>
          <w:szCs w:val="24"/>
        </w:rPr>
      </w:pPr>
    </w:p>
    <w:p w14:paraId="3459D4FA" w14:textId="77777777" w:rsidR="0084256D" w:rsidRPr="00F87C3F" w:rsidRDefault="0084256D" w:rsidP="007D33D2">
      <w:pPr>
        <w:pStyle w:val="Nadpis2"/>
        <w:numPr>
          <w:ilvl w:val="0"/>
          <w:numId w:val="54"/>
        </w:numPr>
        <w:jc w:val="left"/>
        <w:rPr>
          <w:sz w:val="28"/>
        </w:rPr>
      </w:pPr>
      <w:bookmarkStart w:id="50" w:name="_Toc10497138"/>
      <w:r w:rsidRPr="00F87C3F">
        <w:rPr>
          <w:sz w:val="28"/>
        </w:rPr>
        <w:t>UZAVRETIE</w:t>
      </w:r>
      <w:r w:rsidRPr="00F87C3F">
        <w:rPr>
          <w:spacing w:val="-2"/>
          <w:sz w:val="28"/>
        </w:rPr>
        <w:t xml:space="preserve"> </w:t>
      </w:r>
      <w:r w:rsidRPr="00F87C3F">
        <w:rPr>
          <w:sz w:val="28"/>
        </w:rPr>
        <w:t>ZMLUVY</w:t>
      </w:r>
      <w:bookmarkEnd w:id="50"/>
    </w:p>
    <w:p w14:paraId="754C4D17"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Uzavretá </w:t>
      </w:r>
      <w:r w:rsidR="007979C5">
        <w:rPr>
          <w:rFonts w:ascii="Garamond" w:hAnsi="Garamond"/>
          <w:sz w:val="24"/>
          <w:szCs w:val="24"/>
        </w:rPr>
        <w:t>Zmluva</w:t>
      </w:r>
      <w:r w:rsidRPr="00F87C3F">
        <w:rPr>
          <w:rFonts w:ascii="Garamond" w:hAnsi="Garamond"/>
          <w:sz w:val="24"/>
          <w:szCs w:val="24"/>
        </w:rPr>
        <w:t xml:space="preserve"> v rámci jednotlivých častí predmetu zákazky (ďalej len „</w:t>
      </w:r>
      <w:r w:rsidR="007979C5">
        <w:rPr>
          <w:rFonts w:ascii="Garamond" w:hAnsi="Garamond"/>
          <w:sz w:val="24"/>
          <w:szCs w:val="24"/>
        </w:rPr>
        <w:t>Zmluva</w:t>
      </w:r>
      <w:r w:rsidRPr="00F87C3F">
        <w:rPr>
          <w:rFonts w:ascii="Garamond" w:hAnsi="Garamond"/>
          <w:sz w:val="24"/>
          <w:szCs w:val="24"/>
        </w:rPr>
        <w:t>“) nesmie  byť  v rozpo</w:t>
      </w:r>
      <w:r w:rsidR="006204D8" w:rsidRPr="00F87C3F">
        <w:rPr>
          <w:rFonts w:ascii="Garamond" w:hAnsi="Garamond"/>
          <w:sz w:val="24"/>
          <w:szCs w:val="24"/>
        </w:rPr>
        <w:t>re   so   súťažnými   podkladmi a</w:t>
      </w:r>
      <w:r w:rsidRPr="00F87C3F">
        <w:rPr>
          <w:rFonts w:ascii="Garamond" w:hAnsi="Garamond"/>
          <w:sz w:val="24"/>
          <w:szCs w:val="24"/>
        </w:rPr>
        <w:t xml:space="preserve">   s ponukou   predloženou   úspešným   uchádzačom.</w:t>
      </w:r>
    </w:p>
    <w:p w14:paraId="0B365622" w14:textId="77777777" w:rsidR="0084256D" w:rsidRPr="00F87C3F" w:rsidRDefault="007979C5" w:rsidP="005671D4">
      <w:pPr>
        <w:pStyle w:val="Odsekzoznamu"/>
        <w:widowControl w:val="0"/>
        <w:numPr>
          <w:ilvl w:val="1"/>
          <w:numId w:val="54"/>
        </w:numPr>
        <w:tabs>
          <w:tab w:val="left" w:pos="683"/>
        </w:tabs>
        <w:autoSpaceDE w:val="0"/>
        <w:autoSpaceDN w:val="0"/>
        <w:spacing w:before="120" w:after="0" w:line="240" w:lineRule="auto"/>
        <w:ind w:left="709" w:right="54" w:hanging="709"/>
        <w:contextualSpacing w:val="0"/>
        <w:jc w:val="both"/>
        <w:rPr>
          <w:rFonts w:ascii="Garamond" w:hAnsi="Garamond"/>
          <w:sz w:val="24"/>
          <w:szCs w:val="24"/>
        </w:rPr>
      </w:pPr>
      <w:r>
        <w:rPr>
          <w:rFonts w:ascii="Garamond" w:hAnsi="Garamond"/>
          <w:sz w:val="24"/>
          <w:szCs w:val="24"/>
        </w:rPr>
        <w:t>Zmluva</w:t>
      </w:r>
      <w:r w:rsidR="0084256D" w:rsidRPr="00F87C3F">
        <w:rPr>
          <w:rFonts w:ascii="Garamond" w:hAnsi="Garamond"/>
          <w:sz w:val="24"/>
          <w:szCs w:val="24"/>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w:t>
      </w:r>
      <w:r w:rsidR="0084256D" w:rsidRPr="00F87C3F">
        <w:rPr>
          <w:rFonts w:ascii="Garamond" w:hAnsi="Garamond"/>
          <w:spacing w:val="-1"/>
          <w:sz w:val="24"/>
          <w:szCs w:val="24"/>
        </w:rPr>
        <w:t xml:space="preserve"> </w:t>
      </w:r>
      <w:r w:rsidR="0084256D" w:rsidRPr="00F87C3F">
        <w:rPr>
          <w:rFonts w:ascii="Garamond" w:hAnsi="Garamond"/>
          <w:sz w:val="24"/>
          <w:szCs w:val="24"/>
        </w:rPr>
        <w:t>zákona.</w:t>
      </w:r>
    </w:p>
    <w:p w14:paraId="3E9303AF" w14:textId="77777777" w:rsidR="0084256D" w:rsidRPr="00F87C3F" w:rsidRDefault="007979C5" w:rsidP="005671D4">
      <w:pPr>
        <w:pStyle w:val="Odsekzoznamu"/>
        <w:widowControl w:val="0"/>
        <w:numPr>
          <w:ilvl w:val="1"/>
          <w:numId w:val="54"/>
        </w:numPr>
        <w:tabs>
          <w:tab w:val="left" w:pos="683"/>
        </w:tabs>
        <w:autoSpaceDE w:val="0"/>
        <w:autoSpaceDN w:val="0"/>
        <w:spacing w:before="118" w:after="0" w:line="240" w:lineRule="auto"/>
        <w:ind w:left="709" w:right="54" w:hanging="709"/>
        <w:contextualSpacing w:val="0"/>
        <w:jc w:val="both"/>
        <w:rPr>
          <w:rFonts w:ascii="Garamond" w:hAnsi="Garamond"/>
          <w:sz w:val="24"/>
          <w:szCs w:val="24"/>
        </w:rPr>
      </w:pPr>
      <w:r>
        <w:rPr>
          <w:rFonts w:ascii="Garamond" w:hAnsi="Garamond"/>
          <w:sz w:val="24"/>
          <w:szCs w:val="24"/>
        </w:rPr>
        <w:t>Obstarávateľská organizácia</w:t>
      </w:r>
      <w:r w:rsidR="0084256D" w:rsidRPr="00F87C3F">
        <w:rPr>
          <w:rFonts w:ascii="Garamond" w:hAnsi="Garamond"/>
          <w:sz w:val="24"/>
          <w:szCs w:val="24"/>
        </w:rPr>
        <w:t xml:space="preserve"> neuzavrie </w:t>
      </w:r>
      <w:r>
        <w:rPr>
          <w:rFonts w:ascii="Garamond" w:hAnsi="Garamond"/>
          <w:sz w:val="24"/>
          <w:szCs w:val="24"/>
        </w:rPr>
        <w:t>Zmluv</w:t>
      </w:r>
      <w:r w:rsidR="0084256D" w:rsidRPr="00F87C3F">
        <w:rPr>
          <w:rFonts w:ascii="Garamond" w:hAnsi="Garamond"/>
          <w:sz w:val="24"/>
          <w:szCs w:val="24"/>
        </w:rPr>
        <w:t>u s uchádzačom alebo uchádzačmi, ktorý/ktorí má/majú povinnosť zapisovať sa do registra partnerov verejného sektora a nie je/sú zapísaný/zapísaní v registri partnerov verejného sektora a/alebo s uchádzačom/uchádzačmi,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w:t>
      </w:r>
      <w:r w:rsidR="0084256D" w:rsidRPr="00F87C3F">
        <w:rPr>
          <w:rFonts w:ascii="Garamond" w:hAnsi="Garamond"/>
          <w:spacing w:val="-11"/>
          <w:sz w:val="24"/>
          <w:szCs w:val="24"/>
        </w:rPr>
        <w:t xml:space="preserve"> </w:t>
      </w:r>
      <w:r w:rsidR="0084256D" w:rsidRPr="00F87C3F">
        <w:rPr>
          <w:rFonts w:ascii="Garamond" w:hAnsi="Garamond"/>
          <w:sz w:val="24"/>
          <w:szCs w:val="24"/>
        </w:rPr>
        <w:t>zákonov.</w:t>
      </w:r>
    </w:p>
    <w:p w14:paraId="2901264B" w14:textId="77777777" w:rsidR="0084256D" w:rsidRPr="00F87C3F" w:rsidRDefault="0084256D" w:rsidP="005671D4">
      <w:pPr>
        <w:pStyle w:val="Odsekzoznamu"/>
        <w:widowControl w:val="0"/>
        <w:numPr>
          <w:ilvl w:val="1"/>
          <w:numId w:val="54"/>
        </w:numPr>
        <w:tabs>
          <w:tab w:val="left" w:pos="683"/>
        </w:tabs>
        <w:autoSpaceDE w:val="0"/>
        <w:autoSpaceDN w:val="0"/>
        <w:spacing w:before="122" w:after="0" w:line="240" w:lineRule="auto"/>
        <w:ind w:left="709" w:right="54" w:hanging="709"/>
        <w:contextualSpacing w:val="0"/>
        <w:jc w:val="both"/>
        <w:rPr>
          <w:rFonts w:ascii="Garamond" w:hAnsi="Garamond"/>
          <w:sz w:val="24"/>
          <w:szCs w:val="24"/>
        </w:rPr>
      </w:pPr>
      <w:r w:rsidRPr="00F87C3F">
        <w:rPr>
          <w:rFonts w:ascii="Garamond" w:hAnsi="Garamond"/>
          <w:sz w:val="24"/>
          <w:szCs w:val="24"/>
        </w:rPr>
        <w:t xml:space="preserve">Úspešný uchádzač alebo úspešní uchádzači pred podpisom </w:t>
      </w:r>
      <w:r w:rsidR="007979C5">
        <w:rPr>
          <w:rFonts w:ascii="Garamond" w:hAnsi="Garamond"/>
          <w:sz w:val="24"/>
          <w:szCs w:val="24"/>
        </w:rPr>
        <w:t>Zmluv</w:t>
      </w:r>
      <w:r w:rsidRPr="00F87C3F">
        <w:rPr>
          <w:rFonts w:ascii="Garamond" w:hAnsi="Garamond"/>
          <w:sz w:val="24"/>
          <w:szCs w:val="24"/>
        </w:rPr>
        <w:t>y, ktorá bude výsledkom tohto verejného obstarávania v rámci poskytnutia riadnej súčinnosti podľa § 56 ods. 8 zákona bude/budú povinný/povinní:</w:t>
      </w:r>
    </w:p>
    <w:p w14:paraId="2C26DD4B" w14:textId="77777777" w:rsidR="0084256D" w:rsidRPr="00F87C3F" w:rsidRDefault="0084256D" w:rsidP="00166C6F">
      <w:pPr>
        <w:pStyle w:val="Odsekzoznamu"/>
        <w:widowControl w:val="0"/>
        <w:numPr>
          <w:ilvl w:val="0"/>
          <w:numId w:val="31"/>
        </w:numPr>
        <w:tabs>
          <w:tab w:val="left" w:pos="1043"/>
        </w:tabs>
        <w:autoSpaceDE w:val="0"/>
        <w:autoSpaceDN w:val="0"/>
        <w:spacing w:before="119" w:after="0" w:line="240" w:lineRule="auto"/>
        <w:contextualSpacing w:val="0"/>
        <w:jc w:val="both"/>
        <w:rPr>
          <w:rFonts w:ascii="Garamond" w:hAnsi="Garamond"/>
          <w:sz w:val="24"/>
          <w:szCs w:val="24"/>
        </w:rPr>
      </w:pPr>
      <w:r w:rsidRPr="00F87C3F">
        <w:rPr>
          <w:rFonts w:ascii="Garamond" w:hAnsi="Garamond"/>
          <w:sz w:val="24"/>
          <w:szCs w:val="24"/>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A045C1D" w14:textId="77777777" w:rsidR="0084256D" w:rsidRPr="00F87C3F" w:rsidRDefault="0084256D" w:rsidP="00166C6F">
      <w:pPr>
        <w:pStyle w:val="Odsekzoznamu"/>
        <w:widowControl w:val="0"/>
        <w:numPr>
          <w:ilvl w:val="0"/>
          <w:numId w:val="31"/>
        </w:numPr>
        <w:tabs>
          <w:tab w:val="left" w:pos="1043"/>
        </w:tabs>
        <w:autoSpaceDE w:val="0"/>
        <w:autoSpaceDN w:val="0"/>
        <w:spacing w:before="120" w:after="0" w:line="240" w:lineRule="auto"/>
        <w:contextualSpacing w:val="0"/>
        <w:jc w:val="both"/>
        <w:rPr>
          <w:rFonts w:ascii="Garamond" w:hAnsi="Garamond"/>
          <w:sz w:val="24"/>
          <w:szCs w:val="24"/>
        </w:rPr>
      </w:pPr>
      <w:r w:rsidRPr="00F87C3F">
        <w:rPr>
          <w:rFonts w:ascii="Garamond" w:hAnsi="Garamond"/>
          <w:sz w:val="24"/>
          <w:szCs w:val="24"/>
        </w:rPr>
        <w:t>v prípade skupiny dodávateľov – predložiť zmluvu, v ktorej budú jednoznačne stanovené vzájomné práva a povinnosti, kto sa akou časťou bude podieľať na plnení zákazky, ako aj skutočnosť, že</w:t>
      </w:r>
      <w:r w:rsidRPr="00F87C3F">
        <w:rPr>
          <w:rFonts w:ascii="Garamond" w:hAnsi="Garamond"/>
          <w:spacing w:val="29"/>
          <w:sz w:val="24"/>
          <w:szCs w:val="24"/>
        </w:rPr>
        <w:t xml:space="preserve"> </w:t>
      </w:r>
      <w:r w:rsidRPr="00F87C3F">
        <w:rPr>
          <w:rFonts w:ascii="Garamond" w:hAnsi="Garamond"/>
          <w:sz w:val="24"/>
          <w:szCs w:val="24"/>
        </w:rPr>
        <w:t>všetci</w:t>
      </w:r>
      <w:r w:rsidR="00166C6F" w:rsidRPr="00F87C3F">
        <w:rPr>
          <w:rFonts w:ascii="Garamond" w:hAnsi="Garamond"/>
          <w:sz w:val="24"/>
          <w:szCs w:val="24"/>
        </w:rPr>
        <w:t xml:space="preserve"> </w:t>
      </w:r>
      <w:r w:rsidRPr="00F87C3F">
        <w:rPr>
          <w:rFonts w:ascii="Garamond" w:hAnsi="Garamond"/>
          <w:sz w:val="24"/>
          <w:szCs w:val="24"/>
        </w:rPr>
        <w:t>členovia skupiny dodávateľov sú zaviazaní  zo  záväzkov  voči obstarávateľ</w:t>
      </w:r>
      <w:r w:rsidR="007979C5">
        <w:rPr>
          <w:rFonts w:ascii="Garamond" w:hAnsi="Garamond"/>
          <w:sz w:val="24"/>
          <w:szCs w:val="24"/>
        </w:rPr>
        <w:t>skej organizácii</w:t>
      </w:r>
      <w:r w:rsidRPr="00F87C3F">
        <w:rPr>
          <w:rFonts w:ascii="Garamond" w:hAnsi="Garamond"/>
          <w:sz w:val="24"/>
          <w:szCs w:val="24"/>
        </w:rPr>
        <w:t xml:space="preserve">  spoločne  a nerozdielne v súlade s bodom 19.1 týchto súťažných</w:t>
      </w:r>
      <w:r w:rsidRPr="00F87C3F">
        <w:rPr>
          <w:rFonts w:ascii="Garamond" w:hAnsi="Garamond"/>
          <w:spacing w:val="-4"/>
          <w:sz w:val="24"/>
          <w:szCs w:val="24"/>
        </w:rPr>
        <w:t xml:space="preserve"> </w:t>
      </w:r>
      <w:r w:rsidRPr="00F87C3F">
        <w:rPr>
          <w:rFonts w:ascii="Garamond" w:hAnsi="Garamond"/>
          <w:sz w:val="24"/>
          <w:szCs w:val="24"/>
        </w:rPr>
        <w:t>podkladov,</w:t>
      </w:r>
    </w:p>
    <w:p w14:paraId="444EA485" w14:textId="759BCF17" w:rsidR="0084256D" w:rsidRDefault="0084256D" w:rsidP="00166C6F">
      <w:pPr>
        <w:pStyle w:val="Odsekzoznamu"/>
        <w:widowControl w:val="0"/>
        <w:numPr>
          <w:ilvl w:val="0"/>
          <w:numId w:val="31"/>
        </w:numPr>
        <w:tabs>
          <w:tab w:val="left" w:pos="1042"/>
          <w:tab w:val="left" w:pos="1043"/>
        </w:tabs>
        <w:autoSpaceDE w:val="0"/>
        <w:autoSpaceDN w:val="0"/>
        <w:spacing w:before="117" w:after="0" w:line="240" w:lineRule="auto"/>
        <w:contextualSpacing w:val="0"/>
        <w:jc w:val="both"/>
        <w:rPr>
          <w:rFonts w:ascii="Garamond" w:hAnsi="Garamond"/>
          <w:sz w:val="24"/>
          <w:szCs w:val="24"/>
        </w:rPr>
      </w:pPr>
      <w:r w:rsidRPr="00F87C3F">
        <w:rPr>
          <w:rFonts w:ascii="Garamond" w:hAnsi="Garamond"/>
          <w:sz w:val="24"/>
          <w:szCs w:val="24"/>
        </w:rPr>
        <w:t>mať v registri partnerov verejného sektora zapísaných konečných užívateľov výhod v súlade so zákonom</w:t>
      </w:r>
      <w:r w:rsidR="008811FB">
        <w:rPr>
          <w:rFonts w:ascii="Garamond" w:hAnsi="Garamond"/>
          <w:sz w:val="24"/>
          <w:szCs w:val="24"/>
        </w:rPr>
        <w:t>,</w:t>
      </w:r>
    </w:p>
    <w:p w14:paraId="7564967F" w14:textId="331B1E91" w:rsidR="008811FB" w:rsidRPr="00F87C3F" w:rsidRDefault="0002649E" w:rsidP="00166C6F">
      <w:pPr>
        <w:pStyle w:val="Odsekzoznamu"/>
        <w:widowControl w:val="0"/>
        <w:numPr>
          <w:ilvl w:val="0"/>
          <w:numId w:val="31"/>
        </w:numPr>
        <w:tabs>
          <w:tab w:val="left" w:pos="1042"/>
          <w:tab w:val="left" w:pos="1043"/>
        </w:tabs>
        <w:autoSpaceDE w:val="0"/>
        <w:autoSpaceDN w:val="0"/>
        <w:spacing w:before="117" w:after="0" w:line="240" w:lineRule="auto"/>
        <w:contextualSpacing w:val="0"/>
        <w:jc w:val="both"/>
        <w:rPr>
          <w:rFonts w:ascii="Garamond" w:hAnsi="Garamond"/>
          <w:sz w:val="24"/>
          <w:szCs w:val="24"/>
        </w:rPr>
      </w:pPr>
      <w:r>
        <w:rPr>
          <w:rFonts w:ascii="Garamond" w:hAnsi="Garamond"/>
          <w:sz w:val="24"/>
          <w:szCs w:val="24"/>
        </w:rPr>
        <w:t xml:space="preserve">Oprávnenie </w:t>
      </w:r>
      <w:r w:rsidRPr="0002649E">
        <w:rPr>
          <w:rFonts w:ascii="Garamond" w:hAnsi="Garamond"/>
          <w:sz w:val="24"/>
          <w:szCs w:val="24"/>
        </w:rPr>
        <w:t>zneškodňovať Odpad v súlade so Zákonom o odpadoch a ďalšími všeobecne záväznými právnymi predpismi</w:t>
      </w:r>
      <w:r>
        <w:rPr>
          <w:rFonts w:ascii="Garamond" w:hAnsi="Garamond"/>
          <w:sz w:val="24"/>
          <w:szCs w:val="24"/>
        </w:rPr>
        <w:t xml:space="preserve"> na určenej Skládke. </w:t>
      </w:r>
    </w:p>
    <w:p w14:paraId="180A4FF2" w14:textId="77777777" w:rsidR="0084256D" w:rsidRPr="00F87C3F" w:rsidRDefault="0084256D" w:rsidP="005671D4">
      <w:pPr>
        <w:pStyle w:val="Odsekzoznamu"/>
        <w:widowControl w:val="0"/>
        <w:numPr>
          <w:ilvl w:val="1"/>
          <w:numId w:val="54"/>
        </w:numPr>
        <w:tabs>
          <w:tab w:val="left" w:pos="683"/>
        </w:tabs>
        <w:autoSpaceDE w:val="0"/>
        <w:autoSpaceDN w:val="0"/>
        <w:spacing w:before="119" w:after="0" w:line="240" w:lineRule="auto"/>
        <w:ind w:left="709" w:hanging="709"/>
        <w:contextualSpacing w:val="0"/>
        <w:jc w:val="both"/>
        <w:rPr>
          <w:rFonts w:ascii="Garamond" w:hAnsi="Garamond"/>
          <w:sz w:val="24"/>
          <w:szCs w:val="24"/>
        </w:rPr>
      </w:pPr>
      <w:r w:rsidRPr="00F87C3F">
        <w:rPr>
          <w:rFonts w:ascii="Garamond" w:hAnsi="Garamond"/>
          <w:sz w:val="24"/>
          <w:szCs w:val="24"/>
        </w:rPr>
        <w:t>Úspešný/úspešní uchádzač /uchádzači je/sú povinný/povinní poskytnúť obstarávateľ</w:t>
      </w:r>
      <w:r w:rsidR="007979C5">
        <w:rPr>
          <w:rFonts w:ascii="Garamond" w:hAnsi="Garamond"/>
          <w:sz w:val="24"/>
          <w:szCs w:val="24"/>
        </w:rPr>
        <w:t>skej organizácii</w:t>
      </w:r>
      <w:r w:rsidRPr="00F87C3F">
        <w:rPr>
          <w:rFonts w:ascii="Garamond" w:hAnsi="Garamond"/>
          <w:sz w:val="24"/>
          <w:szCs w:val="24"/>
        </w:rPr>
        <w:t xml:space="preserve"> riadnu súčinnosť potrebnú na uzavretie </w:t>
      </w:r>
      <w:r w:rsidR="007979C5">
        <w:rPr>
          <w:rFonts w:ascii="Garamond" w:hAnsi="Garamond"/>
          <w:sz w:val="24"/>
          <w:szCs w:val="24"/>
        </w:rPr>
        <w:t>Zmluvy</w:t>
      </w:r>
      <w:r w:rsidRPr="00F87C3F">
        <w:rPr>
          <w:rFonts w:ascii="Garamond" w:hAnsi="Garamond"/>
          <w:sz w:val="24"/>
          <w:szCs w:val="24"/>
        </w:rPr>
        <w:t xml:space="preserve"> podľa bodu 3</w:t>
      </w:r>
      <w:r w:rsidR="006204D8" w:rsidRPr="00F87C3F">
        <w:rPr>
          <w:rFonts w:ascii="Garamond" w:hAnsi="Garamond"/>
          <w:sz w:val="24"/>
          <w:szCs w:val="24"/>
        </w:rPr>
        <w:t>4</w:t>
      </w:r>
      <w:r w:rsidR="007979C5">
        <w:rPr>
          <w:rFonts w:ascii="Garamond" w:hAnsi="Garamond"/>
          <w:sz w:val="24"/>
          <w:szCs w:val="24"/>
        </w:rPr>
        <w:t>.4</w:t>
      </w:r>
      <w:r w:rsidRPr="00F87C3F">
        <w:rPr>
          <w:rFonts w:ascii="Garamond" w:hAnsi="Garamond"/>
          <w:sz w:val="24"/>
          <w:szCs w:val="24"/>
        </w:rPr>
        <w:t xml:space="preserve"> týchto súťažných podkladov tak, aby mohla byť uzavretá do 10 pracovných dní odo dňa uplynutia lehoty podľa § 56 ods. 2 až 7 zákona, ak bol/boli na jej uzavretie písomne – elektronicky, spôsobom určeným funkcionalitou EKS</w:t>
      </w:r>
      <w:r w:rsidRPr="00F87C3F">
        <w:rPr>
          <w:rFonts w:ascii="Garamond" w:hAnsi="Garamond"/>
          <w:spacing w:val="-36"/>
          <w:sz w:val="24"/>
          <w:szCs w:val="24"/>
        </w:rPr>
        <w:t xml:space="preserve"> </w:t>
      </w:r>
      <w:r w:rsidRPr="00F87C3F">
        <w:rPr>
          <w:rFonts w:ascii="Garamond" w:hAnsi="Garamond"/>
          <w:sz w:val="24"/>
          <w:szCs w:val="24"/>
        </w:rPr>
        <w:t>vyzvaný/vyzvaní.</w:t>
      </w:r>
    </w:p>
    <w:p w14:paraId="5EA9B148" w14:textId="77777777" w:rsidR="0084256D" w:rsidRPr="00F87C3F" w:rsidRDefault="0084256D" w:rsidP="005671D4">
      <w:pPr>
        <w:pStyle w:val="Odsekzoznamu"/>
        <w:widowControl w:val="0"/>
        <w:numPr>
          <w:ilvl w:val="1"/>
          <w:numId w:val="54"/>
        </w:numPr>
        <w:tabs>
          <w:tab w:val="left" w:pos="683"/>
        </w:tabs>
        <w:autoSpaceDE w:val="0"/>
        <w:autoSpaceDN w:val="0"/>
        <w:spacing w:before="121" w:after="0" w:line="240" w:lineRule="auto"/>
        <w:ind w:left="709" w:hanging="709"/>
        <w:contextualSpacing w:val="0"/>
        <w:jc w:val="both"/>
        <w:rPr>
          <w:rFonts w:ascii="Garamond" w:hAnsi="Garamond"/>
          <w:sz w:val="24"/>
          <w:szCs w:val="24"/>
        </w:rPr>
      </w:pPr>
      <w:r w:rsidRPr="00F87C3F">
        <w:rPr>
          <w:rFonts w:ascii="Garamond" w:hAnsi="Garamond"/>
          <w:sz w:val="24"/>
          <w:szCs w:val="24"/>
        </w:rPr>
        <w:t xml:space="preserve">Ak úspešný uchádzač/úspešní uchádzači odmietnu uzavrieť </w:t>
      </w:r>
      <w:r w:rsidR="007979C5">
        <w:rPr>
          <w:rFonts w:ascii="Garamond" w:hAnsi="Garamond"/>
          <w:sz w:val="24"/>
          <w:szCs w:val="24"/>
        </w:rPr>
        <w:t>Zmluvu</w:t>
      </w:r>
      <w:r w:rsidRPr="00F87C3F">
        <w:rPr>
          <w:rFonts w:ascii="Garamond" w:hAnsi="Garamond"/>
          <w:sz w:val="24"/>
          <w:szCs w:val="24"/>
        </w:rPr>
        <w:t xml:space="preserve"> alebo nie sú splnené povinnosti po</w:t>
      </w:r>
      <w:r w:rsidR="006204D8" w:rsidRPr="00F87C3F">
        <w:rPr>
          <w:rFonts w:ascii="Garamond" w:hAnsi="Garamond"/>
          <w:sz w:val="24"/>
          <w:szCs w:val="24"/>
        </w:rPr>
        <w:t>dľa § 56 ods. 8 zákona a bodu 34</w:t>
      </w:r>
      <w:r w:rsidR="007979C5">
        <w:rPr>
          <w:rFonts w:ascii="Garamond" w:hAnsi="Garamond"/>
          <w:sz w:val="24"/>
          <w:szCs w:val="24"/>
        </w:rPr>
        <w:t>.4</w:t>
      </w:r>
      <w:r w:rsidRPr="00F87C3F">
        <w:rPr>
          <w:rFonts w:ascii="Garamond" w:hAnsi="Garamond"/>
          <w:sz w:val="24"/>
          <w:szCs w:val="24"/>
        </w:rPr>
        <w:t xml:space="preserve"> týchto súťažných podkladov, obstarávateľ</w:t>
      </w:r>
      <w:r w:rsidR="007979C5">
        <w:rPr>
          <w:rFonts w:ascii="Garamond" w:hAnsi="Garamond"/>
          <w:sz w:val="24"/>
          <w:szCs w:val="24"/>
        </w:rPr>
        <w:t>ská organizácia</w:t>
      </w:r>
      <w:r w:rsidRPr="00F87C3F">
        <w:rPr>
          <w:rFonts w:ascii="Garamond" w:hAnsi="Garamond"/>
          <w:sz w:val="24"/>
          <w:szCs w:val="24"/>
        </w:rPr>
        <w:t xml:space="preserve"> môže uzavrieť </w:t>
      </w:r>
      <w:r w:rsidR="007979C5">
        <w:rPr>
          <w:rFonts w:ascii="Garamond" w:hAnsi="Garamond"/>
          <w:sz w:val="24"/>
          <w:szCs w:val="24"/>
        </w:rPr>
        <w:t>Zmluvu</w:t>
      </w:r>
      <w:r w:rsidRPr="00F87C3F">
        <w:rPr>
          <w:rFonts w:ascii="Garamond" w:hAnsi="Garamond"/>
          <w:sz w:val="24"/>
          <w:szCs w:val="24"/>
        </w:rPr>
        <w:t xml:space="preserve"> s uchádzačom/uchádzačmi, ktorí sa umiestnili ako druhí v</w:t>
      </w:r>
      <w:r w:rsidRPr="00F87C3F">
        <w:rPr>
          <w:rFonts w:ascii="Garamond" w:hAnsi="Garamond"/>
          <w:spacing w:val="-25"/>
          <w:sz w:val="24"/>
          <w:szCs w:val="24"/>
        </w:rPr>
        <w:t xml:space="preserve"> </w:t>
      </w:r>
      <w:r w:rsidRPr="00F87C3F">
        <w:rPr>
          <w:rFonts w:ascii="Garamond" w:hAnsi="Garamond"/>
          <w:sz w:val="24"/>
          <w:szCs w:val="24"/>
        </w:rPr>
        <w:t>poradí.</w:t>
      </w:r>
    </w:p>
    <w:p w14:paraId="2F03041A" w14:textId="77777777" w:rsidR="0084256D" w:rsidRPr="00F87C3F" w:rsidRDefault="0084256D" w:rsidP="005671D4">
      <w:pPr>
        <w:pStyle w:val="Odsekzoznamu"/>
        <w:widowControl w:val="0"/>
        <w:numPr>
          <w:ilvl w:val="1"/>
          <w:numId w:val="54"/>
        </w:numPr>
        <w:tabs>
          <w:tab w:val="left" w:pos="683"/>
        </w:tabs>
        <w:autoSpaceDE w:val="0"/>
        <w:autoSpaceDN w:val="0"/>
        <w:spacing w:before="118" w:after="0" w:line="240" w:lineRule="auto"/>
        <w:ind w:left="709" w:hanging="709"/>
        <w:contextualSpacing w:val="0"/>
        <w:jc w:val="both"/>
        <w:rPr>
          <w:rFonts w:ascii="Garamond" w:hAnsi="Garamond"/>
          <w:sz w:val="24"/>
          <w:szCs w:val="24"/>
        </w:rPr>
      </w:pPr>
      <w:r w:rsidRPr="00F87C3F">
        <w:rPr>
          <w:rFonts w:ascii="Garamond" w:hAnsi="Garamond"/>
          <w:sz w:val="24"/>
          <w:szCs w:val="24"/>
        </w:rPr>
        <w:lastRenderedPageBreak/>
        <w:t xml:space="preserve">Ak uchádzač/uchádzači, ktorí sa umiestnili ako druhí v poradí odmietnu uzavrieť </w:t>
      </w:r>
      <w:r w:rsidR="007979C5">
        <w:rPr>
          <w:rFonts w:ascii="Garamond" w:hAnsi="Garamond"/>
          <w:sz w:val="24"/>
          <w:szCs w:val="24"/>
        </w:rPr>
        <w:t>Zmluvu</w:t>
      </w:r>
      <w:r w:rsidRPr="00F87C3F">
        <w:rPr>
          <w:rFonts w:ascii="Garamond" w:hAnsi="Garamond"/>
          <w:sz w:val="24"/>
          <w:szCs w:val="24"/>
        </w:rPr>
        <w:t>, neposkytnú obstarávateľ</w:t>
      </w:r>
      <w:r w:rsidR="007979C5">
        <w:rPr>
          <w:rFonts w:ascii="Garamond" w:hAnsi="Garamond"/>
          <w:sz w:val="24"/>
          <w:szCs w:val="24"/>
        </w:rPr>
        <w:t>skej organizácii</w:t>
      </w:r>
      <w:r w:rsidRPr="00F87C3F">
        <w:rPr>
          <w:rFonts w:ascii="Garamond" w:hAnsi="Garamond"/>
          <w:sz w:val="24"/>
          <w:szCs w:val="24"/>
        </w:rPr>
        <w:t xml:space="preserve"> riadnu súčinnosť potrebnú na ich uzavretie tak, aby mohla byť uzavretá do 10 pracovných dní odo dňa, keď boli na ich uzavretie písomne vyzvaní, obstarávateľ</w:t>
      </w:r>
      <w:r w:rsidR="007979C5">
        <w:rPr>
          <w:rFonts w:ascii="Garamond" w:hAnsi="Garamond"/>
          <w:sz w:val="24"/>
          <w:szCs w:val="24"/>
        </w:rPr>
        <w:t>ská organizácia</w:t>
      </w:r>
      <w:r w:rsidRPr="00F87C3F">
        <w:rPr>
          <w:rFonts w:ascii="Garamond" w:hAnsi="Garamond"/>
          <w:sz w:val="24"/>
          <w:szCs w:val="24"/>
        </w:rPr>
        <w:t xml:space="preserve"> môže uzavrieť </w:t>
      </w:r>
      <w:r w:rsidR="003950A0">
        <w:rPr>
          <w:rFonts w:ascii="Garamond" w:hAnsi="Garamond"/>
          <w:sz w:val="24"/>
          <w:szCs w:val="24"/>
        </w:rPr>
        <w:t>Zmluvu</w:t>
      </w:r>
      <w:r w:rsidRPr="00F87C3F">
        <w:rPr>
          <w:rFonts w:ascii="Garamond" w:hAnsi="Garamond"/>
          <w:sz w:val="24"/>
          <w:szCs w:val="24"/>
        </w:rPr>
        <w:t xml:space="preserve"> s uchádzačom/uchádzačmi, ktorí sa umiestnili ako tretí v</w:t>
      </w:r>
      <w:r w:rsidRPr="00F87C3F">
        <w:rPr>
          <w:rFonts w:ascii="Garamond" w:hAnsi="Garamond"/>
          <w:spacing w:val="-22"/>
          <w:sz w:val="24"/>
          <w:szCs w:val="24"/>
        </w:rPr>
        <w:t xml:space="preserve"> </w:t>
      </w:r>
      <w:r w:rsidRPr="00F87C3F">
        <w:rPr>
          <w:rFonts w:ascii="Garamond" w:hAnsi="Garamond"/>
          <w:sz w:val="24"/>
          <w:szCs w:val="24"/>
        </w:rPr>
        <w:t>poradí.</w:t>
      </w:r>
    </w:p>
    <w:p w14:paraId="21C13755" w14:textId="77777777" w:rsidR="005671D4" w:rsidRDefault="0084256D" w:rsidP="005671D4">
      <w:pPr>
        <w:pStyle w:val="Odsekzoznamu"/>
        <w:widowControl w:val="0"/>
        <w:numPr>
          <w:ilvl w:val="1"/>
          <w:numId w:val="54"/>
        </w:numPr>
        <w:tabs>
          <w:tab w:val="left" w:pos="683"/>
        </w:tabs>
        <w:autoSpaceDE w:val="0"/>
        <w:autoSpaceDN w:val="0"/>
        <w:spacing w:before="122" w:after="0" w:line="240" w:lineRule="auto"/>
        <w:ind w:left="709" w:hanging="709"/>
        <w:contextualSpacing w:val="0"/>
        <w:jc w:val="both"/>
        <w:rPr>
          <w:rFonts w:ascii="Garamond" w:hAnsi="Garamond"/>
          <w:sz w:val="24"/>
          <w:szCs w:val="24"/>
        </w:rPr>
      </w:pPr>
      <w:r w:rsidRPr="00F87C3F">
        <w:rPr>
          <w:rFonts w:ascii="Garamond" w:hAnsi="Garamond"/>
          <w:sz w:val="24"/>
          <w:szCs w:val="24"/>
        </w:rPr>
        <w:t>Uchádzač/uchádzači, ktorí sa umiestnili ako tretí sú povinní poskytnúť obstarávateľ</w:t>
      </w:r>
      <w:r w:rsidR="003950A0">
        <w:rPr>
          <w:rFonts w:ascii="Garamond" w:hAnsi="Garamond"/>
          <w:sz w:val="24"/>
          <w:szCs w:val="24"/>
        </w:rPr>
        <w:t>skej organizácii</w:t>
      </w:r>
      <w:r w:rsidRPr="00F87C3F">
        <w:rPr>
          <w:rFonts w:ascii="Garamond" w:hAnsi="Garamond"/>
          <w:sz w:val="24"/>
          <w:szCs w:val="24"/>
        </w:rPr>
        <w:t xml:space="preserve"> riadnu súčinnosť potrebnú na uzavretie </w:t>
      </w:r>
      <w:r w:rsidR="003950A0">
        <w:rPr>
          <w:rFonts w:ascii="Garamond" w:hAnsi="Garamond"/>
          <w:sz w:val="24"/>
          <w:szCs w:val="24"/>
        </w:rPr>
        <w:t>Zmluv</w:t>
      </w:r>
      <w:r w:rsidRPr="00F87C3F">
        <w:rPr>
          <w:rFonts w:ascii="Garamond" w:hAnsi="Garamond"/>
          <w:sz w:val="24"/>
          <w:szCs w:val="24"/>
        </w:rPr>
        <w:t>y tak, aby mohla byť uzavretá do 10 pracovných dní odo dňa, keď boli na ich uzavretie písomne</w:t>
      </w:r>
      <w:r w:rsidRPr="00F87C3F">
        <w:rPr>
          <w:rFonts w:ascii="Garamond" w:hAnsi="Garamond"/>
          <w:spacing w:val="-7"/>
          <w:sz w:val="24"/>
          <w:szCs w:val="24"/>
        </w:rPr>
        <w:t xml:space="preserve"> </w:t>
      </w:r>
      <w:r w:rsidRPr="00F87C3F">
        <w:rPr>
          <w:rFonts w:ascii="Garamond" w:hAnsi="Garamond"/>
          <w:sz w:val="24"/>
          <w:szCs w:val="24"/>
        </w:rPr>
        <w:t>vyzvaní.</w:t>
      </w:r>
    </w:p>
    <w:p w14:paraId="0C748236" w14:textId="77777777" w:rsidR="005671D4" w:rsidRDefault="0084256D" w:rsidP="005671D4">
      <w:pPr>
        <w:pStyle w:val="Odsekzoznamu"/>
        <w:widowControl w:val="0"/>
        <w:numPr>
          <w:ilvl w:val="1"/>
          <w:numId w:val="54"/>
        </w:numPr>
        <w:tabs>
          <w:tab w:val="left" w:pos="683"/>
        </w:tabs>
        <w:autoSpaceDE w:val="0"/>
        <w:autoSpaceDN w:val="0"/>
        <w:spacing w:before="122" w:after="0" w:line="240" w:lineRule="auto"/>
        <w:ind w:left="709" w:hanging="709"/>
        <w:contextualSpacing w:val="0"/>
        <w:jc w:val="both"/>
        <w:rPr>
          <w:rFonts w:ascii="Garamond" w:hAnsi="Garamond"/>
          <w:sz w:val="24"/>
          <w:szCs w:val="24"/>
        </w:rPr>
      </w:pPr>
      <w:r w:rsidRPr="005671D4">
        <w:rPr>
          <w:rFonts w:ascii="Garamond" w:hAnsi="Garamond"/>
          <w:sz w:val="24"/>
          <w:szCs w:val="24"/>
        </w:rPr>
        <w:t>Ak ide o zákazku na poskytnutie služby, obstarávateľ</w:t>
      </w:r>
      <w:r w:rsidR="003950A0">
        <w:rPr>
          <w:rFonts w:ascii="Garamond" w:hAnsi="Garamond"/>
          <w:sz w:val="24"/>
          <w:szCs w:val="24"/>
        </w:rPr>
        <w:t>ská organizácia</w:t>
      </w:r>
      <w:r w:rsidRPr="005671D4">
        <w:rPr>
          <w:rFonts w:ascii="Garamond" w:hAnsi="Garamond"/>
          <w:sz w:val="24"/>
          <w:szCs w:val="24"/>
        </w:rPr>
        <w:t xml:space="preserve"> nevyžaduje údaje podľa bodu 3</w:t>
      </w:r>
      <w:r w:rsidR="003950A0">
        <w:rPr>
          <w:rFonts w:ascii="Garamond" w:hAnsi="Garamond"/>
          <w:sz w:val="24"/>
          <w:szCs w:val="24"/>
        </w:rPr>
        <w:t>4.4</w:t>
      </w:r>
      <w:r w:rsidR="006204D8" w:rsidRPr="005671D4">
        <w:rPr>
          <w:rFonts w:ascii="Garamond" w:hAnsi="Garamond"/>
          <w:sz w:val="24"/>
          <w:szCs w:val="24"/>
        </w:rPr>
        <w:t>.</w:t>
      </w:r>
      <w:r w:rsidRPr="005671D4">
        <w:rPr>
          <w:rFonts w:ascii="Garamond" w:hAnsi="Garamond"/>
          <w:sz w:val="24"/>
          <w:szCs w:val="24"/>
        </w:rPr>
        <w:t xml:space="preserve"> písm. a) týchto súťažných podkladov o dodávateľovi</w:t>
      </w:r>
      <w:r w:rsidRPr="005671D4">
        <w:rPr>
          <w:rFonts w:ascii="Garamond" w:hAnsi="Garamond"/>
          <w:spacing w:val="-4"/>
          <w:sz w:val="24"/>
          <w:szCs w:val="24"/>
        </w:rPr>
        <w:t xml:space="preserve"> </w:t>
      </w:r>
      <w:r w:rsidRPr="005671D4">
        <w:rPr>
          <w:rFonts w:ascii="Garamond" w:hAnsi="Garamond"/>
          <w:sz w:val="24"/>
          <w:szCs w:val="24"/>
        </w:rPr>
        <w:t>tovaru.</w:t>
      </w:r>
    </w:p>
    <w:p w14:paraId="6CB40C49" w14:textId="77777777" w:rsidR="005671D4" w:rsidRDefault="0084256D" w:rsidP="005671D4">
      <w:pPr>
        <w:pStyle w:val="Odsekzoznamu"/>
        <w:widowControl w:val="0"/>
        <w:numPr>
          <w:ilvl w:val="1"/>
          <w:numId w:val="54"/>
        </w:numPr>
        <w:tabs>
          <w:tab w:val="left" w:pos="683"/>
        </w:tabs>
        <w:autoSpaceDE w:val="0"/>
        <w:autoSpaceDN w:val="0"/>
        <w:spacing w:before="122" w:after="0" w:line="240" w:lineRule="auto"/>
        <w:ind w:left="709" w:hanging="709"/>
        <w:contextualSpacing w:val="0"/>
        <w:jc w:val="both"/>
        <w:rPr>
          <w:rFonts w:ascii="Garamond" w:hAnsi="Garamond"/>
          <w:sz w:val="24"/>
          <w:szCs w:val="24"/>
        </w:rPr>
      </w:pPr>
      <w:r w:rsidRPr="005671D4">
        <w:rPr>
          <w:rFonts w:ascii="Garamond" w:hAnsi="Garamond"/>
          <w:sz w:val="24"/>
          <w:szCs w:val="24"/>
        </w:rPr>
        <w:t>V relevantných prípadoch bude obstarávateľ</w:t>
      </w:r>
      <w:r w:rsidR="003950A0">
        <w:rPr>
          <w:rFonts w:ascii="Garamond" w:hAnsi="Garamond"/>
          <w:sz w:val="24"/>
          <w:szCs w:val="24"/>
        </w:rPr>
        <w:t>ská organizácia</w:t>
      </w:r>
      <w:r w:rsidRPr="005671D4">
        <w:rPr>
          <w:rFonts w:ascii="Garamond" w:hAnsi="Garamond"/>
          <w:sz w:val="24"/>
          <w:szCs w:val="24"/>
        </w:rPr>
        <w:t xml:space="preserve"> postupovať v súlade s § 18 zákona, resp. podľa § 81 zákona.</w:t>
      </w:r>
    </w:p>
    <w:p w14:paraId="52482EF9" w14:textId="77777777" w:rsidR="005671D4" w:rsidRDefault="003950A0" w:rsidP="005671D4">
      <w:pPr>
        <w:pStyle w:val="Odsekzoznamu"/>
        <w:widowControl w:val="0"/>
        <w:numPr>
          <w:ilvl w:val="1"/>
          <w:numId w:val="54"/>
        </w:numPr>
        <w:tabs>
          <w:tab w:val="left" w:pos="683"/>
        </w:tabs>
        <w:autoSpaceDE w:val="0"/>
        <w:autoSpaceDN w:val="0"/>
        <w:spacing w:before="122" w:after="0" w:line="240" w:lineRule="auto"/>
        <w:ind w:left="709" w:hanging="709"/>
        <w:contextualSpacing w:val="0"/>
        <w:jc w:val="both"/>
        <w:rPr>
          <w:rFonts w:ascii="Garamond" w:hAnsi="Garamond"/>
          <w:sz w:val="24"/>
          <w:szCs w:val="24"/>
        </w:rPr>
      </w:pPr>
      <w:r>
        <w:rPr>
          <w:rFonts w:ascii="Garamond" w:hAnsi="Garamond"/>
          <w:sz w:val="24"/>
          <w:szCs w:val="24"/>
        </w:rPr>
        <w:t>O</w:t>
      </w:r>
      <w:r w:rsidR="0084256D" w:rsidRPr="005671D4">
        <w:rPr>
          <w:rFonts w:ascii="Garamond" w:hAnsi="Garamond"/>
          <w:sz w:val="24"/>
          <w:szCs w:val="24"/>
        </w:rPr>
        <w:t>bstarávateľ</w:t>
      </w:r>
      <w:r>
        <w:rPr>
          <w:rFonts w:ascii="Garamond" w:hAnsi="Garamond"/>
          <w:sz w:val="24"/>
          <w:szCs w:val="24"/>
        </w:rPr>
        <w:t>ská organizácia</w:t>
      </w:r>
      <w:r w:rsidR="0084256D" w:rsidRPr="005671D4">
        <w:rPr>
          <w:rFonts w:ascii="Garamond" w:hAnsi="Garamond"/>
          <w:sz w:val="24"/>
          <w:szCs w:val="24"/>
        </w:rPr>
        <w:t xml:space="preserve"> môže odstúpiť od </w:t>
      </w:r>
      <w:r>
        <w:rPr>
          <w:rFonts w:ascii="Garamond" w:hAnsi="Garamond"/>
          <w:sz w:val="24"/>
          <w:szCs w:val="24"/>
        </w:rPr>
        <w:t>Zmluvy</w:t>
      </w:r>
      <w:r w:rsidR="0084256D" w:rsidRPr="005671D4">
        <w:rPr>
          <w:rFonts w:ascii="Garamond" w:hAnsi="Garamond"/>
          <w:sz w:val="24"/>
          <w:szCs w:val="24"/>
        </w:rPr>
        <w:t xml:space="preserve"> uzavretej s uchádzačom, ktorý nebol v čase uzavretia </w:t>
      </w:r>
      <w:r>
        <w:rPr>
          <w:rFonts w:ascii="Garamond" w:hAnsi="Garamond"/>
          <w:sz w:val="24"/>
          <w:szCs w:val="24"/>
        </w:rPr>
        <w:t>Zmluvy</w:t>
      </w:r>
      <w:r w:rsidR="0084256D" w:rsidRPr="005671D4">
        <w:rPr>
          <w:rFonts w:ascii="Garamond" w:hAnsi="Garamond"/>
          <w:sz w:val="24"/>
          <w:szCs w:val="24"/>
        </w:rPr>
        <w:t xml:space="preserve"> zapísaný v registri partnerov verejného sektora alebo ak bol vymazaný z registra partnerov verejného</w:t>
      </w:r>
      <w:r w:rsidR="0084256D" w:rsidRPr="005671D4">
        <w:rPr>
          <w:rFonts w:ascii="Garamond" w:hAnsi="Garamond"/>
          <w:spacing w:val="-4"/>
          <w:sz w:val="24"/>
          <w:szCs w:val="24"/>
        </w:rPr>
        <w:t xml:space="preserve"> </w:t>
      </w:r>
      <w:r w:rsidR="0084256D" w:rsidRPr="005671D4">
        <w:rPr>
          <w:rFonts w:ascii="Garamond" w:hAnsi="Garamond"/>
          <w:sz w:val="24"/>
          <w:szCs w:val="24"/>
        </w:rPr>
        <w:t>sektora.</w:t>
      </w:r>
    </w:p>
    <w:p w14:paraId="363EFA5F" w14:textId="77777777" w:rsidR="0084256D" w:rsidRDefault="0084256D" w:rsidP="005671D4">
      <w:pPr>
        <w:pStyle w:val="Odsekzoznamu"/>
        <w:widowControl w:val="0"/>
        <w:numPr>
          <w:ilvl w:val="1"/>
          <w:numId w:val="54"/>
        </w:numPr>
        <w:tabs>
          <w:tab w:val="left" w:pos="683"/>
        </w:tabs>
        <w:autoSpaceDE w:val="0"/>
        <w:autoSpaceDN w:val="0"/>
        <w:spacing w:before="122" w:after="0" w:line="240" w:lineRule="auto"/>
        <w:ind w:left="709" w:hanging="709"/>
        <w:contextualSpacing w:val="0"/>
        <w:jc w:val="both"/>
        <w:rPr>
          <w:rFonts w:ascii="Garamond" w:hAnsi="Garamond"/>
          <w:sz w:val="24"/>
          <w:szCs w:val="24"/>
        </w:rPr>
      </w:pPr>
      <w:r w:rsidRPr="005671D4">
        <w:rPr>
          <w:rFonts w:ascii="Garamond" w:hAnsi="Garamond"/>
          <w:sz w:val="24"/>
          <w:szCs w:val="24"/>
        </w:rPr>
        <w:t>Postup tohto verejného obstarávania, ktorý osobitne nie je upravený týmito súťažnými podkladmi, sa riadi príslušnými ustanoveniami</w:t>
      </w:r>
      <w:r w:rsidRPr="005671D4">
        <w:rPr>
          <w:rFonts w:ascii="Garamond" w:hAnsi="Garamond"/>
          <w:spacing w:val="-2"/>
          <w:sz w:val="24"/>
          <w:szCs w:val="24"/>
        </w:rPr>
        <w:t xml:space="preserve"> </w:t>
      </w:r>
      <w:r w:rsidRPr="005671D4">
        <w:rPr>
          <w:rFonts w:ascii="Garamond" w:hAnsi="Garamond"/>
          <w:sz w:val="24"/>
          <w:szCs w:val="24"/>
        </w:rPr>
        <w:t>zákona.</w:t>
      </w:r>
    </w:p>
    <w:p w14:paraId="2917E847" w14:textId="77777777" w:rsidR="003950A0" w:rsidRPr="005671D4" w:rsidRDefault="003950A0" w:rsidP="003950A0">
      <w:pPr>
        <w:pStyle w:val="Odsekzoznamu"/>
        <w:widowControl w:val="0"/>
        <w:tabs>
          <w:tab w:val="left" w:pos="683"/>
        </w:tabs>
        <w:autoSpaceDE w:val="0"/>
        <w:autoSpaceDN w:val="0"/>
        <w:spacing w:before="122" w:after="0" w:line="240" w:lineRule="auto"/>
        <w:ind w:left="709"/>
        <w:contextualSpacing w:val="0"/>
        <w:jc w:val="both"/>
        <w:rPr>
          <w:rFonts w:ascii="Garamond" w:hAnsi="Garamond"/>
          <w:sz w:val="24"/>
          <w:szCs w:val="24"/>
        </w:rPr>
      </w:pPr>
    </w:p>
    <w:p w14:paraId="1536B680" w14:textId="77777777" w:rsidR="0084256D" w:rsidRPr="00F87C3F" w:rsidRDefault="0084256D" w:rsidP="007D33D2">
      <w:pPr>
        <w:pStyle w:val="Nadpis2"/>
        <w:keepNext w:val="0"/>
        <w:widowControl w:val="0"/>
        <w:numPr>
          <w:ilvl w:val="0"/>
          <w:numId w:val="54"/>
        </w:numPr>
        <w:tabs>
          <w:tab w:val="left" w:pos="477"/>
        </w:tabs>
        <w:autoSpaceDE w:val="0"/>
        <w:autoSpaceDN w:val="0"/>
        <w:spacing w:before="123" w:line="240" w:lineRule="auto"/>
        <w:ind w:left="476"/>
        <w:jc w:val="left"/>
        <w:rPr>
          <w:sz w:val="28"/>
        </w:rPr>
      </w:pPr>
      <w:bookmarkStart w:id="51" w:name="_Toc10497139"/>
      <w:r w:rsidRPr="00F87C3F">
        <w:rPr>
          <w:sz w:val="28"/>
        </w:rPr>
        <w:t>O</w:t>
      </w:r>
      <w:r w:rsidR="002F2819" w:rsidRPr="00F87C3F">
        <w:rPr>
          <w:sz w:val="28"/>
        </w:rPr>
        <w:t>CHRANA OSOBNÝCH ÚDAJOV</w:t>
      </w:r>
      <w:bookmarkEnd w:id="51"/>
    </w:p>
    <w:p w14:paraId="6F0403A5" w14:textId="77777777" w:rsidR="0084256D" w:rsidRPr="00F87C3F" w:rsidRDefault="00013D8C" w:rsidP="005671D4">
      <w:pPr>
        <w:pStyle w:val="Odsekzoznamu"/>
        <w:widowControl w:val="0"/>
        <w:numPr>
          <w:ilvl w:val="1"/>
          <w:numId w:val="54"/>
        </w:numPr>
        <w:tabs>
          <w:tab w:val="left" w:pos="683"/>
          <w:tab w:val="left" w:pos="9356"/>
        </w:tabs>
        <w:autoSpaceDE w:val="0"/>
        <w:autoSpaceDN w:val="0"/>
        <w:spacing w:before="119" w:after="0" w:line="240" w:lineRule="auto"/>
        <w:ind w:left="709"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si dovoľuje upozorniť, že v priebehu predmetného verejného obstarávania dochádza k spracúvaniu osobných údajov dotknutých osôb v súlade s Nariadením GDPR a s vybranými ustanoveniami Zákona o ochrane osobných</w:t>
      </w:r>
      <w:r w:rsidR="0084256D" w:rsidRPr="00F87C3F">
        <w:rPr>
          <w:rFonts w:ascii="Garamond" w:hAnsi="Garamond"/>
          <w:spacing w:val="-1"/>
          <w:sz w:val="24"/>
        </w:rPr>
        <w:t xml:space="preserve"> </w:t>
      </w:r>
      <w:r w:rsidR="0084256D" w:rsidRPr="00F87C3F">
        <w:rPr>
          <w:rFonts w:ascii="Garamond" w:hAnsi="Garamond"/>
          <w:sz w:val="24"/>
        </w:rPr>
        <w:t>údajov.</w:t>
      </w:r>
    </w:p>
    <w:p w14:paraId="080CC529" w14:textId="77777777" w:rsidR="0084256D" w:rsidRPr="00F87C3F" w:rsidRDefault="00013D8C" w:rsidP="005671D4">
      <w:pPr>
        <w:pStyle w:val="Odsekzoznamu"/>
        <w:widowControl w:val="0"/>
        <w:numPr>
          <w:ilvl w:val="1"/>
          <w:numId w:val="54"/>
        </w:numPr>
        <w:tabs>
          <w:tab w:val="left" w:pos="683"/>
          <w:tab w:val="left" w:pos="9356"/>
        </w:tabs>
        <w:autoSpaceDE w:val="0"/>
        <w:autoSpaceDN w:val="0"/>
        <w:spacing w:before="119" w:after="0"/>
        <w:ind w:left="709" w:hanging="709"/>
        <w:contextualSpacing w:val="0"/>
        <w:jc w:val="both"/>
        <w:rPr>
          <w:rFonts w:ascii="Garamond" w:hAnsi="Garamond"/>
          <w:sz w:val="24"/>
        </w:rPr>
      </w:pPr>
      <w:r>
        <w:rPr>
          <w:rFonts w:ascii="Garamond" w:hAnsi="Garamond"/>
          <w:sz w:val="24"/>
        </w:rPr>
        <w:t>O</w:t>
      </w:r>
      <w:r w:rsidR="0084256D" w:rsidRPr="00F87C3F">
        <w:rPr>
          <w:rFonts w:ascii="Garamond" w:hAnsi="Garamond"/>
          <w:sz w:val="24"/>
        </w:rPr>
        <w:t>bstarávateľ</w:t>
      </w:r>
      <w:r>
        <w:rPr>
          <w:rFonts w:ascii="Garamond" w:hAnsi="Garamond"/>
          <w:sz w:val="24"/>
        </w:rPr>
        <w:t>ská organizácia</w:t>
      </w:r>
      <w:r w:rsidR="0084256D" w:rsidRPr="00F87C3F">
        <w:rPr>
          <w:rFonts w:ascii="Garamond" w:hAnsi="Garamond"/>
          <w:sz w:val="24"/>
        </w:rPr>
        <w:t xml:space="preserve"> si dovoľuje upozorniť uchádzačov, aby pri príprave ponúk a v priebehu verejného obstarávania dbali na povinnosti vyplývajúce z Nariadenia GDPR a zo Zákona o ochrane osobných údajov.</w:t>
      </w:r>
    </w:p>
    <w:bookmarkEnd w:id="1"/>
    <w:p w14:paraId="6CF45EE1" w14:textId="77777777" w:rsidR="0084256D" w:rsidRDefault="0084256D">
      <w:pPr>
        <w:rPr>
          <w:rFonts w:ascii="Garamond" w:eastAsia="Times New Roman" w:hAnsi="Garamond" w:cs="Times New Roman"/>
          <w:sz w:val="40"/>
          <w:szCs w:val="40"/>
          <w:lang w:eastAsia="sk-SK"/>
        </w:rPr>
      </w:pPr>
    </w:p>
    <w:sectPr w:rsidR="0084256D" w:rsidSect="002F5E09">
      <w:footerReference w:type="default" r:id="rId19"/>
      <w:pgSz w:w="11900" w:h="16838"/>
      <w:pgMar w:top="1417" w:right="112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935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BCBB" w14:textId="77777777" w:rsidR="00A86ED0" w:rsidRDefault="00A86ED0" w:rsidP="00FC5325">
      <w:pPr>
        <w:spacing w:after="0" w:line="240" w:lineRule="auto"/>
      </w:pPr>
      <w:r>
        <w:separator/>
      </w:r>
    </w:p>
  </w:endnote>
  <w:endnote w:type="continuationSeparator" w:id="0">
    <w:p w14:paraId="4E7357B0" w14:textId="77777777" w:rsidR="00A86ED0" w:rsidRDefault="00A86ED0" w:rsidP="00F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17522"/>
      <w:docPartObj>
        <w:docPartGallery w:val="Page Numbers (Bottom of Page)"/>
        <w:docPartUnique/>
      </w:docPartObj>
    </w:sdtPr>
    <w:sdtEndPr>
      <w:rPr>
        <w:rFonts w:ascii="Garamond" w:hAnsi="Garamond"/>
        <w:sz w:val="20"/>
      </w:rPr>
    </w:sdtEndPr>
    <w:sdtContent>
      <w:p w14:paraId="7DE582EB" w14:textId="77777777" w:rsidR="00D476E0" w:rsidRPr="00A268FF" w:rsidRDefault="00D476E0">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sidR="00D17493">
          <w:rPr>
            <w:rFonts w:ascii="Garamond" w:hAnsi="Garamond"/>
            <w:noProof/>
            <w:sz w:val="20"/>
          </w:rPr>
          <w:t>3</w:t>
        </w:r>
        <w:r w:rsidRPr="00A268FF">
          <w:rPr>
            <w:rFonts w:ascii="Garamond" w:hAnsi="Garamond"/>
            <w:sz w:val="20"/>
          </w:rPr>
          <w:fldChar w:fldCharType="end"/>
        </w:r>
      </w:p>
    </w:sdtContent>
  </w:sdt>
  <w:p w14:paraId="68DC65E2" w14:textId="77777777" w:rsidR="00D476E0" w:rsidRDefault="00D47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70B8" w14:textId="77777777" w:rsidR="00A86ED0" w:rsidRDefault="00A86ED0" w:rsidP="00FC5325">
      <w:pPr>
        <w:spacing w:after="0" w:line="240" w:lineRule="auto"/>
      </w:pPr>
      <w:r>
        <w:separator/>
      </w:r>
    </w:p>
  </w:footnote>
  <w:footnote w:type="continuationSeparator" w:id="0">
    <w:p w14:paraId="4E8528A6" w14:textId="77777777" w:rsidR="00A86ED0" w:rsidRDefault="00A86ED0" w:rsidP="00FC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51"/>
    <w:multiLevelType w:val="hybridMultilevel"/>
    <w:tmpl w:val="1433062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7AC7AD9"/>
    <w:multiLevelType w:val="hybridMultilevel"/>
    <w:tmpl w:val="715AF032"/>
    <w:lvl w:ilvl="0" w:tplc="3F3EB246">
      <w:start w:val="1"/>
      <w:numFmt w:val="lowerLetter"/>
      <w:lvlText w:val="%1)"/>
      <w:lvlJc w:val="left"/>
      <w:pPr>
        <w:ind w:left="2745" w:hanging="360"/>
      </w:pPr>
      <w:rPr>
        <w:rFonts w:ascii="Liberation Sans Narrow" w:eastAsia="Liberation Sans Narrow" w:hAnsi="Liberation Sans Narrow" w:cs="Liberation Sans Narrow" w:hint="default"/>
        <w:w w:val="100"/>
        <w:sz w:val="22"/>
        <w:szCs w:val="22"/>
        <w:lang w:val="sk" w:eastAsia="sk" w:bidi="sk"/>
      </w:rPr>
    </w:lvl>
    <w:lvl w:ilvl="1" w:tplc="BDB44068">
      <w:numFmt w:val="bullet"/>
      <w:lvlText w:val="•"/>
      <w:lvlJc w:val="left"/>
      <w:pPr>
        <w:ind w:left="3406" w:hanging="360"/>
      </w:pPr>
      <w:rPr>
        <w:rFonts w:hint="default"/>
        <w:lang w:val="sk" w:eastAsia="sk" w:bidi="sk"/>
      </w:rPr>
    </w:lvl>
    <w:lvl w:ilvl="2" w:tplc="2A68448A">
      <w:numFmt w:val="bullet"/>
      <w:lvlText w:val="•"/>
      <w:lvlJc w:val="left"/>
      <w:pPr>
        <w:ind w:left="4073" w:hanging="360"/>
      </w:pPr>
      <w:rPr>
        <w:rFonts w:hint="default"/>
        <w:lang w:val="sk" w:eastAsia="sk" w:bidi="sk"/>
      </w:rPr>
    </w:lvl>
    <w:lvl w:ilvl="3" w:tplc="D53022F0">
      <w:numFmt w:val="bullet"/>
      <w:lvlText w:val="•"/>
      <w:lvlJc w:val="left"/>
      <w:pPr>
        <w:ind w:left="4739" w:hanging="360"/>
      </w:pPr>
      <w:rPr>
        <w:rFonts w:hint="default"/>
        <w:lang w:val="sk" w:eastAsia="sk" w:bidi="sk"/>
      </w:rPr>
    </w:lvl>
    <w:lvl w:ilvl="4" w:tplc="D3249B86">
      <w:numFmt w:val="bullet"/>
      <w:lvlText w:val="•"/>
      <w:lvlJc w:val="left"/>
      <w:pPr>
        <w:ind w:left="5406" w:hanging="360"/>
      </w:pPr>
      <w:rPr>
        <w:rFonts w:hint="default"/>
        <w:lang w:val="sk" w:eastAsia="sk" w:bidi="sk"/>
      </w:rPr>
    </w:lvl>
    <w:lvl w:ilvl="5" w:tplc="FCB2DA90">
      <w:numFmt w:val="bullet"/>
      <w:lvlText w:val="•"/>
      <w:lvlJc w:val="left"/>
      <w:pPr>
        <w:ind w:left="6073" w:hanging="360"/>
      </w:pPr>
      <w:rPr>
        <w:rFonts w:hint="default"/>
        <w:lang w:val="sk" w:eastAsia="sk" w:bidi="sk"/>
      </w:rPr>
    </w:lvl>
    <w:lvl w:ilvl="6" w:tplc="6E6CA934">
      <w:numFmt w:val="bullet"/>
      <w:lvlText w:val="•"/>
      <w:lvlJc w:val="left"/>
      <w:pPr>
        <w:ind w:left="6739" w:hanging="360"/>
      </w:pPr>
      <w:rPr>
        <w:rFonts w:hint="default"/>
        <w:lang w:val="sk" w:eastAsia="sk" w:bidi="sk"/>
      </w:rPr>
    </w:lvl>
    <w:lvl w:ilvl="7" w:tplc="BF1E5A2C">
      <w:numFmt w:val="bullet"/>
      <w:lvlText w:val="•"/>
      <w:lvlJc w:val="left"/>
      <w:pPr>
        <w:ind w:left="7406" w:hanging="360"/>
      </w:pPr>
      <w:rPr>
        <w:rFonts w:hint="default"/>
        <w:lang w:val="sk" w:eastAsia="sk" w:bidi="sk"/>
      </w:rPr>
    </w:lvl>
    <w:lvl w:ilvl="8" w:tplc="C0E21EFE">
      <w:numFmt w:val="bullet"/>
      <w:lvlText w:val="•"/>
      <w:lvlJc w:val="left"/>
      <w:pPr>
        <w:ind w:left="8073" w:hanging="360"/>
      </w:pPr>
      <w:rPr>
        <w:rFonts w:hint="default"/>
        <w:lang w:val="sk" w:eastAsia="sk" w:bidi="sk"/>
      </w:rPr>
    </w:lvl>
  </w:abstractNum>
  <w:abstractNum w:abstractNumId="6" w15:restartNumberingAfterBreak="0">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30075"/>
    <w:multiLevelType w:val="hybridMultilevel"/>
    <w:tmpl w:val="535454F4"/>
    <w:lvl w:ilvl="0" w:tplc="9E7A2582">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7820BE6E">
      <w:numFmt w:val="bullet"/>
      <w:lvlText w:val="•"/>
      <w:lvlJc w:val="left"/>
      <w:pPr>
        <w:ind w:left="2200" w:hanging="360"/>
      </w:pPr>
      <w:rPr>
        <w:rFonts w:hint="default"/>
        <w:lang w:val="sk" w:eastAsia="sk" w:bidi="sk"/>
      </w:rPr>
    </w:lvl>
    <w:lvl w:ilvl="2" w:tplc="F404E98C">
      <w:numFmt w:val="bullet"/>
      <w:lvlText w:val="•"/>
      <w:lvlJc w:val="left"/>
      <w:pPr>
        <w:ind w:left="3001" w:hanging="360"/>
      </w:pPr>
      <w:rPr>
        <w:rFonts w:hint="default"/>
        <w:lang w:val="sk" w:eastAsia="sk" w:bidi="sk"/>
      </w:rPr>
    </w:lvl>
    <w:lvl w:ilvl="3" w:tplc="39583B4E">
      <w:numFmt w:val="bullet"/>
      <w:lvlText w:val="•"/>
      <w:lvlJc w:val="left"/>
      <w:pPr>
        <w:ind w:left="3801" w:hanging="360"/>
      </w:pPr>
      <w:rPr>
        <w:rFonts w:hint="default"/>
        <w:lang w:val="sk" w:eastAsia="sk" w:bidi="sk"/>
      </w:rPr>
    </w:lvl>
    <w:lvl w:ilvl="4" w:tplc="8F18F08C">
      <w:numFmt w:val="bullet"/>
      <w:lvlText w:val="•"/>
      <w:lvlJc w:val="left"/>
      <w:pPr>
        <w:ind w:left="4602" w:hanging="360"/>
      </w:pPr>
      <w:rPr>
        <w:rFonts w:hint="default"/>
        <w:lang w:val="sk" w:eastAsia="sk" w:bidi="sk"/>
      </w:rPr>
    </w:lvl>
    <w:lvl w:ilvl="5" w:tplc="B4ACB144">
      <w:numFmt w:val="bullet"/>
      <w:lvlText w:val="•"/>
      <w:lvlJc w:val="left"/>
      <w:pPr>
        <w:ind w:left="5403" w:hanging="360"/>
      </w:pPr>
      <w:rPr>
        <w:rFonts w:hint="default"/>
        <w:lang w:val="sk" w:eastAsia="sk" w:bidi="sk"/>
      </w:rPr>
    </w:lvl>
    <w:lvl w:ilvl="6" w:tplc="F796F0A4">
      <w:numFmt w:val="bullet"/>
      <w:lvlText w:val="•"/>
      <w:lvlJc w:val="left"/>
      <w:pPr>
        <w:ind w:left="6203" w:hanging="360"/>
      </w:pPr>
      <w:rPr>
        <w:rFonts w:hint="default"/>
        <w:lang w:val="sk" w:eastAsia="sk" w:bidi="sk"/>
      </w:rPr>
    </w:lvl>
    <w:lvl w:ilvl="7" w:tplc="6D7A6894">
      <w:numFmt w:val="bullet"/>
      <w:lvlText w:val="•"/>
      <w:lvlJc w:val="left"/>
      <w:pPr>
        <w:ind w:left="7004" w:hanging="360"/>
      </w:pPr>
      <w:rPr>
        <w:rFonts w:hint="default"/>
        <w:lang w:val="sk" w:eastAsia="sk" w:bidi="sk"/>
      </w:rPr>
    </w:lvl>
    <w:lvl w:ilvl="8" w:tplc="9244DDBC">
      <w:numFmt w:val="bullet"/>
      <w:lvlText w:val="•"/>
      <w:lvlJc w:val="left"/>
      <w:pPr>
        <w:ind w:left="7805" w:hanging="360"/>
      </w:pPr>
      <w:rPr>
        <w:rFonts w:hint="default"/>
        <w:lang w:val="sk" w:eastAsia="sk" w:bidi="sk"/>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7923E11"/>
    <w:multiLevelType w:val="multilevel"/>
    <w:tmpl w:val="5448C508"/>
    <w:lvl w:ilvl="0">
      <w:start w:val="10"/>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b w:val="0"/>
        <w:w w:val="100"/>
        <w:lang w:val="sk-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4" w15:restartNumberingAfterBreak="0">
    <w:nsid w:val="28767FBC"/>
    <w:multiLevelType w:val="multilevel"/>
    <w:tmpl w:val="BA64409E"/>
    <w:lvl w:ilvl="0">
      <w:start w:val="5"/>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5" w15:restartNumberingAfterBreak="0">
    <w:nsid w:val="28933BAF"/>
    <w:multiLevelType w:val="hybridMultilevel"/>
    <w:tmpl w:val="EF0088B8"/>
    <w:lvl w:ilvl="0" w:tplc="75EC8260">
      <w:start w:val="1"/>
      <w:numFmt w:val="lowerLetter"/>
      <w:lvlText w:val="%1)"/>
      <w:lvlJc w:val="left"/>
      <w:pPr>
        <w:ind w:left="968" w:hanging="360"/>
        <w:jc w:val="right"/>
      </w:pPr>
      <w:rPr>
        <w:rFonts w:ascii="Liberation Sans Narrow" w:eastAsia="Liberation Sans Narrow" w:hAnsi="Liberation Sans Narrow" w:cs="Liberation Sans Narrow" w:hint="default"/>
        <w:w w:val="100"/>
        <w:sz w:val="22"/>
        <w:szCs w:val="22"/>
        <w:lang w:val="sk" w:eastAsia="sk" w:bidi="sk"/>
      </w:rPr>
    </w:lvl>
    <w:lvl w:ilvl="1" w:tplc="39782060">
      <w:numFmt w:val="bullet"/>
      <w:lvlText w:val="•"/>
      <w:lvlJc w:val="left"/>
      <w:pPr>
        <w:ind w:left="1804" w:hanging="360"/>
      </w:pPr>
      <w:rPr>
        <w:rFonts w:hint="default"/>
        <w:lang w:val="sk" w:eastAsia="sk" w:bidi="sk"/>
      </w:rPr>
    </w:lvl>
    <w:lvl w:ilvl="2" w:tplc="7130AA3A">
      <w:numFmt w:val="bullet"/>
      <w:lvlText w:val="•"/>
      <w:lvlJc w:val="left"/>
      <w:pPr>
        <w:ind w:left="2649" w:hanging="360"/>
      </w:pPr>
      <w:rPr>
        <w:rFonts w:hint="default"/>
        <w:lang w:val="sk" w:eastAsia="sk" w:bidi="sk"/>
      </w:rPr>
    </w:lvl>
    <w:lvl w:ilvl="3" w:tplc="122EBE92">
      <w:numFmt w:val="bullet"/>
      <w:lvlText w:val="•"/>
      <w:lvlJc w:val="left"/>
      <w:pPr>
        <w:ind w:left="3493" w:hanging="360"/>
      </w:pPr>
      <w:rPr>
        <w:rFonts w:hint="default"/>
        <w:lang w:val="sk" w:eastAsia="sk" w:bidi="sk"/>
      </w:rPr>
    </w:lvl>
    <w:lvl w:ilvl="4" w:tplc="77B011D0">
      <w:numFmt w:val="bullet"/>
      <w:lvlText w:val="•"/>
      <w:lvlJc w:val="left"/>
      <w:pPr>
        <w:ind w:left="4338" w:hanging="360"/>
      </w:pPr>
      <w:rPr>
        <w:rFonts w:hint="default"/>
        <w:lang w:val="sk" w:eastAsia="sk" w:bidi="sk"/>
      </w:rPr>
    </w:lvl>
    <w:lvl w:ilvl="5" w:tplc="D166DFF2">
      <w:numFmt w:val="bullet"/>
      <w:lvlText w:val="•"/>
      <w:lvlJc w:val="left"/>
      <w:pPr>
        <w:ind w:left="5183" w:hanging="360"/>
      </w:pPr>
      <w:rPr>
        <w:rFonts w:hint="default"/>
        <w:lang w:val="sk" w:eastAsia="sk" w:bidi="sk"/>
      </w:rPr>
    </w:lvl>
    <w:lvl w:ilvl="6" w:tplc="E13444D0">
      <w:numFmt w:val="bullet"/>
      <w:lvlText w:val="•"/>
      <w:lvlJc w:val="left"/>
      <w:pPr>
        <w:ind w:left="6027" w:hanging="360"/>
      </w:pPr>
      <w:rPr>
        <w:rFonts w:hint="default"/>
        <w:lang w:val="sk" w:eastAsia="sk" w:bidi="sk"/>
      </w:rPr>
    </w:lvl>
    <w:lvl w:ilvl="7" w:tplc="5BF64B2C">
      <w:numFmt w:val="bullet"/>
      <w:lvlText w:val="•"/>
      <w:lvlJc w:val="left"/>
      <w:pPr>
        <w:ind w:left="6872" w:hanging="360"/>
      </w:pPr>
      <w:rPr>
        <w:rFonts w:hint="default"/>
        <w:lang w:val="sk" w:eastAsia="sk" w:bidi="sk"/>
      </w:rPr>
    </w:lvl>
    <w:lvl w:ilvl="8" w:tplc="421E0418">
      <w:numFmt w:val="bullet"/>
      <w:lvlText w:val="•"/>
      <w:lvlJc w:val="left"/>
      <w:pPr>
        <w:ind w:left="7717" w:hanging="360"/>
      </w:pPr>
      <w:rPr>
        <w:rFonts w:hint="default"/>
        <w:lang w:val="sk" w:eastAsia="sk" w:bidi="sk"/>
      </w:rPr>
    </w:lvl>
  </w:abstractNum>
  <w:abstractNum w:abstractNumId="16" w15:restartNumberingAfterBreak="0">
    <w:nsid w:val="295B4631"/>
    <w:multiLevelType w:val="hybridMultilevel"/>
    <w:tmpl w:val="C87CE20E"/>
    <w:lvl w:ilvl="0" w:tplc="F5045F74">
      <w:start w:val="1"/>
      <w:numFmt w:val="lowerLetter"/>
      <w:lvlText w:val="%1)"/>
      <w:lvlJc w:val="left"/>
      <w:pPr>
        <w:ind w:left="1249" w:hanging="567"/>
      </w:pPr>
      <w:rPr>
        <w:rFonts w:ascii="Garamond" w:eastAsia="Liberation Sans Narrow" w:hAnsi="Garamond" w:cs="Liberation Sans Narrow" w:hint="default"/>
        <w:w w:val="100"/>
        <w:sz w:val="24"/>
        <w:szCs w:val="22"/>
        <w:lang w:val="sk" w:eastAsia="sk" w:bidi="sk"/>
      </w:rPr>
    </w:lvl>
    <w:lvl w:ilvl="1" w:tplc="6AEA0C1A">
      <w:numFmt w:val="bullet"/>
      <w:lvlText w:val="•"/>
      <w:lvlJc w:val="left"/>
      <w:pPr>
        <w:ind w:left="2056" w:hanging="567"/>
      </w:pPr>
      <w:rPr>
        <w:rFonts w:hint="default"/>
        <w:lang w:val="sk" w:eastAsia="sk" w:bidi="sk"/>
      </w:rPr>
    </w:lvl>
    <w:lvl w:ilvl="2" w:tplc="A4723172">
      <w:numFmt w:val="bullet"/>
      <w:lvlText w:val="•"/>
      <w:lvlJc w:val="left"/>
      <w:pPr>
        <w:ind w:left="2873" w:hanging="567"/>
      </w:pPr>
      <w:rPr>
        <w:rFonts w:hint="default"/>
        <w:lang w:val="sk" w:eastAsia="sk" w:bidi="sk"/>
      </w:rPr>
    </w:lvl>
    <w:lvl w:ilvl="3" w:tplc="3CEEF20A">
      <w:numFmt w:val="bullet"/>
      <w:lvlText w:val="•"/>
      <w:lvlJc w:val="left"/>
      <w:pPr>
        <w:ind w:left="3689" w:hanging="567"/>
      </w:pPr>
      <w:rPr>
        <w:rFonts w:hint="default"/>
        <w:lang w:val="sk" w:eastAsia="sk" w:bidi="sk"/>
      </w:rPr>
    </w:lvl>
    <w:lvl w:ilvl="4" w:tplc="343C345A">
      <w:numFmt w:val="bullet"/>
      <w:lvlText w:val="•"/>
      <w:lvlJc w:val="left"/>
      <w:pPr>
        <w:ind w:left="4506" w:hanging="567"/>
      </w:pPr>
      <w:rPr>
        <w:rFonts w:hint="default"/>
        <w:lang w:val="sk" w:eastAsia="sk" w:bidi="sk"/>
      </w:rPr>
    </w:lvl>
    <w:lvl w:ilvl="5" w:tplc="D0A4B88C">
      <w:numFmt w:val="bullet"/>
      <w:lvlText w:val="•"/>
      <w:lvlJc w:val="left"/>
      <w:pPr>
        <w:ind w:left="5323" w:hanging="567"/>
      </w:pPr>
      <w:rPr>
        <w:rFonts w:hint="default"/>
        <w:lang w:val="sk" w:eastAsia="sk" w:bidi="sk"/>
      </w:rPr>
    </w:lvl>
    <w:lvl w:ilvl="6" w:tplc="48F8E152">
      <w:numFmt w:val="bullet"/>
      <w:lvlText w:val="•"/>
      <w:lvlJc w:val="left"/>
      <w:pPr>
        <w:ind w:left="6139" w:hanging="567"/>
      </w:pPr>
      <w:rPr>
        <w:rFonts w:hint="default"/>
        <w:lang w:val="sk" w:eastAsia="sk" w:bidi="sk"/>
      </w:rPr>
    </w:lvl>
    <w:lvl w:ilvl="7" w:tplc="822EC02C">
      <w:numFmt w:val="bullet"/>
      <w:lvlText w:val="•"/>
      <w:lvlJc w:val="left"/>
      <w:pPr>
        <w:ind w:left="6956" w:hanging="567"/>
      </w:pPr>
      <w:rPr>
        <w:rFonts w:hint="default"/>
        <w:lang w:val="sk" w:eastAsia="sk" w:bidi="sk"/>
      </w:rPr>
    </w:lvl>
    <w:lvl w:ilvl="8" w:tplc="FEEAFC1C">
      <w:numFmt w:val="bullet"/>
      <w:lvlText w:val="•"/>
      <w:lvlJc w:val="left"/>
      <w:pPr>
        <w:ind w:left="7773" w:hanging="567"/>
      </w:pPr>
      <w:rPr>
        <w:rFonts w:hint="default"/>
        <w:lang w:val="sk" w:eastAsia="sk" w:bidi="sk"/>
      </w:rPr>
    </w:lvl>
  </w:abstractNum>
  <w:abstractNum w:abstractNumId="17" w15:restartNumberingAfterBreak="0">
    <w:nsid w:val="296A0432"/>
    <w:multiLevelType w:val="hybridMultilevel"/>
    <w:tmpl w:val="6074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9" w15:restartNumberingAfterBreak="0">
    <w:nsid w:val="359A2652"/>
    <w:multiLevelType w:val="multilevel"/>
    <w:tmpl w:val="6F58F932"/>
    <w:lvl w:ilvl="0">
      <w:start w:val="14"/>
      <w:numFmt w:val="decimal"/>
      <w:lvlText w:val="%1"/>
      <w:lvlJc w:val="left"/>
      <w:pPr>
        <w:ind w:left="420" w:hanging="420"/>
      </w:pPr>
      <w:rPr>
        <w:rFonts w:ascii="Garamond" w:hAnsi="Garamond" w:hint="default"/>
        <w:sz w:val="24"/>
      </w:rPr>
    </w:lvl>
    <w:lvl w:ilvl="1">
      <w:start w:val="5"/>
      <w:numFmt w:val="decimal"/>
      <w:lvlText w:val="%1.%2"/>
      <w:lvlJc w:val="left"/>
      <w:pPr>
        <w:ind w:left="535" w:hanging="420"/>
      </w:pPr>
      <w:rPr>
        <w:rFonts w:ascii="Garamond" w:hAnsi="Garamond" w:hint="default"/>
        <w:b w:val="0"/>
        <w:sz w:val="24"/>
      </w:rPr>
    </w:lvl>
    <w:lvl w:ilvl="2">
      <w:start w:val="1"/>
      <w:numFmt w:val="decimal"/>
      <w:lvlText w:val="%1.%2.%3"/>
      <w:lvlJc w:val="left"/>
      <w:pPr>
        <w:ind w:left="950" w:hanging="720"/>
      </w:pPr>
      <w:rPr>
        <w:rFonts w:ascii="Garamond" w:hAnsi="Garamond" w:hint="default"/>
        <w:sz w:val="24"/>
      </w:rPr>
    </w:lvl>
    <w:lvl w:ilvl="3">
      <w:start w:val="1"/>
      <w:numFmt w:val="decimal"/>
      <w:lvlText w:val="%1.%2.%3.%4"/>
      <w:lvlJc w:val="left"/>
      <w:pPr>
        <w:ind w:left="1065" w:hanging="720"/>
      </w:pPr>
      <w:rPr>
        <w:rFonts w:ascii="Garamond" w:hAnsi="Garamond" w:hint="default"/>
        <w:sz w:val="24"/>
      </w:rPr>
    </w:lvl>
    <w:lvl w:ilvl="4">
      <w:start w:val="1"/>
      <w:numFmt w:val="decimal"/>
      <w:lvlText w:val="%1.%2.%3.%4.%5"/>
      <w:lvlJc w:val="left"/>
      <w:pPr>
        <w:ind w:left="1540" w:hanging="1080"/>
      </w:pPr>
      <w:rPr>
        <w:rFonts w:ascii="Garamond" w:hAnsi="Garamond" w:hint="default"/>
        <w:sz w:val="24"/>
      </w:rPr>
    </w:lvl>
    <w:lvl w:ilvl="5">
      <w:start w:val="1"/>
      <w:numFmt w:val="decimal"/>
      <w:lvlText w:val="%1.%2.%3.%4.%5.%6"/>
      <w:lvlJc w:val="left"/>
      <w:pPr>
        <w:ind w:left="1655" w:hanging="1080"/>
      </w:pPr>
      <w:rPr>
        <w:rFonts w:ascii="Garamond" w:hAnsi="Garamond" w:hint="default"/>
        <w:sz w:val="24"/>
      </w:rPr>
    </w:lvl>
    <w:lvl w:ilvl="6">
      <w:start w:val="1"/>
      <w:numFmt w:val="decimal"/>
      <w:lvlText w:val="%1.%2.%3.%4.%5.%6.%7"/>
      <w:lvlJc w:val="left"/>
      <w:pPr>
        <w:ind w:left="2130" w:hanging="1440"/>
      </w:pPr>
      <w:rPr>
        <w:rFonts w:ascii="Garamond" w:hAnsi="Garamond" w:hint="default"/>
        <w:sz w:val="24"/>
      </w:rPr>
    </w:lvl>
    <w:lvl w:ilvl="7">
      <w:start w:val="1"/>
      <w:numFmt w:val="decimal"/>
      <w:lvlText w:val="%1.%2.%3.%4.%5.%6.%7.%8"/>
      <w:lvlJc w:val="left"/>
      <w:pPr>
        <w:ind w:left="2245" w:hanging="1440"/>
      </w:pPr>
      <w:rPr>
        <w:rFonts w:ascii="Garamond" w:hAnsi="Garamond" w:hint="default"/>
        <w:sz w:val="24"/>
      </w:rPr>
    </w:lvl>
    <w:lvl w:ilvl="8">
      <w:start w:val="1"/>
      <w:numFmt w:val="decimal"/>
      <w:lvlText w:val="%1.%2.%3.%4.%5.%6.%7.%8.%9"/>
      <w:lvlJc w:val="left"/>
      <w:pPr>
        <w:ind w:left="2360" w:hanging="1440"/>
      </w:pPr>
      <w:rPr>
        <w:rFonts w:ascii="Garamond" w:hAnsi="Garamond" w:hint="default"/>
        <w:sz w:val="24"/>
      </w:rPr>
    </w:lvl>
  </w:abstractNum>
  <w:abstractNum w:abstractNumId="20"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1"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4" w15:restartNumberingAfterBreak="0">
    <w:nsid w:val="41E36F02"/>
    <w:multiLevelType w:val="multilevel"/>
    <w:tmpl w:val="D778BB86"/>
    <w:lvl w:ilvl="0">
      <w:start w:val="14"/>
      <w:numFmt w:val="decimal"/>
      <w:lvlText w:val="%1"/>
      <w:lvlJc w:val="left"/>
      <w:pPr>
        <w:ind w:left="600" w:hanging="600"/>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2FA2282"/>
    <w:multiLevelType w:val="hybridMultilevel"/>
    <w:tmpl w:val="568C9BB0"/>
    <w:lvl w:ilvl="0" w:tplc="4CFA9B80">
      <w:start w:val="1"/>
      <w:numFmt w:val="lowerLetter"/>
      <w:lvlText w:val="%1)"/>
      <w:lvlJc w:val="left"/>
      <w:pPr>
        <w:ind w:left="1110" w:hanging="286"/>
      </w:pPr>
      <w:rPr>
        <w:rFonts w:ascii="Garamond" w:eastAsia="Liberation Sans Narrow" w:hAnsi="Garamond" w:cs="Liberation Sans Narrow" w:hint="default"/>
        <w:w w:val="100"/>
        <w:sz w:val="24"/>
        <w:szCs w:val="22"/>
        <w:lang w:val="sk" w:eastAsia="sk" w:bidi="sk"/>
      </w:rPr>
    </w:lvl>
    <w:lvl w:ilvl="1" w:tplc="F9D62FE4">
      <w:numFmt w:val="bullet"/>
      <w:lvlText w:val="•"/>
      <w:lvlJc w:val="left"/>
      <w:pPr>
        <w:ind w:left="1948" w:hanging="286"/>
      </w:pPr>
      <w:rPr>
        <w:rFonts w:hint="default"/>
        <w:lang w:val="sk" w:eastAsia="sk" w:bidi="sk"/>
      </w:rPr>
    </w:lvl>
    <w:lvl w:ilvl="2" w:tplc="C388B6AC">
      <w:numFmt w:val="bullet"/>
      <w:lvlText w:val="•"/>
      <w:lvlJc w:val="left"/>
      <w:pPr>
        <w:ind w:left="2777" w:hanging="286"/>
      </w:pPr>
      <w:rPr>
        <w:rFonts w:hint="default"/>
        <w:lang w:val="sk" w:eastAsia="sk" w:bidi="sk"/>
      </w:rPr>
    </w:lvl>
    <w:lvl w:ilvl="3" w:tplc="59BCF4A6">
      <w:numFmt w:val="bullet"/>
      <w:lvlText w:val="•"/>
      <w:lvlJc w:val="left"/>
      <w:pPr>
        <w:ind w:left="3605" w:hanging="286"/>
      </w:pPr>
      <w:rPr>
        <w:rFonts w:hint="default"/>
        <w:lang w:val="sk" w:eastAsia="sk" w:bidi="sk"/>
      </w:rPr>
    </w:lvl>
    <w:lvl w:ilvl="4" w:tplc="41CA6FDC">
      <w:numFmt w:val="bullet"/>
      <w:lvlText w:val="•"/>
      <w:lvlJc w:val="left"/>
      <w:pPr>
        <w:ind w:left="4434" w:hanging="286"/>
      </w:pPr>
      <w:rPr>
        <w:rFonts w:hint="default"/>
        <w:lang w:val="sk" w:eastAsia="sk" w:bidi="sk"/>
      </w:rPr>
    </w:lvl>
    <w:lvl w:ilvl="5" w:tplc="EA7A0386">
      <w:numFmt w:val="bullet"/>
      <w:lvlText w:val="•"/>
      <w:lvlJc w:val="left"/>
      <w:pPr>
        <w:ind w:left="5263" w:hanging="286"/>
      </w:pPr>
      <w:rPr>
        <w:rFonts w:hint="default"/>
        <w:lang w:val="sk" w:eastAsia="sk" w:bidi="sk"/>
      </w:rPr>
    </w:lvl>
    <w:lvl w:ilvl="6" w:tplc="9F725EF4">
      <w:numFmt w:val="bullet"/>
      <w:lvlText w:val="•"/>
      <w:lvlJc w:val="left"/>
      <w:pPr>
        <w:ind w:left="6091" w:hanging="286"/>
      </w:pPr>
      <w:rPr>
        <w:rFonts w:hint="default"/>
        <w:lang w:val="sk" w:eastAsia="sk" w:bidi="sk"/>
      </w:rPr>
    </w:lvl>
    <w:lvl w:ilvl="7" w:tplc="27FE8FD6">
      <w:numFmt w:val="bullet"/>
      <w:lvlText w:val="•"/>
      <w:lvlJc w:val="left"/>
      <w:pPr>
        <w:ind w:left="6920" w:hanging="286"/>
      </w:pPr>
      <w:rPr>
        <w:rFonts w:hint="default"/>
        <w:lang w:val="sk" w:eastAsia="sk" w:bidi="sk"/>
      </w:rPr>
    </w:lvl>
    <w:lvl w:ilvl="8" w:tplc="6930BF84">
      <w:numFmt w:val="bullet"/>
      <w:lvlText w:val="•"/>
      <w:lvlJc w:val="left"/>
      <w:pPr>
        <w:ind w:left="7749" w:hanging="286"/>
      </w:pPr>
      <w:rPr>
        <w:rFonts w:hint="default"/>
        <w:lang w:val="sk" w:eastAsia="sk" w:bidi="sk"/>
      </w:rPr>
    </w:lvl>
  </w:abstractNum>
  <w:abstractNum w:abstractNumId="26" w15:restartNumberingAfterBreak="0">
    <w:nsid w:val="43A3153B"/>
    <w:multiLevelType w:val="hybridMultilevel"/>
    <w:tmpl w:val="74C068EE"/>
    <w:lvl w:ilvl="0" w:tplc="0EF08478">
      <w:numFmt w:val="bullet"/>
      <w:lvlText w:val="-"/>
      <w:lvlJc w:val="left"/>
      <w:pPr>
        <w:ind w:left="1419" w:hanging="339"/>
      </w:pPr>
      <w:rPr>
        <w:rFonts w:ascii="Liberation Sans Narrow" w:eastAsia="Liberation Sans Narrow" w:hAnsi="Liberation Sans Narrow" w:cs="Liberation Sans Narrow" w:hint="default"/>
        <w:w w:val="100"/>
        <w:sz w:val="22"/>
        <w:szCs w:val="22"/>
        <w:lang w:val="sk" w:eastAsia="sk" w:bidi="sk"/>
      </w:rPr>
    </w:lvl>
    <w:lvl w:ilvl="1" w:tplc="654A20C2">
      <w:numFmt w:val="bullet"/>
      <w:lvlText w:val="•"/>
      <w:lvlJc w:val="left"/>
      <w:pPr>
        <w:ind w:left="2218" w:hanging="339"/>
      </w:pPr>
      <w:rPr>
        <w:rFonts w:hint="default"/>
        <w:lang w:val="sk" w:eastAsia="sk" w:bidi="sk"/>
      </w:rPr>
    </w:lvl>
    <w:lvl w:ilvl="2" w:tplc="3D400D98">
      <w:numFmt w:val="bullet"/>
      <w:lvlText w:val="•"/>
      <w:lvlJc w:val="left"/>
      <w:pPr>
        <w:ind w:left="3017" w:hanging="339"/>
      </w:pPr>
      <w:rPr>
        <w:rFonts w:hint="default"/>
        <w:lang w:val="sk" w:eastAsia="sk" w:bidi="sk"/>
      </w:rPr>
    </w:lvl>
    <w:lvl w:ilvl="3" w:tplc="D34C83D4">
      <w:numFmt w:val="bullet"/>
      <w:lvlText w:val="•"/>
      <w:lvlJc w:val="left"/>
      <w:pPr>
        <w:ind w:left="3815" w:hanging="339"/>
      </w:pPr>
      <w:rPr>
        <w:rFonts w:hint="default"/>
        <w:lang w:val="sk" w:eastAsia="sk" w:bidi="sk"/>
      </w:rPr>
    </w:lvl>
    <w:lvl w:ilvl="4" w:tplc="CC84A218">
      <w:numFmt w:val="bullet"/>
      <w:lvlText w:val="•"/>
      <w:lvlJc w:val="left"/>
      <w:pPr>
        <w:ind w:left="4614" w:hanging="339"/>
      </w:pPr>
      <w:rPr>
        <w:rFonts w:hint="default"/>
        <w:lang w:val="sk" w:eastAsia="sk" w:bidi="sk"/>
      </w:rPr>
    </w:lvl>
    <w:lvl w:ilvl="5" w:tplc="EAFC77C4">
      <w:numFmt w:val="bullet"/>
      <w:lvlText w:val="•"/>
      <w:lvlJc w:val="left"/>
      <w:pPr>
        <w:ind w:left="5413" w:hanging="339"/>
      </w:pPr>
      <w:rPr>
        <w:rFonts w:hint="default"/>
        <w:lang w:val="sk" w:eastAsia="sk" w:bidi="sk"/>
      </w:rPr>
    </w:lvl>
    <w:lvl w:ilvl="6" w:tplc="2F8A23FA">
      <w:numFmt w:val="bullet"/>
      <w:lvlText w:val="•"/>
      <w:lvlJc w:val="left"/>
      <w:pPr>
        <w:ind w:left="6211" w:hanging="339"/>
      </w:pPr>
      <w:rPr>
        <w:rFonts w:hint="default"/>
        <w:lang w:val="sk" w:eastAsia="sk" w:bidi="sk"/>
      </w:rPr>
    </w:lvl>
    <w:lvl w:ilvl="7" w:tplc="7510492E">
      <w:numFmt w:val="bullet"/>
      <w:lvlText w:val="•"/>
      <w:lvlJc w:val="left"/>
      <w:pPr>
        <w:ind w:left="7010" w:hanging="339"/>
      </w:pPr>
      <w:rPr>
        <w:rFonts w:hint="default"/>
        <w:lang w:val="sk" w:eastAsia="sk" w:bidi="sk"/>
      </w:rPr>
    </w:lvl>
    <w:lvl w:ilvl="8" w:tplc="EF146598">
      <w:numFmt w:val="bullet"/>
      <w:lvlText w:val="•"/>
      <w:lvlJc w:val="left"/>
      <w:pPr>
        <w:ind w:left="7809" w:hanging="339"/>
      </w:pPr>
      <w:rPr>
        <w:rFonts w:hint="default"/>
        <w:lang w:val="sk" w:eastAsia="sk" w:bidi="sk"/>
      </w:rPr>
    </w:lvl>
  </w:abstractNum>
  <w:abstractNum w:abstractNumId="27" w15:restartNumberingAfterBreak="0">
    <w:nsid w:val="43A556BD"/>
    <w:multiLevelType w:val="hybridMultilevel"/>
    <w:tmpl w:val="68120552"/>
    <w:lvl w:ilvl="0" w:tplc="759C75A2">
      <w:start w:val="1"/>
      <w:numFmt w:val="lowerLetter"/>
      <w:lvlText w:val="%1)"/>
      <w:lvlJc w:val="left"/>
      <w:pPr>
        <w:ind w:left="968" w:hanging="212"/>
      </w:pPr>
      <w:rPr>
        <w:rFonts w:ascii="Garamond" w:eastAsia="Liberation Sans Narrow" w:hAnsi="Garamond" w:cs="Liberation Sans Narrow" w:hint="default"/>
        <w:spacing w:val="-1"/>
        <w:w w:val="100"/>
        <w:sz w:val="24"/>
        <w:szCs w:val="22"/>
        <w:lang w:val="sk" w:eastAsia="sk" w:bidi="sk"/>
      </w:rPr>
    </w:lvl>
    <w:lvl w:ilvl="1" w:tplc="C66A8E22">
      <w:numFmt w:val="bullet"/>
      <w:lvlText w:val="•"/>
      <w:lvlJc w:val="left"/>
      <w:pPr>
        <w:ind w:left="1804" w:hanging="212"/>
      </w:pPr>
      <w:rPr>
        <w:rFonts w:hint="default"/>
        <w:lang w:val="sk" w:eastAsia="sk" w:bidi="sk"/>
      </w:rPr>
    </w:lvl>
    <w:lvl w:ilvl="2" w:tplc="2DC8ADEC">
      <w:numFmt w:val="bullet"/>
      <w:lvlText w:val="•"/>
      <w:lvlJc w:val="left"/>
      <w:pPr>
        <w:ind w:left="2649" w:hanging="212"/>
      </w:pPr>
      <w:rPr>
        <w:rFonts w:hint="default"/>
        <w:lang w:val="sk" w:eastAsia="sk" w:bidi="sk"/>
      </w:rPr>
    </w:lvl>
    <w:lvl w:ilvl="3" w:tplc="BE52F2A4">
      <w:numFmt w:val="bullet"/>
      <w:lvlText w:val="•"/>
      <w:lvlJc w:val="left"/>
      <w:pPr>
        <w:ind w:left="3493" w:hanging="212"/>
      </w:pPr>
      <w:rPr>
        <w:rFonts w:hint="default"/>
        <w:lang w:val="sk" w:eastAsia="sk" w:bidi="sk"/>
      </w:rPr>
    </w:lvl>
    <w:lvl w:ilvl="4" w:tplc="16481E16">
      <w:numFmt w:val="bullet"/>
      <w:lvlText w:val="•"/>
      <w:lvlJc w:val="left"/>
      <w:pPr>
        <w:ind w:left="4338" w:hanging="212"/>
      </w:pPr>
      <w:rPr>
        <w:rFonts w:hint="default"/>
        <w:lang w:val="sk" w:eastAsia="sk" w:bidi="sk"/>
      </w:rPr>
    </w:lvl>
    <w:lvl w:ilvl="5" w:tplc="BD42358A">
      <w:numFmt w:val="bullet"/>
      <w:lvlText w:val="•"/>
      <w:lvlJc w:val="left"/>
      <w:pPr>
        <w:ind w:left="5183" w:hanging="212"/>
      </w:pPr>
      <w:rPr>
        <w:rFonts w:hint="default"/>
        <w:lang w:val="sk" w:eastAsia="sk" w:bidi="sk"/>
      </w:rPr>
    </w:lvl>
    <w:lvl w:ilvl="6" w:tplc="78B2E84E">
      <w:numFmt w:val="bullet"/>
      <w:lvlText w:val="•"/>
      <w:lvlJc w:val="left"/>
      <w:pPr>
        <w:ind w:left="6027" w:hanging="212"/>
      </w:pPr>
      <w:rPr>
        <w:rFonts w:hint="default"/>
        <w:lang w:val="sk" w:eastAsia="sk" w:bidi="sk"/>
      </w:rPr>
    </w:lvl>
    <w:lvl w:ilvl="7" w:tplc="8BB2C824">
      <w:numFmt w:val="bullet"/>
      <w:lvlText w:val="•"/>
      <w:lvlJc w:val="left"/>
      <w:pPr>
        <w:ind w:left="6872" w:hanging="212"/>
      </w:pPr>
      <w:rPr>
        <w:rFonts w:hint="default"/>
        <w:lang w:val="sk" w:eastAsia="sk" w:bidi="sk"/>
      </w:rPr>
    </w:lvl>
    <w:lvl w:ilvl="8" w:tplc="C7D61430">
      <w:numFmt w:val="bullet"/>
      <w:lvlText w:val="•"/>
      <w:lvlJc w:val="left"/>
      <w:pPr>
        <w:ind w:left="7717" w:hanging="212"/>
      </w:pPr>
      <w:rPr>
        <w:rFonts w:hint="default"/>
        <w:lang w:val="sk" w:eastAsia="sk" w:bidi="sk"/>
      </w:rPr>
    </w:lvl>
  </w:abstractNum>
  <w:abstractNum w:abstractNumId="28" w15:restartNumberingAfterBreak="0">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E72285D"/>
    <w:multiLevelType w:val="hybridMultilevel"/>
    <w:tmpl w:val="7756A7D6"/>
    <w:lvl w:ilvl="0" w:tplc="41E8B3F2">
      <w:numFmt w:val="bullet"/>
      <w:lvlText w:val="-"/>
      <w:lvlJc w:val="left"/>
      <w:pPr>
        <w:ind w:left="1110" w:hanging="286"/>
      </w:pPr>
      <w:rPr>
        <w:rFonts w:ascii="Liberation Sans Narrow" w:eastAsia="Liberation Sans Narrow" w:hAnsi="Liberation Sans Narrow" w:cs="Liberation Sans Narrow" w:hint="default"/>
        <w:w w:val="100"/>
        <w:sz w:val="22"/>
        <w:szCs w:val="22"/>
        <w:lang w:val="sk" w:eastAsia="sk" w:bidi="sk"/>
      </w:rPr>
    </w:lvl>
    <w:lvl w:ilvl="1" w:tplc="BC4AE8CE">
      <w:numFmt w:val="bullet"/>
      <w:lvlText w:val="•"/>
      <w:lvlJc w:val="left"/>
      <w:pPr>
        <w:ind w:left="1948" w:hanging="286"/>
      </w:pPr>
      <w:rPr>
        <w:rFonts w:hint="default"/>
        <w:lang w:val="sk" w:eastAsia="sk" w:bidi="sk"/>
      </w:rPr>
    </w:lvl>
    <w:lvl w:ilvl="2" w:tplc="C1DE125C">
      <w:numFmt w:val="bullet"/>
      <w:lvlText w:val="•"/>
      <w:lvlJc w:val="left"/>
      <w:pPr>
        <w:ind w:left="2777" w:hanging="286"/>
      </w:pPr>
      <w:rPr>
        <w:rFonts w:hint="default"/>
        <w:lang w:val="sk" w:eastAsia="sk" w:bidi="sk"/>
      </w:rPr>
    </w:lvl>
    <w:lvl w:ilvl="3" w:tplc="90E657E8">
      <w:numFmt w:val="bullet"/>
      <w:lvlText w:val="•"/>
      <w:lvlJc w:val="left"/>
      <w:pPr>
        <w:ind w:left="3605" w:hanging="286"/>
      </w:pPr>
      <w:rPr>
        <w:rFonts w:hint="default"/>
        <w:lang w:val="sk" w:eastAsia="sk" w:bidi="sk"/>
      </w:rPr>
    </w:lvl>
    <w:lvl w:ilvl="4" w:tplc="B19C5924">
      <w:numFmt w:val="bullet"/>
      <w:lvlText w:val="•"/>
      <w:lvlJc w:val="left"/>
      <w:pPr>
        <w:ind w:left="4434" w:hanging="286"/>
      </w:pPr>
      <w:rPr>
        <w:rFonts w:hint="default"/>
        <w:lang w:val="sk" w:eastAsia="sk" w:bidi="sk"/>
      </w:rPr>
    </w:lvl>
    <w:lvl w:ilvl="5" w:tplc="2F96EE76">
      <w:numFmt w:val="bullet"/>
      <w:lvlText w:val="•"/>
      <w:lvlJc w:val="left"/>
      <w:pPr>
        <w:ind w:left="5263" w:hanging="286"/>
      </w:pPr>
      <w:rPr>
        <w:rFonts w:hint="default"/>
        <w:lang w:val="sk" w:eastAsia="sk" w:bidi="sk"/>
      </w:rPr>
    </w:lvl>
    <w:lvl w:ilvl="6" w:tplc="AF025DA2">
      <w:numFmt w:val="bullet"/>
      <w:lvlText w:val="•"/>
      <w:lvlJc w:val="left"/>
      <w:pPr>
        <w:ind w:left="6091" w:hanging="286"/>
      </w:pPr>
      <w:rPr>
        <w:rFonts w:hint="default"/>
        <w:lang w:val="sk" w:eastAsia="sk" w:bidi="sk"/>
      </w:rPr>
    </w:lvl>
    <w:lvl w:ilvl="7" w:tplc="8676E2A6">
      <w:numFmt w:val="bullet"/>
      <w:lvlText w:val="•"/>
      <w:lvlJc w:val="left"/>
      <w:pPr>
        <w:ind w:left="6920" w:hanging="286"/>
      </w:pPr>
      <w:rPr>
        <w:rFonts w:hint="default"/>
        <w:lang w:val="sk" w:eastAsia="sk" w:bidi="sk"/>
      </w:rPr>
    </w:lvl>
    <w:lvl w:ilvl="8" w:tplc="9BF6B07E">
      <w:numFmt w:val="bullet"/>
      <w:lvlText w:val="•"/>
      <w:lvlJc w:val="left"/>
      <w:pPr>
        <w:ind w:left="7749" w:hanging="286"/>
      </w:pPr>
      <w:rPr>
        <w:rFonts w:hint="default"/>
        <w:lang w:val="sk" w:eastAsia="sk" w:bidi="sk"/>
      </w:rPr>
    </w:lvl>
  </w:abstractNum>
  <w:abstractNum w:abstractNumId="30"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1" w15:restartNumberingAfterBreak="0">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41F5D88"/>
    <w:multiLevelType w:val="multilevel"/>
    <w:tmpl w:val="A9F47696"/>
    <w:lvl w:ilvl="0">
      <w:start w:val="14"/>
      <w:numFmt w:val="decimal"/>
      <w:lvlText w:val="%1"/>
      <w:lvlJc w:val="left"/>
      <w:pPr>
        <w:ind w:left="420" w:hanging="420"/>
      </w:pPr>
      <w:rPr>
        <w:rFonts w:ascii="Garamond" w:hAnsi="Garamond" w:hint="default"/>
        <w:sz w:val="24"/>
      </w:rPr>
    </w:lvl>
    <w:lvl w:ilvl="1">
      <w:start w:val="8"/>
      <w:numFmt w:val="decimal"/>
      <w:lvlText w:val="%1.%2"/>
      <w:lvlJc w:val="left"/>
      <w:pPr>
        <w:ind w:left="420" w:hanging="420"/>
      </w:pPr>
      <w:rPr>
        <w:rFonts w:ascii="Garamond" w:hAnsi="Garamond" w:hint="default"/>
        <w:b w:val="0"/>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3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5E6630E5"/>
    <w:multiLevelType w:val="multilevel"/>
    <w:tmpl w:val="70981194"/>
    <w:lvl w:ilvl="0">
      <w:start w:val="14"/>
      <w:numFmt w:val="decimal"/>
      <w:lvlText w:val="%1"/>
      <w:lvlJc w:val="left"/>
      <w:pPr>
        <w:ind w:left="420" w:hanging="420"/>
      </w:pPr>
      <w:rPr>
        <w:rFonts w:ascii="Garamond" w:hAnsi="Garamond" w:hint="default"/>
        <w:sz w:val="24"/>
      </w:rPr>
    </w:lvl>
    <w:lvl w:ilvl="1">
      <w:start w:val="7"/>
      <w:numFmt w:val="decimal"/>
      <w:lvlText w:val="%1.%2"/>
      <w:lvlJc w:val="left"/>
      <w:pPr>
        <w:ind w:left="420" w:hanging="420"/>
      </w:pPr>
      <w:rPr>
        <w:rFonts w:ascii="Garamond" w:hAnsi="Garamond" w:hint="default"/>
        <w:b w:val="0"/>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35" w15:restartNumberingAfterBreak="0">
    <w:nsid w:val="5FF86917"/>
    <w:multiLevelType w:val="hybridMultilevel"/>
    <w:tmpl w:val="0C0A52AC"/>
    <w:lvl w:ilvl="0" w:tplc="EDE8A39E">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2AC8AB28">
      <w:numFmt w:val="bullet"/>
      <w:lvlText w:val="•"/>
      <w:lvlJc w:val="left"/>
      <w:pPr>
        <w:ind w:left="1948" w:hanging="428"/>
      </w:pPr>
      <w:rPr>
        <w:rFonts w:hint="default"/>
        <w:lang w:val="sk" w:eastAsia="sk" w:bidi="sk"/>
      </w:rPr>
    </w:lvl>
    <w:lvl w:ilvl="2" w:tplc="CF9C2A5A">
      <w:numFmt w:val="bullet"/>
      <w:lvlText w:val="•"/>
      <w:lvlJc w:val="left"/>
      <w:pPr>
        <w:ind w:left="2777" w:hanging="428"/>
      </w:pPr>
      <w:rPr>
        <w:rFonts w:hint="default"/>
        <w:lang w:val="sk" w:eastAsia="sk" w:bidi="sk"/>
      </w:rPr>
    </w:lvl>
    <w:lvl w:ilvl="3" w:tplc="1AD020A6">
      <w:numFmt w:val="bullet"/>
      <w:lvlText w:val="•"/>
      <w:lvlJc w:val="left"/>
      <w:pPr>
        <w:ind w:left="3605" w:hanging="428"/>
      </w:pPr>
      <w:rPr>
        <w:rFonts w:hint="default"/>
        <w:lang w:val="sk" w:eastAsia="sk" w:bidi="sk"/>
      </w:rPr>
    </w:lvl>
    <w:lvl w:ilvl="4" w:tplc="F4C23978">
      <w:numFmt w:val="bullet"/>
      <w:lvlText w:val="•"/>
      <w:lvlJc w:val="left"/>
      <w:pPr>
        <w:ind w:left="4434" w:hanging="428"/>
      </w:pPr>
      <w:rPr>
        <w:rFonts w:hint="default"/>
        <w:lang w:val="sk" w:eastAsia="sk" w:bidi="sk"/>
      </w:rPr>
    </w:lvl>
    <w:lvl w:ilvl="5" w:tplc="3A461142">
      <w:numFmt w:val="bullet"/>
      <w:lvlText w:val="•"/>
      <w:lvlJc w:val="left"/>
      <w:pPr>
        <w:ind w:left="5263" w:hanging="428"/>
      </w:pPr>
      <w:rPr>
        <w:rFonts w:hint="default"/>
        <w:lang w:val="sk" w:eastAsia="sk" w:bidi="sk"/>
      </w:rPr>
    </w:lvl>
    <w:lvl w:ilvl="6" w:tplc="574C721C">
      <w:numFmt w:val="bullet"/>
      <w:lvlText w:val="•"/>
      <w:lvlJc w:val="left"/>
      <w:pPr>
        <w:ind w:left="6091" w:hanging="428"/>
      </w:pPr>
      <w:rPr>
        <w:rFonts w:hint="default"/>
        <w:lang w:val="sk" w:eastAsia="sk" w:bidi="sk"/>
      </w:rPr>
    </w:lvl>
    <w:lvl w:ilvl="7" w:tplc="10D2C9D8">
      <w:numFmt w:val="bullet"/>
      <w:lvlText w:val="•"/>
      <w:lvlJc w:val="left"/>
      <w:pPr>
        <w:ind w:left="6920" w:hanging="428"/>
      </w:pPr>
      <w:rPr>
        <w:rFonts w:hint="default"/>
        <w:lang w:val="sk" w:eastAsia="sk" w:bidi="sk"/>
      </w:rPr>
    </w:lvl>
    <w:lvl w:ilvl="8" w:tplc="EDB83CA0">
      <w:numFmt w:val="bullet"/>
      <w:lvlText w:val="•"/>
      <w:lvlJc w:val="left"/>
      <w:pPr>
        <w:ind w:left="7749" w:hanging="428"/>
      </w:pPr>
      <w:rPr>
        <w:rFonts w:hint="default"/>
        <w:lang w:val="sk" w:eastAsia="sk" w:bidi="sk"/>
      </w:rPr>
    </w:lvl>
  </w:abstractNum>
  <w:abstractNum w:abstractNumId="36"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7" w15:restartNumberingAfterBreak="0">
    <w:nsid w:val="640A2BB7"/>
    <w:multiLevelType w:val="hybridMultilevel"/>
    <w:tmpl w:val="27DEBADC"/>
    <w:lvl w:ilvl="0" w:tplc="3508D75E">
      <w:start w:val="1"/>
      <w:numFmt w:val="lowerLetter"/>
      <w:lvlText w:val="%1)"/>
      <w:lvlJc w:val="left"/>
      <w:pPr>
        <w:ind w:left="1042" w:hanging="360"/>
      </w:pPr>
      <w:rPr>
        <w:rFonts w:ascii="Garamond" w:eastAsia="Liberation Sans Narrow" w:hAnsi="Garamond" w:cs="Liberation Sans Narrow" w:hint="default"/>
        <w:w w:val="100"/>
        <w:sz w:val="24"/>
        <w:szCs w:val="22"/>
        <w:lang w:val="sk" w:eastAsia="sk" w:bidi="sk"/>
      </w:rPr>
    </w:lvl>
    <w:lvl w:ilvl="1" w:tplc="0AF84462">
      <w:numFmt w:val="bullet"/>
      <w:lvlText w:val="•"/>
      <w:lvlJc w:val="left"/>
      <w:pPr>
        <w:ind w:left="1876" w:hanging="360"/>
      </w:pPr>
      <w:rPr>
        <w:rFonts w:hint="default"/>
        <w:lang w:val="sk" w:eastAsia="sk" w:bidi="sk"/>
      </w:rPr>
    </w:lvl>
    <w:lvl w:ilvl="2" w:tplc="E9EC930C">
      <w:numFmt w:val="bullet"/>
      <w:lvlText w:val="•"/>
      <w:lvlJc w:val="left"/>
      <w:pPr>
        <w:ind w:left="2713" w:hanging="360"/>
      </w:pPr>
      <w:rPr>
        <w:rFonts w:hint="default"/>
        <w:lang w:val="sk" w:eastAsia="sk" w:bidi="sk"/>
      </w:rPr>
    </w:lvl>
    <w:lvl w:ilvl="3" w:tplc="9E48BB2C">
      <w:numFmt w:val="bullet"/>
      <w:lvlText w:val="•"/>
      <w:lvlJc w:val="left"/>
      <w:pPr>
        <w:ind w:left="3549" w:hanging="360"/>
      </w:pPr>
      <w:rPr>
        <w:rFonts w:hint="default"/>
        <w:lang w:val="sk" w:eastAsia="sk" w:bidi="sk"/>
      </w:rPr>
    </w:lvl>
    <w:lvl w:ilvl="4" w:tplc="3006DD88">
      <w:numFmt w:val="bullet"/>
      <w:lvlText w:val="•"/>
      <w:lvlJc w:val="left"/>
      <w:pPr>
        <w:ind w:left="4386" w:hanging="360"/>
      </w:pPr>
      <w:rPr>
        <w:rFonts w:hint="default"/>
        <w:lang w:val="sk" w:eastAsia="sk" w:bidi="sk"/>
      </w:rPr>
    </w:lvl>
    <w:lvl w:ilvl="5" w:tplc="28C67E0A">
      <w:numFmt w:val="bullet"/>
      <w:lvlText w:val="•"/>
      <w:lvlJc w:val="left"/>
      <w:pPr>
        <w:ind w:left="5223" w:hanging="360"/>
      </w:pPr>
      <w:rPr>
        <w:rFonts w:hint="default"/>
        <w:lang w:val="sk" w:eastAsia="sk" w:bidi="sk"/>
      </w:rPr>
    </w:lvl>
    <w:lvl w:ilvl="6" w:tplc="EB7449C2">
      <w:numFmt w:val="bullet"/>
      <w:lvlText w:val="•"/>
      <w:lvlJc w:val="left"/>
      <w:pPr>
        <w:ind w:left="6059" w:hanging="360"/>
      </w:pPr>
      <w:rPr>
        <w:rFonts w:hint="default"/>
        <w:lang w:val="sk" w:eastAsia="sk" w:bidi="sk"/>
      </w:rPr>
    </w:lvl>
    <w:lvl w:ilvl="7" w:tplc="12848FB6">
      <w:numFmt w:val="bullet"/>
      <w:lvlText w:val="•"/>
      <w:lvlJc w:val="left"/>
      <w:pPr>
        <w:ind w:left="6896" w:hanging="360"/>
      </w:pPr>
      <w:rPr>
        <w:rFonts w:hint="default"/>
        <w:lang w:val="sk" w:eastAsia="sk" w:bidi="sk"/>
      </w:rPr>
    </w:lvl>
    <w:lvl w:ilvl="8" w:tplc="A95CADBE">
      <w:numFmt w:val="bullet"/>
      <w:lvlText w:val="•"/>
      <w:lvlJc w:val="left"/>
      <w:pPr>
        <w:ind w:left="7733" w:hanging="360"/>
      </w:pPr>
      <w:rPr>
        <w:rFonts w:hint="default"/>
        <w:lang w:val="sk" w:eastAsia="sk" w:bidi="sk"/>
      </w:rPr>
    </w:lvl>
  </w:abstractNum>
  <w:abstractNum w:abstractNumId="38" w15:restartNumberingAfterBreak="0">
    <w:nsid w:val="65CC1D35"/>
    <w:multiLevelType w:val="multilevel"/>
    <w:tmpl w:val="25929F86"/>
    <w:styleLink w:val="tl2"/>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9" w15:restartNumberingAfterBreak="0">
    <w:nsid w:val="662C7C59"/>
    <w:multiLevelType w:val="hybridMultilevel"/>
    <w:tmpl w:val="637AAE86"/>
    <w:lvl w:ilvl="0" w:tplc="EF24D43E">
      <w:numFmt w:val="bullet"/>
      <w:lvlText w:val="-"/>
      <w:lvlJc w:val="left"/>
      <w:pPr>
        <w:ind w:left="1249" w:hanging="281"/>
      </w:pPr>
      <w:rPr>
        <w:rFonts w:hint="default"/>
        <w:w w:val="100"/>
        <w:lang w:val="sk" w:eastAsia="sk" w:bidi="sk"/>
      </w:rPr>
    </w:lvl>
    <w:lvl w:ilvl="1" w:tplc="D3CAA352">
      <w:numFmt w:val="bullet"/>
      <w:lvlText w:val="•"/>
      <w:lvlJc w:val="left"/>
      <w:pPr>
        <w:ind w:left="2056" w:hanging="281"/>
      </w:pPr>
      <w:rPr>
        <w:rFonts w:hint="default"/>
        <w:lang w:val="sk" w:eastAsia="sk" w:bidi="sk"/>
      </w:rPr>
    </w:lvl>
    <w:lvl w:ilvl="2" w:tplc="00147E72">
      <w:numFmt w:val="bullet"/>
      <w:lvlText w:val="•"/>
      <w:lvlJc w:val="left"/>
      <w:pPr>
        <w:ind w:left="2873" w:hanging="281"/>
      </w:pPr>
      <w:rPr>
        <w:rFonts w:hint="default"/>
        <w:lang w:val="sk" w:eastAsia="sk" w:bidi="sk"/>
      </w:rPr>
    </w:lvl>
    <w:lvl w:ilvl="3" w:tplc="78AC045E">
      <w:numFmt w:val="bullet"/>
      <w:lvlText w:val="•"/>
      <w:lvlJc w:val="left"/>
      <w:pPr>
        <w:ind w:left="3689" w:hanging="281"/>
      </w:pPr>
      <w:rPr>
        <w:rFonts w:hint="default"/>
        <w:lang w:val="sk" w:eastAsia="sk" w:bidi="sk"/>
      </w:rPr>
    </w:lvl>
    <w:lvl w:ilvl="4" w:tplc="DBD069A0">
      <w:numFmt w:val="bullet"/>
      <w:lvlText w:val="•"/>
      <w:lvlJc w:val="left"/>
      <w:pPr>
        <w:ind w:left="4506" w:hanging="281"/>
      </w:pPr>
      <w:rPr>
        <w:rFonts w:hint="default"/>
        <w:lang w:val="sk" w:eastAsia="sk" w:bidi="sk"/>
      </w:rPr>
    </w:lvl>
    <w:lvl w:ilvl="5" w:tplc="94EA82C4">
      <w:numFmt w:val="bullet"/>
      <w:lvlText w:val="•"/>
      <w:lvlJc w:val="left"/>
      <w:pPr>
        <w:ind w:left="5323" w:hanging="281"/>
      </w:pPr>
      <w:rPr>
        <w:rFonts w:hint="default"/>
        <w:lang w:val="sk" w:eastAsia="sk" w:bidi="sk"/>
      </w:rPr>
    </w:lvl>
    <w:lvl w:ilvl="6" w:tplc="24400662">
      <w:numFmt w:val="bullet"/>
      <w:lvlText w:val="•"/>
      <w:lvlJc w:val="left"/>
      <w:pPr>
        <w:ind w:left="6139" w:hanging="281"/>
      </w:pPr>
      <w:rPr>
        <w:rFonts w:hint="default"/>
        <w:lang w:val="sk" w:eastAsia="sk" w:bidi="sk"/>
      </w:rPr>
    </w:lvl>
    <w:lvl w:ilvl="7" w:tplc="2964536E">
      <w:numFmt w:val="bullet"/>
      <w:lvlText w:val="•"/>
      <w:lvlJc w:val="left"/>
      <w:pPr>
        <w:ind w:left="6956" w:hanging="281"/>
      </w:pPr>
      <w:rPr>
        <w:rFonts w:hint="default"/>
        <w:lang w:val="sk" w:eastAsia="sk" w:bidi="sk"/>
      </w:rPr>
    </w:lvl>
    <w:lvl w:ilvl="8" w:tplc="1E1EA4FE">
      <w:numFmt w:val="bullet"/>
      <w:lvlText w:val="•"/>
      <w:lvlJc w:val="left"/>
      <w:pPr>
        <w:ind w:left="7773" w:hanging="281"/>
      </w:pPr>
      <w:rPr>
        <w:rFonts w:hint="default"/>
        <w:lang w:val="sk" w:eastAsia="sk" w:bidi="sk"/>
      </w:rPr>
    </w:lvl>
  </w:abstractNum>
  <w:abstractNum w:abstractNumId="40"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1"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42"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3" w15:restartNumberingAfterBreak="0">
    <w:nsid w:val="6CEA0CCA"/>
    <w:multiLevelType w:val="hybridMultilevel"/>
    <w:tmpl w:val="96F606A6"/>
    <w:lvl w:ilvl="0" w:tplc="66600866">
      <w:numFmt w:val="bullet"/>
      <w:lvlText w:val="-"/>
      <w:lvlJc w:val="left"/>
      <w:pPr>
        <w:ind w:left="1160" w:hanging="478"/>
      </w:pPr>
      <w:rPr>
        <w:rFonts w:ascii="Liberation Sans Narrow" w:eastAsia="Liberation Sans Narrow" w:hAnsi="Liberation Sans Narrow" w:cs="Liberation Sans Narrow" w:hint="default"/>
        <w:w w:val="100"/>
        <w:sz w:val="22"/>
        <w:szCs w:val="22"/>
        <w:lang w:val="sk" w:eastAsia="sk" w:bidi="sk"/>
      </w:rPr>
    </w:lvl>
    <w:lvl w:ilvl="1" w:tplc="90DCC90A">
      <w:numFmt w:val="bullet"/>
      <w:lvlText w:val="•"/>
      <w:lvlJc w:val="left"/>
      <w:pPr>
        <w:ind w:left="1984" w:hanging="478"/>
      </w:pPr>
      <w:rPr>
        <w:rFonts w:hint="default"/>
        <w:lang w:val="sk" w:eastAsia="sk" w:bidi="sk"/>
      </w:rPr>
    </w:lvl>
    <w:lvl w:ilvl="2" w:tplc="3C2CE280">
      <w:numFmt w:val="bullet"/>
      <w:lvlText w:val="•"/>
      <w:lvlJc w:val="left"/>
      <w:pPr>
        <w:ind w:left="2809" w:hanging="478"/>
      </w:pPr>
      <w:rPr>
        <w:rFonts w:hint="default"/>
        <w:lang w:val="sk" w:eastAsia="sk" w:bidi="sk"/>
      </w:rPr>
    </w:lvl>
    <w:lvl w:ilvl="3" w:tplc="F6EA2420">
      <w:numFmt w:val="bullet"/>
      <w:lvlText w:val="•"/>
      <w:lvlJc w:val="left"/>
      <w:pPr>
        <w:ind w:left="3633" w:hanging="478"/>
      </w:pPr>
      <w:rPr>
        <w:rFonts w:hint="default"/>
        <w:lang w:val="sk" w:eastAsia="sk" w:bidi="sk"/>
      </w:rPr>
    </w:lvl>
    <w:lvl w:ilvl="4" w:tplc="6686AA60">
      <w:numFmt w:val="bullet"/>
      <w:lvlText w:val="•"/>
      <w:lvlJc w:val="left"/>
      <w:pPr>
        <w:ind w:left="4458" w:hanging="478"/>
      </w:pPr>
      <w:rPr>
        <w:rFonts w:hint="default"/>
        <w:lang w:val="sk" w:eastAsia="sk" w:bidi="sk"/>
      </w:rPr>
    </w:lvl>
    <w:lvl w:ilvl="5" w:tplc="D0A27060">
      <w:numFmt w:val="bullet"/>
      <w:lvlText w:val="•"/>
      <w:lvlJc w:val="left"/>
      <w:pPr>
        <w:ind w:left="5283" w:hanging="478"/>
      </w:pPr>
      <w:rPr>
        <w:rFonts w:hint="default"/>
        <w:lang w:val="sk" w:eastAsia="sk" w:bidi="sk"/>
      </w:rPr>
    </w:lvl>
    <w:lvl w:ilvl="6" w:tplc="79D4330C">
      <w:numFmt w:val="bullet"/>
      <w:lvlText w:val="•"/>
      <w:lvlJc w:val="left"/>
      <w:pPr>
        <w:ind w:left="6107" w:hanging="478"/>
      </w:pPr>
      <w:rPr>
        <w:rFonts w:hint="default"/>
        <w:lang w:val="sk" w:eastAsia="sk" w:bidi="sk"/>
      </w:rPr>
    </w:lvl>
    <w:lvl w:ilvl="7" w:tplc="D2FCB556">
      <w:numFmt w:val="bullet"/>
      <w:lvlText w:val="•"/>
      <w:lvlJc w:val="left"/>
      <w:pPr>
        <w:ind w:left="6932" w:hanging="478"/>
      </w:pPr>
      <w:rPr>
        <w:rFonts w:hint="default"/>
        <w:lang w:val="sk" w:eastAsia="sk" w:bidi="sk"/>
      </w:rPr>
    </w:lvl>
    <w:lvl w:ilvl="8" w:tplc="244038EA">
      <w:numFmt w:val="bullet"/>
      <w:lvlText w:val="•"/>
      <w:lvlJc w:val="left"/>
      <w:pPr>
        <w:ind w:left="7757" w:hanging="478"/>
      </w:pPr>
      <w:rPr>
        <w:rFonts w:hint="default"/>
        <w:lang w:val="sk" w:eastAsia="sk" w:bidi="sk"/>
      </w:r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70263F30"/>
    <w:multiLevelType w:val="multilevel"/>
    <w:tmpl w:val="B006490E"/>
    <w:lvl w:ilvl="0">
      <w:start w:val="1"/>
      <w:numFmt w:val="lowerLetter"/>
      <w:lvlText w:val="%1)"/>
      <w:lvlJc w:val="left"/>
      <w:pPr>
        <w:ind w:left="1065" w:hanging="360"/>
      </w:p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46" w15:restartNumberingAfterBreak="0">
    <w:nsid w:val="713C6ADF"/>
    <w:multiLevelType w:val="multilevel"/>
    <w:tmpl w:val="6A8C1DBC"/>
    <w:lvl w:ilvl="0">
      <w:start w:val="15"/>
      <w:numFmt w:val="decimal"/>
      <w:lvlText w:val="%1"/>
      <w:lvlJc w:val="left"/>
      <w:pPr>
        <w:ind w:left="360" w:hanging="360"/>
      </w:pPr>
      <w:rPr>
        <w:rFonts w:ascii="Garamond" w:hAnsi="Garamond" w:cs="Times New Roman" w:hint="default"/>
        <w:sz w:val="28"/>
      </w:rPr>
    </w:lvl>
    <w:lvl w:ilvl="1">
      <w:start w:val="9"/>
      <w:numFmt w:val="decimal"/>
      <w:lvlText w:val="%1.%2"/>
      <w:lvlJc w:val="left"/>
      <w:pPr>
        <w:ind w:left="360" w:hanging="360"/>
      </w:pPr>
      <w:rPr>
        <w:rFonts w:ascii="Garamond" w:hAnsi="Garamond" w:cs="Times New Roman" w:hint="default"/>
        <w:sz w:val="24"/>
      </w:rPr>
    </w:lvl>
    <w:lvl w:ilvl="2">
      <w:start w:val="1"/>
      <w:numFmt w:val="decimal"/>
      <w:lvlText w:val="%1.%2.%3"/>
      <w:lvlJc w:val="left"/>
      <w:pPr>
        <w:ind w:left="720" w:hanging="720"/>
      </w:pPr>
      <w:rPr>
        <w:rFonts w:ascii="Times New Roman" w:hAnsi="Times New Roman" w:cs="Times New Roman" w:hint="default"/>
        <w:sz w:val="14"/>
      </w:rPr>
    </w:lvl>
    <w:lvl w:ilvl="3">
      <w:start w:val="1"/>
      <w:numFmt w:val="decimal"/>
      <w:lvlText w:val="%1.%2.%3.%4"/>
      <w:lvlJc w:val="left"/>
      <w:pPr>
        <w:ind w:left="720" w:hanging="720"/>
      </w:pPr>
      <w:rPr>
        <w:rFonts w:ascii="Times New Roman" w:hAnsi="Times New Roman" w:cs="Times New Roman" w:hint="default"/>
        <w:sz w:val="14"/>
      </w:rPr>
    </w:lvl>
    <w:lvl w:ilvl="4">
      <w:start w:val="1"/>
      <w:numFmt w:val="decimal"/>
      <w:lvlText w:val="%1.%2.%3.%4.%5"/>
      <w:lvlJc w:val="left"/>
      <w:pPr>
        <w:ind w:left="1080" w:hanging="1080"/>
      </w:pPr>
      <w:rPr>
        <w:rFonts w:ascii="Times New Roman" w:hAnsi="Times New Roman" w:cs="Times New Roman" w:hint="default"/>
        <w:sz w:val="14"/>
      </w:rPr>
    </w:lvl>
    <w:lvl w:ilvl="5">
      <w:start w:val="1"/>
      <w:numFmt w:val="decimal"/>
      <w:lvlText w:val="%1.%2.%3.%4.%5.%6"/>
      <w:lvlJc w:val="left"/>
      <w:pPr>
        <w:ind w:left="1080" w:hanging="1080"/>
      </w:pPr>
      <w:rPr>
        <w:rFonts w:ascii="Times New Roman" w:hAnsi="Times New Roman" w:cs="Times New Roman" w:hint="default"/>
        <w:sz w:val="14"/>
      </w:rPr>
    </w:lvl>
    <w:lvl w:ilvl="6">
      <w:start w:val="1"/>
      <w:numFmt w:val="decimal"/>
      <w:lvlText w:val="%1.%2.%3.%4.%5.%6.%7"/>
      <w:lvlJc w:val="left"/>
      <w:pPr>
        <w:ind w:left="1440" w:hanging="1440"/>
      </w:pPr>
      <w:rPr>
        <w:rFonts w:ascii="Times New Roman" w:hAnsi="Times New Roman" w:cs="Times New Roman" w:hint="default"/>
        <w:sz w:val="14"/>
      </w:rPr>
    </w:lvl>
    <w:lvl w:ilvl="7">
      <w:start w:val="1"/>
      <w:numFmt w:val="decimal"/>
      <w:lvlText w:val="%1.%2.%3.%4.%5.%6.%7.%8"/>
      <w:lvlJc w:val="left"/>
      <w:pPr>
        <w:ind w:left="1440" w:hanging="1440"/>
      </w:pPr>
      <w:rPr>
        <w:rFonts w:ascii="Times New Roman" w:hAnsi="Times New Roman" w:cs="Times New Roman" w:hint="default"/>
        <w:sz w:val="14"/>
      </w:rPr>
    </w:lvl>
    <w:lvl w:ilvl="8">
      <w:start w:val="1"/>
      <w:numFmt w:val="decimal"/>
      <w:lvlText w:val="%1.%2.%3.%4.%5.%6.%7.%8.%9"/>
      <w:lvlJc w:val="left"/>
      <w:pPr>
        <w:ind w:left="1440" w:hanging="1440"/>
      </w:pPr>
      <w:rPr>
        <w:rFonts w:ascii="Times New Roman" w:hAnsi="Times New Roman" w:cs="Times New Roman" w:hint="default"/>
        <w:sz w:val="14"/>
      </w:rPr>
    </w:lvl>
  </w:abstractNum>
  <w:abstractNum w:abstractNumId="47" w15:restartNumberingAfterBreak="0">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C75CF"/>
    <w:multiLevelType w:val="hybridMultilevel"/>
    <w:tmpl w:val="85826AE6"/>
    <w:lvl w:ilvl="0" w:tplc="98186BC8">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BE020810">
      <w:numFmt w:val="bullet"/>
      <w:lvlText w:val="•"/>
      <w:lvlJc w:val="left"/>
      <w:pPr>
        <w:ind w:left="1948" w:hanging="428"/>
      </w:pPr>
      <w:rPr>
        <w:rFonts w:hint="default"/>
        <w:lang w:val="sk" w:eastAsia="sk" w:bidi="sk"/>
      </w:rPr>
    </w:lvl>
    <w:lvl w:ilvl="2" w:tplc="9124A87E">
      <w:numFmt w:val="bullet"/>
      <w:lvlText w:val="•"/>
      <w:lvlJc w:val="left"/>
      <w:pPr>
        <w:ind w:left="2777" w:hanging="428"/>
      </w:pPr>
      <w:rPr>
        <w:rFonts w:hint="default"/>
        <w:lang w:val="sk" w:eastAsia="sk" w:bidi="sk"/>
      </w:rPr>
    </w:lvl>
    <w:lvl w:ilvl="3" w:tplc="8FF667FC">
      <w:numFmt w:val="bullet"/>
      <w:lvlText w:val="•"/>
      <w:lvlJc w:val="left"/>
      <w:pPr>
        <w:ind w:left="3605" w:hanging="428"/>
      </w:pPr>
      <w:rPr>
        <w:rFonts w:hint="default"/>
        <w:lang w:val="sk" w:eastAsia="sk" w:bidi="sk"/>
      </w:rPr>
    </w:lvl>
    <w:lvl w:ilvl="4" w:tplc="865AAC0E">
      <w:numFmt w:val="bullet"/>
      <w:lvlText w:val="•"/>
      <w:lvlJc w:val="left"/>
      <w:pPr>
        <w:ind w:left="4434" w:hanging="428"/>
      </w:pPr>
      <w:rPr>
        <w:rFonts w:hint="default"/>
        <w:lang w:val="sk" w:eastAsia="sk" w:bidi="sk"/>
      </w:rPr>
    </w:lvl>
    <w:lvl w:ilvl="5" w:tplc="46024438">
      <w:numFmt w:val="bullet"/>
      <w:lvlText w:val="•"/>
      <w:lvlJc w:val="left"/>
      <w:pPr>
        <w:ind w:left="5263" w:hanging="428"/>
      </w:pPr>
      <w:rPr>
        <w:rFonts w:hint="default"/>
        <w:lang w:val="sk" w:eastAsia="sk" w:bidi="sk"/>
      </w:rPr>
    </w:lvl>
    <w:lvl w:ilvl="6" w:tplc="872E50F8">
      <w:numFmt w:val="bullet"/>
      <w:lvlText w:val="•"/>
      <w:lvlJc w:val="left"/>
      <w:pPr>
        <w:ind w:left="6091" w:hanging="428"/>
      </w:pPr>
      <w:rPr>
        <w:rFonts w:hint="default"/>
        <w:lang w:val="sk" w:eastAsia="sk" w:bidi="sk"/>
      </w:rPr>
    </w:lvl>
    <w:lvl w:ilvl="7" w:tplc="9D601116">
      <w:numFmt w:val="bullet"/>
      <w:lvlText w:val="•"/>
      <w:lvlJc w:val="left"/>
      <w:pPr>
        <w:ind w:left="6920" w:hanging="428"/>
      </w:pPr>
      <w:rPr>
        <w:rFonts w:hint="default"/>
        <w:lang w:val="sk" w:eastAsia="sk" w:bidi="sk"/>
      </w:rPr>
    </w:lvl>
    <w:lvl w:ilvl="8" w:tplc="D9DA2CDE">
      <w:numFmt w:val="bullet"/>
      <w:lvlText w:val="•"/>
      <w:lvlJc w:val="left"/>
      <w:pPr>
        <w:ind w:left="7749" w:hanging="428"/>
      </w:pPr>
      <w:rPr>
        <w:rFonts w:hint="default"/>
        <w:lang w:val="sk" w:eastAsia="sk" w:bidi="sk"/>
      </w:rPr>
    </w:lvl>
  </w:abstractNum>
  <w:abstractNum w:abstractNumId="49" w15:restartNumberingAfterBreak="0">
    <w:nsid w:val="788E38B7"/>
    <w:multiLevelType w:val="multilevel"/>
    <w:tmpl w:val="9E4EBC46"/>
    <w:lvl w:ilvl="0">
      <w:start w:val="15"/>
      <w:numFmt w:val="decimal"/>
      <w:lvlText w:val="%1"/>
      <w:lvlJc w:val="left"/>
      <w:pPr>
        <w:ind w:left="360" w:hanging="360"/>
      </w:pPr>
      <w:rPr>
        <w:rFonts w:ascii="Garamond" w:hAnsi="Garamond" w:cs="Times New Roman" w:hint="default"/>
        <w:sz w:val="28"/>
      </w:rPr>
    </w:lvl>
    <w:lvl w:ilvl="1">
      <w:start w:val="1"/>
      <w:numFmt w:val="decimal"/>
      <w:lvlText w:val="%1.%2"/>
      <w:lvlJc w:val="left"/>
      <w:pPr>
        <w:ind w:left="360" w:hanging="360"/>
      </w:pPr>
      <w:rPr>
        <w:rFonts w:ascii="Garamond" w:hAnsi="Garamond" w:cs="Times New Roman" w:hint="default"/>
        <w:b w:val="0"/>
        <w:sz w:val="24"/>
      </w:rPr>
    </w:lvl>
    <w:lvl w:ilvl="2">
      <w:start w:val="1"/>
      <w:numFmt w:val="decimal"/>
      <w:lvlText w:val="%1.%2.%3"/>
      <w:lvlJc w:val="left"/>
      <w:pPr>
        <w:ind w:left="720" w:hanging="720"/>
      </w:pPr>
      <w:rPr>
        <w:rFonts w:ascii="Times New Roman" w:hAnsi="Times New Roman" w:cs="Times New Roman" w:hint="default"/>
        <w:sz w:val="14"/>
      </w:rPr>
    </w:lvl>
    <w:lvl w:ilvl="3">
      <w:start w:val="1"/>
      <w:numFmt w:val="decimal"/>
      <w:lvlText w:val="%1.%2.%3.%4"/>
      <w:lvlJc w:val="left"/>
      <w:pPr>
        <w:ind w:left="720" w:hanging="720"/>
      </w:pPr>
      <w:rPr>
        <w:rFonts w:ascii="Times New Roman" w:hAnsi="Times New Roman" w:cs="Times New Roman" w:hint="default"/>
        <w:sz w:val="14"/>
      </w:rPr>
    </w:lvl>
    <w:lvl w:ilvl="4">
      <w:start w:val="1"/>
      <w:numFmt w:val="decimal"/>
      <w:lvlText w:val="%1.%2.%3.%4.%5"/>
      <w:lvlJc w:val="left"/>
      <w:pPr>
        <w:ind w:left="1080" w:hanging="1080"/>
      </w:pPr>
      <w:rPr>
        <w:rFonts w:ascii="Times New Roman" w:hAnsi="Times New Roman" w:cs="Times New Roman" w:hint="default"/>
        <w:sz w:val="14"/>
      </w:rPr>
    </w:lvl>
    <w:lvl w:ilvl="5">
      <w:start w:val="1"/>
      <w:numFmt w:val="decimal"/>
      <w:lvlText w:val="%1.%2.%3.%4.%5.%6"/>
      <w:lvlJc w:val="left"/>
      <w:pPr>
        <w:ind w:left="1080" w:hanging="1080"/>
      </w:pPr>
      <w:rPr>
        <w:rFonts w:ascii="Times New Roman" w:hAnsi="Times New Roman" w:cs="Times New Roman" w:hint="default"/>
        <w:sz w:val="14"/>
      </w:rPr>
    </w:lvl>
    <w:lvl w:ilvl="6">
      <w:start w:val="1"/>
      <w:numFmt w:val="decimal"/>
      <w:lvlText w:val="%1.%2.%3.%4.%5.%6.%7"/>
      <w:lvlJc w:val="left"/>
      <w:pPr>
        <w:ind w:left="1440" w:hanging="1440"/>
      </w:pPr>
      <w:rPr>
        <w:rFonts w:ascii="Times New Roman" w:hAnsi="Times New Roman" w:cs="Times New Roman" w:hint="default"/>
        <w:sz w:val="14"/>
      </w:rPr>
    </w:lvl>
    <w:lvl w:ilvl="7">
      <w:start w:val="1"/>
      <w:numFmt w:val="decimal"/>
      <w:lvlText w:val="%1.%2.%3.%4.%5.%6.%7.%8"/>
      <w:lvlJc w:val="left"/>
      <w:pPr>
        <w:ind w:left="1440" w:hanging="1440"/>
      </w:pPr>
      <w:rPr>
        <w:rFonts w:ascii="Times New Roman" w:hAnsi="Times New Roman" w:cs="Times New Roman" w:hint="default"/>
        <w:sz w:val="14"/>
      </w:rPr>
    </w:lvl>
    <w:lvl w:ilvl="8">
      <w:start w:val="1"/>
      <w:numFmt w:val="decimal"/>
      <w:lvlText w:val="%1.%2.%3.%4.%5.%6.%7.%8.%9"/>
      <w:lvlJc w:val="left"/>
      <w:pPr>
        <w:ind w:left="1440" w:hanging="1440"/>
      </w:pPr>
      <w:rPr>
        <w:rFonts w:ascii="Times New Roman" w:hAnsi="Times New Roman" w:cs="Times New Roman" w:hint="default"/>
        <w:sz w:val="14"/>
      </w:rPr>
    </w:lvl>
  </w:abstractNum>
  <w:abstractNum w:abstractNumId="50" w15:restartNumberingAfterBreak="0">
    <w:nsid w:val="78DD76D9"/>
    <w:multiLevelType w:val="hybridMultilevel"/>
    <w:tmpl w:val="79A40F1E"/>
    <w:lvl w:ilvl="0" w:tplc="2D2672B6">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1AE2CFB0">
      <w:numFmt w:val="bullet"/>
      <w:lvlText w:val="•"/>
      <w:lvlJc w:val="left"/>
      <w:pPr>
        <w:ind w:left="2200" w:hanging="360"/>
      </w:pPr>
      <w:rPr>
        <w:rFonts w:hint="default"/>
        <w:lang w:val="sk" w:eastAsia="sk" w:bidi="sk"/>
      </w:rPr>
    </w:lvl>
    <w:lvl w:ilvl="2" w:tplc="3476147C">
      <w:numFmt w:val="bullet"/>
      <w:lvlText w:val="•"/>
      <w:lvlJc w:val="left"/>
      <w:pPr>
        <w:ind w:left="3001" w:hanging="360"/>
      </w:pPr>
      <w:rPr>
        <w:rFonts w:hint="default"/>
        <w:lang w:val="sk" w:eastAsia="sk" w:bidi="sk"/>
      </w:rPr>
    </w:lvl>
    <w:lvl w:ilvl="3" w:tplc="3D728F6A">
      <w:numFmt w:val="bullet"/>
      <w:lvlText w:val="•"/>
      <w:lvlJc w:val="left"/>
      <w:pPr>
        <w:ind w:left="3801" w:hanging="360"/>
      </w:pPr>
      <w:rPr>
        <w:rFonts w:hint="default"/>
        <w:lang w:val="sk" w:eastAsia="sk" w:bidi="sk"/>
      </w:rPr>
    </w:lvl>
    <w:lvl w:ilvl="4" w:tplc="3C481288">
      <w:numFmt w:val="bullet"/>
      <w:lvlText w:val="•"/>
      <w:lvlJc w:val="left"/>
      <w:pPr>
        <w:ind w:left="4602" w:hanging="360"/>
      </w:pPr>
      <w:rPr>
        <w:rFonts w:hint="default"/>
        <w:lang w:val="sk" w:eastAsia="sk" w:bidi="sk"/>
      </w:rPr>
    </w:lvl>
    <w:lvl w:ilvl="5" w:tplc="57AE22F0">
      <w:numFmt w:val="bullet"/>
      <w:lvlText w:val="•"/>
      <w:lvlJc w:val="left"/>
      <w:pPr>
        <w:ind w:left="5403" w:hanging="360"/>
      </w:pPr>
      <w:rPr>
        <w:rFonts w:hint="default"/>
        <w:lang w:val="sk" w:eastAsia="sk" w:bidi="sk"/>
      </w:rPr>
    </w:lvl>
    <w:lvl w:ilvl="6" w:tplc="AFC00B72">
      <w:numFmt w:val="bullet"/>
      <w:lvlText w:val="•"/>
      <w:lvlJc w:val="left"/>
      <w:pPr>
        <w:ind w:left="6203" w:hanging="360"/>
      </w:pPr>
      <w:rPr>
        <w:rFonts w:hint="default"/>
        <w:lang w:val="sk" w:eastAsia="sk" w:bidi="sk"/>
      </w:rPr>
    </w:lvl>
    <w:lvl w:ilvl="7" w:tplc="97A2A130">
      <w:numFmt w:val="bullet"/>
      <w:lvlText w:val="•"/>
      <w:lvlJc w:val="left"/>
      <w:pPr>
        <w:ind w:left="7004" w:hanging="360"/>
      </w:pPr>
      <w:rPr>
        <w:rFonts w:hint="default"/>
        <w:lang w:val="sk" w:eastAsia="sk" w:bidi="sk"/>
      </w:rPr>
    </w:lvl>
    <w:lvl w:ilvl="8" w:tplc="5ABAEC08">
      <w:numFmt w:val="bullet"/>
      <w:lvlText w:val="•"/>
      <w:lvlJc w:val="left"/>
      <w:pPr>
        <w:ind w:left="7805" w:hanging="360"/>
      </w:pPr>
      <w:rPr>
        <w:rFonts w:hint="default"/>
        <w:lang w:val="sk" w:eastAsia="sk" w:bidi="sk"/>
      </w:rPr>
    </w:lvl>
  </w:abstractNum>
  <w:abstractNum w:abstractNumId="51"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5"/>
  </w:num>
  <w:num w:numId="2">
    <w:abstractNumId w:val="18"/>
    <w:lvlOverride w:ilvl="0">
      <w:startOverride w:val="1"/>
    </w:lvlOverride>
  </w:num>
  <w:num w:numId="3">
    <w:abstractNumId w:val="4"/>
  </w:num>
  <w:num w:numId="4">
    <w:abstractNumId w:val="1"/>
    <w:lvlOverride w:ilvl="0">
      <w:startOverride w:val="1"/>
    </w:lvlOverride>
  </w:num>
  <w:num w:numId="5">
    <w:abstractNumId w:val="3"/>
  </w:num>
  <w:num w:numId="6">
    <w:abstractNumId w:val="0"/>
    <w:lvlOverride w:ilvl="0">
      <w:startOverride w:val="1"/>
    </w:lvlOverride>
  </w:num>
  <w:num w:numId="7">
    <w:abstractNumId w:val="5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2"/>
  </w:num>
  <w:num w:numId="18">
    <w:abstractNumId w:val="47"/>
  </w:num>
  <w:num w:numId="19">
    <w:abstractNumId w:val="4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36"/>
  </w:num>
  <w:num w:numId="30">
    <w:abstractNumId w:val="40"/>
  </w:num>
  <w:num w:numId="31">
    <w:abstractNumId w:val="37"/>
  </w:num>
  <w:num w:numId="32">
    <w:abstractNumId w:val="48"/>
  </w:num>
  <w:num w:numId="33">
    <w:abstractNumId w:val="25"/>
  </w:num>
  <w:num w:numId="34">
    <w:abstractNumId w:val="35"/>
  </w:num>
  <w:num w:numId="35">
    <w:abstractNumId w:val="16"/>
  </w:num>
  <w:num w:numId="36">
    <w:abstractNumId w:val="27"/>
  </w:num>
  <w:num w:numId="37">
    <w:abstractNumId w:val="39"/>
  </w:num>
  <w:num w:numId="38">
    <w:abstractNumId w:val="5"/>
  </w:num>
  <w:num w:numId="39">
    <w:abstractNumId w:val="9"/>
  </w:num>
  <w:num w:numId="40">
    <w:abstractNumId w:val="50"/>
  </w:num>
  <w:num w:numId="41">
    <w:abstractNumId w:val="29"/>
  </w:num>
  <w:num w:numId="42">
    <w:abstractNumId w:val="15"/>
  </w:num>
  <w:num w:numId="43">
    <w:abstractNumId w:val="26"/>
  </w:num>
  <w:num w:numId="44">
    <w:abstractNumId w:val="43"/>
  </w:num>
  <w:num w:numId="45">
    <w:abstractNumId w:val="41"/>
  </w:num>
  <w:num w:numId="46">
    <w:abstractNumId w:val="17"/>
  </w:num>
  <w:num w:numId="47">
    <w:abstractNumId w:val="14"/>
  </w:num>
  <w:num w:numId="48">
    <w:abstractNumId w:val="10"/>
  </w:num>
  <w:num w:numId="49">
    <w:abstractNumId w:val="13"/>
  </w:num>
  <w:num w:numId="50">
    <w:abstractNumId w:val="19"/>
  </w:num>
  <w:num w:numId="51">
    <w:abstractNumId w:val="34"/>
  </w:num>
  <w:num w:numId="52">
    <w:abstractNumId w:val="32"/>
  </w:num>
  <w:num w:numId="53">
    <w:abstractNumId w:val="46"/>
  </w:num>
  <w:num w:numId="54">
    <w:abstractNumId w:val="49"/>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CA"/>
    <w:rsid w:val="0000565F"/>
    <w:rsid w:val="00005FB5"/>
    <w:rsid w:val="00013D8C"/>
    <w:rsid w:val="0002064B"/>
    <w:rsid w:val="0002416F"/>
    <w:rsid w:val="0002649E"/>
    <w:rsid w:val="00027F5E"/>
    <w:rsid w:val="00033469"/>
    <w:rsid w:val="00033D50"/>
    <w:rsid w:val="00034FA4"/>
    <w:rsid w:val="00037A4D"/>
    <w:rsid w:val="00047D98"/>
    <w:rsid w:val="00051491"/>
    <w:rsid w:val="0005524D"/>
    <w:rsid w:val="000564BC"/>
    <w:rsid w:val="00062735"/>
    <w:rsid w:val="00063B80"/>
    <w:rsid w:val="00063C32"/>
    <w:rsid w:val="00063D41"/>
    <w:rsid w:val="00066F91"/>
    <w:rsid w:val="000753DD"/>
    <w:rsid w:val="00085182"/>
    <w:rsid w:val="00087EA6"/>
    <w:rsid w:val="000905C5"/>
    <w:rsid w:val="000922CF"/>
    <w:rsid w:val="00094A70"/>
    <w:rsid w:val="000A2DD1"/>
    <w:rsid w:val="000B15A2"/>
    <w:rsid w:val="000B226E"/>
    <w:rsid w:val="000B2ABF"/>
    <w:rsid w:val="000B6A0E"/>
    <w:rsid w:val="000B6C31"/>
    <w:rsid w:val="000C0C9E"/>
    <w:rsid w:val="000C4FFF"/>
    <w:rsid w:val="000C5DAF"/>
    <w:rsid w:val="000D72BC"/>
    <w:rsid w:val="000E042C"/>
    <w:rsid w:val="000E0718"/>
    <w:rsid w:val="000E6B8A"/>
    <w:rsid w:val="000F0D9A"/>
    <w:rsid w:val="000F1713"/>
    <w:rsid w:val="000F4AFB"/>
    <w:rsid w:val="000F6C4F"/>
    <w:rsid w:val="0010227C"/>
    <w:rsid w:val="00102771"/>
    <w:rsid w:val="00106917"/>
    <w:rsid w:val="00107A89"/>
    <w:rsid w:val="00107E20"/>
    <w:rsid w:val="001110BB"/>
    <w:rsid w:val="0011602E"/>
    <w:rsid w:val="00116DF5"/>
    <w:rsid w:val="00117367"/>
    <w:rsid w:val="00120231"/>
    <w:rsid w:val="001218A7"/>
    <w:rsid w:val="00121ACB"/>
    <w:rsid w:val="001227ED"/>
    <w:rsid w:val="00122AF1"/>
    <w:rsid w:val="0012622F"/>
    <w:rsid w:val="001272C0"/>
    <w:rsid w:val="00130B66"/>
    <w:rsid w:val="00130FDD"/>
    <w:rsid w:val="00131B2A"/>
    <w:rsid w:val="00132FE5"/>
    <w:rsid w:val="001356B0"/>
    <w:rsid w:val="00135CC0"/>
    <w:rsid w:val="001476BD"/>
    <w:rsid w:val="00156CAD"/>
    <w:rsid w:val="00162649"/>
    <w:rsid w:val="00166C6F"/>
    <w:rsid w:val="00167ADB"/>
    <w:rsid w:val="0017608A"/>
    <w:rsid w:val="00183765"/>
    <w:rsid w:val="00184C80"/>
    <w:rsid w:val="001A1527"/>
    <w:rsid w:val="001A318E"/>
    <w:rsid w:val="001A3948"/>
    <w:rsid w:val="001A59BF"/>
    <w:rsid w:val="001A728A"/>
    <w:rsid w:val="001B100F"/>
    <w:rsid w:val="001C3BC8"/>
    <w:rsid w:val="001C3D48"/>
    <w:rsid w:val="001D281B"/>
    <w:rsid w:val="001D62CF"/>
    <w:rsid w:val="001D68CD"/>
    <w:rsid w:val="001E2E0C"/>
    <w:rsid w:val="001E3401"/>
    <w:rsid w:val="001E579F"/>
    <w:rsid w:val="001E57E5"/>
    <w:rsid w:val="001E74FF"/>
    <w:rsid w:val="001F5CF7"/>
    <w:rsid w:val="00203C0A"/>
    <w:rsid w:val="00205942"/>
    <w:rsid w:val="0020661C"/>
    <w:rsid w:val="002067DF"/>
    <w:rsid w:val="0020683F"/>
    <w:rsid w:val="00210D45"/>
    <w:rsid w:val="00211951"/>
    <w:rsid w:val="00213D6F"/>
    <w:rsid w:val="00216D4E"/>
    <w:rsid w:val="00226DAD"/>
    <w:rsid w:val="002331D6"/>
    <w:rsid w:val="0023364C"/>
    <w:rsid w:val="002353AA"/>
    <w:rsid w:val="00241088"/>
    <w:rsid w:val="00242224"/>
    <w:rsid w:val="00245D40"/>
    <w:rsid w:val="00252EF8"/>
    <w:rsid w:val="00264120"/>
    <w:rsid w:val="002664E3"/>
    <w:rsid w:val="00266948"/>
    <w:rsid w:val="002675B0"/>
    <w:rsid w:val="00270DBF"/>
    <w:rsid w:val="00280E65"/>
    <w:rsid w:val="00281A4F"/>
    <w:rsid w:val="0028373F"/>
    <w:rsid w:val="00287BB9"/>
    <w:rsid w:val="002903D4"/>
    <w:rsid w:val="00290ACF"/>
    <w:rsid w:val="002A3AD6"/>
    <w:rsid w:val="002A48ED"/>
    <w:rsid w:val="002A5599"/>
    <w:rsid w:val="002A7907"/>
    <w:rsid w:val="002B02CD"/>
    <w:rsid w:val="002B59E2"/>
    <w:rsid w:val="002B75A6"/>
    <w:rsid w:val="002C4DDF"/>
    <w:rsid w:val="002D1848"/>
    <w:rsid w:val="002D7F10"/>
    <w:rsid w:val="002E1A42"/>
    <w:rsid w:val="002E2A4D"/>
    <w:rsid w:val="002E460C"/>
    <w:rsid w:val="002F0882"/>
    <w:rsid w:val="002F0E82"/>
    <w:rsid w:val="002F11F6"/>
    <w:rsid w:val="002F14CE"/>
    <w:rsid w:val="002F1EFB"/>
    <w:rsid w:val="002F2819"/>
    <w:rsid w:val="002F446F"/>
    <w:rsid w:val="002F5E09"/>
    <w:rsid w:val="00302817"/>
    <w:rsid w:val="00304821"/>
    <w:rsid w:val="003079D4"/>
    <w:rsid w:val="00312AF4"/>
    <w:rsid w:val="00312DBC"/>
    <w:rsid w:val="00313E24"/>
    <w:rsid w:val="003217CB"/>
    <w:rsid w:val="0032711D"/>
    <w:rsid w:val="003301C2"/>
    <w:rsid w:val="00332167"/>
    <w:rsid w:val="0033253E"/>
    <w:rsid w:val="0033444B"/>
    <w:rsid w:val="00334CE5"/>
    <w:rsid w:val="00335101"/>
    <w:rsid w:val="00336D31"/>
    <w:rsid w:val="00336EA2"/>
    <w:rsid w:val="0033797A"/>
    <w:rsid w:val="00351331"/>
    <w:rsid w:val="003537EC"/>
    <w:rsid w:val="00354329"/>
    <w:rsid w:val="00363849"/>
    <w:rsid w:val="0036566C"/>
    <w:rsid w:val="00370E5D"/>
    <w:rsid w:val="00371C18"/>
    <w:rsid w:val="00380C4E"/>
    <w:rsid w:val="00383599"/>
    <w:rsid w:val="00387F0F"/>
    <w:rsid w:val="00387F95"/>
    <w:rsid w:val="003950A0"/>
    <w:rsid w:val="003977C3"/>
    <w:rsid w:val="00397E51"/>
    <w:rsid w:val="003A00E2"/>
    <w:rsid w:val="003A6775"/>
    <w:rsid w:val="003B3160"/>
    <w:rsid w:val="003B796D"/>
    <w:rsid w:val="003B7B89"/>
    <w:rsid w:val="003C04D1"/>
    <w:rsid w:val="003C0624"/>
    <w:rsid w:val="003C19A9"/>
    <w:rsid w:val="003D154E"/>
    <w:rsid w:val="003D1A22"/>
    <w:rsid w:val="003D5976"/>
    <w:rsid w:val="003F4AD6"/>
    <w:rsid w:val="0040312A"/>
    <w:rsid w:val="0040410A"/>
    <w:rsid w:val="004058FD"/>
    <w:rsid w:val="00405C15"/>
    <w:rsid w:val="00410E26"/>
    <w:rsid w:val="00415778"/>
    <w:rsid w:val="00424817"/>
    <w:rsid w:val="00437B8E"/>
    <w:rsid w:val="004479A3"/>
    <w:rsid w:val="00453F2E"/>
    <w:rsid w:val="0045483D"/>
    <w:rsid w:val="00462024"/>
    <w:rsid w:val="00464EB9"/>
    <w:rsid w:val="0047008D"/>
    <w:rsid w:val="00471E71"/>
    <w:rsid w:val="00472FE1"/>
    <w:rsid w:val="00473393"/>
    <w:rsid w:val="00473E6B"/>
    <w:rsid w:val="004814C2"/>
    <w:rsid w:val="004823C2"/>
    <w:rsid w:val="004879EC"/>
    <w:rsid w:val="00491C97"/>
    <w:rsid w:val="00493CFB"/>
    <w:rsid w:val="00497047"/>
    <w:rsid w:val="004A009A"/>
    <w:rsid w:val="004A0531"/>
    <w:rsid w:val="004A1646"/>
    <w:rsid w:val="004A60D7"/>
    <w:rsid w:val="004A78E0"/>
    <w:rsid w:val="004B1FA0"/>
    <w:rsid w:val="004B2399"/>
    <w:rsid w:val="004B292E"/>
    <w:rsid w:val="004B32E6"/>
    <w:rsid w:val="004B3B96"/>
    <w:rsid w:val="004B44FD"/>
    <w:rsid w:val="004B4A17"/>
    <w:rsid w:val="004B6384"/>
    <w:rsid w:val="004B68C5"/>
    <w:rsid w:val="004C3275"/>
    <w:rsid w:val="004C6CBE"/>
    <w:rsid w:val="004D16D2"/>
    <w:rsid w:val="004D1B01"/>
    <w:rsid w:val="004D317C"/>
    <w:rsid w:val="004E02BD"/>
    <w:rsid w:val="004F34BD"/>
    <w:rsid w:val="004F55D1"/>
    <w:rsid w:val="00500547"/>
    <w:rsid w:val="00502496"/>
    <w:rsid w:val="005061D2"/>
    <w:rsid w:val="00511BB8"/>
    <w:rsid w:val="00512692"/>
    <w:rsid w:val="005131CE"/>
    <w:rsid w:val="0051353E"/>
    <w:rsid w:val="00520EBC"/>
    <w:rsid w:val="005220C2"/>
    <w:rsid w:val="00522CFD"/>
    <w:rsid w:val="00525EC1"/>
    <w:rsid w:val="005320C0"/>
    <w:rsid w:val="00532296"/>
    <w:rsid w:val="00536996"/>
    <w:rsid w:val="00546663"/>
    <w:rsid w:val="0054723B"/>
    <w:rsid w:val="005513FC"/>
    <w:rsid w:val="00555D97"/>
    <w:rsid w:val="00555F35"/>
    <w:rsid w:val="00557BC9"/>
    <w:rsid w:val="00563EDD"/>
    <w:rsid w:val="005671D4"/>
    <w:rsid w:val="00572753"/>
    <w:rsid w:val="005769B4"/>
    <w:rsid w:val="00583A17"/>
    <w:rsid w:val="00583C6E"/>
    <w:rsid w:val="00583D67"/>
    <w:rsid w:val="0058561A"/>
    <w:rsid w:val="005A03A5"/>
    <w:rsid w:val="005A31CF"/>
    <w:rsid w:val="005A62AB"/>
    <w:rsid w:val="005B2C65"/>
    <w:rsid w:val="005C3DD0"/>
    <w:rsid w:val="005D2E2D"/>
    <w:rsid w:val="005D70E2"/>
    <w:rsid w:val="005E1079"/>
    <w:rsid w:val="005E1C47"/>
    <w:rsid w:val="005F36A6"/>
    <w:rsid w:val="005F5FD6"/>
    <w:rsid w:val="005F6D36"/>
    <w:rsid w:val="005F7855"/>
    <w:rsid w:val="00600109"/>
    <w:rsid w:val="00610E2A"/>
    <w:rsid w:val="00612FD8"/>
    <w:rsid w:val="006204D8"/>
    <w:rsid w:val="00620E4A"/>
    <w:rsid w:val="0062191D"/>
    <w:rsid w:val="0062643E"/>
    <w:rsid w:val="006336B6"/>
    <w:rsid w:val="00635CEB"/>
    <w:rsid w:val="00640648"/>
    <w:rsid w:val="006409EC"/>
    <w:rsid w:val="00645EEC"/>
    <w:rsid w:val="00647857"/>
    <w:rsid w:val="0065032A"/>
    <w:rsid w:val="00654BEB"/>
    <w:rsid w:val="00667A0A"/>
    <w:rsid w:val="006707D2"/>
    <w:rsid w:val="00671468"/>
    <w:rsid w:val="00672519"/>
    <w:rsid w:val="00674551"/>
    <w:rsid w:val="006755F1"/>
    <w:rsid w:val="00682FE6"/>
    <w:rsid w:val="0068359C"/>
    <w:rsid w:val="00685A67"/>
    <w:rsid w:val="00685BFD"/>
    <w:rsid w:val="00686873"/>
    <w:rsid w:val="00686BEC"/>
    <w:rsid w:val="00690819"/>
    <w:rsid w:val="00697862"/>
    <w:rsid w:val="006A0944"/>
    <w:rsid w:val="006C5B16"/>
    <w:rsid w:val="006D40DF"/>
    <w:rsid w:val="006D50C1"/>
    <w:rsid w:val="006D6D92"/>
    <w:rsid w:val="006D7DE6"/>
    <w:rsid w:val="006E3B75"/>
    <w:rsid w:val="006E541C"/>
    <w:rsid w:val="006E7E82"/>
    <w:rsid w:val="00700AA2"/>
    <w:rsid w:val="00700D46"/>
    <w:rsid w:val="0070371E"/>
    <w:rsid w:val="00705451"/>
    <w:rsid w:val="007078F6"/>
    <w:rsid w:val="00711C06"/>
    <w:rsid w:val="00714384"/>
    <w:rsid w:val="00721C68"/>
    <w:rsid w:val="00723121"/>
    <w:rsid w:val="00726E67"/>
    <w:rsid w:val="0072705D"/>
    <w:rsid w:val="00737E77"/>
    <w:rsid w:val="007410BB"/>
    <w:rsid w:val="007410E4"/>
    <w:rsid w:val="0074157E"/>
    <w:rsid w:val="00742611"/>
    <w:rsid w:val="00743E87"/>
    <w:rsid w:val="007454E9"/>
    <w:rsid w:val="007611DF"/>
    <w:rsid w:val="00762031"/>
    <w:rsid w:val="00766B36"/>
    <w:rsid w:val="00780DE9"/>
    <w:rsid w:val="00791EF7"/>
    <w:rsid w:val="007939B6"/>
    <w:rsid w:val="007968D8"/>
    <w:rsid w:val="007979C5"/>
    <w:rsid w:val="007A1DCD"/>
    <w:rsid w:val="007A2280"/>
    <w:rsid w:val="007A33DA"/>
    <w:rsid w:val="007A58F5"/>
    <w:rsid w:val="007A7C8C"/>
    <w:rsid w:val="007B3284"/>
    <w:rsid w:val="007B67A6"/>
    <w:rsid w:val="007C3B88"/>
    <w:rsid w:val="007C412C"/>
    <w:rsid w:val="007C654E"/>
    <w:rsid w:val="007D1808"/>
    <w:rsid w:val="007D33D2"/>
    <w:rsid w:val="007D3753"/>
    <w:rsid w:val="007D4D58"/>
    <w:rsid w:val="007D6639"/>
    <w:rsid w:val="007D70E5"/>
    <w:rsid w:val="007E0103"/>
    <w:rsid w:val="007E0B83"/>
    <w:rsid w:val="007E4147"/>
    <w:rsid w:val="007E56F5"/>
    <w:rsid w:val="007E6CA8"/>
    <w:rsid w:val="007E6D9C"/>
    <w:rsid w:val="007F35DE"/>
    <w:rsid w:val="00812948"/>
    <w:rsid w:val="00815DAE"/>
    <w:rsid w:val="008179D9"/>
    <w:rsid w:val="00823477"/>
    <w:rsid w:val="0082544E"/>
    <w:rsid w:val="00833437"/>
    <w:rsid w:val="00834550"/>
    <w:rsid w:val="0084256D"/>
    <w:rsid w:val="00842E30"/>
    <w:rsid w:val="0084597F"/>
    <w:rsid w:val="00851711"/>
    <w:rsid w:val="00851E16"/>
    <w:rsid w:val="00855BB6"/>
    <w:rsid w:val="00856C0D"/>
    <w:rsid w:val="008573E8"/>
    <w:rsid w:val="00866220"/>
    <w:rsid w:val="00872E40"/>
    <w:rsid w:val="00874DD4"/>
    <w:rsid w:val="00874F47"/>
    <w:rsid w:val="008763FD"/>
    <w:rsid w:val="00877421"/>
    <w:rsid w:val="008811FB"/>
    <w:rsid w:val="00881355"/>
    <w:rsid w:val="008831B8"/>
    <w:rsid w:val="00883215"/>
    <w:rsid w:val="00883FC5"/>
    <w:rsid w:val="00886561"/>
    <w:rsid w:val="0089059E"/>
    <w:rsid w:val="00890635"/>
    <w:rsid w:val="00890E5E"/>
    <w:rsid w:val="00891028"/>
    <w:rsid w:val="00893748"/>
    <w:rsid w:val="00896C93"/>
    <w:rsid w:val="008A151C"/>
    <w:rsid w:val="008A167B"/>
    <w:rsid w:val="008A1D1A"/>
    <w:rsid w:val="008A1E10"/>
    <w:rsid w:val="008C24D9"/>
    <w:rsid w:val="008D1D98"/>
    <w:rsid w:val="008D5949"/>
    <w:rsid w:val="008E094E"/>
    <w:rsid w:val="008E4056"/>
    <w:rsid w:val="008E487B"/>
    <w:rsid w:val="008E4F6B"/>
    <w:rsid w:val="008F3A59"/>
    <w:rsid w:val="008F56E9"/>
    <w:rsid w:val="00900FC4"/>
    <w:rsid w:val="0090718B"/>
    <w:rsid w:val="009112DE"/>
    <w:rsid w:val="00911B91"/>
    <w:rsid w:val="009151E4"/>
    <w:rsid w:val="009174C2"/>
    <w:rsid w:val="009217FA"/>
    <w:rsid w:val="009276D3"/>
    <w:rsid w:val="009302E4"/>
    <w:rsid w:val="00932177"/>
    <w:rsid w:val="009356BC"/>
    <w:rsid w:val="00936B16"/>
    <w:rsid w:val="00940D75"/>
    <w:rsid w:val="00940ECC"/>
    <w:rsid w:val="00943AA5"/>
    <w:rsid w:val="00943B43"/>
    <w:rsid w:val="00945BDD"/>
    <w:rsid w:val="0095042F"/>
    <w:rsid w:val="00952B17"/>
    <w:rsid w:val="00961419"/>
    <w:rsid w:val="0096406D"/>
    <w:rsid w:val="00977515"/>
    <w:rsid w:val="00982742"/>
    <w:rsid w:val="00985B8C"/>
    <w:rsid w:val="009867A4"/>
    <w:rsid w:val="009875C8"/>
    <w:rsid w:val="009933EA"/>
    <w:rsid w:val="009A408D"/>
    <w:rsid w:val="009A740C"/>
    <w:rsid w:val="009B1EF3"/>
    <w:rsid w:val="009B247C"/>
    <w:rsid w:val="009B2CC6"/>
    <w:rsid w:val="009B5D4F"/>
    <w:rsid w:val="009C0C55"/>
    <w:rsid w:val="009C394B"/>
    <w:rsid w:val="009C5FFC"/>
    <w:rsid w:val="009D3CDB"/>
    <w:rsid w:val="009D4A7C"/>
    <w:rsid w:val="009D6688"/>
    <w:rsid w:val="009D6C74"/>
    <w:rsid w:val="009E41AD"/>
    <w:rsid w:val="009E695A"/>
    <w:rsid w:val="009F07D7"/>
    <w:rsid w:val="00A0041D"/>
    <w:rsid w:val="00A01658"/>
    <w:rsid w:val="00A068F7"/>
    <w:rsid w:val="00A163B5"/>
    <w:rsid w:val="00A164E0"/>
    <w:rsid w:val="00A17FAA"/>
    <w:rsid w:val="00A20082"/>
    <w:rsid w:val="00A237E8"/>
    <w:rsid w:val="00A268FF"/>
    <w:rsid w:val="00A314ED"/>
    <w:rsid w:val="00A33E3B"/>
    <w:rsid w:val="00A36C5A"/>
    <w:rsid w:val="00A41658"/>
    <w:rsid w:val="00A42555"/>
    <w:rsid w:val="00A51829"/>
    <w:rsid w:val="00A526EA"/>
    <w:rsid w:val="00A54727"/>
    <w:rsid w:val="00A55081"/>
    <w:rsid w:val="00A605DC"/>
    <w:rsid w:val="00A6207E"/>
    <w:rsid w:val="00A62F48"/>
    <w:rsid w:val="00A663F1"/>
    <w:rsid w:val="00A67649"/>
    <w:rsid w:val="00A73DD0"/>
    <w:rsid w:val="00A75940"/>
    <w:rsid w:val="00A76A9A"/>
    <w:rsid w:val="00A81260"/>
    <w:rsid w:val="00A8248E"/>
    <w:rsid w:val="00A86ED0"/>
    <w:rsid w:val="00A9654D"/>
    <w:rsid w:val="00AA7757"/>
    <w:rsid w:val="00AA7788"/>
    <w:rsid w:val="00AB0FB4"/>
    <w:rsid w:val="00AB1CEA"/>
    <w:rsid w:val="00AB21B9"/>
    <w:rsid w:val="00AB382F"/>
    <w:rsid w:val="00AB3DAB"/>
    <w:rsid w:val="00AB5441"/>
    <w:rsid w:val="00AC2E3E"/>
    <w:rsid w:val="00AC2F3B"/>
    <w:rsid w:val="00AD3752"/>
    <w:rsid w:val="00AD7681"/>
    <w:rsid w:val="00AE2CFA"/>
    <w:rsid w:val="00AE2F11"/>
    <w:rsid w:val="00AE450E"/>
    <w:rsid w:val="00AE71ED"/>
    <w:rsid w:val="00AE7A8A"/>
    <w:rsid w:val="00B0629A"/>
    <w:rsid w:val="00B100CE"/>
    <w:rsid w:val="00B15F09"/>
    <w:rsid w:val="00B21DFE"/>
    <w:rsid w:val="00B320B9"/>
    <w:rsid w:val="00B377FC"/>
    <w:rsid w:val="00B452D7"/>
    <w:rsid w:val="00B46F73"/>
    <w:rsid w:val="00B5259B"/>
    <w:rsid w:val="00B553A9"/>
    <w:rsid w:val="00B55811"/>
    <w:rsid w:val="00B609B0"/>
    <w:rsid w:val="00B60F11"/>
    <w:rsid w:val="00B629B2"/>
    <w:rsid w:val="00B66F63"/>
    <w:rsid w:val="00B7482F"/>
    <w:rsid w:val="00B85B88"/>
    <w:rsid w:val="00B91E7C"/>
    <w:rsid w:val="00BA3E73"/>
    <w:rsid w:val="00BA4A9F"/>
    <w:rsid w:val="00BB695D"/>
    <w:rsid w:val="00BC1BD0"/>
    <w:rsid w:val="00BC3CAA"/>
    <w:rsid w:val="00BC3F16"/>
    <w:rsid w:val="00BC4245"/>
    <w:rsid w:val="00BC7ABA"/>
    <w:rsid w:val="00BD1583"/>
    <w:rsid w:val="00BD15B9"/>
    <w:rsid w:val="00BD7600"/>
    <w:rsid w:val="00BD7E0F"/>
    <w:rsid w:val="00BE11E8"/>
    <w:rsid w:val="00BE146D"/>
    <w:rsid w:val="00BE24CF"/>
    <w:rsid w:val="00BE31E8"/>
    <w:rsid w:val="00BE3538"/>
    <w:rsid w:val="00BE4580"/>
    <w:rsid w:val="00BE7B67"/>
    <w:rsid w:val="00BF5637"/>
    <w:rsid w:val="00BF6117"/>
    <w:rsid w:val="00BF7BD7"/>
    <w:rsid w:val="00C00BC9"/>
    <w:rsid w:val="00C0361A"/>
    <w:rsid w:val="00C129FB"/>
    <w:rsid w:val="00C15BA6"/>
    <w:rsid w:val="00C160AE"/>
    <w:rsid w:val="00C21D30"/>
    <w:rsid w:val="00C2206E"/>
    <w:rsid w:val="00C2677C"/>
    <w:rsid w:val="00C30B2C"/>
    <w:rsid w:val="00C3113E"/>
    <w:rsid w:val="00C4519E"/>
    <w:rsid w:val="00C5371E"/>
    <w:rsid w:val="00C56CF3"/>
    <w:rsid w:val="00C61B0F"/>
    <w:rsid w:val="00C61B9E"/>
    <w:rsid w:val="00C61C08"/>
    <w:rsid w:val="00C801E0"/>
    <w:rsid w:val="00C82EA4"/>
    <w:rsid w:val="00C83B39"/>
    <w:rsid w:val="00C952C3"/>
    <w:rsid w:val="00C95770"/>
    <w:rsid w:val="00CA1A35"/>
    <w:rsid w:val="00CA1C7B"/>
    <w:rsid w:val="00CA2D8E"/>
    <w:rsid w:val="00CA4E58"/>
    <w:rsid w:val="00CB095D"/>
    <w:rsid w:val="00CB0FBA"/>
    <w:rsid w:val="00CB2782"/>
    <w:rsid w:val="00CB3244"/>
    <w:rsid w:val="00CB50B5"/>
    <w:rsid w:val="00CB63A2"/>
    <w:rsid w:val="00CB7856"/>
    <w:rsid w:val="00CC2CD1"/>
    <w:rsid w:val="00CC4674"/>
    <w:rsid w:val="00CC4DC5"/>
    <w:rsid w:val="00CC566F"/>
    <w:rsid w:val="00CC7CAF"/>
    <w:rsid w:val="00CD0C11"/>
    <w:rsid w:val="00CD1030"/>
    <w:rsid w:val="00CD484D"/>
    <w:rsid w:val="00CD746B"/>
    <w:rsid w:val="00CE04EF"/>
    <w:rsid w:val="00CE0999"/>
    <w:rsid w:val="00CE14E5"/>
    <w:rsid w:val="00CE3DDE"/>
    <w:rsid w:val="00CE5A20"/>
    <w:rsid w:val="00CE5E9E"/>
    <w:rsid w:val="00CF1AAA"/>
    <w:rsid w:val="00CF433E"/>
    <w:rsid w:val="00CF638F"/>
    <w:rsid w:val="00D040C6"/>
    <w:rsid w:val="00D0767C"/>
    <w:rsid w:val="00D1050F"/>
    <w:rsid w:val="00D15DD0"/>
    <w:rsid w:val="00D15F15"/>
    <w:rsid w:val="00D167B7"/>
    <w:rsid w:val="00D17493"/>
    <w:rsid w:val="00D17FCB"/>
    <w:rsid w:val="00D218DE"/>
    <w:rsid w:val="00D239AF"/>
    <w:rsid w:val="00D24E5E"/>
    <w:rsid w:val="00D25719"/>
    <w:rsid w:val="00D274CE"/>
    <w:rsid w:val="00D34134"/>
    <w:rsid w:val="00D476E0"/>
    <w:rsid w:val="00D5242D"/>
    <w:rsid w:val="00D53769"/>
    <w:rsid w:val="00D53A31"/>
    <w:rsid w:val="00D55499"/>
    <w:rsid w:val="00D55614"/>
    <w:rsid w:val="00D61CEA"/>
    <w:rsid w:val="00D70626"/>
    <w:rsid w:val="00D7241F"/>
    <w:rsid w:val="00D72ABB"/>
    <w:rsid w:val="00D7559C"/>
    <w:rsid w:val="00D77373"/>
    <w:rsid w:val="00D80D32"/>
    <w:rsid w:val="00D830CC"/>
    <w:rsid w:val="00D85866"/>
    <w:rsid w:val="00D8750E"/>
    <w:rsid w:val="00D877D9"/>
    <w:rsid w:val="00D941B7"/>
    <w:rsid w:val="00DA5268"/>
    <w:rsid w:val="00DA56B6"/>
    <w:rsid w:val="00DA627D"/>
    <w:rsid w:val="00DA7C88"/>
    <w:rsid w:val="00DA7E29"/>
    <w:rsid w:val="00DB1E2D"/>
    <w:rsid w:val="00DB6C05"/>
    <w:rsid w:val="00DC56FD"/>
    <w:rsid w:val="00DC692F"/>
    <w:rsid w:val="00DC6A51"/>
    <w:rsid w:val="00DC7850"/>
    <w:rsid w:val="00DD0FAF"/>
    <w:rsid w:val="00DD1ED7"/>
    <w:rsid w:val="00DD1F9B"/>
    <w:rsid w:val="00DD21AD"/>
    <w:rsid w:val="00DD2B5E"/>
    <w:rsid w:val="00DD628A"/>
    <w:rsid w:val="00DD70E9"/>
    <w:rsid w:val="00DD71DF"/>
    <w:rsid w:val="00DD767D"/>
    <w:rsid w:val="00DD7ED6"/>
    <w:rsid w:val="00DF092D"/>
    <w:rsid w:val="00DF4D88"/>
    <w:rsid w:val="00DF6C1E"/>
    <w:rsid w:val="00E03ADD"/>
    <w:rsid w:val="00E046AF"/>
    <w:rsid w:val="00E119E2"/>
    <w:rsid w:val="00E13FB3"/>
    <w:rsid w:val="00E154CD"/>
    <w:rsid w:val="00E17986"/>
    <w:rsid w:val="00E17CF5"/>
    <w:rsid w:val="00E2557F"/>
    <w:rsid w:val="00E27286"/>
    <w:rsid w:val="00E30A7E"/>
    <w:rsid w:val="00E316D7"/>
    <w:rsid w:val="00E33705"/>
    <w:rsid w:val="00E51A0F"/>
    <w:rsid w:val="00E53C51"/>
    <w:rsid w:val="00E54F30"/>
    <w:rsid w:val="00E60B07"/>
    <w:rsid w:val="00E61442"/>
    <w:rsid w:val="00E62BF5"/>
    <w:rsid w:val="00E630F2"/>
    <w:rsid w:val="00E63EE0"/>
    <w:rsid w:val="00E737ED"/>
    <w:rsid w:val="00E73931"/>
    <w:rsid w:val="00E74F0D"/>
    <w:rsid w:val="00E82499"/>
    <w:rsid w:val="00E90EB8"/>
    <w:rsid w:val="00E92371"/>
    <w:rsid w:val="00E97391"/>
    <w:rsid w:val="00EA0C83"/>
    <w:rsid w:val="00EA11E8"/>
    <w:rsid w:val="00EA34AE"/>
    <w:rsid w:val="00EA6991"/>
    <w:rsid w:val="00EA6A02"/>
    <w:rsid w:val="00EA6FEC"/>
    <w:rsid w:val="00EA7387"/>
    <w:rsid w:val="00EB2BE5"/>
    <w:rsid w:val="00EB320E"/>
    <w:rsid w:val="00EC1DD4"/>
    <w:rsid w:val="00EC4985"/>
    <w:rsid w:val="00EC4E99"/>
    <w:rsid w:val="00ED21A8"/>
    <w:rsid w:val="00ED3C72"/>
    <w:rsid w:val="00ED5D23"/>
    <w:rsid w:val="00ED7F1D"/>
    <w:rsid w:val="00EE17AB"/>
    <w:rsid w:val="00EE2116"/>
    <w:rsid w:val="00EF3C28"/>
    <w:rsid w:val="00EF655A"/>
    <w:rsid w:val="00F02D50"/>
    <w:rsid w:val="00F03E24"/>
    <w:rsid w:val="00F03ECA"/>
    <w:rsid w:val="00F11602"/>
    <w:rsid w:val="00F1220C"/>
    <w:rsid w:val="00F13DB7"/>
    <w:rsid w:val="00F15A3B"/>
    <w:rsid w:val="00F2116C"/>
    <w:rsid w:val="00F22455"/>
    <w:rsid w:val="00F240D1"/>
    <w:rsid w:val="00F2618F"/>
    <w:rsid w:val="00F2649B"/>
    <w:rsid w:val="00F26DF9"/>
    <w:rsid w:val="00F27559"/>
    <w:rsid w:val="00F3009B"/>
    <w:rsid w:val="00F363E9"/>
    <w:rsid w:val="00F3786D"/>
    <w:rsid w:val="00F42E43"/>
    <w:rsid w:val="00F44F43"/>
    <w:rsid w:val="00F469AC"/>
    <w:rsid w:val="00F475D8"/>
    <w:rsid w:val="00F53304"/>
    <w:rsid w:val="00F5403B"/>
    <w:rsid w:val="00F61FCD"/>
    <w:rsid w:val="00F63339"/>
    <w:rsid w:val="00F64258"/>
    <w:rsid w:val="00F668AD"/>
    <w:rsid w:val="00F7065C"/>
    <w:rsid w:val="00F8539C"/>
    <w:rsid w:val="00F8663D"/>
    <w:rsid w:val="00F86645"/>
    <w:rsid w:val="00F86B52"/>
    <w:rsid w:val="00F87C3F"/>
    <w:rsid w:val="00F90EDE"/>
    <w:rsid w:val="00F91470"/>
    <w:rsid w:val="00F97955"/>
    <w:rsid w:val="00FA3EB9"/>
    <w:rsid w:val="00FA5F27"/>
    <w:rsid w:val="00FB0C2B"/>
    <w:rsid w:val="00FB0D6A"/>
    <w:rsid w:val="00FB3B18"/>
    <w:rsid w:val="00FB559B"/>
    <w:rsid w:val="00FB6D05"/>
    <w:rsid w:val="00FC1184"/>
    <w:rsid w:val="00FC32A5"/>
    <w:rsid w:val="00FC5325"/>
    <w:rsid w:val="00FC67EF"/>
    <w:rsid w:val="00FE1A39"/>
    <w:rsid w:val="00FF2090"/>
    <w:rsid w:val="00FF4198"/>
    <w:rsid w:val="00FF6B0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CEE3"/>
  <w15:docId w15:val="{867251C6-085B-4807-A630-D59B10E1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5451"/>
  </w:style>
  <w:style w:type="paragraph" w:styleId="Nadpis1">
    <w:name w:val="heading 1"/>
    <w:basedOn w:val="Normlny"/>
    <w:next w:val="Normlny"/>
    <w:link w:val="Nadpis1Char"/>
    <w:uiPriority w:val="1"/>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1"/>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iPriority w:val="1"/>
    <w:unhideWhenUsed/>
    <w:qFormat/>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16"/>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Vrazn">
    <w:name w:val="Strong"/>
    <w:basedOn w:val="Predvolenpsmoodseku"/>
    <w:qFormat/>
    <w:rsid w:val="00DB1E2D"/>
    <w:rPr>
      <w:b/>
      <w:bCs/>
    </w:rPr>
  </w:style>
  <w:style w:type="paragraph" w:customStyle="1" w:styleId="AODefPara">
    <w:name w:val="AODefPara"/>
    <w:basedOn w:val="Normlny"/>
    <w:rsid w:val="00DB1E2D"/>
    <w:pPr>
      <w:numPr>
        <w:ilvl w:val="1"/>
        <w:numId w:val="19"/>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19"/>
      </w:numPr>
      <w:spacing w:before="240" w:after="0" w:line="260" w:lineRule="atLeast"/>
      <w:jc w:val="both"/>
      <w:outlineLvl w:val="5"/>
    </w:pPr>
    <w:rPr>
      <w:rFonts w:ascii="Times New Roman" w:eastAsia="Times New Roman" w:hAnsi="Times New Roman" w:cs="Times New Roman"/>
      <w:szCs w:val="20"/>
    </w:rPr>
  </w:style>
  <w:style w:type="character" w:styleId="Zstupntext">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28"/>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29"/>
      </w:numPr>
      <w:ind w:left="1780" w:hanging="357"/>
    </w:pPr>
  </w:style>
  <w:style w:type="table" w:customStyle="1" w:styleId="TableNormal">
    <w:name w:val="Table Normal"/>
    <w:uiPriority w:val="2"/>
    <w:semiHidden/>
    <w:unhideWhenUsed/>
    <w:qFormat/>
    <w:rsid w:val="00842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4256D"/>
    <w:pPr>
      <w:widowControl w:val="0"/>
      <w:autoSpaceDE w:val="0"/>
      <w:autoSpaceDN w:val="0"/>
      <w:spacing w:after="0" w:line="240" w:lineRule="auto"/>
    </w:pPr>
    <w:rPr>
      <w:rFonts w:ascii="Liberation Sans Narrow" w:eastAsia="Liberation Sans Narrow" w:hAnsi="Liberation Sans Narrow" w:cs="Times New Roman"/>
      <w:lang w:val="sk" w:eastAsia="sk"/>
    </w:rPr>
  </w:style>
  <w:style w:type="character" w:styleId="Nevyrieenzmienka">
    <w:name w:val="Unresolved Mention"/>
    <w:basedOn w:val="Predvolenpsmoodseku"/>
    <w:uiPriority w:val="99"/>
    <w:semiHidden/>
    <w:unhideWhenUsed/>
    <w:rsid w:val="00CE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7047">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 w:id="175993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5382"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taravanie@verejneobstaravania.sk"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AC5F-DAF8-4326-9099-1D90BDE7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20</Pages>
  <Words>7741</Words>
  <Characters>44128</Characters>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2020-10-09T10:22:00Z</cp:lastPrinted>
  <dcterms:created xsi:type="dcterms:W3CDTF">2019-06-26T08:04:00Z</dcterms:created>
  <dcterms:modified xsi:type="dcterms:W3CDTF">2021-10-04T16:13:00Z</dcterms:modified>
</cp:coreProperties>
</file>