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E6110" w14:textId="6A4ABC26" w:rsidR="00CF4646" w:rsidRPr="006358CC" w:rsidRDefault="00CF4646" w:rsidP="007E61B3">
      <w:pPr>
        <w:overflowPunct/>
        <w:autoSpaceDE/>
        <w:autoSpaceDN/>
        <w:adjustRightInd/>
        <w:ind w:left="6120"/>
        <w:jc w:val="center"/>
        <w:textAlignment w:val="auto"/>
        <w:rPr>
          <w:rFonts w:ascii="Arial Narrow" w:hAnsi="Arial Narrow" w:cs="Arial"/>
          <w:sz w:val="18"/>
          <w:szCs w:val="18"/>
          <w:lang w:eastAsia="cs-CZ"/>
        </w:rPr>
      </w:pPr>
      <w:r w:rsidRPr="006358CC">
        <w:rPr>
          <w:rFonts w:ascii="Arial Narrow" w:hAnsi="Arial Narrow" w:cs="Arial"/>
          <w:sz w:val="18"/>
          <w:szCs w:val="18"/>
          <w:lang w:eastAsia="cs-CZ"/>
        </w:rPr>
        <w:t>Príloha č. 3</w:t>
      </w:r>
    </w:p>
    <w:p w14:paraId="0B1298AB" w14:textId="77777777" w:rsidR="002B7A22" w:rsidRPr="006358CC" w:rsidRDefault="002B7A22" w:rsidP="002B7A2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6358CC">
        <w:rPr>
          <w:rFonts w:ascii="Arial Narrow" w:hAnsi="Arial Narrow" w:cs="Arial"/>
          <w:b/>
          <w:sz w:val="22"/>
          <w:szCs w:val="22"/>
          <w:lang w:eastAsia="cs-CZ"/>
        </w:rPr>
        <w:t>Štruktúrovaný rozpočet ceny</w:t>
      </w:r>
    </w:p>
    <w:p w14:paraId="63778287" w14:textId="77777777" w:rsidR="00CF4646" w:rsidRPr="00CF4646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14:paraId="73125F0B" w14:textId="56FDF8C4" w:rsidR="0088700C" w:rsidRPr="00AE1546" w:rsidRDefault="0088700C" w:rsidP="0088700C">
      <w:pPr>
        <w:widowControl w:val="0"/>
        <w:jc w:val="both"/>
        <w:rPr>
          <w:rFonts w:ascii="Arial Narrow" w:hAnsi="Arial Narrow"/>
          <w:b/>
          <w:bCs/>
          <w:sz w:val="22"/>
          <w:szCs w:val="22"/>
        </w:rPr>
      </w:pPr>
      <w:r w:rsidRPr="0088700C">
        <w:rPr>
          <w:rFonts w:ascii="Arial Narrow" w:hAnsi="Arial Narrow"/>
          <w:b/>
          <w:bCs/>
          <w:sz w:val="22"/>
          <w:szCs w:val="22"/>
        </w:rPr>
        <w:t>Časť 1 –</w:t>
      </w:r>
      <w:r w:rsidR="00704F10">
        <w:rPr>
          <w:rFonts w:ascii="Arial Narrow" w:hAnsi="Arial Narrow"/>
          <w:b/>
          <w:bCs/>
          <w:sz w:val="22"/>
          <w:szCs w:val="22"/>
        </w:rPr>
        <w:t xml:space="preserve"> </w:t>
      </w:r>
      <w:r w:rsidRPr="00AE1546">
        <w:rPr>
          <w:rFonts w:ascii="Arial Narrow" w:hAnsi="Arial Narrow"/>
          <w:b/>
          <w:bCs/>
          <w:sz w:val="22"/>
          <w:szCs w:val="22"/>
        </w:rPr>
        <w:t>Bratislavský kraj</w:t>
      </w:r>
    </w:p>
    <w:p w14:paraId="22D51F76" w14:textId="77777777" w:rsidR="0088700C" w:rsidRPr="00AE1546" w:rsidRDefault="0088700C" w:rsidP="0088700C">
      <w:pPr>
        <w:widowControl w:val="0"/>
        <w:jc w:val="both"/>
        <w:rPr>
          <w:rFonts w:ascii="Arial Narrow" w:hAnsi="Arial Narrow" w:cs="Arial"/>
          <w:b/>
          <w:smallCaps/>
          <w:sz w:val="6"/>
          <w:szCs w:val="6"/>
        </w:rPr>
      </w:pPr>
    </w:p>
    <w:tbl>
      <w:tblPr>
        <w:tblStyle w:val="Mriekatabuky13"/>
        <w:tblW w:w="9428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888"/>
        <w:gridCol w:w="64"/>
        <w:gridCol w:w="25"/>
        <w:gridCol w:w="3693"/>
        <w:gridCol w:w="22"/>
        <w:gridCol w:w="1536"/>
        <w:gridCol w:w="42"/>
        <w:gridCol w:w="1233"/>
        <w:gridCol w:w="55"/>
        <w:gridCol w:w="1374"/>
        <w:gridCol w:w="62"/>
      </w:tblGrid>
      <w:tr w:rsidR="0088700C" w:rsidRPr="001968E5" w14:paraId="740BA5F0" w14:textId="77777777" w:rsidTr="00F33DB7">
        <w:trPr>
          <w:gridAfter w:val="1"/>
          <w:wAfter w:w="62" w:type="dxa"/>
          <w:trHeight w:val="1215"/>
          <w:jc w:val="center"/>
        </w:trPr>
        <w:tc>
          <w:tcPr>
            <w:tcW w:w="434" w:type="dxa"/>
            <w:vAlign w:val="center"/>
          </w:tcPr>
          <w:p w14:paraId="6524AC16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P. č.</w:t>
            </w:r>
          </w:p>
        </w:tc>
        <w:tc>
          <w:tcPr>
            <w:tcW w:w="888" w:type="dxa"/>
            <w:vAlign w:val="center"/>
          </w:tcPr>
          <w:p w14:paraId="4AEAA700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Kód odpadu</w:t>
            </w:r>
          </w:p>
        </w:tc>
        <w:tc>
          <w:tcPr>
            <w:tcW w:w="3782" w:type="dxa"/>
            <w:gridSpan w:val="3"/>
            <w:vAlign w:val="center"/>
          </w:tcPr>
          <w:p w14:paraId="27159121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Názov odpadu</w:t>
            </w:r>
          </w:p>
        </w:tc>
        <w:tc>
          <w:tcPr>
            <w:tcW w:w="1558" w:type="dxa"/>
            <w:gridSpan w:val="2"/>
            <w:vAlign w:val="center"/>
          </w:tcPr>
          <w:p w14:paraId="016D6892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Predpokladané množstvo odpadu</w:t>
            </w:r>
          </w:p>
          <w:p w14:paraId="5D516AC0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v tonách</w:t>
            </w:r>
          </w:p>
        </w:tc>
        <w:tc>
          <w:tcPr>
            <w:tcW w:w="1275" w:type="dxa"/>
            <w:gridSpan w:val="2"/>
            <w:vAlign w:val="center"/>
          </w:tcPr>
          <w:p w14:paraId="17792D0F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Jednotková cena bez DPH v €</w:t>
            </w:r>
          </w:p>
          <w:p w14:paraId="1EC24735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za 1 t odpadu</w:t>
            </w:r>
          </w:p>
        </w:tc>
        <w:tc>
          <w:tcPr>
            <w:tcW w:w="1429" w:type="dxa"/>
            <w:gridSpan w:val="2"/>
            <w:vAlign w:val="center"/>
          </w:tcPr>
          <w:p w14:paraId="1E327CEB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Cena</w:t>
            </w:r>
          </w:p>
          <w:p w14:paraId="11EF13D9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bez DPH v €</w:t>
            </w:r>
          </w:p>
          <w:p w14:paraId="1BD92275" w14:textId="77777777" w:rsidR="0088700C" w:rsidRPr="006C3844" w:rsidRDefault="0088700C" w:rsidP="00E41A20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C3844">
              <w:rPr>
                <w:rFonts w:ascii="Arial Narrow" w:hAnsi="Arial Narrow"/>
                <w:b/>
                <w:bCs/>
                <w:color w:val="000000"/>
              </w:rPr>
              <w:t>za príslušné množstvo odpadu</w:t>
            </w:r>
          </w:p>
        </w:tc>
      </w:tr>
      <w:tr w:rsidR="0088700C" w:rsidRPr="001968E5" w14:paraId="0E82B8BD" w14:textId="77777777" w:rsidTr="00F33DB7">
        <w:trPr>
          <w:gridAfter w:val="1"/>
          <w:wAfter w:w="62" w:type="dxa"/>
          <w:jc w:val="center"/>
        </w:trPr>
        <w:tc>
          <w:tcPr>
            <w:tcW w:w="9366" w:type="dxa"/>
            <w:gridSpan w:val="11"/>
          </w:tcPr>
          <w:p w14:paraId="7DE9D44E" w14:textId="77777777" w:rsidR="0088700C" w:rsidRPr="001968E5" w:rsidRDefault="0088700C" w:rsidP="00E41A20">
            <w:pPr>
              <w:widowControl w:val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1968E5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odvod a likvidácia - Nebezpečný odpad v tonách</w:t>
            </w:r>
          </w:p>
        </w:tc>
      </w:tr>
      <w:tr w:rsidR="0088700C" w:rsidRPr="001968E5" w14:paraId="25E22694" w14:textId="77777777" w:rsidTr="00F33DB7">
        <w:trPr>
          <w:gridAfter w:val="1"/>
          <w:wAfter w:w="62" w:type="dxa"/>
          <w:trHeight w:val="308"/>
          <w:jc w:val="center"/>
        </w:trPr>
        <w:tc>
          <w:tcPr>
            <w:tcW w:w="434" w:type="dxa"/>
            <w:noWrap/>
            <w:vAlign w:val="center"/>
            <w:hideMark/>
          </w:tcPr>
          <w:p w14:paraId="47F5DCA3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88" w:type="dxa"/>
            <w:noWrap/>
            <w:hideMark/>
          </w:tcPr>
          <w:p w14:paraId="3E1E38F9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06 04 04</w:t>
            </w:r>
          </w:p>
        </w:tc>
        <w:tc>
          <w:tcPr>
            <w:tcW w:w="3782" w:type="dxa"/>
            <w:gridSpan w:val="3"/>
            <w:hideMark/>
          </w:tcPr>
          <w:p w14:paraId="287C878B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odpady obsahujúce ortuť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4C68A63A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0,20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65BDEAE4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1E91547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1B0F1FEA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6FEEB0D0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88" w:type="dxa"/>
            <w:noWrap/>
            <w:vAlign w:val="center"/>
            <w:hideMark/>
          </w:tcPr>
          <w:p w14:paraId="33020C7B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08 03 17</w:t>
            </w:r>
          </w:p>
        </w:tc>
        <w:tc>
          <w:tcPr>
            <w:tcW w:w="3782" w:type="dxa"/>
            <w:gridSpan w:val="3"/>
            <w:noWrap/>
            <w:hideMark/>
          </w:tcPr>
          <w:p w14:paraId="70A59A54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odpadový toner do tlačiarne obs. nebezpečné látky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1C1E8BF1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12,00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5AEB66F4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3D986A5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2BCFF992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</w:tcPr>
          <w:p w14:paraId="2E4821C9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88" w:type="dxa"/>
            <w:noWrap/>
            <w:vAlign w:val="center"/>
          </w:tcPr>
          <w:p w14:paraId="2044E454" w14:textId="77777777" w:rsidR="0088700C" w:rsidRPr="001968E5" w:rsidRDefault="0088700C" w:rsidP="00E41A2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 w:themeColor="text1"/>
                <w:sz w:val="18"/>
                <w:szCs w:val="18"/>
              </w:rPr>
              <w:t>13 05 07</w:t>
            </w:r>
          </w:p>
        </w:tc>
        <w:tc>
          <w:tcPr>
            <w:tcW w:w="3782" w:type="dxa"/>
            <w:gridSpan w:val="3"/>
            <w:noWrap/>
          </w:tcPr>
          <w:p w14:paraId="0DF828DC" w14:textId="77777777" w:rsidR="0088700C" w:rsidRPr="001968E5" w:rsidRDefault="0088700C" w:rsidP="00E41A2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 w:themeColor="text1"/>
                <w:sz w:val="18"/>
                <w:szCs w:val="18"/>
              </w:rPr>
              <w:t>voda obsahujúca olej z odlučovačov oleja z vody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04443832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482C9973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207AEF6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14CC7212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64A62696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88" w:type="dxa"/>
            <w:noWrap/>
            <w:vAlign w:val="center"/>
            <w:hideMark/>
          </w:tcPr>
          <w:p w14:paraId="55232C72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13 05 08</w:t>
            </w:r>
          </w:p>
        </w:tc>
        <w:tc>
          <w:tcPr>
            <w:tcW w:w="3782" w:type="dxa"/>
            <w:gridSpan w:val="3"/>
            <w:noWrap/>
            <w:hideMark/>
          </w:tcPr>
          <w:p w14:paraId="416CF718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zmesi odpadov z lapačov piesku a odlučovačov oleja z vody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0C5019DB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640,00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77FC9AA1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0C51BE8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36CFB84C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0240C767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88" w:type="dxa"/>
            <w:noWrap/>
            <w:vAlign w:val="center"/>
            <w:hideMark/>
          </w:tcPr>
          <w:p w14:paraId="0A2E6A00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13 08 02</w:t>
            </w:r>
          </w:p>
        </w:tc>
        <w:tc>
          <w:tcPr>
            <w:tcW w:w="3782" w:type="dxa"/>
            <w:gridSpan w:val="3"/>
            <w:noWrap/>
            <w:hideMark/>
          </w:tcPr>
          <w:p w14:paraId="31A54297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iné emulzie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2BF87B5B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50,00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76A11AD9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D8FF5A7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4EE7475D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59DE1107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88" w:type="dxa"/>
            <w:noWrap/>
            <w:vAlign w:val="center"/>
            <w:hideMark/>
          </w:tcPr>
          <w:p w14:paraId="37401615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15 01 10</w:t>
            </w:r>
          </w:p>
        </w:tc>
        <w:tc>
          <w:tcPr>
            <w:tcW w:w="3782" w:type="dxa"/>
            <w:gridSpan w:val="3"/>
            <w:noWrap/>
            <w:hideMark/>
          </w:tcPr>
          <w:p w14:paraId="309BE39E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obaly obsahujúce zvyšky nebezpečných látok alebo kontaminované nebezpečnými látkami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677802E2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60,00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021373D1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F4ED8FD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5AB876A7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19A9A962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88" w:type="dxa"/>
            <w:noWrap/>
            <w:vAlign w:val="center"/>
            <w:hideMark/>
          </w:tcPr>
          <w:p w14:paraId="1CD3CBFA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15 01 11</w:t>
            </w:r>
          </w:p>
        </w:tc>
        <w:tc>
          <w:tcPr>
            <w:tcW w:w="3782" w:type="dxa"/>
            <w:gridSpan w:val="3"/>
            <w:noWrap/>
            <w:hideMark/>
          </w:tcPr>
          <w:p w14:paraId="0444F237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kovové obaly obsahujúce nebezpečný tuhý pórovitý základný materiál (napr. azbest) vrátane prázdnych tlakových nádob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640CEAE4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5E9C0E88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3E67237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1602FC18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71ACDA3A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88" w:type="dxa"/>
            <w:noWrap/>
            <w:vAlign w:val="center"/>
            <w:hideMark/>
          </w:tcPr>
          <w:p w14:paraId="0F3CE30D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15 02 02</w:t>
            </w:r>
          </w:p>
        </w:tc>
        <w:tc>
          <w:tcPr>
            <w:tcW w:w="3782" w:type="dxa"/>
            <w:gridSpan w:val="3"/>
            <w:noWrap/>
            <w:hideMark/>
          </w:tcPr>
          <w:p w14:paraId="2DDF267E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absorbenty, filtračné materiály vrátane olejových filtrov inak nešpecifikovaných, handry na čistenie, ochranné odevy kontaminované nebezpečnými látkami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64D46F29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60,00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44B96B5C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8587EBE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58DA0823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0B8DD99F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88" w:type="dxa"/>
            <w:noWrap/>
            <w:vAlign w:val="center"/>
            <w:hideMark/>
          </w:tcPr>
          <w:p w14:paraId="5BE26561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16 01 07</w:t>
            </w:r>
          </w:p>
        </w:tc>
        <w:tc>
          <w:tcPr>
            <w:tcW w:w="3782" w:type="dxa"/>
            <w:gridSpan w:val="3"/>
            <w:noWrap/>
            <w:hideMark/>
          </w:tcPr>
          <w:p w14:paraId="1758120F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olejové filtre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28B9786E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6E4DE987" w14:textId="4809048A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E04CA84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550B4F99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3F770CEB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88" w:type="dxa"/>
            <w:noWrap/>
            <w:vAlign w:val="center"/>
            <w:hideMark/>
          </w:tcPr>
          <w:p w14:paraId="553763EB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16 05 06</w:t>
            </w:r>
          </w:p>
        </w:tc>
        <w:tc>
          <w:tcPr>
            <w:tcW w:w="3782" w:type="dxa"/>
            <w:gridSpan w:val="3"/>
            <w:noWrap/>
            <w:hideMark/>
          </w:tcPr>
          <w:p w14:paraId="49011253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laboratórne chemikálie pozostávajúce z nebezpečných látok alebo obsahujúce nebezpečné látky vrátane zmesí laboratórnych chemikálií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4928DFD4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140,00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401FB483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B5CE008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422026DC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2DF97F5E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88" w:type="dxa"/>
            <w:noWrap/>
            <w:vAlign w:val="center"/>
            <w:hideMark/>
          </w:tcPr>
          <w:p w14:paraId="57980A5F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18 01 02</w:t>
            </w:r>
          </w:p>
        </w:tc>
        <w:tc>
          <w:tcPr>
            <w:tcW w:w="3782" w:type="dxa"/>
            <w:gridSpan w:val="3"/>
            <w:noWrap/>
            <w:hideMark/>
          </w:tcPr>
          <w:p w14:paraId="7ED2B473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časti a orgány tiel vrátane krvných vreciek a krvných konzerv okrem 18 01 03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7461AD17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4,00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623A3B39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EFEDAE3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1207E7A9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667F8B14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88" w:type="dxa"/>
            <w:noWrap/>
            <w:vAlign w:val="center"/>
            <w:hideMark/>
          </w:tcPr>
          <w:p w14:paraId="46077135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18 01 03</w:t>
            </w:r>
          </w:p>
        </w:tc>
        <w:tc>
          <w:tcPr>
            <w:tcW w:w="3782" w:type="dxa"/>
            <w:gridSpan w:val="3"/>
            <w:noWrap/>
            <w:hideMark/>
          </w:tcPr>
          <w:p w14:paraId="268ECA28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odpady, ktorých zber a zneškodňovanie podliehajú osobitným požiadavkám z hľadiska prevencie nákazy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4EEE3A72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2445000E" w14:textId="1CFFF215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61FEE5C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04A32BB4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544F06A0" w14:textId="77777777" w:rsidR="0088700C" w:rsidRPr="001968E5" w:rsidRDefault="0088700C" w:rsidP="00E41A20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68E5">
              <w:rPr>
                <w:rFonts w:ascii="Arial Narrow" w:hAnsi="Arial Narrow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88" w:type="dxa"/>
            <w:noWrap/>
            <w:vAlign w:val="center"/>
            <w:hideMark/>
          </w:tcPr>
          <w:p w14:paraId="76BE05DB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18 01 08</w:t>
            </w:r>
          </w:p>
        </w:tc>
        <w:tc>
          <w:tcPr>
            <w:tcW w:w="3782" w:type="dxa"/>
            <w:gridSpan w:val="3"/>
            <w:noWrap/>
            <w:hideMark/>
          </w:tcPr>
          <w:p w14:paraId="72F3ABAD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cytotoxické a cytostatické liečivá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090DF520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5,00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7781880A" w14:textId="21F6E234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F4CE969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0A71870B" w14:textId="77777777" w:rsidTr="00F33DB7">
        <w:trPr>
          <w:gridAfter w:val="1"/>
          <w:wAfter w:w="62" w:type="dxa"/>
          <w:jc w:val="center"/>
        </w:trPr>
        <w:tc>
          <w:tcPr>
            <w:tcW w:w="9366" w:type="dxa"/>
            <w:gridSpan w:val="11"/>
          </w:tcPr>
          <w:p w14:paraId="02D0419B" w14:textId="77777777" w:rsidR="0088700C" w:rsidRPr="001968E5" w:rsidRDefault="0088700C" w:rsidP="00F33DB7">
            <w:pPr>
              <w:widowControl w:val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1968E5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odvoz a likvidácia - ostatný odpad v tonách</w:t>
            </w:r>
          </w:p>
        </w:tc>
      </w:tr>
      <w:tr w:rsidR="0088700C" w:rsidRPr="001968E5" w14:paraId="329DF3E4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40565929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888" w:type="dxa"/>
            <w:noWrap/>
            <w:vAlign w:val="center"/>
            <w:hideMark/>
          </w:tcPr>
          <w:p w14:paraId="4BA75226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02 01 03</w:t>
            </w:r>
          </w:p>
        </w:tc>
        <w:tc>
          <w:tcPr>
            <w:tcW w:w="3782" w:type="dxa"/>
            <w:gridSpan w:val="3"/>
            <w:noWrap/>
            <w:hideMark/>
          </w:tcPr>
          <w:p w14:paraId="6D076BAC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odpadové rastlinné tkanivá (odpad z údržby zelene)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50BA8697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4,00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1ECA3848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EDDEB6F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52CD5624" w14:textId="77777777" w:rsidTr="00F33DB7">
        <w:trPr>
          <w:gridAfter w:val="1"/>
          <w:wAfter w:w="62" w:type="dxa"/>
          <w:trHeight w:val="480"/>
          <w:jc w:val="center"/>
        </w:trPr>
        <w:tc>
          <w:tcPr>
            <w:tcW w:w="434" w:type="dxa"/>
            <w:noWrap/>
            <w:vAlign w:val="center"/>
            <w:hideMark/>
          </w:tcPr>
          <w:p w14:paraId="70A24140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888" w:type="dxa"/>
            <w:noWrap/>
            <w:vAlign w:val="center"/>
            <w:hideMark/>
          </w:tcPr>
          <w:p w14:paraId="1BAE22C6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02 01 06</w:t>
            </w:r>
          </w:p>
        </w:tc>
        <w:tc>
          <w:tcPr>
            <w:tcW w:w="3782" w:type="dxa"/>
            <w:gridSpan w:val="3"/>
            <w:hideMark/>
          </w:tcPr>
          <w:p w14:paraId="0278B66A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zvierací trus, moč a hnoj (vrátane znečistenej slamy), kvapalné odpady, oddelene zhromažďované a spracúvané mimo miesta ich vzniku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6BFAA1A0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4,00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09175BE9" w14:textId="17509ED0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02DA986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577F06D4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2A6E8277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888" w:type="dxa"/>
            <w:noWrap/>
            <w:vAlign w:val="center"/>
            <w:hideMark/>
          </w:tcPr>
          <w:p w14:paraId="6C8FCB78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15 01 06</w:t>
            </w:r>
          </w:p>
        </w:tc>
        <w:tc>
          <w:tcPr>
            <w:tcW w:w="3782" w:type="dxa"/>
            <w:gridSpan w:val="3"/>
            <w:noWrap/>
            <w:hideMark/>
          </w:tcPr>
          <w:p w14:paraId="637DBC4B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zmiešané obaly (objemný odpad z likvidácie...)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69AD7344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500,00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3E2BF8BB" w14:textId="0AE954B4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7F1EF88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6C34CA0E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3F35C55D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888" w:type="dxa"/>
            <w:noWrap/>
            <w:vAlign w:val="center"/>
            <w:hideMark/>
          </w:tcPr>
          <w:p w14:paraId="0CE14C2B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15 02 03</w:t>
            </w:r>
          </w:p>
        </w:tc>
        <w:tc>
          <w:tcPr>
            <w:tcW w:w="3782" w:type="dxa"/>
            <w:gridSpan w:val="3"/>
            <w:noWrap/>
            <w:hideMark/>
          </w:tcPr>
          <w:p w14:paraId="3A33B6C2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absor</w:t>
            </w:r>
            <w:r w:rsidRPr="001968E5">
              <w:rPr>
                <w:rFonts w:ascii="Arial Narrow" w:hAnsi="Arial Narrow"/>
                <w:sz w:val="18"/>
                <w:szCs w:val="18"/>
              </w:rPr>
              <w:t xml:space="preserve">benty, filtračné materiály, handry na čistenie a ochranné odevy iné ako uvedené v 15 02 02 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6CF6FF99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40,00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5AB88997" w14:textId="3463274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4834D2E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0EEDD9E3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40386DF4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888" w:type="dxa"/>
            <w:noWrap/>
            <w:vAlign w:val="center"/>
            <w:hideMark/>
          </w:tcPr>
          <w:p w14:paraId="4FDEEEA6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17 02 01</w:t>
            </w:r>
          </w:p>
        </w:tc>
        <w:tc>
          <w:tcPr>
            <w:tcW w:w="3782" w:type="dxa"/>
            <w:gridSpan w:val="3"/>
            <w:noWrap/>
            <w:hideMark/>
          </w:tcPr>
          <w:p w14:paraId="36763B4F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drevo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70CE19D7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2DC24CA3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202C28A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05CFCBFA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55CCA451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19.</w:t>
            </w:r>
          </w:p>
        </w:tc>
        <w:tc>
          <w:tcPr>
            <w:tcW w:w="888" w:type="dxa"/>
            <w:noWrap/>
            <w:vAlign w:val="center"/>
            <w:hideMark/>
          </w:tcPr>
          <w:p w14:paraId="26C8A2E0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17 09 04</w:t>
            </w:r>
          </w:p>
        </w:tc>
        <w:tc>
          <w:tcPr>
            <w:tcW w:w="3782" w:type="dxa"/>
            <w:gridSpan w:val="3"/>
            <w:noWrap/>
            <w:hideMark/>
          </w:tcPr>
          <w:p w14:paraId="7A1D30FB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 xml:space="preserve">zmiešané odpady zo stavieb a demolácií 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4CED0392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550,00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3BAED194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CAAF6EE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161435B7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0FD0DC30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20.</w:t>
            </w:r>
          </w:p>
        </w:tc>
        <w:tc>
          <w:tcPr>
            <w:tcW w:w="888" w:type="dxa"/>
            <w:noWrap/>
            <w:vAlign w:val="center"/>
            <w:hideMark/>
          </w:tcPr>
          <w:p w14:paraId="5A9BD0E9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19 08 05</w:t>
            </w:r>
          </w:p>
        </w:tc>
        <w:tc>
          <w:tcPr>
            <w:tcW w:w="3782" w:type="dxa"/>
            <w:gridSpan w:val="3"/>
            <w:noWrap/>
            <w:hideMark/>
          </w:tcPr>
          <w:p w14:paraId="26AA72AE" w14:textId="67572D61" w:rsidR="0088700C" w:rsidRPr="001968E5" w:rsidRDefault="0088700C" w:rsidP="00E87C13">
            <w:pPr>
              <w:rPr>
                <w:rFonts w:ascii="Arial Narrow" w:hAnsi="Arial Narrow"/>
                <w:sz w:val="18"/>
                <w:szCs w:val="18"/>
              </w:rPr>
            </w:pPr>
            <w:r w:rsidRPr="005F67C0">
              <w:rPr>
                <w:rFonts w:ascii="Arial Narrow" w:hAnsi="Arial Narrow"/>
                <w:sz w:val="18"/>
                <w:szCs w:val="18"/>
              </w:rPr>
              <w:t xml:space="preserve">kaly z čistenia komunálnych odpadových vôd (kal zo </w:t>
            </w:r>
            <w:r>
              <w:rPr>
                <w:rFonts w:ascii="Arial Narrow" w:hAnsi="Arial Narrow"/>
                <w:sz w:val="18"/>
                <w:szCs w:val="18"/>
              </w:rPr>
              <w:t>žúmp, z čistenia kanalizácií</w:t>
            </w:r>
            <w:r w:rsidR="00F81AE0">
              <w:rPr>
                <w:rFonts w:ascii="Arial Narrow" w:hAnsi="Arial Narrow"/>
                <w:sz w:val="18"/>
                <w:szCs w:val="18"/>
              </w:rPr>
              <w:t>, kal z</w:t>
            </w:r>
            <w:r w:rsidR="00E87C13">
              <w:rPr>
                <w:rFonts w:ascii="Arial Narrow" w:hAnsi="Arial Narrow"/>
                <w:sz w:val="18"/>
                <w:szCs w:val="18"/>
              </w:rPr>
              <w:t> </w:t>
            </w:r>
            <w:r w:rsidR="00F81AE0">
              <w:rPr>
                <w:rFonts w:ascii="Arial Narrow" w:hAnsi="Arial Narrow"/>
                <w:sz w:val="18"/>
                <w:szCs w:val="18"/>
              </w:rPr>
              <w:t>čist</w:t>
            </w:r>
            <w:r w:rsidR="00E87C13">
              <w:rPr>
                <w:rFonts w:ascii="Arial Narrow" w:hAnsi="Arial Narrow"/>
                <w:sz w:val="18"/>
                <w:szCs w:val="18"/>
              </w:rPr>
              <w:t xml:space="preserve">iarne </w:t>
            </w:r>
            <w:r w:rsidR="00F81AE0">
              <w:rPr>
                <w:rFonts w:ascii="Arial Narrow" w:hAnsi="Arial Narrow"/>
                <w:sz w:val="18"/>
                <w:szCs w:val="18"/>
              </w:rPr>
              <w:t>odpadových vôd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73FE5699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25 000,00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7F4D202B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CD803BD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3729ED0E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205D6EF8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21.</w:t>
            </w:r>
          </w:p>
        </w:tc>
        <w:tc>
          <w:tcPr>
            <w:tcW w:w="888" w:type="dxa"/>
            <w:noWrap/>
            <w:vAlign w:val="center"/>
            <w:hideMark/>
          </w:tcPr>
          <w:p w14:paraId="3B76F07E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19 08 09</w:t>
            </w:r>
          </w:p>
        </w:tc>
        <w:tc>
          <w:tcPr>
            <w:tcW w:w="3782" w:type="dxa"/>
            <w:gridSpan w:val="3"/>
            <w:noWrap/>
            <w:hideMark/>
          </w:tcPr>
          <w:p w14:paraId="5CF4E7CA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zmesi tukov a olejov z odlučovačov oleja z vody obsahujúce jedlé oleje a tuky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3A6D1E4E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600,00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07305BB9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53B8353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2EA9C4DD" w14:textId="77777777" w:rsidTr="00F33DB7">
        <w:trPr>
          <w:gridAfter w:val="1"/>
          <w:wAfter w:w="62" w:type="dxa"/>
          <w:trHeight w:val="300"/>
          <w:jc w:val="center"/>
        </w:trPr>
        <w:tc>
          <w:tcPr>
            <w:tcW w:w="434" w:type="dxa"/>
            <w:noWrap/>
            <w:vAlign w:val="center"/>
            <w:hideMark/>
          </w:tcPr>
          <w:p w14:paraId="5E780D1F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22.</w:t>
            </w:r>
          </w:p>
        </w:tc>
        <w:tc>
          <w:tcPr>
            <w:tcW w:w="888" w:type="dxa"/>
            <w:noWrap/>
            <w:vAlign w:val="center"/>
            <w:hideMark/>
          </w:tcPr>
          <w:p w14:paraId="3E9C52B3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20 01 08</w:t>
            </w:r>
          </w:p>
        </w:tc>
        <w:tc>
          <w:tcPr>
            <w:tcW w:w="3782" w:type="dxa"/>
            <w:gridSpan w:val="3"/>
            <w:noWrap/>
            <w:hideMark/>
          </w:tcPr>
          <w:p w14:paraId="0E1D8136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biologicky rozložiteľný kuchynský a reštauračný odpad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1CF2A27A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40,00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234FDC18" w14:textId="77777777" w:rsidR="0088700C" w:rsidRPr="001968E5" w:rsidRDefault="0088700C" w:rsidP="00F33DB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9BB39EB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3082C8EC" w14:textId="77777777" w:rsidTr="00F33DB7">
        <w:trPr>
          <w:trHeight w:val="253"/>
          <w:jc w:val="center"/>
        </w:trPr>
        <w:tc>
          <w:tcPr>
            <w:tcW w:w="434" w:type="dxa"/>
            <w:noWrap/>
            <w:vAlign w:val="center"/>
          </w:tcPr>
          <w:p w14:paraId="0D7CA702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23.</w:t>
            </w:r>
          </w:p>
        </w:tc>
        <w:tc>
          <w:tcPr>
            <w:tcW w:w="977" w:type="dxa"/>
            <w:gridSpan w:val="3"/>
            <w:noWrap/>
            <w:vAlign w:val="center"/>
          </w:tcPr>
          <w:p w14:paraId="021FB625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20 02 01</w:t>
            </w:r>
          </w:p>
        </w:tc>
        <w:tc>
          <w:tcPr>
            <w:tcW w:w="3715" w:type="dxa"/>
            <w:gridSpan w:val="2"/>
            <w:noWrap/>
          </w:tcPr>
          <w:p w14:paraId="159B68AF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biologicky rozložiteľný odpad (odpad z údržby zelene)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060BC0BF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360,00</w:t>
            </w:r>
          </w:p>
        </w:tc>
        <w:tc>
          <w:tcPr>
            <w:tcW w:w="1288" w:type="dxa"/>
            <w:gridSpan w:val="2"/>
            <w:noWrap/>
            <w:vAlign w:val="center"/>
          </w:tcPr>
          <w:p w14:paraId="0BEE083A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5BE4C52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22E45728" w14:textId="77777777" w:rsidTr="00F33DB7">
        <w:trPr>
          <w:trHeight w:val="253"/>
          <w:jc w:val="center"/>
        </w:trPr>
        <w:tc>
          <w:tcPr>
            <w:tcW w:w="434" w:type="dxa"/>
            <w:tcBorders>
              <w:bottom w:val="single" w:sz="4" w:space="0" w:color="auto"/>
            </w:tcBorders>
            <w:noWrap/>
            <w:vAlign w:val="center"/>
          </w:tcPr>
          <w:p w14:paraId="2462C520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24.</w:t>
            </w:r>
          </w:p>
        </w:tc>
        <w:tc>
          <w:tcPr>
            <w:tcW w:w="97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C3129B9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02 07 02</w:t>
            </w: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  <w:noWrap/>
          </w:tcPr>
          <w:p w14:paraId="051A9AE4" w14:textId="77777777" w:rsidR="0088700C" w:rsidRPr="001968E5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odpad z destilácie liehovín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B4D9E4" w14:textId="77777777" w:rsidR="0088700C" w:rsidRPr="001968E5" w:rsidRDefault="0088700C" w:rsidP="00F33D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968E5">
              <w:rPr>
                <w:rFonts w:ascii="Arial Narrow" w:hAnsi="Arial Narrow"/>
                <w:sz w:val="18"/>
                <w:szCs w:val="18"/>
              </w:rPr>
              <w:t>40,00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180173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1CFCA220" w14:textId="77777777" w:rsidR="0088700C" w:rsidRPr="001968E5" w:rsidRDefault="0088700C" w:rsidP="00E41A2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8700C" w:rsidRPr="001968E5" w14:paraId="4592F28A" w14:textId="77777777" w:rsidTr="00F33DB7">
        <w:trPr>
          <w:trHeight w:val="25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04F7B" w14:textId="6A0DF8A4" w:rsidR="0088700C" w:rsidRPr="00F33DB7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F33DB7">
              <w:rPr>
                <w:rFonts w:ascii="Arial Narrow" w:hAnsi="Arial Narrow"/>
                <w:sz w:val="18"/>
                <w:szCs w:val="18"/>
              </w:rPr>
              <w:t>25</w:t>
            </w:r>
            <w:r w:rsidR="00416D96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5F322" w14:textId="77777777" w:rsidR="0088700C" w:rsidRPr="00F33DB7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F33DB7">
              <w:rPr>
                <w:rFonts w:ascii="Arial Narrow" w:hAnsi="Arial Narrow"/>
                <w:sz w:val="18"/>
                <w:szCs w:val="18"/>
              </w:rPr>
              <w:t>20 03 07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D23D6" w14:textId="77777777" w:rsidR="0088700C" w:rsidRPr="00F33DB7" w:rsidRDefault="0088700C" w:rsidP="00E41A20">
            <w:pPr>
              <w:rPr>
                <w:rFonts w:ascii="Arial Narrow" w:hAnsi="Arial Narrow"/>
                <w:sz w:val="18"/>
                <w:szCs w:val="18"/>
              </w:rPr>
            </w:pPr>
            <w:r w:rsidRPr="00F33DB7">
              <w:rPr>
                <w:rFonts w:ascii="Arial Narrow" w:hAnsi="Arial Narrow"/>
                <w:sz w:val="18"/>
                <w:szCs w:val="18"/>
              </w:rPr>
              <w:t>objemný odpad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4A354" w14:textId="25BFBED7" w:rsidR="0088700C" w:rsidRPr="001968E5" w:rsidRDefault="00F33DB7" w:rsidP="00F33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Pr="001968E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BE82" w14:textId="77777777" w:rsidR="0088700C" w:rsidRPr="00E025E5" w:rsidRDefault="0088700C" w:rsidP="00E41A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57C5" w14:textId="77777777" w:rsidR="0088700C" w:rsidRPr="00E025E5" w:rsidRDefault="0088700C" w:rsidP="00E41A2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F33DB7" w:rsidRPr="001968E5" w14:paraId="7CD6E302" w14:textId="77777777" w:rsidTr="00F33DB7">
        <w:trPr>
          <w:trHeight w:val="596"/>
          <w:jc w:val="center"/>
        </w:trPr>
        <w:tc>
          <w:tcPr>
            <w:tcW w:w="6704" w:type="dxa"/>
            <w:gridSpan w:val="8"/>
            <w:tcBorders>
              <w:top w:val="single" w:sz="4" w:space="0" w:color="auto"/>
            </w:tcBorders>
            <w:noWrap/>
          </w:tcPr>
          <w:p w14:paraId="316F6709" w14:textId="77777777" w:rsidR="00F33DB7" w:rsidRDefault="00F33DB7" w:rsidP="00E41A20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</w:p>
          <w:p w14:paraId="19D08203" w14:textId="77777777" w:rsidR="00F33DB7" w:rsidRPr="001968E5" w:rsidRDefault="00F33DB7" w:rsidP="00E41A20">
            <w:pPr>
              <w:jc w:val="center"/>
              <w:rPr>
                <w:color w:val="000000"/>
                <w:sz w:val="18"/>
                <w:szCs w:val="18"/>
              </w:rPr>
            </w:pPr>
            <w:r w:rsidRPr="00CF4646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manuálne nakladanie odpadu za hodinu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F187A57" w14:textId="77777777" w:rsidR="00F33DB7" w:rsidRPr="00E025E5" w:rsidRDefault="00F33DB7" w:rsidP="00E41A20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E025E5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Jednotková cena bez DPH v €/hod.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91A3FDD" w14:textId="77777777" w:rsidR="00F33DB7" w:rsidRPr="00E025E5" w:rsidRDefault="00F33DB7" w:rsidP="00E41A20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E025E5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 xml:space="preserve">Cena </w:t>
            </w:r>
          </w:p>
          <w:p w14:paraId="1F10B61D" w14:textId="77777777" w:rsidR="00F33DB7" w:rsidRPr="00E025E5" w:rsidRDefault="00F33DB7" w:rsidP="00E41A20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E025E5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bez DPH</w:t>
            </w:r>
          </w:p>
          <w:p w14:paraId="5F272C2F" w14:textId="77777777" w:rsidR="00F33DB7" w:rsidRPr="00E025E5" w:rsidRDefault="00F33DB7" w:rsidP="00E41A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5E5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v €/20 hodín</w:t>
            </w:r>
          </w:p>
        </w:tc>
      </w:tr>
      <w:tr w:rsidR="00F33DB7" w:rsidRPr="001968E5" w14:paraId="3B64236C" w14:textId="77777777" w:rsidTr="00F33DB7">
        <w:trPr>
          <w:trHeight w:val="253"/>
          <w:jc w:val="center"/>
        </w:trPr>
        <w:tc>
          <w:tcPr>
            <w:tcW w:w="1386" w:type="dxa"/>
            <w:gridSpan w:val="3"/>
            <w:noWrap/>
          </w:tcPr>
          <w:p w14:paraId="5ACFBF0F" w14:textId="0CB4060C" w:rsidR="00F33DB7" w:rsidRPr="00E025E5" w:rsidRDefault="00F33DB7" w:rsidP="005D577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  <w:r w:rsidR="005D5779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  <w:r w:rsidRPr="00E025E5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3718" w:type="dxa"/>
            <w:gridSpan w:val="2"/>
          </w:tcPr>
          <w:p w14:paraId="6EE17B89" w14:textId="77777777" w:rsidR="00F33DB7" w:rsidRPr="001968E5" w:rsidRDefault="00F33DB7" w:rsidP="00E41A20">
            <w:pPr>
              <w:jc w:val="center"/>
              <w:rPr>
                <w:color w:val="000000"/>
                <w:sz w:val="18"/>
                <w:szCs w:val="18"/>
              </w:rPr>
            </w:pPr>
            <w:r w:rsidRPr="00CF4646">
              <w:rPr>
                <w:rFonts w:ascii="Arial Narrow" w:hAnsi="Arial Narrow"/>
                <w:sz w:val="18"/>
                <w:szCs w:val="18"/>
              </w:rPr>
              <w:t>Manuálne nakladanie odpadu</w:t>
            </w:r>
          </w:p>
        </w:tc>
        <w:tc>
          <w:tcPr>
            <w:tcW w:w="1600" w:type="dxa"/>
            <w:gridSpan w:val="3"/>
          </w:tcPr>
          <w:p w14:paraId="5B4D35D9" w14:textId="77777777" w:rsidR="00F33DB7" w:rsidRPr="001968E5" w:rsidRDefault="00F33DB7" w:rsidP="00F33DB7">
            <w:pPr>
              <w:jc w:val="center"/>
              <w:rPr>
                <w:color w:val="000000"/>
                <w:sz w:val="18"/>
                <w:szCs w:val="18"/>
              </w:rPr>
            </w:pPr>
            <w:r w:rsidRPr="00CF4646">
              <w:rPr>
                <w:rFonts w:ascii="Arial Narrow" w:hAnsi="Arial Narrow"/>
                <w:sz w:val="18"/>
                <w:szCs w:val="18"/>
              </w:rPr>
              <w:t>20 hodín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14:paraId="3C17A212" w14:textId="77777777" w:rsidR="00F33DB7" w:rsidRPr="00E025E5" w:rsidRDefault="00F33DB7" w:rsidP="00E41A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shd w:val="clear" w:color="auto" w:fill="FFFFFF" w:themeFill="background1"/>
            <w:vAlign w:val="center"/>
          </w:tcPr>
          <w:p w14:paraId="71B15704" w14:textId="77777777" w:rsidR="00F33DB7" w:rsidRPr="00E025E5" w:rsidRDefault="00F33DB7" w:rsidP="00E41A2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F33DB7" w:rsidRPr="001968E5" w14:paraId="5CBFAF4B" w14:textId="77777777" w:rsidTr="00F33DB7">
        <w:trPr>
          <w:trHeight w:val="615"/>
          <w:jc w:val="center"/>
        </w:trPr>
        <w:tc>
          <w:tcPr>
            <w:tcW w:w="7992" w:type="dxa"/>
            <w:gridSpan w:val="10"/>
            <w:noWrap/>
          </w:tcPr>
          <w:p w14:paraId="0BAFC087" w14:textId="77777777" w:rsidR="00F33DB7" w:rsidRDefault="00F33DB7" w:rsidP="00E41A20">
            <w:pPr>
              <w:rPr>
                <w:color w:val="000000"/>
                <w:sz w:val="18"/>
                <w:szCs w:val="18"/>
              </w:rPr>
            </w:pPr>
            <w:r w:rsidRPr="001968E5">
              <w:rPr>
                <w:color w:val="000000"/>
                <w:sz w:val="18"/>
                <w:szCs w:val="18"/>
              </w:rPr>
              <w:t xml:space="preserve">                                      </w:t>
            </w:r>
          </w:p>
          <w:p w14:paraId="7079A9CC" w14:textId="77777777" w:rsidR="00F33DB7" w:rsidRPr="001968E5" w:rsidRDefault="00F33DB7" w:rsidP="00E41A20">
            <w:pPr>
              <w:jc w:val="center"/>
              <w:rPr>
                <w:color w:val="000000"/>
                <w:sz w:val="18"/>
                <w:szCs w:val="18"/>
              </w:rPr>
            </w:pPr>
            <w:r w:rsidRPr="001968E5">
              <w:rPr>
                <w:b/>
                <w:color w:val="000000"/>
                <w:sz w:val="22"/>
                <w:szCs w:val="22"/>
              </w:rPr>
              <w:t>Časť 1 – CELKOVÁ CENA</w:t>
            </w:r>
          </w:p>
          <w:p w14:paraId="0673DE24" w14:textId="77777777" w:rsidR="00F33DB7" w:rsidRPr="001968E5" w:rsidRDefault="00F33DB7" w:rsidP="00E41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shd w:val="clear" w:color="auto" w:fill="FFFF00"/>
            <w:vAlign w:val="center"/>
          </w:tcPr>
          <w:p w14:paraId="261DB544" w14:textId="77777777" w:rsidR="00F33DB7" w:rsidRPr="001968E5" w:rsidRDefault="00F33DB7" w:rsidP="00E41A20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</w:tbl>
    <w:p w14:paraId="691FB0DF" w14:textId="77777777" w:rsidR="0088700C" w:rsidRPr="00AF3D96" w:rsidRDefault="0088700C" w:rsidP="0088700C">
      <w:pPr>
        <w:spacing w:line="271" w:lineRule="auto"/>
        <w:rPr>
          <w:rFonts w:ascii="Arial Narrow" w:eastAsiaTheme="minorHAnsi" w:hAnsi="Arial Narrow"/>
          <w:color w:val="000000" w:themeColor="text1"/>
          <w:sz w:val="22"/>
          <w:szCs w:val="22"/>
          <w:lang w:eastAsia="en-US"/>
        </w:rPr>
      </w:pPr>
      <w:r w:rsidRPr="00AF3D96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Kódy odpadu sú v súlade s </w:t>
      </w:r>
      <w:r w:rsidRPr="00AF3D96">
        <w:rPr>
          <w:rFonts w:ascii="Arial Narrow" w:eastAsiaTheme="minorHAnsi" w:hAnsi="Arial Narrow"/>
          <w:color w:val="000000" w:themeColor="text1"/>
          <w:sz w:val="22"/>
          <w:szCs w:val="22"/>
          <w:lang w:eastAsia="en-US"/>
        </w:rPr>
        <w:t>Vyhláškou č. 365/2015 Z. z., ktorou sa ustanovuje Katalóg odpadov.</w:t>
      </w:r>
    </w:p>
    <w:p w14:paraId="7FD13E23" w14:textId="77777777" w:rsidR="0088700C" w:rsidRDefault="0088700C" w:rsidP="0088700C">
      <w:pPr>
        <w:widowControl w:val="0"/>
        <w:spacing w:line="271" w:lineRule="auto"/>
        <w:jc w:val="both"/>
        <w:rPr>
          <w:rFonts w:ascii="Arial Narrow" w:hAnsi="Arial Narrow" w:cs="Arial"/>
          <w:sz w:val="22"/>
          <w:szCs w:val="22"/>
        </w:rPr>
      </w:pPr>
    </w:p>
    <w:p w14:paraId="1949D0D5" w14:textId="77777777" w:rsidR="0088700C" w:rsidRPr="00AF3D96" w:rsidRDefault="0088700C" w:rsidP="0088700C">
      <w:pPr>
        <w:widowControl w:val="0"/>
        <w:spacing w:line="271" w:lineRule="auto"/>
        <w:jc w:val="both"/>
        <w:rPr>
          <w:rFonts w:ascii="Arial Narrow" w:hAnsi="Arial Narrow" w:cs="Arial"/>
          <w:sz w:val="22"/>
          <w:szCs w:val="22"/>
        </w:rPr>
      </w:pPr>
      <w:r w:rsidRPr="00A919FB">
        <w:rPr>
          <w:rFonts w:ascii="Arial Narrow" w:hAnsi="Arial Narrow" w:cs="Arial"/>
          <w:sz w:val="22"/>
          <w:szCs w:val="22"/>
          <w:highlight w:val="cyan"/>
        </w:rPr>
        <w:t>V každej cene je zahrnutá likvidácia odpadu, vrátane dodania potrebných obalov (samotné obaly, ich likvidáciu alebo zapožičanie), dopravy, manipulácie, prípadne prenájmu veľkokapacitného kontajnera.</w:t>
      </w:r>
    </w:p>
    <w:p w14:paraId="3FDD487B" w14:textId="77777777" w:rsidR="0088700C" w:rsidRPr="00AE1546" w:rsidRDefault="0088700C" w:rsidP="0088700C">
      <w:pPr>
        <w:widowControl w:val="0"/>
        <w:jc w:val="both"/>
        <w:rPr>
          <w:rFonts w:ascii="Arial Narrow" w:hAnsi="Arial Narrow" w:cs="Arial"/>
          <w:b/>
          <w:smallCaps/>
          <w:sz w:val="6"/>
          <w:szCs w:val="6"/>
        </w:rPr>
      </w:pPr>
    </w:p>
    <w:p w14:paraId="13F14D7D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color w:val="000000" w:themeColor="text1"/>
          <w:lang w:eastAsia="cs-CZ"/>
        </w:rPr>
      </w:pPr>
    </w:p>
    <w:p w14:paraId="2B36797F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color w:val="000000" w:themeColor="text1"/>
          <w:sz w:val="24"/>
          <w:szCs w:val="24"/>
          <w:lang w:eastAsia="cs-CZ"/>
        </w:rPr>
      </w:pPr>
    </w:p>
    <w:p w14:paraId="63DFC2BE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color w:val="000000" w:themeColor="text1"/>
          <w:sz w:val="24"/>
          <w:szCs w:val="24"/>
          <w:lang w:eastAsia="cs-CZ"/>
        </w:rPr>
      </w:pPr>
    </w:p>
    <w:p w14:paraId="1A3EE96A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color w:val="000000" w:themeColor="text1"/>
          <w:sz w:val="24"/>
          <w:szCs w:val="24"/>
          <w:lang w:eastAsia="cs-CZ"/>
        </w:rPr>
      </w:pPr>
    </w:p>
    <w:p w14:paraId="7A8D3AAE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color w:val="000000" w:themeColor="text1"/>
          <w:sz w:val="24"/>
          <w:szCs w:val="24"/>
          <w:lang w:eastAsia="cs-CZ"/>
        </w:rPr>
      </w:pPr>
    </w:p>
    <w:p w14:paraId="171127BD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color w:val="000000" w:themeColor="text1"/>
          <w:sz w:val="24"/>
          <w:szCs w:val="24"/>
          <w:lang w:eastAsia="cs-CZ"/>
        </w:rPr>
      </w:pPr>
    </w:p>
    <w:p w14:paraId="01B43529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color w:val="000000" w:themeColor="text1"/>
          <w:sz w:val="24"/>
          <w:szCs w:val="24"/>
          <w:lang w:eastAsia="cs-CZ"/>
        </w:rPr>
      </w:pPr>
    </w:p>
    <w:p w14:paraId="796818D8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color w:val="000000" w:themeColor="text1"/>
          <w:sz w:val="24"/>
          <w:szCs w:val="24"/>
          <w:lang w:eastAsia="cs-CZ"/>
        </w:rPr>
      </w:pPr>
    </w:p>
    <w:p w14:paraId="298E0418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483FCD3B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52B13955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73F1571B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0CA78FDD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1346B7E0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1B08D4C2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3CD6DBC9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19BA8889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2414B36F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49345DA0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78F894B8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736E4FA0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69F1A5D5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7673CE31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53BA2AA1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28025402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7C5D8B51" w14:textId="77777777" w:rsid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2BB6A447" w14:textId="77777777" w:rsidR="00AF3D96" w:rsidRPr="00CF4646" w:rsidRDefault="00AF3D9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18C90965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737A13BF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2D547F19" w14:textId="77777777"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1D9CAD8A" w14:textId="77777777" w:rsid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1EBA373D" w14:textId="77777777" w:rsidR="001968E5" w:rsidRDefault="001968E5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68E5EA29" w14:textId="77777777" w:rsidR="001968E5" w:rsidRDefault="001968E5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57552047" w14:textId="77777777" w:rsidR="001968E5" w:rsidRDefault="001968E5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77C42785" w14:textId="77777777" w:rsidR="001968E5" w:rsidRDefault="001968E5" w:rsidP="00CF46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sectPr w:rsidR="001968E5" w:rsidSect="00223D52">
      <w:footerReference w:type="default" r:id="rId9"/>
      <w:footerReference w:type="first" r:id="rId10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DA6E8" w14:textId="77777777" w:rsidR="002C09CD" w:rsidRDefault="002C09CD" w:rsidP="000D18D0">
      <w:r>
        <w:separator/>
      </w:r>
    </w:p>
  </w:endnote>
  <w:endnote w:type="continuationSeparator" w:id="0">
    <w:p w14:paraId="2F94FF48" w14:textId="77777777" w:rsidR="002C09CD" w:rsidRDefault="002C09CD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6C0FC" w14:textId="77777777" w:rsidR="00BE64A3" w:rsidRPr="00223D52" w:rsidRDefault="00BE64A3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A267297" w14:textId="0394A326" w:rsidR="00BE64A3" w:rsidRPr="00223D52" w:rsidRDefault="00BE64A3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A4088">
      <w:rPr>
        <w:rFonts w:ascii="Arial Narrow" w:hAnsi="Arial Narrow" w:cs="Arial"/>
        <w:i/>
        <w:color w:val="808080" w:themeColor="background1" w:themeShade="80"/>
        <w:lang w:eastAsia="cs-CZ"/>
      </w:rPr>
      <w:t>„</w:t>
    </w:r>
    <w:r w:rsidRPr="00BA4088">
      <w:rPr>
        <w:rFonts w:ascii="Arial Narrow" w:hAnsi="Arial Narrow" w:cs="Arial"/>
        <w:i/>
        <w:color w:val="808080" w:themeColor="background1" w:themeShade="80"/>
      </w:rPr>
      <w:t>Odvoz a likvidácia nebezpečného a iného odpadu</w:t>
    </w:r>
    <w:r w:rsidRPr="00BA4088">
      <w:rPr>
        <w:rFonts w:ascii="Arial Narrow" w:hAnsi="Arial Narrow" w:cs="Arial"/>
        <w:bCs/>
        <w:i/>
        <w:color w:val="808080" w:themeColor="background1" w:themeShade="80"/>
        <w:lang w:eastAsia="cs-CZ"/>
      </w:rPr>
      <w:t>“</w:t>
    </w:r>
    <w:r w:rsidRPr="00BA4088">
      <w:rPr>
        <w:rFonts w:ascii="Arial Narrow" w:hAnsi="Arial Narrow" w:cs="Arial"/>
        <w:i/>
        <w:color w:val="808080" w:themeColor="background1" w:themeShade="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="000047FB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="000047FB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E87C13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="000047FB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="00E87C13" w:rsidRPr="00E87C13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FC567" w14:textId="77777777" w:rsidR="00BE64A3" w:rsidRDefault="00BE64A3"/>
  <w:p w14:paraId="3064E3B3" w14:textId="77777777" w:rsidR="00BE64A3" w:rsidRDefault="00BE64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9F169" w14:textId="77777777" w:rsidR="002C09CD" w:rsidRDefault="002C09CD" w:rsidP="000D18D0">
      <w:r>
        <w:separator/>
      </w:r>
    </w:p>
  </w:footnote>
  <w:footnote w:type="continuationSeparator" w:id="0">
    <w:p w14:paraId="1BA05D1E" w14:textId="77777777" w:rsidR="002C09CD" w:rsidRDefault="002C09CD" w:rsidP="000D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styleLink w:val="tl5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CB26F6"/>
    <w:multiLevelType w:val="hybridMultilevel"/>
    <w:tmpl w:val="20D4E020"/>
    <w:styleLink w:val="tl12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0EC55DBA"/>
    <w:multiLevelType w:val="hybridMultilevel"/>
    <w:tmpl w:val="FC7A8BB8"/>
    <w:styleLink w:val="Style31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5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872EA"/>
    <w:multiLevelType w:val="multilevel"/>
    <w:tmpl w:val="A288DE9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26">
    <w:nsid w:val="5F1B5725"/>
    <w:multiLevelType w:val="multilevel"/>
    <w:tmpl w:val="83108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1505CD1"/>
    <w:multiLevelType w:val="multilevel"/>
    <w:tmpl w:val="01DEFDDE"/>
    <w:lvl w:ilvl="0">
      <w:start w:val="3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/>
      </w:rPr>
    </w:lvl>
  </w:abstractNum>
  <w:abstractNum w:abstractNumId="35">
    <w:nsid w:val="7AFA0BD3"/>
    <w:multiLevelType w:val="multilevel"/>
    <w:tmpl w:val="757A63AA"/>
    <w:styleLink w:val="tl51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20"/>
  </w:num>
  <w:num w:numId="4">
    <w:abstractNumId w:val="35"/>
  </w:num>
  <w:num w:numId="5">
    <w:abstractNumId w:val="37"/>
  </w:num>
  <w:num w:numId="6">
    <w:abstractNumId w:val="29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1"/>
  </w:num>
  <w:num w:numId="12">
    <w:abstractNumId w:val="3"/>
  </w:num>
  <w:num w:numId="13">
    <w:abstractNumId w:val="31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  <w:num w:numId="19">
    <w:abstractNumId w:val="19"/>
  </w:num>
  <w:num w:numId="20">
    <w:abstractNumId w:val="9"/>
  </w:num>
  <w:num w:numId="21">
    <w:abstractNumId w:val="25"/>
  </w:num>
  <w:num w:numId="22">
    <w:abstractNumId w:val="16"/>
  </w:num>
  <w:num w:numId="2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0"/>
  </w:num>
  <w:num w:numId="26">
    <w:abstractNumId w:val="2"/>
  </w:num>
  <w:num w:numId="27">
    <w:abstractNumId w:val="18"/>
  </w:num>
  <w:num w:numId="28">
    <w:abstractNumId w:val="0"/>
  </w:num>
  <w:num w:numId="29">
    <w:abstractNumId w:val="36"/>
  </w:num>
  <w:num w:numId="30">
    <w:abstractNumId w:val="15"/>
  </w:num>
  <w:num w:numId="31">
    <w:abstractNumId w:val="28"/>
  </w:num>
  <w:num w:numId="32">
    <w:abstractNumId w:val="26"/>
  </w:num>
  <w:num w:numId="33">
    <w:abstractNumId w:val="21"/>
  </w:num>
  <w:num w:numId="34">
    <w:abstractNumId w:val="33"/>
  </w:num>
  <w:num w:numId="35">
    <w:abstractNumId w:val="22"/>
  </w:num>
  <w:num w:numId="36">
    <w:abstractNumId w:val="14"/>
  </w:num>
  <w:num w:numId="37">
    <w:abstractNumId w:val="32"/>
  </w:num>
  <w:num w:numId="38">
    <w:abstractNumId w:val="5"/>
  </w:num>
  <w:num w:numId="39">
    <w:abstractNumId w:val="34"/>
    <w:lvlOverride w:ilvl="0">
      <w:startOverride w:val="3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301E"/>
    <w:rsid w:val="000047FB"/>
    <w:rsid w:val="00004E49"/>
    <w:rsid w:val="00004FFA"/>
    <w:rsid w:val="000053D6"/>
    <w:rsid w:val="00005B11"/>
    <w:rsid w:val="0001146C"/>
    <w:rsid w:val="00012EA1"/>
    <w:rsid w:val="00013336"/>
    <w:rsid w:val="00014C11"/>
    <w:rsid w:val="00016E8A"/>
    <w:rsid w:val="00021A8A"/>
    <w:rsid w:val="00024BCB"/>
    <w:rsid w:val="00024FFA"/>
    <w:rsid w:val="00031E31"/>
    <w:rsid w:val="00037101"/>
    <w:rsid w:val="0004025C"/>
    <w:rsid w:val="00042ECA"/>
    <w:rsid w:val="0004709D"/>
    <w:rsid w:val="00056671"/>
    <w:rsid w:val="000573CA"/>
    <w:rsid w:val="00060111"/>
    <w:rsid w:val="00062CC8"/>
    <w:rsid w:val="000632E9"/>
    <w:rsid w:val="00064088"/>
    <w:rsid w:val="000670DB"/>
    <w:rsid w:val="00072B91"/>
    <w:rsid w:val="00075C97"/>
    <w:rsid w:val="00077C5C"/>
    <w:rsid w:val="00081324"/>
    <w:rsid w:val="00081D99"/>
    <w:rsid w:val="000850FA"/>
    <w:rsid w:val="00085916"/>
    <w:rsid w:val="00087490"/>
    <w:rsid w:val="00090E8E"/>
    <w:rsid w:val="000A6409"/>
    <w:rsid w:val="000A7844"/>
    <w:rsid w:val="000B05E8"/>
    <w:rsid w:val="000B0AEF"/>
    <w:rsid w:val="000B214F"/>
    <w:rsid w:val="000B44DB"/>
    <w:rsid w:val="000B548E"/>
    <w:rsid w:val="000C042E"/>
    <w:rsid w:val="000C19B7"/>
    <w:rsid w:val="000C41EC"/>
    <w:rsid w:val="000C6420"/>
    <w:rsid w:val="000C6CAA"/>
    <w:rsid w:val="000C7C8F"/>
    <w:rsid w:val="000D18D0"/>
    <w:rsid w:val="000D60DD"/>
    <w:rsid w:val="000D6F3D"/>
    <w:rsid w:val="000E2422"/>
    <w:rsid w:val="000E38D8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0AD6"/>
    <w:rsid w:val="00131C77"/>
    <w:rsid w:val="0013673A"/>
    <w:rsid w:val="00144D83"/>
    <w:rsid w:val="00145A96"/>
    <w:rsid w:val="00146C18"/>
    <w:rsid w:val="00147410"/>
    <w:rsid w:val="00150764"/>
    <w:rsid w:val="0015594D"/>
    <w:rsid w:val="00165EFE"/>
    <w:rsid w:val="00167268"/>
    <w:rsid w:val="00175438"/>
    <w:rsid w:val="0017551C"/>
    <w:rsid w:val="00175E65"/>
    <w:rsid w:val="00177F7A"/>
    <w:rsid w:val="0018509C"/>
    <w:rsid w:val="00185A0F"/>
    <w:rsid w:val="00187A9D"/>
    <w:rsid w:val="00190D30"/>
    <w:rsid w:val="00192E54"/>
    <w:rsid w:val="00196702"/>
    <w:rsid w:val="001968E5"/>
    <w:rsid w:val="001A089C"/>
    <w:rsid w:val="001A5A12"/>
    <w:rsid w:val="001B0BC6"/>
    <w:rsid w:val="001B68C5"/>
    <w:rsid w:val="001C3947"/>
    <w:rsid w:val="001D1D1D"/>
    <w:rsid w:val="001D2629"/>
    <w:rsid w:val="001D3E12"/>
    <w:rsid w:val="001D7CF2"/>
    <w:rsid w:val="001E22D8"/>
    <w:rsid w:val="001E3DAD"/>
    <w:rsid w:val="001E5385"/>
    <w:rsid w:val="001F3B55"/>
    <w:rsid w:val="001F534E"/>
    <w:rsid w:val="001F7F2B"/>
    <w:rsid w:val="00202566"/>
    <w:rsid w:val="002033B3"/>
    <w:rsid w:val="00203BEB"/>
    <w:rsid w:val="00204CEF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6590"/>
    <w:rsid w:val="00264011"/>
    <w:rsid w:val="00264331"/>
    <w:rsid w:val="00274DE5"/>
    <w:rsid w:val="002755CF"/>
    <w:rsid w:val="0027679D"/>
    <w:rsid w:val="00282128"/>
    <w:rsid w:val="002828B6"/>
    <w:rsid w:val="00282BB8"/>
    <w:rsid w:val="002A2ECD"/>
    <w:rsid w:val="002A4506"/>
    <w:rsid w:val="002B2ECE"/>
    <w:rsid w:val="002B3768"/>
    <w:rsid w:val="002B4165"/>
    <w:rsid w:val="002B4A2A"/>
    <w:rsid w:val="002B7356"/>
    <w:rsid w:val="002B7A22"/>
    <w:rsid w:val="002C052A"/>
    <w:rsid w:val="002C09CD"/>
    <w:rsid w:val="002C2B22"/>
    <w:rsid w:val="002D2137"/>
    <w:rsid w:val="002D44A5"/>
    <w:rsid w:val="002D5CC1"/>
    <w:rsid w:val="002D64A1"/>
    <w:rsid w:val="002E36D7"/>
    <w:rsid w:val="002E459E"/>
    <w:rsid w:val="002F0793"/>
    <w:rsid w:val="002F3433"/>
    <w:rsid w:val="002F3683"/>
    <w:rsid w:val="002F4C99"/>
    <w:rsid w:val="003048FA"/>
    <w:rsid w:val="00307BCC"/>
    <w:rsid w:val="0031136F"/>
    <w:rsid w:val="00311D7A"/>
    <w:rsid w:val="00311F5D"/>
    <w:rsid w:val="003127EA"/>
    <w:rsid w:val="00313BE8"/>
    <w:rsid w:val="00320A28"/>
    <w:rsid w:val="0032420F"/>
    <w:rsid w:val="003246C1"/>
    <w:rsid w:val="00325FD7"/>
    <w:rsid w:val="00327CBA"/>
    <w:rsid w:val="003305DF"/>
    <w:rsid w:val="00336C08"/>
    <w:rsid w:val="00341084"/>
    <w:rsid w:val="00342CAE"/>
    <w:rsid w:val="003458C1"/>
    <w:rsid w:val="00345D59"/>
    <w:rsid w:val="003575C7"/>
    <w:rsid w:val="00374BAA"/>
    <w:rsid w:val="003767AE"/>
    <w:rsid w:val="003771BD"/>
    <w:rsid w:val="00380D7E"/>
    <w:rsid w:val="00383C5B"/>
    <w:rsid w:val="0038646B"/>
    <w:rsid w:val="00391C93"/>
    <w:rsid w:val="00391CAB"/>
    <w:rsid w:val="003942B8"/>
    <w:rsid w:val="00395782"/>
    <w:rsid w:val="00396EE6"/>
    <w:rsid w:val="003A5A33"/>
    <w:rsid w:val="003A7698"/>
    <w:rsid w:val="003B0D22"/>
    <w:rsid w:val="003C27D9"/>
    <w:rsid w:val="003C3C3E"/>
    <w:rsid w:val="003D18AC"/>
    <w:rsid w:val="003D3E76"/>
    <w:rsid w:val="003D5645"/>
    <w:rsid w:val="003D5B82"/>
    <w:rsid w:val="003D74D5"/>
    <w:rsid w:val="003F637B"/>
    <w:rsid w:val="00402E0C"/>
    <w:rsid w:val="004069FD"/>
    <w:rsid w:val="00406B7C"/>
    <w:rsid w:val="00411C6F"/>
    <w:rsid w:val="00416437"/>
    <w:rsid w:val="00416D96"/>
    <w:rsid w:val="00417D85"/>
    <w:rsid w:val="00417ED2"/>
    <w:rsid w:val="00421ECC"/>
    <w:rsid w:val="00432803"/>
    <w:rsid w:val="00444D77"/>
    <w:rsid w:val="004450ED"/>
    <w:rsid w:val="004552CA"/>
    <w:rsid w:val="00455645"/>
    <w:rsid w:val="0045752A"/>
    <w:rsid w:val="00457B21"/>
    <w:rsid w:val="0047705A"/>
    <w:rsid w:val="004775BA"/>
    <w:rsid w:val="0048062E"/>
    <w:rsid w:val="00485457"/>
    <w:rsid w:val="004932CE"/>
    <w:rsid w:val="00496E2F"/>
    <w:rsid w:val="004A1C77"/>
    <w:rsid w:val="004A247B"/>
    <w:rsid w:val="004A2D6E"/>
    <w:rsid w:val="004A666A"/>
    <w:rsid w:val="004B14F5"/>
    <w:rsid w:val="004C0370"/>
    <w:rsid w:val="004C1EDC"/>
    <w:rsid w:val="004C385E"/>
    <w:rsid w:val="004C6F9D"/>
    <w:rsid w:val="004D242D"/>
    <w:rsid w:val="004D7728"/>
    <w:rsid w:val="004E12D4"/>
    <w:rsid w:val="0050251B"/>
    <w:rsid w:val="0050468D"/>
    <w:rsid w:val="00510AD2"/>
    <w:rsid w:val="005134D2"/>
    <w:rsid w:val="00513685"/>
    <w:rsid w:val="00514426"/>
    <w:rsid w:val="00544C2B"/>
    <w:rsid w:val="00550D90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30D9"/>
    <w:rsid w:val="005B4AC0"/>
    <w:rsid w:val="005B52BE"/>
    <w:rsid w:val="005B52F4"/>
    <w:rsid w:val="005B6FA5"/>
    <w:rsid w:val="005C4B2B"/>
    <w:rsid w:val="005C774F"/>
    <w:rsid w:val="005D4C9E"/>
    <w:rsid w:val="005D5779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5F67C0"/>
    <w:rsid w:val="00600C07"/>
    <w:rsid w:val="00602807"/>
    <w:rsid w:val="00607E06"/>
    <w:rsid w:val="00611EE7"/>
    <w:rsid w:val="0061530C"/>
    <w:rsid w:val="00616E6A"/>
    <w:rsid w:val="00620318"/>
    <w:rsid w:val="00623292"/>
    <w:rsid w:val="00624151"/>
    <w:rsid w:val="00625C45"/>
    <w:rsid w:val="00631860"/>
    <w:rsid w:val="0063240F"/>
    <w:rsid w:val="00632909"/>
    <w:rsid w:val="006358CC"/>
    <w:rsid w:val="00635E24"/>
    <w:rsid w:val="0063657C"/>
    <w:rsid w:val="00636E57"/>
    <w:rsid w:val="006379C5"/>
    <w:rsid w:val="006614DF"/>
    <w:rsid w:val="00661C4B"/>
    <w:rsid w:val="00664F49"/>
    <w:rsid w:val="006749CF"/>
    <w:rsid w:val="00677F4E"/>
    <w:rsid w:val="00682A08"/>
    <w:rsid w:val="00684087"/>
    <w:rsid w:val="00686941"/>
    <w:rsid w:val="00690C12"/>
    <w:rsid w:val="00690D48"/>
    <w:rsid w:val="00693E19"/>
    <w:rsid w:val="006949E4"/>
    <w:rsid w:val="0069669F"/>
    <w:rsid w:val="006A3147"/>
    <w:rsid w:val="006C1690"/>
    <w:rsid w:val="006C36E8"/>
    <w:rsid w:val="006C3844"/>
    <w:rsid w:val="006D12FA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00E6"/>
    <w:rsid w:val="007014F1"/>
    <w:rsid w:val="00704F10"/>
    <w:rsid w:val="007054AB"/>
    <w:rsid w:val="00713999"/>
    <w:rsid w:val="00714A10"/>
    <w:rsid w:val="007161D0"/>
    <w:rsid w:val="00717C5B"/>
    <w:rsid w:val="0072188A"/>
    <w:rsid w:val="00722029"/>
    <w:rsid w:val="007318D8"/>
    <w:rsid w:val="00732E56"/>
    <w:rsid w:val="00740220"/>
    <w:rsid w:val="007431C6"/>
    <w:rsid w:val="007557A5"/>
    <w:rsid w:val="00757487"/>
    <w:rsid w:val="0076053D"/>
    <w:rsid w:val="007611A4"/>
    <w:rsid w:val="0076344D"/>
    <w:rsid w:val="00766EC8"/>
    <w:rsid w:val="0077071F"/>
    <w:rsid w:val="0077728B"/>
    <w:rsid w:val="007801D6"/>
    <w:rsid w:val="0078041B"/>
    <w:rsid w:val="00780FF9"/>
    <w:rsid w:val="00783F46"/>
    <w:rsid w:val="00785F97"/>
    <w:rsid w:val="00785FF4"/>
    <w:rsid w:val="0078695B"/>
    <w:rsid w:val="0079028F"/>
    <w:rsid w:val="007937EE"/>
    <w:rsid w:val="00793D94"/>
    <w:rsid w:val="00796FF2"/>
    <w:rsid w:val="007A450B"/>
    <w:rsid w:val="007A58FA"/>
    <w:rsid w:val="007A78F9"/>
    <w:rsid w:val="007B2600"/>
    <w:rsid w:val="007B28DA"/>
    <w:rsid w:val="007B30D2"/>
    <w:rsid w:val="007B3BC7"/>
    <w:rsid w:val="007B5B4D"/>
    <w:rsid w:val="007B76A5"/>
    <w:rsid w:val="007C251A"/>
    <w:rsid w:val="007C2F03"/>
    <w:rsid w:val="007D2156"/>
    <w:rsid w:val="007D2F1B"/>
    <w:rsid w:val="007D598D"/>
    <w:rsid w:val="007D6ACE"/>
    <w:rsid w:val="007E1F70"/>
    <w:rsid w:val="007E4834"/>
    <w:rsid w:val="007E61B3"/>
    <w:rsid w:val="007F04C0"/>
    <w:rsid w:val="007F12E1"/>
    <w:rsid w:val="007F4992"/>
    <w:rsid w:val="007F5E61"/>
    <w:rsid w:val="007F6B85"/>
    <w:rsid w:val="0080234B"/>
    <w:rsid w:val="00804799"/>
    <w:rsid w:val="00805B67"/>
    <w:rsid w:val="008112F1"/>
    <w:rsid w:val="00811C7B"/>
    <w:rsid w:val="00815084"/>
    <w:rsid w:val="008215BE"/>
    <w:rsid w:val="008244BB"/>
    <w:rsid w:val="00824C2B"/>
    <w:rsid w:val="00825064"/>
    <w:rsid w:val="008267E9"/>
    <w:rsid w:val="00833FCB"/>
    <w:rsid w:val="00834094"/>
    <w:rsid w:val="00835433"/>
    <w:rsid w:val="00835A94"/>
    <w:rsid w:val="00840A25"/>
    <w:rsid w:val="0084218F"/>
    <w:rsid w:val="00842276"/>
    <w:rsid w:val="00846C18"/>
    <w:rsid w:val="008516D6"/>
    <w:rsid w:val="00853784"/>
    <w:rsid w:val="00853D83"/>
    <w:rsid w:val="00854F22"/>
    <w:rsid w:val="0085632D"/>
    <w:rsid w:val="00861484"/>
    <w:rsid w:val="00863CA6"/>
    <w:rsid w:val="00864693"/>
    <w:rsid w:val="00866C22"/>
    <w:rsid w:val="00873253"/>
    <w:rsid w:val="00873658"/>
    <w:rsid w:val="00876CD7"/>
    <w:rsid w:val="00883A3E"/>
    <w:rsid w:val="0088435B"/>
    <w:rsid w:val="008854B2"/>
    <w:rsid w:val="0088700C"/>
    <w:rsid w:val="008914A7"/>
    <w:rsid w:val="008A3305"/>
    <w:rsid w:val="008A4A5C"/>
    <w:rsid w:val="008A5A1B"/>
    <w:rsid w:val="008B7248"/>
    <w:rsid w:val="008C0D87"/>
    <w:rsid w:val="008C21C7"/>
    <w:rsid w:val="008C45A1"/>
    <w:rsid w:val="008C66AD"/>
    <w:rsid w:val="008E6503"/>
    <w:rsid w:val="008E7F9B"/>
    <w:rsid w:val="008F0D65"/>
    <w:rsid w:val="008F3DDC"/>
    <w:rsid w:val="008F766F"/>
    <w:rsid w:val="00905C0F"/>
    <w:rsid w:val="009123C8"/>
    <w:rsid w:val="0091777F"/>
    <w:rsid w:val="009177BF"/>
    <w:rsid w:val="009202A0"/>
    <w:rsid w:val="00931D16"/>
    <w:rsid w:val="009356E2"/>
    <w:rsid w:val="00941603"/>
    <w:rsid w:val="0094391A"/>
    <w:rsid w:val="00945DCE"/>
    <w:rsid w:val="009468F1"/>
    <w:rsid w:val="00947703"/>
    <w:rsid w:val="009561BA"/>
    <w:rsid w:val="0096719D"/>
    <w:rsid w:val="009720B4"/>
    <w:rsid w:val="00981BA2"/>
    <w:rsid w:val="00981C1F"/>
    <w:rsid w:val="009822F2"/>
    <w:rsid w:val="0098243D"/>
    <w:rsid w:val="0098289D"/>
    <w:rsid w:val="00983EDD"/>
    <w:rsid w:val="00985EF5"/>
    <w:rsid w:val="009951E0"/>
    <w:rsid w:val="009A20B4"/>
    <w:rsid w:val="009A7D82"/>
    <w:rsid w:val="009C1A9A"/>
    <w:rsid w:val="009C37DD"/>
    <w:rsid w:val="009C5456"/>
    <w:rsid w:val="009E6CC4"/>
    <w:rsid w:val="009E6E5F"/>
    <w:rsid w:val="009F24A2"/>
    <w:rsid w:val="009F3456"/>
    <w:rsid w:val="00A01754"/>
    <w:rsid w:val="00A06FB7"/>
    <w:rsid w:val="00A074AE"/>
    <w:rsid w:val="00A136F1"/>
    <w:rsid w:val="00A142AD"/>
    <w:rsid w:val="00A1740C"/>
    <w:rsid w:val="00A23B0D"/>
    <w:rsid w:val="00A27F2D"/>
    <w:rsid w:val="00A32F1E"/>
    <w:rsid w:val="00A33256"/>
    <w:rsid w:val="00A43958"/>
    <w:rsid w:val="00A43E04"/>
    <w:rsid w:val="00A4791E"/>
    <w:rsid w:val="00A50AEE"/>
    <w:rsid w:val="00A51AC9"/>
    <w:rsid w:val="00A51D85"/>
    <w:rsid w:val="00A52070"/>
    <w:rsid w:val="00A60489"/>
    <w:rsid w:val="00A6548D"/>
    <w:rsid w:val="00A658D3"/>
    <w:rsid w:val="00A67C88"/>
    <w:rsid w:val="00A72067"/>
    <w:rsid w:val="00A73BD5"/>
    <w:rsid w:val="00A81FFF"/>
    <w:rsid w:val="00A91022"/>
    <w:rsid w:val="00A91091"/>
    <w:rsid w:val="00A91145"/>
    <w:rsid w:val="00A91A7E"/>
    <w:rsid w:val="00A93EAA"/>
    <w:rsid w:val="00AA0490"/>
    <w:rsid w:val="00AA32B1"/>
    <w:rsid w:val="00AA4B83"/>
    <w:rsid w:val="00AA5765"/>
    <w:rsid w:val="00AA5F6B"/>
    <w:rsid w:val="00AC0AC0"/>
    <w:rsid w:val="00AC2BEB"/>
    <w:rsid w:val="00AC37C6"/>
    <w:rsid w:val="00AC46DE"/>
    <w:rsid w:val="00AC5033"/>
    <w:rsid w:val="00AC7081"/>
    <w:rsid w:val="00AD01B3"/>
    <w:rsid w:val="00AD0DEA"/>
    <w:rsid w:val="00AD23E6"/>
    <w:rsid w:val="00AD60D3"/>
    <w:rsid w:val="00AE3ECD"/>
    <w:rsid w:val="00AF0A33"/>
    <w:rsid w:val="00AF1C23"/>
    <w:rsid w:val="00AF39E5"/>
    <w:rsid w:val="00AF3D96"/>
    <w:rsid w:val="00AF495D"/>
    <w:rsid w:val="00AF6891"/>
    <w:rsid w:val="00B0378F"/>
    <w:rsid w:val="00B05A76"/>
    <w:rsid w:val="00B07104"/>
    <w:rsid w:val="00B07E7F"/>
    <w:rsid w:val="00B10A1F"/>
    <w:rsid w:val="00B10CE3"/>
    <w:rsid w:val="00B1225D"/>
    <w:rsid w:val="00B12A8B"/>
    <w:rsid w:val="00B14496"/>
    <w:rsid w:val="00B14E93"/>
    <w:rsid w:val="00B16940"/>
    <w:rsid w:val="00B16B30"/>
    <w:rsid w:val="00B16E6E"/>
    <w:rsid w:val="00B22183"/>
    <w:rsid w:val="00B22212"/>
    <w:rsid w:val="00B25E16"/>
    <w:rsid w:val="00B2622B"/>
    <w:rsid w:val="00B37DAA"/>
    <w:rsid w:val="00B566EB"/>
    <w:rsid w:val="00B57EEA"/>
    <w:rsid w:val="00B6287A"/>
    <w:rsid w:val="00B631DA"/>
    <w:rsid w:val="00B67999"/>
    <w:rsid w:val="00B71D95"/>
    <w:rsid w:val="00B72A05"/>
    <w:rsid w:val="00B74F16"/>
    <w:rsid w:val="00B777FF"/>
    <w:rsid w:val="00B84F4B"/>
    <w:rsid w:val="00B907C5"/>
    <w:rsid w:val="00B91EC9"/>
    <w:rsid w:val="00B93903"/>
    <w:rsid w:val="00B94576"/>
    <w:rsid w:val="00B95C22"/>
    <w:rsid w:val="00B95F0B"/>
    <w:rsid w:val="00BA09B7"/>
    <w:rsid w:val="00BA0D7E"/>
    <w:rsid w:val="00BA12C7"/>
    <w:rsid w:val="00BA4088"/>
    <w:rsid w:val="00BB028E"/>
    <w:rsid w:val="00BB176A"/>
    <w:rsid w:val="00BC13AF"/>
    <w:rsid w:val="00BC3656"/>
    <w:rsid w:val="00BC3CFB"/>
    <w:rsid w:val="00BD2CA5"/>
    <w:rsid w:val="00BD5264"/>
    <w:rsid w:val="00BD57C0"/>
    <w:rsid w:val="00BD59BD"/>
    <w:rsid w:val="00BD7716"/>
    <w:rsid w:val="00BE160C"/>
    <w:rsid w:val="00BE174B"/>
    <w:rsid w:val="00BE22E8"/>
    <w:rsid w:val="00BE2C03"/>
    <w:rsid w:val="00BE64A3"/>
    <w:rsid w:val="00BF7E0C"/>
    <w:rsid w:val="00C05A79"/>
    <w:rsid w:val="00C062FD"/>
    <w:rsid w:val="00C20874"/>
    <w:rsid w:val="00C37A7A"/>
    <w:rsid w:val="00C45396"/>
    <w:rsid w:val="00C5068A"/>
    <w:rsid w:val="00C541BD"/>
    <w:rsid w:val="00C54501"/>
    <w:rsid w:val="00C55B13"/>
    <w:rsid w:val="00C605D7"/>
    <w:rsid w:val="00C62007"/>
    <w:rsid w:val="00C65FF0"/>
    <w:rsid w:val="00C70517"/>
    <w:rsid w:val="00C70815"/>
    <w:rsid w:val="00C71EBA"/>
    <w:rsid w:val="00C74DC2"/>
    <w:rsid w:val="00C77107"/>
    <w:rsid w:val="00C82B3F"/>
    <w:rsid w:val="00C82DA5"/>
    <w:rsid w:val="00C92A79"/>
    <w:rsid w:val="00C93C9A"/>
    <w:rsid w:val="00C965F3"/>
    <w:rsid w:val="00CA47FA"/>
    <w:rsid w:val="00CA668F"/>
    <w:rsid w:val="00CB4C64"/>
    <w:rsid w:val="00CC3692"/>
    <w:rsid w:val="00CD04B9"/>
    <w:rsid w:val="00CD1BB7"/>
    <w:rsid w:val="00CD4979"/>
    <w:rsid w:val="00CF1971"/>
    <w:rsid w:val="00CF3E63"/>
    <w:rsid w:val="00CF4646"/>
    <w:rsid w:val="00CF47D3"/>
    <w:rsid w:val="00CF57AC"/>
    <w:rsid w:val="00D004D4"/>
    <w:rsid w:val="00D01235"/>
    <w:rsid w:val="00D02651"/>
    <w:rsid w:val="00D0677E"/>
    <w:rsid w:val="00D1125D"/>
    <w:rsid w:val="00D2610C"/>
    <w:rsid w:val="00D308A4"/>
    <w:rsid w:val="00D317F8"/>
    <w:rsid w:val="00D426CC"/>
    <w:rsid w:val="00D43B99"/>
    <w:rsid w:val="00D45526"/>
    <w:rsid w:val="00D46A30"/>
    <w:rsid w:val="00D50E36"/>
    <w:rsid w:val="00D53400"/>
    <w:rsid w:val="00D567CD"/>
    <w:rsid w:val="00D56C60"/>
    <w:rsid w:val="00D67631"/>
    <w:rsid w:val="00D712C0"/>
    <w:rsid w:val="00D7195C"/>
    <w:rsid w:val="00D7471F"/>
    <w:rsid w:val="00D77892"/>
    <w:rsid w:val="00D8582B"/>
    <w:rsid w:val="00D91351"/>
    <w:rsid w:val="00D91CF1"/>
    <w:rsid w:val="00D937E3"/>
    <w:rsid w:val="00DA1248"/>
    <w:rsid w:val="00DA362B"/>
    <w:rsid w:val="00DA4632"/>
    <w:rsid w:val="00DA4CA6"/>
    <w:rsid w:val="00DB23C3"/>
    <w:rsid w:val="00DB48BD"/>
    <w:rsid w:val="00DB4F9C"/>
    <w:rsid w:val="00DB515D"/>
    <w:rsid w:val="00DC0933"/>
    <w:rsid w:val="00DC2087"/>
    <w:rsid w:val="00DC3770"/>
    <w:rsid w:val="00DC6F03"/>
    <w:rsid w:val="00DD66C8"/>
    <w:rsid w:val="00DD6EB3"/>
    <w:rsid w:val="00DD6EFA"/>
    <w:rsid w:val="00DE2936"/>
    <w:rsid w:val="00DE444C"/>
    <w:rsid w:val="00DE6B11"/>
    <w:rsid w:val="00DF25EF"/>
    <w:rsid w:val="00DF2CF9"/>
    <w:rsid w:val="00E00928"/>
    <w:rsid w:val="00E12DBD"/>
    <w:rsid w:val="00E15849"/>
    <w:rsid w:val="00E159B4"/>
    <w:rsid w:val="00E165FC"/>
    <w:rsid w:val="00E2111A"/>
    <w:rsid w:val="00E2434A"/>
    <w:rsid w:val="00E265F2"/>
    <w:rsid w:val="00E320CF"/>
    <w:rsid w:val="00E40F8B"/>
    <w:rsid w:val="00E439C5"/>
    <w:rsid w:val="00E50B3E"/>
    <w:rsid w:val="00E55AFD"/>
    <w:rsid w:val="00E56499"/>
    <w:rsid w:val="00E56E49"/>
    <w:rsid w:val="00E60D87"/>
    <w:rsid w:val="00E64DD2"/>
    <w:rsid w:val="00E6620B"/>
    <w:rsid w:val="00E71169"/>
    <w:rsid w:val="00E806ED"/>
    <w:rsid w:val="00E829B1"/>
    <w:rsid w:val="00E84338"/>
    <w:rsid w:val="00E868E6"/>
    <w:rsid w:val="00E870EA"/>
    <w:rsid w:val="00E87C13"/>
    <w:rsid w:val="00E943F8"/>
    <w:rsid w:val="00E96D90"/>
    <w:rsid w:val="00EA7853"/>
    <w:rsid w:val="00EB23ED"/>
    <w:rsid w:val="00EC04E0"/>
    <w:rsid w:val="00EC2265"/>
    <w:rsid w:val="00ED31D8"/>
    <w:rsid w:val="00ED5D03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6F8D"/>
    <w:rsid w:val="00F179FF"/>
    <w:rsid w:val="00F209CD"/>
    <w:rsid w:val="00F21FA9"/>
    <w:rsid w:val="00F22CF5"/>
    <w:rsid w:val="00F248DE"/>
    <w:rsid w:val="00F262CD"/>
    <w:rsid w:val="00F310EF"/>
    <w:rsid w:val="00F33DB7"/>
    <w:rsid w:val="00F44996"/>
    <w:rsid w:val="00F45271"/>
    <w:rsid w:val="00F500A7"/>
    <w:rsid w:val="00F546CB"/>
    <w:rsid w:val="00F55BBE"/>
    <w:rsid w:val="00F636CA"/>
    <w:rsid w:val="00F66C23"/>
    <w:rsid w:val="00F731C6"/>
    <w:rsid w:val="00F772EB"/>
    <w:rsid w:val="00F81AE0"/>
    <w:rsid w:val="00F82CEF"/>
    <w:rsid w:val="00F83132"/>
    <w:rsid w:val="00F86FE4"/>
    <w:rsid w:val="00F938BC"/>
    <w:rsid w:val="00F97015"/>
    <w:rsid w:val="00FB589A"/>
    <w:rsid w:val="00FC1A46"/>
    <w:rsid w:val="00FC790F"/>
    <w:rsid w:val="00FD01E5"/>
    <w:rsid w:val="00FD052E"/>
    <w:rsid w:val="00FD3901"/>
    <w:rsid w:val="00FD5A97"/>
    <w:rsid w:val="00FD7F1D"/>
    <w:rsid w:val="00FE1CDA"/>
    <w:rsid w:val="00FE4341"/>
    <w:rsid w:val="00FE6B7E"/>
    <w:rsid w:val="00FF34FF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8C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Mriekatabuky">
    <w:name w:val="tl51"/>
    <w:pPr>
      <w:numPr>
        <w:numId w:val="7"/>
      </w:numPr>
    </w:pPr>
  </w:style>
  <w:style w:type="numbering" w:customStyle="1" w:styleId="Zkladntext">
    <w:name w:val="tl52"/>
    <w:pPr>
      <w:numPr>
        <w:numId w:val="14"/>
      </w:numPr>
    </w:pPr>
  </w:style>
  <w:style w:type="numbering" w:customStyle="1" w:styleId="ZkladntextChar">
    <w:name w:val="tl12"/>
    <w:pPr>
      <w:numPr>
        <w:numId w:val="38"/>
      </w:numPr>
    </w:pPr>
  </w:style>
  <w:style w:type="numbering" w:customStyle="1" w:styleId="Style17">
    <w:name w:val="Style31"/>
    <w:pPr>
      <w:numPr>
        <w:numId w:val="18"/>
      </w:numPr>
    </w:pPr>
  </w:style>
  <w:style w:type="numbering" w:customStyle="1" w:styleId="Normln2">
    <w:name w:val="Style3"/>
    <w:pPr>
      <w:numPr>
        <w:numId w:val="20"/>
      </w:numPr>
    </w:pPr>
  </w:style>
  <w:style w:type="numbering" w:customStyle="1" w:styleId="Odsekzoznamu">
    <w:name w:val="tl571"/>
    <w:pPr>
      <w:numPr>
        <w:numId w:val="19"/>
      </w:numPr>
    </w:pPr>
  </w:style>
  <w:style w:type="numbering" w:customStyle="1" w:styleId="Hlavika">
    <w:name w:val="tl11"/>
    <w:pPr>
      <w:numPr>
        <w:numId w:val="6"/>
      </w:numPr>
    </w:pPr>
  </w:style>
  <w:style w:type="numbering" w:customStyle="1" w:styleId="HlavikaChar">
    <w:name w:val="tl511"/>
    <w:pPr>
      <w:numPr>
        <w:numId w:val="4"/>
      </w:numPr>
    </w:pPr>
  </w:style>
  <w:style w:type="numbering" w:customStyle="1" w:styleId="Pta">
    <w:name w:val="tl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67E8-590E-4934-BF83-8EDBA2D3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25</cp:revision>
  <cp:lastPrinted>2021-07-01T12:28:00Z</cp:lastPrinted>
  <dcterms:created xsi:type="dcterms:W3CDTF">2020-10-06T08:36:00Z</dcterms:created>
  <dcterms:modified xsi:type="dcterms:W3CDTF">2021-07-14T07:52:00Z</dcterms:modified>
</cp:coreProperties>
</file>