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54" w:rsidRPr="00223D52" w:rsidRDefault="00056D54" w:rsidP="00056D54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>Príloha č. 1 súťažných podkladov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056D54" w:rsidRPr="0085378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  <w:r w:rsidRPr="00853784">
        <w:rPr>
          <w:rFonts w:ascii="Arial Narrow" w:hAnsi="Arial Narrow" w:cs="Arial"/>
          <w:b/>
          <w:sz w:val="28"/>
          <w:szCs w:val="28"/>
          <w:lang w:eastAsia="cs-CZ"/>
        </w:rPr>
        <w:t xml:space="preserve">pre časti </w:t>
      </w:r>
      <w:r w:rsidR="00315E18">
        <w:rPr>
          <w:rFonts w:ascii="Arial Narrow" w:hAnsi="Arial Narrow" w:cs="Arial"/>
          <w:b/>
          <w:sz w:val="28"/>
          <w:szCs w:val="28"/>
          <w:lang w:eastAsia="cs-CZ"/>
        </w:rPr>
        <w:t>4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223D52">
        <w:rPr>
          <w:rFonts w:ascii="Arial Narrow" w:hAnsi="Arial Narrow" w:cs="Arial"/>
          <w:sz w:val="22"/>
          <w:szCs w:val="22"/>
          <w:lang w:eastAsia="cs-CZ" w:bidi="sk-SK"/>
        </w:rPr>
        <w:t>Predmetom zákazky sú upratovacie a čistiace služby vrátane dodania súvisiacich tovarov v nasledovnom rozsahu: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Pr="00722029" w:rsidRDefault="00056D54" w:rsidP="00E05B3D">
      <w:pPr>
        <w:pStyle w:val="Odsekzoznamu"/>
        <w:widowControl w:val="0"/>
        <w:numPr>
          <w:ilvl w:val="3"/>
          <w:numId w:val="1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  <w:lang w:bidi="sk-SK"/>
        </w:rPr>
      </w:pPr>
      <w:r w:rsidRPr="00722029">
        <w:rPr>
          <w:rFonts w:ascii="Arial Narrow" w:hAnsi="Arial Narrow"/>
          <w:b/>
          <w:sz w:val="22"/>
          <w:szCs w:val="22"/>
        </w:rPr>
        <w:t>24  hod. dispečing -  zimná údržba od 01.11. do 31.03. (</w:t>
      </w:r>
      <w:r>
        <w:rPr>
          <w:rFonts w:ascii="Arial Narrow" w:hAnsi="Arial Narrow"/>
          <w:b/>
          <w:sz w:val="22"/>
          <w:szCs w:val="22"/>
        </w:rPr>
        <w:t>počas doby trvania Rámcovej dohody</w:t>
      </w:r>
      <w:r w:rsidRPr="00722029">
        <w:rPr>
          <w:rFonts w:ascii="Arial Narrow" w:hAnsi="Arial Narrow"/>
          <w:b/>
          <w:sz w:val="22"/>
          <w:szCs w:val="22"/>
        </w:rPr>
        <w:t>)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A51AC9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  <w:u w:val="single"/>
        </w:rPr>
        <w:t>Paušálne služby</w:t>
      </w:r>
    </w:p>
    <w:p w:rsidR="00056D54" w:rsidRPr="00126106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722029" w:rsidRDefault="00056D54" w:rsidP="00E05B3D">
      <w:pPr>
        <w:pStyle w:val="Odsekzoznamu"/>
        <w:widowControl w:val="0"/>
        <w:numPr>
          <w:ilvl w:val="1"/>
          <w:numId w:val="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709" w:hanging="709"/>
        <w:jc w:val="both"/>
        <w:textAlignment w:val="auto"/>
        <w:rPr>
          <w:rFonts w:ascii="Arial Narrow" w:eastAsia="Calibri" w:hAnsi="Arial Narrow" w:cs="Arial"/>
          <w:b/>
          <w:sz w:val="22"/>
          <w:szCs w:val="22"/>
          <w:lang w:eastAsia="cs-CZ"/>
        </w:rPr>
      </w:pPr>
      <w:r w:rsidRPr="00722029">
        <w:rPr>
          <w:rFonts w:ascii="Arial Narrow" w:eastAsia="Calibri" w:hAnsi="Arial Narrow" w:cs="Arial"/>
          <w:b/>
          <w:sz w:val="22"/>
          <w:szCs w:val="22"/>
          <w:lang w:eastAsia="cs-CZ"/>
        </w:rPr>
        <w:t>Kancelárske priestory – štandardné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E05B3D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vyprázdniť odpadové koše</w:t>
      </w:r>
    </w:p>
    <w:p w:rsidR="00056D54" w:rsidRPr="00223D52" w:rsidRDefault="00056D54" w:rsidP="00E05B3D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podľa potreby zamiesť mechanickou metlou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Kancelárske priestory - štandardné - v dňoch pracovného pokoja a sviatkov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podľa potreby zamiesť mechanickou metlou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týždenne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.3.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Spoločné priestory (chodby, schodiská, vstupné haly, balkóny)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popolníky z priestorov pre fajčiarov, 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nábytok, odkladacie plochy, pulty, atď. utrieť prach vlhkou handrou</w:t>
      </w:r>
    </w:p>
    <w:p w:rsidR="00056D54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rohoží pred dverami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sklenené tabule (výplne) utrieť a preleštiť’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chodbové dvere, prahy kompletne vyčistiť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dôkladné 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handrou, alebo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hasiace prístroje a hydranty utrieť od prachu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4"/>
          <w:szCs w:val="14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.4.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Sociálne zariadenia, kúpeľne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pravidelne denne kontrolovať a dopĺňať hygienické potreby (mydlo, toaletný papier, hygienické vrecká)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košov a hygienických nádob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dezinfekčné čistenie podláh a sanitárnych zariadení (WC misy, pisoáre umývadlá, sprchové kúty)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umývadlá, armatúry, konzoly, zrkadlá, držiaky na mydlo, držiaky na utierky, sušiče na ruky a sprchy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vypínačov el. svietidiel, zásuviek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.5.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Telocvične, šatne, strelnice a ich zázemie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podložky pred dverami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pracovné stoly, odkladacie plochy, prípadný nábytok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 a el.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 vo výške do 8 m</w:t>
      </w:r>
    </w:p>
    <w:p w:rsidR="00056D54" w:rsidRPr="0085378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.6.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Kuchynky, stravovacie priestory a jedálne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zariadenia kuchyne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a hygienických nádob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všetky dvere a prahy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obkladov stien</w:t>
      </w:r>
    </w:p>
    <w:p w:rsidR="00056D54" w:rsidRPr="00C71EBA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vykurovacie telesá a rozvody UK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telies, podľa potreby svietidlá umyť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.7.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Laboratória, fotokomory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stolov, stolíkov, odkladacích plôch, nábytok utrieť od prachu na voľne dostupných plochách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PVC, na mokro vytrieť vrátane soklov a prahov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umývadiel vrátane batérií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okolo umývadiel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toaliet, pisoárov a sanitárnych predmetov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sprchových kútov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dverí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laboratórnych stoličiek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mokrých laboratórnych stolov vrátane výleviek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drezov v mokrom laboratóriu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vypínačov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umývateľných stien v celom rozsahu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2.8.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Ubytovacie priestory (izby spolu so sociálnym zariadením)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stolov, odkladacích plôch, nábytok utrieť od prachu na voľne dostupných plochách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8"/>
          <w:szCs w:val="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 (mimo izieb)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očistenie vypínačov svetla,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el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>,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textilne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kovanie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24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.9.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Sklady a archívne miestnosti (</w:t>
      </w:r>
      <w:proofErr w:type="spellStart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depoty</w:t>
      </w:r>
      <w:proofErr w:type="spellEnd"/>
      <w:r w:rsidRPr="00223D52">
        <w:rPr>
          <w:rFonts w:ascii="Arial Narrow" w:hAnsi="Arial Narrow" w:cs="Arial"/>
          <w:b/>
          <w:sz w:val="22"/>
          <w:szCs w:val="22"/>
          <w:lang w:eastAsia="cs-CZ"/>
        </w:rPr>
        <w:t>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čistenie stolov, odkladacích plôch, nábytok utrieť od prachu na voľne dostupných plochách v manipulačných miestnostiach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depotov</w:t>
      </w:r>
      <w:proofErr w:type="spellEnd"/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podláh (v prípade potreby v manipulačných miestnostiach i 2x mesačne)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krytiny, kobercov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archívnych škatúľ a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2.10.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Garáže a hangáre (betónový poter)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s ošetrením povrchu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 w:cs="Arial"/>
          <w:b/>
          <w:sz w:val="22"/>
          <w:szCs w:val="22"/>
          <w:lang w:eastAsia="cs-CZ"/>
        </w:rPr>
        <w:t>2.11.</w:t>
      </w:r>
      <w:r w:rsidRPr="00513685"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513685">
        <w:rPr>
          <w:rFonts w:ascii="Arial Narrow" w:hAnsi="Arial Narrow"/>
          <w:b/>
          <w:sz w:val="22"/>
          <w:szCs w:val="22"/>
        </w:rPr>
        <w:t>Garáže a hangáre (liate podlahy - ochrana s polymérom)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týždeň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color w:val="FF0000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podlahy s ošetrením povrchu polymérom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vymiesť a odstrániť pavučiny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pracovných stolov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rok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regálov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umývanie vykurovacích telies ÚK bez demontáže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2.12.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Chodníky, vonkajšie schodiská a vstupy do objektov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vyprázdniť odpadové koše 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zametanie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odstránenie odpadu z trávnatých plôch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eastAsia="Arial" w:hAnsi="Arial Narrow"/>
          <w:b/>
          <w:bCs/>
          <w:sz w:val="22"/>
          <w:szCs w:val="22"/>
          <w:lang w:bidi="sk-SK"/>
        </w:rPr>
        <w:t xml:space="preserve">2.13.   </w:t>
      </w:r>
      <w:r>
        <w:rPr>
          <w:rFonts w:ascii="Arial Narrow" w:eastAsia="Arial" w:hAnsi="Arial Narrow"/>
          <w:b/>
          <w:bCs/>
          <w:sz w:val="22"/>
          <w:szCs w:val="22"/>
          <w:lang w:bidi="sk-SK"/>
        </w:rPr>
        <w:tab/>
      </w:r>
      <w:r w:rsidRPr="00513685">
        <w:rPr>
          <w:rFonts w:ascii="Arial Narrow" w:hAnsi="Arial Narrow"/>
          <w:b/>
          <w:sz w:val="22"/>
          <w:szCs w:val="22"/>
        </w:rPr>
        <w:t>Chodníky, vonkajšie schodiská a vstupy do objektov, parkoviská – od 1. novembra do 31.marca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každý 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kontrola a očistenie povrchov komunikácií od námrazy, prípadne snehu (bez posypového materiálu)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A51AC9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</w:pP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lang w:bidi="sk-SK"/>
        </w:rPr>
        <w:lastRenderedPageBreak/>
        <w:t xml:space="preserve">            </w:t>
      </w: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  <w:t xml:space="preserve">Sezónne služby </w:t>
      </w:r>
    </w:p>
    <w:p w:rsidR="00056D54" w:rsidRPr="00D53400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6"/>
          <w:szCs w:val="6"/>
          <w:u w:val="single"/>
          <w:lang w:bidi="sk-SK"/>
        </w:rPr>
      </w:pPr>
    </w:p>
    <w:p w:rsidR="00056D54" w:rsidRPr="00722029" w:rsidRDefault="00056D54" w:rsidP="00056D54">
      <w:pPr>
        <w:widowControl w:val="0"/>
        <w:overflowPunct/>
        <w:ind w:left="675" w:hanging="675"/>
        <w:jc w:val="both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Pr="00722029">
        <w:rPr>
          <w:rFonts w:ascii="Arial Narrow" w:hAnsi="Arial Narrow"/>
          <w:b/>
          <w:sz w:val="22"/>
          <w:szCs w:val="22"/>
        </w:rPr>
        <w:t>.1.</w:t>
      </w:r>
      <w:r w:rsidRPr="00722029">
        <w:rPr>
          <w:rFonts w:ascii="Arial Narrow" w:hAnsi="Arial Narrow"/>
          <w:b/>
          <w:sz w:val="22"/>
          <w:szCs w:val="22"/>
        </w:rPr>
        <w:tab/>
        <w:t>Odhŕňanie snehu z parkovísk a prístupových komunikácií strojovo (bez posypového materiálu a odvozu)</w:t>
      </w:r>
    </w:p>
    <w:p w:rsidR="00056D54" w:rsidRPr="00722029" w:rsidRDefault="00056D54" w:rsidP="00056D54">
      <w:pPr>
        <w:widowControl w:val="0"/>
        <w:overflowPunct/>
        <w:spacing w:before="60"/>
        <w:ind w:left="993" w:hanging="284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722029">
        <w:rPr>
          <w:rFonts w:ascii="Arial Narrow" w:hAnsi="Arial Narrow"/>
          <w:b/>
          <w:sz w:val="22"/>
          <w:szCs w:val="22"/>
        </w:rPr>
        <w:t>Podľa potreby</w:t>
      </w:r>
    </w:p>
    <w:p w:rsidR="00056D54" w:rsidRPr="0072202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722029">
        <w:rPr>
          <w:rFonts w:ascii="Arial Narrow" w:hAnsi="Arial Narrow"/>
          <w:sz w:val="22"/>
          <w:szCs w:val="22"/>
        </w:rPr>
        <w:t>-</w:t>
      </w:r>
      <w:r w:rsidRPr="00722029">
        <w:rPr>
          <w:rFonts w:ascii="Arial Narrow" w:hAnsi="Arial Narrow"/>
          <w:sz w:val="22"/>
          <w:szCs w:val="22"/>
        </w:rPr>
        <w:tab/>
        <w:t>odstránenie snehu z príjazdových komunikácií a parkovísk pomocou k tomu určenou mechanizáciou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16"/>
          <w:szCs w:val="16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hAnsi="Arial Narrow"/>
          <w:b/>
          <w:sz w:val="24"/>
          <w:szCs w:val="24"/>
        </w:rPr>
        <w:t xml:space="preserve">3.2.    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lang w:bidi="sk-SK"/>
        </w:rPr>
        <w:t>K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osenie trávnatých plôch do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Pr="00126106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6"/>
          <w:szCs w:val="6"/>
          <w:shd w:val="clear" w:color="auto" w:fill="FFFFFF"/>
          <w:lang w:bidi="sk-SK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3.3.    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Kosenie trávnatých plôch nad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</w:rPr>
        <w:t xml:space="preserve">           </w:t>
      </w:r>
      <w:r w:rsidRPr="00A51AC9">
        <w:rPr>
          <w:rFonts w:ascii="Arial Narrow" w:hAnsi="Arial Narrow"/>
          <w:b/>
          <w:sz w:val="26"/>
          <w:szCs w:val="26"/>
          <w:u w:val="single"/>
        </w:rPr>
        <w:t>Nepaušálne služby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b/>
          <w:sz w:val="16"/>
          <w:szCs w:val="16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.1.      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Tepovanie kobercov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.2.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Vysávanie kobercov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.3.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Umývanie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ab/>
        <w:t>- umývanie podláh PVC, plávajúcich podláh a dlažieb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.4.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Strojové čistenie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.5.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 xml:space="preserve">Umývanie vonkajších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schodisk</w:t>
      </w:r>
      <w:proofErr w:type="spellEnd"/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2"/>
          <w:szCs w:val="12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.6.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Tepovanie stoličiek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tepovanie stoličiek, kresiel, sedačiek,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dvoj-sedačiek</w:t>
      </w:r>
      <w:proofErr w:type="spellEnd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, </w:t>
      </w:r>
      <w:proofErr w:type="spellStart"/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troj-sedačiek</w:t>
      </w:r>
      <w:proofErr w:type="spellEnd"/>
    </w:p>
    <w:p w:rsidR="00056D54" w:rsidRPr="00126106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.7.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Prenájom vstupných výmenných rohoží</w:t>
      </w: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.8.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Dodanie hygienických potrieb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toaletný papier JUMBO balenie,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papierové utierky ZZ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vrecia do odpadových košov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umývacia pena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toaletné mydlo tekuté</w:t>
      </w:r>
    </w:p>
    <w:p w:rsidR="00056D54" w:rsidRPr="00126106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Pr="00223D52" w:rsidRDefault="00056D54" w:rsidP="00056D54">
      <w:pPr>
        <w:tabs>
          <w:tab w:val="left" w:pos="709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.9.      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Umývanie okien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-  umývanie rámov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umývanie parapet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umývanie žalúzií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.10.     Orezanie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.11.     Výrub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.12.     Orezanie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.13.     Výrub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.14.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5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proofErr w:type="spellStart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redurálneho</w:t>
      </w:r>
      <w:proofErr w:type="spellEnd"/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odpadu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6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r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snehu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7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     P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18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9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0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lastRenderedPageBreak/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color w:val="000000"/>
          <w:sz w:val="22"/>
          <w:szCs w:val="22"/>
          <w:shd w:val="clear" w:color="auto" w:fill="FFFFFF"/>
          <w:lang w:bidi="sk-SK"/>
        </w:rPr>
        <w:t xml:space="preserve"> 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  Dezinfekcia budov, garáží, skladov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8"/>
          <w:szCs w:val="18"/>
          <w:lang w:eastAsia="cs-CZ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3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    Dezinfekcia plôch citlivých na chlór (koberce, textílie)</w:t>
      </w:r>
    </w:p>
    <w:p w:rsidR="00056D54" w:rsidRPr="00A51AC9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    Dezinsekcia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          - postrek proti lezúcemu hmyzu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plošticiam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švábom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osí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roztočov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ploštíc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čierne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požerová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návnada na mravce faraónske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potravinové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feromónový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lapač na šatové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dymovnica proti lezúcemu a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proofErr w:type="spellStart"/>
      <w:r w:rsidRPr="00223D52">
        <w:rPr>
          <w:rFonts w:ascii="Arial Narrow" w:hAnsi="Arial Narrow" w:cs="Arial"/>
          <w:sz w:val="22"/>
          <w:szCs w:val="22"/>
          <w:lang w:eastAsia="cs-CZ"/>
        </w:rPr>
        <w:t>gelovanie</w:t>
      </w:r>
      <w:proofErr w:type="spellEnd"/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proti švábom, rusom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C27E74" w:rsidRDefault="00C27E74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281DE9" w:rsidRDefault="00281DE9" w:rsidP="00056D54"/>
    <w:p w:rsidR="00281DE9" w:rsidRDefault="00281DE9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7C751B" w:rsidRDefault="007C751B" w:rsidP="007C751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r w:rsidRPr="004E639D">
        <w:rPr>
          <w:rFonts w:ascii="Arial Narrow" w:hAnsi="Arial Narrow" w:cs="Arial"/>
          <w:b/>
          <w:sz w:val="24"/>
          <w:szCs w:val="24"/>
          <w:lang w:eastAsia="cs-CZ"/>
        </w:rPr>
        <w:lastRenderedPageBreak/>
        <w:t>Predpokladaný rozsah upratovacích a čistiacich služieb je v nasledovnom rozsahu:</w:t>
      </w: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315E18" w:rsidRPr="001F3B55" w:rsidRDefault="00315E18" w:rsidP="00315E1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5954"/>
        <w:gridCol w:w="425"/>
        <w:gridCol w:w="1229"/>
      </w:tblGrid>
      <w:tr w:rsidR="00315E18" w:rsidRPr="00690D48" w:rsidTr="002316D2">
        <w:trPr>
          <w:trHeight w:hRule="exact" w:val="814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315E18" w:rsidRPr="000B548E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Dispečing – zimná údržba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315E1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90D4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   na obdobie </w:t>
            </w:r>
          </w:p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315E18" w:rsidRPr="00690D48" w:rsidTr="002316D2">
        <w:trPr>
          <w:trHeight w:hRule="exact" w:val="85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deň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605</w:t>
            </w:r>
          </w:p>
        </w:tc>
      </w:tr>
    </w:tbl>
    <w:p w:rsidR="00315E18" w:rsidRPr="00690D48" w:rsidRDefault="00315E18" w:rsidP="00315E1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5965"/>
        <w:gridCol w:w="425"/>
        <w:gridCol w:w="1211"/>
      </w:tblGrid>
      <w:tr w:rsidR="00315E18" w:rsidRPr="00690D48" w:rsidTr="002316D2">
        <w:trPr>
          <w:trHeight w:hRule="exact" w:val="853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čistiaci materiál)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690D48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B548E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0B548E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na obdobie </w:t>
            </w:r>
          </w:p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893 004,00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dňoch prac. pokoja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sviatkov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Default="00315E18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66 849,12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balkón/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Default="00315E18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391 539,36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.4.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Default="00315E18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104 302,08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.5.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ich zázemie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Default="00315E18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5 283,36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stravovacie priestory, jedálne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Default="00315E18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22 688,64</w:t>
            </w:r>
          </w:p>
        </w:tc>
      </w:tr>
      <w:tr w:rsidR="00315E18" w:rsidRPr="00690D48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.7.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Default="00315E18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892,80</w:t>
            </w:r>
          </w:p>
        </w:tc>
      </w:tr>
      <w:tr w:rsidR="00315E18" w:rsidRPr="00690D48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Default="00315E18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892,80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 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archívne miestnosti (</w:t>
            </w: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Default="00315E18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240 276,00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Pr="00870078" w:rsidRDefault="00315E18" w:rsidP="002316D2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43 531,20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Default="00315E18" w:rsidP="002316D2">
            <w:pPr>
              <w:jc w:val="center"/>
            </w:pP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87007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6 211,20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58 592,64</w:t>
            </w:r>
          </w:p>
        </w:tc>
      </w:tr>
      <w:tr w:rsidR="00315E18" w:rsidRPr="00690D48" w:rsidTr="002316D2">
        <w:trPr>
          <w:trHeight w:hRule="exact" w:val="588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315E1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 parkoviská od 1.11. do 31.3.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AA0490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81 416,64</w:t>
            </w:r>
          </w:p>
        </w:tc>
      </w:tr>
    </w:tbl>
    <w:p w:rsidR="00315E18" w:rsidRDefault="00315E18" w:rsidP="00315E18"/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5954"/>
        <w:gridCol w:w="1659"/>
      </w:tblGrid>
      <w:tr w:rsidR="00315E18" w:rsidRPr="00690D48" w:rsidTr="002316D2">
        <w:trPr>
          <w:trHeight w:hRule="exact" w:val="60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</w:tr>
      <w:tr w:rsidR="00315E18" w:rsidRPr="00690D48" w:rsidTr="002316D2">
        <w:trPr>
          <w:trHeight w:hRule="exact" w:val="55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315E18" w:rsidRPr="00586B50" w:rsidRDefault="00315E18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315E18" w:rsidRPr="00586B50" w:rsidRDefault="00315E18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659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315E18" w:rsidRPr="00586B50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do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315E18" w:rsidRPr="00690D48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315E1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315E18" w:rsidRPr="00586B50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nad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586B50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</w:tbl>
    <w:p w:rsidR="00315E18" w:rsidRDefault="00315E18" w:rsidP="00315E18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5983"/>
        <w:gridCol w:w="567"/>
        <w:gridCol w:w="1105"/>
      </w:tblGrid>
      <w:tr w:rsidR="00315E18" w:rsidRPr="00690D48" w:rsidTr="002316D2">
        <w:trPr>
          <w:trHeight w:hRule="exact" w:val="916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3458C1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na obdobie 4 rokov</w:t>
            </w:r>
          </w:p>
        </w:tc>
      </w:tr>
      <w:tr w:rsidR="00315E18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.1.</w:t>
            </w:r>
          </w:p>
        </w:tc>
        <w:tc>
          <w:tcPr>
            <w:tcW w:w="5983" w:type="dxa"/>
            <w:shd w:val="clear" w:color="auto" w:fill="FFFFFF"/>
            <w:vAlign w:val="bottom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2 650,00</w:t>
            </w:r>
          </w:p>
        </w:tc>
      </w:tr>
      <w:tr w:rsidR="00315E18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.2.1.</w:t>
            </w:r>
          </w:p>
        </w:tc>
        <w:tc>
          <w:tcPr>
            <w:tcW w:w="5983" w:type="dxa"/>
            <w:shd w:val="clear" w:color="auto" w:fill="FFFFFF"/>
            <w:vAlign w:val="bottom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1 500,00</w:t>
            </w:r>
          </w:p>
        </w:tc>
      </w:tr>
      <w:tr w:rsidR="00315E18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.2.2.</w:t>
            </w:r>
          </w:p>
        </w:tc>
        <w:tc>
          <w:tcPr>
            <w:tcW w:w="5983" w:type="dxa"/>
            <w:shd w:val="clear" w:color="auto" w:fill="FFFFFF"/>
            <w:vAlign w:val="bottom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500,00</w:t>
            </w:r>
          </w:p>
        </w:tc>
      </w:tr>
      <w:tr w:rsidR="00315E18" w:rsidRPr="00690D48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.3.1.</w:t>
            </w:r>
          </w:p>
        </w:tc>
        <w:tc>
          <w:tcPr>
            <w:tcW w:w="5983" w:type="dxa"/>
            <w:shd w:val="clear" w:color="auto" w:fill="FFFFFF"/>
            <w:vAlign w:val="bottom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95 500,00</w:t>
            </w:r>
          </w:p>
        </w:tc>
      </w:tr>
      <w:tr w:rsidR="00315E18" w:rsidRPr="00690D48" w:rsidTr="002316D2">
        <w:trPr>
          <w:trHeight w:hRule="exact" w:val="518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.3.2.</w:t>
            </w:r>
          </w:p>
        </w:tc>
        <w:tc>
          <w:tcPr>
            <w:tcW w:w="5983" w:type="dxa"/>
            <w:shd w:val="clear" w:color="auto" w:fill="FFFFFF"/>
            <w:vAlign w:val="bottom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1 500,00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.4.1.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65 000,00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.4.2.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lastRenderedPageBreak/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2 500,00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.6.5.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.7.1.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360,00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.7.2.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nad 2,5 m2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744,00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20 200,00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5 500,00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5 200,00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.8.5.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2 300,00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12 000,00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.9.3.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10 200,00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.10.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.13.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5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4 500,00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6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20 000,00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.1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7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2 600,00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18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19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15 700,00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.2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0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30 200,00</w:t>
            </w:r>
          </w:p>
        </w:tc>
      </w:tr>
      <w:tr w:rsidR="00315E18" w:rsidRPr="00690D48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.2</w:t>
            </w:r>
            <w:r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1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690D48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5E18" w:rsidRPr="00861484" w:rsidRDefault="00315E18" w:rsidP="002316D2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22 500,00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5E18" w:rsidRPr="00861484" w:rsidRDefault="00315E18" w:rsidP="002316D2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0F7118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15 600,00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5E18" w:rsidRPr="00861484" w:rsidRDefault="00315E18" w:rsidP="002316D2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22 500,00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22 500,00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2 600,00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880813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2 600,00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</w:t>
            </w:r>
            <w:r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– 750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1 200,00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.6..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</w:t>
            </w:r>
            <w:r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– 750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1 200,00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.7.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</w:t>
            </w:r>
            <w:r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– 750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.8.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.9.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600,00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.10.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C015DA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250,00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690D48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250,00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Default="00315E18" w:rsidP="002316D2">
            <w:pPr>
              <w:jc w:val="center"/>
            </w:pP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450,00</w:t>
            </w:r>
          </w:p>
        </w:tc>
      </w:tr>
      <w:tr w:rsidR="00315E18" w:rsidRPr="00861484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E18" w:rsidRPr="00861484" w:rsidRDefault="00315E18" w:rsidP="00231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</w:t>
            </w:r>
            <w:r>
              <w:rPr>
                <w:rFonts w:ascii="Arial Narrow" w:eastAsia="Arial" w:hAnsi="Arial Narrow"/>
                <w:sz w:val="22"/>
                <w:szCs w:val="22"/>
                <w:lang w:eastAsia="en-US"/>
              </w:rPr>
              <w:t>4</w:t>
            </w:r>
            <w:r w:rsidRPr="00861484">
              <w:rPr>
                <w:rFonts w:ascii="Arial Narrow" w:eastAsia="Arial" w:hAnsi="Arial Narrow"/>
                <w:sz w:val="22"/>
                <w:szCs w:val="22"/>
                <w:lang w:eastAsia="en-US"/>
              </w:rPr>
              <w:t>.13.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223D52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223D52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E18" w:rsidRPr="00861484" w:rsidRDefault="00315E18" w:rsidP="002316D2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9A7821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E18" w:rsidRDefault="00315E1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450,00</w:t>
            </w:r>
          </w:p>
        </w:tc>
      </w:tr>
    </w:tbl>
    <w:p w:rsidR="00315E18" w:rsidRDefault="00315E18" w:rsidP="00315E18"/>
    <w:p w:rsidR="00315E18" w:rsidRDefault="00315E18" w:rsidP="00315E1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Mriekatabuky"/>
        <w:tblW w:w="0" w:type="auto"/>
        <w:tblInd w:w="-176" w:type="dxa"/>
        <w:tblLook w:val="04A0" w:firstRow="1" w:lastRow="0" w:firstColumn="1" w:lastColumn="0" w:noHBand="0" w:noVBand="1"/>
      </w:tblPr>
      <w:tblGrid>
        <w:gridCol w:w="1033"/>
        <w:gridCol w:w="8855"/>
      </w:tblGrid>
      <w:tr w:rsidR="00315E18" w:rsidRPr="00E15849" w:rsidTr="002316D2">
        <w:trPr>
          <w:trHeight w:val="300"/>
        </w:trPr>
        <w:tc>
          <w:tcPr>
            <w:tcW w:w="1033" w:type="dxa"/>
            <w:vMerge w:val="restart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Por. č.</w:t>
            </w:r>
          </w:p>
        </w:tc>
        <w:tc>
          <w:tcPr>
            <w:tcW w:w="8855" w:type="dxa"/>
            <w:vMerge w:val="restart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7A78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Zoznam objektov –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Trenčiansky </w:t>
            </w:r>
            <w:r w:rsidRPr="007A78F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kraj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vMerge/>
            <w:vAlign w:val="center"/>
            <w:hideMark/>
          </w:tcPr>
          <w:p w:rsidR="00315E18" w:rsidRPr="00E15849" w:rsidRDefault="00315E18" w:rsidP="002316D2">
            <w:pPr>
              <w:ind w:firstLine="578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55" w:type="dxa"/>
            <w:vMerge/>
            <w:vAlign w:val="center"/>
            <w:hideMark/>
          </w:tcPr>
          <w:p w:rsidR="00315E18" w:rsidRPr="00E15849" w:rsidRDefault="00315E18" w:rsidP="002316D2">
            <w:pPr>
              <w:ind w:firstLine="578"/>
              <w:rPr>
                <w:rFonts w:ascii="Arial Narrow" w:hAnsi="Arial Narrow" w:cs="Arial"/>
                <w:b/>
                <w:bCs/>
              </w:rPr>
            </w:pP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vMerge/>
            <w:vAlign w:val="center"/>
            <w:hideMark/>
          </w:tcPr>
          <w:p w:rsidR="00315E18" w:rsidRPr="00E15849" w:rsidRDefault="00315E18" w:rsidP="002316D2">
            <w:pPr>
              <w:ind w:firstLine="578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55" w:type="dxa"/>
            <w:vMerge/>
            <w:vAlign w:val="center"/>
            <w:hideMark/>
          </w:tcPr>
          <w:p w:rsidR="00315E18" w:rsidRPr="00E15849" w:rsidRDefault="00315E18" w:rsidP="002316D2">
            <w:pPr>
              <w:ind w:firstLine="578"/>
              <w:rPr>
                <w:rFonts w:ascii="Arial Narrow" w:hAnsi="Arial Narrow" w:cs="Arial"/>
                <w:b/>
                <w:bCs/>
              </w:rPr>
            </w:pP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ind w:firstLine="578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br/>
              <w:t>OÚ- TN  Hviezdoslavova 3, Trenčín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OÚ- TN prac. IZS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OÚ- TN Pracovisko Dubnica  n/Váhom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OÚ- </w:t>
            </w:r>
            <w:proofErr w:type="spellStart"/>
            <w:r w:rsidRPr="00E15849">
              <w:rPr>
                <w:rFonts w:ascii="Arial Narrow" w:hAnsi="Arial Narrow" w:cs="Arial"/>
              </w:rPr>
              <w:t>Bn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/B </w:t>
            </w:r>
            <w:proofErr w:type="spellStart"/>
            <w:r w:rsidRPr="00E15849">
              <w:rPr>
                <w:rFonts w:ascii="Arial Narrow" w:hAnsi="Arial Narrow" w:cs="Arial"/>
              </w:rPr>
              <w:t>Nám.Ľ.Štúra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7/7, Bánovce nad Bebravou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5.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OÚ- Nové Mesto nad Váhom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6.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OÚ Myjava, Moravská 1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7.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OÚ Prievidza, </w:t>
            </w:r>
            <w:proofErr w:type="spellStart"/>
            <w:r w:rsidRPr="00E15849">
              <w:rPr>
                <w:rFonts w:ascii="Arial Narrow" w:hAnsi="Arial Narrow" w:cs="Arial"/>
              </w:rPr>
              <w:t>Medzibriežková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č. 2, 971 01 Prievidza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8.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OÚ Prievidza, Mariánska 6 </w:t>
            </w:r>
            <w:proofErr w:type="spellStart"/>
            <w:r w:rsidRPr="00E15849">
              <w:rPr>
                <w:rFonts w:ascii="Arial Narrow" w:hAnsi="Arial Narrow" w:cs="Arial"/>
              </w:rPr>
              <w:t>PaLu</w:t>
            </w:r>
            <w:proofErr w:type="spellEnd"/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9.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OÚ Prievidza, </w:t>
            </w:r>
            <w:proofErr w:type="spellStart"/>
            <w:r w:rsidRPr="00E15849">
              <w:rPr>
                <w:rFonts w:ascii="Arial Narrow" w:hAnsi="Arial Narrow" w:cs="Arial"/>
              </w:rPr>
              <w:t>ŽP-Švéniho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 3H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10.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OÚ –PB, Centrum 1/1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11.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OÚ Púchov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12.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Okresné riaditeľstvo Hasičského a záchranného zboru , Jesenského 36, 911 01 Trenčín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13.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Okresné riaditeľstvo Hasičského a záchranného zboru v Novom Meste nad Váhom, Odborárska 12, 915 41 Trenčín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14.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Okresné riaditeľstvo Hasičského a záchranného zboru  , Na Vŕštek 1047/3, 957 01 Bánovce nad Bebravou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15.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Okresné riaditeľstvo Hasičského a záchranného zboru, Nitrianska cesta 1483/80, 958 01 Partizánske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16.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Okresné riaditeľstvo Hasičského a záchranného zboru, Stred 46/6, 017 01 Považská Bystrica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17.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Okresné riaditeľstvo Hasičského a záchranného zboru v Prievidzi, </w:t>
            </w:r>
            <w:proofErr w:type="spellStart"/>
            <w:r w:rsidRPr="00E15849">
              <w:rPr>
                <w:rFonts w:ascii="Arial Narrow" w:hAnsi="Arial Narrow" w:cs="Arial"/>
              </w:rPr>
              <w:t>Vápenická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4, 971 73 Prievidza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18.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Krajské riaditeľstvo  Hasičského a záchranného zboru v Trenčín  Štefániková 20 , 911 00 Trenčín</w:t>
            </w:r>
          </w:p>
        </w:tc>
      </w:tr>
      <w:tr w:rsidR="00315E18" w:rsidRPr="00E15849" w:rsidTr="002316D2">
        <w:trPr>
          <w:trHeight w:val="315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19.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Katastrálny odbor  Bánovce nad Bebravou, Trenčianska cesta 1237/46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20.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Katastrálny odbor  Púchov , Štefániková 820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21.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Katastrálny odbor  Prievidza, Mišíka 28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22.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Katastrálny odbor  Považská Bystrica , Partizánska 7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23.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Katastrálny odbor  +KC  Partizánske ,Námestie SNP 151/6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24.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Železničná polícia  Púchov, Trenčianska cesta 440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25.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Útvary  Krajského  riaditeľstva  PZ Trenčín,  </w:t>
            </w:r>
            <w:proofErr w:type="spellStart"/>
            <w:r w:rsidRPr="00E15849">
              <w:rPr>
                <w:rFonts w:ascii="Arial Narrow" w:hAnsi="Arial Narrow" w:cs="Arial"/>
              </w:rPr>
              <w:t>Jilemníckého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2  /</w:t>
            </w:r>
            <w:proofErr w:type="spellStart"/>
            <w:r w:rsidRPr="00E15849">
              <w:rPr>
                <w:rFonts w:ascii="Arial Narrow" w:hAnsi="Arial Narrow" w:cs="Arial"/>
              </w:rPr>
              <w:t>Slovakotex</w:t>
            </w:r>
            <w:proofErr w:type="spellEnd"/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26.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KRPZ  TN + OKP+OV+BYTY: </w:t>
            </w:r>
            <w:proofErr w:type="spellStart"/>
            <w:r w:rsidRPr="00E15849">
              <w:rPr>
                <w:rFonts w:ascii="Arial Narrow" w:hAnsi="Arial Narrow" w:cs="Arial"/>
              </w:rPr>
              <w:t>Jilemnického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č.1, 911 42 Trenčín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27.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KRPZ  TN – PPÚ: Športovcov č.28, Dubnica nad Váhom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28.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ORPZ  TN – OOPZ TN : Kvetná č.7, Trenčín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29.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ORPZ TN – OKP : Bratislavská č.1021, Trenčín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30.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ORPZ TN – ODI : Inovecká č.5, Trenčín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31.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OO PZ Dubnica nad Váhom: Okružná č. 17, Dubnica nad Váhom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32.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OOPZ Nemšová : Mládežnícka č.1, Nemšová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33.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OOPZ Ilava : J.L. </w:t>
            </w:r>
            <w:proofErr w:type="spellStart"/>
            <w:r w:rsidRPr="00E15849">
              <w:rPr>
                <w:rFonts w:ascii="Arial Narrow" w:hAnsi="Arial Narrow" w:cs="Arial"/>
              </w:rPr>
              <w:t>Bellu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č.131/24, Ilava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34.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ORPZ BN + OOPZ Bánovce nad Bebravou : Školská č.27A, Bánovce nad Bebravou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35.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ORPZ BN – ODI : SNP č.25, Bánovce nad Bebravou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36.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ORPZ NM + OOPZ NM : </w:t>
            </w:r>
            <w:proofErr w:type="spellStart"/>
            <w:r w:rsidRPr="00E15849">
              <w:rPr>
                <w:rFonts w:ascii="Arial Narrow" w:hAnsi="Arial Narrow" w:cs="Arial"/>
              </w:rPr>
              <w:t>Bzinská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č.1, Nové Mesto nad Váhom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37.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ORPZ NM : Hviezdoslavova č.38,39, Nové Mesto nad Váhom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38.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OOPZ Myjava : Pažite č.355, Myjava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39.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OOPZ Stará Turá : </w:t>
            </w:r>
            <w:proofErr w:type="spellStart"/>
            <w:r w:rsidRPr="00E15849">
              <w:rPr>
                <w:rFonts w:ascii="Arial Narrow" w:hAnsi="Arial Narrow" w:cs="Arial"/>
              </w:rPr>
              <w:t>Hlubockého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č.16, Stará Turá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40.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ORPZ Považská Bystrica : </w:t>
            </w:r>
            <w:proofErr w:type="spellStart"/>
            <w:r w:rsidRPr="00E15849">
              <w:rPr>
                <w:rFonts w:ascii="Arial Narrow" w:hAnsi="Arial Narrow" w:cs="Arial"/>
              </w:rPr>
              <w:t>Kukučinova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č.1, Považská Bystrica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41.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OOPZ Púchov : Svätoplukova č.8, Púchov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lastRenderedPageBreak/>
              <w:t>42.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ORPZ PD + OOPZ PD : M. Mišíka č.11, Prievidza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43.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ORPZ PD – ODI : </w:t>
            </w:r>
            <w:proofErr w:type="spellStart"/>
            <w:r w:rsidRPr="00E15849">
              <w:rPr>
                <w:rFonts w:ascii="Arial Narrow" w:hAnsi="Arial Narrow" w:cs="Arial"/>
              </w:rPr>
              <w:t>Košovská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č.14, Prievidza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44.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ORPZ PD – Kynológia : Riečna č.14, Prievidza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45.</w:t>
            </w:r>
          </w:p>
        </w:tc>
        <w:tc>
          <w:tcPr>
            <w:tcW w:w="8855" w:type="dxa"/>
            <w:noWrap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KRPZ TN – ŽP Prievidza : Sv. Metóda č.18, Prievidza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46.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OOPZ Nitrianske Rudno: Hlavná č.1, Nitrianske Rudno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47.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OOPZ Handlová : Švermova č.2, Handlová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48.</w:t>
            </w:r>
          </w:p>
        </w:tc>
        <w:tc>
          <w:tcPr>
            <w:tcW w:w="8855" w:type="dxa"/>
            <w:vAlign w:val="center"/>
            <w:hideMark/>
          </w:tcPr>
          <w:p w:rsidR="00315E18" w:rsidRPr="00E15849" w:rsidRDefault="00315E18" w:rsidP="002316D2">
            <w:pPr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 xml:space="preserve">ORPZ Partizánske + OOPZ Partizánske : </w:t>
            </w:r>
            <w:proofErr w:type="spellStart"/>
            <w:r w:rsidRPr="00E15849">
              <w:rPr>
                <w:rFonts w:ascii="Arial Narrow" w:hAnsi="Arial Narrow" w:cs="Arial"/>
              </w:rPr>
              <w:t>Februárova</w:t>
            </w:r>
            <w:proofErr w:type="spellEnd"/>
            <w:r w:rsidRPr="00E15849">
              <w:rPr>
                <w:rFonts w:ascii="Arial Narrow" w:hAnsi="Arial Narrow" w:cs="Arial"/>
              </w:rPr>
              <w:t xml:space="preserve"> č.7, Partizánske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  <w:hideMark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 w:rsidRPr="00E15849">
              <w:rPr>
                <w:rFonts w:ascii="Arial Narrow" w:hAnsi="Arial Narrow" w:cs="Arial"/>
              </w:rPr>
              <w:t>49.</w:t>
            </w:r>
          </w:p>
        </w:tc>
        <w:tc>
          <w:tcPr>
            <w:tcW w:w="8855" w:type="dxa"/>
            <w:vAlign w:val="center"/>
            <w:hideMark/>
          </w:tcPr>
          <w:p w:rsidR="00315E18" w:rsidRPr="00B16B30" w:rsidRDefault="00315E18" w:rsidP="002316D2">
            <w:pPr>
              <w:rPr>
                <w:rFonts w:ascii="Arial Narrow" w:hAnsi="Arial Narrow" w:cs="Arial"/>
              </w:rPr>
            </w:pPr>
            <w:r w:rsidRPr="00B16B30">
              <w:rPr>
                <w:rFonts w:ascii="Arial Narrow" w:hAnsi="Arial Narrow" w:cs="Arial"/>
              </w:rPr>
              <w:t>OOPZ Brezová pod  Bradlom  M.R .Štefánika  337, Brezová pod Bradlom</w:t>
            </w:r>
          </w:p>
        </w:tc>
      </w:tr>
      <w:tr w:rsidR="00315E18" w:rsidRPr="00E15849" w:rsidTr="002316D2">
        <w:trPr>
          <w:trHeight w:val="300"/>
        </w:trPr>
        <w:tc>
          <w:tcPr>
            <w:tcW w:w="1033" w:type="dxa"/>
            <w:noWrap/>
            <w:vAlign w:val="center"/>
          </w:tcPr>
          <w:p w:rsidR="00315E18" w:rsidRPr="00E15849" w:rsidRDefault="00315E18" w:rsidP="002316D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50.</w:t>
            </w:r>
          </w:p>
        </w:tc>
        <w:tc>
          <w:tcPr>
            <w:tcW w:w="8855" w:type="dxa"/>
            <w:vAlign w:val="center"/>
          </w:tcPr>
          <w:p w:rsidR="00315E18" w:rsidRPr="00B16B30" w:rsidRDefault="00315E18" w:rsidP="002316D2">
            <w:pPr>
              <w:rPr>
                <w:rFonts w:ascii="Arial Narrow" w:hAnsi="Arial Narrow" w:cs="Arial"/>
              </w:rPr>
            </w:pPr>
            <w:r w:rsidRPr="00B16B30">
              <w:rPr>
                <w:rFonts w:ascii="Arial Narrow" w:hAnsi="Arial Narrow" w:cs="Arial"/>
              </w:rPr>
              <w:t>Oddelenie mýtnej polície , Na Vinohrady 1023/V, Trenčín</w:t>
            </w:r>
          </w:p>
        </w:tc>
      </w:tr>
    </w:tbl>
    <w:p w:rsidR="00315E18" w:rsidRDefault="00315E18" w:rsidP="00315E18">
      <w:pPr>
        <w:jc w:val="both"/>
        <w:rPr>
          <w:rFonts w:ascii="Arial Narrow" w:hAnsi="Arial Narrow" w:cs="Arial"/>
          <w:sz w:val="22"/>
          <w:szCs w:val="22"/>
        </w:rPr>
      </w:pPr>
    </w:p>
    <w:p w:rsidR="00315E18" w:rsidRDefault="00315E18" w:rsidP="00315E1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315E18" w:rsidRDefault="00315E18" w:rsidP="00315E1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315E18" w:rsidRDefault="00315E18" w:rsidP="00315E1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315E18" w:rsidRDefault="00315E18" w:rsidP="00315E1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315E18" w:rsidRDefault="00315E18" w:rsidP="00315E1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315E18" w:rsidRDefault="00315E18" w:rsidP="00315E1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315E18" w:rsidRDefault="00315E18" w:rsidP="00315E1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315E18" w:rsidRDefault="00315E18" w:rsidP="00315E1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D244F" w:rsidRDefault="009D244F" w:rsidP="009D244F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4E639D" w:rsidRPr="00C27E74" w:rsidRDefault="004E639D" w:rsidP="00281DE9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</w:pPr>
    </w:p>
    <w:sectPr w:rsidR="004E639D" w:rsidRPr="00C27E7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3D" w:rsidRDefault="00E05B3D" w:rsidP="00767B7C">
      <w:r>
        <w:separator/>
      </w:r>
    </w:p>
  </w:endnote>
  <w:endnote w:type="continuationSeparator" w:id="0">
    <w:p w:rsidR="00E05B3D" w:rsidRDefault="00E05B3D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315E18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315E18">
      <w:rPr>
        <w:rFonts w:ascii="Arial Narrow" w:hAnsi="Arial Narrow" w:cs="Arial"/>
        <w:noProof/>
        <w:color w:val="000000"/>
        <w:sz w:val="22"/>
        <w:szCs w:val="22"/>
        <w:lang w:eastAsia="cs-CZ"/>
      </w:rPr>
      <w:t>10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3D" w:rsidRDefault="00E05B3D" w:rsidP="00767B7C">
      <w:r>
        <w:separator/>
      </w:r>
    </w:p>
  </w:footnote>
  <w:footnote w:type="continuationSeparator" w:id="0">
    <w:p w:rsidR="00E05B3D" w:rsidRDefault="00E05B3D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6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1C349D3"/>
    <w:multiLevelType w:val="multilevel"/>
    <w:tmpl w:val="C4323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56D54"/>
    <w:rsid w:val="000D7113"/>
    <w:rsid w:val="00207854"/>
    <w:rsid w:val="00281DE9"/>
    <w:rsid w:val="00315E18"/>
    <w:rsid w:val="004E639D"/>
    <w:rsid w:val="005D02A5"/>
    <w:rsid w:val="0071583C"/>
    <w:rsid w:val="00767B7C"/>
    <w:rsid w:val="007C751B"/>
    <w:rsid w:val="008D4CC1"/>
    <w:rsid w:val="009D244F"/>
    <w:rsid w:val="009F64A2"/>
    <w:rsid w:val="00B1059D"/>
    <w:rsid w:val="00C27E74"/>
    <w:rsid w:val="00D95E76"/>
    <w:rsid w:val="00E05B3D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2019-11-13T08:58:00Z</dcterms:created>
  <dcterms:modified xsi:type="dcterms:W3CDTF">2019-11-13T08:58:00Z</dcterms:modified>
</cp:coreProperties>
</file>