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7F130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46B659F7" w14:textId="43707429" w:rsidR="00C34525" w:rsidRDefault="00910841" w:rsidP="00C3452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PRAVIDLÁ   UPLATŇOVANIA   KRITÉRIA  NA VYHODNOTENIE PONÚK</w:t>
      </w:r>
      <w:r w:rsidR="00C34525">
        <w:rPr>
          <w:rFonts w:ascii="Arial Narrow" w:hAnsi="Arial Narrow" w:cs="Arial"/>
          <w:b/>
          <w:bCs/>
          <w:sz w:val="22"/>
          <w:szCs w:val="22"/>
        </w:rPr>
        <w:br/>
      </w: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C34525" w:rsidRPr="002F0FCC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5516B91B" w14:textId="35FE2C23" w:rsidR="00D02F5E" w:rsidRDefault="009D543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pre časť 1</w:t>
      </w:r>
      <w:r w:rsidR="00A9219E">
        <w:rPr>
          <w:rFonts w:ascii="Arial Narrow" w:hAnsi="Arial Narrow" w:cs="Arial"/>
          <w:b/>
          <w:bCs/>
          <w:sz w:val="22"/>
          <w:szCs w:val="22"/>
        </w:rPr>
        <w:t xml:space="preserve"> a </w:t>
      </w:r>
      <w:r w:rsidR="00D84BA3">
        <w:rPr>
          <w:rFonts w:ascii="Arial Narrow" w:hAnsi="Arial Narrow" w:cs="Arial"/>
          <w:b/>
          <w:bCs/>
          <w:sz w:val="22"/>
          <w:szCs w:val="22"/>
        </w:rPr>
        <w:t>časť 2</w:t>
      </w:r>
      <w:r w:rsidR="0091084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84BA3">
        <w:rPr>
          <w:rFonts w:ascii="Arial Narrow" w:hAnsi="Arial Narrow" w:cs="Arial"/>
          <w:b/>
          <w:bCs/>
          <w:sz w:val="22"/>
          <w:szCs w:val="22"/>
        </w:rPr>
        <w:t>predmetu záka</w:t>
      </w:r>
      <w:r w:rsidR="00503395">
        <w:rPr>
          <w:rFonts w:ascii="Arial Narrow" w:hAnsi="Arial Narrow" w:cs="Arial"/>
          <w:b/>
          <w:bCs/>
          <w:sz w:val="22"/>
          <w:szCs w:val="22"/>
        </w:rPr>
        <w:t>z</w:t>
      </w:r>
      <w:r w:rsidR="00D84BA3">
        <w:rPr>
          <w:rFonts w:ascii="Arial Narrow" w:hAnsi="Arial Narrow" w:cs="Arial"/>
          <w:b/>
          <w:bCs/>
          <w:sz w:val="22"/>
          <w:szCs w:val="22"/>
        </w:rPr>
        <w:t>ky</w:t>
      </w:r>
    </w:p>
    <w:p w14:paraId="63C81ACC" w14:textId="77777777" w:rsidR="008C606C" w:rsidRDefault="008C606C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6D70620C" w14:textId="77777777" w:rsidR="00BA65CB" w:rsidRPr="001F6F5B" w:rsidRDefault="00BA65CB" w:rsidP="00BA65C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Kritérium na vyhodnotenie ponúk</w:t>
      </w:r>
      <w:r w:rsidRPr="001F6F5B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</w:p>
    <w:p w14:paraId="0518B309" w14:textId="35492C22" w:rsidR="00BA65CB" w:rsidRDefault="00BA65CB" w:rsidP="00BA65C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 xml:space="preserve">Ponuky sa vyhodnocujú na základe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kritériá na vyhodnotenie ponúk </w:t>
      </w:r>
      <w:r w:rsidRPr="005A0D1B">
        <w:rPr>
          <w:rFonts w:ascii="Arial Narrow" w:eastAsia="Calibri" w:hAnsi="Arial Narrow"/>
          <w:sz w:val="22"/>
          <w:szCs w:val="22"/>
          <w:lang w:eastAsia="sk-SK"/>
        </w:rPr>
        <w:t>(najnižšia</w:t>
      </w:r>
      <w:r w:rsidRPr="002D00C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podľa § 44 ods. 3 písm. c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)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zákon</w:t>
      </w:r>
      <w:r>
        <w:rPr>
          <w:rFonts w:ascii="Arial Narrow" w:eastAsia="Calibri" w:hAnsi="Arial Narrow"/>
          <w:sz w:val="22"/>
          <w:szCs w:val="22"/>
          <w:lang w:eastAsia="sk-SK"/>
        </w:rPr>
        <w:t>a):</w:t>
      </w:r>
    </w:p>
    <w:p w14:paraId="25CEAF26" w14:textId="2C8AEE54" w:rsidR="00BA65CB" w:rsidRPr="005208EB" w:rsidRDefault="008F56F1" w:rsidP="007C2EF4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</w:t>
      </w:r>
      <w:r w:rsidR="00BA65CB" w:rsidRPr="005208EB">
        <w:rPr>
          <w:rFonts w:ascii="Arial Narrow" w:eastAsia="Calibri" w:hAnsi="Arial Narrow"/>
          <w:sz w:val="22"/>
          <w:szCs w:val="22"/>
          <w:lang w:eastAsia="sk-SK"/>
        </w:rPr>
        <w:t>re časť 1</w:t>
      </w:r>
      <w:r w:rsidR="002B58FA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BA65CB" w:rsidRPr="005208EB">
        <w:rPr>
          <w:rFonts w:ascii="Arial Narrow" w:eastAsia="Calibri" w:hAnsi="Arial Narrow"/>
          <w:sz w:val="22"/>
          <w:szCs w:val="22"/>
          <w:lang w:eastAsia="sk-SK"/>
        </w:rPr>
        <w:t xml:space="preserve">  </w:t>
      </w:r>
      <w:r w:rsidR="00BA65CB" w:rsidRPr="005208EB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1 ks </w:t>
      </w:r>
      <w:r w:rsidR="00BA65CB" w:rsidRPr="005208EB">
        <w:rPr>
          <w:rFonts w:ascii="Arial Narrow" w:hAnsi="Arial Narrow" w:cs="Arial"/>
          <w:b/>
          <w:sz w:val="22"/>
          <w:szCs w:val="22"/>
        </w:rPr>
        <w:t>stravného lístka vrátane provízie v EUR bez DPH</w:t>
      </w:r>
    </w:p>
    <w:p w14:paraId="54DE9940" w14:textId="71621227" w:rsidR="00BA65CB" w:rsidRPr="005208EB" w:rsidRDefault="008F56F1" w:rsidP="001101C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</w:t>
      </w:r>
      <w:r w:rsidR="00BA65CB" w:rsidRPr="005208EB">
        <w:rPr>
          <w:rFonts w:ascii="Arial Narrow" w:eastAsia="Calibri" w:hAnsi="Arial Narrow"/>
          <w:sz w:val="22"/>
          <w:szCs w:val="22"/>
          <w:lang w:eastAsia="sk-SK"/>
        </w:rPr>
        <w:t>re časť 2</w:t>
      </w:r>
      <w:r w:rsidR="002B58FA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BA65CB" w:rsidRPr="005208E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B58FA">
        <w:rPr>
          <w:rFonts w:ascii="Arial Narrow" w:eastAsia="Calibri" w:hAnsi="Arial Narrow"/>
          <w:sz w:val="22"/>
          <w:szCs w:val="22"/>
          <w:lang w:eastAsia="sk-SK"/>
        </w:rPr>
        <w:t xml:space="preserve">  </w:t>
      </w:r>
      <w:r w:rsidR="00BA65CB" w:rsidRPr="005208EB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1 ks </w:t>
      </w:r>
      <w:r w:rsidR="00BA65CB" w:rsidRPr="005208EB">
        <w:rPr>
          <w:rFonts w:ascii="Arial Narrow" w:hAnsi="Arial Narrow" w:cs="Arial"/>
          <w:b/>
          <w:sz w:val="22"/>
          <w:szCs w:val="22"/>
        </w:rPr>
        <w:t xml:space="preserve">elektronickej stravovacej poukážky vrátane provízie v EUR </w:t>
      </w:r>
      <w:r w:rsidRPr="005208EB">
        <w:rPr>
          <w:rFonts w:ascii="Arial Narrow" w:hAnsi="Arial Narrow" w:cs="Arial"/>
          <w:b/>
          <w:sz w:val="22"/>
          <w:szCs w:val="22"/>
        </w:rPr>
        <w:t>bez DPH</w:t>
      </w:r>
      <w:r w:rsidR="002B58FA"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22681C34" w14:textId="77777777" w:rsidR="005208EB" w:rsidRDefault="005208EB" w:rsidP="00BA65C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521FBA8" w14:textId="074FFB4B" w:rsidR="00BA65CB" w:rsidRDefault="00BA65CB" w:rsidP="00BA65C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 súlade so zákonom </w:t>
      </w: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vyhodnotí ponuky uchádzačov, ktoré neboli vylúčené, podľa kritéria na vyhodnotenie ponúk (ďalej len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</w:t>
      </w:r>
      <w:r>
        <w:rPr>
          <w:rFonts w:ascii="Arial Narrow" w:eastAsia="Calibri" w:hAnsi="Arial Narrow"/>
          <w:sz w:val="22"/>
          <w:szCs w:val="22"/>
          <w:lang w:eastAsia="sk-SK"/>
        </w:rPr>
        <w:t>um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“) určeného v oznámení o vyhlásení verejného obstarávania a na základe pravidiel jeho uplatnenia určených</w:t>
      </w:r>
      <w:r>
        <w:t xml:space="preserve">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3C00E03" w14:textId="77777777" w:rsidR="00BA65CB" w:rsidRDefault="00BA65CB" w:rsidP="00BA65C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9E6427B" w14:textId="5A5F54A8" w:rsidR="00BA65CB" w:rsidRPr="002D00C9" w:rsidRDefault="00BA65CB" w:rsidP="00BA65C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trike/>
          <w:sz w:val="22"/>
        </w:rPr>
      </w:pPr>
      <w:r w:rsidRPr="00422CDE">
        <w:rPr>
          <w:rFonts w:ascii="Arial Narrow" w:hAnsi="Arial Narrow" w:cs="Arial"/>
          <w:sz w:val="22"/>
        </w:rPr>
        <w:t>Návrh na plnenie kritéri</w:t>
      </w:r>
      <w:r>
        <w:rPr>
          <w:rFonts w:ascii="Arial Narrow" w:hAnsi="Arial Narrow" w:cs="Arial"/>
          <w:sz w:val="22"/>
        </w:rPr>
        <w:t>a</w:t>
      </w:r>
      <w:r w:rsidRPr="00422CDE">
        <w:rPr>
          <w:rFonts w:ascii="Arial Narrow" w:hAnsi="Arial Narrow" w:cs="Arial"/>
          <w:sz w:val="22"/>
        </w:rPr>
        <w:t xml:space="preserve"> na vyhodnotenie ponúk</w:t>
      </w:r>
      <w:r>
        <w:rPr>
          <w:rFonts w:ascii="Arial Narrow" w:hAnsi="Arial Narrow" w:cs="Arial"/>
          <w:sz w:val="22"/>
        </w:rPr>
        <w:t xml:space="preserve"> - u</w:t>
      </w:r>
      <w:r w:rsidRPr="003207D6">
        <w:rPr>
          <w:rFonts w:ascii="Arial Narrow" w:hAnsi="Arial Narrow" w:cs="Arial"/>
          <w:sz w:val="22"/>
        </w:rPr>
        <w:t>chádzač vyplní elektronicky formulár uvedený v</w:t>
      </w:r>
      <w:r w:rsidR="005427C9">
        <w:rPr>
          <w:rFonts w:ascii="Arial Narrow" w:hAnsi="Arial Narrow" w:cs="Arial"/>
          <w:sz w:val="22"/>
        </w:rPr>
        <w:t> </w:t>
      </w:r>
      <w:r w:rsidRPr="003207D6">
        <w:rPr>
          <w:rFonts w:ascii="Arial Narrow" w:hAnsi="Arial Narrow" w:cs="Arial"/>
          <w:sz w:val="22"/>
        </w:rPr>
        <w:t>ponuke</w:t>
      </w:r>
      <w:r w:rsidR="005427C9">
        <w:rPr>
          <w:rFonts w:ascii="Arial Narrow" w:hAnsi="Arial Narrow" w:cs="Arial"/>
          <w:sz w:val="22"/>
        </w:rPr>
        <w:t>,</w:t>
      </w:r>
      <w:r w:rsidRPr="003207D6">
        <w:rPr>
          <w:rFonts w:ascii="Arial Narrow" w:hAnsi="Arial Narrow" w:cs="Arial"/>
          <w:sz w:val="22"/>
        </w:rPr>
        <w:t xml:space="preserve"> časť „Hodnotiace kritériá“</w:t>
      </w:r>
      <w:r>
        <w:rPr>
          <w:rFonts w:ascii="Arial Narrow" w:hAnsi="Arial Narrow" w:cs="Arial"/>
          <w:sz w:val="22"/>
        </w:rPr>
        <w:t xml:space="preserve"> </w:t>
      </w:r>
      <w:r w:rsidRPr="00422CDE">
        <w:rPr>
          <w:rFonts w:ascii="Arial Narrow" w:hAnsi="Arial Narrow" w:cs="Arial"/>
          <w:sz w:val="22"/>
        </w:rPr>
        <w:t xml:space="preserve">v súlade s údajmi uvedenými v Prílohe č. </w:t>
      </w:r>
      <w:r>
        <w:rPr>
          <w:rFonts w:ascii="Arial Narrow" w:hAnsi="Arial Narrow" w:cs="Arial"/>
          <w:sz w:val="22"/>
        </w:rPr>
        <w:t>3</w:t>
      </w:r>
      <w:r w:rsidRPr="00422CDE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-</w:t>
      </w:r>
      <w:r w:rsidRPr="00422CDE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Š</w:t>
      </w:r>
      <w:r w:rsidRPr="00422CDE">
        <w:rPr>
          <w:rFonts w:ascii="Arial Narrow" w:hAnsi="Arial Narrow" w:cs="Arial"/>
          <w:sz w:val="22"/>
        </w:rPr>
        <w:t>truktúrovaného rozpočtu ceny</w:t>
      </w:r>
      <w:r>
        <w:rPr>
          <w:rFonts w:ascii="Arial Narrow" w:hAnsi="Arial Narrow" w:cs="Arial"/>
          <w:sz w:val="22"/>
        </w:rPr>
        <w:t xml:space="preserve"> týchto súťažných podkladov pre každú časť samostatne.</w:t>
      </w:r>
    </w:p>
    <w:p w14:paraId="4B31B37B" w14:textId="51B88390" w:rsidR="00BA65CB" w:rsidRDefault="00BA65CB" w:rsidP="005427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musia byť zaokrúhlené na </w:t>
      </w:r>
      <w:r>
        <w:rPr>
          <w:rFonts w:ascii="Arial Narrow" w:eastAsia="Calibri" w:hAnsi="Arial Narrow"/>
          <w:sz w:val="22"/>
          <w:szCs w:val="22"/>
          <w:lang w:eastAsia="sk-SK"/>
        </w:rPr>
        <w:t>štyri (4)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desatinné miesta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8593D3C" w14:textId="77777777" w:rsidR="00BA65CB" w:rsidRDefault="00BA65CB" w:rsidP="0050025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1F5BD5F3" w14:textId="77777777" w:rsidR="005208EB" w:rsidRPr="001F6F5B" w:rsidRDefault="005208EB" w:rsidP="005208E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Pravidlá na uplatnenie kritéria: </w:t>
      </w:r>
    </w:p>
    <w:p w14:paraId="212B94B6" w14:textId="5742CD7D" w:rsidR="005208EB" w:rsidRDefault="005208EB" w:rsidP="005208E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navrhovanou cenou kritéria </w:t>
      </w:r>
      <w:r>
        <w:rPr>
          <w:rFonts w:ascii="Arial Narrow" w:hAnsi="Arial Narrow"/>
          <w:sz w:val="22"/>
          <w:szCs w:val="22"/>
        </w:rPr>
        <w:t>pre príslušnú časť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navrhovanou cenou kritéria </w:t>
      </w:r>
      <w:r>
        <w:rPr>
          <w:rFonts w:ascii="Arial Narrow" w:hAnsi="Arial Narrow"/>
          <w:sz w:val="22"/>
          <w:szCs w:val="22"/>
        </w:rPr>
        <w:t>pre príslušnú časť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treťou najnižšou navrhovanou cenou kritéria </w:t>
      </w:r>
      <w:r>
        <w:rPr>
          <w:rFonts w:ascii="Arial Narrow" w:hAnsi="Arial Narrow"/>
          <w:sz w:val="22"/>
          <w:szCs w:val="22"/>
        </w:rPr>
        <w:t>pre príslušnú časť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vyhodnotil podľa predmetného kritéria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</w:rPr>
        <w:t>pre príslušnú časť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 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ktorá sa 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umiestnil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sa na </w:t>
      </w:r>
      <w:r>
        <w:rPr>
          <w:rFonts w:ascii="Arial Narrow" w:eastAsia="Calibri" w:hAnsi="Arial Narrow"/>
          <w:sz w:val="22"/>
          <w:szCs w:val="22"/>
          <w:lang w:eastAsia="sk-SK"/>
        </w:rPr>
        <w:t>prvom mieste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porad</w:t>
      </w:r>
      <w:r>
        <w:rPr>
          <w:rFonts w:ascii="Arial Narrow" w:eastAsia="Calibri" w:hAnsi="Arial Narrow"/>
          <w:sz w:val="22"/>
          <w:szCs w:val="22"/>
          <w:lang w:eastAsia="sk-SK"/>
        </w:rPr>
        <w:t>í, splnila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podmienky účasti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požiadavky na predmet zákazky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, odporučí komisia na vyhodnotenie ponúk </w:t>
      </w:r>
      <w:r w:rsidRPr="009E559B">
        <w:rPr>
          <w:rFonts w:ascii="Arial Narrow" w:eastAsia="Calibri" w:hAnsi="Arial Narrow"/>
          <w:sz w:val="22"/>
          <w:szCs w:val="22"/>
          <w:lang w:eastAsia="sk-SK"/>
        </w:rPr>
        <w:t>verejnému obstarávateľovi prijať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B6D9E0E" w14:textId="4881BAE5" w:rsidR="005208EB" w:rsidRPr="004D1A15" w:rsidRDefault="005208EB" w:rsidP="005208EB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V prípade rovnakých návrhov n</w:t>
      </w:r>
      <w:r w:rsidR="004B6008">
        <w:rPr>
          <w:rFonts w:ascii="Arial Narrow" w:eastAsia="Calibri" w:hAnsi="Arial Narrow"/>
          <w:sz w:val="22"/>
          <w:szCs w:val="22"/>
          <w:lang w:eastAsia="sk-SK"/>
        </w:rPr>
        <w:t xml:space="preserve">a plnenie predmetného kritériá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>viacerých uchádzačov, rozhoduje o poradí ponúk:</w:t>
      </w:r>
    </w:p>
    <w:p w14:paraId="166C0876" w14:textId="20B31FE3" w:rsidR="005208EB" w:rsidRPr="00F9045B" w:rsidRDefault="005208EB" w:rsidP="0050025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F9045B">
        <w:rPr>
          <w:rFonts w:ascii="Arial Narrow" w:eastAsia="Calibri" w:hAnsi="Arial Narrow"/>
          <w:b/>
          <w:sz w:val="22"/>
          <w:szCs w:val="22"/>
          <w:lang w:eastAsia="sk-SK"/>
        </w:rPr>
        <w:t>Pre časť 1:</w:t>
      </w:r>
    </w:p>
    <w:p w14:paraId="7EFC4716" w14:textId="3C20B091" w:rsidR="008337DB" w:rsidRPr="00F9045B" w:rsidRDefault="008337DB" w:rsidP="008337D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9045B">
        <w:rPr>
          <w:rFonts w:ascii="Arial Narrow" w:hAnsi="Arial Narrow" w:cs="Arial"/>
          <w:sz w:val="22"/>
          <w:szCs w:val="22"/>
        </w:rPr>
        <w:t xml:space="preserve">Najkratšia lehota dodania </w:t>
      </w:r>
      <w:proofErr w:type="spellStart"/>
      <w:r w:rsidRPr="00F9045B">
        <w:rPr>
          <w:rFonts w:ascii="Arial Narrow" w:hAnsi="Arial Narrow" w:cs="Arial"/>
          <w:sz w:val="22"/>
          <w:szCs w:val="22"/>
        </w:rPr>
        <w:t>nepersonalizovaných</w:t>
      </w:r>
      <w:proofErr w:type="spellEnd"/>
      <w:r w:rsidRPr="00F9045B">
        <w:rPr>
          <w:rFonts w:ascii="Arial Narrow" w:hAnsi="Arial Narrow" w:cs="Arial"/>
          <w:sz w:val="22"/>
          <w:szCs w:val="22"/>
        </w:rPr>
        <w:t xml:space="preserve"> stravných lístkov od doručenia objednávky vyjadrená v hodinách. </w:t>
      </w:r>
    </w:p>
    <w:p w14:paraId="56A10EBD" w14:textId="1D73B26A" w:rsidR="005208EB" w:rsidRPr="00F9045B" w:rsidRDefault="008337DB" w:rsidP="008337DB">
      <w:pPr>
        <w:ind w:left="567"/>
        <w:jc w:val="both"/>
        <w:rPr>
          <w:rFonts w:ascii="Arial Narrow" w:hAnsi="Arial Narrow" w:cs="Arial"/>
        </w:rPr>
      </w:pPr>
      <w:r w:rsidRPr="00F9045B">
        <w:rPr>
          <w:rFonts w:ascii="Arial Narrow" w:hAnsi="Arial Narrow" w:cs="Arial"/>
          <w:sz w:val="22"/>
          <w:szCs w:val="22"/>
        </w:rPr>
        <w:t>Návrh na plnenie tohto vyhodnocovacieho kritéria je možné zadať celým číslom len v rozmedzí 8 až 48 hodín. Do lehoty dodania stravných lístkov určenej v hodinách sa započítajú hodiny pracovného času od 7:00 hod. do 15:00 hod</w:t>
      </w:r>
      <w:r w:rsidR="005208EB" w:rsidRPr="00F9045B">
        <w:rPr>
          <w:rFonts w:ascii="Arial Narrow" w:hAnsi="Arial Narrow" w:cs="Arial"/>
        </w:rPr>
        <w:t>.</w:t>
      </w:r>
    </w:p>
    <w:p w14:paraId="7BBF4C63" w14:textId="77777777" w:rsidR="005208EB" w:rsidRPr="00F9045B" w:rsidRDefault="005208EB" w:rsidP="005208EB">
      <w:pPr>
        <w:ind w:left="567"/>
        <w:jc w:val="both"/>
        <w:rPr>
          <w:rFonts w:ascii="Arial Narrow" w:hAnsi="Arial Narrow" w:cs="Arial"/>
        </w:rPr>
      </w:pPr>
    </w:p>
    <w:p w14:paraId="5002AF96" w14:textId="4FAA0AEE" w:rsidR="008337DB" w:rsidRPr="00F9045B" w:rsidRDefault="008337DB" w:rsidP="008337D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9045B">
        <w:rPr>
          <w:rFonts w:ascii="Arial Narrow" w:hAnsi="Arial Narrow" w:cs="Arial"/>
          <w:sz w:val="22"/>
          <w:szCs w:val="22"/>
        </w:rPr>
        <w:t xml:space="preserve">Najkratšia lehota dodania </w:t>
      </w:r>
      <w:proofErr w:type="spellStart"/>
      <w:r w:rsidRPr="00F9045B">
        <w:rPr>
          <w:rFonts w:ascii="Arial Narrow" w:hAnsi="Arial Narrow" w:cs="Arial"/>
          <w:sz w:val="22"/>
          <w:szCs w:val="22"/>
        </w:rPr>
        <w:t>personalizovaných</w:t>
      </w:r>
      <w:proofErr w:type="spellEnd"/>
      <w:r w:rsidRPr="00F9045B">
        <w:rPr>
          <w:rFonts w:ascii="Arial Narrow" w:hAnsi="Arial Narrow" w:cs="Arial"/>
          <w:sz w:val="22"/>
          <w:szCs w:val="22"/>
        </w:rPr>
        <w:t xml:space="preserve"> stravných lístkov od doručenia objednávky vyjadrená v hodinách. </w:t>
      </w:r>
    </w:p>
    <w:p w14:paraId="72B9D98E" w14:textId="5C5F65FD" w:rsidR="005208EB" w:rsidRPr="00F9045B" w:rsidRDefault="008337DB" w:rsidP="008337DB">
      <w:pPr>
        <w:pStyle w:val="Zarkazkladnhotextu2"/>
        <w:tabs>
          <w:tab w:val="left" w:pos="6489"/>
        </w:tabs>
        <w:ind w:left="567"/>
        <w:rPr>
          <w:rFonts w:ascii="Arial Narrow" w:hAnsi="Arial Narrow" w:cs="Arial"/>
          <w:sz w:val="22"/>
          <w:szCs w:val="22"/>
          <w:lang w:val="sk-SK"/>
        </w:rPr>
      </w:pPr>
      <w:r w:rsidRPr="00F9045B">
        <w:rPr>
          <w:rFonts w:ascii="Arial Narrow" w:hAnsi="Arial Narrow" w:cs="Arial"/>
          <w:sz w:val="22"/>
          <w:szCs w:val="22"/>
        </w:rPr>
        <w:t xml:space="preserve">Návrh na plnenie tohto vyhodnocovacieho kritéria je možné zadať celým číslom len v rozmedzí 8 až </w:t>
      </w:r>
      <w:r w:rsidRPr="00F9045B">
        <w:rPr>
          <w:rFonts w:ascii="Arial Narrow" w:hAnsi="Arial Narrow" w:cs="Arial"/>
          <w:sz w:val="22"/>
          <w:szCs w:val="22"/>
          <w:lang w:val="sk-SK"/>
        </w:rPr>
        <w:t xml:space="preserve">56 </w:t>
      </w:r>
      <w:r w:rsidRPr="00F9045B">
        <w:rPr>
          <w:rFonts w:ascii="Arial Narrow" w:hAnsi="Arial Narrow" w:cs="Arial"/>
          <w:sz w:val="22"/>
          <w:szCs w:val="22"/>
        </w:rPr>
        <w:t>hodín. Do lehoty dodania stravných lístkov určenej v hodinách sa započítajú hodiny pracovného času od 7:00 hod. do 15:00 hod</w:t>
      </w:r>
      <w:r w:rsidR="005208EB" w:rsidRPr="00F9045B">
        <w:rPr>
          <w:rFonts w:ascii="Arial Narrow" w:hAnsi="Arial Narrow" w:cs="Arial"/>
          <w:sz w:val="22"/>
          <w:szCs w:val="22"/>
          <w:lang w:val="sk-SK"/>
        </w:rPr>
        <w:t>Do lehoty dodania stravných lístkov určenej v hodinách sa započítajú hodiny pracovného času od 7:00 hod. do 15:00 hod.</w:t>
      </w:r>
    </w:p>
    <w:p w14:paraId="4E542516" w14:textId="77777777" w:rsidR="005208EB" w:rsidRPr="00F9045B" w:rsidRDefault="005208EB" w:rsidP="00682652">
      <w:pPr>
        <w:rPr>
          <w:rFonts w:ascii="Arial Narrow" w:hAnsi="Arial Narrow"/>
          <w:b/>
          <w:sz w:val="22"/>
          <w:szCs w:val="22"/>
        </w:rPr>
      </w:pPr>
    </w:p>
    <w:p w14:paraId="6452AA32" w14:textId="14E272A0" w:rsidR="004214EC" w:rsidRPr="00F9045B" w:rsidRDefault="004D1A15" w:rsidP="00682652">
      <w:pPr>
        <w:rPr>
          <w:rFonts w:ascii="Arial Narrow" w:hAnsi="Arial Narrow"/>
          <w:b/>
          <w:sz w:val="22"/>
          <w:szCs w:val="22"/>
        </w:rPr>
      </w:pPr>
      <w:r w:rsidRPr="00F9045B">
        <w:rPr>
          <w:rFonts w:ascii="Arial Narrow" w:hAnsi="Arial Narrow"/>
          <w:b/>
          <w:sz w:val="22"/>
          <w:szCs w:val="22"/>
        </w:rPr>
        <w:t>Pre časť 2:</w:t>
      </w:r>
    </w:p>
    <w:p w14:paraId="11E9E3A3" w14:textId="4BA40A59" w:rsidR="00D77BCA" w:rsidRDefault="00F9045B" w:rsidP="00CE40CA">
      <w:pPr>
        <w:pStyle w:val="Zarkazkladnhotextu2"/>
        <w:tabs>
          <w:tab w:val="left" w:pos="6489"/>
        </w:tabs>
        <w:ind w:left="0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Najkratšia </w:t>
      </w:r>
      <w:r w:rsidR="00CE40CA" w:rsidRPr="00F9045B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lehota dodania </w:t>
      </w:r>
      <w:r w:rsidR="00CE40CA" w:rsidRPr="00F9045B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CE40CA" w:rsidRPr="00F9045B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elektronických stravovacích kariet </w:t>
      </w:r>
      <w:r w:rsidR="00CE40CA" w:rsidRPr="00F9045B">
        <w:rPr>
          <w:rFonts w:ascii="Arial Narrow" w:hAnsi="Arial Narrow" w:cs="Arial"/>
          <w:color w:val="000000" w:themeColor="text1"/>
          <w:sz w:val="22"/>
          <w:szCs w:val="22"/>
        </w:rPr>
        <w:t xml:space="preserve">od doručenia </w:t>
      </w:r>
      <w:r w:rsidR="00CE40CA" w:rsidRPr="00F9045B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elektronickej </w:t>
      </w:r>
      <w:r w:rsidR="00CE40CA" w:rsidRPr="00F9045B">
        <w:rPr>
          <w:rFonts w:ascii="Arial Narrow" w:hAnsi="Arial Narrow"/>
          <w:color w:val="000000" w:themeColor="text1"/>
          <w:sz w:val="22"/>
          <w:szCs w:val="22"/>
        </w:rPr>
        <w:t xml:space="preserve">objednávky, na miesto určenia </w:t>
      </w:r>
      <w:r w:rsidR="00D77BCA" w:rsidRPr="00F9045B">
        <w:rPr>
          <w:rFonts w:ascii="Arial Narrow" w:hAnsi="Arial Narrow"/>
          <w:color w:val="000000" w:themeColor="text1"/>
          <w:sz w:val="22"/>
          <w:szCs w:val="22"/>
          <w:lang w:val="sk-SK"/>
        </w:rPr>
        <w:t>vyjadren</w:t>
      </w:r>
      <w:r w:rsidRPr="00F9045B">
        <w:rPr>
          <w:rFonts w:ascii="Arial Narrow" w:hAnsi="Arial Narrow"/>
          <w:color w:val="000000" w:themeColor="text1"/>
          <w:sz w:val="22"/>
          <w:szCs w:val="22"/>
          <w:lang w:val="sk-SK"/>
        </w:rPr>
        <w:t>á</w:t>
      </w:r>
      <w:r w:rsidR="00D77BCA" w:rsidRPr="00F9045B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v </w:t>
      </w:r>
      <w:r w:rsidRPr="00F9045B">
        <w:rPr>
          <w:rFonts w:ascii="Arial Narrow" w:hAnsi="Arial Narrow"/>
          <w:color w:val="000000" w:themeColor="text1"/>
          <w:sz w:val="22"/>
          <w:szCs w:val="22"/>
          <w:lang w:val="sk-SK"/>
        </w:rPr>
        <w:t>dňoch</w:t>
      </w:r>
      <w:r w:rsidR="00D77BCA" w:rsidRPr="00F9045B">
        <w:rPr>
          <w:rFonts w:ascii="Arial Narrow" w:hAnsi="Arial Narrow"/>
          <w:color w:val="000000" w:themeColor="text1"/>
          <w:sz w:val="22"/>
          <w:szCs w:val="22"/>
          <w:lang w:val="sk-SK"/>
        </w:rPr>
        <w:t>.</w:t>
      </w:r>
    </w:p>
    <w:p w14:paraId="61FC615B" w14:textId="584346A9" w:rsidR="000C56C3" w:rsidRDefault="00F9045B" w:rsidP="00CE40CA">
      <w:pPr>
        <w:pStyle w:val="Zarkazkladnhotextu2"/>
        <w:tabs>
          <w:tab w:val="left" w:pos="6489"/>
        </w:tabs>
        <w:ind w:left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K</w:t>
      </w:r>
      <w:r w:rsidR="00D77BCA" w:rsidRPr="00FC4D2C">
        <w:rPr>
          <w:rFonts w:ascii="Arial Narrow" w:hAnsi="Arial Narrow" w:cs="Arial"/>
          <w:sz w:val="22"/>
          <w:szCs w:val="22"/>
        </w:rPr>
        <w:t>ritéri</w:t>
      </w:r>
      <w:r w:rsidR="00D77BCA">
        <w:rPr>
          <w:rFonts w:ascii="Arial Narrow" w:hAnsi="Arial Narrow" w:cs="Arial"/>
          <w:sz w:val="22"/>
          <w:szCs w:val="22"/>
        </w:rPr>
        <w:t>a</w:t>
      </w:r>
      <w:r w:rsidR="00D77BCA" w:rsidRPr="00FC4D2C">
        <w:rPr>
          <w:rFonts w:ascii="Arial Narrow" w:hAnsi="Arial Narrow" w:cs="Arial"/>
          <w:sz w:val="22"/>
          <w:szCs w:val="22"/>
        </w:rPr>
        <w:t xml:space="preserve"> je možné zadať celým číslom len v rozmedzí </w:t>
      </w:r>
      <w:r>
        <w:rPr>
          <w:rFonts w:ascii="Arial Narrow" w:hAnsi="Arial Narrow" w:cs="Arial"/>
          <w:sz w:val="22"/>
          <w:szCs w:val="22"/>
          <w:lang w:val="sk-SK"/>
        </w:rPr>
        <w:t>1</w:t>
      </w:r>
      <w:r w:rsidR="00D77BCA" w:rsidRPr="00FC4D2C">
        <w:rPr>
          <w:rFonts w:ascii="Arial Narrow" w:hAnsi="Arial Narrow" w:cs="Arial"/>
          <w:sz w:val="22"/>
          <w:szCs w:val="22"/>
        </w:rPr>
        <w:t xml:space="preserve"> </w:t>
      </w:r>
      <w:r w:rsidR="00D77BCA" w:rsidRPr="00651BF7">
        <w:rPr>
          <w:rFonts w:ascii="Arial Narrow" w:hAnsi="Arial Narrow" w:cs="Arial"/>
          <w:sz w:val="22"/>
          <w:szCs w:val="22"/>
        </w:rPr>
        <w:t xml:space="preserve">až </w:t>
      </w:r>
      <w:r>
        <w:rPr>
          <w:rFonts w:ascii="Arial Narrow" w:hAnsi="Arial Narrow" w:cs="Arial"/>
          <w:sz w:val="22"/>
          <w:szCs w:val="22"/>
          <w:lang w:val="sk-SK"/>
        </w:rPr>
        <w:t>7 dní</w:t>
      </w:r>
      <w:r w:rsidR="00D77BCA">
        <w:rPr>
          <w:rFonts w:ascii="Arial Narrow" w:hAnsi="Arial Narrow" w:cs="Arial"/>
          <w:sz w:val="22"/>
          <w:szCs w:val="22"/>
          <w:lang w:val="sk-SK"/>
        </w:rPr>
        <w:t>.</w:t>
      </w:r>
      <w:r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Jedn</w:t>
      </w:r>
      <w:r w:rsidR="00501B55">
        <w:rPr>
          <w:rFonts w:ascii="Arial Narrow" w:hAnsi="Arial Narrow" w:cs="Arial"/>
          <w:sz w:val="22"/>
          <w:szCs w:val="22"/>
          <w:lang w:val="sk-SK"/>
        </w:rPr>
        <w:t>ým</w:t>
      </w:r>
      <w:r>
        <w:rPr>
          <w:rFonts w:ascii="Arial Narrow" w:hAnsi="Arial Narrow" w:cs="Arial"/>
          <w:sz w:val="22"/>
          <w:szCs w:val="22"/>
          <w:lang w:val="sk-SK"/>
        </w:rPr>
        <w:t xml:space="preserve"> pracovný</w:t>
      </w:r>
      <w:r w:rsidR="00501B55">
        <w:rPr>
          <w:rFonts w:ascii="Arial Narrow" w:hAnsi="Arial Narrow" w:cs="Arial"/>
          <w:sz w:val="22"/>
          <w:szCs w:val="22"/>
          <w:lang w:val="sk-SK"/>
        </w:rPr>
        <w:t>m</w:t>
      </w:r>
      <w:r>
        <w:rPr>
          <w:rFonts w:ascii="Arial Narrow" w:hAnsi="Arial Narrow" w:cs="Arial"/>
          <w:sz w:val="22"/>
          <w:szCs w:val="22"/>
          <w:lang w:val="sk-SK"/>
        </w:rPr>
        <w:t xml:space="preserve"> dň</w:t>
      </w:r>
      <w:r w:rsidR="00501B55">
        <w:rPr>
          <w:rFonts w:ascii="Arial Narrow" w:hAnsi="Arial Narrow" w:cs="Arial"/>
          <w:sz w:val="22"/>
          <w:szCs w:val="22"/>
          <w:lang w:val="sk-SK"/>
        </w:rPr>
        <w:t>om</w:t>
      </w:r>
      <w:r>
        <w:rPr>
          <w:rFonts w:ascii="Arial Narrow" w:hAnsi="Arial Narrow" w:cs="Arial"/>
          <w:sz w:val="22"/>
          <w:szCs w:val="22"/>
          <w:lang w:val="sk-SK"/>
        </w:rPr>
        <w:t xml:space="preserve"> sa rozumie pracovný čas </w:t>
      </w:r>
      <w:r w:rsidRPr="00F46778">
        <w:rPr>
          <w:rFonts w:ascii="Arial Narrow" w:hAnsi="Arial Narrow" w:cs="Arial"/>
          <w:sz w:val="22"/>
          <w:szCs w:val="22"/>
        </w:rPr>
        <w:t>od 7:00 do 15:00 hod.</w:t>
      </w:r>
    </w:p>
    <w:p w14:paraId="27FAA906" w14:textId="46ED1C9B" w:rsidR="00C34525" w:rsidRDefault="00C34525" w:rsidP="00CE40CA">
      <w:pPr>
        <w:pStyle w:val="Zarkazkladnhotextu2"/>
        <w:tabs>
          <w:tab w:val="left" w:pos="6489"/>
        </w:tabs>
        <w:ind w:left="0"/>
        <w:rPr>
          <w:rFonts w:ascii="Arial Narrow" w:hAnsi="Arial Narrow" w:cs="Arial"/>
          <w:sz w:val="22"/>
          <w:szCs w:val="22"/>
        </w:rPr>
      </w:pPr>
    </w:p>
    <w:p w14:paraId="69BD3524" w14:textId="77777777" w:rsidR="00DE6D07" w:rsidRPr="004241D8" w:rsidRDefault="00DE6D07" w:rsidP="00DE6D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671337EB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4241D8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675520E3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14:paraId="47DBA198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14:paraId="4FD32B18" w14:textId="77777777" w:rsidR="00227FDA" w:rsidRPr="004241D8" w:rsidRDefault="00227FDA" w:rsidP="00227FDA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7329209E" w14:textId="77777777" w:rsidR="00227FDA" w:rsidRPr="004241D8" w:rsidRDefault="00227FDA" w:rsidP="00227FDA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0BD532A1" w14:textId="77777777" w:rsidR="00227FDA" w:rsidRPr="004241D8" w:rsidRDefault="00227FDA" w:rsidP="00227FDA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14:paraId="409C5879" w14:textId="083E7C54" w:rsidR="00DE6D07" w:rsidRPr="004241D8" w:rsidRDefault="00227FDA" w:rsidP="00227FDA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48FAF871" w14:textId="77777777" w:rsidR="00DE6D07" w:rsidRPr="004241D8" w:rsidRDefault="00DE6D07" w:rsidP="00DE6D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5F19E2C3" w14:textId="2BE340AF" w:rsidR="00DE6D07" w:rsidRPr="004241D8" w:rsidRDefault="00DE6D07" w:rsidP="00DE6D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  <w:r w:rsidR="00993813">
        <w:rPr>
          <w:rFonts w:ascii="Arial Narrow" w:eastAsia="Calibri" w:hAnsi="Arial Narrow"/>
          <w:sz w:val="22"/>
          <w:szCs w:val="22"/>
          <w:lang w:eastAsia="sk-SK"/>
        </w:rPr>
        <w:t>Verejný obstarávateľ vykoná elektronickú aukciu pre každú časť predmetu zákazky samostatne.</w:t>
      </w:r>
    </w:p>
    <w:p w14:paraId="61096446" w14:textId="17765DFA" w:rsidR="00DE6D07" w:rsidRPr="004241D8" w:rsidRDefault="00DE6D07" w:rsidP="004241D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4241D8">
        <w:rPr>
          <w:rFonts w:ascii="Arial Narrow" w:eastAsia="Calibri" w:hAnsi="Arial Narrow"/>
          <w:bCs/>
          <w:sz w:val="22"/>
          <w:szCs w:val="22"/>
          <w:lang w:eastAsia="sk-SK"/>
        </w:rPr>
        <w:t>-</w:t>
      </w:r>
      <w:r w:rsidRPr="00387A4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pre časť 1:  </w:t>
      </w:r>
      <w:r w:rsidR="004241D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1 ks </w:t>
      </w:r>
      <w:r w:rsidRPr="004241D8">
        <w:rPr>
          <w:rFonts w:ascii="Arial Narrow" w:hAnsi="Arial Narrow" w:cs="Arial"/>
          <w:b/>
          <w:sz w:val="22"/>
          <w:szCs w:val="22"/>
        </w:rPr>
        <w:t xml:space="preserve">stravného lístka </w:t>
      </w:r>
      <w:r w:rsidRPr="00387A46">
        <w:rPr>
          <w:rFonts w:ascii="Arial Narrow" w:hAnsi="Arial Narrow" w:cs="Arial"/>
          <w:b/>
          <w:sz w:val="22"/>
          <w:szCs w:val="22"/>
        </w:rPr>
        <w:br/>
      </w:r>
      <w:r w:rsidRPr="00387A46">
        <w:rPr>
          <w:rFonts w:ascii="Arial Narrow" w:hAnsi="Arial Narrow" w:cs="Arial"/>
          <w:b/>
          <w:sz w:val="22"/>
          <w:szCs w:val="22"/>
        </w:rPr>
        <w:tab/>
      </w:r>
      <w:r w:rsidRPr="00387A46">
        <w:rPr>
          <w:rFonts w:ascii="Arial Narrow" w:hAnsi="Arial Narrow" w:cs="Arial"/>
          <w:b/>
          <w:sz w:val="22"/>
          <w:szCs w:val="22"/>
        </w:rPr>
        <w:tab/>
      </w:r>
      <w:r w:rsidRPr="00387A46">
        <w:rPr>
          <w:rFonts w:ascii="Arial Narrow" w:hAnsi="Arial Narrow" w:cs="Arial"/>
          <w:b/>
          <w:sz w:val="22"/>
          <w:szCs w:val="22"/>
        </w:rPr>
        <w:tab/>
      </w:r>
      <w:r w:rsidRPr="00387A46">
        <w:rPr>
          <w:rFonts w:ascii="Arial Narrow" w:hAnsi="Arial Narrow" w:cs="Arial"/>
          <w:b/>
          <w:sz w:val="22"/>
          <w:szCs w:val="22"/>
        </w:rPr>
        <w:tab/>
      </w:r>
      <w:r w:rsidRPr="00387A46">
        <w:rPr>
          <w:rFonts w:ascii="Arial Narrow" w:hAnsi="Arial Narrow" w:cs="Arial"/>
          <w:b/>
          <w:sz w:val="22"/>
          <w:szCs w:val="22"/>
        </w:rPr>
        <w:tab/>
      </w:r>
      <w:r w:rsidRPr="00387A46">
        <w:rPr>
          <w:rFonts w:ascii="Arial Narrow" w:hAnsi="Arial Narrow" w:cs="Arial"/>
          <w:b/>
          <w:sz w:val="22"/>
          <w:szCs w:val="22"/>
        </w:rPr>
        <w:tab/>
        <w:t xml:space="preserve">  </w:t>
      </w:r>
      <w:r w:rsidR="004241D8">
        <w:rPr>
          <w:rFonts w:ascii="Arial Narrow" w:hAnsi="Arial Narrow" w:cs="Arial"/>
          <w:b/>
          <w:sz w:val="22"/>
          <w:szCs w:val="22"/>
        </w:rPr>
        <w:t xml:space="preserve">  </w:t>
      </w:r>
      <w:r w:rsidRPr="00387A46">
        <w:rPr>
          <w:rFonts w:ascii="Arial Narrow" w:hAnsi="Arial Narrow" w:cs="Arial"/>
          <w:b/>
          <w:sz w:val="22"/>
          <w:szCs w:val="22"/>
        </w:rPr>
        <w:t xml:space="preserve"> </w:t>
      </w:r>
      <w:r w:rsidRPr="004241D8">
        <w:rPr>
          <w:rFonts w:ascii="Arial Narrow" w:hAnsi="Arial Narrow" w:cs="Arial"/>
          <w:b/>
          <w:sz w:val="22"/>
          <w:szCs w:val="22"/>
        </w:rPr>
        <w:t>vrátane provízie v EUR bez DPH</w:t>
      </w:r>
    </w:p>
    <w:p w14:paraId="7F1D3943" w14:textId="13E21CB6" w:rsidR="00DE6D07" w:rsidRPr="004241D8" w:rsidRDefault="00DE6D07" w:rsidP="004241D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284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bookmarkStart w:id="0" w:name="_GoBack"/>
      <w:bookmarkEnd w:id="0"/>
      <w:r w:rsidRPr="004241D8">
        <w:rPr>
          <w:rFonts w:ascii="Arial Narrow" w:eastAsia="Calibri" w:hAnsi="Arial Narrow"/>
          <w:sz w:val="22"/>
          <w:szCs w:val="22"/>
          <w:lang w:eastAsia="sk-SK"/>
        </w:rPr>
        <w:t>pre časť</w:t>
      </w:r>
      <w:r w:rsidR="004241D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>2:</w:t>
      </w:r>
      <w:r w:rsidRPr="00387A4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1 ks </w:t>
      </w:r>
      <w:r w:rsidRPr="004241D8">
        <w:rPr>
          <w:rFonts w:ascii="Arial Narrow" w:hAnsi="Arial Narrow" w:cs="Arial"/>
          <w:b/>
          <w:sz w:val="22"/>
          <w:szCs w:val="22"/>
        </w:rPr>
        <w:t xml:space="preserve">elektronickej </w:t>
      </w:r>
      <w:r w:rsidRPr="00387A46">
        <w:rPr>
          <w:rFonts w:ascii="Arial Narrow" w:hAnsi="Arial Narrow" w:cs="Arial"/>
          <w:b/>
          <w:sz w:val="22"/>
          <w:szCs w:val="22"/>
        </w:rPr>
        <w:br/>
        <w:t xml:space="preserve">                           </w:t>
      </w:r>
      <w:r w:rsidRPr="004241D8">
        <w:rPr>
          <w:rFonts w:ascii="Arial Narrow" w:hAnsi="Arial Narrow" w:cs="Arial"/>
          <w:b/>
          <w:sz w:val="22"/>
          <w:szCs w:val="22"/>
        </w:rPr>
        <w:t>stravovacej poukážky vrátane provízie v EUR bez DPH</w:t>
      </w:r>
    </w:p>
    <w:p w14:paraId="55CF2357" w14:textId="470D1947" w:rsidR="00495B1B" w:rsidRPr="004241D8" w:rsidRDefault="00DE6D07" w:rsidP="004241D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Predmetom elektronickej aukcie </w:t>
      </w:r>
      <w:r w:rsidR="00495B1B"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>je</w:t>
      </w: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4241D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495B1B" w:rsidRPr="004241D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 </w:t>
      </w:r>
      <w:r w:rsidR="00495B1B" w:rsidRPr="004241D8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pre časť 1</w:t>
      </w:r>
      <w:r w:rsidR="00495B1B" w:rsidRPr="004241D8">
        <w:rPr>
          <w:rFonts w:ascii="Arial Narrow" w:eastAsia="Calibri" w:hAnsi="Arial Narrow"/>
          <w:sz w:val="22"/>
          <w:szCs w:val="22"/>
          <w:lang w:eastAsia="sk-SK"/>
        </w:rPr>
        <w:t xml:space="preserve">:  </w:t>
      </w:r>
      <w:r w:rsidR="00387A46" w:rsidRPr="00387A46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227FDA">
        <w:rPr>
          <w:rFonts w:ascii="Arial Narrow" w:eastAsia="Calibri" w:hAnsi="Arial Narrow"/>
          <w:sz w:val="22"/>
          <w:szCs w:val="22"/>
          <w:lang w:eastAsia="sk-SK"/>
        </w:rPr>
        <w:t xml:space="preserve">  </w:t>
      </w:r>
      <w:r w:rsidR="004241D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27FDA"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</w:t>
      </w:r>
      <w:r w:rsidR="00387A46"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495B1B"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cena za dodanie 1 ks </w:t>
      </w:r>
      <w:r w:rsidR="00495B1B" w:rsidRPr="004241D8">
        <w:rPr>
          <w:rFonts w:ascii="Arial Narrow" w:hAnsi="Arial Narrow" w:cs="Arial"/>
          <w:b/>
          <w:sz w:val="22"/>
          <w:szCs w:val="22"/>
        </w:rPr>
        <w:t xml:space="preserve">stravného lístka vrátane </w:t>
      </w:r>
      <w:r w:rsidR="00227FDA">
        <w:rPr>
          <w:rFonts w:ascii="Arial Narrow" w:hAnsi="Arial Narrow" w:cs="Arial"/>
          <w:b/>
          <w:sz w:val="22"/>
          <w:szCs w:val="22"/>
        </w:rPr>
        <w:br/>
        <w:t xml:space="preserve">   </w:t>
      </w:r>
      <w:r w:rsidR="00227FDA">
        <w:rPr>
          <w:rFonts w:ascii="Arial Narrow" w:hAnsi="Arial Narrow" w:cs="Arial"/>
          <w:b/>
          <w:sz w:val="22"/>
          <w:szCs w:val="22"/>
        </w:rPr>
        <w:tab/>
      </w:r>
      <w:r w:rsidR="00227FDA">
        <w:rPr>
          <w:rFonts w:ascii="Arial Narrow" w:hAnsi="Arial Narrow" w:cs="Arial"/>
          <w:b/>
          <w:sz w:val="22"/>
          <w:szCs w:val="22"/>
        </w:rPr>
        <w:tab/>
      </w:r>
      <w:r w:rsidR="00227FDA">
        <w:rPr>
          <w:rFonts w:ascii="Arial Narrow" w:hAnsi="Arial Narrow" w:cs="Arial"/>
          <w:b/>
          <w:sz w:val="22"/>
          <w:szCs w:val="22"/>
        </w:rPr>
        <w:tab/>
      </w:r>
      <w:r w:rsidR="00227FDA">
        <w:rPr>
          <w:rFonts w:ascii="Arial Narrow" w:hAnsi="Arial Narrow" w:cs="Arial"/>
          <w:b/>
          <w:sz w:val="22"/>
          <w:szCs w:val="22"/>
        </w:rPr>
        <w:tab/>
      </w:r>
      <w:r w:rsidR="00227FDA">
        <w:rPr>
          <w:rFonts w:ascii="Arial Narrow" w:hAnsi="Arial Narrow" w:cs="Arial"/>
          <w:b/>
          <w:sz w:val="22"/>
          <w:szCs w:val="22"/>
        </w:rPr>
        <w:tab/>
      </w:r>
      <w:r w:rsidR="00227FDA">
        <w:rPr>
          <w:rFonts w:ascii="Arial Narrow" w:hAnsi="Arial Narrow" w:cs="Arial"/>
          <w:b/>
          <w:sz w:val="22"/>
          <w:szCs w:val="22"/>
        </w:rPr>
        <w:tab/>
        <w:t xml:space="preserve">   </w:t>
      </w:r>
      <w:r w:rsidR="004241D8">
        <w:rPr>
          <w:rFonts w:ascii="Arial Narrow" w:hAnsi="Arial Narrow" w:cs="Arial"/>
          <w:b/>
          <w:sz w:val="22"/>
          <w:szCs w:val="22"/>
        </w:rPr>
        <w:t xml:space="preserve"> </w:t>
      </w:r>
      <w:r w:rsidR="00495B1B" w:rsidRPr="004241D8">
        <w:rPr>
          <w:rFonts w:ascii="Arial Narrow" w:hAnsi="Arial Narrow" w:cs="Arial"/>
          <w:b/>
          <w:sz w:val="22"/>
          <w:szCs w:val="22"/>
        </w:rPr>
        <w:t>provízie</w:t>
      </w:r>
      <w:r w:rsidR="00227FDA">
        <w:rPr>
          <w:rFonts w:ascii="Arial Narrow" w:hAnsi="Arial Narrow" w:cs="Arial"/>
          <w:b/>
          <w:sz w:val="22"/>
          <w:szCs w:val="22"/>
        </w:rPr>
        <w:t xml:space="preserve"> </w:t>
      </w:r>
      <w:r w:rsidR="00495B1B" w:rsidRPr="004241D8">
        <w:rPr>
          <w:rFonts w:ascii="Arial Narrow" w:hAnsi="Arial Narrow" w:cs="Arial"/>
          <w:b/>
          <w:sz w:val="22"/>
          <w:szCs w:val="22"/>
        </w:rPr>
        <w:t>v EUR bez DPH</w:t>
      </w:r>
    </w:p>
    <w:p w14:paraId="1F2ACB29" w14:textId="64C66304" w:rsidR="00DE6D07" w:rsidRPr="004241D8" w:rsidRDefault="00387A46" w:rsidP="00387A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2835" w:hanging="2835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7A46">
        <w:rPr>
          <w:rFonts w:ascii="Arial Narrow" w:eastAsia="Calibri" w:hAnsi="Arial Narrow"/>
          <w:sz w:val="22"/>
          <w:szCs w:val="22"/>
          <w:lang w:eastAsia="sk-SK"/>
        </w:rPr>
        <w:t xml:space="preserve">                                                             </w:t>
      </w:r>
      <w:r w:rsidR="00495B1B" w:rsidRPr="00387A46">
        <w:rPr>
          <w:rFonts w:ascii="Arial Narrow" w:eastAsia="Calibri" w:hAnsi="Arial Narrow"/>
          <w:sz w:val="22"/>
          <w:szCs w:val="22"/>
          <w:lang w:eastAsia="sk-SK"/>
        </w:rPr>
        <w:t xml:space="preserve">pre časť 2:   </w:t>
      </w:r>
      <w:r w:rsidRPr="00387A46">
        <w:rPr>
          <w:rFonts w:ascii="Arial Narrow" w:eastAsia="Calibri" w:hAnsi="Arial Narrow"/>
          <w:sz w:val="22"/>
          <w:szCs w:val="22"/>
          <w:lang w:eastAsia="sk-SK"/>
        </w:rPr>
        <w:t xml:space="preserve">       </w:t>
      </w:r>
      <w:r w:rsidR="004241D8">
        <w:rPr>
          <w:rFonts w:ascii="Arial Narrow" w:eastAsia="Calibri" w:hAnsi="Arial Narrow"/>
          <w:sz w:val="22"/>
          <w:szCs w:val="22"/>
          <w:lang w:eastAsia="sk-SK"/>
        </w:rPr>
        <w:t xml:space="preserve">  </w:t>
      </w:r>
      <w:r w:rsidR="00227FD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27FDA" w:rsidRPr="004241D8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Celková </w:t>
      </w:r>
      <w:r w:rsidR="00495B1B" w:rsidRPr="00387A4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cena za dodanie 1 ks </w:t>
      </w:r>
      <w:r w:rsidR="00495B1B" w:rsidRPr="00387A46">
        <w:rPr>
          <w:rFonts w:ascii="Arial Narrow" w:hAnsi="Arial Narrow" w:cs="Arial"/>
          <w:b/>
          <w:sz w:val="22"/>
          <w:szCs w:val="22"/>
        </w:rPr>
        <w:t>elektronickej stravovacej</w:t>
      </w:r>
      <w:r w:rsidR="00227FDA">
        <w:rPr>
          <w:rFonts w:ascii="Arial Narrow" w:hAnsi="Arial Narrow" w:cs="Arial"/>
          <w:b/>
          <w:sz w:val="22"/>
          <w:szCs w:val="22"/>
        </w:rPr>
        <w:br/>
        <w:t xml:space="preserve">   </w:t>
      </w:r>
      <w:r w:rsidR="00227FDA">
        <w:rPr>
          <w:rFonts w:ascii="Arial Narrow" w:hAnsi="Arial Narrow" w:cs="Arial"/>
          <w:b/>
          <w:sz w:val="22"/>
          <w:szCs w:val="22"/>
        </w:rPr>
        <w:tab/>
      </w:r>
      <w:r w:rsidR="00227FDA">
        <w:rPr>
          <w:rFonts w:ascii="Arial Narrow" w:hAnsi="Arial Narrow" w:cs="Arial"/>
          <w:b/>
          <w:sz w:val="22"/>
          <w:szCs w:val="22"/>
        </w:rPr>
        <w:tab/>
        <w:t xml:space="preserve">  </w:t>
      </w:r>
      <w:r w:rsidR="004241D8">
        <w:rPr>
          <w:rFonts w:ascii="Arial Narrow" w:hAnsi="Arial Narrow" w:cs="Arial"/>
          <w:b/>
          <w:sz w:val="22"/>
          <w:szCs w:val="22"/>
        </w:rPr>
        <w:t xml:space="preserve"> </w:t>
      </w:r>
      <w:r w:rsidR="00227FDA">
        <w:rPr>
          <w:rFonts w:ascii="Arial Narrow" w:hAnsi="Arial Narrow" w:cs="Arial"/>
          <w:b/>
          <w:sz w:val="22"/>
          <w:szCs w:val="22"/>
        </w:rPr>
        <w:t xml:space="preserve"> </w:t>
      </w:r>
      <w:r w:rsidR="00495B1B" w:rsidRPr="00387A46">
        <w:rPr>
          <w:rFonts w:ascii="Arial Narrow" w:hAnsi="Arial Narrow" w:cs="Arial"/>
          <w:b/>
          <w:sz w:val="22"/>
          <w:szCs w:val="22"/>
        </w:rPr>
        <w:t>poukážky</w:t>
      </w:r>
      <w:r w:rsidR="00227FDA">
        <w:rPr>
          <w:rFonts w:ascii="Arial Narrow" w:hAnsi="Arial Narrow" w:cs="Arial"/>
          <w:b/>
          <w:sz w:val="22"/>
          <w:szCs w:val="22"/>
        </w:rPr>
        <w:t xml:space="preserve"> </w:t>
      </w:r>
      <w:r w:rsidR="00495B1B" w:rsidRPr="00387A46">
        <w:rPr>
          <w:rFonts w:ascii="Arial Narrow" w:hAnsi="Arial Narrow" w:cs="Arial"/>
          <w:b/>
          <w:sz w:val="22"/>
          <w:szCs w:val="22"/>
        </w:rPr>
        <w:t>vrátane provízie v EUR bez DPH</w:t>
      </w:r>
      <w:r w:rsidR="00DE6D07"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14:paraId="034D5D27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4241D8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4241D8">
        <w:rPr>
          <w:rFonts w:ascii="Arial Narrow" w:eastAsia="Calibri" w:hAnsi="Arial Narrow"/>
          <w:sz w:val="22"/>
          <w:szCs w:val="22"/>
          <w:lang w:eastAsia="sk-SK"/>
        </w:rPr>
        <w:t>“), ktorých ponuky spĺňajú určené podmienky na predloženie nových celkových cien za dodanie požadovaného predmetu zákazky vyjadrených v EUR bez DPH.</w:t>
      </w:r>
    </w:p>
    <w:p w14:paraId="49FB6401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4241D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4C38551A" w14:textId="77777777" w:rsidR="00227FDA" w:rsidRPr="004241D8" w:rsidRDefault="00227FDA" w:rsidP="00227FDA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2825B604" w14:textId="77777777" w:rsidR="00227FDA" w:rsidRPr="004241D8" w:rsidRDefault="00227FDA" w:rsidP="00227FDA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49C47CB0" w14:textId="77777777" w:rsidR="00227FDA" w:rsidRPr="004241D8" w:rsidRDefault="00227FDA" w:rsidP="00227FDA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11F03F7C" w14:textId="77777777" w:rsidR="00227FDA" w:rsidRPr="004241D8" w:rsidRDefault="00227FDA" w:rsidP="00227FDA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Informácie o hodnote kritéria aktuálne najvýhodnejšej ponuky</w:t>
      </w:r>
    </w:p>
    <w:p w14:paraId="48C03FD4" w14:textId="77777777" w:rsidR="00227FDA" w:rsidRPr="004241D8" w:rsidRDefault="00227FDA" w:rsidP="00227FDA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lastRenderedPageBreak/>
        <w:t>Informáciu o relatívnom poradí a hodnote kritéria účastníka</w:t>
      </w:r>
    </w:p>
    <w:p w14:paraId="125D824F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285CBF75" w14:textId="14B37C1E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</w:t>
      </w:r>
      <w:r w:rsidR="00993813">
        <w:rPr>
          <w:rFonts w:ascii="Arial Narrow" w:eastAsia="Calibri" w:hAnsi="Arial Narrow"/>
          <w:sz w:val="22"/>
          <w:szCs w:val="22"/>
          <w:lang w:eastAsia="sk-SK"/>
        </w:rPr>
        <w:t xml:space="preserve">pre jednotlivé časti predmetu zákazky 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>bud</w:t>
      </w:r>
      <w:r w:rsidR="00993813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 celková cena za dodanie požadovaného predmetu zákazky vyjadrená v EUR bez DPH. Uchádzač bude upravovať celkovú cenu za dodanie požadovaného predmetu zákazky vyjadrenú v EUR bez DPH smerom dole. Verejný obstarávateľ upozorňuje, že systém neumožní podať  ponuku s návrhom zhodnej celkovej ceny za dodanie požadovaného predmetu zákazky vyjadrenej v EUR bez DPH (na žiadnom mieste v poradí) v rámci elektronickej aukcie.</w:t>
      </w:r>
    </w:p>
    <w:p w14:paraId="0929AC2C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</w:p>
    <w:p w14:paraId="1EBEBE19" w14:textId="0350A106" w:rsidR="00227FDA" w:rsidRPr="004241D8" w:rsidRDefault="00227FDA" w:rsidP="00227FDA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4241D8">
        <w:rPr>
          <w:rFonts w:ascii="Arial Narrow" w:hAnsi="Arial Narrow"/>
          <w:sz w:val="22"/>
          <w:szCs w:val="22"/>
        </w:rPr>
        <w:t xml:space="preserve">Minimálny krok úpravy ponuky v prípade nového návrhu celkovej ceny 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>za dodanie požadovaného predmetu zákazky</w:t>
      </w:r>
      <w:r w:rsidRPr="004241D8">
        <w:rPr>
          <w:rFonts w:ascii="Arial Narrow" w:hAnsi="Arial Narrow"/>
          <w:sz w:val="22"/>
          <w:szCs w:val="22"/>
        </w:rPr>
        <w:t xml:space="preserve"> vyjadrenej v EUR bez DPH v rámci elektronickej aukcie je v hodnote </w:t>
      </w:r>
      <w:r w:rsidRPr="004241D8">
        <w:rPr>
          <w:rFonts w:ascii="Arial Narrow" w:hAnsi="Arial Narrow"/>
          <w:b/>
          <w:sz w:val="22"/>
          <w:szCs w:val="22"/>
        </w:rPr>
        <w:t>0,0</w:t>
      </w:r>
      <w:r w:rsidR="00DA24DB" w:rsidRPr="004241D8">
        <w:rPr>
          <w:rFonts w:ascii="Arial Narrow" w:hAnsi="Arial Narrow"/>
          <w:b/>
          <w:sz w:val="22"/>
          <w:szCs w:val="22"/>
        </w:rPr>
        <w:t>001</w:t>
      </w:r>
      <w:r w:rsidRPr="004241D8">
        <w:rPr>
          <w:rFonts w:ascii="Arial Narrow" w:hAnsi="Arial Narrow"/>
          <w:b/>
          <w:sz w:val="22"/>
          <w:szCs w:val="22"/>
        </w:rPr>
        <w:t xml:space="preserve"> </w:t>
      </w:r>
      <w:r w:rsidR="00DA24DB" w:rsidRPr="004241D8">
        <w:rPr>
          <w:rFonts w:ascii="Arial Narrow" w:hAnsi="Arial Narrow"/>
          <w:b/>
          <w:sz w:val="22"/>
          <w:szCs w:val="22"/>
        </w:rPr>
        <w:t>EUR</w:t>
      </w:r>
      <w:r w:rsidRPr="004241D8">
        <w:rPr>
          <w:rFonts w:ascii="Arial Narrow" w:hAnsi="Arial Narrow"/>
          <w:sz w:val="22"/>
          <w:szCs w:val="22"/>
        </w:rPr>
        <w:t>.</w:t>
      </w:r>
    </w:p>
    <w:p w14:paraId="168F7BB5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19899231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celkovú cenu za dodanie požadovaného predmetu zákazky vyjadrenú v EUR bez DPH.</w:t>
      </w:r>
    </w:p>
    <w:p w14:paraId="4DBA278F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798C76E8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1CBA99F2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3DB08F8A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397F6492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celkovú cenu 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>za dodanie požadovaného predmetu zákazky</w:t>
      </w: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celkovú cenu 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>za dodanie požadovaného predmetu zákazky</w:t>
      </w: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vyjadrenú v EUR bez DPH, ktorá spĺňa požiadavky týkajúce sa minimálnych rozdielov, a to aj opakovane.</w:t>
      </w:r>
    </w:p>
    <w:p w14:paraId="6741FACC" w14:textId="77777777" w:rsidR="00227FDA" w:rsidRPr="004241D8" w:rsidRDefault="00227FDA" w:rsidP="00227FDA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693F4211" w14:textId="77777777" w:rsidR="00227FDA" w:rsidRPr="004241D8" w:rsidRDefault="00227FDA" w:rsidP="00227FD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ak nedostane žiadne ďalšie nové celkové ceny za dodanie požadovaného predmetu zákazky vyjadrené v EUR bez DPH, ktoré spĺňajú požiadavky týkajúce sa minimálnych rozdielov.</w:t>
      </w:r>
    </w:p>
    <w:p w14:paraId="3AD67DD6" w14:textId="77777777" w:rsidR="00227FDA" w:rsidRPr="004241D8" w:rsidRDefault="00227FDA" w:rsidP="00227FDA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celkové ceny za dodanie požadovaného predmetu zákazky vyjadrené v EUR bez DPH, ktoré boli predmetom elektronickej aukcii.</w:t>
      </w:r>
    </w:p>
    <w:p w14:paraId="51A657A7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241D8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757D847F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6B50EC61" w14:textId="77777777" w:rsidR="00227FDA" w:rsidRPr="004241D8" w:rsidRDefault="00227FDA" w:rsidP="00227FDA">
      <w:pPr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4241D8">
        <w:rPr>
          <w:rFonts w:ascii="Arial Narrow" w:hAnsi="Arial Narrow"/>
          <w:sz w:val="22"/>
          <w:szCs w:val="22"/>
        </w:rPr>
        <w:t xml:space="preserve">Aktuálna verzia jedného z prehliadačov: Internet Explorer, </w:t>
      </w:r>
      <w:proofErr w:type="spellStart"/>
      <w:r w:rsidRPr="004241D8">
        <w:rPr>
          <w:rFonts w:ascii="Arial Narrow" w:hAnsi="Arial Narrow"/>
          <w:sz w:val="22"/>
          <w:szCs w:val="22"/>
        </w:rPr>
        <w:t>Mozilla</w:t>
      </w:r>
      <w:proofErr w:type="spellEnd"/>
      <w:r w:rsidRPr="004241D8">
        <w:rPr>
          <w:rFonts w:ascii="Arial Narrow" w:hAnsi="Arial Narrow"/>
          <w:sz w:val="22"/>
          <w:szCs w:val="22"/>
        </w:rPr>
        <w:t xml:space="preserve"> Firefox, Google Chrome.</w:t>
      </w:r>
    </w:p>
    <w:p w14:paraId="1A8922FA" w14:textId="77777777" w:rsidR="00227FDA" w:rsidRPr="004241D8" w:rsidRDefault="00227FDA" w:rsidP="00227FDA">
      <w:pPr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hAnsi="Arial Narrow"/>
          <w:sz w:val="22"/>
          <w:szCs w:val="22"/>
        </w:rPr>
        <w:t>Ďalšie technické požiadavky:</w:t>
      </w:r>
    </w:p>
    <w:p w14:paraId="1A0F8D4A" w14:textId="77777777" w:rsidR="00227FDA" w:rsidRPr="004241D8" w:rsidRDefault="00227FDA" w:rsidP="00227FDA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hAnsi="Arial Narrow"/>
          <w:sz w:val="22"/>
          <w:szCs w:val="22"/>
        </w:rPr>
        <w:t xml:space="preserve">prehliadač so zapnutým </w:t>
      </w:r>
      <w:proofErr w:type="spellStart"/>
      <w:r w:rsidRPr="004241D8">
        <w:rPr>
          <w:rFonts w:ascii="Arial Narrow" w:hAnsi="Arial Narrow"/>
          <w:sz w:val="22"/>
          <w:szCs w:val="22"/>
        </w:rPr>
        <w:t>javascript</w:t>
      </w:r>
      <w:proofErr w:type="spellEnd"/>
      <w:r w:rsidRPr="004241D8">
        <w:rPr>
          <w:rFonts w:ascii="Arial Narrow" w:hAnsi="Arial Narrow"/>
          <w:sz w:val="22"/>
          <w:szCs w:val="22"/>
        </w:rPr>
        <w:t xml:space="preserve"> a povoleným </w:t>
      </w:r>
      <w:proofErr w:type="spellStart"/>
      <w:r w:rsidRPr="004241D8">
        <w:rPr>
          <w:rFonts w:ascii="Arial Narrow" w:hAnsi="Arial Narrow"/>
          <w:sz w:val="22"/>
          <w:szCs w:val="22"/>
        </w:rPr>
        <w:t>cookies</w:t>
      </w:r>
      <w:proofErr w:type="spellEnd"/>
      <w:r w:rsidRPr="004241D8">
        <w:rPr>
          <w:rFonts w:ascii="Arial Narrow" w:hAnsi="Arial Narrow"/>
          <w:sz w:val="22"/>
          <w:szCs w:val="22"/>
        </w:rPr>
        <w:t>,</w:t>
      </w:r>
    </w:p>
    <w:p w14:paraId="61AC19C3" w14:textId="77777777" w:rsidR="00227FDA" w:rsidRPr="004241D8" w:rsidRDefault="00227FDA" w:rsidP="00227FDA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hAnsi="Arial Narrow"/>
          <w:sz w:val="22"/>
          <w:szCs w:val="22"/>
        </w:rPr>
        <w:t>prehliadač bez prídavných zásuvných modulov (</w:t>
      </w:r>
      <w:proofErr w:type="spellStart"/>
      <w:r w:rsidRPr="004241D8">
        <w:rPr>
          <w:rFonts w:ascii="Arial Narrow" w:hAnsi="Arial Narrow"/>
          <w:sz w:val="22"/>
          <w:szCs w:val="22"/>
        </w:rPr>
        <w:t>plug</w:t>
      </w:r>
      <w:proofErr w:type="spellEnd"/>
      <w:r w:rsidRPr="004241D8">
        <w:rPr>
          <w:rFonts w:ascii="Arial Narrow" w:hAnsi="Arial Narrow"/>
          <w:sz w:val="22"/>
          <w:szCs w:val="22"/>
        </w:rPr>
        <w:t xml:space="preserve">-in, </w:t>
      </w:r>
      <w:proofErr w:type="spellStart"/>
      <w:r w:rsidRPr="004241D8">
        <w:rPr>
          <w:rFonts w:ascii="Arial Narrow" w:hAnsi="Arial Narrow"/>
          <w:sz w:val="22"/>
          <w:szCs w:val="22"/>
        </w:rPr>
        <w:t>add</w:t>
      </w:r>
      <w:proofErr w:type="spellEnd"/>
      <w:r w:rsidRPr="004241D8">
        <w:rPr>
          <w:rFonts w:ascii="Arial Narrow" w:hAnsi="Arial Narrow"/>
          <w:sz w:val="22"/>
          <w:szCs w:val="22"/>
        </w:rPr>
        <w:t xml:space="preserve">-on) ktoré modifikujú vykonávanie a renderovanie aplikácie alebo zasahujú do http </w:t>
      </w:r>
      <w:proofErr w:type="spellStart"/>
      <w:r w:rsidRPr="004241D8">
        <w:rPr>
          <w:rFonts w:ascii="Arial Narrow" w:hAnsi="Arial Narrow"/>
          <w:sz w:val="22"/>
          <w:szCs w:val="22"/>
        </w:rPr>
        <w:t>headers</w:t>
      </w:r>
      <w:proofErr w:type="spellEnd"/>
      <w:r w:rsidRPr="004241D8">
        <w:rPr>
          <w:rFonts w:ascii="Arial Narrow" w:hAnsi="Arial Narrow"/>
          <w:sz w:val="22"/>
          <w:szCs w:val="22"/>
        </w:rPr>
        <w:t>,</w:t>
      </w:r>
    </w:p>
    <w:p w14:paraId="22652B6D" w14:textId="77777777" w:rsidR="00227FDA" w:rsidRPr="004241D8" w:rsidRDefault="00227FDA" w:rsidP="00227FDA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hAnsi="Arial Narrow"/>
          <w:sz w:val="22"/>
          <w:szCs w:val="22"/>
        </w:rPr>
        <w:t>operačný systém počítača bez vírusov, malware a spyware ktoré zasahujú do http komunikácie,</w:t>
      </w:r>
    </w:p>
    <w:p w14:paraId="1E3FC96B" w14:textId="77777777" w:rsidR="00227FDA" w:rsidRPr="004241D8" w:rsidRDefault="00227FDA" w:rsidP="00227FDA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hAnsi="Arial Narrow"/>
          <w:sz w:val="22"/>
          <w:szCs w:val="22"/>
        </w:rPr>
        <w:lastRenderedPageBreak/>
        <w:t xml:space="preserve">počítač pripojený k sieti Internet bez blokovania alebo modifikovania http protokolu s terminovaním </w:t>
      </w:r>
      <w:proofErr w:type="spellStart"/>
      <w:r w:rsidRPr="004241D8">
        <w:rPr>
          <w:rFonts w:ascii="Arial Narrow" w:hAnsi="Arial Narrow"/>
          <w:sz w:val="22"/>
          <w:szCs w:val="22"/>
        </w:rPr>
        <w:t>ssl</w:t>
      </w:r>
      <w:proofErr w:type="spellEnd"/>
      <w:r w:rsidRPr="004241D8">
        <w:rPr>
          <w:rFonts w:ascii="Arial Narrow" w:hAnsi="Arial Narrow"/>
          <w:sz w:val="22"/>
          <w:szCs w:val="22"/>
        </w:rPr>
        <w:t xml:space="preserve"> spojenia na klientovi,</w:t>
      </w:r>
    </w:p>
    <w:p w14:paraId="101ED907" w14:textId="77777777" w:rsidR="00227FDA" w:rsidRPr="004241D8" w:rsidRDefault="00227FDA" w:rsidP="00227FDA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hAnsi="Arial Narrow"/>
          <w:sz w:val="22"/>
          <w:szCs w:val="22"/>
        </w:rPr>
        <w:t>rozlíšenie obrazovky minimálne 1024 x 768 bodov,</w:t>
      </w:r>
    </w:p>
    <w:p w14:paraId="0A789C24" w14:textId="77777777" w:rsidR="00227FDA" w:rsidRPr="004241D8" w:rsidRDefault="00227FDA" w:rsidP="00227FDA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4241D8">
        <w:rPr>
          <w:rFonts w:ascii="Arial Narrow" w:hAnsi="Arial Narrow"/>
          <w:sz w:val="22"/>
          <w:szCs w:val="22"/>
        </w:rPr>
        <w:t>prehliadač PDF súborov.</w:t>
      </w:r>
    </w:p>
    <w:p w14:paraId="500AC634" w14:textId="77777777" w:rsidR="00227FDA" w:rsidRPr="004241D8" w:rsidRDefault="00227FDA" w:rsidP="00227FDA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  <w:szCs w:val="22"/>
        </w:rPr>
      </w:pPr>
      <w:r w:rsidRPr="004241D8">
        <w:rPr>
          <w:rFonts w:ascii="Arial Narrow" w:eastAsia="Calibri" w:hAnsi="Arial Narrow"/>
          <w:sz w:val="22"/>
          <w:szCs w:val="22"/>
          <w:lang w:eastAsia="sk-SK"/>
        </w:rPr>
        <w:t xml:space="preserve">   </w:t>
      </w:r>
    </w:p>
    <w:p w14:paraId="48628A6A" w14:textId="77777777" w:rsidR="00227FDA" w:rsidRPr="004241D8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12EEFAB4" w14:textId="0764CFF7" w:rsidR="00DE6D07" w:rsidRPr="002F0FCC" w:rsidRDefault="00227FDA" w:rsidP="00227F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241D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4241D8"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  <w:r w:rsidR="00DE6D07" w:rsidRPr="004241D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51496FE" w14:textId="77777777" w:rsidR="00DE6D07" w:rsidRPr="002F0FCC" w:rsidRDefault="00DE6D07" w:rsidP="00DE6D0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1F172AE" w14:textId="77777777" w:rsidR="00DE6D07" w:rsidRDefault="00DE6D07" w:rsidP="00DE6D0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6C93FFA" w14:textId="77777777" w:rsidR="00DE6D07" w:rsidRDefault="00DE6D07" w:rsidP="00DE6D0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1A8073A" w14:textId="77777777" w:rsidR="00DE6D07" w:rsidRDefault="00DE6D07" w:rsidP="00DE6D0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62A18C1" w14:textId="77777777" w:rsidR="00DE6D07" w:rsidRDefault="00DE6D07" w:rsidP="00DE6D0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8049866" w14:textId="77777777" w:rsidR="00DE6D07" w:rsidRDefault="00DE6D07" w:rsidP="00DE6D0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3577DA9" w14:textId="77777777" w:rsidR="00DE6D07" w:rsidRDefault="00DE6D07" w:rsidP="00DE6D0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16F3FC7" w14:textId="77777777" w:rsidR="00C34525" w:rsidRPr="00F9045B" w:rsidRDefault="00C34525" w:rsidP="00CE40CA">
      <w:pPr>
        <w:pStyle w:val="Zarkazkladnhotextu2"/>
        <w:tabs>
          <w:tab w:val="left" w:pos="6489"/>
        </w:tabs>
        <w:ind w:left="0"/>
        <w:rPr>
          <w:rFonts w:ascii="Arial Narrow" w:hAnsi="Arial Narrow" w:cs="Arial"/>
          <w:color w:val="000000" w:themeColor="text1"/>
          <w:sz w:val="22"/>
          <w:szCs w:val="22"/>
          <w:lang w:val="sk-SK"/>
        </w:rPr>
      </w:pPr>
    </w:p>
    <w:sectPr w:rsidR="00C34525" w:rsidRPr="00F9045B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3CD39" w14:textId="77777777" w:rsidR="00174BFC" w:rsidRDefault="00174BFC" w:rsidP="007C6581">
      <w:r>
        <w:separator/>
      </w:r>
    </w:p>
  </w:endnote>
  <w:endnote w:type="continuationSeparator" w:id="0">
    <w:p w14:paraId="7C136DA4" w14:textId="77777777" w:rsidR="00174BFC" w:rsidRDefault="00174BF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54B0B41E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4241D8" w:rsidRPr="004241D8">
          <w:rPr>
            <w:rFonts w:ascii="Arial Narrow" w:hAnsi="Arial Narrow"/>
            <w:lang w:val="sk-SK"/>
          </w:rPr>
          <w:t>4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E35A8" w14:textId="77777777" w:rsidR="00174BFC" w:rsidRDefault="00174BFC" w:rsidP="007C6581">
      <w:r>
        <w:separator/>
      </w:r>
    </w:p>
  </w:footnote>
  <w:footnote w:type="continuationSeparator" w:id="0">
    <w:p w14:paraId="4300D1D4" w14:textId="77777777" w:rsidR="00174BFC" w:rsidRDefault="00174BF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7777777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  <w:r w:rsidRPr="00B0466F">
      <w:rPr>
        <w:rFonts w:ascii="Arial Narrow" w:hAnsi="Arial Narrow"/>
        <w:b/>
        <w:sz w:val="22"/>
        <w:szCs w:val="22"/>
        <w:lang w:val="sk-SK"/>
      </w:rPr>
      <w:t>Príloha č. 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F834E02"/>
    <w:multiLevelType w:val="hybridMultilevel"/>
    <w:tmpl w:val="D91CC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18CB6213"/>
    <w:multiLevelType w:val="hybridMultilevel"/>
    <w:tmpl w:val="8424E9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C6DEC"/>
    <w:multiLevelType w:val="hybridMultilevel"/>
    <w:tmpl w:val="D27438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A163D"/>
    <w:multiLevelType w:val="hybridMultilevel"/>
    <w:tmpl w:val="C770ACBC"/>
    <w:lvl w:ilvl="0" w:tplc="870C4600">
      <w:numFmt w:val="bullet"/>
      <w:lvlText w:val="-"/>
      <w:lvlJc w:val="left"/>
      <w:pPr>
        <w:ind w:left="3900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6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7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2" w15:restartNumberingAfterBreak="0">
    <w:nsid w:val="72515FE1"/>
    <w:multiLevelType w:val="multilevel"/>
    <w:tmpl w:val="339AF790"/>
    <w:lvl w:ilvl="0">
      <w:start w:val="5"/>
      <w:numFmt w:val="decimal"/>
      <w:lvlText w:val="%1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E48665E"/>
    <w:multiLevelType w:val="hybridMultilevel"/>
    <w:tmpl w:val="E12A9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4"/>
  </w:num>
  <w:num w:numId="5">
    <w:abstractNumId w:val="11"/>
  </w:num>
  <w:num w:numId="6">
    <w:abstractNumId w:val="5"/>
  </w:num>
  <w:num w:numId="7">
    <w:abstractNumId w:val="12"/>
  </w:num>
  <w:num w:numId="8">
    <w:abstractNumId w:val="26"/>
  </w:num>
  <w:num w:numId="9">
    <w:abstractNumId w:val="13"/>
  </w:num>
  <w:num w:numId="10">
    <w:abstractNumId w:val="17"/>
  </w:num>
  <w:num w:numId="11">
    <w:abstractNumId w:val="21"/>
  </w:num>
  <w:num w:numId="12">
    <w:abstractNumId w:val="25"/>
  </w:num>
  <w:num w:numId="13">
    <w:abstractNumId w:val="1"/>
  </w:num>
  <w:num w:numId="14">
    <w:abstractNumId w:val="8"/>
  </w:num>
  <w:num w:numId="15">
    <w:abstractNumId w:val="7"/>
  </w:num>
  <w:num w:numId="16">
    <w:abstractNumId w:val="28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8"/>
  </w:num>
  <w:num w:numId="23">
    <w:abstractNumId w:val="19"/>
  </w:num>
  <w:num w:numId="24">
    <w:abstractNumId w:val="23"/>
  </w:num>
  <w:num w:numId="25">
    <w:abstractNumId w:val="27"/>
  </w:num>
  <w:num w:numId="26">
    <w:abstractNumId w:val="4"/>
  </w:num>
  <w:num w:numId="27">
    <w:abstractNumId w:val="2"/>
  </w:num>
  <w:num w:numId="28">
    <w:abstractNumId w:val="22"/>
  </w:num>
  <w:num w:numId="29">
    <w:abstractNumId w:val="9"/>
  </w:num>
  <w:num w:numId="3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7A8"/>
    <w:rsid w:val="000721BB"/>
    <w:rsid w:val="00082686"/>
    <w:rsid w:val="00094C1F"/>
    <w:rsid w:val="000A0E9C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701A1"/>
    <w:rsid w:val="001739FA"/>
    <w:rsid w:val="00174BFC"/>
    <w:rsid w:val="00183C74"/>
    <w:rsid w:val="001918A0"/>
    <w:rsid w:val="001B2B15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3463"/>
    <w:rsid w:val="00227A67"/>
    <w:rsid w:val="00227FDA"/>
    <w:rsid w:val="00246301"/>
    <w:rsid w:val="00266909"/>
    <w:rsid w:val="00274E64"/>
    <w:rsid w:val="002845DE"/>
    <w:rsid w:val="00293ADA"/>
    <w:rsid w:val="00297E66"/>
    <w:rsid w:val="002A333F"/>
    <w:rsid w:val="002B58FA"/>
    <w:rsid w:val="002C1328"/>
    <w:rsid w:val="002E318C"/>
    <w:rsid w:val="002E4DEA"/>
    <w:rsid w:val="002E7381"/>
    <w:rsid w:val="002F0FCC"/>
    <w:rsid w:val="00301EB0"/>
    <w:rsid w:val="003053F8"/>
    <w:rsid w:val="00321E40"/>
    <w:rsid w:val="00322B4B"/>
    <w:rsid w:val="00325590"/>
    <w:rsid w:val="00331142"/>
    <w:rsid w:val="00335E50"/>
    <w:rsid w:val="00360191"/>
    <w:rsid w:val="0037129A"/>
    <w:rsid w:val="00371E43"/>
    <w:rsid w:val="00371F51"/>
    <w:rsid w:val="00375470"/>
    <w:rsid w:val="00380B4E"/>
    <w:rsid w:val="00387A46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C98"/>
    <w:rsid w:val="00406E1B"/>
    <w:rsid w:val="0041211D"/>
    <w:rsid w:val="004214EC"/>
    <w:rsid w:val="004241D8"/>
    <w:rsid w:val="00434CBB"/>
    <w:rsid w:val="0043594E"/>
    <w:rsid w:val="00452E1E"/>
    <w:rsid w:val="00475054"/>
    <w:rsid w:val="00480247"/>
    <w:rsid w:val="004929BE"/>
    <w:rsid w:val="00495B1B"/>
    <w:rsid w:val="004961FC"/>
    <w:rsid w:val="004B124B"/>
    <w:rsid w:val="004B6008"/>
    <w:rsid w:val="004C179F"/>
    <w:rsid w:val="004C75D4"/>
    <w:rsid w:val="004D1A15"/>
    <w:rsid w:val="004E0080"/>
    <w:rsid w:val="004F0513"/>
    <w:rsid w:val="0050025A"/>
    <w:rsid w:val="00501B55"/>
    <w:rsid w:val="00503395"/>
    <w:rsid w:val="005208EB"/>
    <w:rsid w:val="005231C1"/>
    <w:rsid w:val="00530300"/>
    <w:rsid w:val="005343E1"/>
    <w:rsid w:val="00535778"/>
    <w:rsid w:val="005427C9"/>
    <w:rsid w:val="00556901"/>
    <w:rsid w:val="00584CD2"/>
    <w:rsid w:val="0059592E"/>
    <w:rsid w:val="005A2B51"/>
    <w:rsid w:val="005A7C56"/>
    <w:rsid w:val="005C0737"/>
    <w:rsid w:val="005E08EF"/>
    <w:rsid w:val="005E16CA"/>
    <w:rsid w:val="005E2CF1"/>
    <w:rsid w:val="005F47CD"/>
    <w:rsid w:val="00606F47"/>
    <w:rsid w:val="006073CA"/>
    <w:rsid w:val="006102F7"/>
    <w:rsid w:val="00625253"/>
    <w:rsid w:val="00653726"/>
    <w:rsid w:val="006538F5"/>
    <w:rsid w:val="00654637"/>
    <w:rsid w:val="00662949"/>
    <w:rsid w:val="00667B85"/>
    <w:rsid w:val="00682652"/>
    <w:rsid w:val="006B0711"/>
    <w:rsid w:val="006B612D"/>
    <w:rsid w:val="006C48B4"/>
    <w:rsid w:val="006C52E0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A6044"/>
    <w:rsid w:val="007A6425"/>
    <w:rsid w:val="007A67A1"/>
    <w:rsid w:val="007B449B"/>
    <w:rsid w:val="007B48C6"/>
    <w:rsid w:val="007B50B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2250"/>
    <w:rsid w:val="008337DB"/>
    <w:rsid w:val="00840B48"/>
    <w:rsid w:val="00840F6E"/>
    <w:rsid w:val="0085218D"/>
    <w:rsid w:val="00872326"/>
    <w:rsid w:val="0089305C"/>
    <w:rsid w:val="00893B36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C606C"/>
    <w:rsid w:val="008D4092"/>
    <w:rsid w:val="008D545D"/>
    <w:rsid w:val="008E4CAC"/>
    <w:rsid w:val="008F442F"/>
    <w:rsid w:val="008F537E"/>
    <w:rsid w:val="008F56F1"/>
    <w:rsid w:val="008F713F"/>
    <w:rsid w:val="00904870"/>
    <w:rsid w:val="00910841"/>
    <w:rsid w:val="00922C21"/>
    <w:rsid w:val="009634D8"/>
    <w:rsid w:val="00966721"/>
    <w:rsid w:val="0097305B"/>
    <w:rsid w:val="009751FC"/>
    <w:rsid w:val="00975974"/>
    <w:rsid w:val="0099095F"/>
    <w:rsid w:val="009910C0"/>
    <w:rsid w:val="00993813"/>
    <w:rsid w:val="009A48B6"/>
    <w:rsid w:val="009A670A"/>
    <w:rsid w:val="009B2CB5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37B2"/>
    <w:rsid w:val="00A57C64"/>
    <w:rsid w:val="00A60730"/>
    <w:rsid w:val="00A75825"/>
    <w:rsid w:val="00A91339"/>
    <w:rsid w:val="00A9219E"/>
    <w:rsid w:val="00A944EC"/>
    <w:rsid w:val="00AA06A5"/>
    <w:rsid w:val="00AA6208"/>
    <w:rsid w:val="00AC1B98"/>
    <w:rsid w:val="00AC780D"/>
    <w:rsid w:val="00AD4760"/>
    <w:rsid w:val="00AF21BF"/>
    <w:rsid w:val="00AF3E3F"/>
    <w:rsid w:val="00AF4632"/>
    <w:rsid w:val="00B0466F"/>
    <w:rsid w:val="00B05EE2"/>
    <w:rsid w:val="00B24B84"/>
    <w:rsid w:val="00B43E64"/>
    <w:rsid w:val="00B444D0"/>
    <w:rsid w:val="00B45F27"/>
    <w:rsid w:val="00B46D5D"/>
    <w:rsid w:val="00B5271E"/>
    <w:rsid w:val="00B615A4"/>
    <w:rsid w:val="00B726FB"/>
    <w:rsid w:val="00BA1434"/>
    <w:rsid w:val="00BA65CB"/>
    <w:rsid w:val="00BB1F5D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4525"/>
    <w:rsid w:val="00C36D5A"/>
    <w:rsid w:val="00C41733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D3C28"/>
    <w:rsid w:val="00CD6C8F"/>
    <w:rsid w:val="00CD6DDF"/>
    <w:rsid w:val="00CE40CA"/>
    <w:rsid w:val="00CE7E96"/>
    <w:rsid w:val="00CF2525"/>
    <w:rsid w:val="00D02F5E"/>
    <w:rsid w:val="00D21D4B"/>
    <w:rsid w:val="00D2606E"/>
    <w:rsid w:val="00D26182"/>
    <w:rsid w:val="00D44EF1"/>
    <w:rsid w:val="00D5042F"/>
    <w:rsid w:val="00D507F8"/>
    <w:rsid w:val="00D523D3"/>
    <w:rsid w:val="00D72199"/>
    <w:rsid w:val="00D76129"/>
    <w:rsid w:val="00D77BCA"/>
    <w:rsid w:val="00D82958"/>
    <w:rsid w:val="00D84BA3"/>
    <w:rsid w:val="00DA24DB"/>
    <w:rsid w:val="00DB4700"/>
    <w:rsid w:val="00DC3ACA"/>
    <w:rsid w:val="00DD251E"/>
    <w:rsid w:val="00DE6D07"/>
    <w:rsid w:val="00DF2E48"/>
    <w:rsid w:val="00DF39A3"/>
    <w:rsid w:val="00DF4F82"/>
    <w:rsid w:val="00E10B4C"/>
    <w:rsid w:val="00E24999"/>
    <w:rsid w:val="00E40E17"/>
    <w:rsid w:val="00E52814"/>
    <w:rsid w:val="00E55DB9"/>
    <w:rsid w:val="00E667D2"/>
    <w:rsid w:val="00E853BC"/>
    <w:rsid w:val="00E97FFB"/>
    <w:rsid w:val="00EA370C"/>
    <w:rsid w:val="00EC756A"/>
    <w:rsid w:val="00ED09E2"/>
    <w:rsid w:val="00EE1360"/>
    <w:rsid w:val="00EE19FE"/>
    <w:rsid w:val="00EE44E9"/>
    <w:rsid w:val="00EF3DB5"/>
    <w:rsid w:val="00F01372"/>
    <w:rsid w:val="00F133FF"/>
    <w:rsid w:val="00F20846"/>
    <w:rsid w:val="00F23C41"/>
    <w:rsid w:val="00F33D09"/>
    <w:rsid w:val="00F343B2"/>
    <w:rsid w:val="00F4188D"/>
    <w:rsid w:val="00F46A6C"/>
    <w:rsid w:val="00F52A92"/>
    <w:rsid w:val="00F55B65"/>
    <w:rsid w:val="00F63F3E"/>
    <w:rsid w:val="00F662B0"/>
    <w:rsid w:val="00F667CF"/>
    <w:rsid w:val="00F7635B"/>
    <w:rsid w:val="00F9045B"/>
    <w:rsid w:val="00F9117D"/>
    <w:rsid w:val="00FA2EB6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31B73845-573C-4107-92DB-9E1EE4F0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17328-D84A-4D80-9F63-6116BE5E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Silvia Uhnáková</cp:lastModifiedBy>
  <cp:revision>4</cp:revision>
  <cp:lastPrinted>2019-01-30T10:16:00Z</cp:lastPrinted>
  <dcterms:created xsi:type="dcterms:W3CDTF">2020-05-27T09:17:00Z</dcterms:created>
  <dcterms:modified xsi:type="dcterms:W3CDTF">2020-05-28T09:21:00Z</dcterms:modified>
</cp:coreProperties>
</file>