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281DE9">
        <w:rPr>
          <w:rFonts w:ascii="Arial Narrow" w:hAnsi="Arial Narrow" w:cs="Arial"/>
          <w:b/>
          <w:sz w:val="28"/>
          <w:szCs w:val="28"/>
          <w:lang w:eastAsia="cs-CZ"/>
        </w:rPr>
        <w:t>2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E75D62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E75D62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E75D62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E75D62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4"/>
          <w:szCs w:val="14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(depoty)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 v manipulačných miestnostiach depotov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lastRenderedPageBreak/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vonkajších schodisk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- tepovanie stoličiek, kresiel, sedačiek, dvoj-sedačiek, troj-sedačiek</w:t>
      </w:r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redurálneho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požerová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požerová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feromónový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feromónový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gelovanie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281DE9" w:rsidRDefault="00281DE9" w:rsidP="00056D54"/>
    <w:p w:rsidR="00281DE9" w:rsidRDefault="00281DE9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7C751B" w:rsidRPr="004E639D" w:rsidRDefault="007C751B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281DE9" w:rsidRPr="00281DE9" w:rsidRDefault="00281DE9" w:rsidP="00281DE9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281DE9" w:rsidRPr="00281DE9" w:rsidTr="002316D2">
        <w:trPr>
          <w:trHeight w:hRule="exact" w:val="942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   na obdobie </w:t>
            </w:r>
          </w:p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281DE9" w:rsidRPr="00281DE9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281DE9" w:rsidRPr="00281DE9" w:rsidRDefault="00281DE9" w:rsidP="00281D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281DE9" w:rsidRPr="00281DE9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 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720 000,00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 dňoch prac. pokoja a 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46 000,00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45 000,00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 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63 000,00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 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18 000,00</w:t>
            </w:r>
          </w:p>
        </w:tc>
      </w:tr>
      <w:tr w:rsidR="00281DE9" w:rsidRPr="00281DE9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281DE9" w:rsidRPr="00281DE9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38 000,00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(depoty)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200 000,00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19 000,00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hAnsi="Arial Narrow"/>
                <w:sz w:val="22"/>
                <w:szCs w:val="22"/>
              </w:rPr>
              <w:t>11 900,00</w:t>
            </w:r>
          </w:p>
        </w:tc>
      </w:tr>
      <w:tr w:rsidR="00281DE9" w:rsidRPr="00281DE9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hAnsi="Arial Narrow"/>
                <w:sz w:val="22"/>
                <w:szCs w:val="22"/>
              </w:rPr>
              <w:t>27 200,00</w:t>
            </w:r>
          </w:p>
        </w:tc>
      </w:tr>
    </w:tbl>
    <w:p w:rsidR="00281DE9" w:rsidRPr="00281DE9" w:rsidRDefault="00281DE9" w:rsidP="00281DE9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281DE9" w:rsidRPr="00281DE9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281DE9" w:rsidRPr="00281DE9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281DE9" w:rsidRPr="00281DE9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281DE9" w:rsidRPr="00281DE9" w:rsidRDefault="00281DE9" w:rsidP="00281D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699"/>
        <w:gridCol w:w="851"/>
        <w:gridCol w:w="1105"/>
      </w:tblGrid>
      <w:tr w:rsidR="00281DE9" w:rsidRPr="00281DE9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699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na obdobie 4 rokov</w:t>
            </w:r>
          </w:p>
        </w:tc>
      </w:tr>
      <w:tr w:rsidR="00281DE9" w:rsidRPr="00281DE9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5699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281DE9" w:rsidRPr="00281DE9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5699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281DE9" w:rsidRPr="00281DE9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5699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</w:tr>
      <w:tr w:rsidR="00281DE9" w:rsidRPr="00281DE9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5699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280 000,00</w:t>
            </w:r>
          </w:p>
        </w:tc>
      </w:tr>
      <w:tr w:rsidR="00281DE9" w:rsidRPr="00281DE9" w:rsidTr="002316D2">
        <w:trPr>
          <w:trHeight w:hRule="exact" w:val="518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5699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180 000,00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4.5.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50 500,00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700,00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90,00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troj 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5 600,00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60 000,00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240 000,00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550,00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redurálneho odpadu s uložením na skládku (vrátane poplatku za skládku)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1 700,00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9 000,00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40 000,00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18 000,00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2 500,00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1 500,00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požerová návnada na mravce čierne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3 400,00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požerová návnada na mravce faraónske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1 400,00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feromónový lapač na potravinové mole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feromónový lapač na šatové mole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3 000,00</w:t>
            </w:r>
          </w:p>
        </w:tc>
      </w:tr>
      <w:tr w:rsidR="00281DE9" w:rsidRPr="00281DE9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DE9" w:rsidRPr="00281DE9" w:rsidRDefault="00281DE9" w:rsidP="00281D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1DE9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281DE9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gelovanie proti švábom, rusom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DE9" w:rsidRPr="00281DE9" w:rsidRDefault="00281DE9" w:rsidP="00281DE9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281DE9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DE9" w:rsidRPr="00281DE9" w:rsidRDefault="00281DE9" w:rsidP="00281DE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</w:tr>
    </w:tbl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10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450"/>
        <w:gridCol w:w="938"/>
        <w:gridCol w:w="1097"/>
        <w:gridCol w:w="192"/>
        <w:gridCol w:w="1403"/>
        <w:gridCol w:w="1586"/>
        <w:gridCol w:w="186"/>
        <w:gridCol w:w="186"/>
        <w:gridCol w:w="2219"/>
        <w:gridCol w:w="203"/>
      </w:tblGrid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– Trnavský kraj</w:t>
            </w:r>
          </w:p>
        </w:tc>
      </w:tr>
      <w:tr w:rsidR="00281DE9" w:rsidRPr="00281DE9" w:rsidTr="002316D2">
        <w:trPr>
          <w:trHeight w:val="315"/>
        </w:trPr>
        <w:tc>
          <w:tcPr>
            <w:tcW w:w="7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Por. č.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Adresa nehnuteľnosti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Ulica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č.</w:t>
            </w:r>
          </w:p>
        </w:tc>
        <w:tc>
          <w:tcPr>
            <w:tcW w:w="195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Druh nehnuteľnosti</w:t>
            </w:r>
          </w:p>
        </w:tc>
        <w:tc>
          <w:tcPr>
            <w:tcW w:w="2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Účel využitia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2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95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2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Dunajská Streda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Ádorská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OCP, kynológia, TOV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Múzejná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PZ, OO PZ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Nová Ves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Nová Ves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Trhovisko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1102/1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HaZZ+HS HaZZ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Agátová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kataster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Veľký Meder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Stará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Veľký Meder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Čičov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515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strelnica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Veľký Meder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1609/31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Medveďov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účelové zariadenie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ÚPZC Medveďov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Šamorín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Rohovce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324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pobytový tábor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Gabčíkovo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Krátky rad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Galanta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Hodská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344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TOV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Krásna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Nová Doba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1408/31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Matúškovská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sklad CO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Parková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1607/10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HaZZ+HS HaZZ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Galanta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ul. 29.augusta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kataster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Jelka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488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Sereď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Pekárska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Sereď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Poštová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1159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Hlohovec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Hlohovec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Šafárikova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77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Hlohovec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Hlohovec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Jarmočná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OÚ, archív + kataster</w:t>
            </w:r>
          </w:p>
        </w:tc>
      </w:tr>
      <w:tr w:rsidR="00281DE9" w:rsidRPr="00281DE9" w:rsidTr="002316D2">
        <w:trPr>
          <w:trHeight w:val="36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Leopoldov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Nádražná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Piešťany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Krajinská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Krajinská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OÚ, kataster-podiel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Vrbovská cesta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2760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sklad CO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sklad CO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Komenského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stavby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CPTT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Dopravná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HaZZ+HS HaZZ</w:t>
            </w: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Vrbové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Nám.Slobody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281DE9" w:rsidRPr="00281DE9" w:rsidRDefault="00281DE9" w:rsidP="00281DE9"/>
    <w:tbl>
      <w:tblPr>
        <w:tblW w:w="10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450"/>
        <w:gridCol w:w="938"/>
        <w:gridCol w:w="1097"/>
        <w:gridCol w:w="192"/>
        <w:gridCol w:w="1403"/>
        <w:gridCol w:w="1586"/>
        <w:gridCol w:w="186"/>
        <w:gridCol w:w="186"/>
        <w:gridCol w:w="2219"/>
        <w:gridCol w:w="203"/>
      </w:tblGrid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Senica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Moyzesova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PZ, OO pZ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475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OKP, ODI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gen.Svobodu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gen.Svobodu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sklad CO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715/50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HaZZ-prázdna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Hurbanova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489/13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HaZZ-prázdna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282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hasičská stanica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Hollého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18,18/A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kataster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Hollého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750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pozemkový úrad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Kúty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1667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hasičská stanica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HS HaZZ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Šaštín Stráže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1327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Moravský sv.Ján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Dlhé Lúky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791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chovateľská stanica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Skalica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975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Strážnická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OKP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Nám.Slobody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prázdne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Nám.Slobody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kataster- podiel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Holíč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Pri kaštieli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Holíč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HaZZ+HS HaZZ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Holíč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prázdne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Brodské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999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 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kataster+NAKA +KŠÚ+CP TT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Kollárova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 PZ,CP TT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Žarnova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OKP TT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TOV, kynológia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Žarnova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Starohájska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PZ 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Paulínska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OCP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Staničná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OŽP 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Kollárova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garáže+sklady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 HaZZ+pozemkový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Rybníkova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prevádzka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OR HaZZ+HS HaZZ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Sereďská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216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DO KR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Na hlinách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7C751B" w:rsidRDefault="007C751B"/>
    <w:tbl>
      <w:tblPr>
        <w:tblW w:w="10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450"/>
        <w:gridCol w:w="938"/>
        <w:gridCol w:w="1097"/>
        <w:gridCol w:w="192"/>
        <w:gridCol w:w="1403"/>
        <w:gridCol w:w="1586"/>
        <w:gridCol w:w="186"/>
        <w:gridCol w:w="186"/>
        <w:gridCol w:w="2219"/>
        <w:gridCol w:w="203"/>
      </w:tblGrid>
      <w:tr w:rsidR="00281DE9" w:rsidRPr="00281DE9" w:rsidTr="007C751B">
        <w:trPr>
          <w:trHeight w:val="43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lastRenderedPageBreak/>
              <w:t>72.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Botanická</w:t>
            </w: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bookmarkStart w:id="0" w:name="_GoBack"/>
            <w:bookmarkEnd w:id="0"/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Botanická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Botanická</w:t>
            </w: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Botanická</w:t>
            </w: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Botanická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Horné Orešany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547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účelové zariadenie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stredisko PV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Trstín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198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Cífer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Šelpice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 + sklady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garáže+sklady</w:t>
            </w:r>
          </w:p>
        </w:tc>
      </w:tr>
      <w:tr w:rsidR="00281DE9" w:rsidRPr="00281DE9" w:rsidTr="002316D2">
        <w:trPr>
          <w:trHeight w:val="3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281DE9">
              <w:rPr>
                <w:rFonts w:ascii="Arial Narrow" w:hAnsi="Arial Narrow"/>
                <w:b/>
                <w:bCs/>
                <w:color w:val="000000"/>
              </w:rPr>
              <w:t>Objekty v nájme a vo výpožičke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Jaslovské Bohunice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1/70</w:t>
            </w:r>
          </w:p>
        </w:tc>
        <w:tc>
          <w:tcPr>
            <w:tcW w:w="19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Zavar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Pažitná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685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Jablonica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759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Kúty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železničná stanica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838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odd.ŽP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Sládkovičovo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Fučíková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96/86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Šoporňa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Trstice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577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Biely Kostol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6933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PPU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89.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Coburgova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OO PZ Trnava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90.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Trnava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7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kancelárie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CP TT ON, HaZz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91.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Kráľovská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 Trnava-pob.Skalica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92.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archív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93.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Korzo B. Bartóka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789/3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Dunajská Streda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94.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Dunajská Streda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Alžbetínske námestie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1194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Dunajská Streda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95.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Senica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Senica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96.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Skalica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Námestie slobody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9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Senica, OÚ Skalica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97.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Hlohovec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Jarmočná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Hlohovec</w:t>
            </w:r>
          </w:p>
        </w:tc>
      </w:tr>
      <w:tr w:rsidR="00281DE9" w:rsidRPr="00281DE9" w:rsidTr="002316D2">
        <w:trPr>
          <w:trHeight w:val="3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98.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Piešťany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Krajinská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OÚ Piešťany</w:t>
            </w:r>
          </w:p>
        </w:tc>
      </w:tr>
      <w:tr w:rsidR="00281DE9" w:rsidRPr="00281DE9" w:rsidTr="002316D2">
        <w:trPr>
          <w:trHeight w:val="34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99.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Šamorín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Požiarnická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hasičská stanica</w:t>
            </w:r>
          </w:p>
        </w:tc>
        <w:tc>
          <w:tcPr>
            <w:tcW w:w="1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DE9" w:rsidRPr="00281DE9" w:rsidRDefault="00281DE9" w:rsidP="00281D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281DE9">
              <w:rPr>
                <w:rFonts w:ascii="Arial Narrow" w:hAnsi="Arial Narrow"/>
                <w:color w:val="000000"/>
              </w:rPr>
              <w:t>HaZZ Dunajská Streda</w:t>
            </w:r>
          </w:p>
        </w:tc>
      </w:tr>
    </w:tbl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281DE9" w:rsidRPr="00281DE9" w:rsidRDefault="00281DE9" w:rsidP="00281DE9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4E639D" w:rsidRPr="00C27E74" w:rsidRDefault="004E639D" w:rsidP="00281DE9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</w:p>
    <w:sectPr w:rsidR="004E639D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62" w:rsidRDefault="00E75D62" w:rsidP="00767B7C">
      <w:r>
        <w:separator/>
      </w:r>
    </w:p>
  </w:endnote>
  <w:endnote w:type="continuationSeparator" w:id="0">
    <w:p w:rsidR="00E75D62" w:rsidRDefault="00E75D62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C751B">
      <w:rPr>
        <w:rFonts w:ascii="Arial Narrow" w:hAnsi="Arial Narrow" w:cs="Arial"/>
        <w:noProof/>
        <w:color w:val="000000"/>
        <w:sz w:val="22"/>
        <w:szCs w:val="22"/>
        <w:lang w:eastAsia="cs-CZ"/>
      </w:rPr>
      <w:t>7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C751B">
      <w:rPr>
        <w:rFonts w:ascii="Arial Narrow" w:hAnsi="Arial Narrow" w:cs="Arial"/>
        <w:noProof/>
        <w:color w:val="000000"/>
        <w:sz w:val="22"/>
        <w:szCs w:val="22"/>
        <w:lang w:eastAsia="cs-CZ"/>
      </w:rPr>
      <w:t>11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62" w:rsidRDefault="00E75D62" w:rsidP="00767B7C">
      <w:r>
        <w:separator/>
      </w:r>
    </w:p>
  </w:footnote>
  <w:footnote w:type="continuationSeparator" w:id="0">
    <w:p w:rsidR="00E75D62" w:rsidRDefault="00E75D62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281DE9"/>
    <w:rsid w:val="004E639D"/>
    <w:rsid w:val="005D02A5"/>
    <w:rsid w:val="0071583C"/>
    <w:rsid w:val="00767B7C"/>
    <w:rsid w:val="007C751B"/>
    <w:rsid w:val="008D4CC1"/>
    <w:rsid w:val="009F64A2"/>
    <w:rsid w:val="00B1059D"/>
    <w:rsid w:val="00C27E74"/>
    <w:rsid w:val="00D95E76"/>
    <w:rsid w:val="00E75D62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3276</Words>
  <Characters>18676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2019-11-13T08:56:00Z</dcterms:created>
  <dcterms:modified xsi:type="dcterms:W3CDTF">2019-11-13T08:56:00Z</dcterms:modified>
</cp:coreProperties>
</file>