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68BE" w14:textId="77777777" w:rsidR="000B4ECA" w:rsidRPr="00BE30F5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(</w:t>
      </w:r>
      <w:r w:rsidR="000D0063" w:rsidRPr="00BE30F5">
        <w:rPr>
          <w:rFonts w:ascii="Arial Narrow" w:hAnsi="Arial Narrow"/>
          <w:color w:val="808080" w:themeColor="background1" w:themeShade="80"/>
          <w:sz w:val="24"/>
          <w:szCs w:val="24"/>
        </w:rPr>
        <w:t>n</w:t>
      </w: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ávrh)</w:t>
      </w:r>
    </w:p>
    <w:p w14:paraId="0FA73457" w14:textId="77777777" w:rsidR="00FC2417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BE30F5">
        <w:rPr>
          <w:rFonts w:ascii="Arial Narrow" w:hAnsi="Arial Narrow"/>
          <w:b/>
          <w:sz w:val="28"/>
          <w:szCs w:val="28"/>
        </w:rPr>
        <w:t>KÚPNA ZMLUVA</w:t>
      </w:r>
    </w:p>
    <w:p w14:paraId="451087FD" w14:textId="1F117B1B" w:rsidR="00AF09D4" w:rsidRPr="00BE30F5" w:rsidRDefault="00AF09D4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4E25C5">
        <w:rPr>
          <w:rFonts w:ascii="Arial Narrow" w:hAnsi="Arial Narrow"/>
          <w:b/>
          <w:sz w:val="22"/>
          <w:szCs w:val="28"/>
        </w:rPr>
        <w:t xml:space="preserve">na </w:t>
      </w:r>
      <w:r>
        <w:rPr>
          <w:rFonts w:ascii="Arial Narrow" w:hAnsi="Arial Narrow"/>
          <w:b/>
          <w:sz w:val="22"/>
          <w:szCs w:val="28"/>
        </w:rPr>
        <w:t>dodanie d</w:t>
      </w:r>
      <w:r w:rsidRPr="004E25C5">
        <w:rPr>
          <w:rFonts w:ascii="Arial Narrow" w:hAnsi="Arial Narrow"/>
          <w:b/>
          <w:sz w:val="22"/>
          <w:szCs w:val="28"/>
        </w:rPr>
        <w:t>iaľkovo ovládan</w:t>
      </w:r>
      <w:r>
        <w:rPr>
          <w:rFonts w:ascii="Arial Narrow" w:hAnsi="Arial Narrow"/>
          <w:b/>
          <w:sz w:val="22"/>
          <w:szCs w:val="28"/>
        </w:rPr>
        <w:t>ých</w:t>
      </w:r>
      <w:r w:rsidRPr="004E25C5">
        <w:rPr>
          <w:rFonts w:ascii="Arial Narrow" w:hAnsi="Arial Narrow"/>
          <w:b/>
          <w:sz w:val="22"/>
          <w:szCs w:val="28"/>
        </w:rPr>
        <w:t xml:space="preserve"> </w:t>
      </w:r>
      <w:r w:rsidRPr="00AF09D4">
        <w:rPr>
          <w:rFonts w:ascii="Arial Narrow" w:hAnsi="Arial Narrow"/>
          <w:b/>
          <w:sz w:val="22"/>
          <w:szCs w:val="28"/>
        </w:rPr>
        <w:t>delaboračn</w:t>
      </w:r>
      <w:r>
        <w:rPr>
          <w:rFonts w:ascii="Arial Narrow" w:hAnsi="Arial Narrow"/>
          <w:b/>
          <w:sz w:val="22"/>
          <w:szCs w:val="28"/>
        </w:rPr>
        <w:t>ých</w:t>
      </w:r>
      <w:r w:rsidRPr="00AF09D4">
        <w:rPr>
          <w:rFonts w:ascii="Arial Narrow" w:hAnsi="Arial Narrow"/>
          <w:b/>
          <w:sz w:val="22"/>
          <w:szCs w:val="28"/>
        </w:rPr>
        <w:t xml:space="preserve"> zariaden</w:t>
      </w:r>
      <w:r>
        <w:rPr>
          <w:rFonts w:ascii="Arial Narrow" w:hAnsi="Arial Narrow"/>
          <w:b/>
          <w:sz w:val="22"/>
          <w:szCs w:val="28"/>
        </w:rPr>
        <w:t>í</w:t>
      </w:r>
      <w:bookmarkStart w:id="0" w:name="_GoBack"/>
      <w:bookmarkEnd w:id="0"/>
    </w:p>
    <w:p w14:paraId="1C8FB5FD" w14:textId="50F4DE1E" w:rsidR="00635A96" w:rsidRPr="00BE30F5" w:rsidRDefault="00635A9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BE30F5">
        <w:rPr>
          <w:rFonts w:ascii="Arial Narrow" w:hAnsi="Arial Narrow"/>
          <w:b/>
          <w:sz w:val="22"/>
          <w:szCs w:val="22"/>
        </w:rPr>
        <w:t xml:space="preserve">č.: </w:t>
      </w:r>
      <w:r w:rsidR="008C313B" w:rsidRPr="00BE30F5">
        <w:rPr>
          <w:rFonts w:ascii="Arial Narrow" w:hAnsi="Arial Narrow"/>
          <w:b/>
          <w:sz w:val="22"/>
          <w:szCs w:val="22"/>
        </w:rPr>
        <w:t>OVO1-2019/000599-00</w:t>
      </w:r>
      <w:r w:rsidR="00AF6BB5">
        <w:rPr>
          <w:rFonts w:ascii="Arial Narrow" w:hAnsi="Arial Narrow"/>
          <w:b/>
          <w:sz w:val="22"/>
          <w:szCs w:val="22"/>
        </w:rPr>
        <w:t>4</w:t>
      </w:r>
    </w:p>
    <w:p w14:paraId="50457038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2EEEEDC" w14:textId="77777777" w:rsidR="006F23C1" w:rsidRPr="00BE30F5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 znení neskorších predpisov (ďalej len „</w:t>
      </w:r>
      <w:r w:rsidRPr="00BE30F5">
        <w:rPr>
          <w:rFonts w:ascii="Arial Narrow" w:hAnsi="Arial Narrow"/>
          <w:b/>
          <w:sz w:val="22"/>
          <w:szCs w:val="22"/>
        </w:rPr>
        <w:t>Obchodný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b/>
          <w:sz w:val="22"/>
          <w:szCs w:val="22"/>
        </w:rPr>
        <w:t>zákonník</w:t>
      </w:r>
      <w:r w:rsidRPr="00BE30F5">
        <w:rPr>
          <w:rFonts w:ascii="Arial Narrow" w:hAnsi="Arial Narrow"/>
          <w:sz w:val="22"/>
          <w:szCs w:val="22"/>
        </w:rPr>
        <w:t xml:space="preserve">“) a </w:t>
      </w:r>
      <w:r w:rsidR="00DA4A8E" w:rsidRPr="00BE30F5">
        <w:rPr>
          <w:rFonts w:ascii="Arial Narrow" w:hAnsi="Arial Narrow"/>
          <w:sz w:val="22"/>
          <w:szCs w:val="22"/>
        </w:rPr>
        <w:t xml:space="preserve">v súlade so </w:t>
      </w:r>
      <w:r w:rsidRPr="00BE30F5">
        <w:rPr>
          <w:rFonts w:ascii="Arial Narrow" w:hAnsi="Arial Narrow"/>
          <w:sz w:val="22"/>
          <w:szCs w:val="22"/>
        </w:rPr>
        <w:t xml:space="preserve"> zákon</w:t>
      </w:r>
      <w:r w:rsidR="00DA4A8E" w:rsidRPr="00BE30F5">
        <w:rPr>
          <w:rFonts w:ascii="Arial Narrow" w:hAnsi="Arial Narrow"/>
          <w:sz w:val="22"/>
          <w:szCs w:val="22"/>
        </w:rPr>
        <w:t>om</w:t>
      </w:r>
      <w:r w:rsidRPr="00BE30F5">
        <w:rPr>
          <w:rFonts w:ascii="Arial Narrow" w:hAnsi="Arial Narrow"/>
          <w:sz w:val="22"/>
          <w:szCs w:val="22"/>
        </w:rPr>
        <w:t xml:space="preserve"> č. 343/2015 Z. z. 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734E3194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BE30F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 w:rsidRPr="00BE30F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</w:rPr>
        <w:t>“)</w:t>
      </w:r>
    </w:p>
    <w:p w14:paraId="19D0FBCB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(ďalej len „</w:t>
      </w:r>
      <w:r w:rsidRPr="00BE30F5">
        <w:rPr>
          <w:rFonts w:ascii="Arial Narrow" w:hAnsi="Arial Narrow"/>
          <w:b/>
          <w:sz w:val="22"/>
          <w:szCs w:val="22"/>
        </w:rPr>
        <w:t>zmluva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586C7F" w14:textId="77777777" w:rsidR="006F23C1" w:rsidRPr="00BE30F5" w:rsidRDefault="006F23C1" w:rsidP="003A644D">
      <w:pPr>
        <w:rPr>
          <w:rFonts w:ascii="Arial Narrow" w:hAnsi="Arial Narrow"/>
          <w:sz w:val="22"/>
          <w:szCs w:val="22"/>
        </w:rPr>
      </w:pPr>
    </w:p>
    <w:p w14:paraId="3846FE22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16902876" w14:textId="77777777" w:rsidR="00FC2417" w:rsidRPr="00BE30F5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Článok I.</w:t>
      </w:r>
    </w:p>
    <w:p w14:paraId="336CE819" w14:textId="77777777" w:rsidR="00FC2417" w:rsidRPr="00BE30F5" w:rsidRDefault="00FC2417" w:rsidP="008C420E">
      <w:pPr>
        <w:pStyle w:val="Odsekzoznamu"/>
        <w:ind w:left="360"/>
        <w:jc w:val="center"/>
        <w:rPr>
          <w:lang w:val="sk-SK"/>
        </w:rPr>
      </w:pPr>
      <w:r w:rsidRPr="00BE30F5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BE30F5" w14:paraId="51F9294F" w14:textId="77777777" w:rsidTr="00565125">
        <w:tc>
          <w:tcPr>
            <w:tcW w:w="4606" w:type="dxa"/>
            <w:shd w:val="clear" w:color="auto" w:fill="auto"/>
          </w:tcPr>
          <w:p w14:paraId="7410C784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42C31B3F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BE30F5" w14:paraId="26733669" w14:textId="77777777" w:rsidTr="00565125">
        <w:tc>
          <w:tcPr>
            <w:tcW w:w="4606" w:type="dxa"/>
            <w:shd w:val="clear" w:color="auto" w:fill="auto"/>
          </w:tcPr>
          <w:p w14:paraId="5EB2AB57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7641B2D" w14:textId="77777777" w:rsidR="001B01D3" w:rsidRPr="00BE30F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Slovenská republika</w:t>
            </w:r>
            <w:r w:rsidR="007F0780" w:rsidRPr="00BE30F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E30F5">
              <w:rPr>
                <w:rFonts w:ascii="Arial Narrow" w:hAnsi="Arial Narrow" w:cs="Arial Narrow"/>
                <w:sz w:val="22"/>
                <w:szCs w:val="22"/>
              </w:rPr>
              <w:t>zastúpen</w:t>
            </w:r>
            <w:r w:rsidR="007F0780" w:rsidRPr="00BE30F5">
              <w:rPr>
                <w:rFonts w:ascii="Arial Narrow" w:hAnsi="Arial Narrow" w:cs="Arial Narrow"/>
                <w:sz w:val="22"/>
                <w:szCs w:val="22"/>
              </w:rPr>
              <w:t>á</w:t>
            </w:r>
            <w:r w:rsidRPr="00BE30F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E30F5">
              <w:rPr>
                <w:rFonts w:ascii="Arial Narrow" w:hAnsi="Arial Narrow"/>
                <w:sz w:val="22"/>
                <w:szCs w:val="22"/>
              </w:rPr>
              <w:t>Ministerstv</w:t>
            </w:r>
            <w:r w:rsidR="007F0780" w:rsidRPr="00BE30F5">
              <w:rPr>
                <w:rFonts w:ascii="Arial Narrow" w:hAnsi="Arial Narrow"/>
                <w:sz w:val="22"/>
                <w:szCs w:val="22"/>
              </w:rPr>
              <w:t>om</w:t>
            </w:r>
            <w:r w:rsidRPr="00BE30F5">
              <w:rPr>
                <w:rFonts w:ascii="Arial Narrow" w:hAnsi="Arial Narrow"/>
                <w:sz w:val="22"/>
                <w:szCs w:val="22"/>
              </w:rPr>
              <w:t xml:space="preserve"> vnútra         Slovenskej republiky</w:t>
            </w:r>
          </w:p>
        </w:tc>
      </w:tr>
      <w:tr w:rsidR="001B01D3" w:rsidRPr="00BE30F5" w14:paraId="288BCB8A" w14:textId="77777777" w:rsidTr="00565125">
        <w:tc>
          <w:tcPr>
            <w:tcW w:w="4606" w:type="dxa"/>
            <w:shd w:val="clear" w:color="auto" w:fill="auto"/>
          </w:tcPr>
          <w:p w14:paraId="2CFB224D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395FBABE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BE30F5" w14:paraId="29681167" w14:textId="77777777" w:rsidTr="00565125">
        <w:tc>
          <w:tcPr>
            <w:tcW w:w="4606" w:type="dxa"/>
            <w:shd w:val="clear" w:color="auto" w:fill="auto"/>
          </w:tcPr>
          <w:p w14:paraId="160C2FAC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C8D9859" w14:textId="77777777" w:rsidR="00E379B2" w:rsidRPr="00BE30F5" w:rsidRDefault="00E379B2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  <w:p w14:paraId="0F1A7763" w14:textId="77777777" w:rsidR="00174E51" w:rsidRPr="00BE30F5" w:rsidRDefault="00174E51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  <w:p w14:paraId="0562B78F" w14:textId="77777777" w:rsidR="00174E51" w:rsidRPr="00BE30F5" w:rsidRDefault="00174E51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  <w:p w14:paraId="37288AF8" w14:textId="77777777" w:rsidR="00174E51" w:rsidRPr="00BE30F5" w:rsidRDefault="00174E51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BE30F5" w14:paraId="7327D9B5" w14:textId="77777777" w:rsidTr="00565125">
        <w:tc>
          <w:tcPr>
            <w:tcW w:w="4606" w:type="dxa"/>
            <w:shd w:val="clear" w:color="auto" w:fill="auto"/>
          </w:tcPr>
          <w:p w14:paraId="187076EF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D8F727C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BE30F5" w14:paraId="42C92223" w14:textId="77777777" w:rsidTr="00565125">
        <w:tc>
          <w:tcPr>
            <w:tcW w:w="4606" w:type="dxa"/>
            <w:shd w:val="clear" w:color="auto" w:fill="auto"/>
          </w:tcPr>
          <w:p w14:paraId="5AD7ECB6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28A0FAFA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2020571520</w:t>
            </w:r>
          </w:p>
        </w:tc>
      </w:tr>
      <w:tr w:rsidR="001B01D3" w:rsidRPr="00BE30F5" w14:paraId="2D63BF7C" w14:textId="77777777" w:rsidTr="00565125">
        <w:tc>
          <w:tcPr>
            <w:tcW w:w="4606" w:type="dxa"/>
            <w:shd w:val="clear" w:color="auto" w:fill="auto"/>
          </w:tcPr>
          <w:p w14:paraId="392F5FF9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981A354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BE30F5" w14:paraId="6DDC79AA" w14:textId="77777777" w:rsidTr="00565125">
        <w:tc>
          <w:tcPr>
            <w:tcW w:w="4606" w:type="dxa"/>
            <w:shd w:val="clear" w:color="auto" w:fill="auto"/>
          </w:tcPr>
          <w:p w14:paraId="66B5B616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417531D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1B01D3" w:rsidRPr="00BE30F5" w14:paraId="58EBE1BD" w14:textId="77777777" w:rsidTr="00565125">
        <w:tc>
          <w:tcPr>
            <w:tcW w:w="4606" w:type="dxa"/>
            <w:shd w:val="clear" w:color="auto" w:fill="auto"/>
          </w:tcPr>
          <w:p w14:paraId="3E3471CF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7CFEE032" w14:textId="77777777" w:rsidR="001B01D3" w:rsidRPr="00BE30F5" w:rsidRDefault="007318E5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SPSRSKBA</w:t>
            </w:r>
          </w:p>
        </w:tc>
      </w:tr>
      <w:tr w:rsidR="001B01D3" w:rsidRPr="00BE30F5" w14:paraId="1C661CB7" w14:textId="77777777" w:rsidTr="00565125">
        <w:tc>
          <w:tcPr>
            <w:tcW w:w="4606" w:type="dxa"/>
            <w:shd w:val="clear" w:color="auto" w:fill="auto"/>
          </w:tcPr>
          <w:p w14:paraId="6C3FE800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AB427C2" w14:textId="77777777" w:rsidR="001B01D3" w:rsidRPr="00BE30F5" w:rsidRDefault="007318E5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www.minv.sk</w:t>
            </w:r>
          </w:p>
        </w:tc>
      </w:tr>
      <w:tr w:rsidR="001B01D3" w:rsidRPr="00BE30F5" w14:paraId="179C86C9" w14:textId="77777777" w:rsidTr="00565125">
        <w:tc>
          <w:tcPr>
            <w:tcW w:w="4606" w:type="dxa"/>
            <w:shd w:val="clear" w:color="auto" w:fill="auto"/>
          </w:tcPr>
          <w:p w14:paraId="146846CA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7F707098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BE30F5" w14:paraId="2BA82A6E" w14:textId="77777777" w:rsidTr="00565125">
        <w:tc>
          <w:tcPr>
            <w:tcW w:w="4606" w:type="dxa"/>
            <w:shd w:val="clear" w:color="auto" w:fill="auto"/>
          </w:tcPr>
          <w:p w14:paraId="6AEB8164" w14:textId="77777777" w:rsidR="001B01D3" w:rsidRPr="00BE30F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BE30F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BE30F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67CFD841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D707841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0EC23B98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BE30F5" w14:paraId="6637F39A" w14:textId="77777777" w:rsidTr="00565125">
        <w:tc>
          <w:tcPr>
            <w:tcW w:w="4606" w:type="dxa"/>
            <w:shd w:val="clear" w:color="auto" w:fill="auto"/>
          </w:tcPr>
          <w:p w14:paraId="4C74F1F0" w14:textId="77777777" w:rsidR="00613A8C" w:rsidRPr="00BE30F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E30F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3D72551C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BE30F5" w14:paraId="2623C681" w14:textId="77777777" w:rsidTr="00565125">
        <w:tc>
          <w:tcPr>
            <w:tcW w:w="4606" w:type="dxa"/>
            <w:shd w:val="clear" w:color="auto" w:fill="auto"/>
          </w:tcPr>
          <w:p w14:paraId="0B895262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E2A419C" w14:textId="77777777" w:rsidR="00613A8C" w:rsidRPr="00BE30F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6D8CAB21" w14:textId="77777777" w:rsidTr="00565125">
        <w:tc>
          <w:tcPr>
            <w:tcW w:w="4606" w:type="dxa"/>
            <w:shd w:val="clear" w:color="auto" w:fill="auto"/>
          </w:tcPr>
          <w:p w14:paraId="45830B9E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4F61948C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3C1620FA" w14:textId="77777777" w:rsidTr="00565125">
        <w:tc>
          <w:tcPr>
            <w:tcW w:w="4606" w:type="dxa"/>
            <w:shd w:val="clear" w:color="auto" w:fill="auto"/>
          </w:tcPr>
          <w:p w14:paraId="488DFCE3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0A2B5986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598F07B9" w14:textId="77777777" w:rsidTr="00565125">
        <w:tc>
          <w:tcPr>
            <w:tcW w:w="4606" w:type="dxa"/>
            <w:shd w:val="clear" w:color="auto" w:fill="auto"/>
          </w:tcPr>
          <w:p w14:paraId="37FBF29C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579711B4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0C96A908" w14:textId="77777777" w:rsidTr="00565125">
        <w:tc>
          <w:tcPr>
            <w:tcW w:w="4606" w:type="dxa"/>
            <w:shd w:val="clear" w:color="auto" w:fill="auto"/>
          </w:tcPr>
          <w:p w14:paraId="5F281C2C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20CDA744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51BC0D74" w14:textId="77777777" w:rsidTr="00565125">
        <w:tc>
          <w:tcPr>
            <w:tcW w:w="4606" w:type="dxa"/>
            <w:shd w:val="clear" w:color="auto" w:fill="auto"/>
          </w:tcPr>
          <w:p w14:paraId="0ADF5CC5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35F6A245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24B95907" w14:textId="77777777" w:rsidTr="00565125">
        <w:tc>
          <w:tcPr>
            <w:tcW w:w="4606" w:type="dxa"/>
            <w:shd w:val="clear" w:color="auto" w:fill="auto"/>
          </w:tcPr>
          <w:p w14:paraId="365CF38F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26F87551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53561E27" w14:textId="77777777" w:rsidTr="00565125">
        <w:tc>
          <w:tcPr>
            <w:tcW w:w="4606" w:type="dxa"/>
            <w:shd w:val="clear" w:color="auto" w:fill="auto"/>
          </w:tcPr>
          <w:p w14:paraId="759928A6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FB9509C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4E92901F" w14:textId="77777777" w:rsidTr="00565125">
        <w:tc>
          <w:tcPr>
            <w:tcW w:w="4606" w:type="dxa"/>
            <w:shd w:val="clear" w:color="auto" w:fill="auto"/>
          </w:tcPr>
          <w:p w14:paraId="29CFA1D3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1D7FE576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65DD6399" w14:textId="77777777" w:rsidTr="00565125">
        <w:tc>
          <w:tcPr>
            <w:tcW w:w="4606" w:type="dxa"/>
            <w:shd w:val="clear" w:color="auto" w:fill="auto"/>
          </w:tcPr>
          <w:p w14:paraId="67AFCE33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5E866BAB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7016A545" w14:textId="77777777" w:rsidTr="00565125">
        <w:tc>
          <w:tcPr>
            <w:tcW w:w="4606" w:type="dxa"/>
            <w:shd w:val="clear" w:color="auto" w:fill="auto"/>
          </w:tcPr>
          <w:p w14:paraId="7942D4AC" w14:textId="77777777" w:rsidR="00613A8C" w:rsidRPr="00BE30F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13E5C080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7F5B3E24" w14:textId="77777777" w:rsidTr="00565125">
        <w:tc>
          <w:tcPr>
            <w:tcW w:w="4606" w:type="dxa"/>
            <w:shd w:val="clear" w:color="auto" w:fill="auto"/>
          </w:tcPr>
          <w:p w14:paraId="2FCF3FCE" w14:textId="77777777" w:rsidR="00613A8C" w:rsidRPr="00BE30F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3CCF7F81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155B8F11" w14:textId="77777777" w:rsidTr="00565125">
        <w:tc>
          <w:tcPr>
            <w:tcW w:w="4606" w:type="dxa"/>
            <w:shd w:val="clear" w:color="auto" w:fill="auto"/>
          </w:tcPr>
          <w:p w14:paraId="6A6BF9D0" w14:textId="77777777" w:rsidR="00613A8C" w:rsidRPr="00BE30F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BE30F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4B5BA1D0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3B1D3208" w14:textId="77777777" w:rsidTr="00565125">
        <w:tc>
          <w:tcPr>
            <w:tcW w:w="4606" w:type="dxa"/>
            <w:shd w:val="clear" w:color="auto" w:fill="auto"/>
          </w:tcPr>
          <w:p w14:paraId="748C453B" w14:textId="77777777" w:rsidR="00613A8C" w:rsidRPr="00BE30F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4448E244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3684EED0" w14:textId="77777777" w:rsidTr="00565125">
        <w:tc>
          <w:tcPr>
            <w:tcW w:w="4606" w:type="dxa"/>
            <w:shd w:val="clear" w:color="auto" w:fill="auto"/>
          </w:tcPr>
          <w:p w14:paraId="6A1522E3" w14:textId="77777777" w:rsidR="00613A8C" w:rsidRPr="00BE30F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BE30F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BE30F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47E85154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24CA7F99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078DE8DA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6A2AA59F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</w:t>
      </w:r>
      <w:r w:rsidR="00513182" w:rsidRPr="00BE30F5">
        <w:rPr>
          <w:rFonts w:ascii="Arial Narrow" w:hAnsi="Arial Narrow"/>
          <w:sz w:val="22"/>
          <w:szCs w:val="22"/>
        </w:rPr>
        <w:t xml:space="preserve">kupujúci a predávajúci </w:t>
      </w:r>
      <w:r w:rsidRPr="00BE30F5">
        <w:rPr>
          <w:rFonts w:ascii="Arial Narrow" w:hAnsi="Arial Narrow"/>
          <w:sz w:val="22"/>
          <w:szCs w:val="22"/>
        </w:rPr>
        <w:t>ďalej len „</w:t>
      </w:r>
      <w:r w:rsidRPr="00BE30F5">
        <w:rPr>
          <w:rFonts w:ascii="Arial Narrow" w:hAnsi="Arial Narrow"/>
          <w:b/>
          <w:sz w:val="22"/>
          <w:szCs w:val="22"/>
        </w:rPr>
        <w:t>Zmluvné strany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20A7F9" w14:textId="77777777" w:rsidR="00FC2417" w:rsidRPr="00BE30F5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5CD89B73" w14:textId="77777777" w:rsidR="00FC2417" w:rsidRPr="00BE30F5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7CD07A1E" w14:textId="77777777" w:rsidR="00E379B2" w:rsidRPr="00BE30F5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64E9D96A" w14:textId="77777777" w:rsidR="00E379B2" w:rsidRPr="00BE30F5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7A46B5E9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II.</w:t>
      </w:r>
    </w:p>
    <w:p w14:paraId="05BD95E6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Úvodné ustanoveni</w:t>
      </w:r>
      <w:r w:rsidR="00BB427D" w:rsidRPr="00BE30F5">
        <w:rPr>
          <w:rFonts w:ascii="Arial Narrow" w:hAnsi="Arial Narrow" w:cs="Calibri"/>
          <w:sz w:val="22"/>
          <w:szCs w:val="22"/>
        </w:rPr>
        <w:t>e</w:t>
      </w:r>
    </w:p>
    <w:p w14:paraId="552C3B8C" w14:textId="77777777" w:rsidR="00E379B2" w:rsidRPr="00BE30F5" w:rsidRDefault="00E379B2" w:rsidP="002761BF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BE30F5">
        <w:rPr>
          <w:rFonts w:ascii="Arial Narrow" w:hAnsi="Arial Narrow" w:cs="Calibri"/>
          <w:sz w:val="22"/>
          <w:szCs w:val="22"/>
        </w:rPr>
        <w:t xml:space="preserve"> na predmet zákazky "</w:t>
      </w:r>
      <w:r w:rsidR="008C313B" w:rsidRPr="00BE30F5">
        <w:rPr>
          <w:rFonts w:ascii="Arial Narrow" w:hAnsi="Arial Narrow"/>
          <w:sz w:val="22"/>
          <w:szCs w:val="22"/>
        </w:rPr>
        <w:t>Nákup pyrotechnických robotov a delaboračných zariadení</w:t>
      </w:r>
      <w:r w:rsidRPr="00BE30F5">
        <w:rPr>
          <w:rFonts w:ascii="Arial Narrow" w:hAnsi="Arial Narrow" w:cs="Calibri"/>
          <w:sz w:val="22"/>
          <w:szCs w:val="22"/>
        </w:rPr>
        <w:t>“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obstarávania č.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</w:t>
      </w:r>
      <w:r w:rsidRPr="00BE30F5">
        <w:rPr>
          <w:rFonts w:ascii="Arial Narrow" w:hAnsi="Arial Narrow" w:cs="Calibri"/>
          <w:bCs/>
          <w:sz w:val="22"/>
          <w:szCs w:val="22"/>
        </w:rPr>
        <w:t>/201</w:t>
      </w:r>
      <w:r w:rsidR="00077425" w:rsidRPr="00BE30F5">
        <w:rPr>
          <w:rFonts w:ascii="Arial Narrow" w:hAnsi="Arial Narrow" w:cs="Calibri"/>
          <w:bCs/>
          <w:sz w:val="22"/>
          <w:szCs w:val="22"/>
        </w:rPr>
        <w:t>9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</w:t>
      </w:r>
      <w:r w:rsidRPr="00BE30F5">
        <w:rPr>
          <w:rFonts w:ascii="Arial Narrow" w:hAnsi="Arial Narrow" w:cs="Calibri"/>
          <w:bCs/>
          <w:sz w:val="22"/>
          <w:szCs w:val="22"/>
        </w:rPr>
        <w:t>.201</w:t>
      </w:r>
      <w:r w:rsidR="00077425" w:rsidRPr="00BE30F5">
        <w:rPr>
          <w:rFonts w:ascii="Arial Narrow" w:hAnsi="Arial Narrow" w:cs="Calibri"/>
          <w:bCs/>
          <w:sz w:val="22"/>
          <w:szCs w:val="22"/>
        </w:rPr>
        <w:t>9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.............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-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MST</w:t>
      </w:r>
      <w:r w:rsidR="00602E78" w:rsidRPr="00BE30F5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BE30F5">
        <w:rPr>
          <w:rFonts w:ascii="Arial Narrow" w:hAnsi="Arial Narrow" w:cs="Calibri"/>
          <w:bCs/>
          <w:sz w:val="22"/>
          <w:szCs w:val="22"/>
        </w:rPr>
        <w:t>.</w:t>
      </w:r>
    </w:p>
    <w:p w14:paraId="1CF53D08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III.</w:t>
      </w:r>
    </w:p>
    <w:p w14:paraId="07332737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Predmet zmluvy</w:t>
      </w:r>
    </w:p>
    <w:p w14:paraId="50740B26" w14:textId="64C364D1" w:rsidR="00E40339" w:rsidRPr="00BE30F5" w:rsidRDefault="006F23C1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BE30F5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BE30F5">
        <w:rPr>
          <w:rFonts w:ascii="Arial Narrow" w:hAnsi="Arial Narrow" w:cs="Calibri"/>
          <w:sz w:val="22"/>
          <w:szCs w:val="22"/>
        </w:rPr>
        <w:t>dod</w:t>
      </w:r>
      <w:r w:rsidR="00B15193" w:rsidRPr="00BE30F5">
        <w:rPr>
          <w:rFonts w:ascii="Arial Narrow" w:hAnsi="Arial Narrow" w:cs="Calibri"/>
          <w:sz w:val="22"/>
          <w:szCs w:val="22"/>
        </w:rPr>
        <w:t>ať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kupujúcemu </w:t>
      </w:r>
      <w:r w:rsidR="008C313B" w:rsidRPr="00BE30F5">
        <w:rPr>
          <w:rFonts w:ascii="Arial Narrow" w:hAnsi="Arial Narrow" w:cs="Calibri"/>
          <w:sz w:val="22"/>
          <w:szCs w:val="22"/>
        </w:rPr>
        <w:t>delaboračné zariadenia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pre potreby </w:t>
      </w:r>
      <w:r w:rsidR="000D5C36" w:rsidRPr="00BE30F5">
        <w:rPr>
          <w:rFonts w:ascii="Arial Narrow" w:hAnsi="Arial Narrow" w:cs="Arial"/>
          <w:sz w:val="22"/>
          <w:szCs w:val="22"/>
          <w:lang w:eastAsia="sk-SK"/>
        </w:rPr>
        <w:t>Kriminalistického a expertízneho ústavu Policajného zboru v rámci</w:t>
      </w:r>
      <w:r w:rsidR="008C313B" w:rsidRPr="00BE30F5">
        <w:rPr>
          <w:rFonts w:ascii="Arial Narrow" w:hAnsi="Arial Narrow" w:cs="Arial"/>
          <w:sz w:val="22"/>
          <w:szCs w:val="22"/>
          <w:lang w:eastAsia="sk-SK"/>
        </w:rPr>
        <w:t xml:space="preserve"> realizácie Národného projektu SK 2019 ISF SC6/NC7/A2</w:t>
      </w:r>
      <w:r w:rsidR="000D5C36" w:rsidRPr="00BE30F5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8C313B" w:rsidRPr="00BE30F5">
        <w:rPr>
          <w:rFonts w:ascii="Arial Narrow" w:hAnsi="Arial Narrow" w:cs="Arial"/>
          <w:sz w:val="22"/>
          <w:szCs w:val="22"/>
          <w:lang w:eastAsia="sk-SK"/>
        </w:rPr>
        <w:t>„Zavedenie nových technológií do výkonu činnosti pyrotechnikov Ministerstva vnútra Slovenskej republiky“</w:t>
      </w:r>
      <w:r w:rsidR="002B7BC9" w:rsidRPr="00BE30F5">
        <w:rPr>
          <w:rFonts w:ascii="Arial Narrow" w:hAnsi="Arial Narrow" w:cs="Arial"/>
          <w:sz w:val="22"/>
          <w:szCs w:val="22"/>
          <w:lang w:eastAsia="sk-SK"/>
        </w:rPr>
        <w:t>,</w:t>
      </w:r>
      <w:r w:rsidR="000D5C36" w:rsidRPr="00BE30F5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vrátane poskytnutia služieb súvisiacich </w:t>
      </w:r>
      <w:r w:rsidR="00E40339" w:rsidRPr="00BE30F5">
        <w:rPr>
          <w:rFonts w:ascii="Arial Narrow" w:hAnsi="Arial Narrow" w:cs="Arial"/>
          <w:sz w:val="22"/>
          <w:szCs w:val="22"/>
        </w:rPr>
        <w:t>s dopravou do miesta dodania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(ďalej len „</w:t>
      </w:r>
      <w:r w:rsidR="00E40339" w:rsidRPr="00BE30F5">
        <w:rPr>
          <w:rFonts w:ascii="Arial Narrow" w:hAnsi="Arial Narrow" w:cs="Calibri"/>
          <w:b/>
          <w:sz w:val="22"/>
          <w:szCs w:val="22"/>
        </w:rPr>
        <w:t>tovar</w:t>
      </w:r>
      <w:r w:rsidR="00E40339" w:rsidRPr="00BE30F5">
        <w:rPr>
          <w:rFonts w:ascii="Arial Narrow" w:hAnsi="Arial Narrow" w:cs="Calibri"/>
          <w:sz w:val="22"/>
          <w:szCs w:val="22"/>
        </w:rPr>
        <w:t>“)</w:t>
      </w:r>
      <w:r w:rsidRPr="00BE30F5">
        <w:rPr>
          <w:rFonts w:ascii="Arial Narrow" w:hAnsi="Arial Narrow" w:cs="Calibri"/>
          <w:sz w:val="22"/>
          <w:szCs w:val="22"/>
        </w:rPr>
        <w:t xml:space="preserve">, v súlade s prílohou č.1 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BC2694">
        <w:rPr>
          <w:rFonts w:ascii="Arial Narrow" w:hAnsi="Arial Narrow" w:cs="Calibri"/>
          <w:sz w:val="22"/>
          <w:szCs w:val="22"/>
        </w:rPr>
        <w:t xml:space="preserve">riadne dodaný </w:t>
      </w:r>
      <w:r w:rsidR="00E97A3E" w:rsidRPr="00BE30F5">
        <w:rPr>
          <w:rFonts w:ascii="Arial Narrow" w:hAnsi="Arial Narrow" w:cs="Calibri"/>
          <w:sz w:val="22"/>
          <w:szCs w:val="22"/>
        </w:rPr>
        <w:t>tovar prevziať a zaplatiť za neho predávajúcemu kúpnu cenu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podľa článku V. tejto zmluvy.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 Súčasťou dodávky tovaru je jeho doprava do miesta dodania, inštaláci</w:t>
      </w:r>
      <w:r w:rsidR="000D5C36" w:rsidRPr="00BE30F5">
        <w:rPr>
          <w:rFonts w:ascii="Arial Narrow" w:hAnsi="Arial Narrow" w:cs="Calibri"/>
          <w:sz w:val="22"/>
          <w:szCs w:val="22"/>
        </w:rPr>
        <w:t>a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, uvedenie </w:t>
      </w:r>
      <w:r w:rsidR="007F0780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do prevádzky, overenie funkčnosti </w:t>
      </w:r>
      <w:r w:rsidR="007F0780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BE30F5">
        <w:rPr>
          <w:rFonts w:ascii="Arial Narrow" w:hAnsi="Arial Narrow" w:cs="Calibri"/>
          <w:sz w:val="22"/>
          <w:szCs w:val="22"/>
        </w:rPr>
        <w:t>priamo u kupujúceho v plnom rozsahu</w:t>
      </w:r>
      <w:r w:rsidR="00A24C1F" w:rsidRPr="00BE30F5">
        <w:rPr>
          <w:rFonts w:ascii="Arial Narrow" w:hAnsi="Arial Narrow" w:cs="Calibri"/>
          <w:sz w:val="22"/>
          <w:szCs w:val="22"/>
        </w:rPr>
        <w:t xml:space="preserve">, </w:t>
      </w:r>
      <w:r w:rsidR="00EC2C5D" w:rsidRPr="00BE30F5">
        <w:rPr>
          <w:rFonts w:ascii="Arial Narrow" w:hAnsi="Arial Narrow" w:cs="Calibri"/>
          <w:sz w:val="22"/>
          <w:szCs w:val="22"/>
        </w:rPr>
        <w:t>zaškoleni</w:t>
      </w:r>
      <w:r w:rsidR="00F37616" w:rsidRPr="00BE30F5">
        <w:rPr>
          <w:rFonts w:ascii="Arial Narrow" w:hAnsi="Arial Narrow" w:cs="Calibri"/>
          <w:sz w:val="22"/>
          <w:szCs w:val="22"/>
        </w:rPr>
        <w:t>e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obsluhy</w:t>
      </w:r>
      <w:r w:rsidR="00A45BB3">
        <w:rPr>
          <w:rFonts w:ascii="Arial Narrow" w:hAnsi="Arial Narrow" w:cs="Calibri"/>
          <w:sz w:val="22"/>
          <w:szCs w:val="22"/>
        </w:rPr>
        <w:t>, poskytovanie autorizovaného záručného servisu na náklady predávajúceho.</w:t>
      </w:r>
    </w:p>
    <w:p w14:paraId="0EDC840E" w14:textId="77777777" w:rsidR="00E40339" w:rsidRPr="00BE30F5" w:rsidRDefault="00E40339" w:rsidP="00FC2417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14:paraId="3CC2B8F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Článok IV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53FD30D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Dodacie podmienky</w:t>
      </w:r>
    </w:p>
    <w:p w14:paraId="4C9046FB" w14:textId="77777777" w:rsidR="00363E6B" w:rsidRPr="00BE30F5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všeobecne </w:t>
      </w:r>
      <w:r w:rsidRPr="00BE30F5">
        <w:rPr>
          <w:rFonts w:ascii="Arial Narrow" w:hAnsi="Arial Narrow" w:cs="Calibri"/>
          <w:sz w:val="22"/>
          <w:szCs w:val="22"/>
        </w:rPr>
        <w:t>záväznými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 právnymi</w:t>
      </w:r>
      <w:r w:rsidRPr="00BE30F5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BE30F5">
        <w:rPr>
          <w:rFonts w:ascii="Arial Narrow" w:hAnsi="Arial Narrow" w:cs="Calibri"/>
          <w:sz w:val="22"/>
          <w:szCs w:val="22"/>
        </w:rPr>
        <w:t>SR</w:t>
      </w:r>
      <w:r w:rsidRPr="00BE30F5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vzťahujú</w:t>
      </w:r>
      <w:r w:rsidR="00626BF3" w:rsidRPr="00BE30F5">
        <w:rPr>
          <w:rFonts w:ascii="Arial Narrow" w:hAnsi="Arial Narrow" w:cs="Calibri"/>
          <w:sz w:val="22"/>
          <w:szCs w:val="22"/>
        </w:rPr>
        <w:t>, a to najmä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4C75C4" w:rsidRPr="00BE30F5">
        <w:rPr>
          <w:rFonts w:ascii="Arial Narrow" w:hAnsi="Arial Narrow"/>
          <w:sz w:val="22"/>
          <w:szCs w:val="22"/>
        </w:rPr>
        <w:t>technick</w:t>
      </w:r>
      <w:r w:rsidR="00EF725C" w:rsidRPr="00BE30F5">
        <w:rPr>
          <w:rFonts w:ascii="Arial Narrow" w:hAnsi="Arial Narrow"/>
          <w:sz w:val="22"/>
          <w:szCs w:val="22"/>
        </w:rPr>
        <w:t>ú</w:t>
      </w:r>
      <w:r w:rsidR="004C75C4" w:rsidRPr="00BE30F5">
        <w:rPr>
          <w:rFonts w:ascii="Arial Narrow" w:hAnsi="Arial Narrow"/>
          <w:sz w:val="22"/>
          <w:szCs w:val="22"/>
        </w:rPr>
        <w:t xml:space="preserve"> </w:t>
      </w:r>
      <w:r w:rsidR="00EF725C" w:rsidRPr="00BE30F5">
        <w:rPr>
          <w:rFonts w:ascii="Arial Narrow" w:hAnsi="Arial Narrow"/>
          <w:sz w:val="22"/>
          <w:szCs w:val="22"/>
        </w:rPr>
        <w:t>dokumentáciu</w:t>
      </w:r>
      <w:r w:rsidR="004C75C4" w:rsidRPr="00BE30F5">
        <w:rPr>
          <w:rFonts w:ascii="Arial Narrow" w:hAnsi="Arial Narrow"/>
          <w:sz w:val="22"/>
          <w:szCs w:val="22"/>
        </w:rPr>
        <w:t xml:space="preserve">, </w:t>
      </w:r>
      <w:r w:rsidR="00EF725C" w:rsidRPr="00BE30F5">
        <w:rPr>
          <w:rFonts w:ascii="Arial Narrow" w:hAnsi="Arial Narrow" w:cs="Calibri"/>
          <w:sz w:val="22"/>
          <w:szCs w:val="22"/>
        </w:rPr>
        <w:t>manuál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na použitie, informácie o  manipulovaní a skladovaní</w:t>
      </w:r>
      <w:r w:rsidR="000D5C36" w:rsidRPr="00BE30F5">
        <w:rPr>
          <w:rFonts w:ascii="Arial Narrow" w:hAnsi="Arial Narrow" w:cs="Arial"/>
          <w:sz w:val="22"/>
          <w:szCs w:val="22"/>
        </w:rPr>
        <w:t>.</w:t>
      </w:r>
    </w:p>
    <w:p w14:paraId="55FFD9EF" w14:textId="1A5E3705" w:rsidR="00FC2417" w:rsidRPr="00BE30F5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sa zaväzuje</w:t>
      </w:r>
      <w:r w:rsidR="00BC2694">
        <w:rPr>
          <w:rFonts w:ascii="Arial Narrow" w:hAnsi="Arial Narrow" w:cs="Calibri"/>
          <w:sz w:val="22"/>
          <w:szCs w:val="22"/>
        </w:rPr>
        <w:t xml:space="preserve"> protokolárne</w:t>
      </w:r>
      <w:r w:rsidRPr="00BE30F5">
        <w:rPr>
          <w:rFonts w:ascii="Arial Narrow" w:hAnsi="Arial Narrow" w:cs="Calibri"/>
          <w:sz w:val="22"/>
          <w:szCs w:val="22"/>
        </w:rPr>
        <w:t xml:space="preserve"> odovzdať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</w:t>
      </w:r>
      <w:r w:rsidR="004C286C" w:rsidRPr="00BE30F5">
        <w:rPr>
          <w:rFonts w:ascii="Arial Narrow" w:hAnsi="Arial Narrow" w:cs="Calibri"/>
          <w:sz w:val="22"/>
          <w:szCs w:val="22"/>
        </w:rPr>
        <w:t xml:space="preserve"> </w:t>
      </w:r>
      <w:r w:rsidR="003E5B18" w:rsidRPr="00BE30F5">
        <w:rPr>
          <w:rFonts w:ascii="Arial Narrow" w:hAnsi="Arial Narrow" w:cs="Calibri"/>
          <w:sz w:val="22"/>
          <w:szCs w:val="22"/>
        </w:rPr>
        <w:t>v </w:t>
      </w:r>
      <w:r w:rsidR="00691CD7" w:rsidRPr="00BE30F5">
        <w:rPr>
          <w:rFonts w:ascii="Arial Narrow" w:hAnsi="Arial Narrow" w:cs="Calibri"/>
          <w:sz w:val="22"/>
          <w:szCs w:val="22"/>
        </w:rPr>
        <w:t>lehote</w:t>
      </w:r>
      <w:r w:rsidR="003E5B18" w:rsidRPr="00BE30F5">
        <w:rPr>
          <w:rFonts w:ascii="Arial Narrow" w:hAnsi="Arial Narrow" w:cs="Calibri"/>
          <w:sz w:val="22"/>
          <w:szCs w:val="22"/>
        </w:rPr>
        <w:t xml:space="preserve"> </w:t>
      </w:r>
      <w:r w:rsidR="009A299A" w:rsidRPr="00BE30F5">
        <w:rPr>
          <w:rFonts w:ascii="Arial Narrow" w:hAnsi="Arial Narrow" w:cs="Calibri"/>
          <w:sz w:val="22"/>
          <w:szCs w:val="22"/>
        </w:rPr>
        <w:t xml:space="preserve">do </w:t>
      </w:r>
      <w:r w:rsidR="00EF725C" w:rsidRPr="00BE30F5">
        <w:rPr>
          <w:rFonts w:ascii="Arial Narrow" w:hAnsi="Arial Narrow" w:cs="Calibri"/>
          <w:sz w:val="22"/>
          <w:szCs w:val="22"/>
        </w:rPr>
        <w:t>ôsmich</w:t>
      </w:r>
      <w:r w:rsidR="007C5BB0" w:rsidRPr="00BE30F5">
        <w:rPr>
          <w:rFonts w:ascii="Arial Narrow" w:hAnsi="Arial Narrow" w:cs="Calibri"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sz w:val="22"/>
          <w:szCs w:val="22"/>
        </w:rPr>
        <w:t>(</w:t>
      </w:r>
      <w:r w:rsidR="008C313B" w:rsidRPr="00BE30F5">
        <w:rPr>
          <w:rFonts w:ascii="Arial Narrow" w:hAnsi="Arial Narrow" w:cs="Calibri"/>
          <w:sz w:val="22"/>
          <w:szCs w:val="22"/>
        </w:rPr>
        <w:t>8</w:t>
      </w:r>
      <w:r w:rsidR="00626BF3" w:rsidRPr="00BE30F5">
        <w:rPr>
          <w:rFonts w:ascii="Arial Narrow" w:hAnsi="Arial Narrow" w:cs="Calibri"/>
          <w:sz w:val="22"/>
          <w:szCs w:val="22"/>
        </w:rPr>
        <w:t>)</w:t>
      </w:r>
      <w:r w:rsidR="00C113DA" w:rsidRPr="00BE30F5">
        <w:rPr>
          <w:rFonts w:ascii="Arial Narrow" w:hAnsi="Arial Narrow" w:cs="Calibri"/>
          <w:sz w:val="22"/>
          <w:szCs w:val="22"/>
        </w:rPr>
        <w:t xml:space="preserve"> </w:t>
      </w:r>
      <w:r w:rsidR="008C313B" w:rsidRPr="00BE30F5">
        <w:rPr>
          <w:rFonts w:ascii="Arial Narrow" w:hAnsi="Arial Narrow" w:cs="Calibri"/>
          <w:sz w:val="22"/>
          <w:szCs w:val="22"/>
        </w:rPr>
        <w:t>mesiacov</w:t>
      </w:r>
      <w:r w:rsidR="00ED3314" w:rsidRPr="00BE30F5">
        <w:rPr>
          <w:rFonts w:ascii="Arial Narrow" w:hAnsi="Arial Narrow" w:cs="Calibri"/>
          <w:sz w:val="22"/>
          <w:szCs w:val="22"/>
        </w:rPr>
        <w:t xml:space="preserve"> </w:t>
      </w:r>
      <w:r w:rsidR="00E05266" w:rsidRPr="00BE30F5">
        <w:rPr>
          <w:rFonts w:ascii="Arial Narrow" w:hAnsi="Arial Narrow" w:cs="Calibri"/>
          <w:sz w:val="22"/>
          <w:szCs w:val="22"/>
        </w:rPr>
        <w:t>od</w:t>
      </w:r>
      <w:r w:rsidR="00E32E21" w:rsidRPr="00BE30F5">
        <w:rPr>
          <w:rFonts w:ascii="Arial Narrow" w:hAnsi="Arial Narrow" w:cs="Calibri"/>
          <w:sz w:val="22"/>
          <w:szCs w:val="22"/>
        </w:rPr>
        <w:t>o dňa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BE30F5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BE30F5">
        <w:rPr>
          <w:rFonts w:ascii="Arial Narrow" w:hAnsi="Arial Narrow" w:cs="Calibri"/>
          <w:sz w:val="22"/>
          <w:szCs w:val="22"/>
        </w:rPr>
        <w:t>zmluvy</w:t>
      </w:r>
      <w:r w:rsidR="00BC2694">
        <w:rPr>
          <w:rFonts w:ascii="Arial Narrow" w:hAnsi="Arial Narrow" w:cs="Calibri"/>
          <w:sz w:val="22"/>
          <w:szCs w:val="22"/>
        </w:rPr>
        <w:t>, na základe preberacieho protokolu, ktorým bude dodací list.</w:t>
      </w:r>
    </w:p>
    <w:p w14:paraId="53587BFE" w14:textId="1B3109F7" w:rsidR="00BB3C12" w:rsidRPr="00BE30F5" w:rsidRDefault="00FC2417" w:rsidP="006176C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6978DA" w:rsidRPr="00BE30F5">
        <w:rPr>
          <w:rFonts w:ascii="Arial Narrow" w:hAnsi="Arial Narrow" w:cs="Calibri"/>
          <w:sz w:val="22"/>
          <w:szCs w:val="22"/>
        </w:rPr>
        <w:t>je</w:t>
      </w:r>
      <w:r w:rsidR="006176C9" w:rsidRPr="00BE30F5">
        <w:rPr>
          <w:rFonts w:ascii="Arial Narrow" w:hAnsi="Arial Narrow" w:cs="Calibri"/>
          <w:sz w:val="22"/>
          <w:szCs w:val="22"/>
        </w:rPr>
        <w:t xml:space="preserve"> </w:t>
      </w:r>
      <w:r w:rsidR="00BB3C12" w:rsidRPr="00BE30F5">
        <w:rPr>
          <w:rFonts w:ascii="Arial Narrow" w:hAnsi="Arial Narrow"/>
          <w:sz w:val="22"/>
          <w:szCs w:val="22"/>
        </w:rPr>
        <w:t>Kriminalistický a expertízny ústav Policajného zboru, Sklabinská ul. č. 1, Bratislava</w:t>
      </w:r>
    </w:p>
    <w:p w14:paraId="12ED06B6" w14:textId="44D66C5C" w:rsidR="00FC2417" w:rsidRPr="00BE30F5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BE30F5">
        <w:rPr>
          <w:rFonts w:ascii="Arial Narrow" w:hAnsi="Arial Narrow" w:cs="Calibri"/>
          <w:sz w:val="22"/>
          <w:szCs w:val="22"/>
        </w:rPr>
        <w:t>tovaru</w:t>
      </w:r>
      <w:r w:rsidR="00BC2694">
        <w:rPr>
          <w:rFonts w:ascii="Arial Narrow" w:hAnsi="Arial Narrow" w:cs="Calibri"/>
          <w:sz w:val="22"/>
          <w:szCs w:val="22"/>
        </w:rPr>
        <w:t xml:space="preserve"> a vyloženie tovaru v mieste dodania tovaru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BE30F5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BE30F5">
        <w:rPr>
          <w:rFonts w:ascii="Arial Narrow" w:hAnsi="Arial Narrow" w:cs="Calibri"/>
          <w:sz w:val="22"/>
          <w:szCs w:val="22"/>
        </w:rPr>
        <w:t>k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BE30F5">
        <w:rPr>
          <w:rFonts w:ascii="Arial Narrow" w:hAnsi="Arial Narrow" w:cs="Calibri"/>
          <w:sz w:val="22"/>
          <w:szCs w:val="22"/>
        </w:rPr>
        <w:t>tri (</w:t>
      </w:r>
      <w:r w:rsidR="004819EC" w:rsidRPr="00BE30F5">
        <w:rPr>
          <w:rFonts w:ascii="Arial Narrow" w:hAnsi="Arial Narrow" w:cs="Calibri"/>
          <w:sz w:val="22"/>
          <w:szCs w:val="22"/>
        </w:rPr>
        <w:t>3</w:t>
      </w:r>
      <w:r w:rsidR="004738F4" w:rsidRPr="00BE30F5">
        <w:rPr>
          <w:rFonts w:ascii="Arial Narrow" w:hAnsi="Arial Narrow" w:cs="Calibri"/>
          <w:sz w:val="22"/>
          <w:szCs w:val="22"/>
        </w:rPr>
        <w:t>)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dni vopred. </w:t>
      </w:r>
    </w:p>
    <w:p w14:paraId="2A272FFD" w14:textId="43581814" w:rsidR="00FC2417" w:rsidRPr="00BE30F5" w:rsidRDefault="00BC2694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Dodanie tovaru budú Zmluvné strany realizovať tak, že predávajúci dodá tovar kupujúcemu spolu s originálom a jednou kópiou dodacieho listu. </w:t>
      </w:r>
      <w:r w:rsidR="00FC2417" w:rsidRPr="00BE30F5">
        <w:rPr>
          <w:rFonts w:ascii="Arial Narrow" w:hAnsi="Arial Narrow" w:cs="Calibri"/>
          <w:sz w:val="22"/>
          <w:szCs w:val="22"/>
        </w:rPr>
        <w:t>Kupujúci po</w:t>
      </w:r>
      <w:r>
        <w:rPr>
          <w:rFonts w:ascii="Arial Narrow" w:hAnsi="Arial Narrow" w:cs="Calibri"/>
          <w:sz w:val="22"/>
          <w:szCs w:val="22"/>
        </w:rPr>
        <w:t xml:space="preserve"> odkontrolovaní dodaného tovaru, množstva, ceny a kvality tovaru fotokópiu dodacieho listu písomne potvrdí podpisom.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Kupujúci môže 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BE30F5">
        <w:rPr>
          <w:rFonts w:ascii="Arial Narrow" w:hAnsi="Arial Narrow" w:cs="Calibri"/>
          <w:sz w:val="22"/>
          <w:szCs w:val="22"/>
        </w:rPr>
        <w:t>riadne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tovar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užívať a Predávajúci sa mu zaväzuje toto užívanie dňom pre</w:t>
      </w:r>
      <w:r w:rsidR="00E97A3E" w:rsidRPr="00BE30F5">
        <w:rPr>
          <w:rFonts w:ascii="Arial Narrow" w:hAnsi="Arial Narrow" w:cs="Calibri"/>
          <w:sz w:val="22"/>
          <w:szCs w:val="22"/>
        </w:rPr>
        <w:t>vzatia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BE30F5">
        <w:rPr>
          <w:rFonts w:ascii="Arial Narrow" w:hAnsi="Arial Narrow" w:cs="Calibri"/>
          <w:sz w:val="22"/>
          <w:szCs w:val="22"/>
        </w:rPr>
        <w:t xml:space="preserve"> </w:t>
      </w:r>
      <w:r w:rsidR="00E53022" w:rsidRPr="00BE30F5">
        <w:rPr>
          <w:rFonts w:ascii="Arial Narrow" w:hAnsi="Arial Narrow"/>
          <w:sz w:val="22"/>
          <w:szCs w:val="22"/>
        </w:rPr>
        <w:t xml:space="preserve">Kupujúci si vyhradzuje právo prevziať iba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="00E53022" w:rsidRPr="00BE30F5">
        <w:rPr>
          <w:rFonts w:ascii="Arial Narrow" w:hAnsi="Arial Narrow"/>
          <w:sz w:val="22"/>
          <w:szCs w:val="22"/>
        </w:rPr>
        <w:t xml:space="preserve">funkčný, bez zjavných vád, dodaný v kompletnom stave a v požadovanom množstve. V opačnom prípade si </w:t>
      </w:r>
      <w:r>
        <w:rPr>
          <w:rFonts w:ascii="Arial Narrow" w:hAnsi="Arial Narrow"/>
          <w:sz w:val="22"/>
          <w:szCs w:val="22"/>
        </w:rPr>
        <w:t xml:space="preserve">kupujúci </w:t>
      </w:r>
      <w:r w:rsidR="00E53022" w:rsidRPr="00BE30F5">
        <w:rPr>
          <w:rFonts w:ascii="Arial Narrow" w:hAnsi="Arial Narrow"/>
          <w:sz w:val="22"/>
          <w:szCs w:val="22"/>
        </w:rPr>
        <w:t>vyhradzuje právo nepodpísať dodací list, neprebrať dodaný</w:t>
      </w:r>
      <w:r w:rsidR="00396F86" w:rsidRPr="00BE30F5">
        <w:rPr>
          <w:rFonts w:ascii="Arial Narrow" w:hAnsi="Arial Narrow"/>
          <w:sz w:val="22"/>
          <w:szCs w:val="22"/>
        </w:rPr>
        <w:t xml:space="preserve"> tovar</w:t>
      </w:r>
      <w:r w:rsidR="00E53022" w:rsidRPr="00BE30F5">
        <w:rPr>
          <w:rFonts w:ascii="Arial Narrow" w:hAnsi="Arial Narrow"/>
          <w:sz w:val="22"/>
          <w:szCs w:val="22"/>
        </w:rPr>
        <w:t xml:space="preserve"> a neza</w:t>
      </w:r>
      <w:r w:rsidR="008E1AA4" w:rsidRPr="00BE30F5">
        <w:rPr>
          <w:rFonts w:ascii="Arial Narrow" w:hAnsi="Arial Narrow"/>
          <w:sz w:val="22"/>
          <w:szCs w:val="22"/>
        </w:rPr>
        <w:t>platiť cenu za neprebraný</w:t>
      </w:r>
      <w:r w:rsidR="005014F7"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>tovar</w:t>
      </w:r>
      <w:r w:rsidR="00121519" w:rsidRPr="00BE30F5">
        <w:rPr>
          <w:rFonts w:ascii="Arial Narrow" w:hAnsi="Arial Narrow"/>
          <w:sz w:val="22"/>
          <w:szCs w:val="22"/>
        </w:rPr>
        <w:t>.</w:t>
      </w:r>
    </w:p>
    <w:p w14:paraId="3C68B568" w14:textId="77777777" w:rsidR="00F37616" w:rsidRPr="00BE30F5" w:rsidRDefault="00F37616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  <w:r w:rsidR="005E34F9" w:rsidRPr="00BE30F5">
        <w:rPr>
          <w:rFonts w:ascii="Arial Narrow" w:hAnsi="Arial Narrow"/>
          <w:sz w:val="22"/>
          <w:szCs w:val="22"/>
        </w:rPr>
        <w:t>:</w:t>
      </w:r>
    </w:p>
    <w:p w14:paraId="18042EFA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miesto pre inštalovanie a prevádzku tovaru,</w:t>
      </w:r>
    </w:p>
    <w:p w14:paraId="738AD847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5E34F9" w:rsidRPr="00BE30F5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podobne</w:t>
      </w:r>
      <w:r w:rsidR="005E34F9" w:rsidRPr="00BE30F5">
        <w:rPr>
          <w:rFonts w:ascii="Arial Narrow" w:hAnsi="Arial Narrow"/>
          <w:sz w:val="22"/>
          <w:szCs w:val="22"/>
        </w:rPr>
        <w:t>.</w:t>
      </w:r>
    </w:p>
    <w:p w14:paraId="3098031F" w14:textId="3C7B7E3C" w:rsidR="00F37616" w:rsidRPr="00BE30F5" w:rsidRDefault="00F37616" w:rsidP="00F37616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Predávajúci sa zaväzuje uskutočniť </w:t>
      </w:r>
      <w:r w:rsidR="00487DF6" w:rsidRPr="00BE30F5">
        <w:rPr>
          <w:rFonts w:ascii="Arial Narrow" w:hAnsi="Arial Narrow"/>
          <w:sz w:val="22"/>
          <w:szCs w:val="22"/>
        </w:rPr>
        <w:t xml:space="preserve">v priestoroch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 xml:space="preserve">upujúceho školenie zamestnancov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 xml:space="preserve">upujúceho v slovenskom jazyku, resp. českom jazyku pre prevádzku </w:t>
      </w:r>
      <w:r w:rsidR="004F5089" w:rsidRPr="00BE30F5">
        <w:rPr>
          <w:rFonts w:ascii="Arial Narrow" w:hAnsi="Arial Narrow"/>
          <w:sz w:val="22"/>
          <w:szCs w:val="22"/>
        </w:rPr>
        <w:t xml:space="preserve">tovaru v počte </w:t>
      </w:r>
      <w:r w:rsidR="009B06A8">
        <w:rPr>
          <w:rFonts w:ascii="Arial Narrow" w:hAnsi="Arial Narrow"/>
          <w:sz w:val="22"/>
          <w:szCs w:val="22"/>
        </w:rPr>
        <w:t>12</w:t>
      </w:r>
      <w:r w:rsidR="004F5089" w:rsidRPr="00BE30F5">
        <w:rPr>
          <w:rFonts w:ascii="Arial Narrow" w:hAnsi="Arial Narrow"/>
          <w:sz w:val="22"/>
          <w:szCs w:val="22"/>
        </w:rPr>
        <w:t xml:space="preserve"> zamestnancov</w:t>
      </w:r>
      <w:r w:rsidR="006F0957">
        <w:rPr>
          <w:rFonts w:ascii="Arial Narrow" w:hAnsi="Arial Narrow"/>
          <w:sz w:val="22"/>
          <w:szCs w:val="22"/>
        </w:rPr>
        <w:t xml:space="preserve"> po dobu minimálne 3</w:t>
      </w:r>
      <w:r w:rsidR="009B06A8">
        <w:rPr>
          <w:rFonts w:ascii="Arial Narrow" w:hAnsi="Arial Narrow"/>
          <w:sz w:val="22"/>
          <w:szCs w:val="22"/>
        </w:rPr>
        <w:t xml:space="preserve"> dní</w:t>
      </w:r>
      <w:r w:rsidR="00371393" w:rsidRPr="00BE30F5">
        <w:rPr>
          <w:rFonts w:ascii="Arial Narrow" w:hAnsi="Arial Narrow"/>
          <w:sz w:val="22"/>
          <w:szCs w:val="22"/>
        </w:rPr>
        <w:t>.</w:t>
      </w:r>
    </w:p>
    <w:p w14:paraId="52BC8252" w14:textId="77777777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7A08E0" w:rsidRPr="00BE30F5">
        <w:rPr>
          <w:rFonts w:ascii="Arial Narrow" w:hAnsi="Arial Narrow"/>
          <w:sz w:val="22"/>
          <w:szCs w:val="22"/>
        </w:rPr>
        <w:t xml:space="preserve">tejto zmluvy </w:t>
      </w:r>
      <w:r w:rsidRPr="00BE30F5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D5473D" w:rsidRPr="00BE30F5">
        <w:rPr>
          <w:rFonts w:ascii="Arial Narrow" w:hAnsi="Arial Narrow"/>
          <w:sz w:val="22"/>
          <w:szCs w:val="22"/>
        </w:rPr>
        <w:t>predávajúceho</w:t>
      </w:r>
      <w:r w:rsidRPr="00BE30F5">
        <w:rPr>
          <w:rFonts w:ascii="Arial Narrow" w:hAnsi="Arial Narrow"/>
          <w:sz w:val="22"/>
          <w:szCs w:val="22"/>
        </w:rPr>
        <w:t xml:space="preserve">, ktorí sú známi v čase uzavierania tejto zmluvy, a údaje o osobe oprávnenej konať za subdodávateľa v rozsahu </w:t>
      </w:r>
      <w:r w:rsidRPr="00BE30F5">
        <w:rPr>
          <w:rFonts w:ascii="Arial Narrow" w:hAnsi="Arial Narrow"/>
          <w:sz w:val="22"/>
          <w:szCs w:val="22"/>
        </w:rPr>
        <w:lastRenderedPageBreak/>
        <w:t>meno a priezvisko, adresa pobytu, dátum narodenia.</w:t>
      </w:r>
    </w:p>
    <w:p w14:paraId="24E05743" w14:textId="77777777" w:rsidR="00BA2865" w:rsidRPr="00BE30F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Predávajúci</w:t>
      </w:r>
      <w:r w:rsidR="00BA2865" w:rsidRPr="00BE30F5">
        <w:rPr>
          <w:rFonts w:ascii="Arial Narrow" w:hAnsi="Arial Narrow"/>
          <w:sz w:val="22"/>
          <w:szCs w:val="22"/>
        </w:rPr>
        <w:t xml:space="preserve"> je povinný </w:t>
      </w:r>
      <w:r w:rsidRPr="00BE30F5">
        <w:rPr>
          <w:rFonts w:ascii="Arial Narrow" w:hAnsi="Arial Narrow"/>
          <w:sz w:val="22"/>
          <w:szCs w:val="22"/>
        </w:rPr>
        <w:t>kupujúcemu</w:t>
      </w:r>
      <w:r w:rsidR="00BA2865" w:rsidRPr="00BE30F5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="00BA2865" w:rsidRPr="00BE30F5">
        <w:rPr>
          <w:rFonts w:ascii="Arial Narrow" w:hAnsi="Arial Narrow"/>
          <w:sz w:val="22"/>
          <w:szCs w:val="22"/>
        </w:rPr>
        <w:t>, a to bezodkladne</w:t>
      </w:r>
      <w:r w:rsidR="004738F4" w:rsidRPr="00BE30F5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BE30F5">
        <w:rPr>
          <w:rFonts w:ascii="Arial Narrow" w:hAnsi="Arial Narrow"/>
          <w:sz w:val="22"/>
          <w:szCs w:val="22"/>
        </w:rPr>
        <w:t xml:space="preserve">. </w:t>
      </w:r>
    </w:p>
    <w:p w14:paraId="4D806627" w14:textId="68A69744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BE30F5">
        <w:rPr>
          <w:rFonts w:ascii="Arial Narrow" w:hAnsi="Arial Narrow"/>
          <w:sz w:val="22"/>
          <w:szCs w:val="22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>povinný najneskôr do</w:t>
      </w:r>
      <w:r w:rsidR="004738F4" w:rsidRPr="00BE30F5">
        <w:rPr>
          <w:rFonts w:ascii="Arial Narrow" w:hAnsi="Arial Narrow"/>
          <w:sz w:val="22"/>
          <w:szCs w:val="22"/>
        </w:rPr>
        <w:t xml:space="preserve"> piatich (</w:t>
      </w:r>
      <w:r w:rsidRPr="00BE30F5">
        <w:rPr>
          <w:rFonts w:ascii="Arial Narrow" w:hAnsi="Arial Narrow"/>
          <w:sz w:val="22"/>
          <w:szCs w:val="22"/>
        </w:rPr>
        <w:t>5</w:t>
      </w:r>
      <w:r w:rsidR="004738F4" w:rsidRPr="00BE30F5">
        <w:rPr>
          <w:rFonts w:ascii="Arial Narrow" w:hAnsi="Arial Narrow"/>
          <w:sz w:val="22"/>
          <w:szCs w:val="22"/>
        </w:rPr>
        <w:t>)</w:t>
      </w:r>
      <w:r w:rsidRPr="00BE30F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BE30F5">
        <w:rPr>
          <w:rFonts w:ascii="Arial Narrow" w:hAnsi="Arial Narrow"/>
          <w:sz w:val="22"/>
          <w:szCs w:val="22"/>
        </w:rPr>
        <w:t xml:space="preserve">kupujúcemu </w:t>
      </w:r>
      <w:r w:rsidRPr="00BE30F5">
        <w:rPr>
          <w:rFonts w:ascii="Arial Narrow" w:hAnsi="Arial Narrow"/>
          <w:sz w:val="22"/>
          <w:szCs w:val="22"/>
        </w:rPr>
        <w:t>informácie o novom subdodávateľovi v rozsahu údajov podľa bodu 4.</w:t>
      </w:r>
      <w:r w:rsidR="00BC2694">
        <w:rPr>
          <w:rFonts w:ascii="Arial Narrow" w:hAnsi="Arial Narrow"/>
          <w:sz w:val="22"/>
          <w:szCs w:val="22"/>
        </w:rPr>
        <w:t>8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E32E21" w:rsidRPr="00BE30F5">
        <w:rPr>
          <w:rFonts w:ascii="Arial Narrow" w:hAnsi="Arial Narrow"/>
          <w:sz w:val="22"/>
          <w:szCs w:val="22"/>
        </w:rPr>
        <w:t xml:space="preserve">tohto článku </w:t>
      </w:r>
      <w:r w:rsidRPr="00BE30F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="00BA1AB6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z., </w:t>
      </w:r>
      <w:r w:rsidRPr="00BE30F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3148C1" w:rsidRPr="00BE30F5">
        <w:rPr>
          <w:rFonts w:ascii="Arial Narrow" w:hAnsi="Arial Narrow"/>
          <w:sz w:val="22"/>
          <w:szCs w:val="22"/>
        </w:rPr>
        <w:t xml:space="preserve">redávajúci </w:t>
      </w:r>
      <w:r w:rsidRPr="00BE30F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51DBC494" w14:textId="77777777" w:rsidR="000A644D" w:rsidRPr="00BE30F5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 w:rsidRPr="00BE30F5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BE30F5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77113682" w14:textId="77777777" w:rsidR="000A644D" w:rsidRPr="00BE30F5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</w:t>
      </w:r>
    </w:p>
    <w:p w14:paraId="6A6503C6" w14:textId="5A05F2E1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 xml:space="preserve">Povinnosti </w:t>
      </w:r>
      <w:r w:rsidR="00BC2694">
        <w:rPr>
          <w:rFonts w:ascii="Arial Narrow" w:hAnsi="Arial Narrow"/>
          <w:bCs/>
          <w:sz w:val="22"/>
          <w:szCs w:val="22"/>
        </w:rPr>
        <w:t>p</w:t>
      </w:r>
      <w:r w:rsidRPr="00BE30F5">
        <w:rPr>
          <w:rFonts w:ascii="Arial Narrow" w:hAnsi="Arial Narrow"/>
          <w:bCs/>
          <w:sz w:val="22"/>
          <w:szCs w:val="22"/>
        </w:rPr>
        <w:t>redávajúceho vrátane pravidiel výberu subdodávateľa platia aj pri zmene subdodávateľa počas</w:t>
      </w:r>
      <w:r w:rsidR="00626BF3" w:rsidRPr="00BE30F5">
        <w:rPr>
          <w:rFonts w:ascii="Arial Narrow" w:hAnsi="Arial Narrow"/>
          <w:bCs/>
          <w:sz w:val="22"/>
          <w:szCs w:val="22"/>
        </w:rPr>
        <w:t xml:space="preserve"> celej doby</w:t>
      </w:r>
      <w:r w:rsidRPr="00BE30F5">
        <w:rPr>
          <w:rFonts w:ascii="Arial Narrow" w:hAnsi="Arial Narrow"/>
          <w:bCs/>
          <w:sz w:val="22"/>
          <w:szCs w:val="22"/>
        </w:rPr>
        <w:t xml:space="preserve"> pl</w:t>
      </w:r>
      <w:r w:rsidR="00396F86" w:rsidRPr="00BE30F5">
        <w:rPr>
          <w:rFonts w:ascii="Arial Narrow" w:hAnsi="Arial Narrow"/>
          <w:bCs/>
          <w:sz w:val="22"/>
          <w:szCs w:val="22"/>
        </w:rPr>
        <w:t>atnosti a</w:t>
      </w:r>
      <w:r w:rsidR="00ED3314" w:rsidRPr="00BE30F5">
        <w:rPr>
          <w:rFonts w:ascii="Arial Narrow" w:hAnsi="Arial Narrow"/>
          <w:bCs/>
          <w:sz w:val="22"/>
          <w:szCs w:val="22"/>
        </w:rPr>
        <w:t> </w:t>
      </w:r>
      <w:r w:rsidR="00396F86" w:rsidRPr="00BE30F5">
        <w:rPr>
          <w:rFonts w:ascii="Arial Narrow" w:hAnsi="Arial Narrow"/>
          <w:bCs/>
          <w:sz w:val="22"/>
          <w:szCs w:val="22"/>
        </w:rPr>
        <w:t>účinnosti</w:t>
      </w:r>
      <w:r w:rsidR="00ED3314" w:rsidRPr="00BE30F5">
        <w:rPr>
          <w:rFonts w:ascii="Arial Narrow" w:hAnsi="Arial Narrow"/>
          <w:bCs/>
          <w:sz w:val="22"/>
          <w:szCs w:val="22"/>
        </w:rPr>
        <w:t xml:space="preserve"> </w:t>
      </w:r>
      <w:r w:rsidRPr="00BE30F5">
        <w:rPr>
          <w:rFonts w:ascii="Arial Narrow" w:hAnsi="Arial Narrow"/>
          <w:bCs/>
          <w:sz w:val="22"/>
          <w:szCs w:val="22"/>
        </w:rPr>
        <w:t>tejto zmluvy</w:t>
      </w:r>
      <w:r w:rsidRPr="00BE30F5">
        <w:rPr>
          <w:rFonts w:ascii="Arial Narrow" w:hAnsi="Arial Narrow"/>
          <w:bCs/>
        </w:rPr>
        <w:t>.</w:t>
      </w:r>
    </w:p>
    <w:p w14:paraId="404EA828" w14:textId="77777777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>Predávajúci</w:t>
      </w:r>
      <w:r w:rsidRPr="00BE30F5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BE30F5">
        <w:rPr>
          <w:rFonts w:ascii="Arial Narrow" w:hAnsi="Arial Narrow"/>
          <w:sz w:val="22"/>
          <w:szCs w:val="22"/>
        </w:rPr>
        <w:t>ť</w:t>
      </w:r>
      <w:r w:rsidRPr="00BE30F5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a</w:t>
      </w:r>
      <w:r w:rsidR="00626BF3" w:rsidRPr="00BE30F5">
        <w:rPr>
          <w:rFonts w:ascii="Arial Narrow" w:hAnsi="Arial Narrow" w:cs="Angsana New"/>
          <w:sz w:val="22"/>
          <w:szCs w:val="22"/>
        </w:rPr>
        <w:t>,</w:t>
      </w:r>
      <w:r w:rsidRPr="00BE30F5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14:paraId="2495EF95" w14:textId="31438026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 w:rsidRPr="00BE30F5">
        <w:rPr>
          <w:rFonts w:ascii="Arial Narrow" w:hAnsi="Arial Narrow"/>
          <w:sz w:val="22"/>
          <w:szCs w:val="22"/>
        </w:rPr>
        <w:t xml:space="preserve">kupujúcim na základe </w:t>
      </w:r>
      <w:r w:rsidRPr="00BE30F5">
        <w:rPr>
          <w:rFonts w:ascii="Arial Narrow" w:hAnsi="Arial Narrow"/>
          <w:sz w:val="22"/>
          <w:szCs w:val="22"/>
        </w:rPr>
        <w:t xml:space="preserve">dodacieho listu vyhotoveného </w:t>
      </w:r>
      <w:r w:rsidR="00BC2694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redávajúcim</w:t>
      </w:r>
      <w:r w:rsidR="00B33C17" w:rsidRPr="00BE30F5">
        <w:rPr>
          <w:rFonts w:ascii="Arial Narrow" w:hAnsi="Arial Narrow"/>
          <w:sz w:val="22"/>
          <w:szCs w:val="22"/>
        </w:rPr>
        <w:t>.</w:t>
      </w:r>
    </w:p>
    <w:p w14:paraId="2714F3EF" w14:textId="0598068D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tovare </w:t>
      </w:r>
      <w:r w:rsidRPr="00BE30F5">
        <w:rPr>
          <w:rFonts w:ascii="Arial Narrow" w:hAnsi="Arial Narrow" w:cs="Calibri"/>
          <w:sz w:val="22"/>
          <w:szCs w:val="22"/>
        </w:rPr>
        <w:t xml:space="preserve">prechádza na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upujúceho </w:t>
      </w:r>
      <w:r w:rsidR="007A08E0" w:rsidRPr="00BE30F5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B33C17" w:rsidRPr="00BE30F5">
        <w:rPr>
          <w:rFonts w:ascii="Arial Narrow" w:hAnsi="Arial Narrow" w:cs="Calibri"/>
          <w:sz w:val="22"/>
          <w:szCs w:val="22"/>
        </w:rPr>
        <w:t>.</w:t>
      </w:r>
    </w:p>
    <w:p w14:paraId="69DED244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V.</w:t>
      </w:r>
    </w:p>
    <w:p w14:paraId="24356E9F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Kúpna cena a platobné podmienky</w:t>
      </w:r>
    </w:p>
    <w:p w14:paraId="30E17D2A" w14:textId="34401369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Kúpna cena je stanovená</w:t>
      </w:r>
      <w:r w:rsidR="00626BF3" w:rsidRPr="00BE30F5">
        <w:rPr>
          <w:rFonts w:ascii="Arial Narrow" w:hAnsi="Arial Narrow"/>
          <w:sz w:val="22"/>
          <w:szCs w:val="22"/>
        </w:rPr>
        <w:t xml:space="preserve"> dohodou zmluvných strán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ako cena konečná </w:t>
      </w:r>
      <w:r w:rsidRPr="00BE30F5">
        <w:rPr>
          <w:rFonts w:ascii="Arial Narrow" w:hAnsi="Arial Narrow"/>
          <w:sz w:val="22"/>
          <w:szCs w:val="22"/>
        </w:rPr>
        <w:t>v súlade so zákonom</w:t>
      </w:r>
      <w:r w:rsidR="00D5473D" w:rsidRPr="00BE30F5">
        <w:rPr>
          <w:rFonts w:ascii="Arial Narrow" w:hAnsi="Arial Narrow"/>
          <w:sz w:val="22"/>
          <w:szCs w:val="22"/>
        </w:rPr>
        <w:t xml:space="preserve"> N</w:t>
      </w:r>
      <w:r w:rsidR="006208A8" w:rsidRPr="00BE30F5">
        <w:rPr>
          <w:rFonts w:ascii="Arial Narrow" w:hAnsi="Arial Narrow"/>
          <w:sz w:val="22"/>
          <w:szCs w:val="22"/>
        </w:rPr>
        <w:t>árodnej rady</w:t>
      </w:r>
      <w:r w:rsidR="00D5473D" w:rsidRPr="00BE30F5">
        <w:rPr>
          <w:rFonts w:ascii="Arial Narrow" w:hAnsi="Arial Narrow"/>
          <w:sz w:val="22"/>
          <w:szCs w:val="22"/>
        </w:rPr>
        <w:t xml:space="preserve"> S</w:t>
      </w:r>
      <w:r w:rsidR="006208A8" w:rsidRPr="00BE30F5">
        <w:rPr>
          <w:rFonts w:ascii="Arial Narrow" w:hAnsi="Arial Narrow"/>
          <w:sz w:val="22"/>
          <w:szCs w:val="22"/>
        </w:rPr>
        <w:t>lovenskej repu</w:t>
      </w:r>
      <w:r w:rsidR="00AA5611" w:rsidRPr="00BE30F5">
        <w:rPr>
          <w:rFonts w:ascii="Arial Narrow" w:hAnsi="Arial Narrow"/>
          <w:sz w:val="22"/>
          <w:szCs w:val="22"/>
        </w:rPr>
        <w:t>b</w:t>
      </w:r>
      <w:r w:rsidR="006208A8" w:rsidRPr="00BE30F5">
        <w:rPr>
          <w:rFonts w:ascii="Arial Narrow" w:hAnsi="Arial Narrow"/>
          <w:sz w:val="22"/>
          <w:szCs w:val="22"/>
        </w:rPr>
        <w:t>liky</w:t>
      </w:r>
      <w:r w:rsidRPr="00BE30F5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BE30F5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BE30F5">
        <w:rPr>
          <w:rFonts w:ascii="Arial Narrow" w:hAnsi="Arial Narrow"/>
          <w:sz w:val="22"/>
          <w:szCs w:val="22"/>
        </w:rPr>
        <w:t xml:space="preserve"> </w:t>
      </w:r>
      <w:r w:rsidR="00D5473D" w:rsidRPr="00BE30F5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BE30F5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CD018F">
        <w:rPr>
          <w:rFonts w:ascii="Arial Narrow" w:hAnsi="Arial Narrow"/>
          <w:sz w:val="22"/>
          <w:szCs w:val="22"/>
        </w:rPr>
        <w:t> </w:t>
      </w:r>
      <w:r w:rsidR="006208A8" w:rsidRPr="00BE30F5">
        <w:rPr>
          <w:rFonts w:ascii="Arial Narrow" w:hAnsi="Arial Narrow"/>
          <w:sz w:val="22"/>
          <w:szCs w:val="22"/>
        </w:rPr>
        <w:t>cenách</w:t>
      </w:r>
      <w:r w:rsidR="00CD018F">
        <w:rPr>
          <w:rFonts w:ascii="Arial Narrow" w:hAnsi="Arial Narrow"/>
          <w:sz w:val="22"/>
          <w:szCs w:val="22"/>
        </w:rPr>
        <w:t xml:space="preserve"> v znení neskorších predpisov</w:t>
      </w:r>
      <w:r w:rsidR="00626BF3" w:rsidRPr="00BE30F5">
        <w:rPr>
          <w:rFonts w:ascii="Arial Narrow" w:hAnsi="Arial Narrow"/>
          <w:sz w:val="22"/>
          <w:szCs w:val="22"/>
        </w:rPr>
        <w:t>.</w:t>
      </w:r>
      <w:r w:rsidR="00A913FA"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Cena </w:t>
      </w:r>
      <w:r w:rsidRPr="00BE30F5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BE30F5">
        <w:rPr>
          <w:rFonts w:ascii="Arial Narrow" w:hAnsi="Arial Narrow"/>
          <w:sz w:val="22"/>
          <w:szCs w:val="22"/>
        </w:rPr>
        <w:t>2</w:t>
      </w:r>
      <w:r w:rsidR="00F432CD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tejto zmluvy.</w:t>
      </w:r>
    </w:p>
    <w:p w14:paraId="558B7EF6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BE30F5">
        <w:rPr>
          <w:rFonts w:ascii="Arial Narrow" w:hAnsi="Arial Narrow"/>
          <w:sz w:val="22"/>
          <w:szCs w:val="22"/>
        </w:rPr>
        <w:t>pre</w:t>
      </w:r>
      <w:r w:rsidR="007A08E0" w:rsidRPr="00BE30F5">
        <w:rPr>
          <w:rFonts w:ascii="Arial Narrow" w:hAnsi="Arial Narrow"/>
          <w:sz w:val="22"/>
          <w:szCs w:val="22"/>
        </w:rPr>
        <w:t>vzatí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0E63B6" w:rsidRPr="00BE30F5">
        <w:rPr>
          <w:rFonts w:ascii="Arial Narrow" w:hAnsi="Arial Narrow"/>
          <w:sz w:val="22"/>
          <w:szCs w:val="22"/>
        </w:rPr>
        <w:t>redávajúceho</w:t>
      </w:r>
      <w:r w:rsidR="007B453C" w:rsidRPr="00BE30F5">
        <w:rPr>
          <w:rFonts w:ascii="Arial Narrow" w:hAnsi="Arial Narrow"/>
          <w:sz w:val="22"/>
          <w:szCs w:val="22"/>
        </w:rPr>
        <w:t xml:space="preserve"> uvedeného v záhlaví tejto zmluvy</w:t>
      </w:r>
      <w:r w:rsidRPr="00BE30F5">
        <w:rPr>
          <w:rFonts w:ascii="Arial Narrow" w:hAnsi="Arial Narrow"/>
          <w:sz w:val="22"/>
          <w:szCs w:val="22"/>
        </w:rPr>
        <w:t>.</w:t>
      </w:r>
      <w:r w:rsidRPr="00BE30F5">
        <w:rPr>
          <w:rFonts w:ascii="Arial Narrow" w:hAnsi="Arial Narrow"/>
          <w:i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 xml:space="preserve">upujúceho </w:t>
      </w:r>
      <w:r w:rsidRPr="00BE30F5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BE30F5">
        <w:rPr>
          <w:rFonts w:ascii="Arial Narrow" w:hAnsi="Arial Narrow"/>
          <w:sz w:val="22"/>
          <w:szCs w:val="22"/>
        </w:rPr>
        <w:t>tridsať (</w:t>
      </w:r>
      <w:r w:rsidR="004819EC" w:rsidRPr="00BE30F5">
        <w:rPr>
          <w:rFonts w:ascii="Arial Narrow" w:hAnsi="Arial Narrow"/>
          <w:sz w:val="22"/>
          <w:szCs w:val="22"/>
        </w:rPr>
        <w:t>30</w:t>
      </w:r>
      <w:r w:rsidR="006208A8" w:rsidRPr="00BE30F5">
        <w:rPr>
          <w:rFonts w:ascii="Arial Narrow" w:hAnsi="Arial Narrow"/>
          <w:sz w:val="22"/>
          <w:szCs w:val="22"/>
        </w:rPr>
        <w:t>)</w:t>
      </w:r>
      <w:r w:rsidR="004819E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>upujúcemu</w:t>
      </w:r>
      <w:r w:rsidRPr="00BE30F5">
        <w:rPr>
          <w:rFonts w:ascii="Arial Narrow" w:hAnsi="Arial Narrow"/>
          <w:sz w:val="22"/>
          <w:szCs w:val="22"/>
        </w:rPr>
        <w:t>.</w:t>
      </w:r>
      <w:r w:rsidR="00396F86" w:rsidRPr="00BE30F5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639280E0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Neoddeliteľnou súčasťou faktúr</w:t>
      </w:r>
      <w:r w:rsidR="0077096A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 xml:space="preserve"> bude dodací list</w:t>
      </w:r>
      <w:r w:rsidR="004003BF" w:rsidRPr="00BE30F5">
        <w:rPr>
          <w:rFonts w:ascii="Arial Narrow" w:hAnsi="Arial Narrow"/>
          <w:sz w:val="22"/>
          <w:szCs w:val="22"/>
        </w:rPr>
        <w:t xml:space="preserve"> potvrdený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4003BF" w:rsidRPr="00BE30F5">
        <w:rPr>
          <w:rFonts w:ascii="Arial Narrow" w:hAnsi="Arial Narrow"/>
          <w:sz w:val="22"/>
          <w:szCs w:val="22"/>
        </w:rPr>
        <w:t>upujúcim</w:t>
      </w:r>
      <w:r w:rsidRPr="00BE30F5">
        <w:rPr>
          <w:rFonts w:ascii="Arial Narrow" w:hAnsi="Arial Narrow"/>
          <w:sz w:val="22"/>
          <w:szCs w:val="22"/>
        </w:rPr>
        <w:t xml:space="preserve">. </w:t>
      </w:r>
    </w:p>
    <w:p w14:paraId="5100E55C" w14:textId="2FF81009" w:rsidR="00666B06" w:rsidRPr="00666B06" w:rsidRDefault="00FC2417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BE30F5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487DF6" w:rsidRPr="00BE30F5">
        <w:rPr>
          <w:rFonts w:ascii="Arial Narrow" w:hAnsi="Arial Narrow"/>
          <w:sz w:val="22"/>
          <w:szCs w:val="22"/>
        </w:rPr>
        <w:t xml:space="preserve">, vrátane označenia čísla zmluvy podľa evidencie kupujúceho, </w:t>
      </w:r>
      <w:r w:rsidR="008C313B" w:rsidRPr="00BE30F5">
        <w:rPr>
          <w:rFonts w:ascii="Arial Narrow" w:hAnsi="Arial Narrow"/>
          <w:sz w:val="22"/>
          <w:szCs w:val="22"/>
        </w:rPr>
        <w:t xml:space="preserve">číslo a </w:t>
      </w:r>
      <w:r w:rsidR="00487DF6" w:rsidRPr="00BE30F5">
        <w:rPr>
          <w:rFonts w:ascii="Arial Narrow" w:hAnsi="Arial Narrow"/>
          <w:sz w:val="22"/>
          <w:szCs w:val="22"/>
        </w:rPr>
        <w:t>názov projektu</w:t>
      </w:r>
      <w:r w:rsidR="00A747AE" w:rsidRPr="00BE30F5">
        <w:rPr>
          <w:rFonts w:ascii="Arial Narrow" w:hAnsi="Arial Narrow"/>
          <w:sz w:val="22"/>
          <w:szCs w:val="22"/>
        </w:rPr>
        <w:t xml:space="preserve"> </w:t>
      </w:r>
      <w:r w:rsidR="008C313B" w:rsidRPr="00BE30F5">
        <w:rPr>
          <w:rFonts w:ascii="Arial Narrow" w:hAnsi="Arial Narrow" w:cs="Arial"/>
          <w:sz w:val="22"/>
          <w:szCs w:val="22"/>
          <w:lang w:eastAsia="sk-SK"/>
        </w:rPr>
        <w:t>SK 2019 ISF SC6/NC7/A2 „Zavedenie nových technológií do výkonu činnosti pyrotechnikov Ministerstva vnútra Slovenskej republiky“</w:t>
      </w:r>
      <w:r w:rsidR="00A747AE" w:rsidRPr="00BE30F5">
        <w:rPr>
          <w:rFonts w:ascii="Arial Narrow" w:hAnsi="Arial Narrow" w:cs="Arial"/>
          <w:sz w:val="22"/>
          <w:szCs w:val="22"/>
          <w:lang w:eastAsia="sk-SK"/>
        </w:rPr>
        <w:t xml:space="preserve"> a informáciu, že </w:t>
      </w:r>
      <w:r w:rsidR="0013191C" w:rsidRPr="00BE30F5">
        <w:rPr>
          <w:rFonts w:ascii="Arial Narrow" w:hAnsi="Arial Narrow"/>
          <w:sz w:val="22"/>
          <w:szCs w:val="22"/>
        </w:rPr>
        <w:t>Projekt je spolufinancovaný Európskou úniou z Fondu pre vnútornú bezpečnosť</w:t>
      </w:r>
      <w:r w:rsidR="004F5089" w:rsidRPr="00BE30F5">
        <w:rPr>
          <w:rFonts w:ascii="Arial Narrow" w:hAnsi="Arial Narrow"/>
          <w:sz w:val="22"/>
          <w:szCs w:val="22"/>
        </w:rPr>
        <w:t xml:space="preserve"> v rámci</w:t>
      </w:r>
      <w:r w:rsidR="0013191C" w:rsidRPr="00BE30F5">
        <w:rPr>
          <w:rFonts w:ascii="Arial Narrow" w:hAnsi="Arial Narrow"/>
          <w:sz w:val="22"/>
          <w:szCs w:val="22"/>
        </w:rPr>
        <w:t xml:space="preserve"> Fond</w:t>
      </w:r>
      <w:r w:rsidR="004F5089" w:rsidRPr="00BE30F5">
        <w:rPr>
          <w:rFonts w:ascii="Arial Narrow" w:hAnsi="Arial Narrow"/>
          <w:sz w:val="22"/>
          <w:szCs w:val="22"/>
        </w:rPr>
        <w:t>ov</w:t>
      </w:r>
      <w:r w:rsidR="0013191C" w:rsidRPr="00BE30F5">
        <w:rPr>
          <w:rFonts w:ascii="Arial Narrow" w:hAnsi="Arial Narrow"/>
          <w:sz w:val="22"/>
          <w:szCs w:val="22"/>
        </w:rPr>
        <w:t xml:space="preserve"> pre oblasť vnútorných záležitostí</w:t>
      </w:r>
      <w:r w:rsidR="00487DF6" w:rsidRPr="00BE30F5">
        <w:rPr>
          <w:rFonts w:ascii="Arial Narrow" w:hAnsi="Arial Narrow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  <w:szCs w:val="22"/>
        </w:rPr>
        <w:t xml:space="preserve">V prípade, že faktúra bude obsahovať nesprávne alebo neúplné údaje, </w:t>
      </w:r>
      <w:r w:rsidR="00626BF3" w:rsidRPr="00BE30F5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BE30F5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 w:rsidRPr="00BE30F5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je povinný faktúru podľa charakteru nedostatku opraviť, doplniť alebo vystaviť novú. V takomto prípade sa preruší lehota jej </w:t>
      </w:r>
      <w:r w:rsidRPr="00BE30F5">
        <w:rPr>
          <w:rFonts w:ascii="Arial Narrow" w:hAnsi="Arial Narrow"/>
          <w:sz w:val="22"/>
          <w:szCs w:val="22"/>
        </w:rPr>
        <w:lastRenderedPageBreak/>
        <w:t>splatnosti a</w:t>
      </w:r>
      <w:r w:rsidR="00F91851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nová</w:t>
      </w:r>
      <w:r w:rsidR="00F91851">
        <w:rPr>
          <w:rFonts w:ascii="Arial Narrow" w:hAnsi="Arial Narrow"/>
          <w:sz w:val="22"/>
          <w:szCs w:val="22"/>
        </w:rPr>
        <w:t xml:space="preserve"> lehota splatnosti faktúry</w:t>
      </w:r>
      <w:r w:rsidRPr="00BE30F5">
        <w:rPr>
          <w:rFonts w:ascii="Arial Narrow" w:hAnsi="Arial Narrow"/>
          <w:sz w:val="22"/>
          <w:szCs w:val="22"/>
        </w:rPr>
        <w:t xml:space="preserve"> začne plynúť prevzatím nového, resp. </w:t>
      </w:r>
      <w:r w:rsidR="00F91851">
        <w:rPr>
          <w:rFonts w:ascii="Arial Narrow" w:hAnsi="Arial Narrow"/>
          <w:sz w:val="22"/>
          <w:szCs w:val="22"/>
        </w:rPr>
        <w:t>o</w:t>
      </w:r>
      <w:r w:rsidRPr="00BE30F5">
        <w:rPr>
          <w:rFonts w:ascii="Arial Narrow" w:hAnsi="Arial Narrow"/>
          <w:sz w:val="22"/>
          <w:szCs w:val="22"/>
        </w:rPr>
        <w:t>praveného daňového dokladu</w:t>
      </w:r>
      <w:r w:rsidR="007221A6" w:rsidRPr="00BE30F5">
        <w:rPr>
          <w:rFonts w:ascii="Arial Narrow" w:hAnsi="Arial Narrow"/>
          <w:sz w:val="22"/>
          <w:szCs w:val="22"/>
        </w:rPr>
        <w:t xml:space="preserve"> kupujúcim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06670598" w14:textId="6B6AA3AF" w:rsidR="00FC2417" w:rsidRPr="00666B06" w:rsidRDefault="00666B06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>Kúpna cena za tovar je stanovená v mene EURO. Ak je predávajúci platcom DPH k fakturovanej kúpnej cene bude pripočítaná daň z pridanej hodnoty stanovená v súlade so všeobecne záväznými právnymi predpismi SR platnými v čase dodania tovaru.</w:t>
      </w:r>
      <w:r w:rsidR="00FC2417" w:rsidRPr="00BE30F5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D8C5B84" w14:textId="6C9FAFE4" w:rsidR="00666B06" w:rsidRPr="00BE30F5" w:rsidRDefault="00666B06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 xml:space="preserve">Kúpna cena zahŕňa všetky ekonomicky oprávnené náklady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 xml:space="preserve">redávajúceho vynaložené v súvislosti s dodávkou </w:t>
      </w:r>
      <w:r>
        <w:rPr>
          <w:rFonts w:ascii="Arial Narrow" w:hAnsi="Arial Narrow"/>
          <w:sz w:val="22"/>
          <w:szCs w:val="22"/>
        </w:rPr>
        <w:t>t</w:t>
      </w:r>
      <w:r w:rsidRPr="00F876E2">
        <w:rPr>
          <w:rFonts w:ascii="Arial Narrow" w:hAnsi="Arial Narrow"/>
          <w:sz w:val="22"/>
          <w:szCs w:val="22"/>
        </w:rPr>
        <w:t xml:space="preserve">ovaru, a to  dovozné clá, dopravu na miesto dodania, náklady na obalovú techniku a balenie a primeraný zisk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>redávajúceho.</w:t>
      </w:r>
    </w:p>
    <w:p w14:paraId="394E4121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VI.</w:t>
      </w:r>
    </w:p>
    <w:p w14:paraId="0A256F93" w14:textId="77777777" w:rsidR="00FC2417" w:rsidRPr="00BE30F5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Záručná doba a zodpovednosť za vady</w:t>
      </w:r>
    </w:p>
    <w:p w14:paraId="5936130C" w14:textId="737FC309" w:rsidR="00FC2417" w:rsidRPr="00BE30F5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Pr="00BE30F5">
        <w:rPr>
          <w:rFonts w:ascii="Arial Narrow" w:hAnsi="Arial Narrow"/>
          <w:sz w:val="22"/>
          <w:szCs w:val="22"/>
        </w:rPr>
        <w:t xml:space="preserve">je </w:t>
      </w:r>
      <w:r w:rsidR="005E71F3" w:rsidRPr="00BE30F5">
        <w:rPr>
          <w:rFonts w:ascii="Arial Narrow" w:hAnsi="Arial Narrow"/>
          <w:sz w:val="22"/>
          <w:szCs w:val="22"/>
        </w:rPr>
        <w:t>dvadsaťštyri</w:t>
      </w:r>
      <w:r w:rsidR="00635A96" w:rsidRPr="00BE30F5">
        <w:rPr>
          <w:rFonts w:ascii="Arial Narrow" w:hAnsi="Arial Narrow"/>
          <w:sz w:val="22"/>
          <w:szCs w:val="22"/>
        </w:rPr>
        <w:t xml:space="preserve"> (</w:t>
      </w:r>
      <w:r w:rsidR="005E71F3" w:rsidRPr="00BE30F5">
        <w:rPr>
          <w:rFonts w:ascii="Arial Narrow" w:hAnsi="Arial Narrow"/>
          <w:sz w:val="22"/>
          <w:szCs w:val="22"/>
        </w:rPr>
        <w:t>24</w:t>
      </w:r>
      <w:r w:rsidR="001F4EE1" w:rsidRPr="00BE30F5">
        <w:rPr>
          <w:rFonts w:ascii="Arial Narrow" w:hAnsi="Arial Narrow"/>
          <w:sz w:val="22"/>
          <w:szCs w:val="22"/>
        </w:rPr>
        <w:t xml:space="preserve">) mesiacov </w:t>
      </w:r>
      <w:r w:rsidRPr="00BE30F5">
        <w:rPr>
          <w:rFonts w:ascii="Arial Narrow" w:hAnsi="Arial Narrow"/>
          <w:sz w:val="22"/>
          <w:szCs w:val="22"/>
        </w:rPr>
        <w:t>od</w:t>
      </w:r>
      <w:r w:rsidR="005D6030">
        <w:rPr>
          <w:rFonts w:ascii="Arial Narrow" w:hAnsi="Arial Narrow"/>
          <w:sz w:val="22"/>
          <w:szCs w:val="22"/>
        </w:rPr>
        <w:t>o dňa</w:t>
      </w:r>
      <w:r w:rsidRPr="00BE30F5">
        <w:rPr>
          <w:rFonts w:ascii="Arial Narrow" w:hAnsi="Arial Narrow"/>
          <w:sz w:val="22"/>
          <w:szCs w:val="22"/>
        </w:rPr>
        <w:t xml:space="preserve"> pre</w:t>
      </w:r>
      <w:r w:rsidR="00396F86" w:rsidRPr="00BE30F5">
        <w:rPr>
          <w:rFonts w:ascii="Arial Narrow" w:hAnsi="Arial Narrow"/>
          <w:sz w:val="22"/>
          <w:szCs w:val="22"/>
        </w:rPr>
        <w:t>vzatia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upujúcim</w:t>
      </w:r>
      <w:r w:rsidR="00E05266" w:rsidRPr="00BE30F5">
        <w:rPr>
          <w:rFonts w:ascii="Arial Narrow" w:hAnsi="Arial Narrow"/>
          <w:sz w:val="22"/>
          <w:szCs w:val="22"/>
        </w:rPr>
        <w:t xml:space="preserve">,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BE30F5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 w:rsidRPr="00BE30F5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BE30F5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BE30F5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BE30F5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0A85997D" w14:textId="1807EDFF" w:rsidR="00A913FA" w:rsidRPr="00BE30F5" w:rsidRDefault="00A265A2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V prípade vady 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v </w:t>
      </w:r>
      <w:r w:rsidR="007221A6" w:rsidRPr="00BE30F5">
        <w:rPr>
          <w:rFonts w:ascii="Arial Narrow" w:hAnsi="Arial Narrow" w:cs="Calibri"/>
          <w:sz w:val="22"/>
          <w:szCs w:val="22"/>
        </w:rPr>
        <w:t>akosti</w:t>
      </w:r>
      <w:r w:rsidRPr="00BE30F5">
        <w:rPr>
          <w:rFonts w:ascii="Arial Narrow" w:hAnsi="Arial Narrow" w:cs="Calibri"/>
          <w:sz w:val="22"/>
          <w:szCs w:val="22"/>
        </w:rPr>
        <w:t xml:space="preserve"> tovaru počas záručnej doby má kupujúci právo na bezplatné odstránenie vád a predávajúci povinnosť vady odstrániť na svoje nákl</w:t>
      </w:r>
      <w:r w:rsidR="005D6CC1">
        <w:rPr>
          <w:rFonts w:ascii="Arial Narrow" w:hAnsi="Arial Narrow" w:cs="Calibri"/>
          <w:sz w:val="22"/>
          <w:szCs w:val="22"/>
        </w:rPr>
        <w:t>ady v lehote do tridsať (9</w:t>
      </w:r>
      <w:r w:rsidRPr="00BE30F5">
        <w:rPr>
          <w:rFonts w:ascii="Arial Narrow" w:hAnsi="Arial Narrow" w:cs="Calibri"/>
          <w:sz w:val="22"/>
          <w:szCs w:val="22"/>
        </w:rPr>
        <w:t>0) dní od uplatnenia reklamácie vady podľa bodu 6.3. tohto článku.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425E19FD" w14:textId="77777777" w:rsidR="00A913FA" w:rsidRPr="00BE30F5" w:rsidRDefault="00A265A2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za zaväzuje, že reklamáciu vady zo záruky tovaru uplatní bez zbytočného odkladu po jej zistení, písomnou formou, oprávnenému zástupcovi predávajúceho.</w:t>
      </w:r>
    </w:p>
    <w:p w14:paraId="2F17E6FD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Pr="00BE30F5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požadovať</w:t>
      </w:r>
      <w:r w:rsidR="005E34F9" w:rsidRPr="00BE30F5">
        <w:rPr>
          <w:rFonts w:ascii="Arial Narrow" w:hAnsi="Arial Narrow" w:cs="Calibri"/>
          <w:sz w:val="22"/>
          <w:szCs w:val="22"/>
        </w:rPr>
        <w:t>:</w:t>
      </w:r>
    </w:p>
    <w:p w14:paraId="430536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a)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odstránenie </w:t>
      </w:r>
      <w:r w:rsidR="00BF0AE1" w:rsidRPr="00BE30F5">
        <w:rPr>
          <w:rFonts w:ascii="Arial Narrow" w:hAnsi="Arial Narrow" w:cs="Calibri"/>
          <w:sz w:val="22"/>
          <w:szCs w:val="22"/>
        </w:rPr>
        <w:t>vád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 ak sú opraviteľné,</w:t>
      </w:r>
    </w:p>
    <w:p w14:paraId="3A1612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b)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7BDDFDDF" w14:textId="77777777" w:rsidR="00FC2417" w:rsidRPr="00BE30F5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c)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výmenu 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za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bez vád.</w:t>
      </w:r>
    </w:p>
    <w:p w14:paraId="0E615B8F" w14:textId="77777777" w:rsidR="00A204A1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BE30F5">
        <w:rPr>
          <w:rFonts w:ascii="Arial Narrow" w:hAnsi="Arial Narrow" w:cs="Calibri"/>
          <w:sz w:val="22"/>
          <w:szCs w:val="22"/>
        </w:rPr>
        <w:t>ku podľa bodu 6.</w:t>
      </w:r>
      <w:r w:rsidR="00A265A2" w:rsidRPr="00BE30F5">
        <w:rPr>
          <w:rFonts w:ascii="Arial Narrow" w:hAnsi="Arial Narrow" w:cs="Calibri"/>
          <w:sz w:val="22"/>
          <w:szCs w:val="22"/>
        </w:rPr>
        <w:t>4</w:t>
      </w:r>
      <w:r w:rsidR="0077096A" w:rsidRPr="00BE30F5">
        <w:rPr>
          <w:rFonts w:ascii="Arial Narrow" w:hAnsi="Arial Narrow" w:cs="Calibri"/>
          <w:sz w:val="22"/>
          <w:szCs w:val="22"/>
        </w:rPr>
        <w:t>. písm. a), b) alebo</w:t>
      </w:r>
      <w:r w:rsidRPr="00BE30F5">
        <w:rPr>
          <w:rFonts w:ascii="Arial Narrow" w:hAnsi="Arial Narrow" w:cs="Calibri"/>
          <w:sz w:val="22"/>
          <w:szCs w:val="22"/>
        </w:rPr>
        <w:t xml:space="preserve"> c)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 tohto článku</w:t>
      </w:r>
      <w:r w:rsidRPr="00BE30F5">
        <w:rPr>
          <w:rFonts w:ascii="Arial Narrow" w:hAnsi="Arial Narrow" w:cs="Calibri"/>
          <w:sz w:val="22"/>
          <w:szCs w:val="22"/>
        </w:rPr>
        <w:t xml:space="preserve"> musí </w:t>
      </w:r>
      <w:r w:rsidR="00BF0AE1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>redávajúci.</w:t>
      </w:r>
    </w:p>
    <w:p w14:paraId="4802470E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BE30F5">
        <w:rPr>
          <w:rFonts w:ascii="Arial Narrow" w:hAnsi="Arial Narrow" w:cs="Calibri"/>
          <w:sz w:val="22"/>
          <w:szCs w:val="22"/>
        </w:rPr>
        <w:t xml:space="preserve"> právnych</w:t>
      </w:r>
      <w:r w:rsidRPr="00BE30F5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A6CB037" w14:textId="77777777" w:rsidR="00A204A1" w:rsidRPr="00BE30F5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56B0F66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VII.</w:t>
      </w:r>
    </w:p>
    <w:p w14:paraId="5DEAF2F7" w14:textId="77777777" w:rsidR="00FC2417" w:rsidRPr="00BE30F5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Ostatné dojednania</w:t>
      </w:r>
    </w:p>
    <w:p w14:paraId="1977C420" w14:textId="5A8BFE50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</w:t>
      </w:r>
      <w:r w:rsidR="005D6030">
        <w:rPr>
          <w:rFonts w:ascii="Arial Narrow" w:hAnsi="Arial Narrow" w:cs="Calibri"/>
          <w:sz w:val="22"/>
          <w:szCs w:val="22"/>
        </w:rPr>
        <w:t>vy</w:t>
      </w:r>
      <w:r w:rsidRPr="00BE30F5">
        <w:rPr>
          <w:rFonts w:ascii="Arial Narrow" w:hAnsi="Arial Narrow" w:cs="Calibri"/>
          <w:sz w:val="22"/>
          <w:szCs w:val="22"/>
        </w:rPr>
        <w:t xml:space="preserve">hlasuje, že </w:t>
      </w:r>
      <w:r w:rsidR="00D07BDB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22ABC3A9" w14:textId="77777777" w:rsidR="00A204A1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je povinný</w:t>
      </w:r>
      <w:r w:rsidR="00BA1AB6" w:rsidRPr="00BE30F5">
        <w:rPr>
          <w:rFonts w:ascii="Arial Narrow" w:hAnsi="Arial Narrow" w:cs="Calibri"/>
          <w:sz w:val="22"/>
          <w:szCs w:val="22"/>
        </w:rPr>
        <w:t>:</w:t>
      </w:r>
      <w:r w:rsidR="004003BF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327E018A" w14:textId="77777777" w:rsidR="00FC2417" w:rsidRPr="00BE30F5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BE30F5">
        <w:rPr>
          <w:rFonts w:ascii="Arial Narrow" w:hAnsi="Arial Narrow" w:cs="Calibri"/>
          <w:sz w:val="22"/>
          <w:szCs w:val="22"/>
        </w:rPr>
        <w:t>,</w:t>
      </w:r>
    </w:p>
    <w:p w14:paraId="270DC820" w14:textId="47A8231F" w:rsidR="007C52C7" w:rsidRPr="00BE30F5" w:rsidRDefault="007C52C7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zabezpečiť </w:t>
      </w:r>
      <w:r w:rsidR="00A204A1" w:rsidRPr="00BE30F5">
        <w:rPr>
          <w:rFonts w:ascii="Arial Narrow" w:hAnsi="Arial Narrow"/>
          <w:sz w:val="22"/>
          <w:szCs w:val="22"/>
        </w:rPr>
        <w:t>školenie obsluhy a údržby dodaného tovaru</w:t>
      </w:r>
      <w:r w:rsidR="007221A6" w:rsidRPr="00BE30F5">
        <w:rPr>
          <w:rFonts w:ascii="Arial Narrow" w:hAnsi="Arial Narrow"/>
          <w:sz w:val="22"/>
          <w:szCs w:val="22"/>
        </w:rPr>
        <w:t xml:space="preserve"> podľa čl. IV. bod 4.</w:t>
      </w:r>
      <w:r w:rsidR="003E01EB">
        <w:rPr>
          <w:rFonts w:ascii="Arial Narrow" w:hAnsi="Arial Narrow"/>
          <w:sz w:val="22"/>
          <w:szCs w:val="22"/>
        </w:rPr>
        <w:t>7</w:t>
      </w:r>
      <w:r w:rsidR="007221A6" w:rsidRPr="00BE30F5">
        <w:rPr>
          <w:rFonts w:ascii="Arial Narrow" w:hAnsi="Arial Narrow"/>
          <w:sz w:val="22"/>
          <w:szCs w:val="22"/>
        </w:rPr>
        <w:t>. tejto zmluvy,</w:t>
      </w:r>
    </w:p>
    <w:p w14:paraId="56C347EB" w14:textId="77777777" w:rsidR="008C5AAD" w:rsidRPr="00BE30F5" w:rsidRDefault="008C5AAD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strpieť výkon kontroly/auditu/overovania súvisiaceho s dodávaným </w:t>
      </w:r>
      <w:r w:rsidR="007221A6" w:rsidRPr="00BE30F5">
        <w:rPr>
          <w:rFonts w:ascii="Arial Narrow" w:hAnsi="Arial Narrow"/>
          <w:sz w:val="22"/>
          <w:szCs w:val="22"/>
        </w:rPr>
        <w:t>tovarom</w:t>
      </w:r>
      <w:r w:rsidRPr="00BE30F5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1CAAE97A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14:paraId="63CB9E66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158887E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Najvyšší kontrolný úrad SR, </w:t>
      </w:r>
      <w:r w:rsidR="007221A6" w:rsidRPr="00BE30F5">
        <w:rPr>
          <w:rFonts w:ascii="Arial Narrow" w:hAnsi="Arial Narrow"/>
          <w:sz w:val="22"/>
          <w:szCs w:val="22"/>
        </w:rPr>
        <w:t>Úrad vládneho auditu</w:t>
      </w:r>
      <w:r w:rsidRPr="00BE30F5">
        <w:rPr>
          <w:rFonts w:ascii="Arial Narrow" w:hAnsi="Arial Narrow"/>
          <w:sz w:val="22"/>
          <w:szCs w:val="22"/>
        </w:rPr>
        <w:t>, Certifikačný orgán a nimi poverené osoby,</w:t>
      </w:r>
    </w:p>
    <w:p w14:paraId="31D32C8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0D60B919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splnomocnení zástupcovia Európskej Komisie a Európskeho dvora audítorov,</w:t>
      </w:r>
    </w:p>
    <w:p w14:paraId="52A9BD70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osoby prizvané orgánmi uvedenými v bode 7.2 písm. c) tohto článku v súlade s príslušnými právnymi predpismi SR a EÚ,</w:t>
      </w:r>
    </w:p>
    <w:p w14:paraId="54D544DB" w14:textId="77777777" w:rsidR="008C5AAD" w:rsidRPr="00BE30F5" w:rsidRDefault="008C5AAD" w:rsidP="008C5AAD">
      <w:pPr>
        <w:pStyle w:val="CTL"/>
        <w:numPr>
          <w:ilvl w:val="0"/>
          <w:numId w:val="0"/>
        </w:numPr>
        <w:spacing w:line="24" w:lineRule="atLeast"/>
        <w:ind w:left="1843"/>
        <w:rPr>
          <w:rFonts w:ascii="Arial Narrow" w:hAnsi="Arial Narrow"/>
          <w:sz w:val="22"/>
          <w:szCs w:val="22"/>
          <w:lang w:eastAsia="sk-SK"/>
        </w:rPr>
      </w:pPr>
      <w:r w:rsidRPr="00BE30F5">
        <w:rPr>
          <w:rFonts w:ascii="Arial Narrow" w:hAnsi="Arial Narrow"/>
          <w:sz w:val="22"/>
          <w:szCs w:val="22"/>
          <w:lang w:eastAsia="sk-SK"/>
        </w:rPr>
        <w:t>a poskytnúť im všetku potrebnú súčinnosť.</w:t>
      </w:r>
    </w:p>
    <w:p w14:paraId="14BF773A" w14:textId="77777777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je povinný:</w:t>
      </w:r>
    </w:p>
    <w:p w14:paraId="104DB49B" w14:textId="185830DC" w:rsidR="00FC2417" w:rsidRPr="00BE30F5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</w:t>
      </w:r>
      <w:r w:rsidR="002761BF" w:rsidRPr="00BE30F5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BE30F5">
        <w:rPr>
          <w:rFonts w:ascii="Arial Narrow" w:hAnsi="Arial Narrow" w:cs="Calibri"/>
          <w:sz w:val="22"/>
          <w:szCs w:val="22"/>
        </w:rPr>
        <w:t>dodania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BE30F5">
        <w:rPr>
          <w:rFonts w:ascii="Arial Narrow" w:hAnsi="Arial Narrow" w:cs="Calibri"/>
          <w:sz w:val="22"/>
          <w:szCs w:val="22"/>
        </w:rPr>
        <w:t>oznám</w:t>
      </w:r>
      <w:r w:rsidR="008808C4" w:rsidRPr="00BE30F5">
        <w:rPr>
          <w:rFonts w:ascii="Arial Narrow" w:hAnsi="Arial Narrow" w:cs="Calibri"/>
          <w:sz w:val="22"/>
          <w:szCs w:val="22"/>
        </w:rPr>
        <w:t>i</w:t>
      </w:r>
      <w:r w:rsidRPr="00BE30F5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BE30F5">
        <w:rPr>
          <w:rFonts w:ascii="Arial Narrow" w:hAnsi="Arial Narrow" w:cs="Calibri"/>
          <w:sz w:val="22"/>
          <w:szCs w:val="22"/>
        </w:rPr>
        <w:t>bod 4.</w:t>
      </w:r>
      <w:r w:rsidR="00842EDA">
        <w:rPr>
          <w:rFonts w:ascii="Arial Narrow" w:hAnsi="Arial Narrow" w:cs="Calibri"/>
          <w:sz w:val="22"/>
          <w:szCs w:val="22"/>
        </w:rPr>
        <w:t>4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 tejto zmluvy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10164B32" w14:textId="77777777" w:rsidR="00FC2417" w:rsidRPr="00BE30F5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zmluvy.</w:t>
      </w:r>
    </w:p>
    <w:p w14:paraId="424F6912" w14:textId="22BAABEB" w:rsidR="007C52C7" w:rsidRPr="00BE30F5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súvislosti s dôvernými informáciami sprístupnenými druhej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mluvnej strane v súvislosti s plnením podľa tejto zmluvy je každá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mluvná strana povinná počas trvania tejto zmluvy a po dobu dvoch (2) rokov po </w:t>
      </w:r>
      <w:r w:rsidR="00BA1AB6" w:rsidRPr="00BE30F5">
        <w:rPr>
          <w:rFonts w:ascii="Arial Narrow" w:hAnsi="Arial Narrow"/>
          <w:sz w:val="22"/>
          <w:szCs w:val="22"/>
        </w:rPr>
        <w:t>s</w:t>
      </w:r>
      <w:r w:rsidRPr="00BE30F5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 w:rsidRPr="00BE30F5">
        <w:rPr>
          <w:rFonts w:ascii="Arial Narrow" w:hAnsi="Arial Narrow"/>
          <w:sz w:val="22"/>
          <w:szCs w:val="22"/>
        </w:rPr>
        <w:t xml:space="preserve">osobám </w:t>
      </w:r>
      <w:r w:rsidRPr="00BE30F5">
        <w:rPr>
          <w:rFonts w:ascii="Arial Narrow" w:hAnsi="Arial Narrow"/>
          <w:sz w:val="22"/>
          <w:szCs w:val="22"/>
        </w:rPr>
        <w:t>bez predchádzajúceho písomného súhlasu druhej</w:t>
      </w:r>
      <w:r w:rsidR="00115A03" w:rsidRPr="00BE30F5">
        <w:rPr>
          <w:rFonts w:ascii="Arial Narrow" w:hAnsi="Arial Narrow"/>
          <w:sz w:val="22"/>
          <w:szCs w:val="22"/>
        </w:rPr>
        <w:t xml:space="preserve"> </w:t>
      </w:r>
      <w:r w:rsidR="0014501E">
        <w:rPr>
          <w:rFonts w:ascii="Arial Narrow" w:hAnsi="Arial Narrow"/>
          <w:sz w:val="22"/>
          <w:szCs w:val="22"/>
        </w:rPr>
        <w:t>Z</w:t>
      </w:r>
      <w:r w:rsidR="00115A03" w:rsidRPr="00BE30F5">
        <w:rPr>
          <w:rFonts w:ascii="Arial Narrow" w:hAnsi="Arial Narrow"/>
          <w:sz w:val="22"/>
          <w:szCs w:val="22"/>
        </w:rPr>
        <w:t>mluvnej</w:t>
      </w:r>
      <w:r w:rsidRPr="00BE30F5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14:paraId="7B7EC24F" w14:textId="77777777" w:rsidR="007C52C7" w:rsidRPr="00BE30F5" w:rsidRDefault="007C52C7" w:rsidP="002976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48F14AA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VIII.</w:t>
      </w:r>
    </w:p>
    <w:p w14:paraId="6BCAEA52" w14:textId="77777777" w:rsidR="00FC2417" w:rsidRPr="00BE30F5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628C4851" w14:textId="77777777" w:rsidR="00FC2417" w:rsidRPr="00BE30F5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Zmluvné </w:t>
      </w:r>
      <w:r w:rsidRPr="00BE30F5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</w:rPr>
        <w:t>sankcie</w:t>
      </w:r>
      <w:r w:rsidRPr="00BE30F5">
        <w:rPr>
          <w:rFonts w:ascii="Arial Narrow" w:hAnsi="Arial Narrow" w:cs="Calibri"/>
          <w:sz w:val="22"/>
          <w:szCs w:val="22"/>
        </w:rPr>
        <w:t>:</w:t>
      </w:r>
    </w:p>
    <w:p w14:paraId="3ABF476F" w14:textId="77777777" w:rsidR="00FC2417" w:rsidRPr="00BE30F5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4F5089" w:rsidRPr="00BE30F5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 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upujúci oprávnený uplatniť si </w:t>
      </w:r>
      <w:r w:rsidR="00115A03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57243867" w14:textId="42955AEC" w:rsidR="004F1B98" w:rsidRPr="00BE30F5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</w:t>
      </w:r>
      <w:r w:rsidRPr="00BE30F5">
        <w:rPr>
          <w:rFonts w:ascii="Arial Narrow" w:hAnsi="Arial Narrow" w:cs="Calibri"/>
          <w:sz w:val="22"/>
          <w:szCs w:val="22"/>
        </w:rPr>
        <w:t xml:space="preserve"> omeškani</w:t>
      </w:r>
      <w:r w:rsidRPr="00BE30F5">
        <w:rPr>
          <w:rFonts w:ascii="Arial Narrow" w:hAnsi="Arial Narrow" w:cs="Calibri"/>
          <w:sz w:val="22"/>
          <w:szCs w:val="22"/>
          <w:lang w:val="sk-SK"/>
        </w:rPr>
        <w:t>e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5014F7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BE30F5">
        <w:rPr>
          <w:rFonts w:ascii="Arial Narrow" w:hAnsi="Arial Narrow"/>
          <w:sz w:val="22"/>
          <w:lang w:val="sk-SK"/>
        </w:rPr>
        <w:t>r</w:t>
      </w:r>
      <w:r w:rsidRPr="00BE30F5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BE30F5">
        <w:rPr>
          <w:rFonts w:ascii="Arial Narrow" w:hAnsi="Arial Narrow"/>
          <w:sz w:val="22"/>
          <w:lang w:val="sk-SK"/>
        </w:rPr>
        <w:t xml:space="preserve"> </w:t>
      </w:r>
      <w:r w:rsidR="007A08E0" w:rsidRPr="00BE30F5">
        <w:rPr>
          <w:rFonts w:ascii="Arial Narrow" w:hAnsi="Arial Narrow"/>
          <w:sz w:val="22"/>
          <w:lang w:val="sk-SK"/>
        </w:rPr>
        <w:t>podľa čl. VI.</w:t>
      </w:r>
      <w:r w:rsidR="007221A6" w:rsidRPr="00BE30F5">
        <w:rPr>
          <w:rFonts w:ascii="Arial Narrow" w:hAnsi="Arial Narrow"/>
          <w:sz w:val="22"/>
          <w:lang w:val="sk-SK"/>
        </w:rPr>
        <w:t xml:space="preserve"> bod 6.2.</w:t>
      </w:r>
      <w:r w:rsidR="007A08E0" w:rsidRPr="00BE30F5">
        <w:rPr>
          <w:rFonts w:ascii="Arial Narrow" w:hAnsi="Arial Narrow"/>
          <w:sz w:val="22"/>
          <w:lang w:val="sk-SK"/>
        </w:rPr>
        <w:t xml:space="preserve"> tejto zmluvy </w:t>
      </w:r>
      <w:r w:rsidRPr="00BE30F5">
        <w:rPr>
          <w:rFonts w:ascii="Arial Narrow" w:hAnsi="Arial Narrow" w:cs="Calibri"/>
          <w:sz w:val="22"/>
          <w:szCs w:val="22"/>
        </w:rPr>
        <w:t xml:space="preserve">je </w:t>
      </w:r>
      <w:r w:rsidR="0014501E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oprávnený uplatniť si </w:t>
      </w:r>
      <w:r w:rsidR="00556BE5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BE30F5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r w:rsidR="00CE13E9" w:rsidRPr="00BE30F5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2394A169" w14:textId="76CDE4ED" w:rsidR="00FC2417" w:rsidRPr="00BE30F5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14501E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800F264" w14:textId="77777777" w:rsidR="00582DCF" w:rsidRPr="00BE30F5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75FB779" w14:textId="643AE5F9" w:rsidR="00613A8C" w:rsidRPr="00BE30F5" w:rsidRDefault="007E5974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8.3.</w:t>
      </w:r>
      <w:r w:rsidRPr="00BE30F5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BE30F5">
        <w:rPr>
          <w:rFonts w:ascii="Arial Narrow" w:hAnsi="Arial Narrow" w:cs="Calibri"/>
          <w:sz w:val="22"/>
          <w:szCs w:val="22"/>
        </w:rPr>
        <w:t>Nárok na zmluvnú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BE30F5">
        <w:rPr>
          <w:rFonts w:ascii="Arial Narrow" w:hAnsi="Arial Narrow" w:cs="Calibri"/>
          <w:sz w:val="22"/>
          <w:szCs w:val="22"/>
        </w:rPr>
        <w:t>u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BE30F5">
        <w:rPr>
          <w:rFonts w:ascii="Arial Narrow" w:hAnsi="Arial Narrow" w:cs="Calibri"/>
          <w:sz w:val="22"/>
          <w:szCs w:val="22"/>
        </w:rPr>
        <w:t>,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BE30F5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BE30F5">
        <w:rPr>
          <w:rFonts w:ascii="Arial Narrow" w:hAnsi="Arial Narrow" w:cs="Calibri"/>
          <w:sz w:val="22"/>
          <w:szCs w:val="22"/>
        </w:rPr>
        <w:t>vyšš</w:t>
      </w:r>
      <w:r w:rsidR="00CE13E9" w:rsidRPr="00BE30F5">
        <w:rPr>
          <w:rFonts w:ascii="Arial Narrow" w:hAnsi="Arial Narrow" w:cs="Calibri"/>
          <w:sz w:val="22"/>
          <w:szCs w:val="22"/>
        </w:rPr>
        <w:t>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9D4223">
        <w:rPr>
          <w:rFonts w:ascii="Arial Narrow" w:hAnsi="Arial Narrow" w:cs="Calibri"/>
          <w:sz w:val="22"/>
          <w:szCs w:val="22"/>
          <w:lang w:val="sk-SK"/>
        </w:rPr>
        <w:t xml:space="preserve">povinná Zmluvná strana oprávnenej Zmluvnej strane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>v</w:t>
      </w:r>
      <w:r w:rsidR="00582DCF" w:rsidRPr="00BE30F5">
        <w:rPr>
          <w:rFonts w:ascii="Arial Narrow" w:hAnsi="Arial Narrow" w:cs="Calibri"/>
          <w:sz w:val="22"/>
          <w:szCs w:val="22"/>
        </w:rPr>
        <w:t> </w:t>
      </w:r>
      <w:r w:rsidR="00FC2417" w:rsidRPr="00BE30F5">
        <w:rPr>
          <w:rFonts w:ascii="Arial Narrow" w:hAnsi="Arial Narrow" w:cs="Calibri"/>
          <w:sz w:val="22"/>
          <w:szCs w:val="22"/>
        </w:rPr>
        <w:t>lehote</w:t>
      </w:r>
      <w:r w:rsidR="00582DCF" w:rsidRPr="00BE30F5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</w:t>
      </w:r>
      <w:r w:rsidR="00582DCF" w:rsidRPr="00BE30F5">
        <w:rPr>
          <w:rFonts w:ascii="Arial Narrow" w:hAnsi="Arial Narrow" w:cs="Calibri"/>
          <w:sz w:val="22"/>
          <w:szCs w:val="22"/>
        </w:rPr>
        <w:t>(</w:t>
      </w:r>
      <w:r w:rsidR="00FC2417" w:rsidRPr="00BE30F5">
        <w:rPr>
          <w:rFonts w:ascii="Arial Narrow" w:hAnsi="Arial Narrow" w:cs="Calibri"/>
          <w:sz w:val="22"/>
          <w:szCs w:val="22"/>
        </w:rPr>
        <w:t>30</w:t>
      </w:r>
      <w:r w:rsidR="00582DCF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9D4223">
        <w:rPr>
          <w:rFonts w:ascii="Arial Narrow" w:hAnsi="Arial Narrow" w:cs="Calibri"/>
          <w:sz w:val="22"/>
          <w:szCs w:val="22"/>
          <w:lang w:val="sk-SK"/>
        </w:rPr>
        <w:t>povinnej Zmluvnej strany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BE30F5">
        <w:rPr>
          <w:rFonts w:ascii="Arial Narrow" w:hAnsi="Arial Narrow"/>
          <w:sz w:val="22"/>
          <w:lang w:val="sk-SK"/>
        </w:rPr>
        <w:t xml:space="preserve">a to najmä </w:t>
      </w:r>
      <w:r w:rsidRPr="00BE30F5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="00071430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071430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071430" w:rsidRPr="00AD6D27">
        <w:rPr>
          <w:rFonts w:ascii="Arial Narrow" w:hAnsi="Arial Narrow" w:cs="Calibri"/>
          <w:sz w:val="22"/>
          <w:szCs w:val="22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2E0E924C" w14:textId="77777777" w:rsidR="00613A8C" w:rsidRPr="00BE30F5" w:rsidRDefault="00613A8C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000F3279" w14:textId="77777777" w:rsidR="00FC2417" w:rsidRPr="00BE30F5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Článok IX.</w:t>
      </w:r>
    </w:p>
    <w:p w14:paraId="620FFCA9" w14:textId="77777777" w:rsidR="00FC2417" w:rsidRPr="00BE30F5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S</w:t>
      </w:r>
      <w:r w:rsidR="00554EC0" w:rsidRPr="00BE30F5">
        <w:rPr>
          <w:rFonts w:ascii="Arial Narrow" w:hAnsi="Arial Narrow" w:cs="Calibri"/>
          <w:b/>
          <w:sz w:val="22"/>
          <w:szCs w:val="22"/>
        </w:rPr>
        <w:t>kon</w:t>
      </w:r>
      <w:r w:rsidRPr="00BE30F5">
        <w:rPr>
          <w:rFonts w:ascii="Arial Narrow" w:hAnsi="Arial Narrow" w:cs="Calibri"/>
          <w:b/>
          <w:sz w:val="22"/>
          <w:szCs w:val="22"/>
        </w:rPr>
        <w:t>č</w:t>
      </w:r>
      <w:r w:rsidR="00554EC0" w:rsidRPr="00BE30F5">
        <w:rPr>
          <w:rFonts w:ascii="Arial Narrow" w:hAnsi="Arial Narrow" w:cs="Calibri"/>
          <w:b/>
          <w:sz w:val="22"/>
          <w:szCs w:val="22"/>
        </w:rPr>
        <w:t>enie</w:t>
      </w:r>
      <w:r w:rsidR="00FC2417" w:rsidRPr="00BE30F5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A5CBBC9" w14:textId="7777777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Pr="00BE30F5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729CCDB5" w14:textId="77777777" w:rsidR="00FC2417" w:rsidRPr="00BE30F5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BE30F5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048C81BB" w14:textId="77777777" w:rsidR="00FC2417" w:rsidRPr="00BE30F5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písomným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 w:rsidRPr="00BE30F5">
        <w:rPr>
          <w:rFonts w:ascii="Arial Narrow" w:hAnsi="Arial Narrow" w:cs="Calibri"/>
          <w:sz w:val="22"/>
          <w:szCs w:val="22"/>
        </w:rPr>
        <w:t>.</w:t>
      </w:r>
    </w:p>
    <w:p w14:paraId="1D59A8D8" w14:textId="77777777" w:rsidR="00613A8C" w:rsidRPr="00BE30F5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13AF2C01" w14:textId="53D4461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Odstúpenie od zmluvy sa uskutoční písomným oznámením odstupujúcej Zmluvnej strany adresovaným druhej Zmluvnej strane zároveň s uvedením dôvodu odstúpenia od zmluvy a je účinné okamihom jeho </w:t>
      </w:r>
      <w:r w:rsidRPr="00BE30F5">
        <w:rPr>
          <w:rFonts w:ascii="Arial Narrow" w:hAnsi="Arial Narrow" w:cs="Calibri"/>
          <w:sz w:val="22"/>
          <w:szCs w:val="22"/>
          <w:lang w:val="sk-SK"/>
        </w:rPr>
        <w:lastRenderedPageBreak/>
        <w:t>doručenia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druhej </w:t>
      </w:r>
      <w:r w:rsidR="00071430">
        <w:rPr>
          <w:rFonts w:ascii="Arial Narrow" w:hAnsi="Arial Narrow" w:cs="Calibri"/>
          <w:sz w:val="22"/>
          <w:szCs w:val="22"/>
          <w:lang w:val="sk-SK"/>
        </w:rPr>
        <w:t>Z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mluvnej strane</w:t>
      </w:r>
      <w:r w:rsidRPr="00BE30F5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 w:rsidRPr="00BE30F5">
        <w:rPr>
          <w:rFonts w:ascii="Arial Narrow" w:hAnsi="Arial Narrow" w:cs="Calibri"/>
          <w:sz w:val="22"/>
          <w:szCs w:val="22"/>
          <w:lang w:val="sk-SK"/>
        </w:rPr>
        <w:t>y</w:t>
      </w:r>
      <w:r w:rsidRPr="00BE30F5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237EB6B" w14:textId="77777777" w:rsidR="00FC2417" w:rsidRPr="00BE30F5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764F4587" w14:textId="4FAC1278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="0059501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95014" w:rsidRPr="00F50D9F">
        <w:rPr>
          <w:rFonts w:ascii="Arial Narrow" w:hAnsi="Arial Narrow" w:cs="Calibri"/>
          <w:sz w:val="22"/>
          <w:szCs w:val="22"/>
          <w:lang w:val="sk-SK"/>
        </w:rPr>
        <w:t>be</w:t>
      </w:r>
      <w:r w:rsidR="00595014" w:rsidRPr="00930F80">
        <w:rPr>
          <w:rFonts w:ascii="Arial Narrow" w:hAnsi="Arial Narrow" w:cs="Calibri"/>
          <w:sz w:val="22"/>
          <w:szCs w:val="22"/>
          <w:lang w:val="sk-SK"/>
        </w:rPr>
        <w:t>z uvedenia dôvodu, ktorý by omeškanie ospravedlňoval (vyššia moc),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, </w:t>
      </w:r>
    </w:p>
    <w:p w14:paraId="5A2B4E31" w14:textId="77777777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4A639B45" w14:textId="225B36E7" w:rsidR="00FC2417" w:rsidRPr="00BE30F5" w:rsidRDefault="00390120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redávajúci dodá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6A488E5D" w14:textId="2055FBD6" w:rsidR="00D5473D" w:rsidRPr="00BE30F5" w:rsidRDefault="00390120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upujúci je v omeškaní so zaplatením faktúry o viac ako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BE30F5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C8A7FFD" w14:textId="420EBE06" w:rsidR="00D5473D" w:rsidRPr="00BE30F5" w:rsidRDefault="00390120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E31A2F" w:rsidRPr="00BE30F5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="00E31A2F" w:rsidRPr="00BE30F5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BE30F5">
        <w:rPr>
          <w:rFonts w:ascii="Arial Narrow" w:hAnsi="Arial Narrow"/>
          <w:sz w:val="22"/>
          <w:szCs w:val="22"/>
        </w:rPr>
        <w:t>povinnost</w:t>
      </w:r>
      <w:r w:rsidR="00E31A2F" w:rsidRPr="00BE30F5">
        <w:rPr>
          <w:rFonts w:ascii="Arial Narrow" w:hAnsi="Arial Narrow"/>
          <w:sz w:val="22"/>
          <w:szCs w:val="22"/>
          <w:lang w:val="sk-SK"/>
        </w:rPr>
        <w:t>i</w:t>
      </w:r>
      <w:r w:rsidR="00D5473D" w:rsidRPr="00BE30F5">
        <w:rPr>
          <w:rFonts w:ascii="Arial Narrow" w:hAnsi="Arial Narrow"/>
          <w:sz w:val="22"/>
          <w:szCs w:val="22"/>
        </w:rPr>
        <w:t xml:space="preserve"> podľa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 čl. IV.</w:t>
      </w:r>
      <w:r w:rsidR="00D5473D" w:rsidRPr="00BE30F5">
        <w:rPr>
          <w:rFonts w:ascii="Arial Narrow" w:hAnsi="Arial Narrow"/>
          <w:sz w:val="22"/>
          <w:szCs w:val="22"/>
        </w:rPr>
        <w:t xml:space="preserve"> bodov 4.</w:t>
      </w:r>
      <w:r w:rsidR="00104450">
        <w:rPr>
          <w:rFonts w:ascii="Arial Narrow" w:hAnsi="Arial Narrow"/>
          <w:sz w:val="22"/>
          <w:szCs w:val="22"/>
          <w:lang w:val="sk-SK"/>
        </w:rPr>
        <w:t>8</w:t>
      </w:r>
      <w:r w:rsidR="00D5473D" w:rsidRPr="00BE30F5">
        <w:rPr>
          <w:rFonts w:ascii="Arial Narrow" w:hAnsi="Arial Narrow"/>
          <w:sz w:val="22"/>
          <w:szCs w:val="22"/>
        </w:rPr>
        <w:t>. až 4.1</w:t>
      </w:r>
      <w:r w:rsidR="009B06A8">
        <w:rPr>
          <w:rFonts w:ascii="Arial Narrow" w:hAnsi="Arial Narrow"/>
          <w:sz w:val="22"/>
          <w:szCs w:val="22"/>
          <w:lang w:val="sk-SK"/>
        </w:rPr>
        <w:t>4</w:t>
      </w:r>
      <w:r w:rsidR="00D5473D" w:rsidRPr="00BE30F5">
        <w:rPr>
          <w:rFonts w:ascii="Arial Narrow" w:hAnsi="Arial Narrow"/>
          <w:sz w:val="22"/>
          <w:szCs w:val="22"/>
        </w:rPr>
        <w:t>.</w:t>
      </w:r>
      <w:r w:rsidR="00D5473D" w:rsidRPr="00BE30F5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BE30F5">
        <w:rPr>
          <w:rFonts w:ascii="Arial Narrow" w:hAnsi="Arial Narrow"/>
          <w:sz w:val="22"/>
          <w:szCs w:val="22"/>
        </w:rPr>
        <w:t>.</w:t>
      </w:r>
    </w:p>
    <w:p w14:paraId="685D16ED" w14:textId="77777777" w:rsidR="00E53378" w:rsidRPr="00BE30F5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 w:rsidRPr="00BE30F5">
        <w:rPr>
          <w:rFonts w:ascii="Arial Narrow" w:hAnsi="Arial Narrow"/>
          <w:sz w:val="22"/>
          <w:szCs w:val="22"/>
          <w:lang w:val="sk-SK"/>
        </w:rPr>
        <w:t xml:space="preserve">aj </w:t>
      </w:r>
      <w:r w:rsidRPr="00BE30F5">
        <w:rPr>
          <w:rFonts w:ascii="Arial Narrow" w:hAnsi="Arial Narrow"/>
          <w:sz w:val="22"/>
          <w:szCs w:val="22"/>
        </w:rPr>
        <w:t>v prípade, ak:</w:t>
      </w:r>
    </w:p>
    <w:p w14:paraId="5645726A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proti </w:t>
      </w:r>
      <w:r w:rsidRPr="00BE30F5">
        <w:rPr>
          <w:rFonts w:ascii="Arial Narrow" w:hAnsi="Arial Narrow"/>
          <w:sz w:val="22"/>
          <w:szCs w:val="22"/>
          <w:lang w:val="sk-SK"/>
        </w:rPr>
        <w:t>predávajúcemu</w:t>
      </w:r>
      <w:r w:rsidRPr="00BE30F5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41433110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predávajúci</w:t>
      </w:r>
      <w:r w:rsidRPr="00BE30F5">
        <w:rPr>
          <w:rFonts w:ascii="Arial Narrow" w:hAnsi="Arial Narrow"/>
          <w:sz w:val="22"/>
          <w:szCs w:val="22"/>
        </w:rPr>
        <w:t xml:space="preserve"> vstúpil do likvidácie,</w:t>
      </w:r>
    </w:p>
    <w:p w14:paraId="49BE0383" w14:textId="77777777" w:rsidR="00E53378" w:rsidRPr="00BE30F5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 xml:space="preserve">koná v rozpore s touto </w:t>
      </w:r>
      <w:r w:rsidRPr="00BE30F5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BE30F5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BE30F5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1999841F" w14:textId="77777777" w:rsidR="00526C18" w:rsidRPr="00BE30F5" w:rsidRDefault="00526C1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nebol v čase uzatvorenia tejto zmluvy alebo počas doby trvania jej platnosti a účinnosti zapísaný v registri partnerov verejného sektora. </w:t>
      </w:r>
    </w:p>
    <w:p w14:paraId="316E5056" w14:textId="77777777" w:rsidR="00567BEE" w:rsidRPr="00BE30F5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14:paraId="700CBA1F" w14:textId="77777777" w:rsidR="00FC2417" w:rsidRPr="00BE30F5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334D3105" w14:textId="77777777" w:rsidR="00372CE7" w:rsidRPr="00BE30F5" w:rsidRDefault="00372CE7" w:rsidP="00565125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335E6D1A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X.</w:t>
      </w:r>
    </w:p>
    <w:p w14:paraId="488C4195" w14:textId="77777777" w:rsidR="00FC2417" w:rsidRPr="00BE30F5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7BCC161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F536E52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EBC0F97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FAED87C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1B41BEF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BE30F5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BE30F5">
        <w:rPr>
          <w:rFonts w:ascii="Arial Narrow" w:hAnsi="Arial Narrow"/>
          <w:sz w:val="22"/>
          <w:szCs w:val="22"/>
        </w:rPr>
        <w:t xml:space="preserve">druhej Zmluvnej strane </w:t>
      </w:r>
      <w:r w:rsidRPr="00BE30F5">
        <w:rPr>
          <w:rFonts w:ascii="Arial Narrow" w:hAnsi="Arial Narrow"/>
          <w:sz w:val="22"/>
          <w:szCs w:val="22"/>
          <w:lang w:val="sk-SK"/>
        </w:rPr>
        <w:t>(každá z nich ďalej ako „Oznámenie“) musia byť:</w:t>
      </w:r>
    </w:p>
    <w:p w14:paraId="25A088A7" w14:textId="77777777" w:rsidR="00FC2417" w:rsidRPr="00BE30F5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1AA726A4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9822F5B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325F7E5E" w14:textId="36AE23FB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 priebežne písomne oznámi </w:t>
      </w:r>
      <w:r w:rsidR="007B0697">
        <w:rPr>
          <w:rFonts w:ascii="Arial Narrow" w:hAnsi="Arial Narrow"/>
          <w:sz w:val="22"/>
          <w:szCs w:val="22"/>
          <w:lang w:val="sk-SK"/>
        </w:rPr>
        <w:t>p</w:t>
      </w:r>
      <w:r w:rsidRPr="00BE30F5">
        <w:rPr>
          <w:rFonts w:ascii="Arial Narrow" w:hAnsi="Arial Narrow"/>
          <w:sz w:val="22"/>
          <w:szCs w:val="22"/>
        </w:rPr>
        <w:t>redávajúcemu v súlade s týmto článkom zmluvy:</w:t>
      </w:r>
    </w:p>
    <w:p w14:paraId="147F9A7E" w14:textId="77777777" w:rsidR="00FC2417" w:rsidRPr="00BE30F5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Kupujúci</w:t>
      </w:r>
    </w:p>
    <w:p w14:paraId="7E568C0B" w14:textId="77777777" w:rsidR="00A70EFD" w:rsidRPr="00BE30F5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59476BA5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lang w:val="sk-SK"/>
        </w:rPr>
      </w:pPr>
    </w:p>
    <w:p w14:paraId="23F97747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lang w:val="sk-SK"/>
        </w:rPr>
        <w:tab/>
      </w: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3461AC92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tel.</w:t>
      </w:r>
    </w:p>
    <w:p w14:paraId="22262559" w14:textId="076D8D63" w:rsidR="00FC2417" w:rsidRPr="00BE30F5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7B0697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14:paraId="2C7385AD" w14:textId="77777777" w:rsidR="00FC2417" w:rsidRPr="00BE30F5" w:rsidRDefault="00FC2417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66DBF61E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>(doplní úspešný uchádzač pred podpisom zmluvy)</w:t>
      </w:r>
    </w:p>
    <w:p w14:paraId="1F7DC68D" w14:textId="77777777" w:rsidR="00A70EFD" w:rsidRPr="00BE30F5" w:rsidRDefault="00613A8C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ab/>
      </w:r>
    </w:p>
    <w:p w14:paraId="3736C70C" w14:textId="77777777" w:rsidR="00485F33" w:rsidRPr="00BE30F5" w:rsidRDefault="00485F33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14:paraId="4B7ED733" w14:textId="77777777" w:rsidR="00110388" w:rsidRPr="00BE30F5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5C129013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F2E0CD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lastRenderedPageBreak/>
        <w:t>v čase jeho doručenia (alebo odmietnutia jeho prevzatia), pokiaľ sa doručuje osobne alebo kuriérom; alebo</w:t>
      </w:r>
    </w:p>
    <w:p w14:paraId="34B0133D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1DED14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3C1004AF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4D9090A1" w14:textId="7463114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V prípade</w:t>
      </w:r>
      <w:r w:rsidRPr="00BE30F5">
        <w:rPr>
          <w:rFonts w:ascii="Arial Narrow" w:hAnsi="Arial Narrow"/>
          <w:b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BA1AB6" w:rsidRPr="00BE30F5">
        <w:rPr>
          <w:rFonts w:ascii="Arial Narrow" w:hAnsi="Arial Narrow"/>
          <w:sz w:val="22"/>
          <w:szCs w:val="22"/>
          <w:lang w:val="sk-SK"/>
        </w:rPr>
        <w:t xml:space="preserve">mluvná </w:t>
      </w:r>
      <w:r w:rsidRPr="00BE30F5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BE30F5">
        <w:rPr>
          <w:rFonts w:ascii="Arial Narrow" w:hAnsi="Arial Narrow"/>
          <w:sz w:val="22"/>
          <w:szCs w:val="22"/>
        </w:rPr>
        <w:t xml:space="preserve">Zmluvná </w:t>
      </w:r>
      <w:r w:rsidRPr="00BE30F5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BE30F5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A82F42" w:rsidRPr="00BE30F5">
        <w:rPr>
          <w:rFonts w:ascii="Arial Narrow" w:hAnsi="Arial Narrow"/>
          <w:sz w:val="22"/>
          <w:szCs w:val="22"/>
        </w:rPr>
        <w:t xml:space="preserve">mluvné strany </w:t>
      </w:r>
      <w:r w:rsidR="002A05ED" w:rsidRPr="00BE30F5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BE30F5">
        <w:rPr>
          <w:rFonts w:ascii="Arial Narrow" w:hAnsi="Arial Narrow"/>
          <w:sz w:val="22"/>
          <w:szCs w:val="22"/>
        </w:rPr>
        <w:t xml:space="preserve">vyhotovia </w:t>
      </w:r>
      <w:r w:rsidR="002A05ED" w:rsidRPr="00BE30F5">
        <w:rPr>
          <w:rFonts w:ascii="Arial Narrow" w:hAnsi="Arial Narrow"/>
          <w:sz w:val="22"/>
          <w:szCs w:val="22"/>
        </w:rPr>
        <w:t>písomný dodatok k tejto zmluve.</w:t>
      </w:r>
    </w:p>
    <w:p w14:paraId="3E094F46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63301A8" w14:textId="179AD69E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BE30F5">
        <w:rPr>
          <w:rFonts w:ascii="Arial Narrow" w:hAnsi="Arial Narrow"/>
          <w:sz w:val="22"/>
          <w:szCs w:val="22"/>
        </w:rPr>
        <w:t>o všeobecne záväznými</w:t>
      </w:r>
      <w:r w:rsidRPr="00BE30F5">
        <w:rPr>
          <w:rFonts w:ascii="Arial Narrow" w:hAnsi="Arial Narrow"/>
          <w:sz w:val="22"/>
          <w:szCs w:val="22"/>
        </w:rPr>
        <w:t> právnymi predpismi</w:t>
      </w:r>
      <w:r w:rsidR="002A05ED" w:rsidRPr="00BE30F5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BE30F5">
        <w:rPr>
          <w:rFonts w:ascii="Arial Narrow" w:hAnsi="Arial Narrow"/>
          <w:sz w:val="22"/>
          <w:szCs w:val="22"/>
        </w:rPr>
        <w:t xml:space="preserve"> len písomnými</w:t>
      </w:r>
      <w:r w:rsidR="002A05ED" w:rsidRPr="00BE30F5">
        <w:rPr>
          <w:rFonts w:ascii="Arial Narrow" w:hAnsi="Arial Narrow"/>
          <w:sz w:val="22"/>
          <w:szCs w:val="22"/>
        </w:rPr>
        <w:t xml:space="preserve"> a</w:t>
      </w:r>
      <w:r w:rsidRPr="00BE30F5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BE30F5">
        <w:rPr>
          <w:rFonts w:ascii="Arial Narrow" w:hAnsi="Arial Narrow"/>
          <w:sz w:val="22"/>
          <w:szCs w:val="22"/>
        </w:rPr>
        <w:t>podpísaní</w:t>
      </w:r>
      <w:r w:rsidR="00613A8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obidvoma </w:t>
      </w:r>
      <w:r w:rsidR="00F27F41">
        <w:rPr>
          <w:rFonts w:ascii="Arial Narrow" w:hAnsi="Arial Narrow"/>
          <w:sz w:val="22"/>
          <w:szCs w:val="22"/>
          <w:lang w:val="sk-SK"/>
        </w:rPr>
        <w:t>Z</w:t>
      </w:r>
      <w:r w:rsidRPr="00BE30F5">
        <w:rPr>
          <w:rFonts w:ascii="Arial Narrow" w:hAnsi="Arial Narrow"/>
          <w:sz w:val="22"/>
          <w:szCs w:val="22"/>
        </w:rPr>
        <w:t>mluvnými stranami stávajú neoddeliteľnou súčasťou tejto zmluvy.</w:t>
      </w:r>
    </w:p>
    <w:p w14:paraId="6DD3399C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5B55FC9F" w14:textId="77777777" w:rsidR="00FC2417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BE30F5">
        <w:rPr>
          <w:rFonts w:ascii="Arial Narrow" w:hAnsi="Arial Narrow"/>
          <w:sz w:val="22"/>
          <w:szCs w:val="22"/>
        </w:rPr>
        <w:t>na území</w:t>
      </w:r>
      <w:r w:rsidRPr="00BE30F5">
        <w:rPr>
          <w:rFonts w:ascii="Arial Narrow" w:hAnsi="Arial Narrow"/>
          <w:sz w:val="22"/>
          <w:szCs w:val="22"/>
        </w:rPr>
        <w:t> Slovenskej republik</w:t>
      </w:r>
      <w:r w:rsidR="002A05ED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0CC94FC8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2067457" w14:textId="77777777" w:rsidR="00FC2417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6CA9E86C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D4667A0" w14:textId="77777777" w:rsidR="00FC2417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BE30F5">
        <w:rPr>
          <w:rFonts w:ascii="Arial Narrow" w:hAnsi="Arial Narrow" w:cs="Arial"/>
          <w:sz w:val="22"/>
          <w:szCs w:val="22"/>
        </w:rPr>
        <w:t xml:space="preserve"> túto</w:t>
      </w:r>
      <w:r w:rsidRPr="00BE30F5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10250A6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0585E5A" w14:textId="2818B85E" w:rsidR="00FC2417" w:rsidRPr="008B6B9B" w:rsidRDefault="008B6B9B" w:rsidP="008B6B9B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>Táto zmluva nadobúda platnosť dňom jej podpisu obidvoma zmluvnými stranami a účinnosť dňom nasledujúcim po dni jej zverejnenia v Centrálnom registri zmlúv</w:t>
      </w:r>
      <w:r>
        <w:rPr>
          <w:rFonts w:ascii="Arial Narrow" w:hAnsi="Arial Narrow"/>
          <w:sz w:val="22"/>
          <w:szCs w:val="22"/>
          <w:lang w:val="sk-SK"/>
        </w:rPr>
        <w:t>, ktorý vedie Úrad vlády SR</w:t>
      </w:r>
      <w:r>
        <w:rPr>
          <w:rFonts w:ascii="Arial Narrow" w:hAnsi="Arial Narrow"/>
          <w:sz w:val="22"/>
          <w:szCs w:val="22"/>
        </w:rPr>
        <w:t xml:space="preserve"> v súlade so zákonom č. 40/1964 Zb. Občiansky zákonník v znení neskorších predpisov, a ktorými sa menia a dopĺňajú niektoré zákony. Zverejnenie zmluvy v Centrálnom registri zmlúv zabezpečí kupujúci.</w:t>
      </w:r>
    </w:p>
    <w:p w14:paraId="1928824E" w14:textId="77777777" w:rsidR="00111BE1" w:rsidRPr="00BE30F5" w:rsidRDefault="00111BE1" w:rsidP="00873306">
      <w:pPr>
        <w:rPr>
          <w:rFonts w:ascii="Arial Narrow" w:hAnsi="Arial Narrow"/>
          <w:sz w:val="22"/>
          <w:szCs w:val="22"/>
        </w:rPr>
      </w:pPr>
    </w:p>
    <w:p w14:paraId="421BBB7C" w14:textId="77777777" w:rsidR="00111BE1" w:rsidRPr="00BE30F5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je vyhotovená v </w:t>
      </w:r>
      <w:r w:rsidR="005014F7" w:rsidRPr="00BE30F5">
        <w:rPr>
          <w:rFonts w:ascii="Arial Narrow" w:hAnsi="Arial Narrow"/>
          <w:sz w:val="22"/>
          <w:szCs w:val="22"/>
          <w:lang w:val="sk-SK"/>
        </w:rPr>
        <w:t>piatich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5</w:t>
      </w:r>
      <w:r w:rsidRPr="00BE30F5">
        <w:rPr>
          <w:rFonts w:ascii="Arial Narrow" w:hAnsi="Arial Narrow"/>
          <w:sz w:val="22"/>
          <w:szCs w:val="22"/>
        </w:rPr>
        <w:t>) rovnopisoch s platnosťou originálu, dva (</w:t>
      </w:r>
      <w:r w:rsidRPr="00BE30F5">
        <w:rPr>
          <w:rFonts w:ascii="Arial Narrow" w:hAnsi="Arial Narrow"/>
          <w:sz w:val="22"/>
          <w:szCs w:val="22"/>
          <w:lang w:val="sk-SK"/>
        </w:rPr>
        <w:t>2</w:t>
      </w:r>
      <w:r w:rsidRPr="00BE30F5">
        <w:rPr>
          <w:rFonts w:ascii="Arial Narrow" w:hAnsi="Arial Narrow"/>
          <w:sz w:val="22"/>
          <w:szCs w:val="22"/>
        </w:rPr>
        <w:t>) rovnopisy zostanú predávajúcemu a </w:t>
      </w:r>
      <w:r w:rsidRPr="00BE30F5">
        <w:rPr>
          <w:rFonts w:ascii="Arial Narrow" w:hAnsi="Arial Narrow"/>
          <w:sz w:val="22"/>
          <w:szCs w:val="22"/>
          <w:lang w:val="sk-SK"/>
        </w:rPr>
        <w:t>tri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) rovnopisy zostanú kupujúcemu.</w:t>
      </w:r>
    </w:p>
    <w:p w14:paraId="3CF45306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421D1E5" w14:textId="77777777" w:rsidR="00386FA2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207DE0F6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Príloha č. 1:</w:t>
      </w:r>
      <w:r w:rsidRPr="00BE30F5">
        <w:rPr>
          <w:rFonts w:ascii="Arial Narrow" w:hAnsi="Arial Narrow"/>
          <w:sz w:val="22"/>
          <w:szCs w:val="22"/>
        </w:rPr>
        <w:tab/>
      </w:r>
      <w:r w:rsidR="00635A96" w:rsidRPr="00BE30F5">
        <w:rPr>
          <w:rFonts w:ascii="Arial Narrow" w:hAnsi="Arial Narrow"/>
          <w:sz w:val="22"/>
          <w:szCs w:val="22"/>
          <w:lang w:val="sk-SK"/>
        </w:rPr>
        <w:t>Opis predmetu zákazky, vlastný návrh plnenia predávajúceho, ktorý predložil do verejného obstarávania</w:t>
      </w:r>
      <w:r w:rsidR="00EF0B84" w:rsidRPr="00BE30F5">
        <w:rPr>
          <w:rFonts w:ascii="Arial Narrow" w:hAnsi="Arial Narrow"/>
          <w:sz w:val="22"/>
          <w:szCs w:val="22"/>
        </w:rPr>
        <w:t xml:space="preserve"> </w:t>
      </w:r>
    </w:p>
    <w:p w14:paraId="182BFBA3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2</w:t>
      </w:r>
      <w:r w:rsidR="00602E78" w:rsidRPr="00BE30F5">
        <w:rPr>
          <w:rFonts w:ascii="Arial Narrow" w:hAnsi="Arial Narrow"/>
          <w:sz w:val="22"/>
          <w:szCs w:val="22"/>
        </w:rPr>
        <w:t>:</w:t>
      </w:r>
      <w:r w:rsidR="00602E78" w:rsidRPr="00BE30F5">
        <w:rPr>
          <w:rFonts w:ascii="Arial Narrow" w:hAnsi="Arial Narrow"/>
          <w:sz w:val="22"/>
          <w:szCs w:val="22"/>
        </w:rPr>
        <w:tab/>
        <w:t>Štruktúrovaný rozpočet ceny</w:t>
      </w:r>
    </w:p>
    <w:p w14:paraId="6A614D84" w14:textId="77777777" w:rsidR="00BA2865" w:rsidRPr="00BE30F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:</w:t>
      </w:r>
      <w:r w:rsidRPr="00BE30F5">
        <w:rPr>
          <w:rFonts w:ascii="Arial Narrow" w:hAnsi="Arial Narrow"/>
          <w:sz w:val="22"/>
          <w:szCs w:val="22"/>
        </w:rPr>
        <w:tab/>
        <w:t>Zoznam subdodávateľov</w:t>
      </w:r>
    </w:p>
    <w:p w14:paraId="31E7AEB9" w14:textId="77777777" w:rsidR="0033161B" w:rsidRPr="00BE30F5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26CD05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 </w:t>
      </w:r>
      <w:r w:rsidR="000A0D4A" w:rsidRPr="00BE30F5">
        <w:rPr>
          <w:rFonts w:ascii="Arial Narrow" w:hAnsi="Arial Narrow"/>
          <w:sz w:val="22"/>
          <w:szCs w:val="22"/>
        </w:rPr>
        <w:t>Bratislave</w:t>
      </w:r>
      <w:r w:rsidR="00FC2417" w:rsidRPr="00BE30F5">
        <w:rPr>
          <w:rFonts w:ascii="Arial Narrow" w:hAnsi="Arial Narrow"/>
          <w:sz w:val="22"/>
          <w:szCs w:val="22"/>
        </w:rPr>
        <w:t xml:space="preserve"> dňa ............</w:t>
      </w:r>
      <w:r w:rsidRPr="00BE30F5">
        <w:rPr>
          <w:rFonts w:ascii="Arial Narrow" w:hAnsi="Arial Narrow"/>
          <w:sz w:val="22"/>
          <w:szCs w:val="22"/>
        </w:rPr>
        <w:t>.........</w:t>
      </w: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</w:t>
      </w:r>
      <w:r w:rsidRPr="00BE30F5">
        <w:rPr>
          <w:rFonts w:ascii="Arial Narrow" w:hAnsi="Arial Narrow"/>
          <w:sz w:val="22"/>
          <w:szCs w:val="22"/>
        </w:rPr>
        <w:t> </w:t>
      </w:r>
      <w:r w:rsidR="00635A96" w:rsidRPr="00BE30F5">
        <w:rPr>
          <w:rFonts w:ascii="Arial Narrow" w:hAnsi="Arial Narrow"/>
          <w:sz w:val="22"/>
          <w:szCs w:val="22"/>
        </w:rPr>
        <w:t>.........................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FC2417" w:rsidRPr="00BE30F5">
        <w:rPr>
          <w:rFonts w:ascii="Arial Narrow" w:hAnsi="Arial Narrow"/>
          <w:sz w:val="22"/>
          <w:szCs w:val="22"/>
        </w:rPr>
        <w:t xml:space="preserve">dňa: </w:t>
      </w:r>
      <w:r w:rsidRPr="00BE30F5">
        <w:rPr>
          <w:rFonts w:ascii="Arial Narrow" w:hAnsi="Arial Narrow"/>
          <w:sz w:val="22"/>
          <w:szCs w:val="22"/>
        </w:rPr>
        <w:t>.....................</w:t>
      </w:r>
    </w:p>
    <w:p w14:paraId="0B93FC2E" w14:textId="77777777" w:rsidR="00FC2417" w:rsidRPr="00BE30F5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3E2F80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  <w:t>Za Kupujúceho:</w:t>
      </w:r>
      <w:r w:rsidRPr="00BE30F5">
        <w:rPr>
          <w:rFonts w:ascii="Arial Narrow" w:hAnsi="Arial Narrow"/>
          <w:sz w:val="22"/>
          <w:szCs w:val="22"/>
        </w:rPr>
        <w:tab/>
        <w:t>Z</w:t>
      </w:r>
      <w:r w:rsidR="00FC2417" w:rsidRPr="00BE30F5">
        <w:rPr>
          <w:rFonts w:ascii="Arial Narrow" w:hAnsi="Arial Narrow"/>
          <w:sz w:val="22"/>
          <w:szCs w:val="22"/>
        </w:rPr>
        <w:t>a Predávajúceho:</w:t>
      </w:r>
    </w:p>
    <w:p w14:paraId="37B12395" w14:textId="77777777" w:rsidR="00FC2417" w:rsidRPr="00BE30F5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1AEDC0E" w14:textId="77777777" w:rsidR="003D1B32" w:rsidRPr="00BE30F5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..........................</w:t>
      </w:r>
      <w:r w:rsidRPr="00BE30F5">
        <w:rPr>
          <w:rFonts w:ascii="Arial Narrow" w:hAnsi="Arial Narrow"/>
          <w:sz w:val="22"/>
          <w:szCs w:val="22"/>
        </w:rPr>
        <w:t>.............................</w:t>
      </w: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4C3CBF28" w14:textId="77777777" w:rsidR="00635A96" w:rsidRPr="00BE30F5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RPr="00BE30F5" w:rsidSect="00085D7D">
          <w:headerReference w:type="even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7E329A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Príloha č. 3</w:t>
      </w:r>
    </w:p>
    <w:p w14:paraId="71682C5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478E842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D72F4B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E23921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5A81C0C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D48F244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28308D8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BE30F5" w14:paraId="64CCF32F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7F74746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54760532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4EB234EB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25A4E879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2774046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73E9A0DB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BE30F5" w14:paraId="7305A07D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59A353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F7F1A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FE140A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753C050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9EADD09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22E856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DC07FCF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14:paraId="6CF3F54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616784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711AFB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C8DAFA1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7297924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BD358A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5FCD49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F754BA0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1E302A2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4CE8BB98" w14:textId="77777777" w:rsidR="00027C2F" w:rsidRPr="00BE30F5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7719FA5" w14:textId="77777777"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7D064638" w14:textId="77777777"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4C0C4E8" w14:textId="77777777"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3118D" w14:textId="77777777" w:rsidR="00375405" w:rsidRDefault="00375405" w:rsidP="00983CE3">
      <w:r>
        <w:separator/>
      </w:r>
    </w:p>
  </w:endnote>
  <w:endnote w:type="continuationSeparator" w:id="0">
    <w:p w14:paraId="7CFAD20C" w14:textId="77777777" w:rsidR="00375405" w:rsidRDefault="00375405" w:rsidP="00983CE3">
      <w:r>
        <w:continuationSeparator/>
      </w:r>
    </w:p>
  </w:endnote>
  <w:endnote w:type="continuationNotice" w:id="1">
    <w:p w14:paraId="1DB504C9" w14:textId="77777777" w:rsidR="00375405" w:rsidRDefault="003754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395EE" w14:textId="77777777" w:rsidR="00375405" w:rsidRDefault="00375405" w:rsidP="00983CE3">
      <w:r>
        <w:separator/>
      </w:r>
    </w:p>
  </w:footnote>
  <w:footnote w:type="continuationSeparator" w:id="0">
    <w:p w14:paraId="2A11CF2D" w14:textId="77777777" w:rsidR="00375405" w:rsidRDefault="00375405" w:rsidP="00983CE3">
      <w:r>
        <w:continuationSeparator/>
      </w:r>
    </w:p>
  </w:footnote>
  <w:footnote w:type="continuationNotice" w:id="1">
    <w:p w14:paraId="76ADD7D5" w14:textId="77777777" w:rsidR="00375405" w:rsidRDefault="003754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5AA8" w14:textId="77777777" w:rsidR="00DA7411" w:rsidRDefault="00DA74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D584" w14:textId="77777777" w:rsidR="00DA7411" w:rsidRDefault="00DA74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18871D13"/>
    <w:multiLevelType w:val="hybridMultilevel"/>
    <w:tmpl w:val="BFF23CEE"/>
    <w:lvl w:ilvl="0" w:tplc="057837E2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4"/>
  </w:num>
  <w:num w:numId="5">
    <w:abstractNumId w:val="26"/>
  </w:num>
  <w:num w:numId="6">
    <w:abstractNumId w:val="7"/>
  </w:num>
  <w:num w:numId="7">
    <w:abstractNumId w:val="13"/>
  </w:num>
  <w:num w:numId="8">
    <w:abstractNumId w:val="20"/>
  </w:num>
  <w:num w:numId="9">
    <w:abstractNumId w:val="22"/>
  </w:num>
  <w:num w:numId="10">
    <w:abstractNumId w:val="14"/>
  </w:num>
  <w:num w:numId="11">
    <w:abstractNumId w:val="11"/>
  </w:num>
  <w:num w:numId="12">
    <w:abstractNumId w:val="4"/>
  </w:num>
  <w:num w:numId="13">
    <w:abstractNumId w:val="8"/>
  </w:num>
  <w:num w:numId="14">
    <w:abstractNumId w:val="16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1"/>
  </w:num>
  <w:num w:numId="26">
    <w:abstractNumId w:val="5"/>
  </w:num>
  <w:num w:numId="27">
    <w:abstractNumId w:val="23"/>
  </w:num>
  <w:num w:numId="28">
    <w:abstractNumId w:val="27"/>
  </w:num>
  <w:num w:numId="29">
    <w:abstractNumId w:val="18"/>
  </w:num>
  <w:num w:numId="30">
    <w:abstractNumId w:val="17"/>
  </w:num>
  <w:num w:numId="31">
    <w:abstractNumId w:val="15"/>
  </w:num>
  <w:num w:numId="32">
    <w:abstractNumId w:val="6"/>
  </w:num>
  <w:num w:numId="33">
    <w:abstractNumId w:val="3"/>
  </w:num>
  <w:num w:numId="34">
    <w:abstractNumId w:val="25"/>
  </w:num>
  <w:num w:numId="35">
    <w:abstractNumId w:val="9"/>
  </w:num>
  <w:num w:numId="3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73AD"/>
    <w:rsid w:val="00022909"/>
    <w:rsid w:val="000264F5"/>
    <w:rsid w:val="00027C2F"/>
    <w:rsid w:val="000307FC"/>
    <w:rsid w:val="00042578"/>
    <w:rsid w:val="00052BBB"/>
    <w:rsid w:val="00063F4E"/>
    <w:rsid w:val="00071430"/>
    <w:rsid w:val="00077425"/>
    <w:rsid w:val="00083CA5"/>
    <w:rsid w:val="00084D32"/>
    <w:rsid w:val="00085D7D"/>
    <w:rsid w:val="00092962"/>
    <w:rsid w:val="000A0D4A"/>
    <w:rsid w:val="000A644D"/>
    <w:rsid w:val="000B4ECA"/>
    <w:rsid w:val="000B5370"/>
    <w:rsid w:val="000D0063"/>
    <w:rsid w:val="000D5C36"/>
    <w:rsid w:val="000E2F2D"/>
    <w:rsid w:val="000E63B6"/>
    <w:rsid w:val="000F0810"/>
    <w:rsid w:val="000F28BD"/>
    <w:rsid w:val="00104450"/>
    <w:rsid w:val="00110388"/>
    <w:rsid w:val="00111BE1"/>
    <w:rsid w:val="00115A03"/>
    <w:rsid w:val="00121519"/>
    <w:rsid w:val="0013191C"/>
    <w:rsid w:val="00144AD6"/>
    <w:rsid w:val="0014501E"/>
    <w:rsid w:val="00153E4C"/>
    <w:rsid w:val="00174E51"/>
    <w:rsid w:val="001822E3"/>
    <w:rsid w:val="00190BA1"/>
    <w:rsid w:val="001A1D1B"/>
    <w:rsid w:val="001A7124"/>
    <w:rsid w:val="001B01D3"/>
    <w:rsid w:val="001B1224"/>
    <w:rsid w:val="001B5406"/>
    <w:rsid w:val="001D0C05"/>
    <w:rsid w:val="001F4EE1"/>
    <w:rsid w:val="00201BBB"/>
    <w:rsid w:val="0022713F"/>
    <w:rsid w:val="002761BF"/>
    <w:rsid w:val="00284806"/>
    <w:rsid w:val="00287E51"/>
    <w:rsid w:val="00297617"/>
    <w:rsid w:val="002A05ED"/>
    <w:rsid w:val="002B3C9A"/>
    <w:rsid w:val="002B7BC9"/>
    <w:rsid w:val="002C0CDB"/>
    <w:rsid w:val="002C205D"/>
    <w:rsid w:val="002E2C9D"/>
    <w:rsid w:val="00301F76"/>
    <w:rsid w:val="00314176"/>
    <w:rsid w:val="003148C1"/>
    <w:rsid w:val="003224D6"/>
    <w:rsid w:val="0033161B"/>
    <w:rsid w:val="00332FEA"/>
    <w:rsid w:val="00333A08"/>
    <w:rsid w:val="00336D81"/>
    <w:rsid w:val="00353210"/>
    <w:rsid w:val="00356E3E"/>
    <w:rsid w:val="00363E6B"/>
    <w:rsid w:val="00371393"/>
    <w:rsid w:val="00372CE7"/>
    <w:rsid w:val="00375405"/>
    <w:rsid w:val="0037590F"/>
    <w:rsid w:val="00386FA2"/>
    <w:rsid w:val="00390120"/>
    <w:rsid w:val="00396F86"/>
    <w:rsid w:val="003A644D"/>
    <w:rsid w:val="003B06AC"/>
    <w:rsid w:val="003B3DFB"/>
    <w:rsid w:val="003D1B32"/>
    <w:rsid w:val="003D1BB3"/>
    <w:rsid w:val="003D2F55"/>
    <w:rsid w:val="003D7909"/>
    <w:rsid w:val="003E01EB"/>
    <w:rsid w:val="003E3A47"/>
    <w:rsid w:val="003E5B18"/>
    <w:rsid w:val="003F54BC"/>
    <w:rsid w:val="003F7BBA"/>
    <w:rsid w:val="004003BF"/>
    <w:rsid w:val="004051D1"/>
    <w:rsid w:val="004111AF"/>
    <w:rsid w:val="00412F90"/>
    <w:rsid w:val="004135CF"/>
    <w:rsid w:val="00422217"/>
    <w:rsid w:val="004314B0"/>
    <w:rsid w:val="00434FBA"/>
    <w:rsid w:val="00436AD6"/>
    <w:rsid w:val="00440497"/>
    <w:rsid w:val="00452803"/>
    <w:rsid w:val="0046510F"/>
    <w:rsid w:val="004719DF"/>
    <w:rsid w:val="004738F4"/>
    <w:rsid w:val="004819EC"/>
    <w:rsid w:val="00483AE7"/>
    <w:rsid w:val="00485F33"/>
    <w:rsid w:val="00487DF6"/>
    <w:rsid w:val="004C286C"/>
    <w:rsid w:val="004C2E19"/>
    <w:rsid w:val="004C75C4"/>
    <w:rsid w:val="004D37DE"/>
    <w:rsid w:val="004D65F1"/>
    <w:rsid w:val="004E75AF"/>
    <w:rsid w:val="004F1B98"/>
    <w:rsid w:val="004F5089"/>
    <w:rsid w:val="005014F7"/>
    <w:rsid w:val="00503DEC"/>
    <w:rsid w:val="00513182"/>
    <w:rsid w:val="0052010E"/>
    <w:rsid w:val="00526C18"/>
    <w:rsid w:val="00542676"/>
    <w:rsid w:val="0054359B"/>
    <w:rsid w:val="00543852"/>
    <w:rsid w:val="00545155"/>
    <w:rsid w:val="005461E0"/>
    <w:rsid w:val="00554EC0"/>
    <w:rsid w:val="00556BE5"/>
    <w:rsid w:val="00565125"/>
    <w:rsid w:val="00567BEE"/>
    <w:rsid w:val="00570AD8"/>
    <w:rsid w:val="00576CAC"/>
    <w:rsid w:val="00582DCF"/>
    <w:rsid w:val="00595014"/>
    <w:rsid w:val="005C3617"/>
    <w:rsid w:val="005D6030"/>
    <w:rsid w:val="005D6CC1"/>
    <w:rsid w:val="005E34F9"/>
    <w:rsid w:val="005E71F3"/>
    <w:rsid w:val="005F0DEE"/>
    <w:rsid w:val="00602E78"/>
    <w:rsid w:val="00604845"/>
    <w:rsid w:val="006056F6"/>
    <w:rsid w:val="00613A8C"/>
    <w:rsid w:val="006176C9"/>
    <w:rsid w:val="006203EF"/>
    <w:rsid w:val="006208A8"/>
    <w:rsid w:val="00624CB4"/>
    <w:rsid w:val="00625984"/>
    <w:rsid w:val="00626BF3"/>
    <w:rsid w:val="00635A96"/>
    <w:rsid w:val="00636CA9"/>
    <w:rsid w:val="0064007D"/>
    <w:rsid w:val="00643AF1"/>
    <w:rsid w:val="006459FE"/>
    <w:rsid w:val="006479B1"/>
    <w:rsid w:val="00655DEF"/>
    <w:rsid w:val="00666B06"/>
    <w:rsid w:val="006710D7"/>
    <w:rsid w:val="00675C28"/>
    <w:rsid w:val="00680DCA"/>
    <w:rsid w:val="006848F7"/>
    <w:rsid w:val="006852FA"/>
    <w:rsid w:val="00691CD7"/>
    <w:rsid w:val="00693E11"/>
    <w:rsid w:val="006978DA"/>
    <w:rsid w:val="006B19B5"/>
    <w:rsid w:val="006C25A5"/>
    <w:rsid w:val="006C30F1"/>
    <w:rsid w:val="006C5490"/>
    <w:rsid w:val="006C762C"/>
    <w:rsid w:val="006C7CF0"/>
    <w:rsid w:val="006E4310"/>
    <w:rsid w:val="006E757E"/>
    <w:rsid w:val="006F03C8"/>
    <w:rsid w:val="006F0957"/>
    <w:rsid w:val="006F0F27"/>
    <w:rsid w:val="006F1081"/>
    <w:rsid w:val="006F23C1"/>
    <w:rsid w:val="006F5AF0"/>
    <w:rsid w:val="00701D18"/>
    <w:rsid w:val="00706EF3"/>
    <w:rsid w:val="007221A6"/>
    <w:rsid w:val="007301F2"/>
    <w:rsid w:val="007318E5"/>
    <w:rsid w:val="00734EA2"/>
    <w:rsid w:val="00737FAA"/>
    <w:rsid w:val="00756393"/>
    <w:rsid w:val="0077096A"/>
    <w:rsid w:val="00781E57"/>
    <w:rsid w:val="0078341C"/>
    <w:rsid w:val="007A08E0"/>
    <w:rsid w:val="007A1F40"/>
    <w:rsid w:val="007A7406"/>
    <w:rsid w:val="007A781F"/>
    <w:rsid w:val="007B0697"/>
    <w:rsid w:val="007B12CE"/>
    <w:rsid w:val="007B453C"/>
    <w:rsid w:val="007B523C"/>
    <w:rsid w:val="007C52C7"/>
    <w:rsid w:val="007C5BB0"/>
    <w:rsid w:val="007D69E0"/>
    <w:rsid w:val="007E2863"/>
    <w:rsid w:val="007E5974"/>
    <w:rsid w:val="007F0780"/>
    <w:rsid w:val="007F32BF"/>
    <w:rsid w:val="00840B22"/>
    <w:rsid w:val="00842EDA"/>
    <w:rsid w:val="00853F92"/>
    <w:rsid w:val="00863439"/>
    <w:rsid w:val="00866950"/>
    <w:rsid w:val="00871650"/>
    <w:rsid w:val="00873306"/>
    <w:rsid w:val="008808C4"/>
    <w:rsid w:val="008A0FB1"/>
    <w:rsid w:val="008A3759"/>
    <w:rsid w:val="008B47C9"/>
    <w:rsid w:val="008B5D71"/>
    <w:rsid w:val="008B6B9B"/>
    <w:rsid w:val="008C313B"/>
    <w:rsid w:val="008C420E"/>
    <w:rsid w:val="008C5AAD"/>
    <w:rsid w:val="008D48CA"/>
    <w:rsid w:val="008E1AA4"/>
    <w:rsid w:val="008E2F58"/>
    <w:rsid w:val="008E5017"/>
    <w:rsid w:val="00910793"/>
    <w:rsid w:val="0091435F"/>
    <w:rsid w:val="0092116C"/>
    <w:rsid w:val="00930F80"/>
    <w:rsid w:val="00936308"/>
    <w:rsid w:val="00945EA5"/>
    <w:rsid w:val="00964845"/>
    <w:rsid w:val="00970C2D"/>
    <w:rsid w:val="00983CE3"/>
    <w:rsid w:val="00997F19"/>
    <w:rsid w:val="009A299A"/>
    <w:rsid w:val="009B06A8"/>
    <w:rsid w:val="009D4223"/>
    <w:rsid w:val="009E5D1A"/>
    <w:rsid w:val="00A009D1"/>
    <w:rsid w:val="00A04F38"/>
    <w:rsid w:val="00A06BB0"/>
    <w:rsid w:val="00A204A1"/>
    <w:rsid w:val="00A24C1F"/>
    <w:rsid w:val="00A24F8C"/>
    <w:rsid w:val="00A265A2"/>
    <w:rsid w:val="00A45BB3"/>
    <w:rsid w:val="00A45CAC"/>
    <w:rsid w:val="00A500AC"/>
    <w:rsid w:val="00A512B7"/>
    <w:rsid w:val="00A70D1B"/>
    <w:rsid w:val="00A70EFD"/>
    <w:rsid w:val="00A747AE"/>
    <w:rsid w:val="00A82F42"/>
    <w:rsid w:val="00A913FA"/>
    <w:rsid w:val="00AA0F39"/>
    <w:rsid w:val="00AA5611"/>
    <w:rsid w:val="00AA6642"/>
    <w:rsid w:val="00AB3B30"/>
    <w:rsid w:val="00AC67C2"/>
    <w:rsid w:val="00AD44DF"/>
    <w:rsid w:val="00AE2C10"/>
    <w:rsid w:val="00AE441C"/>
    <w:rsid w:val="00AF09D4"/>
    <w:rsid w:val="00AF6BB5"/>
    <w:rsid w:val="00B104DE"/>
    <w:rsid w:val="00B14C7B"/>
    <w:rsid w:val="00B15193"/>
    <w:rsid w:val="00B27D21"/>
    <w:rsid w:val="00B33C17"/>
    <w:rsid w:val="00B52AB5"/>
    <w:rsid w:val="00B567E7"/>
    <w:rsid w:val="00B60143"/>
    <w:rsid w:val="00B61FB3"/>
    <w:rsid w:val="00BA1A70"/>
    <w:rsid w:val="00BA1AB6"/>
    <w:rsid w:val="00BA2865"/>
    <w:rsid w:val="00BB3C12"/>
    <w:rsid w:val="00BB427D"/>
    <w:rsid w:val="00BC2694"/>
    <w:rsid w:val="00BE1AF4"/>
    <w:rsid w:val="00BE30F5"/>
    <w:rsid w:val="00BE4CC5"/>
    <w:rsid w:val="00BF0AE1"/>
    <w:rsid w:val="00C0423C"/>
    <w:rsid w:val="00C077BD"/>
    <w:rsid w:val="00C113DA"/>
    <w:rsid w:val="00C4760B"/>
    <w:rsid w:val="00C50BB5"/>
    <w:rsid w:val="00C61439"/>
    <w:rsid w:val="00C64601"/>
    <w:rsid w:val="00C80B82"/>
    <w:rsid w:val="00C85957"/>
    <w:rsid w:val="00CA77AF"/>
    <w:rsid w:val="00CB60C5"/>
    <w:rsid w:val="00CD018F"/>
    <w:rsid w:val="00CD06FF"/>
    <w:rsid w:val="00CE08EF"/>
    <w:rsid w:val="00CE13E9"/>
    <w:rsid w:val="00CE6372"/>
    <w:rsid w:val="00CF4895"/>
    <w:rsid w:val="00D07BDB"/>
    <w:rsid w:val="00D27A7A"/>
    <w:rsid w:val="00D46344"/>
    <w:rsid w:val="00D5473D"/>
    <w:rsid w:val="00D573AE"/>
    <w:rsid w:val="00D85704"/>
    <w:rsid w:val="00DA05EA"/>
    <w:rsid w:val="00DA4A8E"/>
    <w:rsid w:val="00DA7411"/>
    <w:rsid w:val="00DA7BC4"/>
    <w:rsid w:val="00DB27EC"/>
    <w:rsid w:val="00DB4DE5"/>
    <w:rsid w:val="00DE6451"/>
    <w:rsid w:val="00DF709D"/>
    <w:rsid w:val="00E05266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33D6"/>
    <w:rsid w:val="00E53022"/>
    <w:rsid w:val="00E53378"/>
    <w:rsid w:val="00E54951"/>
    <w:rsid w:val="00E71537"/>
    <w:rsid w:val="00E74E0F"/>
    <w:rsid w:val="00E864ED"/>
    <w:rsid w:val="00E97A3E"/>
    <w:rsid w:val="00EA1188"/>
    <w:rsid w:val="00EB1BD2"/>
    <w:rsid w:val="00EC2C5D"/>
    <w:rsid w:val="00EC43B3"/>
    <w:rsid w:val="00ED3314"/>
    <w:rsid w:val="00ED72DF"/>
    <w:rsid w:val="00EF0B84"/>
    <w:rsid w:val="00EF28B4"/>
    <w:rsid w:val="00EF725C"/>
    <w:rsid w:val="00F0274A"/>
    <w:rsid w:val="00F07F10"/>
    <w:rsid w:val="00F11696"/>
    <w:rsid w:val="00F135EA"/>
    <w:rsid w:val="00F167DD"/>
    <w:rsid w:val="00F27F41"/>
    <w:rsid w:val="00F37616"/>
    <w:rsid w:val="00F432CD"/>
    <w:rsid w:val="00F50D9F"/>
    <w:rsid w:val="00F75821"/>
    <w:rsid w:val="00F8219D"/>
    <w:rsid w:val="00F825A4"/>
    <w:rsid w:val="00F86B64"/>
    <w:rsid w:val="00F91851"/>
    <w:rsid w:val="00FA0034"/>
    <w:rsid w:val="00FA2A04"/>
    <w:rsid w:val="00FC2417"/>
    <w:rsid w:val="00FC4994"/>
    <w:rsid w:val="00FC68E9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93DBE8"/>
  <w15:docId w15:val="{ADFF184B-9AD5-4381-A87A-709A4E0A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3BF7065-6914-4A0E-BB58-597861DA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3173</Words>
  <Characters>18088</Characters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2019-07-04T10:58:00Z</cp:lastPrinted>
  <dcterms:created xsi:type="dcterms:W3CDTF">2019-07-04T10:43:00Z</dcterms:created>
  <dcterms:modified xsi:type="dcterms:W3CDTF">2019-10-16T07:41:00Z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