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437596" w14:textId="77777777" w:rsidR="0018747F" w:rsidRPr="002A45D1" w:rsidRDefault="0018747F" w:rsidP="0018747F">
      <w:pPr>
        <w:widowControl w:val="0"/>
        <w:autoSpaceDE w:val="0"/>
        <w:autoSpaceDN w:val="0"/>
        <w:adjustRightInd w:val="0"/>
        <w:jc w:val="both"/>
        <w:rPr>
          <w:rFonts w:ascii="Times" w:hAnsi="Times" w:cs="Times"/>
        </w:rPr>
      </w:pPr>
    </w:p>
    <w:p w14:paraId="1302BB8F" w14:textId="77777777" w:rsidR="0018747F" w:rsidRPr="00A65364" w:rsidRDefault="0018747F" w:rsidP="0018747F">
      <w:pPr>
        <w:jc w:val="center"/>
        <w:rPr>
          <w:b/>
          <w:sz w:val="20"/>
        </w:rPr>
      </w:pPr>
      <w:r w:rsidRPr="00A65364">
        <w:rPr>
          <w:b/>
          <w:sz w:val="20"/>
        </w:rPr>
        <w:t xml:space="preserve">(N á v r h)   </w:t>
      </w:r>
    </w:p>
    <w:p w14:paraId="6AE21C09" w14:textId="77777777" w:rsidR="0018747F" w:rsidRPr="00A65364" w:rsidRDefault="0018747F" w:rsidP="0018747F">
      <w:pPr>
        <w:jc w:val="center"/>
        <w:rPr>
          <w:b/>
          <w:sz w:val="20"/>
        </w:rPr>
      </w:pPr>
      <w:r>
        <w:rPr>
          <w:b/>
          <w:sz w:val="20"/>
        </w:rPr>
        <w:t xml:space="preserve">Rámcová dohoda </w:t>
      </w:r>
      <w:r w:rsidRPr="00A65364">
        <w:rPr>
          <w:b/>
          <w:sz w:val="20"/>
        </w:rPr>
        <w:t>č. 20</w:t>
      </w:r>
      <w:r>
        <w:rPr>
          <w:b/>
          <w:sz w:val="20"/>
        </w:rPr>
        <w:t>21</w:t>
      </w:r>
      <w:r w:rsidRPr="00A65364">
        <w:rPr>
          <w:b/>
          <w:sz w:val="20"/>
        </w:rPr>
        <w:t xml:space="preserve"> / xx</w:t>
      </w:r>
    </w:p>
    <w:p w14:paraId="7F5A8338" w14:textId="77777777" w:rsidR="0018747F" w:rsidRPr="00A65364" w:rsidRDefault="0018747F" w:rsidP="0018747F">
      <w:pPr>
        <w:jc w:val="center"/>
        <w:rPr>
          <w:b/>
          <w:sz w:val="20"/>
        </w:rPr>
      </w:pPr>
      <w:r w:rsidRPr="00A65364">
        <w:rPr>
          <w:sz w:val="20"/>
        </w:rPr>
        <w:t>uzavretá podľa</w:t>
      </w:r>
      <w:r>
        <w:rPr>
          <w:sz w:val="20"/>
        </w:rPr>
        <w:t xml:space="preserve"> § 2 ods. 5 písm. g) a 83 zákona č. 343/2015 Z. z. o verejnom obstarávaní a o zmene a doplnení niektorých zákonov v znení neskorších predpisov (ďalej len „zákon o verejnom obstarávaní“) a</w:t>
      </w:r>
      <w:r w:rsidRPr="00A65364">
        <w:rPr>
          <w:sz w:val="20"/>
        </w:rPr>
        <w:t xml:space="preserve"> § 269 ods. 2 Obchodn</w:t>
      </w:r>
      <w:r>
        <w:rPr>
          <w:sz w:val="20"/>
        </w:rPr>
        <w:t>ého zákonníka v platnom znení</w:t>
      </w:r>
      <w:r w:rsidRPr="00A65364">
        <w:rPr>
          <w:sz w:val="20"/>
        </w:rPr>
        <w:t>:</w:t>
      </w:r>
      <w:r w:rsidRPr="00A65364">
        <w:rPr>
          <w:sz w:val="20"/>
        </w:rPr>
        <w:br/>
      </w:r>
    </w:p>
    <w:p w14:paraId="4E690895" w14:textId="77777777" w:rsidR="0018747F" w:rsidRPr="00A65364" w:rsidRDefault="0018747F" w:rsidP="0018747F">
      <w:pPr>
        <w:rPr>
          <w:sz w:val="20"/>
        </w:rPr>
      </w:pPr>
    </w:p>
    <w:p w14:paraId="2E7B251B" w14:textId="77777777" w:rsidR="0018747F" w:rsidRPr="00A65364" w:rsidRDefault="0018747F" w:rsidP="0018747F">
      <w:pPr>
        <w:widowControl w:val="0"/>
        <w:autoSpaceDE w:val="0"/>
        <w:autoSpaceDN w:val="0"/>
        <w:adjustRightInd w:val="0"/>
        <w:jc w:val="center"/>
        <w:rPr>
          <w:sz w:val="20"/>
        </w:rPr>
      </w:pPr>
      <w:r w:rsidRPr="00A65364">
        <w:rPr>
          <w:sz w:val="20"/>
        </w:rPr>
        <w:t>Uzavretá medzi zmluvnými stranami:</w:t>
      </w:r>
    </w:p>
    <w:p w14:paraId="454B42A4" w14:textId="77777777" w:rsidR="0018747F" w:rsidRPr="00A65364" w:rsidRDefault="0018747F" w:rsidP="0018747F">
      <w:pPr>
        <w:widowControl w:val="0"/>
        <w:autoSpaceDE w:val="0"/>
        <w:autoSpaceDN w:val="0"/>
        <w:adjustRightInd w:val="0"/>
        <w:jc w:val="both"/>
        <w:rPr>
          <w:sz w:val="20"/>
        </w:rPr>
      </w:pPr>
    </w:p>
    <w:p w14:paraId="73487281" w14:textId="77777777" w:rsidR="0018747F" w:rsidRPr="00A65364" w:rsidRDefault="0018747F" w:rsidP="0018747F">
      <w:pPr>
        <w:pStyle w:val="Odsekzoznamu1"/>
        <w:widowControl w:val="0"/>
        <w:numPr>
          <w:ilvl w:val="0"/>
          <w:numId w:val="2"/>
        </w:numPr>
        <w:autoSpaceDE w:val="0"/>
        <w:autoSpaceDN w:val="0"/>
        <w:adjustRightInd w:val="0"/>
        <w:jc w:val="both"/>
        <w:outlineLvl w:val="0"/>
        <w:rPr>
          <w:sz w:val="20"/>
        </w:rPr>
      </w:pPr>
      <w:r w:rsidRPr="00A65364">
        <w:rPr>
          <w:b/>
          <w:sz w:val="20"/>
        </w:rPr>
        <w:t xml:space="preserve">Národný ústav certifikovaných meraní vzdelávania </w:t>
      </w:r>
      <w:r w:rsidRPr="00A65364">
        <w:rPr>
          <w:sz w:val="20"/>
        </w:rPr>
        <w:t>(ďalej aj ako „NÚCEM“)</w:t>
      </w:r>
    </w:p>
    <w:p w14:paraId="3D5DB267" w14:textId="77777777" w:rsidR="0018747F" w:rsidRPr="00A65364" w:rsidRDefault="0018747F" w:rsidP="0018747F">
      <w:pPr>
        <w:widowControl w:val="0"/>
        <w:autoSpaceDE w:val="0"/>
        <w:autoSpaceDN w:val="0"/>
        <w:adjustRightInd w:val="0"/>
        <w:jc w:val="both"/>
        <w:rPr>
          <w:sz w:val="20"/>
        </w:rPr>
      </w:pPr>
      <w:r w:rsidRPr="00A65364">
        <w:rPr>
          <w:sz w:val="20"/>
        </w:rPr>
        <w:t>Sídlo:</w:t>
      </w:r>
      <w:r w:rsidRPr="00A65364">
        <w:rPr>
          <w:sz w:val="20"/>
        </w:rPr>
        <w:tab/>
      </w:r>
      <w:r w:rsidRPr="00A65364">
        <w:rPr>
          <w:sz w:val="20"/>
        </w:rPr>
        <w:tab/>
      </w:r>
      <w:r w:rsidRPr="00A65364">
        <w:rPr>
          <w:sz w:val="20"/>
        </w:rPr>
        <w:tab/>
        <w:t xml:space="preserve">               </w:t>
      </w:r>
      <w:r w:rsidRPr="00A65364">
        <w:rPr>
          <w:sz w:val="20"/>
        </w:rPr>
        <w:tab/>
        <w:t>Žehrianska 9</w:t>
      </w:r>
    </w:p>
    <w:p w14:paraId="4E91F6DA" w14:textId="77777777" w:rsidR="0018747F" w:rsidRPr="00A65364" w:rsidRDefault="0018747F" w:rsidP="0018747F">
      <w:pPr>
        <w:widowControl w:val="0"/>
        <w:autoSpaceDE w:val="0"/>
        <w:autoSpaceDN w:val="0"/>
        <w:adjustRightInd w:val="0"/>
        <w:jc w:val="both"/>
        <w:rPr>
          <w:sz w:val="20"/>
        </w:rPr>
      </w:pPr>
      <w:r w:rsidRPr="00A65364">
        <w:rPr>
          <w:sz w:val="20"/>
        </w:rPr>
        <w:tab/>
      </w:r>
      <w:r w:rsidRPr="00A65364">
        <w:rPr>
          <w:sz w:val="20"/>
        </w:rPr>
        <w:tab/>
      </w:r>
      <w:r w:rsidRPr="00A65364">
        <w:rPr>
          <w:sz w:val="20"/>
        </w:rPr>
        <w:tab/>
        <w:t xml:space="preserve">               </w:t>
      </w:r>
      <w:r w:rsidRPr="00A65364">
        <w:rPr>
          <w:sz w:val="20"/>
        </w:rPr>
        <w:tab/>
        <w:t>851 07  Bratislava</w:t>
      </w:r>
    </w:p>
    <w:p w14:paraId="50B7F671" w14:textId="77777777" w:rsidR="0018747F" w:rsidRPr="00A65364" w:rsidRDefault="0018747F" w:rsidP="0018747F">
      <w:pPr>
        <w:widowControl w:val="0"/>
        <w:autoSpaceDE w:val="0"/>
        <w:autoSpaceDN w:val="0"/>
        <w:adjustRightInd w:val="0"/>
        <w:jc w:val="both"/>
        <w:rPr>
          <w:sz w:val="20"/>
        </w:rPr>
      </w:pPr>
      <w:r w:rsidRPr="00A65364">
        <w:rPr>
          <w:sz w:val="20"/>
        </w:rPr>
        <w:t xml:space="preserve">Zastúpený:                                 </w:t>
      </w:r>
      <w:r w:rsidRPr="00A65364">
        <w:rPr>
          <w:sz w:val="20"/>
        </w:rPr>
        <w:tab/>
      </w:r>
      <w:r>
        <w:rPr>
          <w:sz w:val="20"/>
        </w:rPr>
        <w:tab/>
      </w:r>
      <w:r w:rsidRPr="00A65364">
        <w:rPr>
          <w:sz w:val="20"/>
        </w:rPr>
        <w:t>PhDr. Romana Kanovská, riaditeľka</w:t>
      </w:r>
    </w:p>
    <w:p w14:paraId="3C762072" w14:textId="77777777" w:rsidR="0018747F" w:rsidRPr="00A65364" w:rsidRDefault="0018747F" w:rsidP="0018747F">
      <w:pPr>
        <w:widowControl w:val="0"/>
        <w:autoSpaceDE w:val="0"/>
        <w:autoSpaceDN w:val="0"/>
        <w:adjustRightInd w:val="0"/>
        <w:jc w:val="both"/>
        <w:rPr>
          <w:sz w:val="20"/>
        </w:rPr>
      </w:pPr>
      <w:r w:rsidRPr="00A65364">
        <w:rPr>
          <w:sz w:val="20"/>
        </w:rPr>
        <w:t xml:space="preserve">Osoba oprávnená na rokovanie:   </w:t>
      </w:r>
      <w:r w:rsidRPr="00A65364">
        <w:rPr>
          <w:sz w:val="20"/>
        </w:rPr>
        <w:tab/>
        <w:t>PaedDr. Ivana Pichaničová, PhD.</w:t>
      </w:r>
    </w:p>
    <w:p w14:paraId="1AC795A0" w14:textId="77777777" w:rsidR="0018747F" w:rsidRPr="00A65364" w:rsidRDefault="0018747F" w:rsidP="0018747F">
      <w:pPr>
        <w:widowControl w:val="0"/>
        <w:autoSpaceDE w:val="0"/>
        <w:autoSpaceDN w:val="0"/>
        <w:adjustRightInd w:val="0"/>
        <w:jc w:val="both"/>
        <w:outlineLvl w:val="0"/>
        <w:rPr>
          <w:sz w:val="20"/>
        </w:rPr>
      </w:pPr>
      <w:r w:rsidRPr="00A65364">
        <w:rPr>
          <w:sz w:val="20"/>
        </w:rPr>
        <w:t>IČO:</w:t>
      </w:r>
      <w:r w:rsidRPr="00A65364">
        <w:rPr>
          <w:sz w:val="20"/>
        </w:rPr>
        <w:tab/>
      </w:r>
      <w:r w:rsidRPr="00A65364">
        <w:rPr>
          <w:sz w:val="20"/>
        </w:rPr>
        <w:tab/>
      </w:r>
      <w:r w:rsidRPr="00A65364">
        <w:rPr>
          <w:sz w:val="20"/>
        </w:rPr>
        <w:tab/>
        <w:t xml:space="preserve">               </w:t>
      </w:r>
      <w:r w:rsidRPr="00A65364">
        <w:rPr>
          <w:sz w:val="20"/>
        </w:rPr>
        <w:tab/>
        <w:t>42134943</w:t>
      </w:r>
    </w:p>
    <w:p w14:paraId="75C3D74A" w14:textId="77777777" w:rsidR="0018747F" w:rsidRPr="00A65364" w:rsidRDefault="0018747F" w:rsidP="0018747F">
      <w:pPr>
        <w:widowControl w:val="0"/>
        <w:autoSpaceDE w:val="0"/>
        <w:autoSpaceDN w:val="0"/>
        <w:adjustRightInd w:val="0"/>
        <w:jc w:val="both"/>
        <w:outlineLvl w:val="0"/>
        <w:rPr>
          <w:sz w:val="20"/>
        </w:rPr>
      </w:pPr>
      <w:r w:rsidRPr="00A65364">
        <w:rPr>
          <w:sz w:val="20"/>
        </w:rPr>
        <w:t>DIČ:</w:t>
      </w:r>
      <w:r w:rsidRPr="00A65364">
        <w:rPr>
          <w:sz w:val="20"/>
        </w:rPr>
        <w:tab/>
      </w:r>
      <w:r w:rsidRPr="00A65364">
        <w:rPr>
          <w:sz w:val="20"/>
        </w:rPr>
        <w:tab/>
      </w:r>
      <w:r w:rsidRPr="00A65364">
        <w:rPr>
          <w:sz w:val="20"/>
        </w:rPr>
        <w:tab/>
        <w:t xml:space="preserve">               </w:t>
      </w:r>
      <w:r w:rsidRPr="00A65364">
        <w:rPr>
          <w:sz w:val="20"/>
        </w:rPr>
        <w:tab/>
        <w:t>2022673994</w:t>
      </w:r>
    </w:p>
    <w:p w14:paraId="75272C9D" w14:textId="77777777" w:rsidR="0018747F" w:rsidRPr="00A65364" w:rsidRDefault="0018747F" w:rsidP="0018747F">
      <w:pPr>
        <w:widowControl w:val="0"/>
        <w:autoSpaceDE w:val="0"/>
        <w:autoSpaceDN w:val="0"/>
        <w:adjustRightInd w:val="0"/>
        <w:jc w:val="both"/>
        <w:rPr>
          <w:sz w:val="20"/>
        </w:rPr>
      </w:pPr>
      <w:r w:rsidRPr="00A65364">
        <w:rPr>
          <w:sz w:val="20"/>
        </w:rPr>
        <w:t xml:space="preserve">Bankové spojenie: </w:t>
      </w:r>
      <w:r w:rsidRPr="00A65364">
        <w:rPr>
          <w:sz w:val="20"/>
        </w:rPr>
        <w:tab/>
      </w:r>
      <w:r w:rsidRPr="00A65364">
        <w:rPr>
          <w:sz w:val="20"/>
        </w:rPr>
        <w:tab/>
        <w:t xml:space="preserve">  </w:t>
      </w:r>
      <w:r w:rsidRPr="00A65364">
        <w:rPr>
          <w:sz w:val="20"/>
        </w:rPr>
        <w:tab/>
        <w:t>Štátna pokladnica, Radlinského 32, 810 05  Bratislava</w:t>
      </w:r>
    </w:p>
    <w:p w14:paraId="7AE77140" w14:textId="77777777" w:rsidR="0018747F" w:rsidRPr="00A65364" w:rsidRDefault="0018747F" w:rsidP="0018747F">
      <w:pPr>
        <w:widowControl w:val="0"/>
        <w:autoSpaceDE w:val="0"/>
        <w:autoSpaceDN w:val="0"/>
        <w:adjustRightInd w:val="0"/>
        <w:jc w:val="both"/>
        <w:rPr>
          <w:sz w:val="20"/>
        </w:rPr>
      </w:pPr>
      <w:r w:rsidRPr="00A65364">
        <w:rPr>
          <w:sz w:val="20"/>
        </w:rPr>
        <w:t xml:space="preserve">Číslo účtu: </w:t>
      </w:r>
      <w:r w:rsidRPr="00A65364">
        <w:rPr>
          <w:sz w:val="20"/>
        </w:rPr>
        <w:tab/>
      </w:r>
      <w:r w:rsidRPr="00A65364">
        <w:rPr>
          <w:sz w:val="20"/>
        </w:rPr>
        <w:tab/>
        <w:t xml:space="preserve">               </w:t>
      </w:r>
      <w:r w:rsidRPr="00A65364">
        <w:rPr>
          <w:sz w:val="20"/>
        </w:rPr>
        <w:tab/>
        <w:t>7000334440/8180</w:t>
      </w:r>
    </w:p>
    <w:p w14:paraId="1BF0ABF3" w14:textId="77777777" w:rsidR="0018747F" w:rsidRPr="00A65364" w:rsidRDefault="0018747F" w:rsidP="0018747F">
      <w:pPr>
        <w:widowControl w:val="0"/>
        <w:autoSpaceDE w:val="0"/>
        <w:autoSpaceDN w:val="0"/>
        <w:adjustRightInd w:val="0"/>
        <w:jc w:val="both"/>
        <w:rPr>
          <w:sz w:val="20"/>
        </w:rPr>
      </w:pPr>
    </w:p>
    <w:p w14:paraId="7B013AF4" w14:textId="77777777" w:rsidR="0018747F" w:rsidRPr="00A65364" w:rsidRDefault="0018747F" w:rsidP="0018747F">
      <w:pPr>
        <w:widowControl w:val="0"/>
        <w:autoSpaceDE w:val="0"/>
        <w:autoSpaceDN w:val="0"/>
        <w:adjustRightInd w:val="0"/>
        <w:jc w:val="both"/>
        <w:rPr>
          <w:sz w:val="20"/>
        </w:rPr>
      </w:pPr>
      <w:r w:rsidRPr="00A65364">
        <w:rPr>
          <w:sz w:val="20"/>
        </w:rPr>
        <w:t>(ďalej len „</w:t>
      </w:r>
      <w:r w:rsidRPr="00A65364">
        <w:rPr>
          <w:b/>
          <w:sz w:val="20"/>
        </w:rPr>
        <w:t>Objednávateľ</w:t>
      </w:r>
      <w:r w:rsidRPr="00A65364">
        <w:rPr>
          <w:sz w:val="20"/>
        </w:rPr>
        <w:t>“)</w:t>
      </w:r>
    </w:p>
    <w:p w14:paraId="793F8CE3" w14:textId="77777777" w:rsidR="0018747F" w:rsidRPr="00A65364" w:rsidRDefault="0018747F" w:rsidP="0018747F">
      <w:pPr>
        <w:widowControl w:val="0"/>
        <w:autoSpaceDE w:val="0"/>
        <w:autoSpaceDN w:val="0"/>
        <w:adjustRightInd w:val="0"/>
        <w:jc w:val="both"/>
        <w:rPr>
          <w:sz w:val="20"/>
        </w:rPr>
      </w:pPr>
    </w:p>
    <w:p w14:paraId="160CD030" w14:textId="77777777" w:rsidR="0018747F" w:rsidRPr="00A65364" w:rsidRDefault="0018747F" w:rsidP="0018747F">
      <w:pPr>
        <w:widowControl w:val="0"/>
        <w:autoSpaceDE w:val="0"/>
        <w:autoSpaceDN w:val="0"/>
        <w:adjustRightInd w:val="0"/>
        <w:jc w:val="center"/>
        <w:rPr>
          <w:sz w:val="20"/>
        </w:rPr>
      </w:pPr>
      <w:r w:rsidRPr="00A65364">
        <w:rPr>
          <w:sz w:val="20"/>
        </w:rPr>
        <w:t>a</w:t>
      </w:r>
    </w:p>
    <w:p w14:paraId="049B6E53" w14:textId="77777777" w:rsidR="0018747F" w:rsidRPr="00A65364" w:rsidRDefault="0018747F" w:rsidP="0018747F">
      <w:pPr>
        <w:widowControl w:val="0"/>
        <w:autoSpaceDE w:val="0"/>
        <w:autoSpaceDN w:val="0"/>
        <w:adjustRightInd w:val="0"/>
        <w:jc w:val="both"/>
        <w:rPr>
          <w:sz w:val="20"/>
        </w:rPr>
      </w:pPr>
    </w:p>
    <w:p w14:paraId="59E4120F" w14:textId="77777777" w:rsidR="0018747F" w:rsidRPr="00A65364" w:rsidRDefault="0018747F" w:rsidP="0018747F">
      <w:pPr>
        <w:pStyle w:val="Odsekzoznamu1"/>
        <w:widowControl w:val="0"/>
        <w:numPr>
          <w:ilvl w:val="0"/>
          <w:numId w:val="2"/>
        </w:numPr>
        <w:autoSpaceDE w:val="0"/>
        <w:autoSpaceDN w:val="0"/>
        <w:adjustRightInd w:val="0"/>
        <w:jc w:val="both"/>
        <w:rPr>
          <w:b/>
          <w:sz w:val="20"/>
        </w:rPr>
      </w:pPr>
      <w:r w:rsidRPr="00A65364">
        <w:rPr>
          <w:b/>
          <w:sz w:val="20"/>
        </w:rPr>
        <w:t xml:space="preserve">   </w:t>
      </w:r>
    </w:p>
    <w:p w14:paraId="1D95B439" w14:textId="77777777" w:rsidR="0018747F" w:rsidRPr="00A65364" w:rsidRDefault="0018747F" w:rsidP="0018747F">
      <w:pPr>
        <w:widowControl w:val="0"/>
        <w:autoSpaceDE w:val="0"/>
        <w:autoSpaceDN w:val="0"/>
        <w:adjustRightInd w:val="0"/>
        <w:jc w:val="both"/>
        <w:rPr>
          <w:sz w:val="20"/>
        </w:rPr>
      </w:pPr>
      <w:r w:rsidRPr="00A65364">
        <w:rPr>
          <w:sz w:val="20"/>
        </w:rPr>
        <w:t>Sídlo:</w:t>
      </w:r>
      <w:r w:rsidRPr="00A65364">
        <w:rPr>
          <w:sz w:val="20"/>
        </w:rPr>
        <w:tab/>
      </w:r>
      <w:r w:rsidRPr="00A65364">
        <w:rPr>
          <w:sz w:val="20"/>
        </w:rPr>
        <w:tab/>
      </w:r>
      <w:r w:rsidRPr="00A65364">
        <w:rPr>
          <w:sz w:val="20"/>
        </w:rPr>
        <w:tab/>
        <w:t xml:space="preserve">              </w:t>
      </w:r>
      <w:r w:rsidRPr="00A65364">
        <w:rPr>
          <w:sz w:val="20"/>
        </w:rPr>
        <w:tab/>
        <w:t>____________________________________</w:t>
      </w:r>
    </w:p>
    <w:p w14:paraId="132FC254" w14:textId="77777777" w:rsidR="0018747F" w:rsidRPr="00A65364" w:rsidRDefault="0018747F" w:rsidP="0018747F">
      <w:pPr>
        <w:widowControl w:val="0"/>
        <w:autoSpaceDE w:val="0"/>
        <w:autoSpaceDN w:val="0"/>
        <w:adjustRightInd w:val="0"/>
        <w:jc w:val="both"/>
        <w:rPr>
          <w:sz w:val="20"/>
        </w:rPr>
      </w:pPr>
      <w:r w:rsidRPr="00A65364">
        <w:rPr>
          <w:sz w:val="20"/>
        </w:rPr>
        <w:tab/>
      </w:r>
      <w:r w:rsidRPr="00A65364">
        <w:rPr>
          <w:sz w:val="20"/>
        </w:rPr>
        <w:tab/>
      </w:r>
      <w:r w:rsidRPr="00A65364">
        <w:rPr>
          <w:sz w:val="20"/>
        </w:rPr>
        <w:tab/>
        <w:t xml:space="preserve">             </w:t>
      </w:r>
      <w:r w:rsidRPr="00A65364">
        <w:rPr>
          <w:sz w:val="20"/>
        </w:rPr>
        <w:tab/>
        <w:t xml:space="preserve">____________________________________  </w:t>
      </w:r>
    </w:p>
    <w:p w14:paraId="2A3EDF44" w14:textId="77777777" w:rsidR="0018747F" w:rsidRPr="00A65364" w:rsidRDefault="0018747F" w:rsidP="0018747F">
      <w:pPr>
        <w:widowControl w:val="0"/>
        <w:autoSpaceDE w:val="0"/>
        <w:autoSpaceDN w:val="0"/>
        <w:adjustRightInd w:val="0"/>
        <w:jc w:val="both"/>
        <w:rPr>
          <w:sz w:val="20"/>
        </w:rPr>
      </w:pPr>
      <w:r w:rsidRPr="00A65364">
        <w:rPr>
          <w:sz w:val="20"/>
        </w:rPr>
        <w:t>Zastúpený:</w:t>
      </w:r>
      <w:r w:rsidRPr="00A65364">
        <w:rPr>
          <w:sz w:val="20"/>
        </w:rPr>
        <w:tab/>
      </w:r>
      <w:r w:rsidRPr="00A65364">
        <w:rPr>
          <w:sz w:val="20"/>
        </w:rPr>
        <w:tab/>
      </w:r>
      <w:r w:rsidRPr="00A65364">
        <w:rPr>
          <w:sz w:val="20"/>
        </w:rPr>
        <w:tab/>
      </w:r>
      <w:r w:rsidRPr="00A65364">
        <w:rPr>
          <w:sz w:val="20"/>
        </w:rPr>
        <w:tab/>
        <w:t xml:space="preserve">____________________________________ </w:t>
      </w:r>
    </w:p>
    <w:p w14:paraId="490809DF" w14:textId="77777777" w:rsidR="0018747F" w:rsidRPr="00A65364" w:rsidRDefault="0018747F" w:rsidP="0018747F">
      <w:pPr>
        <w:widowControl w:val="0"/>
        <w:autoSpaceDE w:val="0"/>
        <w:autoSpaceDN w:val="0"/>
        <w:adjustRightInd w:val="0"/>
        <w:jc w:val="both"/>
        <w:rPr>
          <w:sz w:val="20"/>
        </w:rPr>
      </w:pPr>
      <w:r w:rsidRPr="00A65364">
        <w:rPr>
          <w:sz w:val="20"/>
        </w:rPr>
        <w:t>IČO:</w:t>
      </w:r>
      <w:r w:rsidRPr="00A65364">
        <w:rPr>
          <w:sz w:val="20"/>
        </w:rPr>
        <w:tab/>
      </w:r>
      <w:r w:rsidRPr="00A65364">
        <w:rPr>
          <w:sz w:val="20"/>
        </w:rPr>
        <w:tab/>
      </w:r>
      <w:r w:rsidRPr="00A65364">
        <w:rPr>
          <w:sz w:val="20"/>
        </w:rPr>
        <w:tab/>
        <w:t xml:space="preserve">             </w:t>
      </w:r>
      <w:r w:rsidRPr="00A65364">
        <w:rPr>
          <w:sz w:val="20"/>
        </w:rPr>
        <w:tab/>
        <w:t xml:space="preserve">____________________________________  </w:t>
      </w:r>
    </w:p>
    <w:p w14:paraId="546F8581" w14:textId="77777777" w:rsidR="0018747F" w:rsidRPr="00A65364" w:rsidRDefault="0018747F" w:rsidP="0018747F">
      <w:pPr>
        <w:widowControl w:val="0"/>
        <w:autoSpaceDE w:val="0"/>
        <w:autoSpaceDN w:val="0"/>
        <w:adjustRightInd w:val="0"/>
        <w:jc w:val="both"/>
        <w:rPr>
          <w:sz w:val="20"/>
        </w:rPr>
      </w:pPr>
      <w:r w:rsidRPr="00A65364">
        <w:rPr>
          <w:sz w:val="20"/>
        </w:rPr>
        <w:t>DIČ:</w:t>
      </w:r>
      <w:r w:rsidRPr="00A65364">
        <w:rPr>
          <w:sz w:val="20"/>
        </w:rPr>
        <w:tab/>
      </w:r>
      <w:r w:rsidRPr="00A65364">
        <w:rPr>
          <w:sz w:val="20"/>
        </w:rPr>
        <w:tab/>
      </w:r>
      <w:r w:rsidRPr="00A65364">
        <w:rPr>
          <w:sz w:val="20"/>
        </w:rPr>
        <w:tab/>
        <w:t xml:space="preserve">             </w:t>
      </w:r>
      <w:r w:rsidRPr="00A65364">
        <w:rPr>
          <w:sz w:val="20"/>
        </w:rPr>
        <w:tab/>
        <w:t xml:space="preserve">____________________________________  </w:t>
      </w:r>
    </w:p>
    <w:p w14:paraId="5561895E" w14:textId="77777777" w:rsidR="0018747F" w:rsidRPr="00A65364" w:rsidRDefault="0018747F" w:rsidP="0018747F">
      <w:pPr>
        <w:widowControl w:val="0"/>
        <w:autoSpaceDE w:val="0"/>
        <w:autoSpaceDN w:val="0"/>
        <w:adjustRightInd w:val="0"/>
        <w:jc w:val="both"/>
        <w:rPr>
          <w:sz w:val="20"/>
        </w:rPr>
      </w:pPr>
      <w:r w:rsidRPr="00A65364">
        <w:rPr>
          <w:sz w:val="20"/>
        </w:rPr>
        <w:t>DPH IČ:</w:t>
      </w:r>
      <w:r w:rsidRPr="00A65364">
        <w:rPr>
          <w:sz w:val="20"/>
        </w:rPr>
        <w:tab/>
      </w:r>
      <w:r w:rsidRPr="00A65364">
        <w:rPr>
          <w:sz w:val="20"/>
        </w:rPr>
        <w:tab/>
        <w:t xml:space="preserve">             </w:t>
      </w:r>
      <w:r w:rsidRPr="00A65364">
        <w:rPr>
          <w:sz w:val="20"/>
        </w:rPr>
        <w:tab/>
        <w:t xml:space="preserve">____________________________________  </w:t>
      </w:r>
    </w:p>
    <w:p w14:paraId="19DFBD62" w14:textId="77777777" w:rsidR="0018747F" w:rsidRPr="00A65364" w:rsidRDefault="0018747F" w:rsidP="0018747F">
      <w:pPr>
        <w:widowControl w:val="0"/>
        <w:autoSpaceDE w:val="0"/>
        <w:autoSpaceDN w:val="0"/>
        <w:adjustRightInd w:val="0"/>
        <w:jc w:val="both"/>
        <w:rPr>
          <w:sz w:val="20"/>
        </w:rPr>
      </w:pPr>
      <w:r w:rsidRPr="00A65364">
        <w:rPr>
          <w:sz w:val="20"/>
        </w:rPr>
        <w:t>Zapísaný v:</w:t>
      </w:r>
      <w:r w:rsidRPr="00A65364">
        <w:rPr>
          <w:sz w:val="20"/>
        </w:rPr>
        <w:tab/>
        <w:t xml:space="preserve">             </w:t>
      </w:r>
      <w:r w:rsidRPr="00A65364">
        <w:rPr>
          <w:sz w:val="20"/>
        </w:rPr>
        <w:tab/>
        <w:t xml:space="preserve"> </w:t>
      </w:r>
      <w:r w:rsidRPr="00A65364">
        <w:rPr>
          <w:sz w:val="20"/>
        </w:rPr>
        <w:tab/>
        <w:t>____________________________________</w:t>
      </w:r>
    </w:p>
    <w:p w14:paraId="37711119" w14:textId="77777777" w:rsidR="0018747F" w:rsidRPr="00A65364" w:rsidRDefault="0018747F" w:rsidP="0018747F">
      <w:pPr>
        <w:widowControl w:val="0"/>
        <w:autoSpaceDE w:val="0"/>
        <w:autoSpaceDN w:val="0"/>
        <w:adjustRightInd w:val="0"/>
        <w:jc w:val="both"/>
        <w:rPr>
          <w:sz w:val="20"/>
        </w:rPr>
      </w:pPr>
      <w:r w:rsidRPr="00A65364">
        <w:rPr>
          <w:sz w:val="20"/>
        </w:rPr>
        <w:t xml:space="preserve">Bankové spojenie: </w:t>
      </w:r>
      <w:r w:rsidRPr="00A65364">
        <w:rPr>
          <w:sz w:val="20"/>
        </w:rPr>
        <w:tab/>
        <w:t xml:space="preserve">              </w:t>
      </w:r>
      <w:r w:rsidRPr="00A65364">
        <w:rPr>
          <w:sz w:val="20"/>
        </w:rPr>
        <w:tab/>
        <w:t>____________________________________</w:t>
      </w:r>
    </w:p>
    <w:p w14:paraId="07A9C447" w14:textId="77777777" w:rsidR="0018747F" w:rsidRPr="00A65364" w:rsidRDefault="0018747F" w:rsidP="0018747F">
      <w:pPr>
        <w:widowControl w:val="0"/>
        <w:autoSpaceDE w:val="0"/>
        <w:autoSpaceDN w:val="0"/>
        <w:adjustRightInd w:val="0"/>
        <w:jc w:val="both"/>
        <w:rPr>
          <w:sz w:val="20"/>
        </w:rPr>
      </w:pPr>
      <w:r w:rsidRPr="00A65364">
        <w:rPr>
          <w:sz w:val="20"/>
        </w:rPr>
        <w:t xml:space="preserve">Číslo účtu: </w:t>
      </w:r>
      <w:r w:rsidRPr="00A65364">
        <w:rPr>
          <w:sz w:val="20"/>
        </w:rPr>
        <w:tab/>
      </w:r>
      <w:r w:rsidRPr="00A65364">
        <w:rPr>
          <w:sz w:val="20"/>
        </w:rPr>
        <w:tab/>
        <w:t xml:space="preserve">              </w:t>
      </w:r>
      <w:r w:rsidRPr="00A65364">
        <w:rPr>
          <w:sz w:val="20"/>
        </w:rPr>
        <w:tab/>
        <w:t>____________________________________</w:t>
      </w:r>
    </w:p>
    <w:p w14:paraId="16DB8341" w14:textId="77777777" w:rsidR="0018747F" w:rsidRPr="00A65364" w:rsidRDefault="0018747F" w:rsidP="0018747F">
      <w:pPr>
        <w:widowControl w:val="0"/>
        <w:autoSpaceDE w:val="0"/>
        <w:autoSpaceDN w:val="0"/>
        <w:adjustRightInd w:val="0"/>
        <w:jc w:val="both"/>
        <w:rPr>
          <w:sz w:val="20"/>
        </w:rPr>
      </w:pPr>
    </w:p>
    <w:p w14:paraId="7E471593" w14:textId="77777777" w:rsidR="0018747F" w:rsidRPr="00A65364" w:rsidRDefault="0018747F" w:rsidP="0018747F">
      <w:pPr>
        <w:widowControl w:val="0"/>
        <w:autoSpaceDE w:val="0"/>
        <w:autoSpaceDN w:val="0"/>
        <w:adjustRightInd w:val="0"/>
        <w:jc w:val="both"/>
        <w:rPr>
          <w:sz w:val="20"/>
        </w:rPr>
      </w:pPr>
    </w:p>
    <w:p w14:paraId="081394C1" w14:textId="77777777" w:rsidR="0018747F" w:rsidRPr="00A65364" w:rsidRDefault="0018747F" w:rsidP="0018747F">
      <w:pPr>
        <w:widowControl w:val="0"/>
        <w:autoSpaceDE w:val="0"/>
        <w:autoSpaceDN w:val="0"/>
        <w:adjustRightInd w:val="0"/>
        <w:jc w:val="both"/>
        <w:rPr>
          <w:sz w:val="20"/>
        </w:rPr>
      </w:pPr>
      <w:r w:rsidRPr="00A65364">
        <w:rPr>
          <w:sz w:val="20"/>
        </w:rPr>
        <w:t>(ďalej len „</w:t>
      </w:r>
      <w:r>
        <w:rPr>
          <w:b/>
          <w:sz w:val="20"/>
        </w:rPr>
        <w:t>Poskytovateľ</w:t>
      </w:r>
      <w:r w:rsidRPr="00A65364">
        <w:rPr>
          <w:sz w:val="20"/>
        </w:rPr>
        <w:t>“)</w:t>
      </w:r>
    </w:p>
    <w:p w14:paraId="723E5666" w14:textId="77777777" w:rsidR="0018747F" w:rsidRPr="00A65364" w:rsidRDefault="0018747F" w:rsidP="0018747F">
      <w:pPr>
        <w:widowControl w:val="0"/>
        <w:autoSpaceDE w:val="0"/>
        <w:autoSpaceDN w:val="0"/>
        <w:adjustRightInd w:val="0"/>
        <w:jc w:val="both"/>
        <w:rPr>
          <w:sz w:val="20"/>
        </w:rPr>
      </w:pPr>
    </w:p>
    <w:p w14:paraId="5C85804A" w14:textId="77777777" w:rsidR="0018747F" w:rsidRPr="00A65364" w:rsidRDefault="0018747F" w:rsidP="0018747F">
      <w:pPr>
        <w:tabs>
          <w:tab w:val="left" w:pos="567"/>
        </w:tabs>
        <w:jc w:val="both"/>
        <w:rPr>
          <w:sz w:val="20"/>
        </w:rPr>
      </w:pPr>
      <w:r w:rsidRPr="00A65364">
        <w:rPr>
          <w:sz w:val="20"/>
        </w:rPr>
        <w:t>(Objednávateľ a </w:t>
      </w:r>
      <w:r>
        <w:rPr>
          <w:sz w:val="20"/>
        </w:rPr>
        <w:t>Poskytovateľ</w:t>
      </w:r>
      <w:r w:rsidRPr="00A65364">
        <w:rPr>
          <w:sz w:val="20"/>
        </w:rPr>
        <w:t xml:space="preserve"> spolu ďalej ako </w:t>
      </w:r>
      <w:r w:rsidRPr="00A65364">
        <w:rPr>
          <w:b/>
          <w:sz w:val="20"/>
        </w:rPr>
        <w:t>„Zmluvné strany“</w:t>
      </w:r>
      <w:r w:rsidRPr="00A65364">
        <w:rPr>
          <w:sz w:val="20"/>
        </w:rPr>
        <w:t xml:space="preserve"> alebo jednotlivo aj ako </w:t>
      </w:r>
      <w:r w:rsidRPr="00A65364">
        <w:rPr>
          <w:b/>
          <w:sz w:val="20"/>
        </w:rPr>
        <w:t>„Zmluvná strana“</w:t>
      </w:r>
      <w:r w:rsidRPr="00A65364">
        <w:rPr>
          <w:sz w:val="20"/>
        </w:rPr>
        <w:t>)</w:t>
      </w:r>
    </w:p>
    <w:p w14:paraId="08976CD4" w14:textId="77777777" w:rsidR="0018747F" w:rsidRPr="00A65364" w:rsidRDefault="0018747F" w:rsidP="0018747F">
      <w:pPr>
        <w:pStyle w:val="Default"/>
        <w:rPr>
          <w:sz w:val="20"/>
        </w:rPr>
      </w:pPr>
    </w:p>
    <w:p w14:paraId="3436C19B" w14:textId="77777777" w:rsidR="0018747F" w:rsidRPr="00A65364" w:rsidRDefault="0018747F" w:rsidP="0018747F">
      <w:pPr>
        <w:pStyle w:val="CM2"/>
        <w:jc w:val="center"/>
        <w:rPr>
          <w:rFonts w:ascii="Arial" w:hAnsi="Arial"/>
          <w:b/>
          <w:sz w:val="20"/>
        </w:rPr>
      </w:pPr>
      <w:r w:rsidRPr="00A65364">
        <w:rPr>
          <w:rFonts w:ascii="Arial" w:hAnsi="Arial"/>
          <w:b/>
          <w:sz w:val="20"/>
        </w:rPr>
        <w:t xml:space="preserve">Úvodné ustanovenia </w:t>
      </w:r>
    </w:p>
    <w:p w14:paraId="33AE20D0" w14:textId="77777777" w:rsidR="0018747F" w:rsidRPr="00A65364" w:rsidRDefault="0018747F" w:rsidP="0018747F">
      <w:pPr>
        <w:pStyle w:val="Default"/>
        <w:rPr>
          <w:sz w:val="20"/>
        </w:rPr>
      </w:pPr>
    </w:p>
    <w:p w14:paraId="3A2DACAC" w14:textId="77777777" w:rsidR="0018747F" w:rsidRPr="00977B1D" w:rsidRDefault="0018747F" w:rsidP="0018747F">
      <w:pPr>
        <w:numPr>
          <w:ilvl w:val="0"/>
          <w:numId w:val="1"/>
        </w:numPr>
        <w:tabs>
          <w:tab w:val="clear" w:pos="720"/>
          <w:tab w:val="num" w:pos="360"/>
        </w:tabs>
        <w:ind w:left="360"/>
        <w:jc w:val="both"/>
        <w:rPr>
          <w:sz w:val="20"/>
        </w:rPr>
      </w:pPr>
      <w:r w:rsidRPr="00A65364">
        <w:rPr>
          <w:sz w:val="20"/>
        </w:rPr>
        <w:t>Objednávateľ je rozpočtová organizácia priamo riadená Ministerstvom školstva, vedy, výskumu a športu Slovenskej republiky so sídlom v Bratislave. NÚCEM bol zriadený podľa § 21 ods. 5 písm. b) zákona č. 523/2004 Z.</w:t>
      </w:r>
      <w:r>
        <w:rPr>
          <w:rFonts w:cs="Arial"/>
          <w:bCs/>
          <w:sz w:val="20"/>
          <w:szCs w:val="20"/>
        </w:rPr>
        <w:t> </w:t>
      </w:r>
      <w:r w:rsidRPr="00A65364">
        <w:rPr>
          <w:sz w:val="20"/>
        </w:rPr>
        <w:t>z. o rozpočtových pravidlách verejnej správy a o zmene a doplnení niektorých zákonov, podľa § 14 ods. 2 písm. a) zákona č. 596/2003 Z.</w:t>
      </w:r>
      <w:r>
        <w:rPr>
          <w:rFonts w:cs="Arial"/>
          <w:bCs/>
          <w:sz w:val="20"/>
          <w:szCs w:val="20"/>
        </w:rPr>
        <w:t> </w:t>
      </w:r>
      <w:r w:rsidRPr="00A65364">
        <w:rPr>
          <w:sz w:val="20"/>
        </w:rPr>
        <w:t>z. o štátnej správe v školstve a školskej samospráve a o zmene a doplnení niektorých zákonov a podľa § 154 ods. 2 zákona č. 245/2008 Z.</w:t>
      </w:r>
      <w:r>
        <w:rPr>
          <w:rFonts w:cs="Arial"/>
          <w:bCs/>
          <w:sz w:val="20"/>
          <w:szCs w:val="20"/>
        </w:rPr>
        <w:t> </w:t>
      </w:r>
      <w:r w:rsidRPr="00A65364">
        <w:rPr>
          <w:sz w:val="20"/>
        </w:rPr>
        <w:t xml:space="preserve">z. o výchove a vzdelávaní (školský zákon) a o zmene a doplnení niektorých zákonov Zriaďovacou listinou Ministerstva školstva Slovenskej </w:t>
      </w:r>
      <w:r w:rsidRPr="00977B1D">
        <w:rPr>
          <w:sz w:val="20"/>
        </w:rPr>
        <w:t>republiky č. CD-2008-15759/34399-1:09 s účinnosťou od 1. septembra 2008</w:t>
      </w:r>
      <w:r>
        <w:rPr>
          <w:rFonts w:cs="Arial"/>
          <w:bCs/>
          <w:sz w:val="20"/>
          <w:szCs w:val="20"/>
        </w:rPr>
        <w:t xml:space="preserve"> v znení neskorších dodatkov</w:t>
      </w:r>
      <w:r w:rsidRPr="00977B1D">
        <w:rPr>
          <w:rFonts w:cs="Arial"/>
          <w:bCs/>
          <w:sz w:val="20"/>
          <w:szCs w:val="20"/>
        </w:rPr>
        <w:t xml:space="preserve">. </w:t>
      </w:r>
    </w:p>
    <w:p w14:paraId="0546058D" w14:textId="77777777" w:rsidR="0018747F" w:rsidRPr="00A65364" w:rsidRDefault="0018747F" w:rsidP="0018747F">
      <w:pPr>
        <w:numPr>
          <w:ilvl w:val="0"/>
          <w:numId w:val="1"/>
        </w:numPr>
        <w:tabs>
          <w:tab w:val="clear" w:pos="720"/>
          <w:tab w:val="num" w:pos="360"/>
        </w:tabs>
        <w:spacing w:before="120"/>
        <w:ind w:left="357" w:hanging="357"/>
        <w:jc w:val="both"/>
        <w:rPr>
          <w:sz w:val="20"/>
        </w:rPr>
      </w:pPr>
      <w:r w:rsidRPr="00A65364">
        <w:rPr>
          <w:sz w:val="20"/>
        </w:rPr>
        <w:t xml:space="preserve">Objednávateľ uskutočnil verejné obstarávanie </w:t>
      </w:r>
      <w:r w:rsidRPr="00BB574F">
        <w:rPr>
          <w:sz w:val="20"/>
        </w:rPr>
        <w:t>na predmet zákazky „</w:t>
      </w:r>
      <w:r w:rsidRPr="00251F3E">
        <w:rPr>
          <w:b/>
          <w:sz w:val="20"/>
        </w:rPr>
        <w:t>Služby technického zabezpečenia národných testovaní na základných školách na obdobie školských rokov 2021/2022 – 2022/2023</w:t>
      </w:r>
      <w:r w:rsidRPr="00BB574F">
        <w:rPr>
          <w:rFonts w:cs="Arial"/>
          <w:sz w:val="20"/>
          <w:szCs w:val="20"/>
        </w:rPr>
        <w:t>“.</w:t>
      </w:r>
      <w:r w:rsidRPr="00A65364">
        <w:rPr>
          <w:sz w:val="20"/>
        </w:rPr>
        <w:t xml:space="preserve"> Výsledkom verejného obstarávania je výber úspešného uchádzača, s ktorými je ako s </w:t>
      </w:r>
      <w:r>
        <w:rPr>
          <w:sz w:val="20"/>
        </w:rPr>
        <w:t>poskytovateľom</w:t>
      </w:r>
      <w:r w:rsidRPr="00A65364">
        <w:rPr>
          <w:sz w:val="20"/>
        </w:rPr>
        <w:t xml:space="preserve"> uzatvorená </w:t>
      </w:r>
      <w:r>
        <w:rPr>
          <w:sz w:val="20"/>
        </w:rPr>
        <w:t>táto rámcová dohoda</w:t>
      </w:r>
      <w:r w:rsidRPr="00A65364">
        <w:rPr>
          <w:sz w:val="20"/>
        </w:rPr>
        <w:t>.</w:t>
      </w:r>
    </w:p>
    <w:p w14:paraId="6A4F9523" w14:textId="77777777" w:rsidR="0018747F" w:rsidRPr="000C003F" w:rsidRDefault="0018747F" w:rsidP="0018747F">
      <w:pPr>
        <w:jc w:val="both"/>
        <w:rPr>
          <w:rFonts w:cs="Arial"/>
          <w:sz w:val="20"/>
          <w:szCs w:val="20"/>
        </w:rPr>
      </w:pPr>
    </w:p>
    <w:p w14:paraId="0A195249" w14:textId="77777777" w:rsidR="0018747F" w:rsidRDefault="0018747F" w:rsidP="0018747F">
      <w:pPr>
        <w:jc w:val="center"/>
        <w:rPr>
          <w:rFonts w:cs="Arial"/>
          <w:b/>
          <w:sz w:val="20"/>
          <w:szCs w:val="20"/>
        </w:rPr>
      </w:pPr>
      <w:r>
        <w:rPr>
          <w:rFonts w:cs="Arial"/>
          <w:b/>
          <w:sz w:val="20"/>
          <w:szCs w:val="20"/>
        </w:rPr>
        <w:t>Článok I.</w:t>
      </w:r>
    </w:p>
    <w:p w14:paraId="08766395" w14:textId="77777777" w:rsidR="0018747F" w:rsidRDefault="0018747F" w:rsidP="0018747F">
      <w:pPr>
        <w:jc w:val="center"/>
        <w:rPr>
          <w:rFonts w:cs="Arial"/>
          <w:b/>
          <w:sz w:val="20"/>
          <w:szCs w:val="20"/>
        </w:rPr>
      </w:pPr>
      <w:r>
        <w:rPr>
          <w:rFonts w:cs="Arial"/>
          <w:b/>
          <w:sz w:val="20"/>
          <w:szCs w:val="20"/>
        </w:rPr>
        <w:t>Predmet rámcovej dohody</w:t>
      </w:r>
    </w:p>
    <w:p w14:paraId="40D71349" w14:textId="77777777" w:rsidR="0018747F" w:rsidRDefault="0018747F" w:rsidP="0018747F">
      <w:pPr>
        <w:rPr>
          <w:rFonts w:cs="Arial"/>
          <w:b/>
          <w:sz w:val="20"/>
          <w:szCs w:val="20"/>
        </w:rPr>
      </w:pPr>
    </w:p>
    <w:p w14:paraId="160BAE4A" w14:textId="77777777" w:rsidR="0018747F" w:rsidRPr="00863447" w:rsidRDefault="0018747F" w:rsidP="0018747F">
      <w:pPr>
        <w:pStyle w:val="ListParagraph"/>
        <w:numPr>
          <w:ilvl w:val="0"/>
          <w:numId w:val="5"/>
        </w:numPr>
        <w:spacing w:before="120"/>
        <w:ind w:left="357" w:hanging="357"/>
        <w:contextualSpacing w:val="0"/>
        <w:jc w:val="both"/>
        <w:outlineLvl w:val="0"/>
        <w:rPr>
          <w:sz w:val="20"/>
        </w:rPr>
      </w:pPr>
      <w:r w:rsidRPr="00863447">
        <w:rPr>
          <w:sz w:val="20"/>
        </w:rPr>
        <w:lastRenderedPageBreak/>
        <w:t xml:space="preserve">Predmetom tejto rámcovej dohody je úprava rámcových práv a povinností zmluvných strán v súvislosti so záväzkom Poskytovateľa poskytnúť Objednávateľovi </w:t>
      </w:r>
      <w:r>
        <w:rPr>
          <w:sz w:val="20"/>
        </w:rPr>
        <w:t xml:space="preserve">komplexné služby </w:t>
      </w:r>
      <w:r w:rsidRPr="00863447">
        <w:rPr>
          <w:sz w:val="20"/>
        </w:rPr>
        <w:t>pre celonárodné testovania na základných školách (ďalej „ZŠ“) a gymnáziách a stredných športových školách s osemročným vzdelávacím programom (ďalej „8-GYM“) Slovenskej republiky v školskom roku 2021/2022 a v školskom roku 2022/2023  (ďalej len „testovanie na ZŠ“), a to konkrétne  testovania žiakov 5. a 9. ročníka ZŠ, žiakov 1. a 4. ročníka tried 8-GYM – Testovanie 5 2022  (Testovanie 5 2023) a Testovanie 9 2022 (Testovanie 9 2023) v nasledovnom rozsahu:</w:t>
      </w:r>
    </w:p>
    <w:p w14:paraId="592A0D65" w14:textId="77777777" w:rsidR="0018747F" w:rsidRPr="00863447" w:rsidRDefault="0018747F" w:rsidP="0018747F">
      <w:pPr>
        <w:pStyle w:val="NoSpacing"/>
        <w:numPr>
          <w:ilvl w:val="0"/>
          <w:numId w:val="6"/>
        </w:numPr>
        <w:jc w:val="both"/>
        <w:rPr>
          <w:sz w:val="20"/>
          <w:szCs w:val="20"/>
        </w:rPr>
      </w:pPr>
      <w:r w:rsidRPr="00863447">
        <w:rPr>
          <w:sz w:val="20"/>
          <w:szCs w:val="20"/>
        </w:rPr>
        <w:t>grafické spracovanie (návrh a dizajn) testovacích nástrojov (ďalej aj „testovacie zošity“ alebo „TZ“), odpoveďových hárkov (ďalej aj „OH“) k testom na samoprepisovacích formulároch formátu A4 a ďalších dokumentov, ich schvaľovanie a príprava na tlač,</w:t>
      </w:r>
    </w:p>
    <w:p w14:paraId="3D50C497" w14:textId="77777777" w:rsidR="0018747F" w:rsidRPr="00863447" w:rsidRDefault="0018747F" w:rsidP="0018747F">
      <w:pPr>
        <w:pStyle w:val="NoSpacing"/>
        <w:numPr>
          <w:ilvl w:val="0"/>
          <w:numId w:val="6"/>
        </w:numPr>
        <w:jc w:val="both"/>
        <w:rPr>
          <w:sz w:val="20"/>
          <w:szCs w:val="20"/>
        </w:rPr>
      </w:pPr>
      <w:r w:rsidRPr="00863447">
        <w:rPr>
          <w:sz w:val="20"/>
          <w:szCs w:val="20"/>
        </w:rPr>
        <w:t>príprava a tlač štítkov s  QR kódmi,</w:t>
      </w:r>
    </w:p>
    <w:p w14:paraId="5E92BA15" w14:textId="77777777" w:rsidR="0018747F" w:rsidRPr="00863447" w:rsidRDefault="0018747F" w:rsidP="0018747F">
      <w:pPr>
        <w:pStyle w:val="NoSpacing"/>
        <w:numPr>
          <w:ilvl w:val="0"/>
          <w:numId w:val="6"/>
        </w:numPr>
        <w:jc w:val="both"/>
        <w:rPr>
          <w:sz w:val="20"/>
          <w:szCs w:val="20"/>
        </w:rPr>
      </w:pPr>
      <w:r w:rsidRPr="00863447">
        <w:rPr>
          <w:sz w:val="20"/>
          <w:szCs w:val="20"/>
        </w:rPr>
        <w:t>tlač TZ, OH a sprievodných dokumentov,</w:t>
      </w:r>
    </w:p>
    <w:p w14:paraId="3DF9A0AE" w14:textId="77777777" w:rsidR="0018747F" w:rsidRPr="00863447" w:rsidRDefault="0018747F" w:rsidP="0018747F">
      <w:pPr>
        <w:pStyle w:val="NoSpacing"/>
        <w:numPr>
          <w:ilvl w:val="0"/>
          <w:numId w:val="6"/>
        </w:numPr>
        <w:jc w:val="both"/>
        <w:rPr>
          <w:sz w:val="20"/>
          <w:szCs w:val="20"/>
        </w:rPr>
      </w:pPr>
      <w:r w:rsidRPr="00863447">
        <w:rPr>
          <w:sz w:val="20"/>
          <w:szCs w:val="20"/>
        </w:rPr>
        <w:t>označenie balíkov s TZ kontrolnými lístkami a štítkami,</w:t>
      </w:r>
    </w:p>
    <w:p w14:paraId="2C960004" w14:textId="77777777" w:rsidR="0018747F" w:rsidRPr="00863447" w:rsidRDefault="0018747F" w:rsidP="0018747F">
      <w:pPr>
        <w:pStyle w:val="NoSpacing"/>
        <w:numPr>
          <w:ilvl w:val="0"/>
          <w:numId w:val="6"/>
        </w:numPr>
        <w:jc w:val="both"/>
        <w:rPr>
          <w:sz w:val="20"/>
          <w:szCs w:val="20"/>
        </w:rPr>
      </w:pPr>
      <w:r w:rsidRPr="00863447">
        <w:rPr>
          <w:sz w:val="20"/>
          <w:szCs w:val="20"/>
        </w:rPr>
        <w:t>prevádzka hotline pre zapojené školy,</w:t>
      </w:r>
    </w:p>
    <w:p w14:paraId="118B53E6" w14:textId="77777777" w:rsidR="0018747F" w:rsidRPr="00863447" w:rsidRDefault="0018747F" w:rsidP="0018747F">
      <w:pPr>
        <w:pStyle w:val="NoSpacing"/>
        <w:numPr>
          <w:ilvl w:val="0"/>
          <w:numId w:val="6"/>
        </w:numPr>
        <w:jc w:val="both"/>
        <w:rPr>
          <w:sz w:val="20"/>
          <w:szCs w:val="20"/>
        </w:rPr>
      </w:pPr>
      <w:r w:rsidRPr="00863447">
        <w:rPr>
          <w:sz w:val="20"/>
          <w:szCs w:val="20"/>
        </w:rPr>
        <w:t>balenie, vybaľovanie, triedenie, evidencia všetkých zásielok,</w:t>
      </w:r>
    </w:p>
    <w:p w14:paraId="291E6C1B" w14:textId="77777777" w:rsidR="0018747F" w:rsidRPr="00863447" w:rsidRDefault="0018747F" w:rsidP="0018747F">
      <w:pPr>
        <w:pStyle w:val="NoSpacing"/>
        <w:numPr>
          <w:ilvl w:val="0"/>
          <w:numId w:val="6"/>
        </w:numPr>
        <w:jc w:val="both"/>
        <w:rPr>
          <w:sz w:val="20"/>
          <w:szCs w:val="20"/>
        </w:rPr>
      </w:pPr>
      <w:r w:rsidRPr="00863447">
        <w:rPr>
          <w:sz w:val="20"/>
          <w:szCs w:val="20"/>
        </w:rPr>
        <w:t>dodanie predmetu zákazky do/z miesta plnenia predmetu zákazky v zmysle požiadaviek verejného obstarávateľa,</w:t>
      </w:r>
    </w:p>
    <w:p w14:paraId="0F262193" w14:textId="77777777" w:rsidR="0018747F" w:rsidRPr="00863447" w:rsidRDefault="0018747F" w:rsidP="0018747F">
      <w:pPr>
        <w:pStyle w:val="NoSpacing"/>
        <w:numPr>
          <w:ilvl w:val="0"/>
          <w:numId w:val="6"/>
        </w:numPr>
        <w:jc w:val="both"/>
        <w:rPr>
          <w:sz w:val="20"/>
          <w:szCs w:val="20"/>
        </w:rPr>
      </w:pPr>
      <w:r w:rsidRPr="00863447">
        <w:rPr>
          <w:sz w:val="20"/>
          <w:szCs w:val="20"/>
        </w:rPr>
        <w:t xml:space="preserve">spracovanie vyplnených OH technológiou skenovania a rozpoznávania znakov, ich označenie elektronickým podpisom, </w:t>
      </w:r>
    </w:p>
    <w:p w14:paraId="44E2CF1B" w14:textId="77777777" w:rsidR="0018747F" w:rsidRPr="00863447" w:rsidRDefault="0018747F" w:rsidP="0018747F">
      <w:pPr>
        <w:pStyle w:val="NoSpacing"/>
        <w:numPr>
          <w:ilvl w:val="0"/>
          <w:numId w:val="6"/>
        </w:numPr>
        <w:jc w:val="both"/>
        <w:rPr>
          <w:sz w:val="20"/>
          <w:szCs w:val="20"/>
        </w:rPr>
      </w:pPr>
      <w:r w:rsidRPr="00863447">
        <w:rPr>
          <w:sz w:val="20"/>
          <w:szCs w:val="20"/>
        </w:rPr>
        <w:t>strojové vyhodnotenie všetkých OH vrátane hodnotenia krátkych písaných odpovedí operátorom,</w:t>
      </w:r>
    </w:p>
    <w:p w14:paraId="4C301C52" w14:textId="77777777" w:rsidR="0018747F" w:rsidRPr="00863447" w:rsidRDefault="0018747F" w:rsidP="0018747F">
      <w:pPr>
        <w:pStyle w:val="NoSpacing"/>
        <w:numPr>
          <w:ilvl w:val="0"/>
          <w:numId w:val="6"/>
        </w:numPr>
        <w:jc w:val="both"/>
        <w:rPr>
          <w:sz w:val="20"/>
          <w:szCs w:val="20"/>
        </w:rPr>
      </w:pPr>
      <w:r w:rsidRPr="00863447">
        <w:rPr>
          <w:sz w:val="20"/>
          <w:szCs w:val="20"/>
        </w:rPr>
        <w:t xml:space="preserve">spracovanie exportov verifikovaných výstupov, vytvorenie konečnej výsledkovej databázy z testovania, doručenie dát a zásielok verejnému obstarávateľovi, </w:t>
      </w:r>
    </w:p>
    <w:p w14:paraId="6CBB43A3" w14:textId="77777777" w:rsidR="0018747F" w:rsidRPr="00863447" w:rsidRDefault="0018747F" w:rsidP="0018747F">
      <w:pPr>
        <w:pStyle w:val="NoSpacing"/>
        <w:numPr>
          <w:ilvl w:val="0"/>
          <w:numId w:val="6"/>
        </w:numPr>
        <w:jc w:val="both"/>
        <w:rPr>
          <w:sz w:val="20"/>
          <w:szCs w:val="20"/>
        </w:rPr>
      </w:pPr>
      <w:r w:rsidRPr="00863447">
        <w:rPr>
          <w:sz w:val="20"/>
          <w:szCs w:val="20"/>
        </w:rPr>
        <w:t>ďalšie súvisiace činnosti.</w:t>
      </w:r>
    </w:p>
    <w:p w14:paraId="671EB9DA" w14:textId="77777777" w:rsidR="0018747F" w:rsidRPr="00863447" w:rsidRDefault="0018747F" w:rsidP="0018747F">
      <w:pPr>
        <w:pStyle w:val="NoSpacing"/>
        <w:ind w:firstLine="357"/>
        <w:rPr>
          <w:sz w:val="20"/>
          <w:szCs w:val="20"/>
        </w:rPr>
      </w:pPr>
      <w:r w:rsidRPr="00863447">
        <w:rPr>
          <w:sz w:val="20"/>
          <w:szCs w:val="20"/>
        </w:rPr>
        <w:t>(ďalej spolu ako „služby“)</w:t>
      </w:r>
    </w:p>
    <w:p w14:paraId="20CCC0EE" w14:textId="77777777" w:rsidR="0018747F" w:rsidRPr="00863447" w:rsidRDefault="0018747F" w:rsidP="0018747F">
      <w:pPr>
        <w:pStyle w:val="NoSpacing"/>
        <w:ind w:left="357"/>
        <w:jc w:val="both"/>
        <w:rPr>
          <w:sz w:val="20"/>
          <w:szCs w:val="20"/>
        </w:rPr>
      </w:pPr>
      <w:r w:rsidRPr="00863447">
        <w:rPr>
          <w:sz w:val="20"/>
          <w:szCs w:val="20"/>
        </w:rPr>
        <w:t>a  záväzkom  Objednávateľa  dodané  služby  prevziať  a  zaplatiť  Poskytovateľovi cenu určenú v súlade s článkom IV. tejto rámcovej dohody.</w:t>
      </w:r>
    </w:p>
    <w:p w14:paraId="6A12310B" w14:textId="77777777" w:rsidR="0018747F" w:rsidRDefault="0018747F" w:rsidP="0018747F">
      <w:pPr>
        <w:pStyle w:val="ListParagraph"/>
        <w:numPr>
          <w:ilvl w:val="0"/>
          <w:numId w:val="5"/>
        </w:numPr>
        <w:ind w:left="357" w:hanging="357"/>
        <w:jc w:val="both"/>
        <w:outlineLvl w:val="0"/>
        <w:rPr>
          <w:sz w:val="20"/>
        </w:rPr>
      </w:pPr>
      <w:r w:rsidRPr="00863447">
        <w:rPr>
          <w:sz w:val="20"/>
        </w:rPr>
        <w:t xml:space="preserve">Podrobná špecifikácia predmetu plnenia je uvedená v prílohe č. 1 tejto </w:t>
      </w:r>
      <w:r>
        <w:rPr>
          <w:sz w:val="20"/>
        </w:rPr>
        <w:t>rámcovej dohody</w:t>
      </w:r>
      <w:r w:rsidRPr="00863447">
        <w:rPr>
          <w:sz w:val="20"/>
        </w:rPr>
        <w:t xml:space="preserve">. </w:t>
      </w:r>
    </w:p>
    <w:p w14:paraId="56F050E1" w14:textId="77777777" w:rsidR="0018747F" w:rsidRPr="00BE7DD9" w:rsidRDefault="0018747F" w:rsidP="0018747F">
      <w:pPr>
        <w:pStyle w:val="ListParagraph"/>
        <w:numPr>
          <w:ilvl w:val="0"/>
          <w:numId w:val="5"/>
        </w:numPr>
        <w:ind w:left="357" w:hanging="357"/>
        <w:jc w:val="both"/>
        <w:outlineLvl w:val="0"/>
        <w:rPr>
          <w:sz w:val="20"/>
        </w:rPr>
      </w:pPr>
      <w:r w:rsidRPr="00BE7DD9">
        <w:rPr>
          <w:rFonts w:cs="Arial"/>
          <w:bCs/>
          <w:sz w:val="20"/>
          <w:szCs w:val="20"/>
        </w:rPr>
        <w:t>Zmluvné strany berú na vedomie, že predpokladaný rozsah poskytovania služieb uvedený v prílohe  č. 1  tejto rámcovej dohody je predpokladaným a teda nie je záväzný; jednotlivé plnenia sa budú vždy realizovať  na  základe  požiadavky Objednávateľa a vystavenia objednávky Objednávateľom. Verejný obstarávateľ si vyhradzuje právo presunu rozsahov jednotlivých položiek medzi sebou ako aj medzi jednotlivými školskými rokmi, avšak pri zachovaní maximálneho finančného limitu pre túto rámcovú dohodu uvedeného v v bode 1. článku IV. tejto rámcovej dohody</w:t>
      </w:r>
    </w:p>
    <w:p w14:paraId="5C5BB86E" w14:textId="77777777" w:rsidR="0018747F" w:rsidRPr="00BE7DD9" w:rsidRDefault="0018747F" w:rsidP="0018747F">
      <w:pPr>
        <w:pStyle w:val="ListParagraph"/>
        <w:numPr>
          <w:ilvl w:val="0"/>
          <w:numId w:val="5"/>
        </w:numPr>
        <w:ind w:left="357" w:hanging="357"/>
        <w:jc w:val="both"/>
        <w:outlineLvl w:val="0"/>
        <w:rPr>
          <w:rFonts w:cs="Arial"/>
          <w:bCs/>
          <w:sz w:val="20"/>
          <w:szCs w:val="20"/>
        </w:rPr>
      </w:pPr>
      <w:r w:rsidRPr="00BE7DD9">
        <w:rPr>
          <w:rFonts w:cs="Arial"/>
          <w:bCs/>
          <w:sz w:val="20"/>
          <w:szCs w:val="20"/>
        </w:rPr>
        <w:t xml:space="preserve">Rozsah poskytovaných služieb závisí od konkrétnej požiadavky Objednávateľa uvedenej v objednávke, pričom Objednávateľ nie je zaviazaný k minimálnemu rozsahu služieb. </w:t>
      </w:r>
    </w:p>
    <w:p w14:paraId="45BF34FE" w14:textId="77777777" w:rsidR="0018747F" w:rsidRPr="00BE7DD9" w:rsidRDefault="0018747F" w:rsidP="0018747F">
      <w:pPr>
        <w:pStyle w:val="ListParagraph"/>
        <w:numPr>
          <w:ilvl w:val="0"/>
          <w:numId w:val="5"/>
        </w:numPr>
        <w:ind w:left="357" w:hanging="357"/>
        <w:jc w:val="both"/>
        <w:outlineLvl w:val="0"/>
        <w:rPr>
          <w:rFonts w:cs="Arial"/>
          <w:bCs/>
          <w:sz w:val="20"/>
          <w:szCs w:val="20"/>
        </w:rPr>
      </w:pPr>
      <w:r w:rsidRPr="00BE7DD9">
        <w:rPr>
          <w:rFonts w:cs="Arial"/>
          <w:bCs/>
          <w:sz w:val="20"/>
          <w:szCs w:val="20"/>
        </w:rPr>
        <w:t xml:space="preserve">Na základe tejto rámcovej dohody dôjde k plneniu predmetu rámcovej dohody na základe objednávok vystavených objednávateľom. Zmluvné strany sa dohodli, že predmet rámcovej dohody bude realizovaný vždy podľa požiadaviek, potrieb a podmienok objednávateľa a v závislosti od pridelenia finančných prostriedkov nadradeným orgánom štátnej správy. </w:t>
      </w:r>
    </w:p>
    <w:p w14:paraId="5360D6BA" w14:textId="77777777" w:rsidR="0018747F" w:rsidRPr="00BE7DD9" w:rsidRDefault="0018747F" w:rsidP="0018747F">
      <w:pPr>
        <w:pStyle w:val="ListParagraph"/>
        <w:numPr>
          <w:ilvl w:val="0"/>
          <w:numId w:val="5"/>
        </w:numPr>
        <w:ind w:left="357" w:hanging="357"/>
        <w:jc w:val="both"/>
        <w:outlineLvl w:val="0"/>
        <w:rPr>
          <w:rFonts w:cs="Arial"/>
          <w:bCs/>
          <w:sz w:val="20"/>
          <w:szCs w:val="20"/>
        </w:rPr>
      </w:pPr>
      <w:r w:rsidRPr="00BE7DD9">
        <w:rPr>
          <w:rFonts w:cs="Arial"/>
          <w:bCs/>
          <w:sz w:val="20"/>
          <w:szCs w:val="20"/>
        </w:rPr>
        <w:t xml:space="preserve">Maximálny neprekročiteľný finančný limit pre túto rámcovú dohodu je stanovený v bode 1. článku IV. tejto rámcovej dohody. Poskytovateľ si nemôže nárokovať, aby počas trvania tejto rámcovej dohody objednávateľ vyčerpal služby v rozsahu zodpovedajúcom finančnému limitu podľa predchádzajúcej vety. Nevyčerpanie finančného limitu nezakladá právo poskytovateľa uplatniť náhradu škody ani právo od rámcovej dohody odstúpiť. Objednávateľ nie je povinný vyčerpať celý objem finančných prostriedkov, resp. celý rozsah predmetu plnenia. </w:t>
      </w:r>
    </w:p>
    <w:p w14:paraId="451A9156" w14:textId="77777777" w:rsidR="0018747F" w:rsidRPr="00BE7DD9" w:rsidRDefault="0018747F" w:rsidP="0018747F">
      <w:pPr>
        <w:pStyle w:val="ListParagraph"/>
        <w:numPr>
          <w:ilvl w:val="0"/>
          <w:numId w:val="5"/>
        </w:numPr>
        <w:ind w:left="357" w:hanging="357"/>
        <w:jc w:val="both"/>
        <w:outlineLvl w:val="0"/>
        <w:rPr>
          <w:rFonts w:cs="Arial"/>
          <w:bCs/>
          <w:sz w:val="20"/>
          <w:szCs w:val="20"/>
        </w:rPr>
      </w:pPr>
      <w:r w:rsidRPr="00BE7DD9">
        <w:rPr>
          <w:rFonts w:cs="Arial"/>
          <w:bCs/>
          <w:sz w:val="20"/>
          <w:szCs w:val="20"/>
        </w:rPr>
        <w:t>Objednávateľ si vyhradzuje právo upraviť rozsah alebo lehoty plnenia podľa jednotlivých objednávok vystavených na základe a v súlade s touto rámcovou dohodou aj počas jej plnenia a to však iba z dôvodu zásahu vyššej moci, z dôvodov, ktoré nebolo možné vopred predvídať resp. na základe pokynu nadriadeného orgánu vydaného v súlade s ust. § 150 ods. 8 písm. e) zákona č. 245/2008 Z. z. o výchove a vzdelávaní (školský zákon) a o zmene a doplnení niektorých zákonov v znení neskorších predpisov (ďalej len „školský zákon“). Štatutárny zástupca objednávateľa v takomto prípade doručí štatutárnemu zástupcovi Poskytovateľa písomný pokyn o ďalších krokoch pri plnení predmetu zmluvy. Písomný pokyn môže byť doručený do elektronickej schránky Poskytovateľa, alebo preukázateľne spätným potvrdením  mailom, SMS správou, alebo doporučenou listovou zásielkou.</w:t>
      </w:r>
    </w:p>
    <w:p w14:paraId="27465C12" w14:textId="77777777" w:rsidR="0018747F" w:rsidRDefault="0018747F" w:rsidP="0018747F">
      <w:pPr>
        <w:pStyle w:val="ListParagraph"/>
        <w:numPr>
          <w:ilvl w:val="0"/>
          <w:numId w:val="5"/>
        </w:numPr>
        <w:ind w:left="357" w:hanging="357"/>
        <w:jc w:val="both"/>
        <w:outlineLvl w:val="0"/>
        <w:rPr>
          <w:rFonts w:cs="Arial"/>
          <w:bCs/>
          <w:sz w:val="20"/>
          <w:szCs w:val="20"/>
        </w:rPr>
      </w:pPr>
      <w:r w:rsidRPr="00BE7DD9">
        <w:rPr>
          <w:rFonts w:cs="Arial"/>
          <w:bCs/>
          <w:sz w:val="20"/>
          <w:szCs w:val="20"/>
        </w:rPr>
        <w:t xml:space="preserve">Poskytovateľ sa zaväzuje, že v prípadoch podľa predchádzajúceho odstavca nebude vymáhať plnenia podľa pôvodnej objednávky Objednávateľa, ktoré boli zrušené, okrem úhrady preukázateľných nákladov účelne vynaložených v súvislosti s regulárne začatými ale v dôsledku </w:t>
      </w:r>
      <w:r w:rsidRPr="00BE7DD9">
        <w:rPr>
          <w:rFonts w:cs="Arial"/>
          <w:bCs/>
          <w:sz w:val="20"/>
          <w:szCs w:val="20"/>
        </w:rPr>
        <w:lastRenderedPageBreak/>
        <w:t>zrušenia nedokončenými plneniami, a/alebo nákladov spojených s ukončením regulárne začatých ale v dôsledku zrušenia nedokončených plnení.</w:t>
      </w:r>
    </w:p>
    <w:p w14:paraId="5146F17C" w14:textId="77777777" w:rsidR="0018747F" w:rsidRPr="00BD1A2F" w:rsidRDefault="0018747F" w:rsidP="0018747F">
      <w:pPr>
        <w:widowControl w:val="0"/>
        <w:numPr>
          <w:ilvl w:val="0"/>
          <w:numId w:val="5"/>
        </w:numPr>
        <w:suppressAutoHyphens/>
        <w:autoSpaceDE w:val="0"/>
        <w:spacing w:line="264" w:lineRule="auto"/>
        <w:jc w:val="both"/>
        <w:rPr>
          <w:rFonts w:cs="Arial"/>
          <w:noProof w:val="0"/>
          <w:sz w:val="20"/>
          <w:szCs w:val="20"/>
        </w:rPr>
      </w:pPr>
      <w:r w:rsidRPr="00BD1A2F">
        <w:rPr>
          <w:rFonts w:cs="Arial"/>
          <w:noProof w:val="0"/>
          <w:sz w:val="20"/>
          <w:szCs w:val="20"/>
        </w:rPr>
        <w:t xml:space="preserve">Objednávateľ si vyhradzuje právo zadať poskytovateľovi pred začatím poskytovania predmetu </w:t>
      </w:r>
      <w:r>
        <w:rPr>
          <w:rFonts w:cs="Arial"/>
          <w:noProof w:val="0"/>
          <w:sz w:val="20"/>
          <w:szCs w:val="20"/>
        </w:rPr>
        <w:t>plnenia</w:t>
      </w:r>
      <w:r w:rsidRPr="00BD1A2F">
        <w:rPr>
          <w:rFonts w:cs="Arial"/>
          <w:noProof w:val="0"/>
          <w:sz w:val="20"/>
          <w:szCs w:val="20"/>
        </w:rPr>
        <w:t xml:space="preserve">, najneskôr však do 2 mesiacov odo dňa podpisu tejto </w:t>
      </w:r>
      <w:r>
        <w:rPr>
          <w:rFonts w:cs="Arial"/>
          <w:noProof w:val="0"/>
          <w:sz w:val="20"/>
          <w:szCs w:val="20"/>
        </w:rPr>
        <w:t>rámcovej dohody</w:t>
      </w:r>
      <w:r w:rsidRPr="00BD1A2F">
        <w:rPr>
          <w:rFonts w:cs="Arial"/>
          <w:noProof w:val="0"/>
          <w:sz w:val="20"/>
          <w:szCs w:val="20"/>
        </w:rPr>
        <w:t>, skúšobné spracovanie a vyťaženie vzorky formulárov v rozsahu 5.000 ks a dodanie vyťažených dát podľa špecifikácie vo formáte .</w:t>
      </w:r>
      <w:proofErr w:type="spellStart"/>
      <w:r w:rsidRPr="00BD1A2F">
        <w:rPr>
          <w:rFonts w:cs="Arial"/>
          <w:noProof w:val="0"/>
          <w:sz w:val="20"/>
          <w:szCs w:val="20"/>
        </w:rPr>
        <w:t>xlsx</w:t>
      </w:r>
      <w:proofErr w:type="spellEnd"/>
      <w:r w:rsidRPr="00BD1A2F">
        <w:rPr>
          <w:rFonts w:cs="Arial"/>
          <w:noProof w:val="0"/>
          <w:sz w:val="20"/>
          <w:szCs w:val="20"/>
        </w:rPr>
        <w:t xml:space="preserve"> a image formulárov vo formáte .</w:t>
      </w:r>
      <w:proofErr w:type="spellStart"/>
      <w:r w:rsidRPr="00BD1A2F">
        <w:rPr>
          <w:rFonts w:cs="Arial"/>
          <w:noProof w:val="0"/>
          <w:sz w:val="20"/>
          <w:szCs w:val="20"/>
        </w:rPr>
        <w:t>pdf</w:t>
      </w:r>
      <w:proofErr w:type="spellEnd"/>
      <w:r w:rsidRPr="00BD1A2F">
        <w:rPr>
          <w:rFonts w:cs="Arial"/>
          <w:noProof w:val="0"/>
          <w:sz w:val="20"/>
          <w:szCs w:val="20"/>
        </w:rPr>
        <w:t xml:space="preserve"> v kvalite na úrovni poľa 99,99%, a to v lehote do 2 pracovných dní odo dňa odovzdania vzorky objednávateľom poskytovateľovi. Objednávateľ je oprávnený odstúpiť od tejto zmluvy, ak poskytovateľ predmetnú vzorku nespracuje a neodovzdá objednávateľovi riadne, včas a v požadovanej kvalite.</w:t>
      </w:r>
    </w:p>
    <w:p w14:paraId="29AAFECF" w14:textId="77777777" w:rsidR="0018747F" w:rsidRPr="00BE7DD9" w:rsidRDefault="0018747F" w:rsidP="0018747F">
      <w:pPr>
        <w:pStyle w:val="ListParagraph"/>
        <w:ind w:left="357"/>
        <w:jc w:val="both"/>
        <w:outlineLvl w:val="0"/>
        <w:rPr>
          <w:rFonts w:cs="Arial"/>
          <w:bCs/>
          <w:sz w:val="20"/>
          <w:szCs w:val="20"/>
        </w:rPr>
      </w:pPr>
    </w:p>
    <w:p w14:paraId="1FFE2018" w14:textId="77777777" w:rsidR="0018747F" w:rsidRDefault="0018747F" w:rsidP="0018747F">
      <w:pPr>
        <w:spacing w:before="120"/>
        <w:jc w:val="both"/>
        <w:outlineLvl w:val="0"/>
        <w:rPr>
          <w:sz w:val="20"/>
        </w:rPr>
      </w:pPr>
    </w:p>
    <w:p w14:paraId="73220AD6" w14:textId="77777777" w:rsidR="0018747F" w:rsidRPr="00863447" w:rsidRDefault="0018747F" w:rsidP="0018747F">
      <w:pPr>
        <w:jc w:val="center"/>
        <w:rPr>
          <w:rFonts w:cs="Arial"/>
          <w:b/>
          <w:sz w:val="20"/>
          <w:szCs w:val="20"/>
        </w:rPr>
      </w:pPr>
      <w:r w:rsidRPr="00863447">
        <w:rPr>
          <w:rFonts w:cs="Arial"/>
          <w:b/>
          <w:sz w:val="20"/>
          <w:szCs w:val="20"/>
        </w:rPr>
        <w:t>Článok II.</w:t>
      </w:r>
    </w:p>
    <w:p w14:paraId="7C06B6F0" w14:textId="77777777" w:rsidR="0018747F" w:rsidRPr="00863447" w:rsidRDefault="0018747F" w:rsidP="0018747F">
      <w:pPr>
        <w:jc w:val="center"/>
        <w:rPr>
          <w:rFonts w:cs="Arial"/>
          <w:b/>
          <w:sz w:val="20"/>
          <w:szCs w:val="20"/>
        </w:rPr>
      </w:pPr>
      <w:r w:rsidRPr="00863447">
        <w:rPr>
          <w:rFonts w:cs="Arial"/>
          <w:b/>
          <w:sz w:val="20"/>
          <w:szCs w:val="20"/>
        </w:rPr>
        <w:t>Miesto a lehota plnenia</w:t>
      </w:r>
    </w:p>
    <w:p w14:paraId="28A5177D" w14:textId="77777777" w:rsidR="0018747F" w:rsidRDefault="0018747F" w:rsidP="0018747F">
      <w:pPr>
        <w:rPr>
          <w:rFonts w:cs="Arial"/>
          <w:b/>
          <w:sz w:val="20"/>
          <w:szCs w:val="20"/>
        </w:rPr>
      </w:pPr>
    </w:p>
    <w:p w14:paraId="6082EB74" w14:textId="77777777" w:rsidR="0018747F" w:rsidRDefault="0018747F" w:rsidP="0018747F">
      <w:pPr>
        <w:numPr>
          <w:ilvl w:val="0"/>
          <w:numId w:val="24"/>
        </w:numPr>
        <w:jc w:val="both"/>
        <w:rPr>
          <w:rFonts w:cs="Arial"/>
          <w:bCs/>
          <w:sz w:val="20"/>
          <w:szCs w:val="20"/>
        </w:rPr>
      </w:pPr>
      <w:r w:rsidRPr="00C71CD9">
        <w:rPr>
          <w:rFonts w:cs="Arial"/>
          <w:bCs/>
          <w:sz w:val="20"/>
          <w:szCs w:val="20"/>
        </w:rPr>
        <w:t xml:space="preserve">Poskytovateľ sa zaväzuje dodať služby špecifikované v ods. 1. čl. I tejto </w:t>
      </w:r>
      <w:r>
        <w:rPr>
          <w:rFonts w:cs="Arial"/>
          <w:bCs/>
          <w:sz w:val="20"/>
          <w:szCs w:val="20"/>
        </w:rPr>
        <w:t>rámcovej dohody</w:t>
      </w:r>
      <w:r w:rsidRPr="00C71CD9">
        <w:rPr>
          <w:rFonts w:cs="Arial"/>
          <w:bCs/>
          <w:sz w:val="20"/>
          <w:szCs w:val="20"/>
        </w:rPr>
        <w:t xml:space="preserve"> v sídle poskytovateľa pokiaľ nie je v Prílohe č. 1 tejto </w:t>
      </w:r>
      <w:r>
        <w:rPr>
          <w:rFonts w:cs="Arial"/>
          <w:bCs/>
          <w:sz w:val="20"/>
          <w:szCs w:val="20"/>
        </w:rPr>
        <w:t>rámcovej dohody</w:t>
      </w:r>
      <w:r w:rsidRPr="00C71CD9">
        <w:rPr>
          <w:rFonts w:cs="Arial"/>
          <w:bCs/>
          <w:sz w:val="20"/>
          <w:szCs w:val="20"/>
        </w:rPr>
        <w:t xml:space="preserve"> </w:t>
      </w:r>
      <w:r>
        <w:rPr>
          <w:rFonts w:cs="Arial"/>
          <w:bCs/>
          <w:sz w:val="20"/>
          <w:szCs w:val="20"/>
        </w:rPr>
        <w:t>a/alebo príslušnej objednávke vystavenej na základe a v súlade s touto rámcovou dohodou</w:t>
      </w:r>
      <w:r w:rsidRPr="00C71CD9">
        <w:rPr>
          <w:rFonts w:cs="Arial"/>
          <w:bCs/>
          <w:i/>
          <w:sz w:val="20"/>
          <w:szCs w:val="20"/>
        </w:rPr>
        <w:t xml:space="preserve"> </w:t>
      </w:r>
      <w:r w:rsidRPr="00C71CD9">
        <w:rPr>
          <w:rFonts w:cs="Arial"/>
          <w:bCs/>
          <w:sz w:val="20"/>
          <w:szCs w:val="20"/>
        </w:rPr>
        <w:t>uvedené inak.</w:t>
      </w:r>
      <w:r>
        <w:rPr>
          <w:rFonts w:cs="Arial"/>
          <w:bCs/>
          <w:sz w:val="20"/>
          <w:szCs w:val="20"/>
        </w:rPr>
        <w:t xml:space="preserve"> </w:t>
      </w:r>
      <w:r w:rsidRPr="00BE7DD9">
        <w:rPr>
          <w:rFonts w:cs="Arial"/>
          <w:bCs/>
          <w:sz w:val="20"/>
          <w:szCs w:val="20"/>
        </w:rPr>
        <w:t xml:space="preserve">Priestory poskytovateľa určené pre realizáciu predmetu </w:t>
      </w:r>
      <w:r>
        <w:rPr>
          <w:rFonts w:cs="Arial"/>
          <w:bCs/>
          <w:sz w:val="20"/>
          <w:szCs w:val="20"/>
        </w:rPr>
        <w:t>rámcovej dohody</w:t>
      </w:r>
      <w:r w:rsidRPr="00BE7DD9">
        <w:rPr>
          <w:rFonts w:cs="Arial"/>
          <w:bCs/>
          <w:sz w:val="20"/>
          <w:szCs w:val="20"/>
        </w:rPr>
        <w:t xml:space="preserve"> musia zabezpečovať bezpečnosť plnenia predovšetkým z hľadiska ochrany pred únikom informácií a zneužitím informácií.</w:t>
      </w:r>
    </w:p>
    <w:p w14:paraId="198FA134" w14:textId="77777777" w:rsidR="0018747F" w:rsidRPr="00BE7DD9" w:rsidRDefault="0018747F" w:rsidP="0018747F">
      <w:pPr>
        <w:numPr>
          <w:ilvl w:val="0"/>
          <w:numId w:val="24"/>
        </w:numPr>
        <w:tabs>
          <w:tab w:val="num" w:pos="0"/>
        </w:tabs>
        <w:jc w:val="both"/>
        <w:rPr>
          <w:rFonts w:cs="Arial"/>
          <w:bCs/>
          <w:sz w:val="20"/>
          <w:szCs w:val="20"/>
        </w:rPr>
      </w:pPr>
      <w:r w:rsidRPr="00BE7DD9">
        <w:rPr>
          <w:rFonts w:cs="Arial"/>
          <w:bCs/>
          <w:sz w:val="20"/>
          <w:szCs w:val="20"/>
        </w:rPr>
        <w:t xml:space="preserve">Poskytovateľ sa zaväzuje pred začatím poskytovania predmetu </w:t>
      </w:r>
      <w:r>
        <w:rPr>
          <w:rFonts w:cs="Arial"/>
          <w:bCs/>
          <w:sz w:val="20"/>
          <w:szCs w:val="20"/>
        </w:rPr>
        <w:t>plnenia podľa 1. (prvej) objednávky vystavenej na základe a v súlade s touto rámcovou dohodou</w:t>
      </w:r>
      <w:r w:rsidRPr="00BE7DD9">
        <w:rPr>
          <w:rFonts w:cs="Arial"/>
          <w:bCs/>
          <w:sz w:val="20"/>
          <w:szCs w:val="20"/>
        </w:rPr>
        <w:t xml:space="preserve"> umožniť zástupcovi/zástupcom objednávateľa kontrolu bezpečnostných rizík na strane poskytovateľa osobnou obhliadkou všetkých prevádzkových priestorov a posúdením spôsobu, akým bude poskytovateľ zabezpečovať bezpečnosť plnenia zmluvy. Poskytovateľ je za účelom osobnej obhliadky povinný sprístupniť prevádzkové priestory najneskôr do 3 pracovných dní od doručenia požiadavky objednávateľa. Predmetom obhliadky bude predovšetkým: </w:t>
      </w:r>
    </w:p>
    <w:p w14:paraId="3627F61F" w14:textId="77777777" w:rsidR="0018747F" w:rsidRPr="00BE7DD9" w:rsidRDefault="0018747F" w:rsidP="0018747F">
      <w:pPr>
        <w:numPr>
          <w:ilvl w:val="1"/>
          <w:numId w:val="25"/>
        </w:numPr>
        <w:ind w:left="709"/>
        <w:jc w:val="both"/>
        <w:rPr>
          <w:rFonts w:cs="Arial"/>
          <w:bCs/>
          <w:sz w:val="20"/>
          <w:szCs w:val="20"/>
        </w:rPr>
      </w:pPr>
      <w:r w:rsidRPr="00BE7DD9">
        <w:rPr>
          <w:rFonts w:cs="Arial"/>
          <w:bCs/>
          <w:sz w:val="20"/>
          <w:szCs w:val="20"/>
        </w:rPr>
        <w:t xml:space="preserve">prehliadka priestorov, v ktorých sa má predmet zmluvy realizovať; </w:t>
      </w:r>
    </w:p>
    <w:p w14:paraId="3619DFE0" w14:textId="77777777" w:rsidR="0018747F" w:rsidRPr="00BE7DD9" w:rsidRDefault="0018747F" w:rsidP="0018747F">
      <w:pPr>
        <w:numPr>
          <w:ilvl w:val="1"/>
          <w:numId w:val="25"/>
        </w:numPr>
        <w:ind w:left="709"/>
        <w:jc w:val="both"/>
        <w:rPr>
          <w:rFonts w:cs="Arial"/>
          <w:bCs/>
          <w:sz w:val="20"/>
          <w:szCs w:val="20"/>
        </w:rPr>
      </w:pPr>
      <w:r w:rsidRPr="00BE7DD9">
        <w:rPr>
          <w:rFonts w:cs="Arial"/>
          <w:bCs/>
          <w:sz w:val="20"/>
          <w:szCs w:val="20"/>
        </w:rPr>
        <w:t>prezentácia technických a SW zariadení, prostredníctvom ktorých bude predmet zmluvy realizovaný;</w:t>
      </w:r>
    </w:p>
    <w:p w14:paraId="19AE5B56" w14:textId="77777777" w:rsidR="0018747F" w:rsidRPr="00BE7DD9" w:rsidRDefault="0018747F" w:rsidP="0018747F">
      <w:pPr>
        <w:numPr>
          <w:ilvl w:val="1"/>
          <w:numId w:val="25"/>
        </w:numPr>
        <w:ind w:left="709"/>
        <w:jc w:val="both"/>
        <w:rPr>
          <w:rFonts w:cs="Arial"/>
          <w:bCs/>
          <w:sz w:val="20"/>
          <w:szCs w:val="20"/>
        </w:rPr>
      </w:pPr>
      <w:r w:rsidRPr="00BE7DD9">
        <w:rPr>
          <w:rFonts w:cs="Arial"/>
          <w:bCs/>
          <w:sz w:val="20"/>
          <w:szCs w:val="20"/>
        </w:rPr>
        <w:t>súlad množstva a kapacitných možností strojového a technického vybavenia</w:t>
      </w:r>
      <w:r>
        <w:rPr>
          <w:rFonts w:cs="Arial"/>
          <w:bCs/>
          <w:sz w:val="20"/>
          <w:szCs w:val="20"/>
        </w:rPr>
        <w:t>.</w:t>
      </w:r>
      <w:r w:rsidRPr="00BE7DD9">
        <w:rPr>
          <w:rFonts w:cs="Arial"/>
          <w:bCs/>
          <w:sz w:val="20"/>
          <w:szCs w:val="20"/>
        </w:rPr>
        <w:t xml:space="preserve"> </w:t>
      </w:r>
    </w:p>
    <w:p w14:paraId="50F2A63E" w14:textId="77777777" w:rsidR="0018747F" w:rsidRPr="00C71CD9" w:rsidRDefault="0018747F" w:rsidP="0018747F">
      <w:pPr>
        <w:numPr>
          <w:ilvl w:val="0"/>
          <w:numId w:val="24"/>
        </w:numPr>
        <w:jc w:val="both"/>
        <w:rPr>
          <w:rFonts w:cs="Arial"/>
          <w:bCs/>
          <w:sz w:val="20"/>
          <w:szCs w:val="20"/>
        </w:rPr>
      </w:pPr>
      <w:r w:rsidRPr="00BE7DD9">
        <w:rPr>
          <w:rFonts w:cs="Arial"/>
          <w:bCs/>
          <w:sz w:val="20"/>
          <w:szCs w:val="20"/>
        </w:rPr>
        <w:t xml:space="preserve">V prípade, že poskytovateľ neodstráni nedostatky a nálezy v stanovenej lehote a v súlade so spôsobom ich odstránenia uvedeným v protokole z osobnej kontroly priestorov poskytovateľa, je objednávateľ oprávnený odstúpiť od tejto </w:t>
      </w:r>
      <w:r>
        <w:rPr>
          <w:rFonts w:cs="Arial"/>
          <w:bCs/>
          <w:sz w:val="20"/>
          <w:szCs w:val="20"/>
        </w:rPr>
        <w:t>rámcovej dohody.</w:t>
      </w:r>
    </w:p>
    <w:p w14:paraId="07E0749D" w14:textId="77777777" w:rsidR="0018747F" w:rsidRPr="00C71CD9" w:rsidRDefault="0018747F" w:rsidP="0018747F">
      <w:pPr>
        <w:numPr>
          <w:ilvl w:val="0"/>
          <w:numId w:val="24"/>
        </w:numPr>
        <w:jc w:val="both"/>
        <w:rPr>
          <w:rFonts w:cs="Arial"/>
          <w:bCs/>
          <w:sz w:val="20"/>
          <w:szCs w:val="20"/>
        </w:rPr>
      </w:pPr>
      <w:r w:rsidRPr="00C71CD9">
        <w:rPr>
          <w:rFonts w:cs="Arial"/>
          <w:bCs/>
          <w:sz w:val="20"/>
          <w:szCs w:val="20"/>
        </w:rPr>
        <w:t xml:space="preserve">Vykonávanie predmetu zmluvy bude začaté najneskôr do 5 pracovných dní od vydania </w:t>
      </w:r>
      <w:r>
        <w:rPr>
          <w:rFonts w:cs="Arial"/>
          <w:bCs/>
          <w:sz w:val="20"/>
          <w:szCs w:val="20"/>
        </w:rPr>
        <w:t>objednávky</w:t>
      </w:r>
      <w:r w:rsidRPr="00C71CD9">
        <w:rPr>
          <w:rFonts w:cs="Arial"/>
          <w:bCs/>
          <w:sz w:val="20"/>
          <w:szCs w:val="20"/>
        </w:rPr>
        <w:t xml:space="preserve"> objednávateľa.</w:t>
      </w:r>
    </w:p>
    <w:p w14:paraId="48E66794" w14:textId="77777777" w:rsidR="0018747F" w:rsidRPr="00C71CD9" w:rsidRDefault="0018747F" w:rsidP="0018747F">
      <w:pPr>
        <w:numPr>
          <w:ilvl w:val="0"/>
          <w:numId w:val="24"/>
        </w:numPr>
        <w:jc w:val="both"/>
        <w:rPr>
          <w:rFonts w:cs="Arial"/>
          <w:bCs/>
          <w:sz w:val="20"/>
          <w:szCs w:val="20"/>
        </w:rPr>
      </w:pPr>
      <w:r w:rsidRPr="00C71CD9">
        <w:rPr>
          <w:rFonts w:cs="Arial"/>
          <w:bCs/>
          <w:sz w:val="20"/>
          <w:szCs w:val="20"/>
        </w:rPr>
        <w:t xml:space="preserve">Poskytovateľ sa zaväzuje zhotoviť a dodať služby podľa tejto zmluvy objednávateľovi v lehotách uvedených v Prílohe č. 1 tejto </w:t>
      </w:r>
      <w:r>
        <w:rPr>
          <w:rFonts w:cs="Arial"/>
          <w:bCs/>
          <w:sz w:val="20"/>
          <w:szCs w:val="20"/>
        </w:rPr>
        <w:t>rámcovej dohody</w:t>
      </w:r>
      <w:r w:rsidRPr="00C71CD9">
        <w:rPr>
          <w:rFonts w:cs="Arial"/>
          <w:bCs/>
          <w:sz w:val="20"/>
          <w:szCs w:val="20"/>
        </w:rPr>
        <w:t xml:space="preserve"> a záväzne potvrdených v</w:t>
      </w:r>
      <w:r>
        <w:rPr>
          <w:rFonts w:cs="Arial"/>
          <w:bCs/>
          <w:sz w:val="20"/>
          <w:szCs w:val="20"/>
        </w:rPr>
        <w:t xml:space="preserve"> objednávke </w:t>
      </w:r>
      <w:r w:rsidRPr="00C71CD9">
        <w:rPr>
          <w:rFonts w:cs="Arial"/>
          <w:bCs/>
          <w:sz w:val="20"/>
          <w:szCs w:val="20"/>
        </w:rPr>
        <w:t>Objednávateľa</w:t>
      </w:r>
      <w:r>
        <w:rPr>
          <w:rFonts w:cs="Arial"/>
          <w:bCs/>
          <w:sz w:val="20"/>
          <w:szCs w:val="20"/>
        </w:rPr>
        <w:t xml:space="preserve"> vystavenej na základe a v súlade s touto rámcovou dohodou</w:t>
      </w:r>
      <w:r w:rsidRPr="00C71CD9">
        <w:rPr>
          <w:rFonts w:cs="Arial"/>
          <w:bCs/>
          <w:sz w:val="20"/>
          <w:szCs w:val="20"/>
        </w:rPr>
        <w:t>.</w:t>
      </w:r>
    </w:p>
    <w:p w14:paraId="4A20699D" w14:textId="77777777" w:rsidR="0018747F" w:rsidRPr="00863447" w:rsidRDefault="0018747F" w:rsidP="0018747F">
      <w:pPr>
        <w:rPr>
          <w:rFonts w:cs="Arial"/>
          <w:b/>
          <w:sz w:val="20"/>
          <w:szCs w:val="20"/>
        </w:rPr>
      </w:pPr>
    </w:p>
    <w:p w14:paraId="58808580" w14:textId="77777777" w:rsidR="0018747F" w:rsidRPr="00863447" w:rsidRDefault="0018747F" w:rsidP="0018747F">
      <w:pPr>
        <w:jc w:val="center"/>
        <w:rPr>
          <w:rFonts w:cs="Arial"/>
          <w:b/>
          <w:sz w:val="20"/>
          <w:szCs w:val="20"/>
        </w:rPr>
      </w:pPr>
      <w:r w:rsidRPr="00863447">
        <w:rPr>
          <w:rFonts w:cs="Arial"/>
          <w:b/>
          <w:sz w:val="20"/>
          <w:szCs w:val="20"/>
        </w:rPr>
        <w:t>Článok III.</w:t>
      </w:r>
    </w:p>
    <w:p w14:paraId="558E54B1" w14:textId="77777777" w:rsidR="0018747F" w:rsidRDefault="0018747F" w:rsidP="0018747F">
      <w:pPr>
        <w:jc w:val="center"/>
        <w:rPr>
          <w:rFonts w:cs="Arial"/>
          <w:b/>
          <w:sz w:val="20"/>
          <w:szCs w:val="20"/>
        </w:rPr>
      </w:pPr>
      <w:r w:rsidRPr="00863447">
        <w:rPr>
          <w:rFonts w:cs="Arial"/>
          <w:b/>
          <w:sz w:val="20"/>
          <w:szCs w:val="20"/>
        </w:rPr>
        <w:t>Vystavovanie objednávok</w:t>
      </w:r>
    </w:p>
    <w:p w14:paraId="5053F84B" w14:textId="77777777" w:rsidR="0018747F" w:rsidRDefault="0018747F" w:rsidP="0018747F">
      <w:pPr>
        <w:rPr>
          <w:rFonts w:cs="Arial"/>
          <w:b/>
          <w:sz w:val="20"/>
          <w:szCs w:val="20"/>
        </w:rPr>
      </w:pPr>
    </w:p>
    <w:p w14:paraId="406947F6" w14:textId="77777777" w:rsidR="0018747F" w:rsidRPr="00C71CD9" w:rsidRDefault="0018747F" w:rsidP="0018747F">
      <w:pPr>
        <w:numPr>
          <w:ilvl w:val="0"/>
          <w:numId w:val="7"/>
        </w:numPr>
        <w:jc w:val="both"/>
        <w:rPr>
          <w:rFonts w:cs="Arial"/>
          <w:bCs/>
          <w:sz w:val="20"/>
          <w:szCs w:val="20"/>
        </w:rPr>
      </w:pPr>
      <w:r w:rsidRPr="00C71CD9">
        <w:rPr>
          <w:rFonts w:cs="Arial"/>
          <w:bCs/>
          <w:sz w:val="20"/>
          <w:szCs w:val="20"/>
        </w:rPr>
        <w:t xml:space="preserve">Táto Rámcová dohoda sa realizuje formou písomných objednávok </w:t>
      </w:r>
      <w:r>
        <w:rPr>
          <w:rFonts w:cs="Arial"/>
          <w:bCs/>
          <w:sz w:val="20"/>
          <w:szCs w:val="20"/>
        </w:rPr>
        <w:t>o</w:t>
      </w:r>
      <w:r w:rsidRPr="00C71CD9">
        <w:rPr>
          <w:rFonts w:cs="Arial"/>
          <w:bCs/>
          <w:sz w:val="20"/>
          <w:szCs w:val="20"/>
        </w:rPr>
        <w:t>bjednávateľa</w:t>
      </w:r>
      <w:r>
        <w:rPr>
          <w:rFonts w:cs="Arial"/>
          <w:bCs/>
          <w:sz w:val="20"/>
          <w:szCs w:val="20"/>
        </w:rPr>
        <w:t xml:space="preserve"> vystavených na základe a v súlade s touto rámcovou dohodou</w:t>
      </w:r>
      <w:r w:rsidRPr="00C71CD9">
        <w:rPr>
          <w:rFonts w:cs="Arial"/>
          <w:bCs/>
          <w:sz w:val="20"/>
          <w:szCs w:val="20"/>
        </w:rPr>
        <w:t xml:space="preserve">. Náležitosti  objednávky  vystavovanej  objednávateľom  sú uvedené v bode </w:t>
      </w:r>
      <w:r>
        <w:rPr>
          <w:rFonts w:cs="Arial"/>
          <w:bCs/>
          <w:sz w:val="20"/>
          <w:szCs w:val="20"/>
        </w:rPr>
        <w:t>2</w:t>
      </w:r>
      <w:r w:rsidRPr="00C71CD9">
        <w:rPr>
          <w:rFonts w:cs="Arial"/>
          <w:bCs/>
          <w:sz w:val="20"/>
          <w:szCs w:val="20"/>
        </w:rPr>
        <w:t xml:space="preserve"> tohto článku.</w:t>
      </w:r>
    </w:p>
    <w:p w14:paraId="21FA85BB" w14:textId="77777777" w:rsidR="0018747F" w:rsidRPr="00C71CD9" w:rsidRDefault="0018747F" w:rsidP="0018747F">
      <w:pPr>
        <w:numPr>
          <w:ilvl w:val="0"/>
          <w:numId w:val="7"/>
        </w:numPr>
        <w:jc w:val="both"/>
        <w:rPr>
          <w:rFonts w:cs="Arial"/>
          <w:bCs/>
          <w:sz w:val="20"/>
          <w:szCs w:val="20"/>
        </w:rPr>
      </w:pPr>
      <w:r w:rsidRPr="00C71CD9">
        <w:rPr>
          <w:rFonts w:cs="Arial"/>
          <w:bCs/>
          <w:sz w:val="20"/>
          <w:szCs w:val="20"/>
        </w:rPr>
        <w:t xml:space="preserve">Objednávka musí byť úplná, jednoznačná a zrozumiteľná a podpísaná </w:t>
      </w:r>
      <w:r>
        <w:rPr>
          <w:rFonts w:cs="Arial"/>
          <w:bCs/>
          <w:sz w:val="20"/>
          <w:szCs w:val="20"/>
        </w:rPr>
        <w:t>splnomocnenou osobou</w:t>
      </w:r>
      <w:r w:rsidRPr="00C71CD9">
        <w:rPr>
          <w:rFonts w:cs="Arial"/>
          <w:bCs/>
          <w:sz w:val="20"/>
          <w:szCs w:val="20"/>
        </w:rPr>
        <w:t xml:space="preserve"> </w:t>
      </w:r>
      <w:r>
        <w:rPr>
          <w:rFonts w:cs="Arial"/>
          <w:bCs/>
          <w:sz w:val="20"/>
          <w:szCs w:val="20"/>
        </w:rPr>
        <w:t>o</w:t>
      </w:r>
      <w:r w:rsidRPr="00C71CD9">
        <w:rPr>
          <w:rFonts w:cs="Arial"/>
          <w:bCs/>
          <w:sz w:val="20"/>
          <w:szCs w:val="20"/>
        </w:rPr>
        <w:t>bjednávateľa. Zmluvné strany sa dohodli, že objednávka musí obsahovať najmä:</w:t>
      </w:r>
    </w:p>
    <w:p w14:paraId="22E916D9" w14:textId="77777777" w:rsidR="0018747F" w:rsidRPr="00C71CD9" w:rsidRDefault="0018747F" w:rsidP="0018747F">
      <w:pPr>
        <w:numPr>
          <w:ilvl w:val="1"/>
          <w:numId w:val="8"/>
        </w:numPr>
        <w:ind w:left="709"/>
        <w:jc w:val="both"/>
        <w:rPr>
          <w:rFonts w:cs="Arial"/>
          <w:bCs/>
          <w:sz w:val="20"/>
          <w:szCs w:val="20"/>
        </w:rPr>
      </w:pPr>
      <w:r w:rsidRPr="00C71CD9">
        <w:rPr>
          <w:rFonts w:cs="Arial"/>
          <w:bCs/>
          <w:sz w:val="20"/>
          <w:szCs w:val="20"/>
        </w:rPr>
        <w:t>názov a sídlo objednávateľa, bankové spojenie, IČO, DIČ, IČ DPH,</w:t>
      </w:r>
    </w:p>
    <w:p w14:paraId="631E5A59" w14:textId="77777777" w:rsidR="0018747F" w:rsidRPr="00C71CD9" w:rsidRDefault="0018747F" w:rsidP="0018747F">
      <w:pPr>
        <w:numPr>
          <w:ilvl w:val="1"/>
          <w:numId w:val="8"/>
        </w:numPr>
        <w:ind w:left="709"/>
        <w:jc w:val="both"/>
        <w:rPr>
          <w:rFonts w:cs="Arial"/>
          <w:bCs/>
          <w:sz w:val="20"/>
          <w:szCs w:val="20"/>
        </w:rPr>
      </w:pPr>
      <w:r w:rsidRPr="00C71CD9">
        <w:rPr>
          <w:rFonts w:cs="Arial"/>
          <w:bCs/>
          <w:sz w:val="20"/>
          <w:szCs w:val="20"/>
        </w:rPr>
        <w:t>špecifikáciu a množstvo objednávaných služieb,</w:t>
      </w:r>
    </w:p>
    <w:p w14:paraId="1E7CE82B" w14:textId="77777777" w:rsidR="0018747F" w:rsidRPr="00C71CD9" w:rsidRDefault="0018747F" w:rsidP="0018747F">
      <w:pPr>
        <w:numPr>
          <w:ilvl w:val="1"/>
          <w:numId w:val="8"/>
        </w:numPr>
        <w:ind w:left="709"/>
        <w:jc w:val="both"/>
        <w:rPr>
          <w:rFonts w:cs="Arial"/>
          <w:bCs/>
          <w:sz w:val="20"/>
          <w:szCs w:val="20"/>
        </w:rPr>
      </w:pPr>
      <w:r w:rsidRPr="00C71CD9">
        <w:rPr>
          <w:rFonts w:cs="Arial"/>
          <w:bCs/>
          <w:sz w:val="20"/>
          <w:szCs w:val="20"/>
        </w:rPr>
        <w:t>miesto dodania služby,</w:t>
      </w:r>
    </w:p>
    <w:p w14:paraId="38E37950" w14:textId="77777777" w:rsidR="0018747F" w:rsidRPr="00C71CD9" w:rsidRDefault="0018747F" w:rsidP="0018747F">
      <w:pPr>
        <w:numPr>
          <w:ilvl w:val="1"/>
          <w:numId w:val="8"/>
        </w:numPr>
        <w:ind w:left="709"/>
        <w:jc w:val="both"/>
        <w:rPr>
          <w:rFonts w:cs="Arial"/>
          <w:bCs/>
          <w:sz w:val="20"/>
          <w:szCs w:val="20"/>
        </w:rPr>
      </w:pPr>
      <w:r w:rsidRPr="00C71CD9">
        <w:rPr>
          <w:rFonts w:cs="Arial"/>
          <w:bCs/>
          <w:sz w:val="20"/>
          <w:szCs w:val="20"/>
        </w:rPr>
        <w:t>lehotu, v ktorej majú byť služba dodaná (doba dodania),</w:t>
      </w:r>
    </w:p>
    <w:p w14:paraId="09B1B4AD" w14:textId="77777777" w:rsidR="0018747F" w:rsidRPr="00C71CD9" w:rsidRDefault="0018747F" w:rsidP="0018747F">
      <w:pPr>
        <w:numPr>
          <w:ilvl w:val="1"/>
          <w:numId w:val="8"/>
        </w:numPr>
        <w:ind w:left="709"/>
        <w:jc w:val="both"/>
        <w:rPr>
          <w:rFonts w:cs="Arial"/>
          <w:bCs/>
          <w:sz w:val="20"/>
          <w:szCs w:val="20"/>
        </w:rPr>
      </w:pPr>
      <w:r w:rsidRPr="00C71CD9">
        <w:rPr>
          <w:rFonts w:cs="Arial"/>
          <w:bCs/>
          <w:sz w:val="20"/>
          <w:szCs w:val="20"/>
        </w:rPr>
        <w:t>dátum vystavenia objednávky,</w:t>
      </w:r>
    </w:p>
    <w:p w14:paraId="016D16AF" w14:textId="77777777" w:rsidR="0018747F" w:rsidRPr="00C71CD9" w:rsidRDefault="0018747F" w:rsidP="0018747F">
      <w:pPr>
        <w:numPr>
          <w:ilvl w:val="1"/>
          <w:numId w:val="8"/>
        </w:numPr>
        <w:ind w:left="709"/>
        <w:jc w:val="both"/>
        <w:rPr>
          <w:rFonts w:cs="Arial"/>
          <w:bCs/>
          <w:sz w:val="20"/>
          <w:szCs w:val="20"/>
        </w:rPr>
      </w:pPr>
      <w:r w:rsidRPr="00C71CD9">
        <w:rPr>
          <w:rFonts w:cs="Arial"/>
          <w:bCs/>
          <w:sz w:val="20"/>
          <w:szCs w:val="20"/>
        </w:rPr>
        <w:t>meno, priezvisko štatutárneho zástupcu objednávateľa.</w:t>
      </w:r>
    </w:p>
    <w:p w14:paraId="510BF623" w14:textId="77777777" w:rsidR="0018747F" w:rsidRPr="00C71CD9" w:rsidRDefault="0018747F" w:rsidP="0018747F">
      <w:pPr>
        <w:numPr>
          <w:ilvl w:val="0"/>
          <w:numId w:val="7"/>
        </w:numPr>
        <w:jc w:val="both"/>
        <w:rPr>
          <w:rFonts w:cs="Arial"/>
          <w:bCs/>
          <w:sz w:val="20"/>
          <w:szCs w:val="20"/>
        </w:rPr>
      </w:pPr>
      <w:r w:rsidRPr="00C71CD9">
        <w:rPr>
          <w:rFonts w:cs="Arial"/>
          <w:bCs/>
          <w:sz w:val="20"/>
          <w:szCs w:val="20"/>
        </w:rPr>
        <w:t xml:space="preserve">Objednávateľ sa zaväzuje, že objednávku doručí splnomocnenej osobe </w:t>
      </w:r>
      <w:r>
        <w:rPr>
          <w:rFonts w:cs="Arial"/>
          <w:bCs/>
          <w:sz w:val="20"/>
          <w:szCs w:val="20"/>
        </w:rPr>
        <w:t>p</w:t>
      </w:r>
      <w:r w:rsidRPr="00C71CD9">
        <w:rPr>
          <w:rFonts w:cs="Arial"/>
          <w:bCs/>
          <w:sz w:val="20"/>
          <w:szCs w:val="20"/>
        </w:rPr>
        <w:t xml:space="preserve">oskytovateľa podľa </w:t>
      </w:r>
      <w:r>
        <w:rPr>
          <w:rFonts w:cs="Arial"/>
          <w:bCs/>
          <w:sz w:val="20"/>
          <w:szCs w:val="20"/>
        </w:rPr>
        <w:t xml:space="preserve">bodu 8. </w:t>
      </w:r>
      <w:r w:rsidRPr="00C71CD9">
        <w:rPr>
          <w:rFonts w:cs="Arial"/>
          <w:bCs/>
          <w:sz w:val="20"/>
          <w:szCs w:val="20"/>
        </w:rPr>
        <w:t>článku X</w:t>
      </w:r>
      <w:r>
        <w:rPr>
          <w:rFonts w:cs="Arial"/>
          <w:bCs/>
          <w:sz w:val="20"/>
          <w:szCs w:val="20"/>
        </w:rPr>
        <w:t>I</w:t>
      </w:r>
      <w:r w:rsidRPr="00C71CD9">
        <w:rPr>
          <w:rFonts w:cs="Arial"/>
          <w:bCs/>
          <w:sz w:val="20"/>
          <w:szCs w:val="20"/>
        </w:rPr>
        <w:t xml:space="preserve">I. tejto </w:t>
      </w:r>
      <w:r>
        <w:rPr>
          <w:rFonts w:cs="Arial"/>
          <w:bCs/>
          <w:sz w:val="20"/>
          <w:szCs w:val="20"/>
        </w:rPr>
        <w:t>r</w:t>
      </w:r>
      <w:r w:rsidRPr="00C71CD9">
        <w:rPr>
          <w:rFonts w:cs="Arial"/>
          <w:bCs/>
          <w:sz w:val="20"/>
          <w:szCs w:val="20"/>
        </w:rPr>
        <w:t>ámcovej dohody.</w:t>
      </w:r>
    </w:p>
    <w:p w14:paraId="52EE9041" w14:textId="77777777" w:rsidR="0018747F" w:rsidRPr="00C71CD9" w:rsidRDefault="0018747F" w:rsidP="0018747F">
      <w:pPr>
        <w:numPr>
          <w:ilvl w:val="0"/>
          <w:numId w:val="7"/>
        </w:numPr>
        <w:jc w:val="both"/>
        <w:rPr>
          <w:rFonts w:cs="Arial"/>
          <w:bCs/>
          <w:sz w:val="20"/>
          <w:szCs w:val="20"/>
        </w:rPr>
      </w:pPr>
      <w:r w:rsidRPr="00C71CD9">
        <w:rPr>
          <w:rFonts w:cs="Arial"/>
          <w:bCs/>
          <w:sz w:val="20"/>
          <w:szCs w:val="20"/>
        </w:rPr>
        <w:t xml:space="preserve">Poskytovateľ je povinný najneskôr nasledujúci pracovný deň po dni doručenia objednávky od Objednávateľa potvrdiť príjem a akceptáciu objednávky, a to rovnakou formou, akou bola objednávka doručená </w:t>
      </w:r>
      <w:r>
        <w:rPr>
          <w:rFonts w:cs="Arial"/>
          <w:bCs/>
          <w:sz w:val="20"/>
          <w:szCs w:val="20"/>
        </w:rPr>
        <w:t>p</w:t>
      </w:r>
      <w:r w:rsidRPr="00C71CD9">
        <w:rPr>
          <w:rFonts w:cs="Arial"/>
          <w:bCs/>
          <w:sz w:val="20"/>
          <w:szCs w:val="20"/>
        </w:rPr>
        <w:t xml:space="preserve">oskytovateľovi. Potvrdením objednávky zo strany </w:t>
      </w:r>
      <w:r>
        <w:rPr>
          <w:rFonts w:cs="Arial"/>
          <w:bCs/>
          <w:sz w:val="20"/>
          <w:szCs w:val="20"/>
        </w:rPr>
        <w:t>p</w:t>
      </w:r>
      <w:r w:rsidRPr="00C71CD9">
        <w:rPr>
          <w:rFonts w:cs="Arial"/>
          <w:bCs/>
          <w:sz w:val="20"/>
          <w:szCs w:val="20"/>
        </w:rPr>
        <w:t>oskytovateľa sa považuje objednávka za akceptovanú.</w:t>
      </w:r>
    </w:p>
    <w:p w14:paraId="2520F65D" w14:textId="77777777" w:rsidR="0018747F" w:rsidRPr="00C71CD9" w:rsidRDefault="0018747F" w:rsidP="0018747F">
      <w:pPr>
        <w:numPr>
          <w:ilvl w:val="0"/>
          <w:numId w:val="7"/>
        </w:numPr>
        <w:jc w:val="both"/>
        <w:rPr>
          <w:rFonts w:cs="Arial"/>
          <w:bCs/>
          <w:sz w:val="20"/>
          <w:szCs w:val="20"/>
        </w:rPr>
      </w:pPr>
      <w:r w:rsidRPr="00C71CD9">
        <w:rPr>
          <w:rFonts w:cs="Arial"/>
          <w:bCs/>
          <w:sz w:val="20"/>
          <w:szCs w:val="20"/>
        </w:rPr>
        <w:lastRenderedPageBreak/>
        <w:t xml:space="preserve">Poskytovateľ je povinný dodať </w:t>
      </w:r>
      <w:r>
        <w:rPr>
          <w:rFonts w:cs="Arial"/>
          <w:bCs/>
          <w:sz w:val="20"/>
          <w:szCs w:val="20"/>
        </w:rPr>
        <w:t>o</w:t>
      </w:r>
      <w:r w:rsidRPr="00C71CD9">
        <w:rPr>
          <w:rFonts w:cs="Arial"/>
          <w:bCs/>
          <w:sz w:val="20"/>
          <w:szCs w:val="20"/>
        </w:rPr>
        <w:t xml:space="preserve">bjednávateľovi predmet plnenia podľa príslušnej objednávky na     dohodnuté miesto, v dohodnutom čase a Objednávateľ takto objednané služby prevezme na základe </w:t>
      </w:r>
      <w:r>
        <w:rPr>
          <w:rFonts w:cs="Arial"/>
          <w:bCs/>
          <w:sz w:val="20"/>
          <w:szCs w:val="20"/>
        </w:rPr>
        <w:t>odovzdávacieho</w:t>
      </w:r>
      <w:r w:rsidRPr="00C71CD9">
        <w:rPr>
          <w:rFonts w:cs="Arial"/>
          <w:bCs/>
          <w:sz w:val="20"/>
          <w:szCs w:val="20"/>
        </w:rPr>
        <w:t xml:space="preserve"> protokolu v súlade s článkom V. tejto </w:t>
      </w:r>
      <w:r>
        <w:rPr>
          <w:rFonts w:cs="Arial"/>
          <w:bCs/>
          <w:sz w:val="20"/>
          <w:szCs w:val="20"/>
        </w:rPr>
        <w:t>r</w:t>
      </w:r>
      <w:r w:rsidRPr="00C71CD9">
        <w:rPr>
          <w:rFonts w:cs="Arial"/>
          <w:bCs/>
          <w:sz w:val="20"/>
          <w:szCs w:val="20"/>
        </w:rPr>
        <w:t>ámcovej dohdoy, ktorý je podkladom pre fakturáciu služieb</w:t>
      </w:r>
      <w:r>
        <w:rPr>
          <w:rFonts w:cs="Arial"/>
          <w:bCs/>
          <w:sz w:val="20"/>
          <w:szCs w:val="20"/>
        </w:rPr>
        <w:t>.</w:t>
      </w:r>
    </w:p>
    <w:p w14:paraId="7C982513" w14:textId="77777777" w:rsidR="0018747F" w:rsidRPr="00863447" w:rsidRDefault="0018747F" w:rsidP="0018747F">
      <w:pPr>
        <w:jc w:val="center"/>
        <w:rPr>
          <w:rFonts w:cs="Arial"/>
          <w:b/>
          <w:sz w:val="20"/>
          <w:szCs w:val="20"/>
        </w:rPr>
      </w:pPr>
    </w:p>
    <w:p w14:paraId="73D33B31" w14:textId="77777777" w:rsidR="0018747F" w:rsidRPr="00863447" w:rsidRDefault="0018747F" w:rsidP="0018747F">
      <w:pPr>
        <w:jc w:val="center"/>
        <w:rPr>
          <w:rFonts w:cs="Arial"/>
          <w:b/>
          <w:sz w:val="20"/>
          <w:szCs w:val="20"/>
        </w:rPr>
      </w:pPr>
      <w:r w:rsidRPr="00863447">
        <w:rPr>
          <w:rFonts w:cs="Arial"/>
          <w:b/>
          <w:sz w:val="20"/>
          <w:szCs w:val="20"/>
        </w:rPr>
        <w:t xml:space="preserve">Článok IV. </w:t>
      </w:r>
    </w:p>
    <w:p w14:paraId="0992B938" w14:textId="77777777" w:rsidR="0018747F" w:rsidRPr="00863447" w:rsidRDefault="0018747F" w:rsidP="0018747F">
      <w:pPr>
        <w:jc w:val="center"/>
        <w:rPr>
          <w:rFonts w:cs="Arial"/>
          <w:b/>
          <w:sz w:val="20"/>
          <w:szCs w:val="20"/>
        </w:rPr>
      </w:pPr>
      <w:r w:rsidRPr="00863447">
        <w:rPr>
          <w:rFonts w:cs="Arial"/>
          <w:b/>
          <w:sz w:val="20"/>
          <w:szCs w:val="20"/>
        </w:rPr>
        <w:t>Cena a platobné podmienky</w:t>
      </w:r>
    </w:p>
    <w:p w14:paraId="5CD85AE8" w14:textId="77777777" w:rsidR="0018747F" w:rsidRDefault="0018747F" w:rsidP="0018747F">
      <w:pPr>
        <w:rPr>
          <w:rFonts w:cs="Arial"/>
          <w:b/>
          <w:sz w:val="20"/>
          <w:szCs w:val="20"/>
        </w:rPr>
      </w:pPr>
    </w:p>
    <w:p w14:paraId="73244DA5" w14:textId="77777777" w:rsidR="0018747F" w:rsidRPr="002C5DFD" w:rsidRDefault="0018747F" w:rsidP="0018747F">
      <w:pPr>
        <w:numPr>
          <w:ilvl w:val="0"/>
          <w:numId w:val="9"/>
        </w:numPr>
        <w:jc w:val="both"/>
        <w:rPr>
          <w:rFonts w:cs="Arial"/>
          <w:bCs/>
          <w:sz w:val="20"/>
          <w:szCs w:val="20"/>
        </w:rPr>
      </w:pPr>
      <w:r w:rsidRPr="002C5DFD">
        <w:rPr>
          <w:rFonts w:cs="Arial"/>
          <w:bCs/>
          <w:sz w:val="20"/>
          <w:szCs w:val="20"/>
        </w:rPr>
        <w:t xml:space="preserve">Cena za predmet </w:t>
      </w:r>
      <w:r>
        <w:rPr>
          <w:rFonts w:cs="Arial"/>
          <w:bCs/>
          <w:sz w:val="20"/>
          <w:szCs w:val="20"/>
        </w:rPr>
        <w:t>r</w:t>
      </w:r>
      <w:r w:rsidRPr="002C5DFD">
        <w:rPr>
          <w:rFonts w:cs="Arial"/>
          <w:bCs/>
          <w:sz w:val="20"/>
          <w:szCs w:val="20"/>
        </w:rPr>
        <w:t xml:space="preserve">ámcovej dohody je stanovená v súlade so zákonom č. 18/1996 Z. z. o cenách v znení neskorších predpisov a na základe výsledku verejného obstarávania  v  rámci  postupu  zadávania zákazky, ktorej výsledkom je táto </w:t>
      </w:r>
      <w:r>
        <w:rPr>
          <w:rFonts w:cs="Arial"/>
          <w:bCs/>
          <w:sz w:val="20"/>
          <w:szCs w:val="20"/>
        </w:rPr>
        <w:t>r</w:t>
      </w:r>
      <w:r w:rsidRPr="002C5DFD">
        <w:rPr>
          <w:rFonts w:cs="Arial"/>
          <w:bCs/>
          <w:sz w:val="20"/>
          <w:szCs w:val="20"/>
        </w:rPr>
        <w:t xml:space="preserve">ámcová  dohoda,  ako  cena  maximálna. V cene sú zahrnuté všetky náklady </w:t>
      </w:r>
      <w:r>
        <w:rPr>
          <w:rFonts w:cs="Arial"/>
          <w:bCs/>
          <w:sz w:val="20"/>
          <w:szCs w:val="20"/>
        </w:rPr>
        <w:t>p</w:t>
      </w:r>
      <w:r w:rsidRPr="002C5DFD">
        <w:rPr>
          <w:rFonts w:cs="Arial"/>
          <w:bCs/>
          <w:sz w:val="20"/>
          <w:szCs w:val="20"/>
        </w:rPr>
        <w:t xml:space="preserve">oskytovateľa vzniknuté pri plnení predmetu tejto rámcovej dohody. Maximálny neprekročiteľný finančný limit pre túto rámcovú dohodu je .............. EUR bez DPH. </w:t>
      </w:r>
    </w:p>
    <w:p w14:paraId="52C3AB33" w14:textId="77777777" w:rsidR="0018747F" w:rsidRPr="002C5DFD" w:rsidRDefault="0018747F" w:rsidP="0018747F">
      <w:pPr>
        <w:numPr>
          <w:ilvl w:val="0"/>
          <w:numId w:val="9"/>
        </w:numPr>
        <w:jc w:val="both"/>
        <w:rPr>
          <w:rFonts w:cs="Arial"/>
          <w:bCs/>
          <w:sz w:val="20"/>
          <w:szCs w:val="20"/>
        </w:rPr>
      </w:pPr>
      <w:r w:rsidRPr="002C5DFD">
        <w:rPr>
          <w:rFonts w:cs="Arial"/>
          <w:bCs/>
          <w:sz w:val="20"/>
          <w:szCs w:val="20"/>
        </w:rPr>
        <w:t xml:space="preserve">Podrobná kalkulácia ceny za predmet </w:t>
      </w:r>
      <w:r>
        <w:rPr>
          <w:rFonts w:cs="Arial"/>
          <w:bCs/>
          <w:sz w:val="20"/>
          <w:szCs w:val="20"/>
        </w:rPr>
        <w:t>rámcovej dohody</w:t>
      </w:r>
      <w:r w:rsidRPr="002C5DFD">
        <w:rPr>
          <w:rFonts w:cs="Arial"/>
          <w:bCs/>
          <w:sz w:val="20"/>
          <w:szCs w:val="20"/>
        </w:rPr>
        <w:t xml:space="preserve"> a jej zložky je v Prílohe č. 2 tejto </w:t>
      </w:r>
      <w:r>
        <w:rPr>
          <w:rFonts w:cs="Arial"/>
          <w:bCs/>
          <w:sz w:val="20"/>
          <w:szCs w:val="20"/>
        </w:rPr>
        <w:t>rámcovej dohody</w:t>
      </w:r>
      <w:r w:rsidRPr="002C5DFD">
        <w:rPr>
          <w:rFonts w:cs="Arial"/>
          <w:bCs/>
          <w:i/>
          <w:iCs/>
          <w:sz w:val="20"/>
          <w:szCs w:val="20"/>
        </w:rPr>
        <w:t xml:space="preserve">. </w:t>
      </w:r>
    </w:p>
    <w:p w14:paraId="378BB1E6" w14:textId="77777777" w:rsidR="0018747F" w:rsidRPr="002C5DFD" w:rsidRDefault="0018747F" w:rsidP="0018747F">
      <w:pPr>
        <w:numPr>
          <w:ilvl w:val="0"/>
          <w:numId w:val="9"/>
        </w:numPr>
        <w:jc w:val="both"/>
        <w:rPr>
          <w:rFonts w:cs="Arial"/>
          <w:bCs/>
          <w:sz w:val="20"/>
          <w:szCs w:val="20"/>
        </w:rPr>
      </w:pPr>
      <w:r w:rsidRPr="002C5DFD">
        <w:rPr>
          <w:rFonts w:cs="Arial"/>
          <w:bCs/>
          <w:sz w:val="20"/>
          <w:szCs w:val="20"/>
        </w:rPr>
        <w:t>K jednotlivým cenám bude pripočítaná aktuálna sadzba DPH v zmysle platných právnych  predpisov. Ceny sú stanovené ako pevné a konečné. Ceny podľa tohto článku Rámcovej dohody pokrývajú všetky a akékoľvek interné a externé náklady alebo výdavky Poskytovateľa na poskytovanie Služieb a splnenie ďalších povinností vyplývajúcich z tejto Rámcovej dohody, resp. podľa objednávky, vrátane nákladov spojených s dopravou. Pre zamedzenie pochybností Poskytovateľ nie je oprávnený vyúčtovať prípadné zvýšené náklady.</w:t>
      </w:r>
    </w:p>
    <w:p w14:paraId="05348D64" w14:textId="77777777" w:rsidR="0018747F" w:rsidRPr="002C5DFD" w:rsidRDefault="0018747F" w:rsidP="0018747F">
      <w:pPr>
        <w:numPr>
          <w:ilvl w:val="0"/>
          <w:numId w:val="9"/>
        </w:numPr>
        <w:jc w:val="both"/>
        <w:rPr>
          <w:rFonts w:cs="Arial"/>
          <w:bCs/>
          <w:sz w:val="20"/>
          <w:szCs w:val="20"/>
        </w:rPr>
      </w:pPr>
      <w:r w:rsidRPr="002C5DFD">
        <w:rPr>
          <w:rFonts w:cs="Arial"/>
          <w:bCs/>
          <w:sz w:val="20"/>
          <w:szCs w:val="20"/>
        </w:rPr>
        <w:t>Celková cena</w:t>
      </w:r>
      <w:r>
        <w:rPr>
          <w:rFonts w:cs="Arial"/>
          <w:bCs/>
          <w:sz w:val="20"/>
          <w:szCs w:val="20"/>
        </w:rPr>
        <w:t xml:space="preserve"> za</w:t>
      </w:r>
      <w:r w:rsidRPr="002C5DFD">
        <w:rPr>
          <w:rFonts w:cs="Arial"/>
          <w:bCs/>
          <w:sz w:val="20"/>
          <w:szCs w:val="20"/>
        </w:rPr>
        <w:t xml:space="preserve"> predmet</w:t>
      </w:r>
      <w:r>
        <w:rPr>
          <w:rFonts w:cs="Arial"/>
          <w:bCs/>
          <w:sz w:val="20"/>
          <w:szCs w:val="20"/>
        </w:rPr>
        <w:t xml:space="preserve"> rámcovej dohody</w:t>
      </w:r>
      <w:r w:rsidRPr="002C5DFD">
        <w:rPr>
          <w:rFonts w:cs="Arial"/>
          <w:bCs/>
          <w:sz w:val="20"/>
          <w:szCs w:val="20"/>
        </w:rPr>
        <w:t xml:space="preserve"> obsahuje všetky náklady poskytovateľa súvisiace s realizáciou celého predmetu </w:t>
      </w:r>
      <w:r>
        <w:rPr>
          <w:rFonts w:cs="Arial"/>
          <w:bCs/>
          <w:sz w:val="20"/>
          <w:szCs w:val="20"/>
        </w:rPr>
        <w:t>rámcovej dohody</w:t>
      </w:r>
      <w:r w:rsidRPr="002C5DFD">
        <w:rPr>
          <w:rFonts w:cs="Arial"/>
          <w:bCs/>
          <w:sz w:val="20"/>
          <w:szCs w:val="20"/>
        </w:rPr>
        <w:t xml:space="preserve"> vrátane celého rozsahu súvisiacich služieb a aktivít.</w:t>
      </w:r>
    </w:p>
    <w:p w14:paraId="4C20D7B8" w14:textId="77777777" w:rsidR="0018747F" w:rsidRPr="002C5DFD" w:rsidRDefault="0018747F" w:rsidP="0018747F">
      <w:pPr>
        <w:numPr>
          <w:ilvl w:val="0"/>
          <w:numId w:val="9"/>
        </w:numPr>
        <w:jc w:val="both"/>
        <w:rPr>
          <w:rFonts w:cs="Arial"/>
          <w:bCs/>
          <w:sz w:val="20"/>
          <w:szCs w:val="20"/>
        </w:rPr>
      </w:pPr>
      <w:r w:rsidRPr="002C5DFD">
        <w:rPr>
          <w:rFonts w:cs="Arial"/>
          <w:bCs/>
          <w:sz w:val="20"/>
          <w:szCs w:val="20"/>
        </w:rPr>
        <w:t xml:space="preserve">Objednávateľ sa zaväzuje uhradiť cenu za jednotlivé čiastkové plnenia na základe doručených účtovných dokladov poskytovateľa - faktúr (ďalej len „faktúra“) vystavených podľa tohto článku. </w:t>
      </w:r>
    </w:p>
    <w:p w14:paraId="230095FF" w14:textId="77777777" w:rsidR="0018747F" w:rsidRDefault="0018747F" w:rsidP="0018747F">
      <w:pPr>
        <w:numPr>
          <w:ilvl w:val="0"/>
          <w:numId w:val="9"/>
        </w:numPr>
        <w:jc w:val="both"/>
        <w:rPr>
          <w:rFonts w:cs="Arial"/>
          <w:bCs/>
          <w:sz w:val="20"/>
          <w:szCs w:val="20"/>
        </w:rPr>
      </w:pPr>
      <w:r w:rsidRPr="002C5DFD">
        <w:rPr>
          <w:rFonts w:cs="Arial"/>
          <w:bCs/>
          <w:sz w:val="20"/>
          <w:szCs w:val="20"/>
        </w:rPr>
        <w:t xml:space="preserve">Poskytovateľovi prislúcha úhrada len za skutočne realizované plnenia/časti predmetu zmluvy resp. preukázateľné náklady v prípade podľa </w:t>
      </w:r>
      <w:r>
        <w:rPr>
          <w:rFonts w:cs="Arial"/>
          <w:bCs/>
          <w:sz w:val="20"/>
          <w:szCs w:val="20"/>
        </w:rPr>
        <w:t>bodu 8 článku 1.</w:t>
      </w:r>
      <w:r w:rsidRPr="002C5DFD">
        <w:rPr>
          <w:rFonts w:cs="Arial"/>
          <w:bCs/>
          <w:sz w:val="20"/>
          <w:szCs w:val="20"/>
        </w:rPr>
        <w:t xml:space="preserve"> tejto </w:t>
      </w:r>
      <w:r>
        <w:rPr>
          <w:rFonts w:cs="Arial"/>
          <w:bCs/>
          <w:sz w:val="20"/>
          <w:szCs w:val="20"/>
        </w:rPr>
        <w:t>rámcovej dohody</w:t>
      </w:r>
      <w:r w:rsidRPr="002C5DFD">
        <w:rPr>
          <w:rFonts w:cs="Arial"/>
          <w:bCs/>
          <w:sz w:val="20"/>
          <w:szCs w:val="20"/>
        </w:rPr>
        <w:t xml:space="preserve">. </w:t>
      </w:r>
    </w:p>
    <w:p w14:paraId="68871D8B" w14:textId="77777777" w:rsidR="0018747F" w:rsidRDefault="0018747F" w:rsidP="0018747F">
      <w:pPr>
        <w:numPr>
          <w:ilvl w:val="0"/>
          <w:numId w:val="9"/>
        </w:numPr>
        <w:jc w:val="both"/>
        <w:rPr>
          <w:rFonts w:cs="Arial"/>
          <w:bCs/>
          <w:sz w:val="20"/>
          <w:szCs w:val="20"/>
        </w:rPr>
      </w:pPr>
      <w:r w:rsidRPr="002C5DFD">
        <w:rPr>
          <w:rFonts w:cs="Arial"/>
          <w:bCs/>
          <w:sz w:val="20"/>
          <w:szCs w:val="20"/>
        </w:rPr>
        <w:t xml:space="preserve">Právo na vystavenie faktúr vznikne </w:t>
      </w:r>
      <w:r>
        <w:rPr>
          <w:rFonts w:cs="Arial"/>
          <w:bCs/>
          <w:sz w:val="20"/>
          <w:szCs w:val="20"/>
        </w:rPr>
        <w:t>p</w:t>
      </w:r>
      <w:r w:rsidRPr="002C5DFD">
        <w:rPr>
          <w:rFonts w:cs="Arial"/>
          <w:bCs/>
          <w:sz w:val="20"/>
          <w:szCs w:val="20"/>
        </w:rPr>
        <w:t xml:space="preserve">oskytovateľovi po predložení čiastkových výsledkov </w:t>
      </w:r>
      <w:r>
        <w:rPr>
          <w:rFonts w:cs="Arial"/>
          <w:bCs/>
          <w:sz w:val="20"/>
          <w:szCs w:val="20"/>
        </w:rPr>
        <w:t>o</w:t>
      </w:r>
      <w:r w:rsidRPr="002C5DFD">
        <w:rPr>
          <w:rFonts w:cs="Arial"/>
          <w:bCs/>
          <w:sz w:val="20"/>
          <w:szCs w:val="20"/>
        </w:rPr>
        <w:t xml:space="preserve">bjednávateľovi (v písomnej a elektronickej forme), na základe výkonov </w:t>
      </w:r>
      <w:r>
        <w:rPr>
          <w:rFonts w:cs="Arial"/>
          <w:bCs/>
          <w:sz w:val="20"/>
          <w:szCs w:val="20"/>
        </w:rPr>
        <w:t>p</w:t>
      </w:r>
      <w:r w:rsidRPr="002C5DFD">
        <w:rPr>
          <w:rFonts w:cs="Arial"/>
          <w:bCs/>
          <w:sz w:val="20"/>
          <w:szCs w:val="20"/>
        </w:rPr>
        <w:t xml:space="preserve">oskytovateľa v zmysle termínov plnenia podľa Prílohy č. 1 </w:t>
      </w:r>
      <w:r>
        <w:rPr>
          <w:rFonts w:cs="Arial"/>
          <w:bCs/>
          <w:sz w:val="20"/>
          <w:szCs w:val="20"/>
        </w:rPr>
        <w:t>tejto rámcovej dohody</w:t>
      </w:r>
      <w:r w:rsidRPr="002C5DFD">
        <w:rPr>
          <w:rFonts w:cs="Arial"/>
          <w:bCs/>
          <w:i/>
          <w:sz w:val="20"/>
          <w:szCs w:val="20"/>
        </w:rPr>
        <w:t xml:space="preserve"> </w:t>
      </w:r>
      <w:r w:rsidRPr="002C5DFD">
        <w:rPr>
          <w:rFonts w:cs="Arial"/>
          <w:bCs/>
          <w:sz w:val="20"/>
          <w:szCs w:val="20"/>
        </w:rPr>
        <w:t xml:space="preserve">záväzne potvrdených </w:t>
      </w:r>
      <w:r>
        <w:rPr>
          <w:rFonts w:cs="Arial"/>
          <w:bCs/>
          <w:sz w:val="20"/>
          <w:szCs w:val="20"/>
        </w:rPr>
        <w:t>v objednávke objednávateľa vystavenej na základe a v súlade s touto rámcovou dohodou</w:t>
      </w:r>
      <w:r w:rsidRPr="002C5DFD">
        <w:rPr>
          <w:rFonts w:cs="Arial"/>
          <w:bCs/>
          <w:sz w:val="20"/>
          <w:szCs w:val="20"/>
        </w:rPr>
        <w:t xml:space="preserve">. </w:t>
      </w:r>
    </w:p>
    <w:p w14:paraId="22854965" w14:textId="77777777" w:rsidR="0018747F" w:rsidRPr="002C5DFD" w:rsidRDefault="0018747F" w:rsidP="0018747F">
      <w:pPr>
        <w:numPr>
          <w:ilvl w:val="0"/>
          <w:numId w:val="9"/>
        </w:numPr>
        <w:jc w:val="both"/>
        <w:rPr>
          <w:rFonts w:cs="Arial"/>
          <w:bCs/>
          <w:sz w:val="20"/>
          <w:szCs w:val="20"/>
        </w:rPr>
      </w:pPr>
      <w:r w:rsidRPr="002C5DFD">
        <w:rPr>
          <w:rFonts w:cs="Arial"/>
          <w:bCs/>
          <w:sz w:val="20"/>
          <w:szCs w:val="20"/>
        </w:rPr>
        <w:t>Objednávateľ si vyhradzuje právo na zníženie ceny za predmet zmluvy v prípade, že časť predmetu zmluvy sa na podnet Objednávateľa nebude vykonávať (napr. z dôvodu nedostatku finančných prostriedkov zo štátneho rozpočtu pre realizáciu predmetu zmluvy, zmeny počtu testovaných žiakov, zmeny rozsahu poskytovaných služieb, zrušenia časti predmetu zmluvy na základe pokynu nadriadeného orgánu vydaného v súlade s ust. § 150 ods. 8 písm. e) školského zákona a pod.). Zmena rozsahu predmetu zmluvy a súvisiace zmeny v rozsahu, kvalite a čase plnenia predmetu zmluvy, bude realizovaná formálnym zmenovým konaním, príp. samostatným dodatkom k tejto zmluve.</w:t>
      </w:r>
    </w:p>
    <w:p w14:paraId="6E5D70BE" w14:textId="77777777" w:rsidR="0018747F" w:rsidRPr="002C5DFD" w:rsidRDefault="0018747F" w:rsidP="0018747F">
      <w:pPr>
        <w:numPr>
          <w:ilvl w:val="0"/>
          <w:numId w:val="9"/>
        </w:numPr>
        <w:jc w:val="both"/>
        <w:rPr>
          <w:rFonts w:cs="Arial"/>
          <w:bCs/>
          <w:sz w:val="20"/>
          <w:szCs w:val="20"/>
        </w:rPr>
      </w:pPr>
      <w:r w:rsidRPr="002C5DFD">
        <w:rPr>
          <w:rFonts w:cs="Arial"/>
          <w:bCs/>
          <w:sz w:val="20"/>
          <w:szCs w:val="20"/>
        </w:rPr>
        <w:t>Splatnosť faktúry - daňového dokladu je 30 dní odo dňa jeho doručenia Objednávateľovi. Faktúru je Poskytovateľ povinný doručiť spolu s príslušnou dokumentáciou, t. j. odovzdávací protokol pre jednotlivé výstupy potvrdený oboma Zmluvnými stranami, dodacie listy a ďalšie listiny, ktoré preukazujú poskytnutie príslušnej časti služieb.</w:t>
      </w:r>
    </w:p>
    <w:p w14:paraId="11BB2D0D" w14:textId="77777777" w:rsidR="0018747F" w:rsidRPr="002C5DFD" w:rsidRDefault="0018747F" w:rsidP="0018747F">
      <w:pPr>
        <w:numPr>
          <w:ilvl w:val="0"/>
          <w:numId w:val="9"/>
        </w:numPr>
        <w:jc w:val="both"/>
        <w:rPr>
          <w:rFonts w:cs="Arial"/>
          <w:bCs/>
          <w:sz w:val="20"/>
          <w:szCs w:val="20"/>
        </w:rPr>
      </w:pPr>
      <w:r w:rsidRPr="002C5DFD">
        <w:rPr>
          <w:rFonts w:cs="Arial"/>
          <w:bCs/>
          <w:sz w:val="20"/>
          <w:szCs w:val="20"/>
        </w:rPr>
        <w:t>Faktúra musí obsahovať náležitosti podľa § 71 zákona č. 222/2004 Z.z. o dani z pridanej hodnoty v znení neskorších predpisov. V prípade, ak faktúra nebude obsahovať obligatórne náležitosti, je Objednávateľ povinný ju vrátiť na doplnenie. V takom prípade nová lehota splatnosti začne plynúť dňom nasledujúcim po dni doručenia opravenej faktúry Objednávateľovi.</w:t>
      </w:r>
    </w:p>
    <w:p w14:paraId="54BC014C" w14:textId="77777777" w:rsidR="0018747F" w:rsidRPr="002C5DFD" w:rsidRDefault="0018747F" w:rsidP="0018747F">
      <w:pPr>
        <w:numPr>
          <w:ilvl w:val="0"/>
          <w:numId w:val="9"/>
        </w:numPr>
        <w:jc w:val="both"/>
        <w:rPr>
          <w:rFonts w:cs="Arial"/>
          <w:bCs/>
          <w:sz w:val="20"/>
          <w:szCs w:val="20"/>
        </w:rPr>
      </w:pPr>
      <w:r w:rsidRPr="002C5DFD">
        <w:rPr>
          <w:rFonts w:cs="Arial"/>
          <w:bCs/>
          <w:sz w:val="20"/>
          <w:szCs w:val="20"/>
        </w:rPr>
        <w:t xml:space="preserve">Za uhradenie ceny považujú </w:t>
      </w:r>
      <w:r>
        <w:rPr>
          <w:rFonts w:cs="Arial"/>
          <w:bCs/>
          <w:sz w:val="20"/>
          <w:szCs w:val="20"/>
        </w:rPr>
        <w:t>z</w:t>
      </w:r>
      <w:r w:rsidRPr="002C5DFD">
        <w:rPr>
          <w:rFonts w:cs="Arial"/>
          <w:bCs/>
          <w:sz w:val="20"/>
          <w:szCs w:val="20"/>
        </w:rPr>
        <w:t xml:space="preserve">mluvné strany odpísanie splatnej sumy z účtu </w:t>
      </w:r>
      <w:r>
        <w:rPr>
          <w:rFonts w:cs="Arial"/>
          <w:bCs/>
          <w:sz w:val="20"/>
          <w:szCs w:val="20"/>
        </w:rPr>
        <w:t>o</w:t>
      </w:r>
      <w:r w:rsidRPr="002C5DFD">
        <w:rPr>
          <w:rFonts w:cs="Arial"/>
          <w:bCs/>
          <w:sz w:val="20"/>
          <w:szCs w:val="20"/>
        </w:rPr>
        <w:t>bjednávateľa v peňažnom ústave najneskôr v deň splatnosti.</w:t>
      </w:r>
    </w:p>
    <w:p w14:paraId="4B8A9594" w14:textId="77777777" w:rsidR="0018747F" w:rsidRDefault="0018747F" w:rsidP="0018747F">
      <w:pPr>
        <w:numPr>
          <w:ilvl w:val="0"/>
          <w:numId w:val="9"/>
        </w:numPr>
        <w:jc w:val="both"/>
        <w:rPr>
          <w:rFonts w:cs="Arial"/>
          <w:bCs/>
          <w:sz w:val="20"/>
          <w:szCs w:val="20"/>
        </w:rPr>
      </w:pPr>
      <w:r w:rsidRPr="002C5DFD">
        <w:rPr>
          <w:rFonts w:cs="Arial"/>
          <w:bCs/>
          <w:sz w:val="20"/>
          <w:szCs w:val="20"/>
        </w:rPr>
        <w:t>V prípade, že skutočne realizovaný rozsah služieb sa bude líšiť od predpokladaného rozsahu špecifikovaného v Prílohe č.</w:t>
      </w:r>
      <w:r>
        <w:rPr>
          <w:rFonts w:cs="Arial"/>
          <w:bCs/>
          <w:sz w:val="20"/>
          <w:szCs w:val="20"/>
        </w:rPr>
        <w:t xml:space="preserve"> 1</w:t>
      </w:r>
      <w:r w:rsidRPr="002C5DFD">
        <w:rPr>
          <w:rFonts w:cs="Arial"/>
          <w:bCs/>
          <w:sz w:val="20"/>
          <w:szCs w:val="20"/>
        </w:rPr>
        <w:t xml:space="preserve"> tejto </w:t>
      </w:r>
      <w:r>
        <w:rPr>
          <w:rFonts w:cs="Arial"/>
          <w:bCs/>
          <w:sz w:val="20"/>
          <w:szCs w:val="20"/>
        </w:rPr>
        <w:t>rámcovej dohody</w:t>
      </w:r>
      <w:r w:rsidRPr="002C5DFD">
        <w:rPr>
          <w:rFonts w:cs="Arial"/>
          <w:bCs/>
          <w:sz w:val="20"/>
          <w:szCs w:val="20"/>
        </w:rPr>
        <w:t xml:space="preserve">, bude cena upravená podľa skutočne dodaného množstva na základe jednotkových cien uvedených v Prílohe č. 2 tejto </w:t>
      </w:r>
      <w:r>
        <w:rPr>
          <w:rFonts w:cs="Arial"/>
          <w:bCs/>
          <w:sz w:val="20"/>
          <w:szCs w:val="20"/>
        </w:rPr>
        <w:t>rámcovej dohody</w:t>
      </w:r>
      <w:r w:rsidRPr="002C5DFD">
        <w:rPr>
          <w:rFonts w:cs="Arial"/>
          <w:bCs/>
          <w:sz w:val="20"/>
          <w:szCs w:val="20"/>
        </w:rPr>
        <w:t>.</w:t>
      </w:r>
    </w:p>
    <w:p w14:paraId="1E9927DC" w14:textId="77777777" w:rsidR="0018747F" w:rsidRPr="009E0356" w:rsidRDefault="0018747F" w:rsidP="0018747F">
      <w:pPr>
        <w:numPr>
          <w:ilvl w:val="0"/>
          <w:numId w:val="9"/>
        </w:numPr>
        <w:jc w:val="both"/>
        <w:rPr>
          <w:rFonts w:cs="Arial"/>
          <w:bCs/>
          <w:sz w:val="20"/>
          <w:szCs w:val="20"/>
        </w:rPr>
      </w:pPr>
      <w:r w:rsidRPr="009E0356">
        <w:rPr>
          <w:rFonts w:cs="Arial"/>
          <w:bCs/>
          <w:sz w:val="20"/>
          <w:szCs w:val="20"/>
        </w:rPr>
        <w:t xml:space="preserve">K zmene ceny za poskytované služby môže </w:t>
      </w:r>
      <w:r>
        <w:rPr>
          <w:rFonts w:cs="Arial"/>
          <w:bCs/>
          <w:sz w:val="20"/>
          <w:szCs w:val="20"/>
        </w:rPr>
        <w:t>p</w:t>
      </w:r>
      <w:r w:rsidRPr="009E0356">
        <w:rPr>
          <w:rFonts w:cs="Arial"/>
          <w:bCs/>
          <w:sz w:val="20"/>
          <w:szCs w:val="20"/>
        </w:rPr>
        <w:t>oskytovateľ pristúpiť tiež v prípade, že dochádza k zmene ceny na základe zmeny daňových a/alebo colných a iných všeobecne záväzných právnych predpisov</w:t>
      </w:r>
      <w:r>
        <w:rPr>
          <w:rFonts w:cs="Arial"/>
          <w:bCs/>
          <w:sz w:val="20"/>
          <w:szCs w:val="20"/>
        </w:rPr>
        <w:t xml:space="preserve"> (vrátane predpisov týkajúcich sa minimálnej mzdy)</w:t>
      </w:r>
      <w:r w:rsidRPr="009E0356">
        <w:rPr>
          <w:rFonts w:cs="Arial"/>
          <w:bCs/>
          <w:sz w:val="20"/>
          <w:szCs w:val="20"/>
        </w:rPr>
        <w:t>. Zmluvné strany nie sú povinné v prípade zmeny ceny podľa tohto bodu pristúpiť k uzatvoreniu dodatku k </w:t>
      </w:r>
      <w:r>
        <w:rPr>
          <w:rFonts w:cs="Arial"/>
          <w:bCs/>
          <w:sz w:val="20"/>
          <w:szCs w:val="20"/>
        </w:rPr>
        <w:t>r</w:t>
      </w:r>
      <w:r w:rsidRPr="009E0356">
        <w:rPr>
          <w:rFonts w:cs="Arial"/>
          <w:bCs/>
          <w:sz w:val="20"/>
          <w:szCs w:val="20"/>
        </w:rPr>
        <w:t xml:space="preserve">ámcovej dohode, pokiaľ zákon o verejnom obstarávaní neustanovuje inak. </w:t>
      </w:r>
    </w:p>
    <w:p w14:paraId="749AD545" w14:textId="77777777" w:rsidR="0018747F" w:rsidRPr="009E0356" w:rsidRDefault="0018747F" w:rsidP="0018747F">
      <w:pPr>
        <w:numPr>
          <w:ilvl w:val="0"/>
          <w:numId w:val="9"/>
        </w:numPr>
        <w:jc w:val="both"/>
        <w:rPr>
          <w:rFonts w:cs="Arial"/>
          <w:bCs/>
          <w:sz w:val="20"/>
          <w:szCs w:val="20"/>
        </w:rPr>
      </w:pPr>
      <w:r w:rsidRPr="009E0356">
        <w:rPr>
          <w:rFonts w:cs="Arial"/>
          <w:bCs/>
          <w:sz w:val="20"/>
          <w:szCs w:val="20"/>
        </w:rPr>
        <w:t>Akákoľvek zmena ceny, ktorá nie je uvedená v bod</w:t>
      </w:r>
      <w:r>
        <w:rPr>
          <w:rFonts w:cs="Arial"/>
          <w:bCs/>
          <w:sz w:val="20"/>
          <w:szCs w:val="20"/>
        </w:rPr>
        <w:t>e</w:t>
      </w:r>
      <w:r w:rsidRPr="009E0356">
        <w:rPr>
          <w:rFonts w:cs="Arial"/>
          <w:bCs/>
          <w:sz w:val="20"/>
          <w:szCs w:val="20"/>
        </w:rPr>
        <w:t xml:space="preserve"> </w:t>
      </w:r>
      <w:r>
        <w:rPr>
          <w:rFonts w:cs="Arial"/>
          <w:bCs/>
          <w:sz w:val="20"/>
          <w:szCs w:val="20"/>
        </w:rPr>
        <w:t>12</w:t>
      </w:r>
      <w:r w:rsidRPr="009E0356">
        <w:rPr>
          <w:rFonts w:cs="Arial"/>
          <w:bCs/>
          <w:sz w:val="20"/>
          <w:szCs w:val="20"/>
        </w:rPr>
        <w:t xml:space="preserve"> tohto článku je možná len na základe písomného, zmluvnými stranami schváleného dodatku k </w:t>
      </w:r>
      <w:r>
        <w:rPr>
          <w:rFonts w:cs="Arial"/>
          <w:bCs/>
          <w:sz w:val="20"/>
          <w:szCs w:val="20"/>
        </w:rPr>
        <w:t>r</w:t>
      </w:r>
      <w:r w:rsidRPr="009E0356">
        <w:rPr>
          <w:rFonts w:cs="Arial"/>
          <w:bCs/>
          <w:sz w:val="20"/>
          <w:szCs w:val="20"/>
        </w:rPr>
        <w:t xml:space="preserve">ámcovej dohode, ktorá bude rovnako obsahovať cenník služieb poskytovaných </w:t>
      </w:r>
      <w:r>
        <w:rPr>
          <w:rFonts w:cs="Arial"/>
          <w:bCs/>
          <w:sz w:val="20"/>
          <w:szCs w:val="20"/>
        </w:rPr>
        <w:t>p</w:t>
      </w:r>
      <w:r w:rsidRPr="009E0356">
        <w:rPr>
          <w:rFonts w:cs="Arial"/>
          <w:bCs/>
          <w:sz w:val="20"/>
          <w:szCs w:val="20"/>
        </w:rPr>
        <w:t xml:space="preserve">oskytovateľom. Objednávateľ je povinný do 15 </w:t>
      </w:r>
      <w:r w:rsidRPr="009E0356">
        <w:rPr>
          <w:rFonts w:cs="Arial"/>
          <w:bCs/>
          <w:sz w:val="20"/>
          <w:szCs w:val="20"/>
        </w:rPr>
        <w:lastRenderedPageBreak/>
        <w:t xml:space="preserve">pracovných dní od doručenia návrhu </w:t>
      </w:r>
      <w:r>
        <w:rPr>
          <w:rFonts w:cs="Arial"/>
          <w:bCs/>
          <w:sz w:val="20"/>
          <w:szCs w:val="20"/>
        </w:rPr>
        <w:t>p</w:t>
      </w:r>
      <w:r w:rsidRPr="009E0356">
        <w:rPr>
          <w:rFonts w:cs="Arial"/>
          <w:bCs/>
          <w:sz w:val="20"/>
          <w:szCs w:val="20"/>
        </w:rPr>
        <w:t>oskytovateľa na úpravu ceny oznámiť mu súhlas alebo nesúhlas s navrhovanou úpravou ceny. Zvýšiť cenu plnenia uvedeného v </w:t>
      </w:r>
      <w:r>
        <w:rPr>
          <w:rFonts w:cs="Arial"/>
          <w:bCs/>
          <w:sz w:val="20"/>
          <w:szCs w:val="20"/>
        </w:rPr>
        <w:t>r</w:t>
      </w:r>
      <w:r w:rsidRPr="009E0356">
        <w:rPr>
          <w:rFonts w:cs="Arial"/>
          <w:bCs/>
          <w:sz w:val="20"/>
          <w:szCs w:val="20"/>
        </w:rPr>
        <w:t>ámcovej dohode je možné len uzatvorením písomného dodatku k </w:t>
      </w:r>
      <w:r>
        <w:rPr>
          <w:rFonts w:cs="Arial"/>
          <w:bCs/>
          <w:sz w:val="20"/>
          <w:szCs w:val="20"/>
        </w:rPr>
        <w:t>r</w:t>
      </w:r>
      <w:r w:rsidRPr="009E0356">
        <w:rPr>
          <w:rFonts w:cs="Arial"/>
          <w:bCs/>
          <w:sz w:val="20"/>
          <w:szCs w:val="20"/>
        </w:rPr>
        <w:t xml:space="preserve">ámcovej dohode v súlade s podmienkami uvedenými v § 18 zákona o VO. </w:t>
      </w:r>
    </w:p>
    <w:p w14:paraId="72F4BAAA" w14:textId="77777777" w:rsidR="0018747F" w:rsidRDefault="0018747F" w:rsidP="0018747F">
      <w:pPr>
        <w:numPr>
          <w:ilvl w:val="0"/>
          <w:numId w:val="9"/>
        </w:numPr>
        <w:jc w:val="both"/>
        <w:rPr>
          <w:rFonts w:cs="Arial"/>
          <w:bCs/>
          <w:sz w:val="20"/>
          <w:szCs w:val="20"/>
        </w:rPr>
      </w:pPr>
      <w:r w:rsidRPr="009E0356">
        <w:rPr>
          <w:rFonts w:cs="Arial"/>
          <w:bCs/>
          <w:sz w:val="20"/>
          <w:szCs w:val="20"/>
        </w:rPr>
        <w:t xml:space="preserve">Ak bude zriadený systém na prijímanie a vydávanie faktúr v zmysle zákona č. 215/2019 Z. z. o zaručenej elektronickej fakturácii a centrálnom ekonomickom systéme a o doplnení niektorých zákonov umožňujúci </w:t>
      </w:r>
      <w:r>
        <w:rPr>
          <w:rFonts w:cs="Arial"/>
          <w:bCs/>
          <w:sz w:val="20"/>
          <w:szCs w:val="20"/>
        </w:rPr>
        <w:t>o</w:t>
      </w:r>
      <w:r w:rsidRPr="009E0356">
        <w:rPr>
          <w:rFonts w:cs="Arial"/>
          <w:bCs/>
          <w:sz w:val="20"/>
          <w:szCs w:val="20"/>
        </w:rPr>
        <w:t xml:space="preserve">bjednávateľovi prijať faktúru týmto systémom, </w:t>
      </w:r>
      <w:r>
        <w:rPr>
          <w:rFonts w:cs="Arial"/>
          <w:bCs/>
          <w:sz w:val="20"/>
          <w:szCs w:val="20"/>
        </w:rPr>
        <w:t>p</w:t>
      </w:r>
      <w:r w:rsidRPr="009E0356">
        <w:rPr>
          <w:rFonts w:cs="Arial"/>
          <w:bCs/>
          <w:sz w:val="20"/>
          <w:szCs w:val="20"/>
        </w:rPr>
        <w:t>oskytovateľ sa zaväzuje vydávať faktúru prostredníctvom zaručenej elektronickej fakturácie v tomto ekonomickom systéme.</w:t>
      </w:r>
    </w:p>
    <w:p w14:paraId="31A9FCAD" w14:textId="77777777" w:rsidR="0018747F" w:rsidRPr="00BD1A2F" w:rsidRDefault="0018747F" w:rsidP="0018747F">
      <w:pPr>
        <w:pStyle w:val="Farebnzoznamzvraznenie11"/>
        <w:numPr>
          <w:ilvl w:val="0"/>
          <w:numId w:val="9"/>
        </w:numPr>
        <w:shd w:val="clear" w:color="auto" w:fill="FFFFFF"/>
        <w:spacing w:line="264" w:lineRule="auto"/>
        <w:jc w:val="both"/>
        <w:rPr>
          <w:rFonts w:cs="Arial"/>
          <w:sz w:val="20"/>
          <w:szCs w:val="20"/>
        </w:rPr>
      </w:pPr>
      <w:r w:rsidRPr="00BD1A2F">
        <w:rPr>
          <w:rFonts w:cs="Arial"/>
          <w:sz w:val="20"/>
          <w:szCs w:val="20"/>
        </w:rPr>
        <w:t xml:space="preserve">Poskytovateľ je povinný  zabezpečiť splnenie svojho záväzku vyplývajúceho z tejto zmluvy zábezpekou vo výške 30.000,00 €, a to najneskôr ku dňu podpisu tejto zmluvy. Zábezpeku môže poskytovateľ zložiť poskytnutím bankovej záruky v požadovanej výške, predložením záruky vystavenej poisťovňou alebo pobočkou zahraničnej poisťovne, úhradou na depozitný účet objednávateľa číslo: </w:t>
      </w:r>
      <w:r w:rsidRPr="00BD1A2F">
        <w:rPr>
          <w:rFonts w:cs="Arial"/>
          <w:sz w:val="20"/>
        </w:rPr>
        <w:t xml:space="preserve">SK98 8180 0000 0070 0033 4475 </w:t>
      </w:r>
      <w:r w:rsidRPr="00BD1A2F">
        <w:rPr>
          <w:rFonts w:cs="Arial"/>
          <w:sz w:val="20"/>
          <w:szCs w:val="20"/>
        </w:rPr>
        <w:t>príp. kombináciou týchto spôsobov. Poskytovateľ je povinný zabezpečiť, aby časť záruky vo výške 10.000,00 € bola platná, účinná a vymáhateľná po dobu 12 mesiacov odo dňa podpisu tejto </w:t>
      </w:r>
      <w:r>
        <w:rPr>
          <w:rFonts w:cs="Arial"/>
          <w:sz w:val="20"/>
          <w:szCs w:val="20"/>
        </w:rPr>
        <w:t>rámcovej dohody</w:t>
      </w:r>
      <w:r w:rsidRPr="00BD1A2F">
        <w:rPr>
          <w:rFonts w:cs="Arial"/>
          <w:sz w:val="20"/>
          <w:szCs w:val="20"/>
        </w:rPr>
        <w:t xml:space="preserve"> a časť záruky vo výške 20.000,00 € bola platná, účinná a vymáhateľná po dobu 2 mesiacov odo dňa účinnosti tejto </w:t>
      </w:r>
      <w:r>
        <w:rPr>
          <w:rFonts w:cs="Arial"/>
          <w:sz w:val="20"/>
          <w:szCs w:val="20"/>
        </w:rPr>
        <w:t>rámcovej dohody</w:t>
      </w:r>
      <w:r w:rsidRPr="00BD1A2F">
        <w:rPr>
          <w:rFonts w:cs="Arial"/>
          <w:sz w:val="20"/>
          <w:szCs w:val="20"/>
        </w:rPr>
        <w:t>. Zábezpeka v zmysle tohto odseku musí byť vystavená ako neodvolateľná a bezpodmienečná, pričom banka resp. poisťovňa sa zaviaže na plnenie bez námietok a na základe prvej výzvy oprávneného, v ktorej vyhlási, že poskytovateľ nesplnil svoje záväzky zo zmluvy, a že na bankový účet oprávneného uhradí požadovanú peňažnú čiastku až do výšky záruky, bez skúmania právnych vzťahov, na ktorých sa vec zakladá a pri vzdaní sa akýkoľvek z nich vyplývajúcich námietok.</w:t>
      </w:r>
    </w:p>
    <w:p w14:paraId="614F487F" w14:textId="77777777" w:rsidR="0018747F" w:rsidRPr="00BD1A2F" w:rsidRDefault="0018747F" w:rsidP="0018747F">
      <w:pPr>
        <w:pStyle w:val="Farebnzoznamzvraznenie11"/>
        <w:numPr>
          <w:ilvl w:val="0"/>
          <w:numId w:val="9"/>
        </w:numPr>
        <w:shd w:val="clear" w:color="auto" w:fill="FFFFFF"/>
        <w:spacing w:line="264" w:lineRule="auto"/>
        <w:jc w:val="both"/>
        <w:rPr>
          <w:rFonts w:cs="Arial"/>
          <w:sz w:val="20"/>
          <w:szCs w:val="20"/>
        </w:rPr>
      </w:pPr>
      <w:r w:rsidRPr="00BD1A2F">
        <w:rPr>
          <w:rFonts w:cs="Arial"/>
          <w:sz w:val="20"/>
          <w:szCs w:val="20"/>
        </w:rPr>
        <w:t xml:space="preserve">Objednávateľ je oprávnený v prípade vzniku nároku na zaplatenie zmluvnej pokuty zo strany poskytovateľa, príp. v prípade spôsobenia škody poskytovateľom uspokojiť tieto svoje nároky na zaplatenie zmluvných pokút a na náhradu škody, príp. aj akékoľvek iné nároky, ktoré mu vzniknú v súvislosti so zmluvou voči poskytovateľovi, zo zloženej zábezpeky, a to aj bez súhlasu poskytovateľa, čo je poskytovateľ povinný zabezpečiť. </w:t>
      </w:r>
    </w:p>
    <w:p w14:paraId="399D0D33" w14:textId="77777777" w:rsidR="0018747F" w:rsidRPr="00BD1A2F" w:rsidRDefault="0018747F" w:rsidP="0018747F">
      <w:pPr>
        <w:pStyle w:val="Farebnzoznamzvraznenie11"/>
        <w:numPr>
          <w:ilvl w:val="0"/>
          <w:numId w:val="9"/>
        </w:numPr>
        <w:shd w:val="clear" w:color="auto" w:fill="FFFFFF"/>
        <w:spacing w:line="264" w:lineRule="auto"/>
        <w:jc w:val="both"/>
        <w:rPr>
          <w:rFonts w:cs="Arial"/>
          <w:sz w:val="20"/>
          <w:szCs w:val="20"/>
        </w:rPr>
      </w:pPr>
      <w:r w:rsidRPr="00BD1A2F">
        <w:rPr>
          <w:rFonts w:cs="Arial"/>
          <w:sz w:val="20"/>
          <w:szCs w:val="20"/>
        </w:rPr>
        <w:t xml:space="preserve">V prípade čerpania zo zábezpeky objednávateľom je poskytovateľ povinný bez zbytočného odkladu obnoviť sumu zábezpeky do plnej výšky v zmysle tohto článku zmluvy, najneskôr však do 10 dní od doručenia výzvy objednávateľa na jej doplnenie. Povinnosť poskytovateľa podľa predchádzajúcej vety tohto bodu zmluvy sa považuje za splnenú dňom predloženia/doručenia novej (aktualizovanej) zábezpeky alebo pripísaním úhrady na účet objednávateľa. </w:t>
      </w:r>
    </w:p>
    <w:p w14:paraId="591027EE" w14:textId="77777777" w:rsidR="0018747F" w:rsidRPr="009E0356" w:rsidRDefault="0018747F" w:rsidP="0018747F">
      <w:pPr>
        <w:numPr>
          <w:ilvl w:val="0"/>
          <w:numId w:val="9"/>
        </w:numPr>
        <w:jc w:val="both"/>
        <w:rPr>
          <w:rFonts w:cs="Arial"/>
          <w:bCs/>
          <w:sz w:val="20"/>
          <w:szCs w:val="20"/>
        </w:rPr>
      </w:pPr>
      <w:r w:rsidRPr="00BD1A2F">
        <w:rPr>
          <w:rFonts w:cs="Arial"/>
          <w:sz w:val="20"/>
          <w:szCs w:val="20"/>
        </w:rPr>
        <w:t>V prípade, ak bude poskytovateľ preukazovať zloženie zábezpeky prostredníctvom bankovej záruky, jej znenie podlieha predchádzajúcemu písomnému schváleniu objednávateľom, inak objednávateľ nie je povinný bankovú záruku prijať, objednávateľ však nie je oprávnený bezdôvodne znenie predloženej bankovej záruky neschváliť, resp. bankovú záruku odmietnuť.</w:t>
      </w:r>
    </w:p>
    <w:p w14:paraId="5BD8BD76" w14:textId="77777777" w:rsidR="0018747F" w:rsidRDefault="0018747F" w:rsidP="0018747F">
      <w:pPr>
        <w:jc w:val="center"/>
        <w:rPr>
          <w:rFonts w:cs="Arial"/>
          <w:b/>
          <w:sz w:val="20"/>
          <w:szCs w:val="20"/>
        </w:rPr>
      </w:pPr>
    </w:p>
    <w:p w14:paraId="24E93634" w14:textId="77777777" w:rsidR="0018747F" w:rsidRDefault="0018747F" w:rsidP="0018747F">
      <w:pPr>
        <w:jc w:val="center"/>
        <w:rPr>
          <w:rFonts w:cs="Arial"/>
          <w:b/>
          <w:sz w:val="20"/>
          <w:szCs w:val="20"/>
        </w:rPr>
      </w:pPr>
      <w:r>
        <w:rPr>
          <w:rFonts w:cs="Arial"/>
          <w:b/>
          <w:sz w:val="20"/>
          <w:szCs w:val="20"/>
        </w:rPr>
        <w:t>Článok V.</w:t>
      </w:r>
    </w:p>
    <w:p w14:paraId="21D136AB" w14:textId="77777777" w:rsidR="0018747F" w:rsidRDefault="0018747F" w:rsidP="0018747F">
      <w:pPr>
        <w:jc w:val="center"/>
        <w:rPr>
          <w:rFonts w:cs="Arial"/>
          <w:b/>
          <w:sz w:val="20"/>
          <w:szCs w:val="20"/>
        </w:rPr>
      </w:pPr>
      <w:r>
        <w:rPr>
          <w:rFonts w:cs="Arial"/>
          <w:b/>
          <w:sz w:val="20"/>
          <w:szCs w:val="20"/>
        </w:rPr>
        <w:t>Odovzdávacie a preberacie konanie</w:t>
      </w:r>
    </w:p>
    <w:p w14:paraId="722B066D" w14:textId="77777777" w:rsidR="0018747F" w:rsidRDefault="0018747F" w:rsidP="0018747F">
      <w:pPr>
        <w:jc w:val="center"/>
        <w:rPr>
          <w:rFonts w:cs="Arial"/>
          <w:b/>
          <w:sz w:val="20"/>
          <w:szCs w:val="20"/>
        </w:rPr>
      </w:pPr>
    </w:p>
    <w:p w14:paraId="77A2684C" w14:textId="77777777" w:rsidR="0018747F" w:rsidRPr="00C71CD9" w:rsidRDefault="0018747F" w:rsidP="0018747F">
      <w:pPr>
        <w:numPr>
          <w:ilvl w:val="0"/>
          <w:numId w:val="10"/>
        </w:numPr>
        <w:jc w:val="both"/>
        <w:rPr>
          <w:rFonts w:cs="Arial"/>
          <w:bCs/>
          <w:sz w:val="20"/>
          <w:szCs w:val="20"/>
        </w:rPr>
      </w:pPr>
      <w:r w:rsidRPr="00C71CD9">
        <w:rPr>
          <w:rFonts w:cs="Arial"/>
          <w:bCs/>
          <w:sz w:val="20"/>
          <w:szCs w:val="20"/>
        </w:rPr>
        <w:t xml:space="preserve">Poskytovateľ sa zaväzuje poskytovať služby v termínoch orientačne špecifikovaných v Prílohe č. 1 tejto </w:t>
      </w:r>
      <w:r>
        <w:rPr>
          <w:rFonts w:cs="Arial"/>
          <w:bCs/>
          <w:sz w:val="20"/>
          <w:szCs w:val="20"/>
        </w:rPr>
        <w:t>rámcovej dohody</w:t>
      </w:r>
      <w:r w:rsidRPr="00C71CD9">
        <w:rPr>
          <w:rFonts w:cs="Arial"/>
          <w:bCs/>
          <w:sz w:val="20"/>
          <w:szCs w:val="20"/>
        </w:rPr>
        <w:t xml:space="preserve"> a záväzne potvrdených v </w:t>
      </w:r>
      <w:r>
        <w:rPr>
          <w:rFonts w:cs="Arial"/>
          <w:bCs/>
          <w:sz w:val="20"/>
          <w:szCs w:val="20"/>
        </w:rPr>
        <w:t>objednávke</w:t>
      </w:r>
      <w:r w:rsidRPr="00C71CD9">
        <w:rPr>
          <w:rFonts w:cs="Arial"/>
          <w:bCs/>
          <w:sz w:val="20"/>
          <w:szCs w:val="20"/>
        </w:rPr>
        <w:t xml:space="preserve"> </w:t>
      </w:r>
      <w:r>
        <w:rPr>
          <w:rFonts w:cs="Arial"/>
          <w:bCs/>
          <w:sz w:val="20"/>
          <w:szCs w:val="20"/>
        </w:rPr>
        <w:t>o</w:t>
      </w:r>
      <w:r w:rsidRPr="00C71CD9">
        <w:rPr>
          <w:rFonts w:cs="Arial"/>
          <w:bCs/>
          <w:sz w:val="20"/>
          <w:szCs w:val="20"/>
        </w:rPr>
        <w:t>bjednávateľa. Jednotlivé časti služieb</w:t>
      </w:r>
      <w:r w:rsidRPr="00C71CD9">
        <w:rPr>
          <w:rFonts w:cs="Arial"/>
          <w:bCs/>
          <w:i/>
          <w:sz w:val="20"/>
          <w:szCs w:val="20"/>
        </w:rPr>
        <w:t xml:space="preserve"> </w:t>
      </w:r>
      <w:r w:rsidRPr="00C71CD9">
        <w:rPr>
          <w:rFonts w:cs="Arial"/>
          <w:bCs/>
          <w:sz w:val="20"/>
          <w:szCs w:val="20"/>
        </w:rPr>
        <w:t xml:space="preserve">sú poskytnuté, spracované a odovzdané včas a v požadovanej kvalite, ak zodpovedajú kritériám špecifikovaným v tejto </w:t>
      </w:r>
      <w:r>
        <w:rPr>
          <w:rFonts w:cs="Arial"/>
          <w:bCs/>
          <w:sz w:val="20"/>
          <w:szCs w:val="20"/>
        </w:rPr>
        <w:t>rámcovej dohode</w:t>
      </w:r>
      <w:r w:rsidRPr="00C71CD9">
        <w:rPr>
          <w:rFonts w:cs="Arial"/>
          <w:bCs/>
          <w:sz w:val="20"/>
          <w:szCs w:val="20"/>
        </w:rPr>
        <w:t>.</w:t>
      </w:r>
    </w:p>
    <w:p w14:paraId="2C88309C" w14:textId="77777777" w:rsidR="0018747F" w:rsidRPr="00C71CD9" w:rsidRDefault="0018747F" w:rsidP="0018747F">
      <w:pPr>
        <w:numPr>
          <w:ilvl w:val="0"/>
          <w:numId w:val="10"/>
        </w:numPr>
        <w:jc w:val="both"/>
        <w:rPr>
          <w:rFonts w:cs="Arial"/>
          <w:bCs/>
          <w:sz w:val="20"/>
          <w:szCs w:val="20"/>
        </w:rPr>
      </w:pPr>
      <w:r w:rsidRPr="00C71CD9">
        <w:rPr>
          <w:rFonts w:cs="Arial"/>
          <w:bCs/>
          <w:sz w:val="20"/>
          <w:szCs w:val="20"/>
        </w:rPr>
        <w:t xml:space="preserve">Dokladom o odovzdaní/prevzatí </w:t>
      </w:r>
      <w:r>
        <w:rPr>
          <w:rFonts w:cs="Arial"/>
          <w:bCs/>
          <w:sz w:val="20"/>
          <w:szCs w:val="20"/>
        </w:rPr>
        <w:t>služieb</w:t>
      </w:r>
      <w:r w:rsidRPr="00C71CD9">
        <w:rPr>
          <w:rFonts w:cs="Arial"/>
          <w:bCs/>
          <w:sz w:val="20"/>
          <w:szCs w:val="20"/>
        </w:rPr>
        <w:t xml:space="preserve">, resp. </w:t>
      </w:r>
      <w:r>
        <w:rPr>
          <w:rFonts w:cs="Arial"/>
          <w:bCs/>
          <w:sz w:val="20"/>
          <w:szCs w:val="20"/>
        </w:rPr>
        <w:t xml:space="preserve">ich </w:t>
      </w:r>
      <w:r w:rsidRPr="00C71CD9">
        <w:rPr>
          <w:rFonts w:cs="Arial"/>
          <w:bCs/>
          <w:sz w:val="20"/>
          <w:szCs w:val="20"/>
        </w:rPr>
        <w:t>časti bude odovzdávací protokol  potvrdený, resp. podpísaný obidvomi Zmluvnými stranami. V prípade podľa</w:t>
      </w:r>
      <w:r>
        <w:rPr>
          <w:rFonts w:cs="Arial"/>
          <w:bCs/>
          <w:sz w:val="20"/>
          <w:szCs w:val="20"/>
        </w:rPr>
        <w:t xml:space="preserve"> bodu 8.</w:t>
      </w:r>
      <w:r w:rsidRPr="00C71CD9">
        <w:rPr>
          <w:rFonts w:cs="Arial"/>
          <w:bCs/>
          <w:sz w:val="20"/>
          <w:szCs w:val="20"/>
        </w:rPr>
        <w:t xml:space="preserve"> článku I</w:t>
      </w:r>
      <w:r>
        <w:rPr>
          <w:rFonts w:cs="Arial"/>
          <w:bCs/>
          <w:sz w:val="20"/>
          <w:szCs w:val="20"/>
        </w:rPr>
        <w:t>.</w:t>
      </w:r>
      <w:r w:rsidRPr="00C71CD9">
        <w:rPr>
          <w:rFonts w:cs="Arial"/>
          <w:bCs/>
          <w:sz w:val="20"/>
          <w:szCs w:val="20"/>
        </w:rPr>
        <w:t xml:space="preserve"> tejto </w:t>
      </w:r>
      <w:r>
        <w:rPr>
          <w:rFonts w:cs="Arial"/>
          <w:bCs/>
          <w:sz w:val="20"/>
          <w:szCs w:val="20"/>
        </w:rPr>
        <w:t>rámcovej dohody</w:t>
      </w:r>
      <w:r w:rsidRPr="00C71CD9">
        <w:rPr>
          <w:rFonts w:cs="Arial"/>
          <w:bCs/>
          <w:sz w:val="20"/>
          <w:szCs w:val="20"/>
        </w:rPr>
        <w:t xml:space="preserve"> je dokladom </w:t>
      </w:r>
      <w:r>
        <w:rPr>
          <w:rFonts w:cs="Arial"/>
          <w:bCs/>
          <w:sz w:val="20"/>
          <w:szCs w:val="20"/>
        </w:rPr>
        <w:t>o</w:t>
      </w:r>
      <w:r w:rsidRPr="00C71CD9">
        <w:rPr>
          <w:rFonts w:cs="Arial"/>
          <w:bCs/>
          <w:sz w:val="20"/>
          <w:szCs w:val="20"/>
        </w:rPr>
        <w:t xml:space="preserve">bjednávateľom odsúhlasený výkaz realizovaných plnení a prác. </w:t>
      </w:r>
    </w:p>
    <w:p w14:paraId="7FBD9407" w14:textId="77777777" w:rsidR="0018747F" w:rsidRPr="00C71CD9" w:rsidRDefault="0018747F" w:rsidP="0018747F">
      <w:pPr>
        <w:numPr>
          <w:ilvl w:val="0"/>
          <w:numId w:val="10"/>
        </w:numPr>
        <w:jc w:val="both"/>
        <w:rPr>
          <w:rFonts w:cs="Arial"/>
          <w:bCs/>
          <w:sz w:val="20"/>
          <w:szCs w:val="20"/>
        </w:rPr>
      </w:pPr>
      <w:r w:rsidRPr="00C71CD9">
        <w:rPr>
          <w:rFonts w:cs="Arial"/>
          <w:bCs/>
          <w:sz w:val="20"/>
          <w:szCs w:val="20"/>
        </w:rPr>
        <w:t xml:space="preserve">Objednávateľ sa zaväzuje prevziať riadne a včas poskytnuté služby </w:t>
      </w:r>
      <w:r>
        <w:rPr>
          <w:rFonts w:cs="Arial"/>
          <w:bCs/>
          <w:sz w:val="20"/>
          <w:szCs w:val="20"/>
        </w:rPr>
        <w:t>alebo ich</w:t>
      </w:r>
      <w:r w:rsidRPr="00C71CD9">
        <w:rPr>
          <w:rFonts w:cs="Arial"/>
          <w:bCs/>
          <w:sz w:val="20"/>
          <w:szCs w:val="20"/>
        </w:rPr>
        <w:t xml:space="preserve"> časť od </w:t>
      </w:r>
      <w:r>
        <w:rPr>
          <w:rFonts w:cs="Arial"/>
          <w:bCs/>
          <w:sz w:val="20"/>
          <w:szCs w:val="20"/>
        </w:rPr>
        <w:t>p</w:t>
      </w:r>
      <w:r w:rsidRPr="00C71CD9">
        <w:rPr>
          <w:rFonts w:cs="Arial"/>
          <w:bCs/>
          <w:sz w:val="20"/>
          <w:szCs w:val="20"/>
        </w:rPr>
        <w:t>oskytovateľa a zaplatiť za</w:t>
      </w:r>
      <w:r>
        <w:rPr>
          <w:rFonts w:cs="Arial"/>
          <w:bCs/>
          <w:sz w:val="20"/>
          <w:szCs w:val="20"/>
        </w:rPr>
        <w:t xml:space="preserve"> ne</w:t>
      </w:r>
      <w:r w:rsidRPr="00C71CD9">
        <w:rPr>
          <w:rFonts w:cs="Arial"/>
          <w:bCs/>
          <w:sz w:val="20"/>
          <w:szCs w:val="20"/>
        </w:rPr>
        <w:t xml:space="preserve"> dohodnutú cenu.</w:t>
      </w:r>
    </w:p>
    <w:p w14:paraId="26E4DC10" w14:textId="77777777" w:rsidR="0018747F" w:rsidRPr="00C71CD9" w:rsidRDefault="0018747F" w:rsidP="0018747F">
      <w:pPr>
        <w:numPr>
          <w:ilvl w:val="0"/>
          <w:numId w:val="10"/>
        </w:numPr>
        <w:jc w:val="both"/>
        <w:rPr>
          <w:rFonts w:cs="Arial"/>
          <w:bCs/>
          <w:sz w:val="20"/>
          <w:szCs w:val="20"/>
        </w:rPr>
      </w:pPr>
      <w:r w:rsidRPr="00C71CD9">
        <w:rPr>
          <w:rFonts w:cs="Arial"/>
          <w:bCs/>
          <w:sz w:val="20"/>
          <w:szCs w:val="20"/>
        </w:rPr>
        <w:t xml:space="preserve">Objednávateľ je oprávnený vrátiť v lehote do troch pracovných dní od prevzatia výstupy alebo ich časť, ktoré prevzal od </w:t>
      </w:r>
      <w:r>
        <w:rPr>
          <w:rFonts w:cs="Arial"/>
          <w:bCs/>
          <w:sz w:val="20"/>
          <w:szCs w:val="20"/>
        </w:rPr>
        <w:t>p</w:t>
      </w:r>
      <w:r w:rsidRPr="00C71CD9">
        <w:rPr>
          <w:rFonts w:cs="Arial"/>
          <w:bCs/>
          <w:sz w:val="20"/>
          <w:szCs w:val="20"/>
        </w:rPr>
        <w:t xml:space="preserve">oskytovateľa, pokiaľ zistí, že </w:t>
      </w:r>
      <w:r>
        <w:rPr>
          <w:rFonts w:cs="Arial"/>
          <w:bCs/>
          <w:sz w:val="20"/>
          <w:szCs w:val="20"/>
        </w:rPr>
        <w:t>služby</w:t>
      </w:r>
      <w:r w:rsidRPr="00C71CD9">
        <w:rPr>
          <w:rFonts w:cs="Arial"/>
          <w:bCs/>
          <w:sz w:val="20"/>
          <w:szCs w:val="20"/>
        </w:rPr>
        <w:t xml:space="preserve"> alebo ich časť vykazujú podstatné vady alebo nedorobky brániace riadnemu využívaniu. Poskytovateľ je v takom prípade povinný vytknuté vady bezplatne odstrániť v lehote 7 kalendárnych dní odo dňa obdŕžania vráteného výstupu</w:t>
      </w:r>
      <w:r>
        <w:rPr>
          <w:rFonts w:cs="Arial"/>
          <w:bCs/>
          <w:sz w:val="20"/>
          <w:szCs w:val="20"/>
        </w:rPr>
        <w:t xml:space="preserve"> poskytnutých služieb</w:t>
      </w:r>
      <w:r w:rsidRPr="00C71CD9">
        <w:rPr>
          <w:rFonts w:cs="Arial"/>
          <w:bCs/>
          <w:sz w:val="20"/>
          <w:szCs w:val="20"/>
        </w:rPr>
        <w:t xml:space="preserve"> alebo </w:t>
      </w:r>
      <w:r>
        <w:rPr>
          <w:rFonts w:cs="Arial"/>
          <w:bCs/>
          <w:sz w:val="20"/>
          <w:szCs w:val="20"/>
        </w:rPr>
        <w:t>ich</w:t>
      </w:r>
      <w:r w:rsidRPr="00C71CD9">
        <w:rPr>
          <w:rFonts w:cs="Arial"/>
          <w:bCs/>
          <w:sz w:val="20"/>
          <w:szCs w:val="20"/>
        </w:rPr>
        <w:t xml:space="preserve"> časti. V prípade vrátenia výstupu alebo jeho časti </w:t>
      </w:r>
      <w:r>
        <w:rPr>
          <w:rFonts w:cs="Arial"/>
          <w:bCs/>
          <w:sz w:val="20"/>
          <w:szCs w:val="20"/>
        </w:rPr>
        <w:t>o</w:t>
      </w:r>
      <w:r w:rsidRPr="00C71CD9">
        <w:rPr>
          <w:rFonts w:cs="Arial"/>
          <w:bCs/>
          <w:sz w:val="20"/>
          <w:szCs w:val="20"/>
        </w:rPr>
        <w:t xml:space="preserve">bjednávateľom podľa tohto </w:t>
      </w:r>
      <w:r>
        <w:rPr>
          <w:rFonts w:cs="Arial"/>
          <w:bCs/>
          <w:sz w:val="20"/>
          <w:szCs w:val="20"/>
        </w:rPr>
        <w:t>bodu</w:t>
      </w:r>
      <w:r w:rsidRPr="00C71CD9">
        <w:rPr>
          <w:rFonts w:cs="Arial"/>
          <w:bCs/>
          <w:sz w:val="20"/>
          <w:szCs w:val="20"/>
        </w:rPr>
        <w:t xml:space="preserve"> nemá </w:t>
      </w:r>
      <w:r>
        <w:rPr>
          <w:rFonts w:cs="Arial"/>
          <w:bCs/>
          <w:sz w:val="20"/>
          <w:szCs w:val="20"/>
        </w:rPr>
        <w:t>p</w:t>
      </w:r>
      <w:r w:rsidRPr="00C71CD9">
        <w:rPr>
          <w:rFonts w:cs="Arial"/>
          <w:bCs/>
          <w:sz w:val="20"/>
          <w:szCs w:val="20"/>
        </w:rPr>
        <w:t xml:space="preserve">oskytovateľ nárok na zaplatenie ceny za vrátené výstupy alebo ich časť, a to až do doby odstránenia všetkých vytknutých vád alebo </w:t>
      </w:r>
      <w:r>
        <w:rPr>
          <w:rFonts w:cs="Arial"/>
          <w:bCs/>
          <w:sz w:val="20"/>
          <w:szCs w:val="20"/>
        </w:rPr>
        <w:t>ich</w:t>
      </w:r>
      <w:r w:rsidRPr="00C71CD9">
        <w:rPr>
          <w:rFonts w:cs="Arial"/>
          <w:bCs/>
          <w:sz w:val="20"/>
          <w:szCs w:val="20"/>
        </w:rPr>
        <w:t xml:space="preserve"> časti a opätovného dodania</w:t>
      </w:r>
      <w:r>
        <w:rPr>
          <w:rFonts w:cs="Arial"/>
          <w:bCs/>
          <w:sz w:val="20"/>
          <w:szCs w:val="20"/>
        </w:rPr>
        <w:t xml:space="preserve"> služieb</w:t>
      </w:r>
      <w:r w:rsidRPr="00C71CD9">
        <w:rPr>
          <w:rFonts w:cs="Arial"/>
          <w:bCs/>
          <w:sz w:val="20"/>
          <w:szCs w:val="20"/>
        </w:rPr>
        <w:t xml:space="preserve">, resp. </w:t>
      </w:r>
      <w:r>
        <w:rPr>
          <w:rFonts w:cs="Arial"/>
          <w:bCs/>
          <w:sz w:val="20"/>
          <w:szCs w:val="20"/>
        </w:rPr>
        <w:t>ich</w:t>
      </w:r>
      <w:r w:rsidRPr="00C71CD9">
        <w:rPr>
          <w:rFonts w:cs="Arial"/>
          <w:bCs/>
          <w:sz w:val="20"/>
          <w:szCs w:val="20"/>
        </w:rPr>
        <w:t xml:space="preserve"> časti </w:t>
      </w:r>
      <w:r>
        <w:rPr>
          <w:rFonts w:cs="Arial"/>
          <w:bCs/>
          <w:sz w:val="20"/>
          <w:szCs w:val="20"/>
        </w:rPr>
        <w:t>o</w:t>
      </w:r>
      <w:r w:rsidRPr="00C71CD9">
        <w:rPr>
          <w:rFonts w:cs="Arial"/>
          <w:bCs/>
          <w:sz w:val="20"/>
          <w:szCs w:val="20"/>
        </w:rPr>
        <w:t>bjednávateľovi.</w:t>
      </w:r>
    </w:p>
    <w:p w14:paraId="34DB0DAE" w14:textId="77777777" w:rsidR="0018747F" w:rsidRPr="00863447" w:rsidRDefault="0018747F" w:rsidP="0018747F">
      <w:pPr>
        <w:jc w:val="center"/>
        <w:rPr>
          <w:rFonts w:cs="Arial"/>
          <w:b/>
          <w:sz w:val="20"/>
          <w:szCs w:val="20"/>
        </w:rPr>
      </w:pPr>
    </w:p>
    <w:p w14:paraId="52A8AB12" w14:textId="77777777" w:rsidR="0018747F" w:rsidRPr="00863447" w:rsidRDefault="0018747F" w:rsidP="0018747F">
      <w:pPr>
        <w:jc w:val="center"/>
        <w:rPr>
          <w:rFonts w:cs="Arial"/>
          <w:b/>
          <w:sz w:val="20"/>
          <w:szCs w:val="20"/>
        </w:rPr>
      </w:pPr>
      <w:r w:rsidRPr="00863447">
        <w:rPr>
          <w:rFonts w:cs="Arial"/>
          <w:b/>
          <w:sz w:val="20"/>
          <w:szCs w:val="20"/>
        </w:rPr>
        <w:lastRenderedPageBreak/>
        <w:t>Článok V</w:t>
      </w:r>
      <w:r>
        <w:rPr>
          <w:rFonts w:cs="Arial"/>
          <w:b/>
          <w:sz w:val="20"/>
          <w:szCs w:val="20"/>
        </w:rPr>
        <w:t>I</w:t>
      </w:r>
      <w:r w:rsidRPr="00863447">
        <w:rPr>
          <w:rFonts w:cs="Arial"/>
          <w:b/>
          <w:sz w:val="20"/>
          <w:szCs w:val="20"/>
        </w:rPr>
        <w:t>.</w:t>
      </w:r>
    </w:p>
    <w:p w14:paraId="2BB7A9BB" w14:textId="77777777" w:rsidR="0018747F" w:rsidRDefault="0018747F" w:rsidP="0018747F">
      <w:pPr>
        <w:jc w:val="center"/>
        <w:rPr>
          <w:rFonts w:cs="Arial"/>
          <w:b/>
          <w:sz w:val="20"/>
          <w:szCs w:val="20"/>
        </w:rPr>
      </w:pPr>
      <w:r>
        <w:rPr>
          <w:rFonts w:cs="Arial"/>
          <w:b/>
          <w:sz w:val="20"/>
          <w:szCs w:val="20"/>
        </w:rPr>
        <w:t>Ochrana údajov</w:t>
      </w:r>
    </w:p>
    <w:p w14:paraId="3FF73CC1" w14:textId="77777777" w:rsidR="0018747F" w:rsidRDefault="0018747F" w:rsidP="0018747F">
      <w:pPr>
        <w:rPr>
          <w:rFonts w:cs="Arial"/>
          <w:b/>
          <w:sz w:val="20"/>
          <w:szCs w:val="20"/>
        </w:rPr>
      </w:pPr>
    </w:p>
    <w:p w14:paraId="0AE29F71" w14:textId="77777777" w:rsidR="0018747F" w:rsidRPr="004A38DC" w:rsidRDefault="0018747F" w:rsidP="0018747F">
      <w:pPr>
        <w:numPr>
          <w:ilvl w:val="0"/>
          <w:numId w:val="12"/>
        </w:numPr>
        <w:jc w:val="both"/>
        <w:rPr>
          <w:rFonts w:cs="Arial"/>
          <w:bCs/>
          <w:sz w:val="20"/>
          <w:szCs w:val="20"/>
        </w:rPr>
      </w:pPr>
      <w:r w:rsidRPr="004A38DC">
        <w:rPr>
          <w:rFonts w:cs="Arial"/>
          <w:bCs/>
          <w:sz w:val="20"/>
          <w:szCs w:val="20"/>
        </w:rPr>
        <w:t xml:space="preserve">Vzhľadom na povahu poskytovaných služieb sa poskytovateľ zaväzuje dodržať mlčanlivosť o všetkých skutočnostiach týkajúcich sa predmetu plnenia, o ktorých sa dozvie pri realizácii. Poskytovateľ sa ďalej zaväzuje vykonať všetky úkony potrebné k zabráneniu úniku akýchkoľvek informácií súvisiacich s predmetom plnenia podľa tejto </w:t>
      </w:r>
      <w:r>
        <w:rPr>
          <w:rFonts w:cs="Arial"/>
          <w:bCs/>
          <w:sz w:val="20"/>
          <w:szCs w:val="20"/>
        </w:rPr>
        <w:t>rámcovej dohody a/alebo objednávok vystavených na základe a v súlade s touto rámcovou dohodou</w:t>
      </w:r>
      <w:r w:rsidRPr="004A38DC">
        <w:rPr>
          <w:rFonts w:cs="Arial"/>
          <w:bCs/>
          <w:sz w:val="20"/>
          <w:szCs w:val="20"/>
        </w:rPr>
        <w:t>.</w:t>
      </w:r>
    </w:p>
    <w:p w14:paraId="330B7809" w14:textId="77777777" w:rsidR="0018747F" w:rsidRPr="004A38DC" w:rsidRDefault="0018747F" w:rsidP="0018747F">
      <w:pPr>
        <w:numPr>
          <w:ilvl w:val="0"/>
          <w:numId w:val="12"/>
        </w:numPr>
        <w:jc w:val="both"/>
        <w:rPr>
          <w:rFonts w:cs="Arial"/>
          <w:bCs/>
          <w:sz w:val="20"/>
          <w:szCs w:val="20"/>
        </w:rPr>
      </w:pPr>
      <w:r w:rsidRPr="004A38DC">
        <w:rPr>
          <w:rFonts w:cs="Arial"/>
          <w:bCs/>
          <w:sz w:val="20"/>
          <w:szCs w:val="20"/>
        </w:rPr>
        <w:t xml:space="preserve">Zmluvné strany sa dohodli, že pri odovzdávaní informácií a podkladov pre spresnenie predmetu </w:t>
      </w:r>
      <w:r>
        <w:rPr>
          <w:rFonts w:cs="Arial"/>
          <w:bCs/>
          <w:sz w:val="20"/>
          <w:szCs w:val="20"/>
        </w:rPr>
        <w:t>plnenia podľa jednotlivých objednávok vystavených na základe a v súlade s touto rámcovou dohodou</w:t>
      </w:r>
      <w:r w:rsidRPr="004A38DC">
        <w:rPr>
          <w:rFonts w:cs="Arial"/>
          <w:bCs/>
          <w:sz w:val="20"/>
          <w:szCs w:val="20"/>
        </w:rPr>
        <w:t xml:space="preserve"> sa uskutočnia také opatrenia, aby ani od jednej zo zmluvných strán nedošlo k úniku informácií. Písomné informácie od objednávateľa budú preberané poskytovateľom protokolárne za účasti dvoch splnomocnených zástupcov za každú zmluvnú stranu. Po prevzatí podkladov poskytovateľom budú doklady za účasti zástupcov obidvoch strán zapečatené do obálok. Od tohto okamihu je zodpovednosť za utajenie na strane poskytovateľa. </w:t>
      </w:r>
      <w:r>
        <w:rPr>
          <w:rFonts w:cs="Arial"/>
          <w:bCs/>
          <w:sz w:val="20"/>
          <w:szCs w:val="20"/>
        </w:rPr>
        <w:t>Zmluvné strany</w:t>
      </w:r>
      <w:r w:rsidRPr="004A38DC">
        <w:rPr>
          <w:rFonts w:cs="Arial"/>
          <w:bCs/>
          <w:sz w:val="20"/>
          <w:szCs w:val="20"/>
        </w:rPr>
        <w:t xml:space="preserve"> sú povinn</w:t>
      </w:r>
      <w:r>
        <w:rPr>
          <w:rFonts w:cs="Arial"/>
          <w:bCs/>
          <w:sz w:val="20"/>
          <w:szCs w:val="20"/>
        </w:rPr>
        <w:t>é</w:t>
      </w:r>
      <w:r w:rsidRPr="004A38DC">
        <w:rPr>
          <w:rFonts w:cs="Arial"/>
          <w:bCs/>
          <w:sz w:val="20"/>
          <w:szCs w:val="20"/>
        </w:rPr>
        <w:t xml:space="preserve"> menovať splnomocnených zástupcov a poučiť ich o dodržaní mlčanlivosti a uchovaní informácií potrebných pre splnenie predmetu </w:t>
      </w:r>
      <w:r>
        <w:rPr>
          <w:rFonts w:cs="Arial"/>
          <w:bCs/>
          <w:sz w:val="20"/>
          <w:szCs w:val="20"/>
        </w:rPr>
        <w:t>plnenia</w:t>
      </w:r>
      <w:r w:rsidRPr="004A38DC">
        <w:rPr>
          <w:rFonts w:cs="Arial"/>
          <w:bCs/>
          <w:sz w:val="20"/>
          <w:szCs w:val="20"/>
        </w:rPr>
        <w:t xml:space="preserve"> ako aj o následkoch súvisiacich s porušením tejto povinnosti.</w:t>
      </w:r>
    </w:p>
    <w:p w14:paraId="5A08BDC5" w14:textId="77777777" w:rsidR="0018747F" w:rsidRPr="004A38DC" w:rsidRDefault="0018747F" w:rsidP="0018747F">
      <w:pPr>
        <w:numPr>
          <w:ilvl w:val="0"/>
          <w:numId w:val="12"/>
        </w:numPr>
        <w:jc w:val="both"/>
        <w:rPr>
          <w:rFonts w:cs="Arial"/>
          <w:bCs/>
          <w:sz w:val="20"/>
          <w:szCs w:val="20"/>
        </w:rPr>
      </w:pPr>
      <w:r w:rsidRPr="004A38DC">
        <w:rPr>
          <w:rFonts w:cs="Arial"/>
          <w:bCs/>
          <w:sz w:val="20"/>
          <w:szCs w:val="20"/>
        </w:rPr>
        <w:t>Poskytovateľ nemá po poskytnutí služieb právo na využitie výstupov alebo ich časti v akejkoľvek forme, najmä na komerčné účely. Poskytovateľ nemá tiež právo na zverejnenie výsledkov prieskumu ako celku, a to ani v písomnej, ani v ústnej podobe.</w:t>
      </w:r>
    </w:p>
    <w:p w14:paraId="1C6519DE" w14:textId="77777777" w:rsidR="0018747F" w:rsidRPr="004A38DC" w:rsidRDefault="0018747F" w:rsidP="0018747F">
      <w:pPr>
        <w:numPr>
          <w:ilvl w:val="0"/>
          <w:numId w:val="12"/>
        </w:numPr>
        <w:jc w:val="both"/>
        <w:rPr>
          <w:rFonts w:cs="Arial"/>
          <w:bCs/>
          <w:sz w:val="20"/>
          <w:szCs w:val="20"/>
        </w:rPr>
      </w:pPr>
      <w:r w:rsidRPr="004A38DC">
        <w:rPr>
          <w:rFonts w:cs="Arial"/>
          <w:bCs/>
          <w:sz w:val="20"/>
          <w:szCs w:val="20"/>
        </w:rPr>
        <w:t xml:space="preserve">Čiastkové výsledky </w:t>
      </w:r>
      <w:r>
        <w:rPr>
          <w:rFonts w:cs="Arial"/>
          <w:bCs/>
          <w:sz w:val="20"/>
          <w:szCs w:val="20"/>
        </w:rPr>
        <w:t>a výstupy</w:t>
      </w:r>
      <w:r w:rsidRPr="004A38DC">
        <w:rPr>
          <w:rFonts w:cs="Arial"/>
          <w:bCs/>
          <w:sz w:val="20"/>
          <w:szCs w:val="20"/>
        </w:rPr>
        <w:t xml:space="preserve"> obsiahnuté v správach zo splnenia jednotlivých etáp predmetu plnenia podľa </w:t>
      </w:r>
      <w:r>
        <w:rPr>
          <w:rFonts w:cs="Arial"/>
          <w:bCs/>
          <w:sz w:val="20"/>
          <w:szCs w:val="20"/>
        </w:rPr>
        <w:t>objednávok vystavených na základe a v súlade s touto rámcovou dohodou</w:t>
      </w:r>
      <w:r w:rsidRPr="004A38DC">
        <w:rPr>
          <w:rFonts w:cs="Arial"/>
          <w:bCs/>
          <w:sz w:val="20"/>
          <w:szCs w:val="20"/>
        </w:rPr>
        <w:t xml:space="preserve"> budú verejné v tom rozsahu, v akom budú poskytnuté zúčastneným školám.</w:t>
      </w:r>
    </w:p>
    <w:p w14:paraId="6D9E1151" w14:textId="77777777" w:rsidR="0018747F" w:rsidRPr="004A38DC" w:rsidRDefault="0018747F" w:rsidP="0018747F">
      <w:pPr>
        <w:numPr>
          <w:ilvl w:val="0"/>
          <w:numId w:val="12"/>
        </w:numPr>
        <w:jc w:val="both"/>
        <w:rPr>
          <w:rFonts w:cs="Arial"/>
          <w:bCs/>
          <w:sz w:val="20"/>
          <w:szCs w:val="20"/>
        </w:rPr>
      </w:pPr>
      <w:r w:rsidRPr="004A38DC">
        <w:rPr>
          <w:rFonts w:cs="Arial"/>
          <w:bCs/>
          <w:sz w:val="20"/>
          <w:szCs w:val="20"/>
        </w:rPr>
        <w:t xml:space="preserve">Objednávateľ, resp. ním poverená osoba (osoby) </w:t>
      </w:r>
      <w:r>
        <w:rPr>
          <w:rFonts w:cs="Arial"/>
          <w:bCs/>
          <w:sz w:val="20"/>
          <w:szCs w:val="20"/>
        </w:rPr>
        <w:t>má/</w:t>
      </w:r>
      <w:r w:rsidRPr="004A38DC">
        <w:rPr>
          <w:rFonts w:cs="Arial"/>
          <w:bCs/>
          <w:sz w:val="20"/>
          <w:szCs w:val="20"/>
        </w:rPr>
        <w:t xml:space="preserve">majú právo oboznámiť sa s priebehom plnenia </w:t>
      </w:r>
      <w:r>
        <w:rPr>
          <w:rFonts w:cs="Arial"/>
          <w:bCs/>
          <w:sz w:val="20"/>
          <w:szCs w:val="20"/>
        </w:rPr>
        <w:t>jednotlivých objednávok vystavených na základe a v súlade s touto rámcovou dohodou</w:t>
      </w:r>
      <w:r w:rsidRPr="004A38DC">
        <w:rPr>
          <w:rFonts w:cs="Arial"/>
          <w:bCs/>
          <w:sz w:val="20"/>
          <w:szCs w:val="20"/>
        </w:rPr>
        <w:t>. O takomto oboznámení bude vyhotovený zápis so zisteniami podpísanými obidvoma zmluvnými stranami.</w:t>
      </w:r>
    </w:p>
    <w:p w14:paraId="640B4F0D" w14:textId="77777777" w:rsidR="0018747F" w:rsidRPr="004A38DC" w:rsidRDefault="0018747F" w:rsidP="0018747F">
      <w:pPr>
        <w:numPr>
          <w:ilvl w:val="0"/>
          <w:numId w:val="12"/>
        </w:numPr>
        <w:jc w:val="both"/>
        <w:rPr>
          <w:rFonts w:cs="Arial"/>
          <w:bCs/>
          <w:sz w:val="20"/>
          <w:szCs w:val="20"/>
        </w:rPr>
      </w:pPr>
      <w:r w:rsidRPr="004A38DC">
        <w:rPr>
          <w:rFonts w:cs="Arial"/>
          <w:bCs/>
          <w:sz w:val="20"/>
          <w:szCs w:val="20"/>
        </w:rPr>
        <w:t xml:space="preserve">Objednávateľ sa zaväzuje vykonať činnosti a pripraviť podklady pre poskytovateľa, ktoré sú potrebné pre splnenie termínov, ktoré sú špecifikované v prílohe č. 1 tejto </w:t>
      </w:r>
      <w:r>
        <w:rPr>
          <w:rFonts w:cs="Arial"/>
          <w:bCs/>
          <w:sz w:val="20"/>
          <w:szCs w:val="20"/>
        </w:rPr>
        <w:t>rámcovej dohody príp. spresnené v jednotlivých objednávkach vystavených na základe a v súlade s touto rámcovou dohodou</w:t>
      </w:r>
      <w:r w:rsidRPr="004A38DC">
        <w:rPr>
          <w:rFonts w:cs="Arial"/>
          <w:bCs/>
          <w:sz w:val="20"/>
          <w:szCs w:val="20"/>
        </w:rPr>
        <w:t>.</w:t>
      </w:r>
      <w:r w:rsidRPr="004A38DC">
        <w:rPr>
          <w:rFonts w:cs="Arial"/>
          <w:bCs/>
          <w:sz w:val="20"/>
          <w:szCs w:val="20"/>
        </w:rPr>
        <w:tab/>
      </w:r>
    </w:p>
    <w:p w14:paraId="20E4A507" w14:textId="77777777" w:rsidR="0018747F" w:rsidRPr="004A38DC" w:rsidRDefault="0018747F" w:rsidP="0018747F">
      <w:pPr>
        <w:numPr>
          <w:ilvl w:val="0"/>
          <w:numId w:val="12"/>
        </w:numPr>
        <w:jc w:val="both"/>
        <w:rPr>
          <w:rFonts w:cs="Arial"/>
          <w:bCs/>
          <w:sz w:val="20"/>
          <w:szCs w:val="20"/>
        </w:rPr>
      </w:pPr>
      <w:r w:rsidRPr="004A38DC">
        <w:rPr>
          <w:rFonts w:cs="Arial"/>
          <w:bCs/>
          <w:sz w:val="20"/>
          <w:szCs w:val="20"/>
        </w:rPr>
        <w:t xml:space="preserve">Zmluvné strany budú zachovávať mlčanlivosť o dôverných informáciách získaných pri plnení záväzkov zo zmluvy. Dôvernými informáciami sa rozumejú informácie, ktorých poskytnutie tretej osobe zmluvnou stranou by mohlo byť v rozpore s oprávnenými záujmami druhej zmluvnej strany. </w:t>
      </w:r>
    </w:p>
    <w:p w14:paraId="7E9BC851" w14:textId="77777777" w:rsidR="0018747F" w:rsidRPr="004A38DC" w:rsidRDefault="0018747F" w:rsidP="0018747F">
      <w:pPr>
        <w:numPr>
          <w:ilvl w:val="0"/>
          <w:numId w:val="12"/>
        </w:numPr>
        <w:jc w:val="both"/>
        <w:rPr>
          <w:rFonts w:cs="Arial"/>
          <w:bCs/>
          <w:sz w:val="20"/>
          <w:szCs w:val="20"/>
        </w:rPr>
      </w:pPr>
      <w:r w:rsidRPr="004A38DC">
        <w:rPr>
          <w:rFonts w:cs="Arial"/>
          <w:bCs/>
          <w:sz w:val="20"/>
          <w:szCs w:val="20"/>
        </w:rPr>
        <w:t>Zmluvné strany budú ochraňovať dôverné informácie druhej zmluvnej strany, a to s rovnakou starostlivosťou, ako ochraňujú vlastné dôverné informácie rovnakého druhu, vždy však najmenej v rozsahu primeranej odbornej starostlivosti.</w:t>
      </w:r>
    </w:p>
    <w:p w14:paraId="3960D645" w14:textId="77777777" w:rsidR="0018747F" w:rsidRPr="004A38DC" w:rsidRDefault="0018747F" w:rsidP="0018747F">
      <w:pPr>
        <w:numPr>
          <w:ilvl w:val="0"/>
          <w:numId w:val="12"/>
        </w:numPr>
        <w:jc w:val="both"/>
        <w:rPr>
          <w:rFonts w:cs="Arial"/>
          <w:bCs/>
          <w:sz w:val="20"/>
          <w:szCs w:val="20"/>
        </w:rPr>
      </w:pPr>
      <w:r w:rsidRPr="004A38DC">
        <w:rPr>
          <w:rFonts w:cs="Arial"/>
          <w:bCs/>
          <w:sz w:val="20"/>
          <w:szCs w:val="20"/>
        </w:rPr>
        <w:t>Poskytovateľ sa zaväzuje zachovať mlčanlivosť o všetkých informáciách, ktoré sa dozvedel počas realizácie plnenia podľa tejto zmluvy, ak ho objednávateľ v konkrétnom prípade tejto povinnosti písomne nezbaví, alebo predmetné informácie nie sú verejne známe. Táto povinnosť bude platiť aj pre subdodávateľov poskytovateľa.</w:t>
      </w:r>
    </w:p>
    <w:p w14:paraId="5308DEDF" w14:textId="77777777" w:rsidR="0018747F" w:rsidRPr="004A38DC" w:rsidRDefault="0018747F" w:rsidP="0018747F">
      <w:pPr>
        <w:numPr>
          <w:ilvl w:val="0"/>
          <w:numId w:val="12"/>
        </w:numPr>
        <w:jc w:val="both"/>
        <w:rPr>
          <w:rFonts w:cs="Arial"/>
          <w:bCs/>
          <w:sz w:val="20"/>
          <w:szCs w:val="20"/>
        </w:rPr>
      </w:pPr>
      <w:r w:rsidRPr="004A38DC">
        <w:rPr>
          <w:rFonts w:cs="Arial"/>
          <w:bCs/>
          <w:sz w:val="20"/>
          <w:szCs w:val="20"/>
        </w:rPr>
        <w:t>Záväzok mlčanlivosti a ochrana údajov môže podliehať zákonu č. 215/2004 Z. z. o ochrane utajovaných skutočností a o zmene a doplnení niektorých zákonov v znení neskorších predpisov, zákonu č. 18/2018 Z. z. o ochrane osobných údajov v znení neskorších predpisov, zákonu č. 563/2009 Z. z. o správe daní (daňový poriadok) a o zmene a doplnení niektorých zákonov, zákonu č. 333/2011 Z. z. o orgánoch štátnej správy v oblasti daní, poplatkov a colníctva v znení neskorších predpisov, zákonu č. 199/2004 Z. z. Colný zákon a o zmene a doplnení niektorých zákonov v znení neskorších predpisov a Obchodnému zákonníku a pre prípad, že informácie poskytnuté pri plnení tejto zmluvy takým právnym predpisom podliehajú, zaväzujú sa zmluvné strany také právne predpisy dodržiavať.</w:t>
      </w:r>
    </w:p>
    <w:p w14:paraId="165AE7A2" w14:textId="77777777" w:rsidR="0018747F" w:rsidRPr="004A38DC" w:rsidRDefault="0018747F" w:rsidP="0018747F">
      <w:pPr>
        <w:numPr>
          <w:ilvl w:val="0"/>
          <w:numId w:val="12"/>
        </w:numPr>
        <w:jc w:val="both"/>
        <w:rPr>
          <w:rFonts w:cs="Arial"/>
          <w:bCs/>
          <w:sz w:val="20"/>
          <w:szCs w:val="20"/>
        </w:rPr>
      </w:pPr>
      <w:r w:rsidRPr="004A38DC">
        <w:rPr>
          <w:rFonts w:cs="Arial"/>
          <w:bCs/>
          <w:sz w:val="20"/>
          <w:szCs w:val="20"/>
        </w:rPr>
        <w:t>Objednávateľ súhlasí, že poskytovateľ môže sprístupniť všetky informácie, vrátane informácií, ktoré sú dôverné podľa tohto článku, v rozsahu nevyhnutnom k plneniu tejto zmluvy, svojim subdodávateľom.</w:t>
      </w:r>
    </w:p>
    <w:p w14:paraId="3874E46E" w14:textId="77777777" w:rsidR="0018747F" w:rsidRPr="004A38DC" w:rsidRDefault="0018747F" w:rsidP="0018747F">
      <w:pPr>
        <w:numPr>
          <w:ilvl w:val="0"/>
          <w:numId w:val="12"/>
        </w:numPr>
        <w:jc w:val="both"/>
        <w:rPr>
          <w:rFonts w:cs="Arial"/>
          <w:bCs/>
          <w:sz w:val="20"/>
          <w:szCs w:val="20"/>
        </w:rPr>
      </w:pPr>
      <w:r w:rsidRPr="004A38DC">
        <w:rPr>
          <w:rFonts w:cs="Arial"/>
          <w:bCs/>
          <w:sz w:val="20"/>
          <w:szCs w:val="20"/>
        </w:rPr>
        <w:t xml:space="preserve">Každá zo zmluvných strán je tiež oprávnená sprístupniť informáciu podliehajúcu povinnosti mlčanlivosti podľa tohto článku v rozsahu požadovanom právoplatným rozhodnutím súdu alebo iného štátneho orgánu alebo právnymi predpismi SR, vrátane zákona č. 211/2000 Z. z. o slobodnom prístupe k informáciám a o zmene a doplnení niektorých zákonov v znení neskorších predpisov. Pred takým sprístupnením informuje o požiadavke na sprístupnenie druhú zmluvnú </w:t>
      </w:r>
      <w:r w:rsidRPr="004A38DC">
        <w:rPr>
          <w:rFonts w:cs="Arial"/>
          <w:bCs/>
          <w:sz w:val="20"/>
          <w:szCs w:val="20"/>
        </w:rPr>
        <w:lastRenderedPageBreak/>
        <w:t xml:space="preserve">stranu a vykoná primerané opatrenia potrebné na ochranu dôverných informácií druhej zmluvnej strany. </w:t>
      </w:r>
    </w:p>
    <w:p w14:paraId="776C1ABC" w14:textId="77777777" w:rsidR="0018747F" w:rsidRPr="004A38DC" w:rsidRDefault="0018747F" w:rsidP="0018747F">
      <w:pPr>
        <w:numPr>
          <w:ilvl w:val="0"/>
          <w:numId w:val="12"/>
        </w:numPr>
        <w:jc w:val="both"/>
        <w:rPr>
          <w:rFonts w:cs="Arial"/>
          <w:bCs/>
          <w:sz w:val="20"/>
          <w:szCs w:val="20"/>
        </w:rPr>
      </w:pPr>
      <w:r w:rsidRPr="004A38DC">
        <w:rPr>
          <w:rFonts w:cs="Arial"/>
          <w:bCs/>
          <w:sz w:val="20"/>
          <w:szCs w:val="20"/>
        </w:rPr>
        <w:t>Za dôverné informácie sa považujú informácie, ktoré podliehajú povinnosti mlčanlivosti podľa tohto článku alebo podľa príslušných právnych predpisov.</w:t>
      </w:r>
    </w:p>
    <w:p w14:paraId="094AA925" w14:textId="77777777" w:rsidR="0018747F" w:rsidRPr="004A38DC" w:rsidRDefault="0018747F" w:rsidP="0018747F">
      <w:pPr>
        <w:numPr>
          <w:ilvl w:val="0"/>
          <w:numId w:val="12"/>
        </w:numPr>
        <w:jc w:val="both"/>
        <w:rPr>
          <w:rFonts w:cs="Arial"/>
          <w:bCs/>
          <w:sz w:val="20"/>
          <w:szCs w:val="20"/>
        </w:rPr>
      </w:pPr>
      <w:r w:rsidRPr="004A38DC">
        <w:rPr>
          <w:rFonts w:cs="Arial"/>
          <w:bCs/>
          <w:sz w:val="20"/>
          <w:szCs w:val="20"/>
        </w:rPr>
        <w:t xml:space="preserve">Dôvernými informáciami nie sú informácie, ktoré sa bez porušenia zmluvy stali verejne známymi, informácie získané oprávnene inak, ako od druhej zmluvnej strany a informácie, ktorých používanie upravujú osobitné predpisy, napr. informácie, ktoré je Objednávateľ povinný sprístupniť podľa zákona č. 211/2000 Z. z. o slobodnom prístupe k informáciám a o zmene a doplnení niektorých zákonov v znení neskorších predpisov (zákon o slobode informácií) alebo iných právnych predpisov. </w:t>
      </w:r>
    </w:p>
    <w:p w14:paraId="104793E3" w14:textId="77777777" w:rsidR="0018747F" w:rsidRPr="004A38DC" w:rsidRDefault="0018747F" w:rsidP="0018747F">
      <w:pPr>
        <w:numPr>
          <w:ilvl w:val="0"/>
          <w:numId w:val="12"/>
        </w:numPr>
        <w:jc w:val="both"/>
        <w:rPr>
          <w:rFonts w:cs="Arial"/>
          <w:bCs/>
          <w:sz w:val="20"/>
          <w:szCs w:val="20"/>
        </w:rPr>
      </w:pPr>
      <w:r w:rsidRPr="004A38DC">
        <w:rPr>
          <w:rFonts w:cs="Arial"/>
          <w:bCs/>
          <w:sz w:val="20"/>
          <w:szCs w:val="20"/>
        </w:rPr>
        <w:t>Záväzky podľa tohto článku sú časovo neobmedzené, a to až do doby, kedy sa informácie stanú verejne známymi.</w:t>
      </w:r>
    </w:p>
    <w:p w14:paraId="25011BB8" w14:textId="77777777" w:rsidR="0018747F" w:rsidRPr="004A38DC" w:rsidRDefault="0018747F" w:rsidP="0018747F">
      <w:pPr>
        <w:numPr>
          <w:ilvl w:val="0"/>
          <w:numId w:val="12"/>
        </w:numPr>
        <w:jc w:val="both"/>
        <w:rPr>
          <w:rFonts w:cs="Arial"/>
          <w:bCs/>
          <w:sz w:val="20"/>
          <w:szCs w:val="20"/>
        </w:rPr>
      </w:pPr>
      <w:r w:rsidRPr="004A38DC">
        <w:rPr>
          <w:rFonts w:cs="Arial"/>
          <w:bCs/>
          <w:sz w:val="20"/>
          <w:szCs w:val="20"/>
        </w:rPr>
        <w:t xml:space="preserve">Ustanovenie tohto článku sa nevzťahuje na splnenie povinnosti zverejňovať zmluvy podľa Uznesenia vlády Slovenskej republiky č. 491/2010 alebo iného v budúcnosti prijatého uznesenia vlády SR v budúcnosti. Poskytovateľ berie na vedomie a súhlasí s tým, aby Objednávateľ zverejnil túto zmluvu v rozsahu požadovanom uznesením vlády, v súlade so všeobecne záväznými právnymi predpismi a pri zachovaní obchodného tajomstva. Poskytovateľ je povinný pred takýmto zverejnením neodkladne na výzvu Objednávateľa označiť údaje a informácie, ktoré tvoria predmet jeho obchodného tajomstva a z tohto dôvodu nemôžu byť zverejnené. </w:t>
      </w:r>
    </w:p>
    <w:p w14:paraId="36913AC9" w14:textId="77777777" w:rsidR="0018747F" w:rsidRPr="004A38DC" w:rsidRDefault="0018747F" w:rsidP="0018747F">
      <w:pPr>
        <w:numPr>
          <w:ilvl w:val="0"/>
          <w:numId w:val="12"/>
        </w:numPr>
        <w:jc w:val="both"/>
        <w:rPr>
          <w:rFonts w:cs="Arial"/>
          <w:bCs/>
          <w:sz w:val="20"/>
          <w:szCs w:val="20"/>
        </w:rPr>
      </w:pPr>
      <w:r w:rsidRPr="004A38DC">
        <w:rPr>
          <w:rFonts w:cs="Arial"/>
          <w:bCs/>
          <w:sz w:val="20"/>
          <w:szCs w:val="20"/>
        </w:rPr>
        <w:t>Objednávateľ v súlade s ustanovením čl. 28 všeobecného nariadenia o ochrane údajov (Nariadenie Európskeho parlamentu a Rady (EÚ) 2016/679; ďalej len „všeobecné nariadenie o ochrane údajov“) a zákona č. 18/2018 Z. z. o ochrane osobných údajov (ďalej len „zákon o ochrane osobných údajov“) poveruje poskytovateľa spracúvaním osobných údajov dotknutých osôb. Na účely legislatívy o ochrane osobných údajov sa objednávateľ považuje za prevádzkovateľa a poskytovateľ za sprostredkovateľa. Objednávateľ a poskytovateľ sa vzájomne dohodli, že vzájomné práva a povinnosti pri spracúvaní osobných údajov v súlade s ustanoveniami všeobecného nariadenia o ochrane údajov a zákona o ochrane osobných údajov upravia osobitnou zmluvou.</w:t>
      </w:r>
    </w:p>
    <w:p w14:paraId="7C88FBCB" w14:textId="77777777" w:rsidR="0018747F" w:rsidRDefault="0018747F" w:rsidP="0018747F">
      <w:pPr>
        <w:numPr>
          <w:ilvl w:val="0"/>
          <w:numId w:val="12"/>
        </w:numPr>
        <w:jc w:val="both"/>
        <w:rPr>
          <w:rFonts w:cs="Arial"/>
          <w:bCs/>
          <w:sz w:val="20"/>
          <w:szCs w:val="20"/>
        </w:rPr>
      </w:pPr>
      <w:r w:rsidRPr="004A38DC">
        <w:rPr>
          <w:rFonts w:cs="Arial"/>
          <w:bCs/>
          <w:sz w:val="20"/>
          <w:szCs w:val="20"/>
        </w:rPr>
        <w:t xml:space="preserve">Poskytovateľ bude disponovať dostatočnou technickou rezervou pre prípad technickej poruchy zariadení potrebných na poskytnutie služieb podľa tejto Zmluvy, ktorých výpadok alebo porucha môže negatívne ovplyvniť časový harmonogram poskytovanej služby. </w:t>
      </w:r>
    </w:p>
    <w:p w14:paraId="2E30A597" w14:textId="77777777" w:rsidR="0018747F" w:rsidRPr="005B71CD" w:rsidRDefault="0018747F" w:rsidP="0018747F">
      <w:pPr>
        <w:numPr>
          <w:ilvl w:val="0"/>
          <w:numId w:val="12"/>
        </w:numPr>
        <w:jc w:val="both"/>
        <w:rPr>
          <w:rFonts w:cs="Arial"/>
          <w:bCs/>
          <w:sz w:val="20"/>
          <w:szCs w:val="20"/>
        </w:rPr>
      </w:pPr>
      <w:r w:rsidRPr="005B71CD">
        <w:rPr>
          <w:rFonts w:cs="Arial"/>
          <w:bCs/>
          <w:sz w:val="20"/>
          <w:szCs w:val="20"/>
        </w:rPr>
        <w:t>Poskytovateľ sa zaväzuje zabezpečiť plnenie podľa tejto Rámcovej dohody vlastnými kapacitami, príp. prostredníctvom subdodávateľov, ktorých je povinný oznámiť splnomocnenej osobe Objednávateľa na odsúhlasenie.</w:t>
      </w:r>
    </w:p>
    <w:p w14:paraId="1B4D5BAA" w14:textId="77777777" w:rsidR="0018747F" w:rsidRPr="005B71CD" w:rsidRDefault="0018747F" w:rsidP="0018747F">
      <w:pPr>
        <w:numPr>
          <w:ilvl w:val="0"/>
          <w:numId w:val="12"/>
        </w:numPr>
        <w:jc w:val="both"/>
        <w:rPr>
          <w:rFonts w:cs="Arial"/>
          <w:bCs/>
          <w:sz w:val="20"/>
          <w:szCs w:val="20"/>
        </w:rPr>
      </w:pPr>
      <w:r w:rsidRPr="005B71CD">
        <w:rPr>
          <w:rFonts w:cs="Arial"/>
          <w:bCs/>
          <w:sz w:val="20"/>
          <w:szCs w:val="20"/>
        </w:rPr>
        <w:t>Poskytovateľ je povinný uviesť údaje o všetkých svojich subdodávateľoch, tak ako je uvedené v prílohe č. 5 - Subdodávatelia.</w:t>
      </w:r>
    </w:p>
    <w:p w14:paraId="01C23904" w14:textId="77777777" w:rsidR="0018747F" w:rsidRPr="005B71CD" w:rsidRDefault="0018747F" w:rsidP="0018747F">
      <w:pPr>
        <w:numPr>
          <w:ilvl w:val="0"/>
          <w:numId w:val="12"/>
        </w:numPr>
        <w:jc w:val="both"/>
        <w:rPr>
          <w:rFonts w:cs="Arial"/>
          <w:bCs/>
          <w:sz w:val="20"/>
          <w:szCs w:val="20"/>
        </w:rPr>
      </w:pPr>
      <w:r w:rsidRPr="005B71CD">
        <w:rPr>
          <w:rFonts w:cs="Arial"/>
          <w:bCs/>
          <w:sz w:val="20"/>
          <w:szCs w:val="20"/>
        </w:rPr>
        <w:t>Za pravdivosť  a  úplnosť  všetkých  údajov,  týkajúcich sa subdodávateľov plne zodpovedá poskytovateľ a je si vedomý právnych následkov vyplývajúcich zo zistenia ich nepravdivosti alebo neúplnosti, najmä v nadväznosti na aplikáciu zákona č. 315/2016 Z. z o registri partnerov verejného sektora a o zmene a doplnení niektorých zákonov v znení neskorších predpisov (ďalej len „zákon č. 315/2016 Z. z.“) a následkov vyplývajúcich z porušenia zmluvných povinností.</w:t>
      </w:r>
    </w:p>
    <w:p w14:paraId="13120108" w14:textId="77777777" w:rsidR="0018747F" w:rsidRPr="005B71CD" w:rsidRDefault="0018747F" w:rsidP="0018747F">
      <w:pPr>
        <w:numPr>
          <w:ilvl w:val="0"/>
          <w:numId w:val="12"/>
        </w:numPr>
        <w:jc w:val="both"/>
        <w:rPr>
          <w:rFonts w:cs="Arial"/>
          <w:bCs/>
          <w:sz w:val="20"/>
          <w:szCs w:val="20"/>
        </w:rPr>
      </w:pPr>
      <w:r w:rsidRPr="005B71CD">
        <w:rPr>
          <w:rFonts w:cs="Arial"/>
          <w:bCs/>
          <w:sz w:val="20"/>
          <w:szCs w:val="20"/>
        </w:rPr>
        <w:t>Poskytovateľ a všetci subdodávatelia majú povinnosť byť počas  trvania zmluvných vzťahov vyplývajúcich z tejto Rámcovej dohody zapísaní v registri partnerov verejného sektora (ďalej len „register“), ak im táto povinnosť vyplýva zo zákona č. 315/2016 Z. z.</w:t>
      </w:r>
    </w:p>
    <w:p w14:paraId="34BE5AB0" w14:textId="77777777" w:rsidR="0018747F" w:rsidRPr="004A38DC" w:rsidRDefault="0018747F" w:rsidP="0018747F">
      <w:pPr>
        <w:numPr>
          <w:ilvl w:val="0"/>
          <w:numId w:val="12"/>
        </w:numPr>
        <w:jc w:val="both"/>
        <w:rPr>
          <w:rFonts w:cs="Arial"/>
          <w:bCs/>
          <w:sz w:val="20"/>
          <w:szCs w:val="20"/>
        </w:rPr>
      </w:pPr>
      <w:r w:rsidRPr="004A38DC">
        <w:rPr>
          <w:rFonts w:cs="Arial"/>
          <w:bCs/>
          <w:sz w:val="20"/>
          <w:szCs w:val="20"/>
        </w:rPr>
        <w:t>Poskytovateľ je povinný počas plnenia tejto zmluvy objednávateľovi najneskôr</w:t>
      </w:r>
    </w:p>
    <w:p w14:paraId="05A9E70F" w14:textId="77777777" w:rsidR="0018747F" w:rsidRPr="004A38DC" w:rsidRDefault="0018747F" w:rsidP="0018747F">
      <w:pPr>
        <w:numPr>
          <w:ilvl w:val="1"/>
          <w:numId w:val="16"/>
        </w:numPr>
        <w:ind w:left="709"/>
        <w:jc w:val="both"/>
        <w:rPr>
          <w:rFonts w:cs="Arial"/>
          <w:bCs/>
          <w:sz w:val="20"/>
          <w:szCs w:val="20"/>
        </w:rPr>
      </w:pPr>
      <w:r w:rsidRPr="004A38DC">
        <w:rPr>
          <w:rFonts w:cs="Arial"/>
          <w:bCs/>
          <w:sz w:val="20"/>
          <w:szCs w:val="20"/>
        </w:rPr>
        <w:t>v čase jej uzavretia uviesť údaje o všetkých známych subdodávateľoch, údaje o osobe oprávnenej konať za subdodávateľa v rozsahu meno a priezvisko, adresa pobytu, dátum narodenia,</w:t>
      </w:r>
    </w:p>
    <w:p w14:paraId="6211EB1C" w14:textId="77777777" w:rsidR="0018747F" w:rsidRPr="004A38DC" w:rsidRDefault="0018747F" w:rsidP="0018747F">
      <w:pPr>
        <w:numPr>
          <w:ilvl w:val="1"/>
          <w:numId w:val="16"/>
        </w:numPr>
        <w:ind w:left="709"/>
        <w:jc w:val="both"/>
        <w:rPr>
          <w:rFonts w:cs="Arial"/>
          <w:bCs/>
          <w:sz w:val="20"/>
          <w:szCs w:val="20"/>
        </w:rPr>
      </w:pPr>
      <w:r w:rsidRPr="004A38DC">
        <w:rPr>
          <w:rFonts w:cs="Arial"/>
          <w:bCs/>
          <w:sz w:val="20"/>
          <w:szCs w:val="20"/>
        </w:rPr>
        <w:t>v deň, ktorý bezprostredne nasleduje dňu, kedy nastala zmena oznámiť akúkoľvek zmenu údajov o subdodávateľovi,</w:t>
      </w:r>
    </w:p>
    <w:p w14:paraId="64758802" w14:textId="77777777" w:rsidR="0018747F" w:rsidRPr="004A38DC" w:rsidRDefault="0018747F" w:rsidP="0018747F">
      <w:pPr>
        <w:numPr>
          <w:ilvl w:val="1"/>
          <w:numId w:val="16"/>
        </w:numPr>
        <w:ind w:left="709"/>
        <w:jc w:val="both"/>
        <w:rPr>
          <w:rFonts w:cs="Arial"/>
          <w:bCs/>
          <w:sz w:val="20"/>
          <w:szCs w:val="20"/>
        </w:rPr>
      </w:pPr>
      <w:r w:rsidRPr="004A38DC">
        <w:rPr>
          <w:rFonts w:cs="Arial"/>
          <w:bCs/>
          <w:sz w:val="20"/>
          <w:szCs w:val="20"/>
        </w:rPr>
        <w:t>v deň, ktorý predchádza dňu, v ktorom nastane (akákoľvek) zmena subdodávateľa, predložiť písomné oznámenie o zmene subdodávateľa, ktoré bude obsahovať minimálne: podiel zákazky, ktorý má Podnik v úmysle zadať subdodávateľovi, údaje navrhovaného subdodávateľa, údaje o osobe oprávnenej konať za subdodávateľa v rozsahu meno a priezvisko, adresa pobytu, dátum narodenia.</w:t>
      </w:r>
    </w:p>
    <w:p w14:paraId="0BEF91B7" w14:textId="77777777" w:rsidR="0018747F" w:rsidRPr="004A38DC" w:rsidRDefault="0018747F" w:rsidP="0018747F">
      <w:pPr>
        <w:numPr>
          <w:ilvl w:val="0"/>
          <w:numId w:val="12"/>
        </w:numPr>
        <w:jc w:val="both"/>
        <w:rPr>
          <w:rFonts w:cs="Arial"/>
          <w:bCs/>
          <w:sz w:val="20"/>
          <w:szCs w:val="20"/>
        </w:rPr>
      </w:pPr>
      <w:r w:rsidRPr="004A38DC">
        <w:rPr>
          <w:rFonts w:cs="Arial"/>
          <w:bCs/>
          <w:sz w:val="20"/>
          <w:szCs w:val="20"/>
        </w:rPr>
        <w:t>Poskytovateľ zabezpečí poučenie svojich zamestnancov v súlade s Článkom 32 Bezpečnosť spracúvania, bod 4,  Nariadenia Európskeho parlamentu a rady EÚ 2016/67.</w:t>
      </w:r>
    </w:p>
    <w:p w14:paraId="00B5DCEC" w14:textId="77777777" w:rsidR="0018747F" w:rsidRPr="004A38DC" w:rsidRDefault="0018747F" w:rsidP="0018747F">
      <w:pPr>
        <w:numPr>
          <w:ilvl w:val="0"/>
          <w:numId w:val="12"/>
        </w:numPr>
        <w:jc w:val="both"/>
        <w:rPr>
          <w:rFonts w:cs="Arial"/>
          <w:bCs/>
          <w:sz w:val="20"/>
          <w:szCs w:val="20"/>
        </w:rPr>
      </w:pPr>
      <w:r w:rsidRPr="004A38DC">
        <w:rPr>
          <w:rFonts w:cs="Arial"/>
          <w:bCs/>
          <w:sz w:val="20"/>
          <w:szCs w:val="20"/>
        </w:rPr>
        <w:t xml:space="preserve">Objednávateľ vyžaduje, aby každý subdodávateľ spĺňal podmienky účasti týkajúce sa osobného postavenia v zmysle </w:t>
      </w:r>
      <w:r>
        <w:rPr>
          <w:rFonts w:cs="Arial"/>
          <w:bCs/>
          <w:sz w:val="20"/>
          <w:szCs w:val="20"/>
        </w:rPr>
        <w:t xml:space="preserve">zákona </w:t>
      </w:r>
      <w:r w:rsidRPr="004A38DC">
        <w:rPr>
          <w:rFonts w:cs="Arial"/>
          <w:bCs/>
          <w:sz w:val="20"/>
          <w:szCs w:val="20"/>
        </w:rPr>
        <w:t xml:space="preserve">VO a neexistovali u neho dôvody na vylúčenie podľa § 40 ods. 6 písm. </w:t>
      </w:r>
      <w:r w:rsidRPr="004A38DC">
        <w:rPr>
          <w:rFonts w:cs="Arial"/>
          <w:bCs/>
          <w:sz w:val="20"/>
          <w:szCs w:val="20"/>
        </w:rPr>
        <w:lastRenderedPageBreak/>
        <w:t xml:space="preserve">a) až h) a ods. 7 </w:t>
      </w:r>
      <w:r>
        <w:rPr>
          <w:rFonts w:cs="Arial"/>
          <w:bCs/>
          <w:sz w:val="20"/>
          <w:szCs w:val="20"/>
        </w:rPr>
        <w:t xml:space="preserve">zákona </w:t>
      </w:r>
      <w:r w:rsidRPr="004A38DC">
        <w:rPr>
          <w:rFonts w:cs="Arial"/>
          <w:bCs/>
          <w:sz w:val="20"/>
          <w:szCs w:val="20"/>
        </w:rPr>
        <w:t>VO; oprávnenie dodávať tovar alebo poskytovať službu sa preukazuje vo vzťahu k tej časti predmetu zákazky, ktorý má subdodávateľ plniť.</w:t>
      </w:r>
    </w:p>
    <w:p w14:paraId="5BE8E921" w14:textId="77777777" w:rsidR="0018747F" w:rsidRPr="004A38DC" w:rsidRDefault="0018747F" w:rsidP="0018747F">
      <w:pPr>
        <w:numPr>
          <w:ilvl w:val="0"/>
          <w:numId w:val="12"/>
        </w:numPr>
        <w:jc w:val="both"/>
        <w:rPr>
          <w:rFonts w:cs="Arial"/>
          <w:bCs/>
          <w:sz w:val="20"/>
          <w:szCs w:val="20"/>
        </w:rPr>
      </w:pPr>
      <w:r w:rsidRPr="004A38DC">
        <w:rPr>
          <w:rFonts w:cs="Arial"/>
          <w:bCs/>
          <w:sz w:val="20"/>
          <w:szCs w:val="20"/>
        </w:rPr>
        <w:t>Ak navrhovaný subdodávateľ nespĺňa podmienky účasti uvedené v bode 21 tohto článku, objednávateľ písomne požiada poskytovateľa o jeho nahradenie. Poskytovateľ doručí návrh nového subdodávateľa do piatich pracovných dní odo dňa doručenia žiadosti podľa prvej vety, ak objednávateľ neurčil dlhšiu lehotu.</w:t>
      </w:r>
    </w:p>
    <w:p w14:paraId="114474F4" w14:textId="77777777" w:rsidR="0018747F" w:rsidRDefault="0018747F" w:rsidP="0018747F">
      <w:pPr>
        <w:numPr>
          <w:ilvl w:val="0"/>
          <w:numId w:val="12"/>
        </w:numPr>
        <w:jc w:val="both"/>
        <w:rPr>
          <w:rFonts w:cs="Arial"/>
          <w:bCs/>
          <w:sz w:val="20"/>
          <w:szCs w:val="20"/>
        </w:rPr>
      </w:pPr>
      <w:r w:rsidRPr="004A38DC">
        <w:rPr>
          <w:rFonts w:cs="Arial"/>
          <w:bCs/>
          <w:sz w:val="20"/>
          <w:szCs w:val="20"/>
        </w:rPr>
        <w:t xml:space="preserve">Ak poskytovateľ kedykoľvek počas plnenia zmluvy nahradí niektorého zo svojich subdodávateľov, nový subdodávateľ musí spĺňať podmienky podľa bodu 21 tohto článku (t. j. podmienky účasti týkajúce sa osobného postavenia a neexistovali u neho dôvody na vylúčenie podľa § 40 ods. 6 písm. a) až h) a ods. 7 </w:t>
      </w:r>
      <w:r>
        <w:rPr>
          <w:rFonts w:cs="Arial"/>
          <w:bCs/>
          <w:sz w:val="20"/>
          <w:szCs w:val="20"/>
        </w:rPr>
        <w:t xml:space="preserve">zákona o </w:t>
      </w:r>
      <w:r w:rsidRPr="004A38DC">
        <w:rPr>
          <w:rFonts w:cs="Arial"/>
          <w:bCs/>
          <w:sz w:val="20"/>
          <w:szCs w:val="20"/>
        </w:rPr>
        <w:t>VO).</w:t>
      </w:r>
    </w:p>
    <w:p w14:paraId="0A476B0B" w14:textId="77777777" w:rsidR="0018747F" w:rsidRPr="005B71CD" w:rsidRDefault="0018747F" w:rsidP="0018747F">
      <w:pPr>
        <w:numPr>
          <w:ilvl w:val="0"/>
          <w:numId w:val="12"/>
        </w:numPr>
        <w:jc w:val="both"/>
        <w:rPr>
          <w:rFonts w:cs="Arial"/>
          <w:bCs/>
          <w:sz w:val="20"/>
          <w:szCs w:val="20"/>
        </w:rPr>
      </w:pPr>
      <w:r w:rsidRPr="005B71CD">
        <w:rPr>
          <w:rFonts w:cs="Arial"/>
          <w:bCs/>
          <w:sz w:val="20"/>
          <w:szCs w:val="20"/>
        </w:rPr>
        <w:t>Doplnenie alebo zmenu subdodávateľa nie je potrebné vykonať  formou písomného dodatku k tejto Rámcovej dohode, ale  oprávnenie  na  doplnenie alebo  zmenu  subdodávateľa  vzniká  Poskytovateľovi  na  základe aktualizovaného zoznamu subdodávateľov, ktorého neoddeliteľnou súčasťou je predchádzajúce písomné súhlasné stanovisko splnomocnenej osoby Objednávateľa. Aktualizovaný  zoznam subdodávateľov, vrátane  súhlasného stanoviska splnomocnenej osoby Objednávateľa budú neoddeliteľnou súčasťou podkladov k tomuto zmluvnému vzťahu.</w:t>
      </w:r>
    </w:p>
    <w:p w14:paraId="70E23386" w14:textId="77777777" w:rsidR="0018747F" w:rsidRPr="005B71CD" w:rsidRDefault="0018747F" w:rsidP="0018747F">
      <w:pPr>
        <w:numPr>
          <w:ilvl w:val="0"/>
          <w:numId w:val="12"/>
        </w:numPr>
        <w:jc w:val="both"/>
        <w:rPr>
          <w:rFonts w:cs="Arial"/>
          <w:bCs/>
          <w:sz w:val="20"/>
          <w:szCs w:val="20"/>
        </w:rPr>
      </w:pPr>
      <w:r w:rsidRPr="005B71CD">
        <w:rPr>
          <w:rFonts w:cs="Arial"/>
          <w:bCs/>
          <w:sz w:val="20"/>
          <w:szCs w:val="20"/>
        </w:rPr>
        <w:t xml:space="preserve">Využitím subdodávateľov nie je  dotknutá  zodpovednosť </w:t>
      </w:r>
      <w:r>
        <w:rPr>
          <w:rFonts w:cs="Arial"/>
          <w:bCs/>
          <w:sz w:val="20"/>
          <w:szCs w:val="20"/>
        </w:rPr>
        <w:t>p</w:t>
      </w:r>
      <w:r w:rsidRPr="005B71CD">
        <w:rPr>
          <w:rFonts w:cs="Arial"/>
          <w:bCs/>
          <w:sz w:val="20"/>
          <w:szCs w:val="20"/>
        </w:rPr>
        <w:t xml:space="preserve">oskytovateľa  za plnenie podľa tejto </w:t>
      </w:r>
      <w:r>
        <w:rPr>
          <w:rFonts w:cs="Arial"/>
          <w:bCs/>
          <w:sz w:val="20"/>
          <w:szCs w:val="20"/>
        </w:rPr>
        <w:t>r</w:t>
      </w:r>
      <w:r w:rsidRPr="005B71CD">
        <w:rPr>
          <w:rFonts w:cs="Arial"/>
          <w:bCs/>
          <w:sz w:val="20"/>
          <w:szCs w:val="20"/>
        </w:rPr>
        <w:t>ámcovej dohody. Poskytovateľ je plne zodpovedný za výkony, opomenutia alebo zlyhania svojich subdodávateľov rovnako  ako  za svoje vlastné zmluvné povinnosti.</w:t>
      </w:r>
    </w:p>
    <w:p w14:paraId="30DF942A" w14:textId="77777777" w:rsidR="0018747F" w:rsidRPr="005B71CD" w:rsidRDefault="0018747F" w:rsidP="0018747F">
      <w:pPr>
        <w:numPr>
          <w:ilvl w:val="0"/>
          <w:numId w:val="12"/>
        </w:numPr>
        <w:jc w:val="both"/>
        <w:rPr>
          <w:rFonts w:cs="Arial"/>
          <w:bCs/>
          <w:sz w:val="20"/>
          <w:szCs w:val="20"/>
        </w:rPr>
      </w:pPr>
      <w:r w:rsidRPr="005B71CD">
        <w:rPr>
          <w:rFonts w:cs="Arial"/>
          <w:bCs/>
          <w:sz w:val="20"/>
          <w:szCs w:val="20"/>
        </w:rPr>
        <w:t xml:space="preserve">Poskytovateľ sa zaväzuje poskytovať predmet </w:t>
      </w:r>
      <w:r>
        <w:rPr>
          <w:rFonts w:cs="Arial"/>
          <w:bCs/>
          <w:sz w:val="20"/>
          <w:szCs w:val="20"/>
        </w:rPr>
        <w:t>r</w:t>
      </w:r>
      <w:r w:rsidRPr="005B71CD">
        <w:rPr>
          <w:rFonts w:cs="Arial"/>
          <w:bCs/>
          <w:sz w:val="20"/>
          <w:szCs w:val="20"/>
        </w:rPr>
        <w:t xml:space="preserve">ámcovej s využitím expertov, prostredníctvom ktorých preukazoval splnenie podmienok účasti v zadávaní zákazky na uzavretie tejto </w:t>
      </w:r>
      <w:r>
        <w:rPr>
          <w:rFonts w:cs="Arial"/>
          <w:bCs/>
          <w:sz w:val="20"/>
          <w:szCs w:val="20"/>
        </w:rPr>
        <w:t>r</w:t>
      </w:r>
      <w:r w:rsidRPr="005B71CD">
        <w:rPr>
          <w:rFonts w:cs="Arial"/>
          <w:bCs/>
          <w:sz w:val="20"/>
          <w:szCs w:val="20"/>
        </w:rPr>
        <w:t>ámcovej dohody, menovite prostredníctvom:</w:t>
      </w:r>
    </w:p>
    <w:p w14:paraId="0C43EC19" w14:textId="77777777" w:rsidR="0018747F" w:rsidRPr="005B71CD" w:rsidRDefault="0018747F" w:rsidP="0018747F">
      <w:pPr>
        <w:numPr>
          <w:ilvl w:val="1"/>
          <w:numId w:val="17"/>
        </w:numPr>
        <w:ind w:left="709"/>
        <w:jc w:val="both"/>
        <w:rPr>
          <w:rFonts w:cs="Arial"/>
          <w:bCs/>
          <w:sz w:val="20"/>
          <w:szCs w:val="20"/>
        </w:rPr>
      </w:pPr>
      <w:r w:rsidRPr="005B71CD">
        <w:rPr>
          <w:rFonts w:cs="Arial"/>
          <w:bCs/>
          <w:sz w:val="20"/>
          <w:szCs w:val="20"/>
        </w:rPr>
        <w:t>expert č. 1: ...........................,</w:t>
      </w:r>
    </w:p>
    <w:p w14:paraId="24C53095" w14:textId="77777777" w:rsidR="0018747F" w:rsidRPr="005B71CD" w:rsidRDefault="0018747F" w:rsidP="0018747F">
      <w:pPr>
        <w:numPr>
          <w:ilvl w:val="1"/>
          <w:numId w:val="17"/>
        </w:numPr>
        <w:ind w:left="709"/>
        <w:jc w:val="both"/>
        <w:rPr>
          <w:rFonts w:cs="Arial"/>
          <w:bCs/>
          <w:sz w:val="20"/>
          <w:szCs w:val="20"/>
        </w:rPr>
      </w:pPr>
      <w:r w:rsidRPr="005B71CD">
        <w:rPr>
          <w:rFonts w:cs="Arial"/>
          <w:bCs/>
          <w:sz w:val="20"/>
          <w:szCs w:val="20"/>
        </w:rPr>
        <w:t xml:space="preserve">expert č. 2: ..........................., </w:t>
      </w:r>
    </w:p>
    <w:p w14:paraId="3BE59221" w14:textId="77777777" w:rsidR="0018747F" w:rsidRDefault="0018747F" w:rsidP="0018747F">
      <w:pPr>
        <w:numPr>
          <w:ilvl w:val="0"/>
          <w:numId w:val="12"/>
        </w:numPr>
        <w:jc w:val="both"/>
        <w:rPr>
          <w:rFonts w:cs="Arial"/>
          <w:bCs/>
          <w:sz w:val="20"/>
          <w:szCs w:val="20"/>
        </w:rPr>
      </w:pPr>
      <w:r w:rsidRPr="005B71CD">
        <w:rPr>
          <w:rFonts w:cs="Arial"/>
          <w:bCs/>
          <w:sz w:val="20"/>
          <w:szCs w:val="20"/>
        </w:rPr>
        <w:t xml:space="preserve">Poskytovateľ je povinný písomne oznámiť oprávnenému zástupcovi </w:t>
      </w:r>
      <w:r>
        <w:rPr>
          <w:rFonts w:cs="Arial"/>
          <w:bCs/>
          <w:sz w:val="20"/>
          <w:szCs w:val="20"/>
        </w:rPr>
        <w:t>o</w:t>
      </w:r>
      <w:r w:rsidRPr="005B71CD">
        <w:rPr>
          <w:rFonts w:cs="Arial"/>
          <w:bCs/>
          <w:sz w:val="20"/>
          <w:szCs w:val="20"/>
        </w:rPr>
        <w:t xml:space="preserve">bjednávateľa podľa </w:t>
      </w:r>
      <w:r>
        <w:rPr>
          <w:rFonts w:cs="Arial"/>
          <w:bCs/>
          <w:sz w:val="20"/>
          <w:szCs w:val="20"/>
        </w:rPr>
        <w:t xml:space="preserve">bodu 8. </w:t>
      </w:r>
      <w:r w:rsidRPr="005B71CD">
        <w:rPr>
          <w:rFonts w:cs="Arial"/>
          <w:bCs/>
          <w:sz w:val="20"/>
          <w:szCs w:val="20"/>
        </w:rPr>
        <w:t>článku XI</w:t>
      </w:r>
      <w:r>
        <w:rPr>
          <w:rFonts w:cs="Arial"/>
          <w:bCs/>
          <w:sz w:val="20"/>
          <w:szCs w:val="20"/>
        </w:rPr>
        <w:t>I</w:t>
      </w:r>
      <w:r w:rsidRPr="005B71CD">
        <w:rPr>
          <w:rFonts w:cs="Arial"/>
          <w:bCs/>
          <w:sz w:val="20"/>
          <w:szCs w:val="20"/>
        </w:rPr>
        <w:t xml:space="preserve">. tejto </w:t>
      </w:r>
      <w:r>
        <w:rPr>
          <w:rFonts w:cs="Arial"/>
          <w:bCs/>
          <w:sz w:val="20"/>
          <w:szCs w:val="20"/>
        </w:rPr>
        <w:t>r</w:t>
      </w:r>
      <w:r w:rsidRPr="005B71CD">
        <w:rPr>
          <w:rFonts w:cs="Arial"/>
          <w:bCs/>
          <w:sz w:val="20"/>
          <w:szCs w:val="20"/>
        </w:rPr>
        <w:t>ámcovej dohody akúkoľvek zmenu v osobách uvedených v bode 3</w:t>
      </w:r>
      <w:r>
        <w:rPr>
          <w:rFonts w:cs="Arial"/>
          <w:bCs/>
          <w:sz w:val="20"/>
          <w:szCs w:val="20"/>
        </w:rPr>
        <w:t>0.</w:t>
      </w:r>
      <w:r w:rsidRPr="005B71CD">
        <w:rPr>
          <w:rFonts w:cs="Arial"/>
          <w:bCs/>
          <w:sz w:val="20"/>
          <w:szCs w:val="20"/>
        </w:rPr>
        <w:t xml:space="preserve"> tohto článku. Nové/náhradné osoby musia spĺňať minimálne požiadavky stanovené </w:t>
      </w:r>
      <w:r>
        <w:rPr>
          <w:rFonts w:cs="Arial"/>
          <w:bCs/>
          <w:sz w:val="20"/>
          <w:szCs w:val="20"/>
        </w:rPr>
        <w:t>o</w:t>
      </w:r>
      <w:r w:rsidRPr="005B71CD">
        <w:rPr>
          <w:rFonts w:cs="Arial"/>
          <w:bCs/>
          <w:sz w:val="20"/>
          <w:szCs w:val="20"/>
        </w:rPr>
        <w:t xml:space="preserve">bjednávateľom v rámci podmienok účasti v zadávaní zákazky na uzavretie tejto Rámcovej dohody. Oznámenie o zmene experta </w:t>
      </w:r>
      <w:r>
        <w:rPr>
          <w:rFonts w:cs="Arial"/>
          <w:bCs/>
          <w:sz w:val="20"/>
          <w:szCs w:val="20"/>
        </w:rPr>
        <w:t>p</w:t>
      </w:r>
      <w:r w:rsidRPr="005B71CD">
        <w:rPr>
          <w:rFonts w:cs="Arial"/>
          <w:bCs/>
          <w:sz w:val="20"/>
          <w:szCs w:val="20"/>
        </w:rPr>
        <w:t xml:space="preserve">oskytovateľ predloží </w:t>
      </w:r>
      <w:r>
        <w:rPr>
          <w:rFonts w:cs="Arial"/>
          <w:bCs/>
          <w:sz w:val="20"/>
          <w:szCs w:val="20"/>
        </w:rPr>
        <w:t>o</w:t>
      </w:r>
      <w:r w:rsidRPr="005B71CD">
        <w:rPr>
          <w:rFonts w:cs="Arial"/>
          <w:bCs/>
          <w:sz w:val="20"/>
          <w:szCs w:val="20"/>
        </w:rPr>
        <w:t xml:space="preserve">bjednávateľovi v písomnej forme pred jeho nástupom na výkon činností podľa tejto </w:t>
      </w:r>
      <w:r>
        <w:rPr>
          <w:rFonts w:cs="Arial"/>
          <w:bCs/>
          <w:sz w:val="20"/>
          <w:szCs w:val="20"/>
        </w:rPr>
        <w:t>r</w:t>
      </w:r>
      <w:r w:rsidRPr="005B71CD">
        <w:rPr>
          <w:rFonts w:cs="Arial"/>
          <w:bCs/>
          <w:sz w:val="20"/>
          <w:szCs w:val="20"/>
        </w:rPr>
        <w:t xml:space="preserve">ámcovej dohody. Objednávateľ je oprávnený namietať navrhovaného experta do piatich (5) pracovných dní od oznámenia zmeny experta </w:t>
      </w:r>
      <w:r>
        <w:rPr>
          <w:rFonts w:cs="Arial"/>
          <w:bCs/>
          <w:sz w:val="20"/>
          <w:szCs w:val="20"/>
        </w:rPr>
        <w:t>p</w:t>
      </w:r>
      <w:r w:rsidRPr="005B71CD">
        <w:rPr>
          <w:rFonts w:cs="Arial"/>
          <w:bCs/>
          <w:sz w:val="20"/>
          <w:szCs w:val="20"/>
        </w:rPr>
        <w:t xml:space="preserve">oskytovateľom. Márnym uplynutím lehoty podľa predošlej vety sa považuje navrhovaný expert za schváleného </w:t>
      </w:r>
      <w:r>
        <w:rPr>
          <w:rFonts w:cs="Arial"/>
          <w:bCs/>
          <w:sz w:val="20"/>
          <w:szCs w:val="20"/>
        </w:rPr>
        <w:t>o</w:t>
      </w:r>
      <w:r w:rsidRPr="005B71CD">
        <w:rPr>
          <w:rFonts w:cs="Arial"/>
          <w:bCs/>
          <w:sz w:val="20"/>
          <w:szCs w:val="20"/>
        </w:rPr>
        <w:t xml:space="preserve">bjednávateľom s výnimkou prípadov, ak navrhovaný expert nespĺňa minimálne požiadavky stanovené </w:t>
      </w:r>
      <w:r>
        <w:rPr>
          <w:rFonts w:cs="Arial"/>
          <w:bCs/>
          <w:sz w:val="20"/>
          <w:szCs w:val="20"/>
        </w:rPr>
        <w:t>o</w:t>
      </w:r>
      <w:r w:rsidRPr="005B71CD">
        <w:rPr>
          <w:rFonts w:cs="Arial"/>
          <w:bCs/>
          <w:sz w:val="20"/>
          <w:szCs w:val="20"/>
        </w:rPr>
        <w:t xml:space="preserve">bjednávateľov v rámci podmienok účasti v zadávaní zákazky na uzavretie tejto </w:t>
      </w:r>
      <w:r>
        <w:rPr>
          <w:rFonts w:cs="Arial"/>
          <w:bCs/>
          <w:sz w:val="20"/>
          <w:szCs w:val="20"/>
        </w:rPr>
        <w:t>r</w:t>
      </w:r>
      <w:r w:rsidRPr="005B71CD">
        <w:rPr>
          <w:rFonts w:cs="Arial"/>
          <w:bCs/>
          <w:sz w:val="20"/>
          <w:szCs w:val="20"/>
        </w:rPr>
        <w:t xml:space="preserve">ámcovej </w:t>
      </w:r>
      <w:r>
        <w:rPr>
          <w:rFonts w:cs="Arial"/>
          <w:bCs/>
          <w:sz w:val="20"/>
          <w:szCs w:val="20"/>
        </w:rPr>
        <w:t>d</w:t>
      </w:r>
      <w:r w:rsidRPr="005B71CD">
        <w:rPr>
          <w:rFonts w:cs="Arial"/>
          <w:bCs/>
          <w:sz w:val="20"/>
          <w:szCs w:val="20"/>
        </w:rPr>
        <w:t xml:space="preserve">ohody. Pri nesúhlase </w:t>
      </w:r>
      <w:r>
        <w:rPr>
          <w:rFonts w:cs="Arial"/>
          <w:bCs/>
          <w:sz w:val="20"/>
          <w:szCs w:val="20"/>
        </w:rPr>
        <w:t>o</w:t>
      </w:r>
      <w:r w:rsidRPr="005B71CD">
        <w:rPr>
          <w:rFonts w:cs="Arial"/>
          <w:bCs/>
          <w:sz w:val="20"/>
          <w:szCs w:val="20"/>
        </w:rPr>
        <w:t xml:space="preserve">bjednávateľa s navrhovaným expertom je </w:t>
      </w:r>
      <w:r>
        <w:rPr>
          <w:rFonts w:cs="Arial"/>
          <w:bCs/>
          <w:sz w:val="20"/>
          <w:szCs w:val="20"/>
        </w:rPr>
        <w:t>p</w:t>
      </w:r>
      <w:r w:rsidRPr="005B71CD">
        <w:rPr>
          <w:rFonts w:cs="Arial"/>
          <w:bCs/>
          <w:sz w:val="20"/>
          <w:szCs w:val="20"/>
        </w:rPr>
        <w:t xml:space="preserve">oskytovateľ povinný predložiť </w:t>
      </w:r>
      <w:r>
        <w:rPr>
          <w:rFonts w:cs="Arial"/>
          <w:bCs/>
          <w:sz w:val="20"/>
          <w:szCs w:val="20"/>
        </w:rPr>
        <w:t>o</w:t>
      </w:r>
      <w:r w:rsidRPr="005B71CD">
        <w:rPr>
          <w:rFonts w:cs="Arial"/>
          <w:bCs/>
          <w:sz w:val="20"/>
          <w:szCs w:val="20"/>
        </w:rPr>
        <w:t xml:space="preserve">bjednávateľovi nového navrhovaného experta do piatich (5) pracovných dní od doručenia námietok </w:t>
      </w:r>
      <w:r>
        <w:rPr>
          <w:rFonts w:cs="Arial"/>
          <w:bCs/>
          <w:sz w:val="20"/>
          <w:szCs w:val="20"/>
        </w:rPr>
        <w:t>o</w:t>
      </w:r>
      <w:r w:rsidRPr="005B71CD">
        <w:rPr>
          <w:rFonts w:cs="Arial"/>
          <w:bCs/>
          <w:sz w:val="20"/>
          <w:szCs w:val="20"/>
        </w:rPr>
        <w:t>bjednávateľa.</w:t>
      </w:r>
    </w:p>
    <w:p w14:paraId="7123D932" w14:textId="77777777" w:rsidR="0018747F" w:rsidRPr="008048D5" w:rsidRDefault="0018747F" w:rsidP="0018747F">
      <w:pPr>
        <w:numPr>
          <w:ilvl w:val="0"/>
          <w:numId w:val="12"/>
        </w:numPr>
        <w:jc w:val="both"/>
        <w:rPr>
          <w:rFonts w:cs="Arial"/>
          <w:bCs/>
          <w:sz w:val="20"/>
          <w:szCs w:val="20"/>
        </w:rPr>
      </w:pPr>
      <w:r w:rsidRPr="008048D5">
        <w:rPr>
          <w:rFonts w:cs="Arial"/>
          <w:bCs/>
          <w:sz w:val="20"/>
          <w:szCs w:val="20"/>
        </w:rPr>
        <w:t xml:space="preserve">Zmluvné strany vyhlasujú, že pokiaľ príslušné právne predpisy neustanovia inak, výsledky činnosti poskytovateľa pri poskytovaní plnení podľa tejto </w:t>
      </w:r>
      <w:r>
        <w:rPr>
          <w:rFonts w:cs="Arial"/>
          <w:bCs/>
          <w:sz w:val="20"/>
          <w:szCs w:val="20"/>
        </w:rPr>
        <w:t>rámcovej dohody a/alebo objednávok vystavených na základe a v súlade s touto rámcovou dohodou</w:t>
      </w:r>
      <w:r w:rsidRPr="008048D5">
        <w:rPr>
          <w:rFonts w:cs="Arial"/>
          <w:bCs/>
          <w:sz w:val="20"/>
          <w:szCs w:val="20"/>
        </w:rPr>
        <w:t xml:space="preserve"> nebudú predmetom práva duševného vlastníctva. Ak v zmysle platných všeobecne záväzných právnych predpisov Slovenskej republiky výsledok činnosti poskytovateľa pri poskytovaní plnení (vrátane jeho zamestnancov, zamestnancov jeho subdodávateľov, iných osôb alebo akýchkoľvek tretích osôb, ktoré na poskytnutie plnení použil) bude chránený ako autorské dielo, momentom prevzatia plnení, t. j. podpísaním </w:t>
      </w:r>
      <w:r>
        <w:rPr>
          <w:rFonts w:cs="Arial"/>
          <w:bCs/>
          <w:sz w:val="20"/>
          <w:szCs w:val="20"/>
        </w:rPr>
        <w:t>odovzdávacieho</w:t>
      </w:r>
      <w:r w:rsidRPr="008048D5">
        <w:rPr>
          <w:rFonts w:cs="Arial"/>
          <w:bCs/>
          <w:sz w:val="20"/>
          <w:szCs w:val="20"/>
        </w:rPr>
        <w:t xml:space="preserve"> protokolu oboma zmluvnými stranami, poskytovateľ bezodplatne poskytuje objednávateľovi výhradnú licenciu v neobmedzenom rozsahu na akékoľvek všeobecne záväznými právnymi predpismi vymedzené dovolené použitie tohto autorského diela po celú dobu trvania autorských práv (ďalej len „autorská licencia“).</w:t>
      </w:r>
      <w:r w:rsidRPr="008048D5">
        <w:rPr>
          <w:rFonts w:cs="Arial"/>
          <w:b/>
          <w:bCs/>
          <w:sz w:val="20"/>
          <w:szCs w:val="20"/>
        </w:rPr>
        <w:t xml:space="preserve"> </w:t>
      </w:r>
      <w:r w:rsidRPr="008048D5">
        <w:rPr>
          <w:rFonts w:cs="Arial"/>
          <w:bCs/>
          <w:sz w:val="20"/>
          <w:szCs w:val="20"/>
        </w:rPr>
        <w:t>Odplata za poskytnutie autorskej licencie je</w:t>
      </w:r>
      <w:r w:rsidRPr="008048D5">
        <w:rPr>
          <w:rFonts w:cs="Arial"/>
          <w:b/>
          <w:bCs/>
          <w:sz w:val="20"/>
          <w:szCs w:val="20"/>
        </w:rPr>
        <w:t xml:space="preserve"> </w:t>
      </w:r>
      <w:r w:rsidRPr="008048D5">
        <w:rPr>
          <w:rFonts w:cs="Arial"/>
          <w:bCs/>
          <w:sz w:val="20"/>
          <w:szCs w:val="20"/>
        </w:rPr>
        <w:t>zahrnutá</w:t>
      </w:r>
      <w:r w:rsidRPr="008048D5">
        <w:rPr>
          <w:rFonts w:cs="Arial"/>
          <w:b/>
          <w:bCs/>
          <w:sz w:val="20"/>
          <w:szCs w:val="20"/>
        </w:rPr>
        <w:t xml:space="preserve"> </w:t>
      </w:r>
      <w:r w:rsidRPr="008048D5">
        <w:rPr>
          <w:rFonts w:cs="Arial"/>
          <w:bCs/>
          <w:sz w:val="20"/>
          <w:szCs w:val="20"/>
        </w:rPr>
        <w:t>v cene za</w:t>
      </w:r>
      <w:r w:rsidRPr="008048D5">
        <w:rPr>
          <w:rFonts w:cs="Arial"/>
          <w:b/>
          <w:bCs/>
          <w:sz w:val="20"/>
          <w:szCs w:val="20"/>
        </w:rPr>
        <w:t xml:space="preserve"> </w:t>
      </w:r>
      <w:r w:rsidRPr="008048D5">
        <w:rPr>
          <w:rFonts w:cs="Arial"/>
          <w:bCs/>
          <w:sz w:val="20"/>
          <w:szCs w:val="20"/>
        </w:rPr>
        <w:t>predmet zmluvy.</w:t>
      </w:r>
      <w:r w:rsidRPr="008048D5">
        <w:rPr>
          <w:rFonts w:cs="Arial"/>
          <w:b/>
          <w:bCs/>
          <w:sz w:val="20"/>
          <w:szCs w:val="20"/>
        </w:rPr>
        <w:t xml:space="preserve"> </w:t>
      </w:r>
      <w:r w:rsidRPr="008048D5">
        <w:rPr>
          <w:rFonts w:cs="Arial"/>
          <w:bCs/>
          <w:sz w:val="20"/>
          <w:szCs w:val="20"/>
        </w:rPr>
        <w:t>Objednávateľ je v rozsahu autorskej licencie oprávnený udeliť tretím osobám sublicenciu, ako aj postúpiť ju na tretiu osobu. Poskytovateľ zodpovedá objednávateľovi za prípadné nároky tretích osôb z dôvodu poskytnutia autorskej licencie.</w:t>
      </w:r>
    </w:p>
    <w:p w14:paraId="075051DF" w14:textId="77777777" w:rsidR="0018747F" w:rsidRPr="008048D5" w:rsidRDefault="0018747F" w:rsidP="0018747F">
      <w:pPr>
        <w:numPr>
          <w:ilvl w:val="0"/>
          <w:numId w:val="12"/>
        </w:numPr>
        <w:jc w:val="both"/>
        <w:rPr>
          <w:rFonts w:cs="Arial"/>
          <w:b/>
          <w:bCs/>
          <w:sz w:val="20"/>
          <w:szCs w:val="20"/>
        </w:rPr>
      </w:pPr>
      <w:r w:rsidRPr="008048D5">
        <w:rPr>
          <w:rFonts w:cs="Arial"/>
          <w:bCs/>
          <w:sz w:val="20"/>
          <w:szCs w:val="20"/>
        </w:rPr>
        <w:t xml:space="preserve">Hmotne zachytený výsledok činnosti poskytovateľa pri poskytovaní plnení podľa tejto </w:t>
      </w:r>
      <w:r>
        <w:rPr>
          <w:rFonts w:cs="Arial"/>
          <w:bCs/>
          <w:sz w:val="20"/>
          <w:szCs w:val="20"/>
        </w:rPr>
        <w:t>rámcovej dohody a/alebo objednávky vystavenej na základe a v súlade s touto rámcovou dohodou</w:t>
      </w:r>
      <w:r w:rsidRPr="008048D5">
        <w:rPr>
          <w:rFonts w:cs="Arial"/>
          <w:bCs/>
          <w:sz w:val="20"/>
          <w:szCs w:val="20"/>
        </w:rPr>
        <w:t xml:space="preserve"> alebo jeho časť sa stáva po jeho prevzatí, t. j. po podpísaní </w:t>
      </w:r>
      <w:r>
        <w:rPr>
          <w:rFonts w:cs="Arial"/>
          <w:bCs/>
          <w:sz w:val="20"/>
          <w:szCs w:val="20"/>
        </w:rPr>
        <w:t>odovzdávacieho</w:t>
      </w:r>
      <w:r w:rsidRPr="008048D5">
        <w:rPr>
          <w:rFonts w:cs="Arial"/>
          <w:bCs/>
          <w:sz w:val="20"/>
          <w:szCs w:val="20"/>
        </w:rPr>
        <w:t xml:space="preserve"> protokolu zástupcami oboch zmluvných strán, vlastníctvom objednávateľa.</w:t>
      </w:r>
    </w:p>
    <w:p w14:paraId="2F61917C" w14:textId="77777777" w:rsidR="0018747F" w:rsidRPr="008048D5" w:rsidRDefault="0018747F" w:rsidP="0018747F">
      <w:pPr>
        <w:numPr>
          <w:ilvl w:val="0"/>
          <w:numId w:val="12"/>
        </w:numPr>
        <w:jc w:val="both"/>
        <w:rPr>
          <w:rFonts w:cs="Arial"/>
          <w:bCs/>
          <w:sz w:val="20"/>
          <w:szCs w:val="20"/>
        </w:rPr>
      </w:pPr>
      <w:r w:rsidRPr="008048D5">
        <w:rPr>
          <w:rFonts w:cs="Arial"/>
          <w:bCs/>
          <w:sz w:val="20"/>
          <w:szCs w:val="20"/>
        </w:rPr>
        <w:t xml:space="preserve">Zmluvné strany nie sú oprávnené postúpiť na inú osobu v celku alebo z časti svoje práva a povinnosti z tejto </w:t>
      </w:r>
      <w:r>
        <w:rPr>
          <w:rFonts w:cs="Arial"/>
          <w:bCs/>
          <w:sz w:val="20"/>
          <w:szCs w:val="20"/>
        </w:rPr>
        <w:t>rámcovej dohody</w:t>
      </w:r>
      <w:r w:rsidRPr="008048D5">
        <w:rPr>
          <w:rFonts w:cs="Arial"/>
          <w:bCs/>
          <w:sz w:val="20"/>
          <w:szCs w:val="20"/>
        </w:rPr>
        <w:t xml:space="preserve"> bez predchádzajúceho písomného súhlasu druhej zmluvnej strany.</w:t>
      </w:r>
    </w:p>
    <w:p w14:paraId="4D1701BC" w14:textId="77777777" w:rsidR="0018747F" w:rsidRPr="008048D5" w:rsidRDefault="0018747F" w:rsidP="0018747F">
      <w:pPr>
        <w:numPr>
          <w:ilvl w:val="0"/>
          <w:numId w:val="12"/>
        </w:numPr>
        <w:jc w:val="both"/>
        <w:rPr>
          <w:rFonts w:cs="Arial"/>
          <w:bCs/>
          <w:sz w:val="20"/>
          <w:szCs w:val="20"/>
        </w:rPr>
      </w:pPr>
      <w:r w:rsidRPr="008048D5">
        <w:rPr>
          <w:rFonts w:cs="Arial"/>
          <w:bCs/>
          <w:sz w:val="20"/>
          <w:szCs w:val="20"/>
        </w:rPr>
        <w:t xml:space="preserve">Objednávateľ je oprávnený poskytnúť výstupy poskytnutých plnení podľa Prílohy č. 1 tejto </w:t>
      </w:r>
      <w:r>
        <w:rPr>
          <w:rFonts w:cs="Arial"/>
          <w:bCs/>
          <w:sz w:val="20"/>
          <w:szCs w:val="20"/>
        </w:rPr>
        <w:t>rámcovej dohody a/alebo podľa objednávok vystavených na základe a v súlade s touto rámcovou dohodou</w:t>
      </w:r>
      <w:r w:rsidRPr="008048D5">
        <w:rPr>
          <w:rFonts w:cs="Arial"/>
          <w:bCs/>
          <w:sz w:val="20"/>
          <w:szCs w:val="20"/>
        </w:rPr>
        <w:t xml:space="preserve"> </w:t>
      </w:r>
      <w:r w:rsidRPr="008048D5">
        <w:rPr>
          <w:rFonts w:cs="Arial"/>
          <w:bCs/>
          <w:sz w:val="20"/>
          <w:szCs w:val="20"/>
        </w:rPr>
        <w:lastRenderedPageBreak/>
        <w:t>aj organizáciám v rezorte školstva, vedy, výskumu a športu ako aj osobám a organizáciám, ktorým objednávateľ poskytuje predmetné výstupy a informácie v zmysle platných právnych predpisov alebo uzavretých zmlúv resp. dohôd.</w:t>
      </w:r>
    </w:p>
    <w:p w14:paraId="06AA7246" w14:textId="77777777" w:rsidR="0018747F" w:rsidRDefault="0018747F" w:rsidP="0018747F">
      <w:pPr>
        <w:rPr>
          <w:rFonts w:cs="Arial"/>
          <w:b/>
          <w:sz w:val="20"/>
          <w:szCs w:val="20"/>
        </w:rPr>
      </w:pPr>
    </w:p>
    <w:p w14:paraId="53EEAD43" w14:textId="77777777" w:rsidR="0018747F" w:rsidRDefault="0018747F" w:rsidP="0018747F">
      <w:pPr>
        <w:jc w:val="center"/>
        <w:rPr>
          <w:rFonts w:cs="Arial"/>
          <w:b/>
          <w:sz w:val="20"/>
          <w:szCs w:val="20"/>
        </w:rPr>
      </w:pPr>
      <w:r>
        <w:rPr>
          <w:rFonts w:cs="Arial"/>
          <w:b/>
          <w:sz w:val="20"/>
          <w:szCs w:val="20"/>
        </w:rPr>
        <w:t>Článok VII.</w:t>
      </w:r>
    </w:p>
    <w:p w14:paraId="0679C846" w14:textId="77777777" w:rsidR="0018747F" w:rsidRDefault="0018747F" w:rsidP="0018747F">
      <w:pPr>
        <w:jc w:val="center"/>
        <w:rPr>
          <w:rFonts w:cs="Arial"/>
          <w:b/>
          <w:sz w:val="20"/>
          <w:szCs w:val="20"/>
        </w:rPr>
      </w:pPr>
      <w:r>
        <w:rPr>
          <w:rFonts w:cs="Arial"/>
          <w:b/>
          <w:sz w:val="20"/>
          <w:szCs w:val="20"/>
        </w:rPr>
        <w:t>Ochrana zamestnancov poskytovateľa a subdodávateľov</w:t>
      </w:r>
    </w:p>
    <w:p w14:paraId="0904CC3F" w14:textId="77777777" w:rsidR="0018747F" w:rsidRDefault="0018747F" w:rsidP="0018747F">
      <w:pPr>
        <w:rPr>
          <w:rFonts w:cs="Arial"/>
          <w:b/>
          <w:sz w:val="20"/>
          <w:szCs w:val="20"/>
        </w:rPr>
      </w:pPr>
    </w:p>
    <w:p w14:paraId="181C43D0" w14:textId="77777777" w:rsidR="0018747F" w:rsidRPr="009E0356" w:rsidRDefault="0018747F" w:rsidP="0018747F">
      <w:pPr>
        <w:numPr>
          <w:ilvl w:val="0"/>
          <w:numId w:val="11"/>
        </w:numPr>
        <w:jc w:val="both"/>
        <w:rPr>
          <w:rFonts w:cs="Arial"/>
          <w:bCs/>
          <w:sz w:val="20"/>
          <w:szCs w:val="20"/>
        </w:rPr>
      </w:pPr>
      <w:r w:rsidRPr="009E0356">
        <w:rPr>
          <w:rFonts w:cs="Arial"/>
          <w:bCs/>
          <w:sz w:val="20"/>
          <w:szCs w:val="20"/>
        </w:rPr>
        <w:t xml:space="preserve">Poskytovateľ sa pri plnení predmetu </w:t>
      </w:r>
      <w:r>
        <w:rPr>
          <w:rFonts w:cs="Arial"/>
          <w:bCs/>
          <w:sz w:val="20"/>
          <w:szCs w:val="20"/>
        </w:rPr>
        <w:t>rámcovej dohody</w:t>
      </w:r>
      <w:r w:rsidRPr="009E0356">
        <w:rPr>
          <w:rFonts w:cs="Arial"/>
          <w:bCs/>
          <w:sz w:val="20"/>
          <w:szCs w:val="20"/>
        </w:rPr>
        <w:t xml:space="preserve"> zaväzuje dodržiavať povinnosti vyplývajúce z právnych predpisov, ktoré sa týkajú ochrany zamestnanosti a pracovných podmienok.</w:t>
      </w:r>
    </w:p>
    <w:p w14:paraId="0F623B83" w14:textId="77777777" w:rsidR="0018747F" w:rsidRPr="009E0356" w:rsidRDefault="0018747F" w:rsidP="0018747F">
      <w:pPr>
        <w:numPr>
          <w:ilvl w:val="0"/>
          <w:numId w:val="11"/>
        </w:numPr>
        <w:jc w:val="both"/>
        <w:rPr>
          <w:rFonts w:cs="Arial"/>
          <w:bCs/>
          <w:sz w:val="20"/>
          <w:szCs w:val="20"/>
        </w:rPr>
      </w:pPr>
      <w:r w:rsidRPr="009E0356">
        <w:rPr>
          <w:rFonts w:cs="Arial"/>
          <w:bCs/>
          <w:sz w:val="20"/>
          <w:szCs w:val="20"/>
        </w:rPr>
        <w:t xml:space="preserve">Poskytovateľ zodpovedá pri plnení predmetu </w:t>
      </w:r>
      <w:r>
        <w:rPr>
          <w:rFonts w:cs="Arial"/>
          <w:bCs/>
          <w:sz w:val="20"/>
          <w:szCs w:val="20"/>
        </w:rPr>
        <w:t>rámcovej dohody</w:t>
      </w:r>
      <w:r w:rsidRPr="009E0356">
        <w:rPr>
          <w:rFonts w:cs="Arial"/>
          <w:bCs/>
          <w:sz w:val="20"/>
          <w:szCs w:val="20"/>
        </w:rPr>
        <w:t xml:space="preserve"> za svojich zamestnancov, ich bezpečnosť a ochranu zdravia pri práci, a tiež za svojich subdodávateľov. Poskytovateľ je povinný vykonať všetky nevyhnutné opatrenia, aby zabezpečil v súvislosti s plnením zmluvy bezpečnosť svojich zamestnancov, zamestnancov objednávateľa, subdodávateľov a ďalších osôb, ktoré sa s vedomím objednávateľa zdržujú v mieste plnenia predmetu </w:t>
      </w:r>
      <w:r>
        <w:rPr>
          <w:rFonts w:cs="Arial"/>
          <w:bCs/>
          <w:sz w:val="20"/>
          <w:szCs w:val="20"/>
        </w:rPr>
        <w:t>rámcovej dohody</w:t>
      </w:r>
      <w:r w:rsidRPr="009E0356">
        <w:rPr>
          <w:rFonts w:cs="Arial"/>
          <w:bCs/>
          <w:sz w:val="20"/>
          <w:szCs w:val="20"/>
        </w:rPr>
        <w:t>.</w:t>
      </w:r>
    </w:p>
    <w:p w14:paraId="4691C5DD" w14:textId="77777777" w:rsidR="0018747F" w:rsidRPr="009E0356" w:rsidRDefault="0018747F" w:rsidP="0018747F">
      <w:pPr>
        <w:numPr>
          <w:ilvl w:val="0"/>
          <w:numId w:val="11"/>
        </w:numPr>
        <w:jc w:val="both"/>
        <w:rPr>
          <w:rFonts w:cs="Arial"/>
          <w:bCs/>
          <w:sz w:val="20"/>
          <w:szCs w:val="20"/>
        </w:rPr>
      </w:pPr>
      <w:bookmarkStart w:id="0" w:name="_Ref519602681"/>
      <w:r w:rsidRPr="009E0356">
        <w:rPr>
          <w:rFonts w:cs="Arial"/>
          <w:bCs/>
          <w:sz w:val="20"/>
          <w:szCs w:val="20"/>
        </w:rPr>
        <w:t xml:space="preserve">Poskytovateľ je povinný v súvislosti s plnením predmetu </w:t>
      </w:r>
      <w:r>
        <w:rPr>
          <w:rFonts w:cs="Arial"/>
          <w:bCs/>
          <w:sz w:val="20"/>
          <w:szCs w:val="20"/>
        </w:rPr>
        <w:t>rámcovej dohody</w:t>
      </w:r>
      <w:r w:rsidRPr="009E0356">
        <w:rPr>
          <w:rFonts w:cs="Arial"/>
          <w:bCs/>
          <w:sz w:val="20"/>
          <w:szCs w:val="20"/>
        </w:rPr>
        <w:t xml:space="preserve"> vykonať opatrenia a určiť postupy na zaistenie bezpečnosti svojich zamestnancov a subdodávateľov, a zabezpečiť prostriedky potrebné na ochranu života a zdravia zamestnancov v mieste plnenia predmetu zmluvy pre prípad vzniku bezprostredného a vážneho ohrozenia života alebo zdravia; o vykonaných opatreniach je poskytovateľ povinný informovať objednávateľa a ďalšie osoby zdržujúce sa na mieste plnenia predmetu zmluvy.</w:t>
      </w:r>
      <w:bookmarkEnd w:id="0"/>
      <w:r w:rsidRPr="009E0356">
        <w:rPr>
          <w:rFonts w:cs="Arial"/>
          <w:bCs/>
          <w:sz w:val="20"/>
          <w:szCs w:val="20"/>
        </w:rPr>
        <w:t xml:space="preserve"> </w:t>
      </w:r>
    </w:p>
    <w:p w14:paraId="61608EBE" w14:textId="77777777" w:rsidR="0018747F" w:rsidRPr="009E0356" w:rsidRDefault="0018747F" w:rsidP="0018747F">
      <w:pPr>
        <w:numPr>
          <w:ilvl w:val="0"/>
          <w:numId w:val="11"/>
        </w:numPr>
        <w:jc w:val="both"/>
        <w:rPr>
          <w:rFonts w:cs="Arial"/>
          <w:bCs/>
          <w:sz w:val="20"/>
          <w:szCs w:val="20"/>
        </w:rPr>
      </w:pPr>
      <w:r w:rsidRPr="009E0356">
        <w:rPr>
          <w:rFonts w:cs="Arial"/>
          <w:bCs/>
          <w:sz w:val="20"/>
          <w:szCs w:val="20"/>
        </w:rPr>
        <w:t xml:space="preserve">V prípade, ak budú miestom plnenia predmetu </w:t>
      </w:r>
      <w:r>
        <w:rPr>
          <w:rFonts w:cs="Arial"/>
          <w:bCs/>
          <w:sz w:val="20"/>
          <w:szCs w:val="20"/>
        </w:rPr>
        <w:t>rámcovej dohody</w:t>
      </w:r>
      <w:r w:rsidRPr="009E0356">
        <w:rPr>
          <w:rFonts w:cs="Arial"/>
          <w:bCs/>
          <w:sz w:val="20"/>
          <w:szCs w:val="20"/>
        </w:rPr>
        <w:t xml:space="preserve"> priestory objednávateľa, povinnosti vyplývajúce z odseku 2 tohto článku sa primerane uplatnia na objednávateľa. </w:t>
      </w:r>
    </w:p>
    <w:p w14:paraId="5050F899" w14:textId="77777777" w:rsidR="0018747F" w:rsidRPr="009E0356" w:rsidRDefault="0018747F" w:rsidP="0018747F">
      <w:pPr>
        <w:numPr>
          <w:ilvl w:val="0"/>
          <w:numId w:val="11"/>
        </w:numPr>
        <w:jc w:val="both"/>
        <w:rPr>
          <w:rFonts w:cs="Arial"/>
          <w:bCs/>
          <w:sz w:val="20"/>
          <w:szCs w:val="20"/>
        </w:rPr>
      </w:pPr>
      <w:r w:rsidRPr="009E0356">
        <w:rPr>
          <w:rFonts w:cs="Arial"/>
          <w:bCs/>
          <w:sz w:val="20"/>
          <w:szCs w:val="20"/>
        </w:rPr>
        <w:t xml:space="preserve">Poskytovateľ je povinný bezodkladne oboznamovať objednávateľa o nedostatkoch a iných závažných skutočnostiach v priestoroch objednávateľa tvoriacich miesto plnenia predmetu zmluvy, ktoré́ by pri práci mohli ohroziť bezpečnosť alebo zdravie zamestnancov poskytovateľa alebo jeho subdodávateľov, zamestnancov objednávateľa alebo tretích osôb, o ktorých sa dozvedel v súvislosti s plnením predmetu </w:t>
      </w:r>
      <w:r>
        <w:rPr>
          <w:rFonts w:cs="Arial"/>
          <w:bCs/>
          <w:sz w:val="20"/>
          <w:szCs w:val="20"/>
        </w:rPr>
        <w:t>rámcovej dohody</w:t>
      </w:r>
      <w:r w:rsidRPr="009E0356">
        <w:rPr>
          <w:rFonts w:cs="Arial"/>
          <w:bCs/>
          <w:sz w:val="20"/>
          <w:szCs w:val="20"/>
        </w:rPr>
        <w:t>.</w:t>
      </w:r>
    </w:p>
    <w:p w14:paraId="4D5DDCCC" w14:textId="77777777" w:rsidR="0018747F" w:rsidRPr="009E0356" w:rsidRDefault="0018747F" w:rsidP="0018747F">
      <w:pPr>
        <w:numPr>
          <w:ilvl w:val="0"/>
          <w:numId w:val="11"/>
        </w:numPr>
        <w:jc w:val="both"/>
        <w:rPr>
          <w:rFonts w:cs="Arial"/>
          <w:bCs/>
          <w:sz w:val="20"/>
          <w:szCs w:val="20"/>
        </w:rPr>
      </w:pPr>
      <w:r w:rsidRPr="009E0356">
        <w:rPr>
          <w:rFonts w:cs="Arial"/>
          <w:bCs/>
          <w:sz w:val="20"/>
          <w:szCs w:val="20"/>
        </w:rPr>
        <w:t xml:space="preserve">Poskytovateľ je povinný bezodkladne oboznámiť objednávateľa o mimoriadnej udalosti (nebezpečná udalosť, pracovný úraz zamestnanca poskytovateľa alebo inej osoby konajúcej v mene poskytovateľa), ktorá sa stala v súvislosti s plnením predmetu </w:t>
      </w:r>
      <w:r>
        <w:rPr>
          <w:rFonts w:cs="Arial"/>
          <w:bCs/>
          <w:sz w:val="20"/>
          <w:szCs w:val="20"/>
        </w:rPr>
        <w:t>rámcovej dohody,</w:t>
      </w:r>
      <w:r w:rsidRPr="009E0356">
        <w:rPr>
          <w:rFonts w:cs="Arial"/>
          <w:bCs/>
          <w:sz w:val="20"/>
          <w:szCs w:val="20"/>
        </w:rPr>
        <w:t xml:space="preserve"> a ktorá sa týka ochrany zamestnancov poskytovateľa a jeho subdodávateľov. Povinnosť poskytovateľa podľa predchádzajúcej vety platí aj vtedy, ak k mimoriadnej udalosti nedošlo v súvislosti s plnením predmetu </w:t>
      </w:r>
      <w:r>
        <w:rPr>
          <w:rFonts w:cs="Arial"/>
          <w:bCs/>
          <w:sz w:val="20"/>
          <w:szCs w:val="20"/>
        </w:rPr>
        <w:t>rámcovej dohody</w:t>
      </w:r>
      <w:r w:rsidRPr="009E0356">
        <w:rPr>
          <w:rFonts w:cs="Arial"/>
          <w:bCs/>
          <w:sz w:val="20"/>
          <w:szCs w:val="20"/>
        </w:rPr>
        <w:t>, ale došlo k nej na pracovisk</w:t>
      </w:r>
      <w:r>
        <w:rPr>
          <w:rFonts w:cs="Arial"/>
          <w:bCs/>
          <w:sz w:val="20"/>
          <w:szCs w:val="20"/>
        </w:rPr>
        <w:t>u</w:t>
      </w:r>
      <w:r w:rsidRPr="009E0356">
        <w:rPr>
          <w:rFonts w:cs="Arial"/>
          <w:bCs/>
          <w:sz w:val="20"/>
          <w:szCs w:val="20"/>
        </w:rPr>
        <w:t xml:space="preserve"> objednávateľa. </w:t>
      </w:r>
    </w:p>
    <w:p w14:paraId="24EC686F" w14:textId="77777777" w:rsidR="0018747F" w:rsidRPr="009E0356" w:rsidRDefault="0018747F" w:rsidP="0018747F">
      <w:pPr>
        <w:numPr>
          <w:ilvl w:val="0"/>
          <w:numId w:val="11"/>
        </w:numPr>
        <w:jc w:val="both"/>
        <w:rPr>
          <w:rFonts w:cs="Arial"/>
          <w:bCs/>
          <w:sz w:val="20"/>
          <w:szCs w:val="20"/>
        </w:rPr>
      </w:pPr>
      <w:r w:rsidRPr="009E0356">
        <w:rPr>
          <w:rFonts w:cs="Arial"/>
          <w:bCs/>
          <w:sz w:val="20"/>
          <w:szCs w:val="20"/>
        </w:rPr>
        <w:t xml:space="preserve">Poskytovateľ je povinný zaraďovať zamestnancov na výkon práce so zreteľom na ich zdravotný stav, schopnosti, kvalifikačné predpoklady a odbornú spôsobilosť podľa právnych predpisov a ostatných predpisov na zaistenie bezpečnosti a ochrany zdravia pri práci a nedovoliť, aby vykonávali práce, ktoré nezodpovedajú ich zdravotnému stavu a schopnostiam a na ktoré nemajú vek, kvalifikačné predpoklady alebo doklad o odbornej spôsobilosti podľa právnych predpisov a ostatných predpisov na zaistenie bezpečnosti a ochrany zdravia pri práci. </w:t>
      </w:r>
    </w:p>
    <w:p w14:paraId="1C6F3A80" w14:textId="77777777" w:rsidR="0018747F" w:rsidRPr="009E0356" w:rsidRDefault="0018747F" w:rsidP="0018747F">
      <w:pPr>
        <w:numPr>
          <w:ilvl w:val="0"/>
          <w:numId w:val="11"/>
        </w:numPr>
        <w:jc w:val="both"/>
        <w:rPr>
          <w:rFonts w:cs="Arial"/>
          <w:bCs/>
          <w:sz w:val="20"/>
          <w:szCs w:val="20"/>
        </w:rPr>
      </w:pPr>
      <w:r w:rsidRPr="009E0356">
        <w:rPr>
          <w:rFonts w:cs="Arial"/>
          <w:bCs/>
          <w:sz w:val="20"/>
          <w:szCs w:val="20"/>
        </w:rPr>
        <w:t xml:space="preserve">Poskytovateľ sa zaväzuje v prípade potreby navýšenia svojich kapacít pre plnenie predmetu </w:t>
      </w:r>
      <w:r>
        <w:rPr>
          <w:rFonts w:cs="Arial"/>
          <w:bCs/>
          <w:sz w:val="20"/>
          <w:szCs w:val="20"/>
        </w:rPr>
        <w:t>rámcovej dohody</w:t>
      </w:r>
      <w:r w:rsidRPr="009E0356">
        <w:rPr>
          <w:rFonts w:cs="Arial"/>
          <w:bCs/>
          <w:sz w:val="20"/>
          <w:szCs w:val="20"/>
        </w:rPr>
        <w:t>, zamestnať na realizáciu predmetnej aktivity primárne osoby dlhodobo nezamestnané v mieste realizácie zákazky.</w:t>
      </w:r>
    </w:p>
    <w:p w14:paraId="7224019C" w14:textId="77777777" w:rsidR="0018747F" w:rsidRPr="00863447" w:rsidRDefault="0018747F" w:rsidP="0018747F">
      <w:pPr>
        <w:jc w:val="center"/>
        <w:rPr>
          <w:rFonts w:cs="Arial"/>
          <w:b/>
          <w:sz w:val="20"/>
          <w:szCs w:val="20"/>
        </w:rPr>
      </w:pPr>
    </w:p>
    <w:p w14:paraId="6A5EB7F4" w14:textId="77777777" w:rsidR="0018747F" w:rsidRPr="00863447" w:rsidRDefault="0018747F" w:rsidP="0018747F">
      <w:pPr>
        <w:jc w:val="center"/>
        <w:rPr>
          <w:rFonts w:cs="Arial"/>
          <w:b/>
          <w:sz w:val="20"/>
          <w:szCs w:val="20"/>
        </w:rPr>
      </w:pPr>
      <w:r w:rsidRPr="00863447">
        <w:rPr>
          <w:rFonts w:cs="Arial"/>
          <w:b/>
          <w:sz w:val="20"/>
          <w:szCs w:val="20"/>
        </w:rPr>
        <w:t>Článok VI</w:t>
      </w:r>
      <w:r>
        <w:rPr>
          <w:rFonts w:cs="Arial"/>
          <w:b/>
          <w:sz w:val="20"/>
          <w:szCs w:val="20"/>
        </w:rPr>
        <w:t>I</w:t>
      </w:r>
      <w:r w:rsidRPr="00863447">
        <w:rPr>
          <w:rFonts w:cs="Arial"/>
          <w:b/>
          <w:sz w:val="20"/>
          <w:szCs w:val="20"/>
        </w:rPr>
        <w:t>.</w:t>
      </w:r>
    </w:p>
    <w:p w14:paraId="4EC3F643" w14:textId="77777777" w:rsidR="0018747F" w:rsidRPr="00863447" w:rsidRDefault="0018747F" w:rsidP="0018747F">
      <w:pPr>
        <w:jc w:val="center"/>
        <w:rPr>
          <w:rFonts w:cs="Arial"/>
          <w:b/>
          <w:sz w:val="20"/>
          <w:szCs w:val="20"/>
        </w:rPr>
      </w:pPr>
      <w:r w:rsidRPr="00863447">
        <w:rPr>
          <w:rFonts w:cs="Arial"/>
          <w:b/>
          <w:sz w:val="20"/>
          <w:szCs w:val="20"/>
        </w:rPr>
        <w:t>Zodpovednosť za vady a škodu</w:t>
      </w:r>
    </w:p>
    <w:p w14:paraId="4ECB5463" w14:textId="77777777" w:rsidR="0018747F" w:rsidRDefault="0018747F" w:rsidP="0018747F">
      <w:pPr>
        <w:rPr>
          <w:rFonts w:cs="Arial"/>
          <w:b/>
          <w:sz w:val="20"/>
          <w:szCs w:val="20"/>
        </w:rPr>
      </w:pPr>
    </w:p>
    <w:p w14:paraId="697130F4" w14:textId="77777777" w:rsidR="0018747F" w:rsidRPr="007365F4" w:rsidRDefault="0018747F" w:rsidP="0018747F">
      <w:pPr>
        <w:numPr>
          <w:ilvl w:val="0"/>
          <w:numId w:val="13"/>
        </w:numPr>
        <w:jc w:val="both"/>
        <w:rPr>
          <w:rFonts w:cs="Arial"/>
          <w:bCs/>
          <w:sz w:val="20"/>
          <w:szCs w:val="20"/>
        </w:rPr>
      </w:pPr>
      <w:r w:rsidRPr="007365F4">
        <w:rPr>
          <w:rFonts w:cs="Arial"/>
          <w:bCs/>
          <w:sz w:val="20"/>
          <w:szCs w:val="20"/>
        </w:rPr>
        <w:t>V prípade vzniku škody alebo iných závad sa poskytovateľ a objednávateľ o tejto skutočnosti bez zbytočného odkladu vzájomne písomne informujú.</w:t>
      </w:r>
    </w:p>
    <w:p w14:paraId="366FFC6C" w14:textId="77777777" w:rsidR="0018747F" w:rsidRPr="005B71CD" w:rsidRDefault="0018747F" w:rsidP="0018747F">
      <w:pPr>
        <w:numPr>
          <w:ilvl w:val="0"/>
          <w:numId w:val="13"/>
        </w:numPr>
        <w:jc w:val="both"/>
        <w:rPr>
          <w:rFonts w:cs="Arial"/>
          <w:bCs/>
          <w:sz w:val="20"/>
          <w:szCs w:val="20"/>
        </w:rPr>
      </w:pPr>
      <w:r w:rsidRPr="005B71CD">
        <w:rPr>
          <w:rFonts w:cs="Arial"/>
          <w:bCs/>
          <w:sz w:val="20"/>
          <w:szCs w:val="20"/>
        </w:rPr>
        <w:t xml:space="preserve">Zmluvné strany sa dohodli, že v prípade, ak poskytovateľ nedodrží ktorúkoľvek z povinností vyplývajúcich pre neho z tejto </w:t>
      </w:r>
      <w:r>
        <w:rPr>
          <w:rFonts w:cs="Arial"/>
          <w:bCs/>
          <w:sz w:val="20"/>
          <w:szCs w:val="20"/>
        </w:rPr>
        <w:t>rámcovej dohody a/alebo objednávky vystavenej na základe a v súlade s touto rámcovou dohodou</w:t>
      </w:r>
      <w:r w:rsidRPr="005B71CD">
        <w:rPr>
          <w:rFonts w:cs="Arial"/>
          <w:bCs/>
          <w:sz w:val="20"/>
          <w:szCs w:val="20"/>
        </w:rPr>
        <w:t>, je povinný uhradiť objednávateľovi škodu, ktorá vznikla objednávateľovi v dôsledku porušenia povinností alebo činnosťou poskytovateľa.</w:t>
      </w:r>
    </w:p>
    <w:p w14:paraId="013397C6" w14:textId="77777777" w:rsidR="0018747F" w:rsidRPr="005B71CD" w:rsidRDefault="0018747F" w:rsidP="0018747F">
      <w:pPr>
        <w:numPr>
          <w:ilvl w:val="0"/>
          <w:numId w:val="13"/>
        </w:numPr>
        <w:jc w:val="both"/>
        <w:rPr>
          <w:rFonts w:cs="Arial"/>
          <w:bCs/>
          <w:sz w:val="20"/>
          <w:szCs w:val="20"/>
        </w:rPr>
      </w:pPr>
      <w:r w:rsidRPr="005B71CD">
        <w:rPr>
          <w:rFonts w:cs="Arial"/>
          <w:bCs/>
          <w:sz w:val="20"/>
          <w:szCs w:val="20"/>
        </w:rPr>
        <w:t>Poskytovateľ zodpovedá za škodu v zmysle § 373 a nasl. Obchodného zákonníka, ak táto škoda vznikla ako dôsledok porušenia jeho povinnosti, a to najmä dodaním neúplného výstupu, výstupov, resp. ich časti v dohodnutom termíne a v stanovenej cene.</w:t>
      </w:r>
    </w:p>
    <w:p w14:paraId="335246EB" w14:textId="77777777" w:rsidR="0018747F" w:rsidRPr="005B71CD" w:rsidRDefault="0018747F" w:rsidP="0018747F">
      <w:pPr>
        <w:numPr>
          <w:ilvl w:val="0"/>
          <w:numId w:val="13"/>
        </w:numPr>
        <w:jc w:val="both"/>
        <w:rPr>
          <w:rFonts w:cs="Arial"/>
          <w:bCs/>
          <w:sz w:val="20"/>
          <w:szCs w:val="20"/>
        </w:rPr>
      </w:pPr>
      <w:r w:rsidRPr="005B71CD">
        <w:rPr>
          <w:rFonts w:cs="Arial"/>
          <w:bCs/>
          <w:sz w:val="20"/>
          <w:szCs w:val="20"/>
        </w:rPr>
        <w:t>V prípade vzniku škody alebo iných závad sa poskytovateľ a objednávateľ o tejto skutočnosti bez zbytočného odkladu vzájomne písomne informujú.</w:t>
      </w:r>
    </w:p>
    <w:p w14:paraId="767783DB" w14:textId="77777777" w:rsidR="0018747F" w:rsidRPr="005B71CD" w:rsidRDefault="0018747F" w:rsidP="0018747F">
      <w:pPr>
        <w:numPr>
          <w:ilvl w:val="0"/>
          <w:numId w:val="13"/>
        </w:numPr>
        <w:jc w:val="both"/>
        <w:rPr>
          <w:rFonts w:cs="Arial"/>
          <w:bCs/>
          <w:sz w:val="20"/>
          <w:szCs w:val="20"/>
        </w:rPr>
      </w:pPr>
      <w:r w:rsidRPr="005B71CD">
        <w:rPr>
          <w:rFonts w:cs="Arial"/>
          <w:bCs/>
          <w:sz w:val="20"/>
          <w:szCs w:val="20"/>
        </w:rPr>
        <w:t>Prípady vzniknutej škody, ktorá bude spôsobená tretími osobami, budú riešené v zmysle platných právnych predpisov.</w:t>
      </w:r>
    </w:p>
    <w:p w14:paraId="620A4FC5" w14:textId="77777777" w:rsidR="0018747F" w:rsidRPr="005B71CD" w:rsidRDefault="0018747F" w:rsidP="0018747F">
      <w:pPr>
        <w:numPr>
          <w:ilvl w:val="0"/>
          <w:numId w:val="13"/>
        </w:numPr>
        <w:jc w:val="both"/>
        <w:rPr>
          <w:rFonts w:cs="Arial"/>
          <w:bCs/>
          <w:sz w:val="20"/>
          <w:szCs w:val="20"/>
        </w:rPr>
      </w:pPr>
      <w:r w:rsidRPr="005B71CD">
        <w:rPr>
          <w:rFonts w:cs="Arial"/>
          <w:bCs/>
          <w:sz w:val="20"/>
          <w:szCs w:val="20"/>
        </w:rPr>
        <w:lastRenderedPageBreak/>
        <w:t>Zmluvné strany sú zbavené zodpovednosti za čiastočné alebo úplné neplnenie zmluvných povinností podľa tejto Zmluvy v prípade, že toto neplnenie nastalo v dôsledku vyššej moci. Tá zmluvná strana, ktorá sa odvoláva na vyššiu moc, je povinná oznámiť druhej zmluvnej strane neodkladne, najneskôr však do 3 dní písomne vznik okolností vyššej moci ako aj ich ukončenie. Ak zmluvná strana o prípade vyššej moci nevyrozumie druhú zmluvnú stranu v lehote podľa predchádzajúcej vety, stráca právo sa na prípad vyššej moci odvolať. Za prípady vyššej moci sa považujú: vojna, mobilizácia, dopravná nehoda zásahovej jednotky poskytovateľa, ekologická havária, nezjazdnosť cestnej komunikácie, dopravná nepriepustnosť cestnej komunikácie, policajná uzávera, živelné a iné katastrofy, ktoré zmluvná strana nemohla predvídať ani im zabrániť. V prípadoch, ktoré umožňujú iné riešenie vzniknutej situácie (ako vyslanie inej zásahovej jednotky, použitie inej cestnej komunikácie, ktorá je zjazdná, priepustná a nie je uzavretá a pod.), je poskytovateľ povinný zabezpečiť poskytnutie plnenia takouto formou aj vtedy, ak by došlo k oneskorenému poskytnutiu plnenia. V týchto prípadoch je poskytovateľ povinný ihneď informovať objednávateľa o vzniknutej situácii a o prijatých opatreniach na zabezpečenie poskytnutia plnenia.</w:t>
      </w:r>
    </w:p>
    <w:p w14:paraId="40A32DAE" w14:textId="77777777" w:rsidR="0018747F" w:rsidRPr="00863447" w:rsidRDefault="0018747F" w:rsidP="0018747F">
      <w:pPr>
        <w:rPr>
          <w:rFonts w:cs="Arial"/>
          <w:b/>
          <w:sz w:val="20"/>
          <w:szCs w:val="20"/>
        </w:rPr>
      </w:pPr>
    </w:p>
    <w:p w14:paraId="4F1C4261" w14:textId="77777777" w:rsidR="0018747F" w:rsidRPr="00863447" w:rsidRDefault="0018747F" w:rsidP="0018747F">
      <w:pPr>
        <w:jc w:val="center"/>
        <w:rPr>
          <w:rFonts w:cs="Arial"/>
          <w:b/>
          <w:sz w:val="20"/>
          <w:szCs w:val="20"/>
        </w:rPr>
      </w:pPr>
      <w:r w:rsidRPr="00863447">
        <w:rPr>
          <w:rFonts w:cs="Arial"/>
          <w:b/>
          <w:sz w:val="20"/>
          <w:szCs w:val="20"/>
        </w:rPr>
        <w:t xml:space="preserve">Článok </w:t>
      </w:r>
      <w:r>
        <w:rPr>
          <w:rFonts w:cs="Arial"/>
          <w:b/>
          <w:sz w:val="20"/>
          <w:szCs w:val="20"/>
        </w:rPr>
        <w:t>IX</w:t>
      </w:r>
      <w:r w:rsidRPr="00863447">
        <w:rPr>
          <w:rFonts w:cs="Arial"/>
          <w:b/>
          <w:sz w:val="20"/>
          <w:szCs w:val="20"/>
        </w:rPr>
        <w:t>.</w:t>
      </w:r>
    </w:p>
    <w:p w14:paraId="0A2B58BC" w14:textId="77777777" w:rsidR="0018747F" w:rsidRPr="00863447" w:rsidRDefault="0018747F" w:rsidP="0018747F">
      <w:pPr>
        <w:jc w:val="center"/>
        <w:rPr>
          <w:rFonts w:cs="Arial"/>
          <w:b/>
          <w:sz w:val="20"/>
          <w:szCs w:val="20"/>
        </w:rPr>
      </w:pPr>
      <w:r w:rsidRPr="00863447">
        <w:rPr>
          <w:rFonts w:cs="Arial"/>
          <w:b/>
          <w:sz w:val="20"/>
          <w:szCs w:val="20"/>
        </w:rPr>
        <w:t>Sankcie a zmluvné pokuty</w:t>
      </w:r>
    </w:p>
    <w:p w14:paraId="3BF7E170" w14:textId="77777777" w:rsidR="0018747F" w:rsidRDefault="0018747F" w:rsidP="0018747F">
      <w:pPr>
        <w:rPr>
          <w:rFonts w:cs="Arial"/>
          <w:b/>
          <w:sz w:val="20"/>
          <w:szCs w:val="20"/>
        </w:rPr>
      </w:pPr>
    </w:p>
    <w:p w14:paraId="2F9067EB" w14:textId="77777777" w:rsidR="0018747F" w:rsidRPr="004A38DC" w:rsidRDefault="0018747F" w:rsidP="0018747F">
      <w:pPr>
        <w:numPr>
          <w:ilvl w:val="0"/>
          <w:numId w:val="14"/>
        </w:numPr>
        <w:jc w:val="both"/>
        <w:rPr>
          <w:rFonts w:cs="Arial"/>
          <w:bCs/>
          <w:sz w:val="20"/>
          <w:szCs w:val="20"/>
        </w:rPr>
      </w:pPr>
      <w:r w:rsidRPr="004A38DC">
        <w:rPr>
          <w:rFonts w:cs="Arial"/>
          <w:bCs/>
          <w:sz w:val="20"/>
          <w:szCs w:val="20"/>
        </w:rPr>
        <w:t>Ak sa poskytovateľ dostane do omeškania s ktorýmkoľvek jednotlivým čiastkovým plnením vo vzťahu k lehotám záväzne potvrdeným v </w:t>
      </w:r>
      <w:r>
        <w:rPr>
          <w:rFonts w:cs="Arial"/>
          <w:bCs/>
          <w:sz w:val="20"/>
          <w:szCs w:val="20"/>
        </w:rPr>
        <w:t>objednávke</w:t>
      </w:r>
      <w:r w:rsidRPr="004A38DC">
        <w:rPr>
          <w:rFonts w:cs="Arial"/>
          <w:bCs/>
          <w:sz w:val="20"/>
          <w:szCs w:val="20"/>
        </w:rPr>
        <w:t xml:space="preserve"> </w:t>
      </w:r>
      <w:r>
        <w:rPr>
          <w:rFonts w:cs="Arial"/>
          <w:bCs/>
          <w:sz w:val="20"/>
          <w:szCs w:val="20"/>
        </w:rPr>
        <w:t>o</w:t>
      </w:r>
      <w:r w:rsidRPr="004A38DC">
        <w:rPr>
          <w:rFonts w:cs="Arial"/>
          <w:bCs/>
          <w:sz w:val="20"/>
          <w:szCs w:val="20"/>
        </w:rPr>
        <w:t>bjednávateľa</w:t>
      </w:r>
      <w:r>
        <w:rPr>
          <w:rFonts w:cs="Arial"/>
          <w:bCs/>
          <w:sz w:val="20"/>
          <w:szCs w:val="20"/>
        </w:rPr>
        <w:t xml:space="preserve"> vystavenej na základe a v súlade s touto rámcovou dohodou</w:t>
      </w:r>
      <w:r w:rsidRPr="004A38DC">
        <w:rPr>
          <w:rFonts w:cs="Arial"/>
          <w:bCs/>
          <w:sz w:val="20"/>
          <w:szCs w:val="20"/>
        </w:rPr>
        <w:t xml:space="preserve">, zaväzuje sa uhradiť objednávateľovi zmluvnú pokutu vo výške 20 % z hodnoty nezrealizovanej časti do stanoveného termínu za každý aj začatý deň omeškania, maximálne však do výšky celkovej zmluvnej ceny podľa </w:t>
      </w:r>
      <w:r>
        <w:rPr>
          <w:rFonts w:cs="Arial"/>
          <w:bCs/>
          <w:sz w:val="20"/>
          <w:szCs w:val="20"/>
        </w:rPr>
        <w:t>súvisiace objednávky</w:t>
      </w:r>
      <w:r w:rsidRPr="004A38DC">
        <w:rPr>
          <w:rFonts w:cs="Arial"/>
          <w:bCs/>
          <w:sz w:val="20"/>
          <w:szCs w:val="20"/>
        </w:rPr>
        <w:t>. Objednávateľ nemá nárok na zaplatenie zmluvnej pokuty v prípade, ak omeškanie podľa predchádzajúcej vety bolo spôsobené z dôvodov prekážok na strane objednávateľa. Objednávate zmluvnú pokutu neuplatní ani v prípadoch charakterizovaných ako vyššia moc. Základom pre výpočet pokuty je cena s</w:t>
      </w:r>
      <w:r>
        <w:rPr>
          <w:rFonts w:cs="Arial"/>
          <w:bCs/>
          <w:sz w:val="20"/>
          <w:szCs w:val="20"/>
        </w:rPr>
        <w:t> </w:t>
      </w:r>
      <w:r w:rsidRPr="004A38DC">
        <w:rPr>
          <w:rFonts w:cs="Arial"/>
          <w:bCs/>
          <w:sz w:val="20"/>
          <w:szCs w:val="20"/>
        </w:rPr>
        <w:t>DPH</w:t>
      </w:r>
      <w:r>
        <w:rPr>
          <w:rFonts w:cs="Arial"/>
          <w:bCs/>
          <w:sz w:val="20"/>
          <w:szCs w:val="20"/>
        </w:rPr>
        <w:t>.</w:t>
      </w:r>
    </w:p>
    <w:p w14:paraId="51EF813B" w14:textId="77777777" w:rsidR="0018747F" w:rsidRPr="004A38DC" w:rsidRDefault="0018747F" w:rsidP="0018747F">
      <w:pPr>
        <w:numPr>
          <w:ilvl w:val="0"/>
          <w:numId w:val="14"/>
        </w:numPr>
        <w:jc w:val="both"/>
        <w:rPr>
          <w:rFonts w:cs="Arial"/>
          <w:bCs/>
          <w:sz w:val="20"/>
          <w:szCs w:val="20"/>
        </w:rPr>
      </w:pPr>
      <w:r w:rsidRPr="004A38DC">
        <w:rPr>
          <w:rFonts w:cs="Arial"/>
          <w:bCs/>
          <w:sz w:val="20"/>
          <w:szCs w:val="20"/>
        </w:rPr>
        <w:t xml:space="preserve">Ak poskytovateľ nedodrží požadovanú kvalitu vyťaženia údajov z odpoveďových hárkov 99,99% na úrovni poľa, zaväzuje sa uhradiť objednávateľovi zmluvnú pokutu vo výške 30% z hodnoty reklamovaného predmetu. Zmluvná pokuta môže byť aplikovaná opakovane až do odstránenia nedostatkov zistených v zmysle </w:t>
      </w:r>
      <w:r>
        <w:rPr>
          <w:rFonts w:cs="Arial"/>
          <w:bCs/>
          <w:sz w:val="20"/>
          <w:szCs w:val="20"/>
        </w:rPr>
        <w:t xml:space="preserve">bodu 3 </w:t>
      </w:r>
      <w:r w:rsidRPr="004A38DC">
        <w:rPr>
          <w:rFonts w:cs="Arial"/>
          <w:bCs/>
          <w:sz w:val="20"/>
          <w:szCs w:val="20"/>
        </w:rPr>
        <w:t>čl</w:t>
      </w:r>
      <w:r>
        <w:rPr>
          <w:rFonts w:cs="Arial"/>
          <w:bCs/>
          <w:sz w:val="20"/>
          <w:szCs w:val="20"/>
        </w:rPr>
        <w:t>ánku</w:t>
      </w:r>
      <w:r w:rsidRPr="004A38DC">
        <w:rPr>
          <w:rFonts w:cs="Arial"/>
          <w:bCs/>
          <w:sz w:val="20"/>
          <w:szCs w:val="20"/>
        </w:rPr>
        <w:t xml:space="preserve"> V</w:t>
      </w:r>
      <w:r>
        <w:rPr>
          <w:rFonts w:cs="Arial"/>
          <w:bCs/>
          <w:sz w:val="20"/>
          <w:szCs w:val="20"/>
        </w:rPr>
        <w:t>.</w:t>
      </w:r>
      <w:r w:rsidRPr="004A38DC">
        <w:rPr>
          <w:rFonts w:cs="Arial"/>
          <w:bCs/>
          <w:sz w:val="20"/>
          <w:szCs w:val="20"/>
        </w:rPr>
        <w:t xml:space="preserve"> tejto </w:t>
      </w:r>
      <w:r>
        <w:rPr>
          <w:rFonts w:cs="Arial"/>
          <w:bCs/>
          <w:sz w:val="20"/>
          <w:szCs w:val="20"/>
        </w:rPr>
        <w:t>rámcovej dohody</w:t>
      </w:r>
    </w:p>
    <w:p w14:paraId="6C3D8C9F" w14:textId="77777777" w:rsidR="0018747F" w:rsidRPr="005B71CD" w:rsidRDefault="0018747F" w:rsidP="0018747F">
      <w:pPr>
        <w:numPr>
          <w:ilvl w:val="0"/>
          <w:numId w:val="14"/>
        </w:numPr>
        <w:jc w:val="both"/>
        <w:rPr>
          <w:rFonts w:cs="Arial"/>
          <w:bCs/>
          <w:sz w:val="20"/>
          <w:szCs w:val="20"/>
        </w:rPr>
      </w:pPr>
      <w:r w:rsidRPr="004A38DC">
        <w:rPr>
          <w:rFonts w:cs="Arial"/>
          <w:bCs/>
          <w:sz w:val="20"/>
          <w:szCs w:val="20"/>
        </w:rPr>
        <w:t xml:space="preserve">V prípade omeškania objednávateľa s úhradou faktúr je poskytovateľ oprávnený uplatniť voči objednávateľovi úrok z omeškania vo výške stanovenej príslušnými právnymi predpismi, okrem prípadov a okolností </w:t>
      </w:r>
      <w:r w:rsidRPr="005B71CD">
        <w:rPr>
          <w:rFonts w:cs="Arial"/>
          <w:bCs/>
          <w:sz w:val="20"/>
          <w:szCs w:val="20"/>
        </w:rPr>
        <w:t>charakterizovaných ako vyššia moc.</w:t>
      </w:r>
    </w:p>
    <w:p w14:paraId="1048A7F3" w14:textId="77777777" w:rsidR="0018747F" w:rsidRPr="005B71CD" w:rsidRDefault="0018747F" w:rsidP="0018747F">
      <w:pPr>
        <w:numPr>
          <w:ilvl w:val="0"/>
          <w:numId w:val="14"/>
        </w:numPr>
        <w:jc w:val="both"/>
        <w:rPr>
          <w:rFonts w:cs="Arial"/>
          <w:bCs/>
          <w:sz w:val="20"/>
          <w:szCs w:val="20"/>
        </w:rPr>
      </w:pPr>
      <w:r w:rsidRPr="005B71CD">
        <w:rPr>
          <w:rFonts w:cs="Arial"/>
          <w:bCs/>
          <w:sz w:val="20"/>
          <w:szCs w:val="20"/>
        </w:rPr>
        <w:t>V prípade porušenia povinností podľa bodov 1., 2., 3., 7., 8., 9., 17., 18.</w:t>
      </w:r>
      <w:r>
        <w:rPr>
          <w:rFonts w:cs="Arial"/>
          <w:bCs/>
          <w:sz w:val="20"/>
          <w:szCs w:val="20"/>
        </w:rPr>
        <w:t>,</w:t>
      </w:r>
      <w:r w:rsidRPr="005B71CD">
        <w:rPr>
          <w:rFonts w:cs="Arial"/>
          <w:bCs/>
          <w:sz w:val="20"/>
          <w:szCs w:val="20"/>
        </w:rPr>
        <w:t> 2</w:t>
      </w:r>
      <w:r>
        <w:rPr>
          <w:rFonts w:cs="Arial"/>
          <w:bCs/>
          <w:sz w:val="20"/>
          <w:szCs w:val="20"/>
        </w:rPr>
        <w:t>4</w:t>
      </w:r>
      <w:r w:rsidRPr="005B71CD">
        <w:rPr>
          <w:rFonts w:cs="Arial"/>
          <w:bCs/>
          <w:sz w:val="20"/>
          <w:szCs w:val="20"/>
        </w:rPr>
        <w:t>.</w:t>
      </w:r>
      <w:r>
        <w:rPr>
          <w:rFonts w:cs="Arial"/>
          <w:bCs/>
          <w:sz w:val="20"/>
          <w:szCs w:val="20"/>
        </w:rPr>
        <w:t xml:space="preserve"> a 30.</w:t>
      </w:r>
      <w:r w:rsidRPr="005B71CD">
        <w:rPr>
          <w:rFonts w:cs="Arial"/>
          <w:bCs/>
          <w:sz w:val="20"/>
          <w:szCs w:val="20"/>
        </w:rPr>
        <w:t xml:space="preserve"> článku VI.  tejto rámcovej dohody je objednávateľ oprávnený požadovať od poskytovateľa zmluvnú pokutu vo výške 10.000,- EUR za každý jednotlivý prípad. </w:t>
      </w:r>
    </w:p>
    <w:p w14:paraId="4E5FD63D" w14:textId="77777777" w:rsidR="0018747F" w:rsidRPr="004A38DC" w:rsidRDefault="0018747F" w:rsidP="0018747F">
      <w:pPr>
        <w:numPr>
          <w:ilvl w:val="0"/>
          <w:numId w:val="14"/>
        </w:numPr>
        <w:jc w:val="both"/>
        <w:rPr>
          <w:rFonts w:cs="Arial"/>
          <w:bCs/>
          <w:sz w:val="20"/>
          <w:szCs w:val="20"/>
        </w:rPr>
      </w:pPr>
      <w:r w:rsidRPr="005B71CD">
        <w:rPr>
          <w:rFonts w:cs="Arial"/>
          <w:bCs/>
          <w:sz w:val="20"/>
          <w:szCs w:val="20"/>
        </w:rPr>
        <w:t xml:space="preserve">V prípade porušenia povinnosti podľa bodov 19. </w:t>
      </w:r>
      <w:r>
        <w:rPr>
          <w:rFonts w:cs="Arial"/>
          <w:bCs/>
          <w:sz w:val="20"/>
          <w:szCs w:val="20"/>
        </w:rPr>
        <w:t xml:space="preserve">– </w:t>
      </w:r>
      <w:r w:rsidRPr="005B71CD">
        <w:rPr>
          <w:rFonts w:cs="Arial"/>
          <w:bCs/>
          <w:sz w:val="20"/>
          <w:szCs w:val="20"/>
        </w:rPr>
        <w:t>2</w:t>
      </w:r>
      <w:r>
        <w:rPr>
          <w:rFonts w:cs="Arial"/>
          <w:bCs/>
          <w:sz w:val="20"/>
          <w:szCs w:val="20"/>
        </w:rPr>
        <w:t>3, 26</w:t>
      </w:r>
      <w:r w:rsidRPr="005B71CD">
        <w:rPr>
          <w:rFonts w:cs="Arial"/>
          <w:bCs/>
          <w:sz w:val="20"/>
          <w:szCs w:val="20"/>
        </w:rPr>
        <w:t xml:space="preserve"> – 2</w:t>
      </w:r>
      <w:r>
        <w:rPr>
          <w:rFonts w:cs="Arial"/>
          <w:bCs/>
          <w:sz w:val="20"/>
          <w:szCs w:val="20"/>
        </w:rPr>
        <w:t>9</w:t>
      </w:r>
      <w:r w:rsidRPr="005B71CD">
        <w:rPr>
          <w:rFonts w:cs="Arial"/>
          <w:bCs/>
          <w:sz w:val="20"/>
          <w:szCs w:val="20"/>
        </w:rPr>
        <w:t>.</w:t>
      </w:r>
      <w:r>
        <w:rPr>
          <w:rFonts w:cs="Arial"/>
          <w:bCs/>
          <w:sz w:val="20"/>
          <w:szCs w:val="20"/>
        </w:rPr>
        <w:t>, 31.</w:t>
      </w:r>
      <w:r w:rsidRPr="005B71CD">
        <w:rPr>
          <w:rFonts w:cs="Arial"/>
          <w:bCs/>
          <w:sz w:val="20"/>
          <w:szCs w:val="20"/>
        </w:rPr>
        <w:t xml:space="preserve"> článku VI.</w:t>
      </w:r>
      <w:r>
        <w:rPr>
          <w:rFonts w:cs="Arial"/>
          <w:bCs/>
          <w:sz w:val="20"/>
          <w:szCs w:val="20"/>
        </w:rPr>
        <w:t xml:space="preserve"> a bodu 1. článku XI.</w:t>
      </w:r>
      <w:r w:rsidRPr="005B71CD">
        <w:rPr>
          <w:rFonts w:cs="Arial"/>
          <w:bCs/>
          <w:sz w:val="20"/>
          <w:szCs w:val="20"/>
        </w:rPr>
        <w:t xml:space="preserve"> tejto rámcovej dohody je objednávateľ oprávnený požadovať od poskytovateľa zmluvnú pokutu</w:t>
      </w:r>
      <w:r w:rsidRPr="004A38DC">
        <w:rPr>
          <w:rFonts w:cs="Arial"/>
          <w:bCs/>
          <w:sz w:val="20"/>
          <w:szCs w:val="20"/>
        </w:rPr>
        <w:t xml:space="preserve"> vo výške 1.000,- EUR za každý jednotlivý prípad.</w:t>
      </w:r>
    </w:p>
    <w:p w14:paraId="4DAACE82" w14:textId="77777777" w:rsidR="0018747F" w:rsidRPr="004A38DC" w:rsidRDefault="0018747F" w:rsidP="0018747F">
      <w:pPr>
        <w:numPr>
          <w:ilvl w:val="0"/>
          <w:numId w:val="14"/>
        </w:numPr>
        <w:jc w:val="both"/>
        <w:rPr>
          <w:rFonts w:cs="Arial"/>
          <w:bCs/>
          <w:sz w:val="20"/>
          <w:szCs w:val="20"/>
        </w:rPr>
      </w:pPr>
      <w:r w:rsidRPr="004A38DC">
        <w:rPr>
          <w:rFonts w:cs="Arial"/>
          <w:bCs/>
          <w:sz w:val="20"/>
          <w:szCs w:val="20"/>
        </w:rPr>
        <w:t xml:space="preserve">Úhradou zmluvnej pokuty sa poskytovateľ nezbavuje povinnosti pokračovať v plnení tejto </w:t>
      </w:r>
      <w:r>
        <w:rPr>
          <w:rFonts w:cs="Arial"/>
          <w:bCs/>
          <w:sz w:val="20"/>
          <w:szCs w:val="20"/>
        </w:rPr>
        <w:t>rámcovej dohody resp. objednávky vystavenej na základe a v súlade s touto rámcovou dohodou</w:t>
      </w:r>
      <w:r w:rsidRPr="004A38DC">
        <w:rPr>
          <w:rFonts w:cs="Arial"/>
          <w:bCs/>
          <w:sz w:val="20"/>
          <w:szCs w:val="20"/>
        </w:rPr>
        <w:t>, ani povinnosti nahradiť škodu, ktorá takýmto porušením povinnosti alebo činnosťou poskytovateľa vznikla.</w:t>
      </w:r>
    </w:p>
    <w:p w14:paraId="2CC11DBB" w14:textId="77777777" w:rsidR="0018747F" w:rsidRPr="004A38DC" w:rsidRDefault="0018747F" w:rsidP="0018747F">
      <w:pPr>
        <w:numPr>
          <w:ilvl w:val="0"/>
          <w:numId w:val="14"/>
        </w:numPr>
        <w:jc w:val="both"/>
        <w:rPr>
          <w:rFonts w:cs="Arial"/>
          <w:bCs/>
          <w:sz w:val="20"/>
          <w:szCs w:val="20"/>
        </w:rPr>
      </w:pPr>
      <w:r w:rsidRPr="004A38DC">
        <w:rPr>
          <w:rFonts w:cs="Arial"/>
          <w:bCs/>
          <w:sz w:val="20"/>
          <w:szCs w:val="20"/>
        </w:rPr>
        <w:t>V prípade, ak by poskytovateľ nemal zabezpečené poistenie zodpovednosti za škodu spôsobenú tretím osobám v súvislosti s  činnosťou súvisiacou s predmetom zmluvy počas trvania zmluvy v minimálnej výške 300.000,- EUR, má objednávateľ právo odstúpiť od zmluvy a zároveň má objednávateľ nárok na zmluvnú pokutu vo výške 5.000,- EUR.</w:t>
      </w:r>
    </w:p>
    <w:p w14:paraId="079E53DF" w14:textId="77777777" w:rsidR="0018747F" w:rsidRPr="00195A27" w:rsidRDefault="0018747F" w:rsidP="0018747F">
      <w:pPr>
        <w:numPr>
          <w:ilvl w:val="0"/>
          <w:numId w:val="14"/>
        </w:numPr>
        <w:jc w:val="both"/>
        <w:rPr>
          <w:rFonts w:cs="Arial"/>
          <w:bCs/>
          <w:sz w:val="20"/>
          <w:szCs w:val="20"/>
        </w:rPr>
      </w:pPr>
      <w:r w:rsidRPr="004A38DC">
        <w:rPr>
          <w:rFonts w:cs="Arial"/>
          <w:bCs/>
          <w:sz w:val="20"/>
          <w:szCs w:val="20"/>
        </w:rPr>
        <w:t>V prípade, ak by Poskytovateľ nemal vypracovaný bezpečnostný projekt pre prevádzku, v ktorej bude realizovať plnenie zmluvy, má Objednávateľ nárok na zmluvný pokutu vo výške 5.000,- EUR. Toto sa týka aj prevádzok prípadných subdodávateľov.</w:t>
      </w:r>
      <w:r w:rsidRPr="00BD1A2F">
        <w:rPr>
          <w:rFonts w:cs="Arial"/>
          <w:noProof w:val="0"/>
          <w:sz w:val="20"/>
          <w:szCs w:val="20"/>
        </w:rPr>
        <w:t xml:space="preserve">V prípade, ak poskytovateľ nespracuje a neodovzdá objednávateľovi vzorku podľa čl. I ods. </w:t>
      </w:r>
      <w:r>
        <w:rPr>
          <w:rFonts w:cs="Arial"/>
          <w:noProof w:val="0"/>
          <w:sz w:val="20"/>
          <w:szCs w:val="20"/>
        </w:rPr>
        <w:t>9</w:t>
      </w:r>
      <w:r w:rsidRPr="00BD1A2F">
        <w:rPr>
          <w:rFonts w:cs="Arial"/>
          <w:noProof w:val="0"/>
          <w:sz w:val="20"/>
          <w:szCs w:val="20"/>
        </w:rPr>
        <w:t xml:space="preserve"> riadne, včas a v požadovanej kvalite, je objednávateľ oprávnený požadovať od poskytovateľa zmluvnú pokutu vo výške 20 000,00 EUR (slovom dvadsaťtisíc eur)</w:t>
      </w:r>
    </w:p>
    <w:p w14:paraId="600449AF" w14:textId="77777777" w:rsidR="0018747F" w:rsidRPr="00BD1A2F" w:rsidRDefault="0018747F" w:rsidP="0018747F">
      <w:pPr>
        <w:widowControl w:val="0"/>
        <w:numPr>
          <w:ilvl w:val="0"/>
          <w:numId w:val="14"/>
        </w:numPr>
        <w:suppressAutoHyphens/>
        <w:autoSpaceDE w:val="0"/>
        <w:spacing w:line="264" w:lineRule="auto"/>
        <w:jc w:val="both"/>
        <w:rPr>
          <w:rFonts w:cs="Arial"/>
          <w:noProof w:val="0"/>
          <w:sz w:val="20"/>
          <w:szCs w:val="20"/>
        </w:rPr>
      </w:pPr>
      <w:r w:rsidRPr="00BD1A2F">
        <w:rPr>
          <w:rFonts w:cs="Arial"/>
          <w:noProof w:val="0"/>
          <w:sz w:val="20"/>
          <w:szCs w:val="20"/>
        </w:rPr>
        <w:t>V prípade ak poskytovateľ v určenom termíne nesplní svoju povinnosť na doplnenie zábezpeky v zmysle čl. III. odsek 12 zmluvy je objednávateľ oprávnený požadovať od poskytovateľa zmluvnú pokutu vo výške 0,5 % z chýbajúcej časti zábezpeky za každý, aj začatý, deň omeškania so splnením uvedenej povinnosti.</w:t>
      </w:r>
    </w:p>
    <w:p w14:paraId="1F8B96D8" w14:textId="77777777" w:rsidR="0018747F" w:rsidRPr="00BD1A2F" w:rsidRDefault="0018747F" w:rsidP="0018747F">
      <w:pPr>
        <w:widowControl w:val="0"/>
        <w:numPr>
          <w:ilvl w:val="0"/>
          <w:numId w:val="14"/>
        </w:numPr>
        <w:suppressAutoHyphens/>
        <w:autoSpaceDE w:val="0"/>
        <w:spacing w:line="264" w:lineRule="auto"/>
        <w:jc w:val="both"/>
        <w:rPr>
          <w:rFonts w:cs="Arial"/>
          <w:noProof w:val="0"/>
          <w:sz w:val="20"/>
          <w:szCs w:val="20"/>
        </w:rPr>
      </w:pPr>
      <w:r w:rsidRPr="00BD1A2F">
        <w:rPr>
          <w:rFonts w:cs="Arial"/>
          <w:noProof w:val="0"/>
          <w:sz w:val="20"/>
          <w:szCs w:val="20"/>
        </w:rPr>
        <w:t xml:space="preserve">Objednávateľ je oprávnený vyzvať poskytovateľa na zaplatenie zmluvnej pokuty a ak tento dobrovoľne zmluvnú pokutu neuhradí, je oprávnený svoj nárok uspokojiť zo zábezpeky.  </w:t>
      </w:r>
    </w:p>
    <w:p w14:paraId="49268EE5" w14:textId="77777777" w:rsidR="0018747F" w:rsidRPr="00BD1A2F" w:rsidRDefault="0018747F" w:rsidP="0018747F">
      <w:pPr>
        <w:widowControl w:val="0"/>
        <w:numPr>
          <w:ilvl w:val="0"/>
          <w:numId w:val="14"/>
        </w:numPr>
        <w:suppressAutoHyphens/>
        <w:autoSpaceDE w:val="0"/>
        <w:spacing w:line="264" w:lineRule="auto"/>
        <w:jc w:val="both"/>
        <w:rPr>
          <w:rFonts w:cs="Arial"/>
          <w:noProof w:val="0"/>
          <w:sz w:val="20"/>
          <w:szCs w:val="20"/>
        </w:rPr>
      </w:pPr>
      <w:r w:rsidRPr="00BD1A2F">
        <w:rPr>
          <w:rFonts w:cs="Arial"/>
          <w:noProof w:val="0"/>
          <w:sz w:val="20"/>
          <w:szCs w:val="20"/>
        </w:rPr>
        <w:lastRenderedPageBreak/>
        <w:t>Úhradou zmluvnej pokuty, resp. zmluvných pokút sa príslušná Zmluvná strana nezbavuje povinnosti pokračovať v plnení tejto Dohody, ani povinnosti nahradiť škodu, ktorá takýmto porušením povinnosti vznikla.</w:t>
      </w:r>
    </w:p>
    <w:p w14:paraId="6744CA65" w14:textId="77777777" w:rsidR="0018747F" w:rsidRPr="00863447" w:rsidRDefault="0018747F" w:rsidP="0018747F">
      <w:pPr>
        <w:jc w:val="both"/>
        <w:rPr>
          <w:rFonts w:cs="Arial"/>
          <w:b/>
          <w:sz w:val="20"/>
          <w:szCs w:val="20"/>
        </w:rPr>
      </w:pPr>
    </w:p>
    <w:p w14:paraId="55157169" w14:textId="77777777" w:rsidR="0018747F" w:rsidRPr="00863447" w:rsidRDefault="0018747F" w:rsidP="0018747F">
      <w:pPr>
        <w:jc w:val="center"/>
        <w:rPr>
          <w:rFonts w:cs="Arial"/>
          <w:b/>
          <w:sz w:val="20"/>
          <w:szCs w:val="20"/>
        </w:rPr>
      </w:pPr>
      <w:r w:rsidRPr="00863447">
        <w:rPr>
          <w:rFonts w:cs="Arial"/>
          <w:b/>
          <w:sz w:val="20"/>
          <w:szCs w:val="20"/>
        </w:rPr>
        <w:t xml:space="preserve">Článok </w:t>
      </w:r>
      <w:r>
        <w:rPr>
          <w:rFonts w:cs="Arial"/>
          <w:b/>
          <w:sz w:val="20"/>
          <w:szCs w:val="20"/>
        </w:rPr>
        <w:t>X</w:t>
      </w:r>
      <w:r w:rsidRPr="00863447">
        <w:rPr>
          <w:rFonts w:cs="Arial"/>
          <w:b/>
          <w:sz w:val="20"/>
          <w:szCs w:val="20"/>
        </w:rPr>
        <w:t>.</w:t>
      </w:r>
    </w:p>
    <w:p w14:paraId="32ACB87D" w14:textId="77777777" w:rsidR="0018747F" w:rsidRPr="00863447" w:rsidRDefault="0018747F" w:rsidP="0018747F">
      <w:pPr>
        <w:jc w:val="center"/>
        <w:rPr>
          <w:rFonts w:cs="Arial"/>
          <w:b/>
          <w:sz w:val="20"/>
          <w:szCs w:val="20"/>
        </w:rPr>
      </w:pPr>
      <w:r w:rsidRPr="00863447">
        <w:rPr>
          <w:rFonts w:cs="Arial"/>
          <w:b/>
          <w:sz w:val="20"/>
          <w:szCs w:val="20"/>
        </w:rPr>
        <w:t>Trvanie a ukončenie rámcovej dohody</w:t>
      </w:r>
    </w:p>
    <w:p w14:paraId="272E6A1B" w14:textId="77777777" w:rsidR="0018747F" w:rsidRDefault="0018747F" w:rsidP="0018747F">
      <w:pPr>
        <w:spacing w:before="120"/>
        <w:jc w:val="both"/>
        <w:outlineLvl w:val="0"/>
        <w:rPr>
          <w:sz w:val="20"/>
        </w:rPr>
      </w:pPr>
    </w:p>
    <w:p w14:paraId="3AA9475B" w14:textId="77777777" w:rsidR="0018747F" w:rsidRDefault="0018747F" w:rsidP="0018747F">
      <w:pPr>
        <w:numPr>
          <w:ilvl w:val="0"/>
          <w:numId w:val="15"/>
        </w:numPr>
        <w:jc w:val="both"/>
        <w:rPr>
          <w:rFonts w:cs="Arial"/>
          <w:bCs/>
          <w:sz w:val="20"/>
          <w:szCs w:val="20"/>
        </w:rPr>
      </w:pPr>
      <w:r w:rsidRPr="00932EE7">
        <w:rPr>
          <w:rFonts w:cs="Arial"/>
          <w:bCs/>
          <w:sz w:val="20"/>
          <w:szCs w:val="20"/>
        </w:rPr>
        <w:t xml:space="preserve">Rámcová dohoda sa uzatvára na dobu určitú do </w:t>
      </w:r>
      <w:r w:rsidRPr="009B5265">
        <w:rPr>
          <w:rFonts w:cs="Arial"/>
          <w:b/>
          <w:sz w:val="20"/>
          <w:szCs w:val="20"/>
        </w:rPr>
        <w:t>31.12.2023</w:t>
      </w:r>
      <w:r>
        <w:rPr>
          <w:rFonts w:cs="Arial"/>
          <w:b/>
          <w:sz w:val="20"/>
          <w:szCs w:val="20"/>
        </w:rPr>
        <w:t xml:space="preserve"> </w:t>
      </w:r>
      <w:r w:rsidRPr="00070880">
        <w:rPr>
          <w:rFonts w:cs="Arial"/>
          <w:sz w:val="20"/>
          <w:szCs w:val="20"/>
        </w:rPr>
        <w:t>alebo do vyčerpania finančného limitu</w:t>
      </w:r>
      <w:r>
        <w:rPr>
          <w:rFonts w:cs="Arial"/>
          <w:sz w:val="20"/>
          <w:szCs w:val="20"/>
        </w:rPr>
        <w:t xml:space="preserve"> uvedeného v čl. IV bod 1, podľa toho, ktorá skutočnosť nastane skôr</w:t>
      </w:r>
      <w:r w:rsidRPr="00932EE7">
        <w:rPr>
          <w:rFonts w:cs="Arial"/>
          <w:bCs/>
          <w:sz w:val="20"/>
          <w:szCs w:val="20"/>
        </w:rPr>
        <w:t>.</w:t>
      </w:r>
    </w:p>
    <w:p w14:paraId="0B2334B8" w14:textId="77777777" w:rsidR="0018747F" w:rsidRPr="00932EE7" w:rsidRDefault="0018747F" w:rsidP="0018747F">
      <w:pPr>
        <w:numPr>
          <w:ilvl w:val="0"/>
          <w:numId w:val="15"/>
        </w:numPr>
        <w:jc w:val="both"/>
        <w:rPr>
          <w:rFonts w:cs="Arial"/>
          <w:bCs/>
          <w:sz w:val="20"/>
          <w:szCs w:val="20"/>
        </w:rPr>
      </w:pPr>
      <w:r w:rsidRPr="00932EE7">
        <w:rPr>
          <w:rFonts w:cs="Arial"/>
          <w:bCs/>
          <w:sz w:val="20"/>
          <w:szCs w:val="20"/>
        </w:rPr>
        <w:t xml:space="preserve">Pred  uplynutím  doby  platnosti  a účinnosti  tejto  </w:t>
      </w:r>
      <w:r>
        <w:rPr>
          <w:rFonts w:cs="Arial"/>
          <w:bCs/>
          <w:sz w:val="20"/>
          <w:szCs w:val="20"/>
        </w:rPr>
        <w:t>r</w:t>
      </w:r>
      <w:r w:rsidRPr="00932EE7">
        <w:rPr>
          <w:rFonts w:cs="Arial"/>
          <w:bCs/>
          <w:sz w:val="20"/>
          <w:szCs w:val="20"/>
        </w:rPr>
        <w:t>ámcovej  dohody  podľa  bodu 1 tohto článku je možné túto rámcovú dohodu ukončiť:</w:t>
      </w:r>
    </w:p>
    <w:p w14:paraId="60AA3555" w14:textId="77777777" w:rsidR="0018747F" w:rsidRPr="00932EE7" w:rsidRDefault="0018747F" w:rsidP="0018747F">
      <w:pPr>
        <w:numPr>
          <w:ilvl w:val="1"/>
          <w:numId w:val="18"/>
        </w:numPr>
        <w:ind w:left="709"/>
        <w:jc w:val="both"/>
        <w:rPr>
          <w:rFonts w:cs="Arial"/>
          <w:bCs/>
          <w:sz w:val="20"/>
          <w:szCs w:val="20"/>
        </w:rPr>
      </w:pPr>
      <w:r w:rsidRPr="00932EE7">
        <w:rPr>
          <w:rFonts w:cs="Arial"/>
          <w:bCs/>
          <w:sz w:val="20"/>
          <w:szCs w:val="20"/>
        </w:rPr>
        <w:t xml:space="preserve">písomnou dohodou </w:t>
      </w:r>
      <w:r>
        <w:rPr>
          <w:rFonts w:cs="Arial"/>
          <w:bCs/>
          <w:sz w:val="20"/>
          <w:szCs w:val="20"/>
        </w:rPr>
        <w:t>p</w:t>
      </w:r>
      <w:r w:rsidRPr="00932EE7">
        <w:rPr>
          <w:rFonts w:cs="Arial"/>
          <w:bCs/>
          <w:sz w:val="20"/>
          <w:szCs w:val="20"/>
        </w:rPr>
        <w:t xml:space="preserve">oskytovateľa a </w:t>
      </w:r>
      <w:r>
        <w:rPr>
          <w:rFonts w:cs="Arial"/>
          <w:bCs/>
          <w:sz w:val="20"/>
          <w:szCs w:val="20"/>
        </w:rPr>
        <w:t>o</w:t>
      </w:r>
      <w:r w:rsidRPr="00932EE7">
        <w:rPr>
          <w:rFonts w:cs="Arial"/>
          <w:bCs/>
          <w:sz w:val="20"/>
          <w:szCs w:val="20"/>
        </w:rPr>
        <w:t>bjednávateľa,</w:t>
      </w:r>
    </w:p>
    <w:p w14:paraId="7CCCEA72" w14:textId="77777777" w:rsidR="0018747F" w:rsidRPr="00932EE7" w:rsidRDefault="0018747F" w:rsidP="0018747F">
      <w:pPr>
        <w:numPr>
          <w:ilvl w:val="1"/>
          <w:numId w:val="18"/>
        </w:numPr>
        <w:ind w:left="709"/>
        <w:jc w:val="both"/>
        <w:rPr>
          <w:rFonts w:cs="Arial"/>
          <w:bCs/>
          <w:sz w:val="20"/>
          <w:szCs w:val="20"/>
        </w:rPr>
      </w:pPr>
      <w:r w:rsidRPr="00932EE7">
        <w:rPr>
          <w:rFonts w:cs="Arial"/>
          <w:bCs/>
          <w:sz w:val="20"/>
          <w:szCs w:val="20"/>
        </w:rPr>
        <w:t xml:space="preserve">odstúpením od </w:t>
      </w:r>
      <w:r>
        <w:rPr>
          <w:rFonts w:cs="Arial"/>
          <w:bCs/>
          <w:sz w:val="20"/>
          <w:szCs w:val="20"/>
        </w:rPr>
        <w:t>r</w:t>
      </w:r>
      <w:r w:rsidRPr="00932EE7">
        <w:rPr>
          <w:rFonts w:cs="Arial"/>
          <w:bCs/>
          <w:sz w:val="20"/>
          <w:szCs w:val="20"/>
        </w:rPr>
        <w:t xml:space="preserve">ámcovej dohody z dôvodov podstatného porušenia záväzku vyplývajúceho z tejto </w:t>
      </w:r>
      <w:r>
        <w:rPr>
          <w:rFonts w:cs="Arial"/>
          <w:bCs/>
          <w:sz w:val="20"/>
          <w:szCs w:val="20"/>
        </w:rPr>
        <w:t>r</w:t>
      </w:r>
      <w:r w:rsidRPr="00932EE7">
        <w:rPr>
          <w:rFonts w:cs="Arial"/>
          <w:bCs/>
          <w:sz w:val="20"/>
          <w:szCs w:val="20"/>
        </w:rPr>
        <w:t>ámcovej dohody,</w:t>
      </w:r>
    </w:p>
    <w:p w14:paraId="5C4B1F2F" w14:textId="77777777" w:rsidR="0018747F" w:rsidRPr="00932EE7" w:rsidRDefault="0018747F" w:rsidP="0018747F">
      <w:pPr>
        <w:numPr>
          <w:ilvl w:val="1"/>
          <w:numId w:val="18"/>
        </w:numPr>
        <w:ind w:left="709"/>
        <w:jc w:val="both"/>
        <w:rPr>
          <w:rFonts w:cs="Arial"/>
          <w:bCs/>
          <w:sz w:val="20"/>
          <w:szCs w:val="20"/>
        </w:rPr>
      </w:pPr>
      <w:r w:rsidRPr="00932EE7">
        <w:rPr>
          <w:rFonts w:cs="Arial"/>
          <w:bCs/>
          <w:sz w:val="20"/>
          <w:szCs w:val="20"/>
        </w:rPr>
        <w:t xml:space="preserve">odstúpením od </w:t>
      </w:r>
      <w:r>
        <w:rPr>
          <w:rFonts w:cs="Arial"/>
          <w:bCs/>
          <w:sz w:val="20"/>
          <w:szCs w:val="20"/>
        </w:rPr>
        <w:t>r</w:t>
      </w:r>
      <w:r w:rsidRPr="00932EE7">
        <w:rPr>
          <w:rFonts w:cs="Arial"/>
          <w:bCs/>
          <w:sz w:val="20"/>
          <w:szCs w:val="20"/>
        </w:rPr>
        <w:t>ámcovej dohody v prípade nepodstatného porušenia rámcovej dohody,</w:t>
      </w:r>
    </w:p>
    <w:p w14:paraId="48F82D02" w14:textId="77777777" w:rsidR="0018747F" w:rsidRDefault="0018747F" w:rsidP="0018747F">
      <w:pPr>
        <w:numPr>
          <w:ilvl w:val="1"/>
          <w:numId w:val="18"/>
        </w:numPr>
        <w:ind w:left="709"/>
        <w:jc w:val="both"/>
        <w:rPr>
          <w:rFonts w:cs="Arial"/>
          <w:bCs/>
          <w:sz w:val="20"/>
          <w:szCs w:val="20"/>
        </w:rPr>
      </w:pPr>
      <w:r w:rsidRPr="00932EE7">
        <w:rPr>
          <w:rFonts w:cs="Arial"/>
          <w:bCs/>
          <w:sz w:val="20"/>
          <w:szCs w:val="20"/>
        </w:rPr>
        <w:t>výpoveďou</w:t>
      </w:r>
      <w:r>
        <w:rPr>
          <w:rFonts w:cs="Arial"/>
          <w:bCs/>
          <w:sz w:val="20"/>
          <w:szCs w:val="20"/>
        </w:rPr>
        <w:t xml:space="preserve"> podľa bodu 11 tohto článku.</w:t>
      </w:r>
    </w:p>
    <w:p w14:paraId="73E384E2" w14:textId="77777777" w:rsidR="0018747F" w:rsidRPr="00932EE7" w:rsidRDefault="0018747F" w:rsidP="0018747F">
      <w:pPr>
        <w:numPr>
          <w:ilvl w:val="0"/>
          <w:numId w:val="15"/>
        </w:numPr>
        <w:jc w:val="both"/>
        <w:rPr>
          <w:rFonts w:cs="Arial"/>
          <w:bCs/>
          <w:sz w:val="20"/>
          <w:szCs w:val="20"/>
        </w:rPr>
      </w:pPr>
      <w:r w:rsidRPr="00932EE7">
        <w:rPr>
          <w:rFonts w:cs="Arial"/>
          <w:bCs/>
          <w:sz w:val="20"/>
          <w:szCs w:val="20"/>
        </w:rPr>
        <w:t>Objednávateľ je oprávnený jednostranne odstúpiť od zmluvy s okamžitou platnosťou, ak:</w:t>
      </w:r>
    </w:p>
    <w:p w14:paraId="7A6DC62A" w14:textId="77777777" w:rsidR="0018747F" w:rsidRPr="00932EE7" w:rsidRDefault="0018747F" w:rsidP="0018747F">
      <w:pPr>
        <w:numPr>
          <w:ilvl w:val="1"/>
          <w:numId w:val="19"/>
        </w:numPr>
        <w:ind w:left="709"/>
        <w:jc w:val="both"/>
        <w:rPr>
          <w:rFonts w:cs="Arial"/>
          <w:bCs/>
          <w:sz w:val="20"/>
          <w:szCs w:val="20"/>
        </w:rPr>
      </w:pPr>
      <w:r w:rsidRPr="00932EE7">
        <w:rPr>
          <w:rFonts w:cs="Arial"/>
          <w:bCs/>
          <w:sz w:val="20"/>
          <w:szCs w:val="20"/>
        </w:rPr>
        <w:t>poskytovateľ stratí právne alebo vecné predpoklady na riadne plnenie zmluvy, pokiaľ poskytovateľ opätovne nezíska tieto predpoklady do 10 kalendárnych dní</w:t>
      </w:r>
    </w:p>
    <w:p w14:paraId="60582108" w14:textId="77777777" w:rsidR="0018747F" w:rsidRPr="00932EE7" w:rsidRDefault="0018747F" w:rsidP="0018747F">
      <w:pPr>
        <w:numPr>
          <w:ilvl w:val="1"/>
          <w:numId w:val="19"/>
        </w:numPr>
        <w:ind w:left="709"/>
        <w:jc w:val="both"/>
        <w:rPr>
          <w:rFonts w:cs="Arial"/>
          <w:bCs/>
          <w:sz w:val="20"/>
          <w:szCs w:val="20"/>
        </w:rPr>
      </w:pPr>
      <w:r w:rsidRPr="00932EE7">
        <w:rPr>
          <w:rFonts w:cs="Arial"/>
          <w:bCs/>
          <w:sz w:val="20"/>
          <w:szCs w:val="20"/>
        </w:rPr>
        <w:t xml:space="preserve">ak poskytovateľ vstúpil do likvidácie, na jeho majetok bol vyhlásený konkurz alebo povolené vyrovnanie, bol podaný návrh na vyhlásenie konkurzu na jeho majetok alebo na povolenie vyrovnania ako aj vtedy, ak existuje dôvodná obava, že plnenie záväzkov poskytovateľa v zmysle tejto </w:t>
      </w:r>
      <w:r>
        <w:rPr>
          <w:rFonts w:cs="Arial"/>
          <w:bCs/>
          <w:sz w:val="20"/>
          <w:szCs w:val="20"/>
        </w:rPr>
        <w:t>rámcovej dohody a/alebo objednávky vystavenej na základe v súlade s touto rámcovou dohodou</w:t>
      </w:r>
      <w:r w:rsidRPr="00932EE7">
        <w:rPr>
          <w:rFonts w:cs="Arial"/>
          <w:bCs/>
          <w:sz w:val="20"/>
          <w:szCs w:val="20"/>
        </w:rPr>
        <w:t xml:space="preserve"> je vážne ohrozené,</w:t>
      </w:r>
    </w:p>
    <w:p w14:paraId="2FF81FC7" w14:textId="77777777" w:rsidR="0018747F" w:rsidRPr="00932EE7" w:rsidRDefault="0018747F" w:rsidP="0018747F">
      <w:pPr>
        <w:numPr>
          <w:ilvl w:val="1"/>
          <w:numId w:val="19"/>
        </w:numPr>
        <w:ind w:left="709"/>
        <w:jc w:val="both"/>
        <w:rPr>
          <w:rFonts w:cs="Arial"/>
          <w:bCs/>
          <w:sz w:val="20"/>
          <w:szCs w:val="20"/>
        </w:rPr>
      </w:pPr>
      <w:r w:rsidRPr="00932EE7">
        <w:rPr>
          <w:rFonts w:cs="Arial"/>
          <w:bCs/>
          <w:sz w:val="20"/>
          <w:szCs w:val="20"/>
        </w:rPr>
        <w:t xml:space="preserve">súd právoplatne uzná kohokoľvek z členov štatutárneho orgánu poskytovateľa alebo zamestnancov poskytovateľa za vinných z trestného činu bezprostredne súvisiaceho s uzatváraním a/alebo plnením tejto </w:t>
      </w:r>
      <w:r>
        <w:rPr>
          <w:rFonts w:cs="Arial"/>
          <w:bCs/>
          <w:sz w:val="20"/>
          <w:szCs w:val="20"/>
        </w:rPr>
        <w:t>rámcovej dohody a/alebo objednávky vystavenej na základe v súlade s touto rámcovou dohodou</w:t>
      </w:r>
      <w:r w:rsidRPr="00932EE7">
        <w:rPr>
          <w:rFonts w:cs="Arial"/>
          <w:bCs/>
          <w:sz w:val="20"/>
          <w:szCs w:val="20"/>
        </w:rPr>
        <w:t>,</w:t>
      </w:r>
    </w:p>
    <w:p w14:paraId="5CE7D009" w14:textId="77777777" w:rsidR="0018747F" w:rsidRPr="00932EE7" w:rsidRDefault="0018747F" w:rsidP="0018747F">
      <w:pPr>
        <w:numPr>
          <w:ilvl w:val="1"/>
          <w:numId w:val="19"/>
        </w:numPr>
        <w:ind w:left="709"/>
        <w:jc w:val="both"/>
        <w:rPr>
          <w:rFonts w:cs="Arial"/>
          <w:bCs/>
          <w:sz w:val="20"/>
          <w:szCs w:val="20"/>
        </w:rPr>
      </w:pPr>
      <w:r w:rsidRPr="00932EE7">
        <w:rPr>
          <w:rFonts w:cs="Arial"/>
          <w:bCs/>
          <w:sz w:val="20"/>
          <w:szCs w:val="20"/>
        </w:rPr>
        <w:t xml:space="preserve">poskytovateľ pri plnení </w:t>
      </w:r>
      <w:r>
        <w:rPr>
          <w:rFonts w:cs="Arial"/>
          <w:bCs/>
          <w:sz w:val="20"/>
          <w:szCs w:val="20"/>
        </w:rPr>
        <w:t>rámcovej dohody a/alebo objednávky vystavenej na základe v súlade s touto rámcovou dohodou</w:t>
      </w:r>
      <w:r w:rsidRPr="00932EE7">
        <w:rPr>
          <w:rFonts w:cs="Arial"/>
          <w:bCs/>
          <w:sz w:val="20"/>
          <w:szCs w:val="20"/>
        </w:rPr>
        <w:t xml:space="preserve"> poruší povinnosti vyplývajúce z právnych predpisov, ktoré sa týkajú ochrany zamestnanosti a pracovných podmienok.</w:t>
      </w:r>
    </w:p>
    <w:p w14:paraId="4424D2B2" w14:textId="77777777" w:rsidR="0018747F" w:rsidRPr="00932EE7" w:rsidRDefault="0018747F" w:rsidP="0018747F">
      <w:pPr>
        <w:numPr>
          <w:ilvl w:val="1"/>
          <w:numId w:val="19"/>
        </w:numPr>
        <w:ind w:left="709"/>
        <w:jc w:val="both"/>
        <w:rPr>
          <w:rFonts w:cs="Arial"/>
          <w:bCs/>
          <w:sz w:val="20"/>
          <w:szCs w:val="20"/>
        </w:rPr>
      </w:pPr>
      <w:r w:rsidRPr="00932EE7">
        <w:rPr>
          <w:rFonts w:cs="Arial"/>
          <w:bCs/>
          <w:sz w:val="20"/>
          <w:szCs w:val="20"/>
        </w:rPr>
        <w:t>poskytovateľ a/alebo subdodávateľ/-ia v čase uzatvorenia zmluvy nebol/-i zapísaný/-í v registri partnerov verejného sektora alebo ak bol/-i vymazaný/-í z registra partnerov verejného sektora,</w:t>
      </w:r>
    </w:p>
    <w:p w14:paraId="53B3BFF1" w14:textId="77777777" w:rsidR="0018747F" w:rsidRDefault="0018747F" w:rsidP="0018747F">
      <w:pPr>
        <w:numPr>
          <w:ilvl w:val="1"/>
          <w:numId w:val="19"/>
        </w:numPr>
        <w:ind w:left="709"/>
        <w:jc w:val="both"/>
        <w:rPr>
          <w:rFonts w:cs="Arial"/>
          <w:bCs/>
          <w:sz w:val="20"/>
          <w:szCs w:val="20"/>
        </w:rPr>
      </w:pPr>
      <w:r w:rsidRPr="00932EE7">
        <w:rPr>
          <w:rFonts w:cs="Arial"/>
          <w:bCs/>
          <w:sz w:val="20"/>
          <w:szCs w:val="20"/>
        </w:rPr>
        <w:t>bol poskytovateľovi právoplatne uložený zákaz účasti podľa § 182 ods. 3 písm. b) ZVO,</w:t>
      </w:r>
    </w:p>
    <w:p w14:paraId="31D7731E" w14:textId="77777777" w:rsidR="0018747F" w:rsidRPr="00932EE7" w:rsidRDefault="0018747F" w:rsidP="0018747F">
      <w:pPr>
        <w:numPr>
          <w:ilvl w:val="1"/>
          <w:numId w:val="19"/>
        </w:numPr>
        <w:ind w:left="709"/>
        <w:jc w:val="both"/>
        <w:rPr>
          <w:rFonts w:cs="Arial"/>
          <w:bCs/>
          <w:sz w:val="20"/>
          <w:szCs w:val="20"/>
        </w:rPr>
      </w:pPr>
      <w:r w:rsidRPr="00C82DDC">
        <w:rPr>
          <w:rFonts w:cs="Arial"/>
          <w:bCs/>
          <w:sz w:val="20"/>
          <w:szCs w:val="20"/>
        </w:rPr>
        <w:t>poskytovateľ stratí právne alebo vecné predpoklady na riadne plnenie, pokiaľ poskytovateľ opätovne nezíska tieto predpoklady do 10 kalendárnych dní</w:t>
      </w:r>
    </w:p>
    <w:p w14:paraId="31681553" w14:textId="77777777" w:rsidR="0018747F" w:rsidRPr="00932EE7" w:rsidRDefault="0018747F" w:rsidP="0018747F">
      <w:pPr>
        <w:numPr>
          <w:ilvl w:val="1"/>
          <w:numId w:val="19"/>
        </w:numPr>
        <w:ind w:left="709"/>
        <w:jc w:val="both"/>
        <w:rPr>
          <w:rFonts w:cs="Arial"/>
          <w:bCs/>
          <w:sz w:val="20"/>
          <w:szCs w:val="20"/>
        </w:rPr>
      </w:pPr>
      <w:r w:rsidRPr="00932EE7">
        <w:rPr>
          <w:rFonts w:cs="Arial"/>
          <w:bCs/>
          <w:sz w:val="20"/>
          <w:szCs w:val="20"/>
        </w:rPr>
        <w:t>nastali dôvody uvedené v tejto zmluve (neuvedené v tomto článku).</w:t>
      </w:r>
    </w:p>
    <w:p w14:paraId="0106D950" w14:textId="77777777" w:rsidR="0018747F" w:rsidRPr="00932EE7" w:rsidRDefault="0018747F" w:rsidP="0018747F">
      <w:pPr>
        <w:numPr>
          <w:ilvl w:val="0"/>
          <w:numId w:val="15"/>
        </w:numPr>
        <w:jc w:val="both"/>
        <w:rPr>
          <w:rFonts w:cs="Arial"/>
          <w:bCs/>
          <w:sz w:val="20"/>
          <w:szCs w:val="20"/>
        </w:rPr>
      </w:pPr>
      <w:r w:rsidRPr="00932EE7">
        <w:rPr>
          <w:rFonts w:cs="Arial"/>
          <w:bCs/>
          <w:sz w:val="20"/>
          <w:szCs w:val="20"/>
        </w:rPr>
        <w:t>Podstatným porušením zmluvy sa rozumie:</w:t>
      </w:r>
    </w:p>
    <w:p w14:paraId="7ECB8276" w14:textId="77777777" w:rsidR="0018747F" w:rsidRPr="00932EE7" w:rsidRDefault="0018747F" w:rsidP="0018747F">
      <w:pPr>
        <w:numPr>
          <w:ilvl w:val="1"/>
          <w:numId w:val="20"/>
        </w:numPr>
        <w:ind w:left="709"/>
        <w:jc w:val="both"/>
        <w:rPr>
          <w:rFonts w:cs="Arial"/>
          <w:bCs/>
          <w:sz w:val="20"/>
          <w:szCs w:val="20"/>
        </w:rPr>
      </w:pPr>
      <w:r w:rsidRPr="00932EE7">
        <w:rPr>
          <w:rFonts w:cs="Arial"/>
          <w:bCs/>
          <w:sz w:val="20"/>
          <w:szCs w:val="20"/>
        </w:rPr>
        <w:t>omeškanie poskytovateľa s dodaním riadne poskytnutých služieb alebo ich časti v stanovenej lehote; objednávateľ nemá nárok na odstúpenie podľa tohto bodu v prípade, že omeškanie poskytovateľa bolo spôsobené z dôvodov prekážok na strane objednávateľa,</w:t>
      </w:r>
    </w:p>
    <w:p w14:paraId="6058F61B" w14:textId="77777777" w:rsidR="0018747F" w:rsidRPr="00932EE7" w:rsidRDefault="0018747F" w:rsidP="0018747F">
      <w:pPr>
        <w:numPr>
          <w:ilvl w:val="1"/>
          <w:numId w:val="20"/>
        </w:numPr>
        <w:ind w:left="709"/>
        <w:jc w:val="both"/>
        <w:rPr>
          <w:rFonts w:cs="Arial"/>
          <w:bCs/>
          <w:sz w:val="20"/>
          <w:szCs w:val="20"/>
        </w:rPr>
      </w:pPr>
      <w:r w:rsidRPr="00932EE7">
        <w:rPr>
          <w:rFonts w:cs="Arial"/>
          <w:bCs/>
          <w:sz w:val="20"/>
          <w:szCs w:val="20"/>
        </w:rPr>
        <w:t xml:space="preserve">nedodržanie kvality poskytovanej služby v zmysle špecifikácie služby uvedenej v Prílohe č. 1 </w:t>
      </w:r>
      <w:r w:rsidRPr="00932EE7">
        <w:rPr>
          <w:rFonts w:cs="Arial"/>
          <w:bCs/>
          <w:iCs/>
          <w:sz w:val="20"/>
          <w:szCs w:val="20"/>
        </w:rPr>
        <w:t>tejto rámcovej dohody a/alebo objednávky vystavenej na základe a v súlade s touto rámcovou dohodou;</w:t>
      </w:r>
    </w:p>
    <w:p w14:paraId="4FE65E52" w14:textId="77777777" w:rsidR="0018747F" w:rsidRPr="00932EE7" w:rsidRDefault="0018747F" w:rsidP="0018747F">
      <w:pPr>
        <w:numPr>
          <w:ilvl w:val="1"/>
          <w:numId w:val="20"/>
        </w:numPr>
        <w:ind w:left="709"/>
        <w:jc w:val="both"/>
        <w:rPr>
          <w:rFonts w:cs="Arial"/>
          <w:bCs/>
          <w:sz w:val="20"/>
          <w:szCs w:val="20"/>
        </w:rPr>
      </w:pPr>
      <w:r>
        <w:rPr>
          <w:rFonts w:cs="Arial"/>
          <w:bCs/>
          <w:sz w:val="20"/>
          <w:szCs w:val="20"/>
        </w:rPr>
        <w:t xml:space="preserve">opakované </w:t>
      </w:r>
      <w:r w:rsidRPr="00932EE7">
        <w:rPr>
          <w:rFonts w:cs="Arial"/>
          <w:bCs/>
          <w:sz w:val="20"/>
          <w:szCs w:val="20"/>
        </w:rPr>
        <w:t>neuhradenie ceny za dielo alebo jej časti objednávateľom v lehote splatnosti za riadne a včas poskytnuté služby alebo ich časť.</w:t>
      </w:r>
    </w:p>
    <w:p w14:paraId="53BD5AF0" w14:textId="77777777" w:rsidR="0018747F" w:rsidRDefault="0018747F" w:rsidP="0018747F">
      <w:pPr>
        <w:numPr>
          <w:ilvl w:val="0"/>
          <w:numId w:val="15"/>
        </w:numPr>
        <w:jc w:val="both"/>
        <w:rPr>
          <w:rFonts w:cs="Arial"/>
          <w:bCs/>
          <w:sz w:val="20"/>
          <w:szCs w:val="20"/>
        </w:rPr>
      </w:pPr>
      <w:r w:rsidRPr="00C82DDC">
        <w:rPr>
          <w:rFonts w:cs="Arial"/>
          <w:bCs/>
          <w:sz w:val="20"/>
          <w:szCs w:val="20"/>
        </w:rPr>
        <w:t xml:space="preserve">Objednávateľ je oprávnený odstúpiť od tejto </w:t>
      </w:r>
      <w:r>
        <w:rPr>
          <w:rFonts w:cs="Arial"/>
          <w:bCs/>
          <w:sz w:val="20"/>
          <w:szCs w:val="20"/>
        </w:rPr>
        <w:t>rámcovej dohody</w:t>
      </w:r>
      <w:r w:rsidRPr="00C82DDC">
        <w:rPr>
          <w:rFonts w:cs="Arial"/>
          <w:bCs/>
          <w:sz w:val="20"/>
          <w:szCs w:val="20"/>
        </w:rPr>
        <w:t xml:space="preserve"> aj v prípade, že príslušný  nadradený orgán štátnej správy zruší pridelenie finančných prostriedkov alebo rozhodne o ich nepridelení na realizáciu plnení podľa tejto </w:t>
      </w:r>
      <w:r>
        <w:rPr>
          <w:rFonts w:cs="Arial"/>
          <w:bCs/>
          <w:sz w:val="20"/>
          <w:szCs w:val="20"/>
        </w:rPr>
        <w:t xml:space="preserve">rámcovej dohody a/alebo objednávok vystavených na základe a v súlade s touto rámcovou dohodou alebo ich častí resp. </w:t>
      </w:r>
      <w:r w:rsidRPr="00C82DDC">
        <w:rPr>
          <w:rFonts w:cs="Arial"/>
          <w:bCs/>
          <w:sz w:val="20"/>
          <w:szCs w:val="20"/>
        </w:rPr>
        <w:t xml:space="preserve">z dôvodu zásahu vyššej moci, z dôvodov, ktoré nebolo možné vopred predvídať ako aj na základe pokynu nadriadeného orgánu vydaného v súlade s ust. § 150 ods. 8 písm. e) školského zákona. </w:t>
      </w:r>
    </w:p>
    <w:p w14:paraId="2256794A" w14:textId="77777777" w:rsidR="0018747F" w:rsidRPr="00932EE7" w:rsidRDefault="0018747F" w:rsidP="0018747F">
      <w:pPr>
        <w:numPr>
          <w:ilvl w:val="0"/>
          <w:numId w:val="15"/>
        </w:numPr>
        <w:jc w:val="both"/>
        <w:rPr>
          <w:rFonts w:cs="Arial"/>
          <w:bCs/>
          <w:sz w:val="20"/>
          <w:szCs w:val="20"/>
        </w:rPr>
      </w:pPr>
      <w:r w:rsidRPr="00932EE7">
        <w:rPr>
          <w:rFonts w:cs="Arial"/>
          <w:bCs/>
          <w:sz w:val="20"/>
          <w:szCs w:val="20"/>
        </w:rPr>
        <w:t xml:space="preserve">V prípade nepodstatného porušenia </w:t>
      </w:r>
      <w:r>
        <w:rPr>
          <w:rFonts w:cs="Arial"/>
          <w:bCs/>
          <w:sz w:val="20"/>
          <w:szCs w:val="20"/>
        </w:rPr>
        <w:t>r</w:t>
      </w:r>
      <w:r w:rsidRPr="00932EE7">
        <w:rPr>
          <w:rFonts w:cs="Arial"/>
          <w:bCs/>
          <w:sz w:val="20"/>
          <w:szCs w:val="20"/>
        </w:rPr>
        <w:t xml:space="preserve">ámcovej dohody, je </w:t>
      </w:r>
      <w:r>
        <w:rPr>
          <w:rFonts w:cs="Arial"/>
          <w:bCs/>
          <w:sz w:val="20"/>
          <w:szCs w:val="20"/>
        </w:rPr>
        <w:t>z</w:t>
      </w:r>
      <w:r w:rsidRPr="00932EE7">
        <w:rPr>
          <w:rFonts w:cs="Arial"/>
          <w:bCs/>
          <w:sz w:val="20"/>
          <w:szCs w:val="20"/>
        </w:rPr>
        <w:t xml:space="preserve">mluvná strana oprávnená odstúpiť od  </w:t>
      </w:r>
      <w:r>
        <w:rPr>
          <w:rFonts w:cs="Arial"/>
          <w:bCs/>
          <w:sz w:val="20"/>
          <w:szCs w:val="20"/>
        </w:rPr>
        <w:t>r</w:t>
      </w:r>
      <w:r w:rsidRPr="00932EE7">
        <w:rPr>
          <w:rFonts w:cs="Arial"/>
          <w:bCs/>
          <w:sz w:val="20"/>
          <w:szCs w:val="20"/>
        </w:rPr>
        <w:t xml:space="preserve">ámcovej  dohody,  ak  strana,  nesplní  svoju  povinnosť ani v dodatočnej primeranej lehote, ktorá jej bola na to poskytnutá. V týchto prípadoch je možné od </w:t>
      </w:r>
      <w:r>
        <w:rPr>
          <w:rFonts w:cs="Arial"/>
          <w:bCs/>
          <w:sz w:val="20"/>
          <w:szCs w:val="20"/>
        </w:rPr>
        <w:t>r</w:t>
      </w:r>
      <w:r w:rsidRPr="00932EE7">
        <w:rPr>
          <w:rFonts w:cs="Arial"/>
          <w:bCs/>
          <w:sz w:val="20"/>
          <w:szCs w:val="20"/>
        </w:rPr>
        <w:t xml:space="preserve">ámcovej dohody odstúpiť len spôsobom  pre nepodstatné porušenie </w:t>
      </w:r>
      <w:r>
        <w:rPr>
          <w:rFonts w:cs="Arial"/>
          <w:bCs/>
          <w:sz w:val="20"/>
          <w:szCs w:val="20"/>
        </w:rPr>
        <w:t>r</w:t>
      </w:r>
      <w:r w:rsidRPr="00932EE7">
        <w:rPr>
          <w:rFonts w:cs="Arial"/>
          <w:bCs/>
          <w:sz w:val="20"/>
          <w:szCs w:val="20"/>
        </w:rPr>
        <w:t>ámcovej dohody v súlade s ust. § 346 Obchodného zákonníka v znení neskorších predpisov.</w:t>
      </w:r>
    </w:p>
    <w:p w14:paraId="6A77C606" w14:textId="77777777" w:rsidR="0018747F" w:rsidRPr="00932EE7" w:rsidRDefault="0018747F" w:rsidP="0018747F">
      <w:pPr>
        <w:numPr>
          <w:ilvl w:val="0"/>
          <w:numId w:val="15"/>
        </w:numPr>
        <w:jc w:val="both"/>
        <w:rPr>
          <w:rFonts w:cs="Arial"/>
          <w:bCs/>
          <w:sz w:val="20"/>
          <w:szCs w:val="20"/>
        </w:rPr>
      </w:pPr>
      <w:r w:rsidRPr="00932EE7">
        <w:rPr>
          <w:rFonts w:cs="Arial"/>
          <w:bCs/>
          <w:sz w:val="20"/>
          <w:szCs w:val="20"/>
        </w:rPr>
        <w:t xml:space="preserve">V prípade odstúpenia od </w:t>
      </w:r>
      <w:r>
        <w:rPr>
          <w:rFonts w:cs="Arial"/>
          <w:bCs/>
          <w:sz w:val="20"/>
          <w:szCs w:val="20"/>
        </w:rPr>
        <w:t>r</w:t>
      </w:r>
      <w:r w:rsidRPr="00932EE7">
        <w:rPr>
          <w:rFonts w:cs="Arial"/>
          <w:bCs/>
          <w:sz w:val="20"/>
          <w:szCs w:val="20"/>
        </w:rPr>
        <w:t xml:space="preserve">ámcovej dohody ktorejkoľvek </w:t>
      </w:r>
      <w:r>
        <w:rPr>
          <w:rFonts w:cs="Arial"/>
          <w:bCs/>
          <w:sz w:val="20"/>
          <w:szCs w:val="20"/>
        </w:rPr>
        <w:t>z</w:t>
      </w:r>
      <w:r w:rsidRPr="00932EE7">
        <w:rPr>
          <w:rFonts w:cs="Arial"/>
          <w:bCs/>
          <w:sz w:val="20"/>
          <w:szCs w:val="20"/>
        </w:rPr>
        <w:t xml:space="preserve">mluvnej strany má poskytovateľ právo na zaplatenie (alikvótnej) ceny za už zrealizovanú časť služieb, ktoré boli poskytnuté v súlade s touto </w:t>
      </w:r>
      <w:r>
        <w:rPr>
          <w:rFonts w:cs="Arial"/>
          <w:bCs/>
          <w:sz w:val="20"/>
          <w:szCs w:val="20"/>
        </w:rPr>
        <w:lastRenderedPageBreak/>
        <w:t>r</w:t>
      </w:r>
      <w:r w:rsidRPr="00932EE7">
        <w:rPr>
          <w:rFonts w:cs="Arial"/>
          <w:bCs/>
          <w:sz w:val="20"/>
          <w:szCs w:val="20"/>
        </w:rPr>
        <w:t>ámcovou dohodou</w:t>
      </w:r>
      <w:r>
        <w:rPr>
          <w:rFonts w:cs="Arial"/>
          <w:bCs/>
          <w:sz w:val="20"/>
          <w:szCs w:val="20"/>
        </w:rPr>
        <w:t xml:space="preserve"> a/alebo objednávkou/objednávkami vystavenou/vystavenými na základe a v súlade s touto rámcovou dohodou.</w:t>
      </w:r>
    </w:p>
    <w:p w14:paraId="0FF4D296" w14:textId="77777777" w:rsidR="0018747F" w:rsidRPr="00932EE7" w:rsidRDefault="0018747F" w:rsidP="0018747F">
      <w:pPr>
        <w:numPr>
          <w:ilvl w:val="0"/>
          <w:numId w:val="15"/>
        </w:numPr>
        <w:jc w:val="both"/>
        <w:rPr>
          <w:rFonts w:cs="Arial"/>
          <w:bCs/>
          <w:sz w:val="20"/>
          <w:szCs w:val="20"/>
        </w:rPr>
      </w:pPr>
      <w:r w:rsidRPr="00932EE7">
        <w:rPr>
          <w:rFonts w:cs="Arial"/>
          <w:bCs/>
          <w:sz w:val="20"/>
          <w:szCs w:val="20"/>
        </w:rPr>
        <w:t xml:space="preserve">Odstúpenie od </w:t>
      </w:r>
      <w:r>
        <w:rPr>
          <w:rFonts w:cs="Arial"/>
          <w:bCs/>
          <w:sz w:val="20"/>
          <w:szCs w:val="20"/>
        </w:rPr>
        <w:t>r</w:t>
      </w:r>
      <w:r w:rsidRPr="00932EE7">
        <w:rPr>
          <w:rFonts w:cs="Arial"/>
          <w:bCs/>
          <w:sz w:val="20"/>
          <w:szCs w:val="20"/>
        </w:rPr>
        <w:t xml:space="preserve">ámcovej dohody je účinné dňom, kedy bolo doručené druhej </w:t>
      </w:r>
      <w:r>
        <w:rPr>
          <w:rFonts w:cs="Arial"/>
          <w:bCs/>
          <w:sz w:val="20"/>
          <w:szCs w:val="20"/>
        </w:rPr>
        <w:t>z</w:t>
      </w:r>
      <w:r w:rsidRPr="00932EE7">
        <w:rPr>
          <w:rFonts w:cs="Arial"/>
          <w:bCs/>
          <w:sz w:val="20"/>
          <w:szCs w:val="20"/>
        </w:rPr>
        <w:t xml:space="preserve">mluvnej strane. Pri odstúpení od </w:t>
      </w:r>
      <w:r>
        <w:rPr>
          <w:rFonts w:cs="Arial"/>
          <w:bCs/>
          <w:sz w:val="20"/>
          <w:szCs w:val="20"/>
        </w:rPr>
        <w:t>r</w:t>
      </w:r>
      <w:r w:rsidRPr="00932EE7">
        <w:rPr>
          <w:rFonts w:cs="Arial"/>
          <w:bCs/>
          <w:sz w:val="20"/>
          <w:szCs w:val="20"/>
        </w:rPr>
        <w:t xml:space="preserve">ámcovej dohody zostávajú zachované z nej vyplývajúce práva a povinnosti </w:t>
      </w:r>
      <w:r>
        <w:rPr>
          <w:rFonts w:cs="Arial"/>
          <w:bCs/>
          <w:sz w:val="20"/>
          <w:szCs w:val="20"/>
        </w:rPr>
        <w:t>z</w:t>
      </w:r>
      <w:r w:rsidRPr="00932EE7">
        <w:rPr>
          <w:rFonts w:cs="Arial"/>
          <w:bCs/>
          <w:sz w:val="20"/>
          <w:szCs w:val="20"/>
        </w:rPr>
        <w:t xml:space="preserve">mluvných strán do dňa účinnosti odstúpenia. Zmluvné strany sú povinné vyrovnať všetky pohľadávky a záväzky vzniknuté do dňa účinnosti odstúpenia od </w:t>
      </w:r>
      <w:r>
        <w:rPr>
          <w:rFonts w:cs="Arial"/>
          <w:bCs/>
          <w:sz w:val="20"/>
          <w:szCs w:val="20"/>
        </w:rPr>
        <w:t>r</w:t>
      </w:r>
      <w:r w:rsidRPr="00932EE7">
        <w:rPr>
          <w:rFonts w:cs="Arial"/>
          <w:bCs/>
          <w:sz w:val="20"/>
          <w:szCs w:val="20"/>
        </w:rPr>
        <w:t>ámcovej dohody.</w:t>
      </w:r>
    </w:p>
    <w:p w14:paraId="3E3F8861" w14:textId="77777777" w:rsidR="0018747F" w:rsidRPr="00932EE7" w:rsidRDefault="0018747F" w:rsidP="0018747F">
      <w:pPr>
        <w:numPr>
          <w:ilvl w:val="0"/>
          <w:numId w:val="15"/>
        </w:numPr>
        <w:jc w:val="both"/>
        <w:rPr>
          <w:rFonts w:cs="Arial"/>
          <w:bCs/>
          <w:sz w:val="20"/>
          <w:szCs w:val="20"/>
        </w:rPr>
      </w:pPr>
      <w:r w:rsidRPr="00932EE7">
        <w:rPr>
          <w:rFonts w:cs="Arial"/>
          <w:bCs/>
          <w:sz w:val="20"/>
          <w:szCs w:val="20"/>
        </w:rPr>
        <w:t xml:space="preserve">Odstúpenie od </w:t>
      </w:r>
      <w:r>
        <w:rPr>
          <w:rFonts w:cs="Arial"/>
          <w:bCs/>
          <w:sz w:val="20"/>
          <w:szCs w:val="20"/>
        </w:rPr>
        <w:t>r</w:t>
      </w:r>
      <w:r w:rsidRPr="00932EE7">
        <w:rPr>
          <w:rFonts w:cs="Arial"/>
          <w:bCs/>
          <w:sz w:val="20"/>
          <w:szCs w:val="20"/>
        </w:rPr>
        <w:t xml:space="preserve">ámcovej dohody alebo jej ukončenie z iného dôvodu sa nedotýka práva na uplatnenie nárokov vyplývajúcich z porušenia </w:t>
      </w:r>
      <w:r>
        <w:rPr>
          <w:rFonts w:cs="Arial"/>
          <w:bCs/>
          <w:sz w:val="20"/>
          <w:szCs w:val="20"/>
        </w:rPr>
        <w:t>r</w:t>
      </w:r>
      <w:r w:rsidRPr="00932EE7">
        <w:rPr>
          <w:rFonts w:cs="Arial"/>
          <w:bCs/>
          <w:sz w:val="20"/>
          <w:szCs w:val="20"/>
        </w:rPr>
        <w:t xml:space="preserve">ámcovej dohody, vrátane práva na náhradu škody, zmluvnej pokuty, riešenia sporov a ostatných ustanovení, ktoré podľa </w:t>
      </w:r>
      <w:r>
        <w:rPr>
          <w:rFonts w:cs="Arial"/>
          <w:bCs/>
          <w:sz w:val="20"/>
          <w:szCs w:val="20"/>
        </w:rPr>
        <w:t>r</w:t>
      </w:r>
      <w:r w:rsidRPr="00932EE7">
        <w:rPr>
          <w:rFonts w:cs="Arial"/>
          <w:bCs/>
          <w:sz w:val="20"/>
          <w:szCs w:val="20"/>
        </w:rPr>
        <w:t xml:space="preserve">ámcovej dohody alebo vzhľadom na svoju povahu majú trvať aj po ukončení </w:t>
      </w:r>
      <w:r>
        <w:rPr>
          <w:rFonts w:cs="Arial"/>
          <w:bCs/>
          <w:sz w:val="20"/>
          <w:szCs w:val="20"/>
        </w:rPr>
        <w:t>r</w:t>
      </w:r>
      <w:r w:rsidRPr="00932EE7">
        <w:rPr>
          <w:rFonts w:cs="Arial"/>
          <w:bCs/>
          <w:sz w:val="20"/>
          <w:szCs w:val="20"/>
        </w:rPr>
        <w:t xml:space="preserve">ámcovej dohody. Ustanovenia vzťahujúce sa k usporiadaniu vzájomných právnych vzťahov na základe tejto </w:t>
      </w:r>
      <w:r>
        <w:rPr>
          <w:rFonts w:cs="Arial"/>
          <w:bCs/>
          <w:sz w:val="20"/>
          <w:szCs w:val="20"/>
        </w:rPr>
        <w:t>r</w:t>
      </w:r>
      <w:r w:rsidRPr="00932EE7">
        <w:rPr>
          <w:rFonts w:cs="Arial"/>
          <w:bCs/>
          <w:sz w:val="20"/>
          <w:szCs w:val="20"/>
        </w:rPr>
        <w:t>ámcovej dohody zostávajú v platnosti do momentu ich usporiadania.</w:t>
      </w:r>
    </w:p>
    <w:p w14:paraId="265FBA72" w14:textId="77777777" w:rsidR="0018747F" w:rsidRPr="00C82DDC" w:rsidRDefault="0018747F" w:rsidP="0018747F">
      <w:pPr>
        <w:numPr>
          <w:ilvl w:val="0"/>
          <w:numId w:val="15"/>
        </w:numPr>
        <w:jc w:val="both"/>
        <w:rPr>
          <w:rFonts w:cs="Arial"/>
          <w:bCs/>
          <w:sz w:val="20"/>
          <w:szCs w:val="20"/>
        </w:rPr>
      </w:pPr>
      <w:r w:rsidRPr="00C82DDC">
        <w:rPr>
          <w:rFonts w:cs="Arial"/>
          <w:bCs/>
          <w:sz w:val="20"/>
          <w:szCs w:val="20"/>
        </w:rPr>
        <w:t xml:space="preserve">Ak zistí niektorá zo zmluvných strán pri plnení tejto zmluvy prekážku, ktorá znemožňuje riadne plnenie predmetu zmluvy dohodnutým spôsobom, oznámi to bezodkladne druhej zmluvnej strane a začne s ňou okamžite rokovať v dobrej viere o odstránení takejto prekážky. Pokiaľ sa zmluvné strany nedohodnú do 30 dní odo dňa doručenia oznámenia, môže ktorákoľvek zmluvná strana odstúpiť od tejto zmluvy. </w:t>
      </w:r>
    </w:p>
    <w:p w14:paraId="41806CA6" w14:textId="77777777" w:rsidR="0018747F" w:rsidRPr="00C82DDC" w:rsidRDefault="0018747F" w:rsidP="0018747F">
      <w:pPr>
        <w:numPr>
          <w:ilvl w:val="0"/>
          <w:numId w:val="15"/>
        </w:numPr>
        <w:jc w:val="both"/>
        <w:rPr>
          <w:rFonts w:cs="Arial"/>
          <w:bCs/>
          <w:sz w:val="20"/>
          <w:szCs w:val="20"/>
        </w:rPr>
      </w:pPr>
      <w:r w:rsidRPr="00C82DDC">
        <w:rPr>
          <w:rFonts w:cs="Arial"/>
          <w:bCs/>
          <w:sz w:val="20"/>
          <w:szCs w:val="20"/>
        </w:rPr>
        <w:t>Objednávateľ je oprávnený vypovedať zmluvu v prípade, ak:</w:t>
      </w:r>
    </w:p>
    <w:p w14:paraId="76D4EFD9" w14:textId="77777777" w:rsidR="0018747F" w:rsidRPr="00C82DDC" w:rsidRDefault="0018747F" w:rsidP="0018747F">
      <w:pPr>
        <w:numPr>
          <w:ilvl w:val="1"/>
          <w:numId w:val="21"/>
        </w:numPr>
        <w:ind w:left="709"/>
        <w:jc w:val="both"/>
        <w:rPr>
          <w:rFonts w:cs="Arial"/>
          <w:bCs/>
          <w:sz w:val="20"/>
          <w:szCs w:val="20"/>
        </w:rPr>
      </w:pPr>
      <w:r w:rsidRPr="00C82DDC">
        <w:rPr>
          <w:rFonts w:cs="Arial"/>
          <w:bCs/>
          <w:sz w:val="20"/>
          <w:szCs w:val="20"/>
        </w:rPr>
        <w:t>si poskytovateľ neplní svoje povinnosti vyplývajúce zo zmluvy,</w:t>
      </w:r>
    </w:p>
    <w:p w14:paraId="620245FA" w14:textId="77777777" w:rsidR="0018747F" w:rsidRPr="00C82DDC" w:rsidRDefault="0018747F" w:rsidP="0018747F">
      <w:pPr>
        <w:numPr>
          <w:ilvl w:val="1"/>
          <w:numId w:val="21"/>
        </w:numPr>
        <w:ind w:left="709"/>
        <w:jc w:val="both"/>
        <w:rPr>
          <w:rFonts w:cs="Arial"/>
          <w:bCs/>
          <w:sz w:val="20"/>
          <w:szCs w:val="20"/>
        </w:rPr>
      </w:pPr>
      <w:r w:rsidRPr="00C82DDC">
        <w:rPr>
          <w:rFonts w:cs="Arial"/>
          <w:bCs/>
          <w:sz w:val="20"/>
          <w:szCs w:val="20"/>
        </w:rPr>
        <w:t>poskytovateľ neodôvodnene odmietne, alebo zanedbá plnenie pokynov, ktoré vydá vedúci projektu objednávateľa,</w:t>
      </w:r>
    </w:p>
    <w:p w14:paraId="0C436243" w14:textId="77777777" w:rsidR="0018747F" w:rsidRPr="00C82DDC" w:rsidRDefault="0018747F" w:rsidP="0018747F">
      <w:pPr>
        <w:numPr>
          <w:ilvl w:val="1"/>
          <w:numId w:val="21"/>
        </w:numPr>
        <w:ind w:left="709"/>
        <w:jc w:val="both"/>
        <w:rPr>
          <w:rFonts w:cs="Arial"/>
          <w:bCs/>
          <w:sz w:val="20"/>
          <w:szCs w:val="20"/>
        </w:rPr>
      </w:pPr>
      <w:r w:rsidRPr="00C82DDC">
        <w:rPr>
          <w:rFonts w:cs="Arial"/>
          <w:bCs/>
          <w:sz w:val="20"/>
          <w:szCs w:val="20"/>
        </w:rPr>
        <w:t>poskytovateľ postúpi svoje práva zo zmluvy alebo uzatvorí zmluvu o subdodávke v rozpore so zmluvou.</w:t>
      </w:r>
    </w:p>
    <w:p w14:paraId="101D6109" w14:textId="77777777" w:rsidR="0018747F" w:rsidRDefault="0018747F" w:rsidP="0018747F">
      <w:pPr>
        <w:numPr>
          <w:ilvl w:val="0"/>
          <w:numId w:val="15"/>
        </w:numPr>
        <w:jc w:val="both"/>
        <w:rPr>
          <w:rFonts w:cs="Arial"/>
          <w:bCs/>
          <w:sz w:val="20"/>
          <w:szCs w:val="20"/>
        </w:rPr>
      </w:pPr>
      <w:r w:rsidRPr="00C82DDC">
        <w:rPr>
          <w:rFonts w:cs="Arial"/>
          <w:bCs/>
          <w:sz w:val="20"/>
          <w:szCs w:val="20"/>
        </w:rPr>
        <w:t>Výpovedná lehota je jeden mesiac a začína plynúť prvým dňom mesiaca nasledujúceho po mesiaci, v ktorom bola výpoveď objednávateľa doručená poskytovateľovi.</w:t>
      </w:r>
    </w:p>
    <w:p w14:paraId="52204EB1" w14:textId="77777777" w:rsidR="0018747F" w:rsidRPr="00C82DDC" w:rsidRDefault="0018747F" w:rsidP="0018747F">
      <w:pPr>
        <w:numPr>
          <w:ilvl w:val="0"/>
          <w:numId w:val="15"/>
        </w:numPr>
        <w:jc w:val="both"/>
        <w:rPr>
          <w:rFonts w:cs="Arial"/>
          <w:bCs/>
          <w:sz w:val="20"/>
          <w:szCs w:val="20"/>
        </w:rPr>
      </w:pPr>
      <w:r w:rsidRPr="00C82DDC">
        <w:rPr>
          <w:rFonts w:cs="Arial"/>
          <w:bCs/>
          <w:sz w:val="20"/>
          <w:szCs w:val="20"/>
        </w:rPr>
        <w:t xml:space="preserve">Objednávateľ nie je povinný uhradiť poskytovateľovi v prípade výpovede </w:t>
      </w:r>
      <w:r>
        <w:rPr>
          <w:rFonts w:cs="Arial"/>
          <w:bCs/>
          <w:sz w:val="20"/>
          <w:szCs w:val="20"/>
        </w:rPr>
        <w:t>rámcovej dohody</w:t>
      </w:r>
      <w:r w:rsidRPr="00C82DDC">
        <w:rPr>
          <w:rFonts w:cs="Arial"/>
          <w:bCs/>
          <w:sz w:val="20"/>
          <w:szCs w:val="20"/>
        </w:rPr>
        <w:t xml:space="preserve"> akékoľvek platby (ani čiastkové) za plnenia a výstupy, ktoré neboli ku dňu skončenia </w:t>
      </w:r>
      <w:r>
        <w:rPr>
          <w:rFonts w:cs="Arial"/>
          <w:bCs/>
          <w:sz w:val="20"/>
          <w:szCs w:val="20"/>
        </w:rPr>
        <w:t>rámcovej dohody</w:t>
      </w:r>
      <w:r w:rsidRPr="00C82DDC">
        <w:rPr>
          <w:rFonts w:cs="Arial"/>
          <w:bCs/>
          <w:sz w:val="20"/>
          <w:szCs w:val="20"/>
        </w:rPr>
        <w:t xml:space="preserve"> riadne ukončené alebo poskytnuté.</w:t>
      </w:r>
    </w:p>
    <w:p w14:paraId="3C77AD86" w14:textId="77777777" w:rsidR="0018747F" w:rsidRDefault="0018747F" w:rsidP="0018747F">
      <w:pPr>
        <w:rPr>
          <w:rFonts w:cs="Arial"/>
          <w:b/>
          <w:sz w:val="20"/>
          <w:szCs w:val="20"/>
        </w:rPr>
      </w:pPr>
    </w:p>
    <w:p w14:paraId="5648C39F" w14:textId="77777777" w:rsidR="0018747F" w:rsidRPr="00251F3E" w:rsidRDefault="0018747F" w:rsidP="0018747F">
      <w:pPr>
        <w:jc w:val="center"/>
        <w:rPr>
          <w:rFonts w:cs="Arial"/>
          <w:b/>
          <w:sz w:val="20"/>
          <w:szCs w:val="20"/>
        </w:rPr>
      </w:pPr>
      <w:r w:rsidRPr="00251F3E">
        <w:rPr>
          <w:rFonts w:cs="Arial"/>
          <w:b/>
          <w:sz w:val="20"/>
          <w:szCs w:val="20"/>
        </w:rPr>
        <w:t xml:space="preserve">Článok </w:t>
      </w:r>
      <w:r>
        <w:rPr>
          <w:rFonts w:cs="Arial"/>
          <w:b/>
          <w:sz w:val="20"/>
          <w:szCs w:val="20"/>
        </w:rPr>
        <w:t>XI.</w:t>
      </w:r>
    </w:p>
    <w:p w14:paraId="408591B7" w14:textId="77777777" w:rsidR="0018747F" w:rsidRPr="00251F3E" w:rsidRDefault="0018747F" w:rsidP="0018747F">
      <w:pPr>
        <w:pStyle w:val="Default"/>
        <w:jc w:val="center"/>
        <w:rPr>
          <w:rFonts w:ascii="Arial" w:hAnsi="Arial" w:cs="Arial"/>
          <w:b/>
          <w:sz w:val="20"/>
          <w:szCs w:val="20"/>
        </w:rPr>
      </w:pPr>
      <w:r w:rsidRPr="00251F3E">
        <w:rPr>
          <w:rFonts w:ascii="Arial" w:hAnsi="Arial" w:cs="Arial"/>
          <w:b/>
          <w:sz w:val="20"/>
          <w:szCs w:val="20"/>
        </w:rPr>
        <w:t>Osobitné dojednania</w:t>
      </w:r>
    </w:p>
    <w:p w14:paraId="5F33E2FC" w14:textId="77777777" w:rsidR="0018747F" w:rsidRPr="00251F3E" w:rsidRDefault="0018747F" w:rsidP="0018747F">
      <w:pPr>
        <w:pStyle w:val="Default"/>
        <w:jc w:val="center"/>
        <w:rPr>
          <w:rFonts w:ascii="Arial" w:hAnsi="Arial" w:cs="Arial"/>
          <w:b/>
          <w:sz w:val="20"/>
          <w:szCs w:val="20"/>
        </w:rPr>
      </w:pPr>
    </w:p>
    <w:p w14:paraId="6497BEA7" w14:textId="77777777" w:rsidR="0018747F" w:rsidRDefault="0018747F" w:rsidP="0018747F">
      <w:pPr>
        <w:pStyle w:val="ListParagraph"/>
        <w:numPr>
          <w:ilvl w:val="0"/>
          <w:numId w:val="4"/>
        </w:numPr>
        <w:ind w:left="357" w:hanging="357"/>
        <w:jc w:val="both"/>
        <w:rPr>
          <w:sz w:val="20"/>
        </w:rPr>
      </w:pPr>
      <w:r w:rsidRPr="00251F3E">
        <w:rPr>
          <w:sz w:val="20"/>
        </w:rPr>
        <w:t xml:space="preserve">Poskytovateľ bude pri realizácii plnení podľa tejto </w:t>
      </w:r>
      <w:r>
        <w:rPr>
          <w:sz w:val="20"/>
        </w:rPr>
        <w:t>rámcovej dohody a/alebo objednávky vystavenej na základe a v súlade s touto rámcovou dohodou</w:t>
      </w:r>
      <w:r w:rsidRPr="00251F3E">
        <w:rPr>
          <w:sz w:val="20"/>
        </w:rPr>
        <w:t xml:space="preserve"> dodržiavať opatrenia na zabezpečenie kontroly kvality, ktoré poskytovateľ opísal vo svojej ponuke predloženej v predmetnom zadávaní zákazky predchádzajúcom podpisu tejto rámcovej dohody.</w:t>
      </w:r>
    </w:p>
    <w:p w14:paraId="2C79F618" w14:textId="77777777" w:rsidR="0018747F" w:rsidRPr="00251F3E" w:rsidRDefault="0018747F" w:rsidP="0018747F">
      <w:pPr>
        <w:pStyle w:val="ListParagraph"/>
        <w:numPr>
          <w:ilvl w:val="0"/>
          <w:numId w:val="4"/>
        </w:numPr>
        <w:ind w:left="357" w:hanging="357"/>
        <w:jc w:val="both"/>
        <w:rPr>
          <w:sz w:val="20"/>
        </w:rPr>
      </w:pPr>
      <w:r w:rsidRPr="00251F3E">
        <w:rPr>
          <w:sz w:val="20"/>
        </w:rPr>
        <w:t>Poskytovateľ je povinný preukázať vykonanie kontroly kvality pre každú spracovanú dávku, objednávateľ požaduje vykonať kontrolu kvality na základe normy STN ISO 2859-10, STN ISO 2859-1</w:t>
      </w:r>
      <w:r>
        <w:rPr>
          <w:sz w:val="20"/>
        </w:rPr>
        <w:t>.</w:t>
      </w:r>
    </w:p>
    <w:p w14:paraId="5DE2BFFF" w14:textId="77777777" w:rsidR="0018747F" w:rsidRDefault="0018747F" w:rsidP="0018747F">
      <w:pPr>
        <w:pStyle w:val="ListParagraph"/>
        <w:numPr>
          <w:ilvl w:val="0"/>
          <w:numId w:val="4"/>
        </w:numPr>
        <w:ind w:left="357" w:hanging="357"/>
        <w:jc w:val="both"/>
        <w:rPr>
          <w:sz w:val="20"/>
        </w:rPr>
      </w:pPr>
      <w:r w:rsidRPr="00251F3E">
        <w:rPr>
          <w:sz w:val="20"/>
        </w:rPr>
        <w:t>Poskytovateľ umožní prítomnosť zamestnancov objednávateľa zákazky na pracovisku, kde bude realizovať spracovanie počas celej doby spracovania predmetu zákazky</w:t>
      </w:r>
      <w:r>
        <w:rPr>
          <w:sz w:val="20"/>
        </w:rPr>
        <w:t>.</w:t>
      </w:r>
    </w:p>
    <w:p w14:paraId="5EEC8C33" w14:textId="77777777" w:rsidR="0018747F" w:rsidRPr="000C003F" w:rsidRDefault="0018747F" w:rsidP="0018747F">
      <w:pPr>
        <w:pStyle w:val="CM2"/>
        <w:spacing w:line="240" w:lineRule="auto"/>
        <w:ind w:hanging="284"/>
        <w:jc w:val="center"/>
        <w:rPr>
          <w:rFonts w:ascii="Arial" w:hAnsi="Arial" w:cs="Arial"/>
          <w:b/>
          <w:bCs/>
          <w:sz w:val="20"/>
          <w:szCs w:val="20"/>
        </w:rPr>
      </w:pPr>
    </w:p>
    <w:p w14:paraId="33CB7651" w14:textId="77777777" w:rsidR="0018747F" w:rsidRPr="000C003F" w:rsidRDefault="0018747F" w:rsidP="0018747F">
      <w:pPr>
        <w:pStyle w:val="CM2"/>
        <w:spacing w:line="240" w:lineRule="auto"/>
        <w:ind w:hanging="284"/>
        <w:jc w:val="center"/>
        <w:rPr>
          <w:rFonts w:ascii="Arial" w:hAnsi="Arial" w:cs="Arial"/>
          <w:b/>
          <w:bCs/>
          <w:sz w:val="20"/>
          <w:szCs w:val="20"/>
        </w:rPr>
      </w:pPr>
      <w:r w:rsidRPr="000C003F">
        <w:rPr>
          <w:rFonts w:ascii="Arial" w:hAnsi="Arial" w:cs="Arial"/>
          <w:b/>
          <w:bCs/>
          <w:sz w:val="20"/>
          <w:szCs w:val="20"/>
        </w:rPr>
        <w:t>Čl</w:t>
      </w:r>
      <w:r>
        <w:rPr>
          <w:rFonts w:ascii="Arial" w:hAnsi="Arial" w:cs="Arial"/>
          <w:b/>
          <w:bCs/>
          <w:sz w:val="20"/>
          <w:szCs w:val="20"/>
        </w:rPr>
        <w:t>ánok</w:t>
      </w:r>
      <w:r w:rsidRPr="000C003F">
        <w:rPr>
          <w:rFonts w:ascii="Arial" w:hAnsi="Arial" w:cs="Arial"/>
          <w:b/>
          <w:bCs/>
          <w:sz w:val="20"/>
          <w:szCs w:val="20"/>
        </w:rPr>
        <w:t xml:space="preserve"> </w:t>
      </w:r>
      <w:r>
        <w:rPr>
          <w:rFonts w:ascii="Arial" w:hAnsi="Arial" w:cs="Arial"/>
          <w:b/>
          <w:bCs/>
          <w:sz w:val="20"/>
          <w:szCs w:val="20"/>
        </w:rPr>
        <w:t>XII.</w:t>
      </w:r>
    </w:p>
    <w:p w14:paraId="1F86C996" w14:textId="77777777" w:rsidR="0018747F" w:rsidRDefault="0018747F" w:rsidP="0018747F">
      <w:pPr>
        <w:pStyle w:val="CM2"/>
        <w:spacing w:line="240" w:lineRule="auto"/>
        <w:ind w:hanging="284"/>
        <w:jc w:val="center"/>
        <w:rPr>
          <w:rFonts w:ascii="Arial" w:hAnsi="Arial" w:cs="Arial"/>
          <w:b/>
          <w:bCs/>
          <w:sz w:val="20"/>
          <w:szCs w:val="20"/>
        </w:rPr>
      </w:pPr>
      <w:r w:rsidRPr="000C003F">
        <w:rPr>
          <w:rFonts w:ascii="Arial" w:hAnsi="Arial" w:cs="Arial"/>
          <w:b/>
          <w:bCs/>
          <w:sz w:val="20"/>
          <w:szCs w:val="20"/>
        </w:rPr>
        <w:t>Záverečné ustanovenia</w:t>
      </w:r>
    </w:p>
    <w:p w14:paraId="10F02FE6" w14:textId="77777777" w:rsidR="0018747F" w:rsidRPr="008B26D7" w:rsidRDefault="0018747F" w:rsidP="0018747F">
      <w:pPr>
        <w:pStyle w:val="Default"/>
      </w:pPr>
    </w:p>
    <w:p w14:paraId="696A4B11" w14:textId="77777777" w:rsidR="0018747F" w:rsidRPr="00F5159A" w:rsidRDefault="0018747F" w:rsidP="0018747F">
      <w:pPr>
        <w:pStyle w:val="ListParagraph"/>
        <w:numPr>
          <w:ilvl w:val="0"/>
          <w:numId w:val="23"/>
        </w:numPr>
        <w:jc w:val="both"/>
        <w:rPr>
          <w:sz w:val="20"/>
        </w:rPr>
      </w:pPr>
      <w:r w:rsidRPr="00F5159A">
        <w:rPr>
          <w:sz w:val="20"/>
        </w:rPr>
        <w:t xml:space="preserve">Táto </w:t>
      </w:r>
      <w:r>
        <w:rPr>
          <w:sz w:val="20"/>
        </w:rPr>
        <w:t>rámcová dohoda</w:t>
      </w:r>
      <w:r w:rsidRPr="00F5159A">
        <w:rPr>
          <w:sz w:val="20"/>
        </w:rPr>
        <w:t xml:space="preserve"> sa riadi a vykladá v súlade s právnym poriadkom Slovenskej republiky. Ak nie je dohodnuté v tejto </w:t>
      </w:r>
      <w:r>
        <w:rPr>
          <w:sz w:val="20"/>
        </w:rPr>
        <w:t>rámcovej dohody</w:t>
      </w:r>
      <w:r w:rsidRPr="00F5159A">
        <w:rPr>
          <w:sz w:val="20"/>
        </w:rPr>
        <w:t xml:space="preserve"> inak, riadia sa právne vzťahy z nej vyplývajúce a vznikajúce ustanoveniami </w:t>
      </w:r>
      <w:r>
        <w:rPr>
          <w:sz w:val="20"/>
        </w:rPr>
        <w:t>zákona o verejnom obstarávaní</w:t>
      </w:r>
      <w:r w:rsidRPr="00F5159A">
        <w:rPr>
          <w:sz w:val="20"/>
        </w:rPr>
        <w:t>, Obchodného zákonníka, Občianskeho zákonníka a súvisiacimi všeobecne záväznými právnymi predpismi.</w:t>
      </w:r>
    </w:p>
    <w:p w14:paraId="2DCEB414" w14:textId="77777777" w:rsidR="0018747F" w:rsidRDefault="0018747F" w:rsidP="0018747F">
      <w:pPr>
        <w:pStyle w:val="ListParagraph"/>
        <w:numPr>
          <w:ilvl w:val="0"/>
          <w:numId w:val="23"/>
        </w:numPr>
        <w:ind w:left="357" w:hanging="357"/>
        <w:jc w:val="both"/>
        <w:rPr>
          <w:sz w:val="20"/>
        </w:rPr>
      </w:pPr>
      <w:r w:rsidRPr="00F5159A">
        <w:rPr>
          <w:sz w:val="20"/>
        </w:rPr>
        <w:t>Všetky spory, ktoré vzniknú z</w:t>
      </w:r>
      <w:r>
        <w:rPr>
          <w:sz w:val="20"/>
        </w:rPr>
        <w:t> rámcovej dohody</w:t>
      </w:r>
      <w:r w:rsidRPr="00F5159A">
        <w:rPr>
          <w:sz w:val="20"/>
        </w:rPr>
        <w:t>, vrátane sporov o jej platnosť, výklad alebo zrušenie, budú riešené pred vecne a mieste príslušným súdom podľa právneho poriadku Slovenskej republiky. Vecne a miestne príslušný súd pre rozhodovanie takýchto sporov je všeobecný súd v zmysle Občianskeho súdneho poriadku Slovenskej republiky.</w:t>
      </w:r>
    </w:p>
    <w:p w14:paraId="6DDF2221" w14:textId="77777777" w:rsidR="0018747F" w:rsidRDefault="0018747F" w:rsidP="0018747F">
      <w:pPr>
        <w:pStyle w:val="ListParagraph"/>
        <w:numPr>
          <w:ilvl w:val="0"/>
          <w:numId w:val="23"/>
        </w:numPr>
        <w:ind w:left="357" w:hanging="357"/>
        <w:jc w:val="both"/>
        <w:rPr>
          <w:sz w:val="20"/>
        </w:rPr>
      </w:pPr>
      <w:r w:rsidRPr="008B26D7">
        <w:rPr>
          <w:sz w:val="20"/>
        </w:rPr>
        <w:t xml:space="preserve">Táto Rámcová dohoda môže byť s výnimkou zmeny kontaktných údajov </w:t>
      </w:r>
      <w:r>
        <w:rPr>
          <w:sz w:val="20"/>
        </w:rPr>
        <w:t>z</w:t>
      </w:r>
      <w:r w:rsidRPr="008B26D7">
        <w:rPr>
          <w:sz w:val="20"/>
        </w:rPr>
        <w:t xml:space="preserve">mluvných strán zmenená len obojstrannými písomnými číslovanými zmluvnými dodatkami v súlade s ust. § 18 zákona o VO. Akékoľvek iné zápisy a protokoly sa nepovažujú za zmenu Rámcovej dohody. </w:t>
      </w:r>
    </w:p>
    <w:p w14:paraId="242D350A" w14:textId="77777777" w:rsidR="0018747F" w:rsidRPr="008B26D7" w:rsidRDefault="0018747F" w:rsidP="0018747F">
      <w:pPr>
        <w:pStyle w:val="ListParagraph"/>
        <w:numPr>
          <w:ilvl w:val="0"/>
          <w:numId w:val="23"/>
        </w:numPr>
        <w:ind w:left="357" w:hanging="357"/>
        <w:jc w:val="both"/>
        <w:rPr>
          <w:sz w:val="20"/>
        </w:rPr>
      </w:pPr>
      <w:r w:rsidRPr="008B26D7">
        <w:rPr>
          <w:sz w:val="20"/>
        </w:rPr>
        <w:t>Zmluvné strany berú na vedomie, že v prípade ak nastane rozpor medzi prílohou č. 1 a</w:t>
      </w:r>
      <w:r>
        <w:rPr>
          <w:sz w:val="20"/>
        </w:rPr>
        <w:t> objednávky vystavenej na základe a v súlade s</w:t>
      </w:r>
      <w:r w:rsidRPr="008B26D7">
        <w:rPr>
          <w:sz w:val="20"/>
        </w:rPr>
        <w:t xml:space="preserve"> t</w:t>
      </w:r>
      <w:r>
        <w:rPr>
          <w:sz w:val="20"/>
        </w:rPr>
        <w:t>ou</w:t>
      </w:r>
      <w:r w:rsidRPr="008B26D7">
        <w:rPr>
          <w:sz w:val="20"/>
        </w:rPr>
        <w:t xml:space="preserve">to </w:t>
      </w:r>
      <w:r>
        <w:rPr>
          <w:sz w:val="20"/>
        </w:rPr>
        <w:t>r</w:t>
      </w:r>
      <w:r w:rsidRPr="008B26D7">
        <w:rPr>
          <w:sz w:val="20"/>
        </w:rPr>
        <w:t>ámcov</w:t>
      </w:r>
      <w:r>
        <w:rPr>
          <w:sz w:val="20"/>
        </w:rPr>
        <w:t>ou</w:t>
      </w:r>
      <w:r w:rsidRPr="008B26D7">
        <w:rPr>
          <w:sz w:val="20"/>
        </w:rPr>
        <w:t xml:space="preserve"> dohod</w:t>
      </w:r>
      <w:r>
        <w:rPr>
          <w:sz w:val="20"/>
        </w:rPr>
        <w:t>ou</w:t>
      </w:r>
      <w:r w:rsidRPr="008B26D7">
        <w:rPr>
          <w:sz w:val="20"/>
        </w:rPr>
        <w:t xml:space="preserve">, prednosť má </w:t>
      </w:r>
      <w:r>
        <w:rPr>
          <w:sz w:val="20"/>
        </w:rPr>
        <w:t>objednávka vystavená na základe a v súlade s</w:t>
      </w:r>
      <w:r w:rsidRPr="008B26D7">
        <w:rPr>
          <w:sz w:val="20"/>
        </w:rPr>
        <w:t xml:space="preserve"> t</w:t>
      </w:r>
      <w:r>
        <w:rPr>
          <w:sz w:val="20"/>
        </w:rPr>
        <w:t>ou</w:t>
      </w:r>
      <w:r w:rsidRPr="008B26D7">
        <w:rPr>
          <w:sz w:val="20"/>
        </w:rPr>
        <w:t xml:space="preserve">to </w:t>
      </w:r>
      <w:r>
        <w:rPr>
          <w:sz w:val="20"/>
        </w:rPr>
        <w:t>r</w:t>
      </w:r>
      <w:r w:rsidRPr="008B26D7">
        <w:rPr>
          <w:sz w:val="20"/>
        </w:rPr>
        <w:t>ámcov</w:t>
      </w:r>
      <w:r>
        <w:rPr>
          <w:sz w:val="20"/>
        </w:rPr>
        <w:t>ou</w:t>
      </w:r>
      <w:r w:rsidRPr="008B26D7">
        <w:rPr>
          <w:sz w:val="20"/>
        </w:rPr>
        <w:t xml:space="preserve"> dohod</w:t>
      </w:r>
      <w:r>
        <w:rPr>
          <w:sz w:val="20"/>
        </w:rPr>
        <w:t>ou</w:t>
      </w:r>
      <w:r w:rsidRPr="008B26D7">
        <w:rPr>
          <w:sz w:val="20"/>
        </w:rPr>
        <w:t xml:space="preserve"> a </w:t>
      </w:r>
      <w:r>
        <w:rPr>
          <w:sz w:val="20"/>
        </w:rPr>
        <w:t>p</w:t>
      </w:r>
      <w:r w:rsidRPr="008B26D7">
        <w:rPr>
          <w:sz w:val="20"/>
        </w:rPr>
        <w:t xml:space="preserve">oskytovať je povinný urobiť také opatrenia, </w:t>
      </w:r>
      <w:r w:rsidRPr="008B26D7">
        <w:rPr>
          <w:sz w:val="20"/>
        </w:rPr>
        <w:lastRenderedPageBreak/>
        <w:t>aby ním poskytované služby boli v súlade s</w:t>
      </w:r>
      <w:r>
        <w:rPr>
          <w:sz w:val="20"/>
        </w:rPr>
        <w:t> objednávkou vystavenou na základe a v súlade s</w:t>
      </w:r>
      <w:r w:rsidRPr="008B26D7">
        <w:rPr>
          <w:sz w:val="20"/>
        </w:rPr>
        <w:t xml:space="preserve"> t</w:t>
      </w:r>
      <w:r>
        <w:rPr>
          <w:sz w:val="20"/>
        </w:rPr>
        <w:t>ou</w:t>
      </w:r>
      <w:r w:rsidRPr="008B26D7">
        <w:rPr>
          <w:sz w:val="20"/>
        </w:rPr>
        <w:t xml:space="preserve">to </w:t>
      </w:r>
      <w:r>
        <w:rPr>
          <w:sz w:val="20"/>
        </w:rPr>
        <w:t>r</w:t>
      </w:r>
      <w:r w:rsidRPr="008B26D7">
        <w:rPr>
          <w:sz w:val="20"/>
        </w:rPr>
        <w:t>ámcov</w:t>
      </w:r>
      <w:r>
        <w:rPr>
          <w:sz w:val="20"/>
        </w:rPr>
        <w:t>ou</w:t>
      </w:r>
      <w:r w:rsidRPr="008B26D7">
        <w:rPr>
          <w:sz w:val="20"/>
        </w:rPr>
        <w:t xml:space="preserve"> dohod</w:t>
      </w:r>
      <w:r>
        <w:rPr>
          <w:sz w:val="20"/>
        </w:rPr>
        <w:t>ou</w:t>
      </w:r>
      <w:r w:rsidRPr="008B26D7">
        <w:rPr>
          <w:sz w:val="20"/>
        </w:rPr>
        <w:t>.</w:t>
      </w:r>
    </w:p>
    <w:p w14:paraId="75588D95" w14:textId="77777777" w:rsidR="0018747F" w:rsidRPr="00F5159A" w:rsidRDefault="0018747F" w:rsidP="0018747F">
      <w:pPr>
        <w:pStyle w:val="ListParagraph"/>
        <w:numPr>
          <w:ilvl w:val="0"/>
          <w:numId w:val="23"/>
        </w:numPr>
        <w:ind w:left="357" w:hanging="357"/>
        <w:jc w:val="both"/>
        <w:rPr>
          <w:sz w:val="20"/>
        </w:rPr>
      </w:pPr>
      <w:r w:rsidRPr="00F5159A">
        <w:rPr>
          <w:sz w:val="20"/>
        </w:rPr>
        <w:t xml:space="preserve">Táto </w:t>
      </w:r>
      <w:r>
        <w:rPr>
          <w:sz w:val="20"/>
        </w:rPr>
        <w:t>rámcová dohoda</w:t>
      </w:r>
      <w:r w:rsidRPr="00F5159A">
        <w:rPr>
          <w:sz w:val="20"/>
        </w:rPr>
        <w:t xml:space="preserve"> nadobúda platnosť a je pre zmluvné strany záväzná odo dňa jej podpisu oprávnenými zástupcami oboch zmluvných strán; táto </w:t>
      </w:r>
      <w:r>
        <w:rPr>
          <w:sz w:val="20"/>
        </w:rPr>
        <w:t>rámcová dohoda</w:t>
      </w:r>
      <w:r w:rsidRPr="00F5159A">
        <w:rPr>
          <w:sz w:val="20"/>
        </w:rPr>
        <w:t xml:space="preserve"> nadobúda účinnosť dňom nasledujúcim po dni jej zverejnenia v Centrálnom registri zmlúv Úradu vlády Slovenskej republiky na Internete – príslušnej webovej stránke (www.crz.gov.sk).</w:t>
      </w:r>
    </w:p>
    <w:p w14:paraId="613C7BDF" w14:textId="77777777" w:rsidR="0018747F" w:rsidRPr="007365F4" w:rsidRDefault="0018747F" w:rsidP="0018747F">
      <w:pPr>
        <w:pStyle w:val="ListParagraph"/>
        <w:numPr>
          <w:ilvl w:val="0"/>
          <w:numId w:val="23"/>
        </w:numPr>
        <w:ind w:left="357" w:hanging="357"/>
        <w:jc w:val="both"/>
        <w:rPr>
          <w:sz w:val="20"/>
        </w:rPr>
      </w:pPr>
      <w:r w:rsidRPr="00F5159A">
        <w:rPr>
          <w:sz w:val="20"/>
        </w:rPr>
        <w:t xml:space="preserve">Táto </w:t>
      </w:r>
      <w:r>
        <w:rPr>
          <w:sz w:val="20"/>
        </w:rPr>
        <w:t>rámcová dohoda</w:t>
      </w:r>
      <w:r w:rsidRPr="00F5159A">
        <w:rPr>
          <w:sz w:val="20"/>
        </w:rPr>
        <w:t xml:space="preserve"> sa povinne zverejňuje v súlade so zákonom č. 546/2010 Z.z., ktorým sa dopĺňa zákon č. 40/1964 Zb. Občiansky zákonník v znení neskorších predpisov a ktorým sa menia a dopĺňajú niektoré zákony. </w:t>
      </w:r>
      <w:r>
        <w:rPr>
          <w:sz w:val="20"/>
        </w:rPr>
        <w:t>Poskytovateľ</w:t>
      </w:r>
      <w:r w:rsidRPr="00F5159A">
        <w:rPr>
          <w:sz w:val="20"/>
        </w:rPr>
        <w:t xml:space="preserve"> súhlasí so zverejnením tejto </w:t>
      </w:r>
      <w:r>
        <w:rPr>
          <w:sz w:val="20"/>
        </w:rPr>
        <w:t>rámcovej dohody</w:t>
      </w:r>
      <w:r w:rsidRPr="00F5159A">
        <w:rPr>
          <w:sz w:val="20"/>
        </w:rPr>
        <w:t xml:space="preserve"> vrátane jej príloh bez vynechania ktorejkoľvek časti jej textu a dodatkov a tiež disponuje písomným súhlasom inej dotknutej osoby (osoby konajúcej za </w:t>
      </w:r>
      <w:r>
        <w:rPr>
          <w:sz w:val="20"/>
        </w:rPr>
        <w:t>poskytovateľa</w:t>
      </w:r>
      <w:r w:rsidRPr="00F5159A">
        <w:rPr>
          <w:sz w:val="20"/>
        </w:rPr>
        <w:t xml:space="preserve">) na zverejnenie jej údajov v tejto </w:t>
      </w:r>
      <w:r>
        <w:rPr>
          <w:sz w:val="20"/>
        </w:rPr>
        <w:t>rámcovej dohode</w:t>
      </w:r>
      <w:r w:rsidRPr="00F5159A">
        <w:rPr>
          <w:sz w:val="20"/>
        </w:rPr>
        <w:t>, v jej prílohách a dodatkoch a to zverejnenie objednávateľom počas trvania jeho povinnosti podľa § 5a § 5b zákona o prístupe k informáciám. Tento súhlas možno odvolať len po predchádzajúcom písomnom súhlase objednávateľa.</w:t>
      </w:r>
    </w:p>
    <w:p w14:paraId="686905D5" w14:textId="77777777" w:rsidR="0018747F" w:rsidRPr="00F4723B" w:rsidRDefault="0018747F" w:rsidP="0018747F">
      <w:pPr>
        <w:pStyle w:val="ListParagraph"/>
        <w:numPr>
          <w:ilvl w:val="0"/>
          <w:numId w:val="23"/>
        </w:numPr>
        <w:ind w:left="357" w:hanging="357"/>
        <w:jc w:val="both"/>
        <w:rPr>
          <w:sz w:val="20"/>
        </w:rPr>
      </w:pPr>
      <w:r w:rsidRPr="00F4723B">
        <w:rPr>
          <w:sz w:val="20"/>
        </w:rPr>
        <w:t xml:space="preserve">Ak sa niektoré z ustanovení tejto rámcovej dohody stane nevynútiteľným alebo neplatným podľa platného práva, bude toto ustanovenie neúčinné len do tej miery, do akej je nevynútiteľné či neplatné. Ďalšie ustanovenia tejto rámcovej dohody ostávajú naďalej záväzné a v plnej platnosti a účinnosti. Pokiaľ nastane takáto situácia, zmluvné strany nahradia  nevynútiteľné či neplatné ustanovenie iným ustanovením, ktoré sa mu svojím obsahom a účelom bude najviac približovať. </w:t>
      </w:r>
    </w:p>
    <w:p w14:paraId="2011A4D5" w14:textId="77777777" w:rsidR="0018747F" w:rsidRDefault="0018747F" w:rsidP="0018747F">
      <w:pPr>
        <w:pStyle w:val="ListParagraph"/>
        <w:numPr>
          <w:ilvl w:val="0"/>
          <w:numId w:val="23"/>
        </w:numPr>
        <w:ind w:left="357" w:hanging="357"/>
        <w:jc w:val="both"/>
        <w:rPr>
          <w:sz w:val="20"/>
        </w:rPr>
      </w:pPr>
      <w:r w:rsidRPr="00CA213B">
        <w:rPr>
          <w:sz w:val="20"/>
        </w:rPr>
        <w:t>Akékoľvek zmeny a doplnenia tejto rámcovej dohody môžu byť vykonané písomným dodatkom k tejto rámcovej dohode po vzájomnej dohode a podpísané oprávnenými osobami zmluvných strán za predpokladu, že uzatvorenie dodatku nie je v rozpore so všeobecne záväznými právnymi predpismi najmä zákonom o verejnom obstarávaní v platnom znení. Uvedené sa netýka zmeny kontaktných osôb uvedených v bode 8 tohto článku. Tieto kontaktné osoby môže príslušná zmluvná strana zmeniť svojim jednostranným rozhodnutím doručeným v písomnej forme druhej zmluvnej strane.</w:t>
      </w:r>
    </w:p>
    <w:p w14:paraId="5FED3ACC" w14:textId="77777777" w:rsidR="0018747F" w:rsidRPr="00A65364" w:rsidRDefault="0018747F" w:rsidP="0018747F">
      <w:pPr>
        <w:pStyle w:val="ListParagraph"/>
        <w:numPr>
          <w:ilvl w:val="0"/>
          <w:numId w:val="23"/>
        </w:numPr>
        <w:ind w:left="357" w:hanging="357"/>
        <w:jc w:val="both"/>
        <w:rPr>
          <w:sz w:val="20"/>
        </w:rPr>
      </w:pPr>
      <w:r w:rsidRPr="00DE29D6">
        <w:rPr>
          <w:sz w:val="20"/>
        </w:rPr>
        <w:t>Akákoľvek písomná komunikácia medzi zmluvnými stranami v tejto súvislosti sa bude adresovať príslušnej zmluvnej strane na nižšie uvedenú adresu a bude sa považovať za doručenú v prípade:</w:t>
      </w:r>
    </w:p>
    <w:p w14:paraId="2AF57F86" w14:textId="77777777" w:rsidR="0018747F" w:rsidRPr="00A65364" w:rsidRDefault="0018747F" w:rsidP="0018747F">
      <w:pPr>
        <w:pStyle w:val="ListParagraph"/>
        <w:numPr>
          <w:ilvl w:val="0"/>
          <w:numId w:val="3"/>
        </w:numPr>
        <w:ind w:left="709" w:hanging="283"/>
        <w:jc w:val="both"/>
        <w:rPr>
          <w:sz w:val="20"/>
        </w:rPr>
      </w:pPr>
      <w:r w:rsidRPr="00A65364">
        <w:rPr>
          <w:sz w:val="20"/>
        </w:rPr>
        <w:t>osobného doručenia, prostredníctvom kuriérskej služby alebo inak, po jej prijatí,</w:t>
      </w:r>
    </w:p>
    <w:p w14:paraId="272A023C" w14:textId="77777777" w:rsidR="0018747F" w:rsidRPr="00A65364" w:rsidRDefault="0018747F" w:rsidP="0018747F">
      <w:pPr>
        <w:pStyle w:val="ListParagraph"/>
        <w:numPr>
          <w:ilvl w:val="0"/>
          <w:numId w:val="3"/>
        </w:numPr>
        <w:ind w:left="709" w:hanging="283"/>
        <w:jc w:val="both"/>
        <w:rPr>
          <w:sz w:val="20"/>
        </w:rPr>
      </w:pPr>
      <w:r w:rsidRPr="00A65364">
        <w:rPr>
          <w:sz w:val="20"/>
        </w:rPr>
        <w:t>doručenie e-mailom po doručení potvrdenia od príjemcu o prijatí, alebo</w:t>
      </w:r>
    </w:p>
    <w:p w14:paraId="11A48760" w14:textId="77777777" w:rsidR="0018747F" w:rsidRPr="00A65364" w:rsidRDefault="0018747F" w:rsidP="0018747F">
      <w:pPr>
        <w:pStyle w:val="ListParagraph"/>
        <w:numPr>
          <w:ilvl w:val="0"/>
          <w:numId w:val="3"/>
        </w:numPr>
        <w:ind w:left="709" w:hanging="283"/>
        <w:jc w:val="both"/>
        <w:rPr>
          <w:sz w:val="20"/>
        </w:rPr>
      </w:pPr>
      <w:r w:rsidRPr="00A65364">
        <w:rPr>
          <w:sz w:val="20"/>
        </w:rPr>
        <w:t xml:space="preserve">doporučenej zásielky k dátumu uvedenému na potvrdení o doručení alebo na potvrdení o tom, že zásielku nie je možné doručiť. </w:t>
      </w:r>
    </w:p>
    <w:p w14:paraId="6FEA1D9A" w14:textId="77777777" w:rsidR="0018747F" w:rsidRPr="00A65364" w:rsidRDefault="0018747F" w:rsidP="0018747F">
      <w:pPr>
        <w:pStyle w:val="ListParagraph"/>
        <w:numPr>
          <w:ilvl w:val="0"/>
          <w:numId w:val="23"/>
        </w:numPr>
        <w:ind w:left="357" w:hanging="357"/>
        <w:jc w:val="both"/>
        <w:rPr>
          <w:sz w:val="20"/>
        </w:rPr>
      </w:pPr>
      <w:r w:rsidRPr="00DE29D6">
        <w:rPr>
          <w:sz w:val="20"/>
        </w:rPr>
        <w:t>Písomná komunikácia bude adresovaná nasledovne:</w:t>
      </w:r>
    </w:p>
    <w:p w14:paraId="037E91D6" w14:textId="77777777" w:rsidR="0018747F" w:rsidRPr="00A65364" w:rsidRDefault="0018747F" w:rsidP="0018747F">
      <w:pPr>
        <w:ind w:left="426"/>
        <w:jc w:val="both"/>
        <w:rPr>
          <w:sz w:val="20"/>
        </w:rPr>
      </w:pPr>
      <w:r w:rsidRPr="00A65364">
        <w:rPr>
          <w:sz w:val="20"/>
        </w:rPr>
        <w:t>Zásielky pre objednávateľa:</w:t>
      </w:r>
    </w:p>
    <w:p w14:paraId="29AD8002" w14:textId="77777777" w:rsidR="0018747F" w:rsidRPr="00AE46B1" w:rsidRDefault="0018747F" w:rsidP="0018747F">
      <w:pPr>
        <w:ind w:left="426"/>
        <w:jc w:val="both"/>
        <w:rPr>
          <w:sz w:val="20"/>
        </w:rPr>
      </w:pPr>
      <w:r w:rsidRPr="00AE46B1">
        <w:rPr>
          <w:sz w:val="20"/>
        </w:rPr>
        <w:t xml:space="preserve">Do pozornosti: </w:t>
      </w:r>
      <w:r w:rsidRPr="00AE46B1">
        <w:rPr>
          <w:sz w:val="20"/>
        </w:rPr>
        <w:tab/>
        <w:t>_____________________________________</w:t>
      </w:r>
    </w:p>
    <w:p w14:paraId="00148839" w14:textId="77777777" w:rsidR="0018747F" w:rsidRPr="00AE46B1" w:rsidRDefault="0018747F" w:rsidP="0018747F">
      <w:pPr>
        <w:ind w:left="426"/>
        <w:jc w:val="both"/>
        <w:rPr>
          <w:sz w:val="20"/>
        </w:rPr>
      </w:pPr>
      <w:r w:rsidRPr="00AE46B1">
        <w:rPr>
          <w:sz w:val="20"/>
        </w:rPr>
        <w:t>Adresa:</w:t>
      </w:r>
      <w:r w:rsidRPr="00AE46B1">
        <w:rPr>
          <w:sz w:val="20"/>
        </w:rPr>
        <w:tab/>
      </w:r>
      <w:r w:rsidRPr="00AE46B1">
        <w:rPr>
          <w:sz w:val="20"/>
        </w:rPr>
        <w:tab/>
        <w:t>_____________________________________</w:t>
      </w:r>
    </w:p>
    <w:p w14:paraId="2EBAAEBA" w14:textId="77777777" w:rsidR="0018747F" w:rsidRPr="00AE46B1" w:rsidRDefault="0018747F" w:rsidP="0018747F">
      <w:pPr>
        <w:ind w:left="426"/>
        <w:jc w:val="both"/>
        <w:rPr>
          <w:sz w:val="20"/>
        </w:rPr>
      </w:pPr>
      <w:r w:rsidRPr="00AE46B1">
        <w:rPr>
          <w:sz w:val="20"/>
        </w:rPr>
        <w:t>Telefón:</w:t>
      </w:r>
      <w:r w:rsidRPr="00AE46B1">
        <w:rPr>
          <w:sz w:val="20"/>
        </w:rPr>
        <w:tab/>
      </w:r>
      <w:r w:rsidRPr="00AE46B1">
        <w:rPr>
          <w:sz w:val="20"/>
        </w:rPr>
        <w:tab/>
        <w:t>_____________________________________</w:t>
      </w:r>
    </w:p>
    <w:p w14:paraId="4ACDDC01" w14:textId="77777777" w:rsidR="0018747F" w:rsidRPr="00AE46B1" w:rsidRDefault="0018747F" w:rsidP="0018747F">
      <w:pPr>
        <w:ind w:left="426"/>
        <w:jc w:val="both"/>
        <w:rPr>
          <w:sz w:val="20"/>
          <w:szCs w:val="20"/>
        </w:rPr>
      </w:pPr>
      <w:r w:rsidRPr="00AE46B1">
        <w:rPr>
          <w:sz w:val="20"/>
        </w:rPr>
        <w:t>E-mail:</w:t>
      </w:r>
      <w:r w:rsidRPr="00AE46B1">
        <w:rPr>
          <w:sz w:val="20"/>
        </w:rPr>
        <w:tab/>
      </w:r>
      <w:r w:rsidRPr="00AE46B1">
        <w:rPr>
          <w:sz w:val="20"/>
        </w:rPr>
        <w:tab/>
        <w:t>_____________________________________</w:t>
      </w:r>
    </w:p>
    <w:p w14:paraId="567DEFF3" w14:textId="77777777" w:rsidR="0018747F" w:rsidRPr="00E31EF4" w:rsidRDefault="0018747F" w:rsidP="0018747F">
      <w:pPr>
        <w:ind w:left="426"/>
        <w:jc w:val="both"/>
        <w:rPr>
          <w:sz w:val="20"/>
          <w:szCs w:val="20"/>
        </w:rPr>
      </w:pPr>
      <w:r w:rsidRPr="00AE46B1">
        <w:rPr>
          <w:sz w:val="20"/>
          <w:szCs w:val="20"/>
        </w:rPr>
        <w:t>WEB:</w:t>
      </w:r>
      <w:r w:rsidRPr="00AE46B1">
        <w:rPr>
          <w:sz w:val="20"/>
          <w:szCs w:val="20"/>
        </w:rPr>
        <w:tab/>
      </w:r>
      <w:r w:rsidRPr="00AE46B1">
        <w:rPr>
          <w:sz w:val="20"/>
          <w:szCs w:val="20"/>
        </w:rPr>
        <w:tab/>
      </w:r>
      <w:r w:rsidRPr="00AE46B1">
        <w:rPr>
          <w:sz w:val="20"/>
        </w:rPr>
        <w:t>_____________________________________</w:t>
      </w:r>
    </w:p>
    <w:p w14:paraId="386B1219" w14:textId="77777777" w:rsidR="0018747F" w:rsidRPr="00A65364" w:rsidRDefault="0018747F" w:rsidP="0018747F">
      <w:pPr>
        <w:ind w:left="426"/>
        <w:jc w:val="both"/>
        <w:rPr>
          <w:sz w:val="20"/>
        </w:rPr>
      </w:pPr>
    </w:p>
    <w:p w14:paraId="7EA2143B" w14:textId="77777777" w:rsidR="0018747F" w:rsidRPr="00A65364" w:rsidRDefault="0018747F" w:rsidP="0018747F">
      <w:pPr>
        <w:ind w:left="426"/>
        <w:jc w:val="both"/>
        <w:rPr>
          <w:sz w:val="20"/>
        </w:rPr>
      </w:pPr>
      <w:r w:rsidRPr="00A65364">
        <w:rPr>
          <w:sz w:val="20"/>
        </w:rPr>
        <w:t xml:space="preserve">Zásielky pre </w:t>
      </w:r>
      <w:r>
        <w:rPr>
          <w:sz w:val="20"/>
        </w:rPr>
        <w:t>poskytovateľa</w:t>
      </w:r>
      <w:r w:rsidRPr="00A65364">
        <w:rPr>
          <w:sz w:val="20"/>
        </w:rPr>
        <w:t>:</w:t>
      </w:r>
    </w:p>
    <w:p w14:paraId="2AEF22C1" w14:textId="77777777" w:rsidR="0018747F" w:rsidRPr="00A65364" w:rsidRDefault="0018747F" w:rsidP="0018747F">
      <w:pPr>
        <w:ind w:left="426"/>
        <w:jc w:val="both"/>
        <w:rPr>
          <w:sz w:val="20"/>
        </w:rPr>
      </w:pPr>
      <w:r w:rsidRPr="00A65364">
        <w:rPr>
          <w:sz w:val="20"/>
        </w:rPr>
        <w:t xml:space="preserve">Do pozornosti: </w:t>
      </w:r>
      <w:r w:rsidRPr="00A65364">
        <w:rPr>
          <w:sz w:val="20"/>
        </w:rPr>
        <w:softHyphen/>
      </w:r>
      <w:r w:rsidRPr="00A65364">
        <w:rPr>
          <w:sz w:val="20"/>
        </w:rPr>
        <w:softHyphen/>
      </w:r>
      <w:r w:rsidRPr="00A65364">
        <w:rPr>
          <w:sz w:val="20"/>
        </w:rPr>
        <w:softHyphen/>
      </w:r>
      <w:r w:rsidRPr="00A65364">
        <w:rPr>
          <w:sz w:val="20"/>
        </w:rPr>
        <w:softHyphen/>
      </w:r>
      <w:r w:rsidRPr="00A65364">
        <w:rPr>
          <w:sz w:val="20"/>
        </w:rPr>
        <w:softHyphen/>
      </w:r>
      <w:r w:rsidRPr="00A65364">
        <w:rPr>
          <w:sz w:val="20"/>
        </w:rPr>
        <w:softHyphen/>
      </w:r>
      <w:r w:rsidRPr="00A65364">
        <w:rPr>
          <w:sz w:val="20"/>
        </w:rPr>
        <w:softHyphen/>
      </w:r>
      <w:r w:rsidRPr="00A65364">
        <w:rPr>
          <w:sz w:val="20"/>
        </w:rPr>
        <w:tab/>
        <w:t>_____________________________________</w:t>
      </w:r>
    </w:p>
    <w:p w14:paraId="331521C0" w14:textId="77777777" w:rsidR="0018747F" w:rsidRPr="00A65364" w:rsidRDefault="0018747F" w:rsidP="0018747F">
      <w:pPr>
        <w:ind w:left="426"/>
        <w:jc w:val="both"/>
        <w:rPr>
          <w:sz w:val="20"/>
        </w:rPr>
      </w:pPr>
      <w:r w:rsidRPr="00A65364">
        <w:rPr>
          <w:sz w:val="20"/>
        </w:rPr>
        <w:t>Adresa:</w:t>
      </w:r>
      <w:r w:rsidRPr="00A65364">
        <w:rPr>
          <w:sz w:val="20"/>
        </w:rPr>
        <w:tab/>
        <w:t xml:space="preserve"> </w:t>
      </w:r>
      <w:r w:rsidRPr="00A65364">
        <w:rPr>
          <w:sz w:val="20"/>
        </w:rPr>
        <w:tab/>
        <w:t>_____________________________________</w:t>
      </w:r>
    </w:p>
    <w:p w14:paraId="4CBCA235" w14:textId="77777777" w:rsidR="0018747F" w:rsidRPr="00A65364" w:rsidRDefault="0018747F" w:rsidP="0018747F">
      <w:pPr>
        <w:ind w:left="426"/>
        <w:jc w:val="both"/>
        <w:rPr>
          <w:sz w:val="20"/>
        </w:rPr>
      </w:pPr>
      <w:r w:rsidRPr="00A65364">
        <w:rPr>
          <w:sz w:val="20"/>
        </w:rPr>
        <w:t>Telefón:</w:t>
      </w:r>
      <w:r w:rsidRPr="00A65364">
        <w:rPr>
          <w:sz w:val="20"/>
        </w:rPr>
        <w:tab/>
        <w:t xml:space="preserve"> </w:t>
      </w:r>
      <w:r w:rsidRPr="00A65364">
        <w:rPr>
          <w:sz w:val="20"/>
        </w:rPr>
        <w:tab/>
        <w:t>_____________________________________</w:t>
      </w:r>
    </w:p>
    <w:p w14:paraId="7BA7B4D3" w14:textId="77777777" w:rsidR="0018747F" w:rsidRPr="00A65364" w:rsidRDefault="0018747F" w:rsidP="0018747F">
      <w:pPr>
        <w:ind w:left="426"/>
        <w:jc w:val="both"/>
        <w:rPr>
          <w:sz w:val="20"/>
        </w:rPr>
      </w:pPr>
      <w:r w:rsidRPr="00A65364">
        <w:rPr>
          <w:sz w:val="20"/>
        </w:rPr>
        <w:t>E-mail:</w:t>
      </w:r>
      <w:r w:rsidRPr="00A65364">
        <w:rPr>
          <w:sz w:val="20"/>
        </w:rPr>
        <w:tab/>
      </w:r>
      <w:r w:rsidRPr="00A65364">
        <w:rPr>
          <w:sz w:val="20"/>
        </w:rPr>
        <w:tab/>
        <w:t>_____________________________________</w:t>
      </w:r>
    </w:p>
    <w:p w14:paraId="6BD1003B" w14:textId="77777777" w:rsidR="0018747F" w:rsidRPr="00A65364" w:rsidRDefault="0018747F" w:rsidP="0018747F">
      <w:pPr>
        <w:ind w:left="426"/>
        <w:jc w:val="both"/>
        <w:rPr>
          <w:sz w:val="20"/>
        </w:rPr>
      </w:pPr>
      <w:r w:rsidRPr="00A65364">
        <w:rPr>
          <w:sz w:val="20"/>
        </w:rPr>
        <w:t>WEB:</w:t>
      </w:r>
      <w:r w:rsidRPr="00A65364">
        <w:rPr>
          <w:sz w:val="20"/>
        </w:rPr>
        <w:tab/>
      </w:r>
      <w:r w:rsidRPr="00A65364">
        <w:rPr>
          <w:sz w:val="20"/>
        </w:rPr>
        <w:tab/>
        <w:t>_____________________________________</w:t>
      </w:r>
    </w:p>
    <w:p w14:paraId="4C02C1C2" w14:textId="77777777" w:rsidR="0018747F" w:rsidRPr="00A65364" w:rsidRDefault="0018747F" w:rsidP="0018747F">
      <w:pPr>
        <w:ind w:left="567" w:hanging="567"/>
        <w:jc w:val="both"/>
        <w:rPr>
          <w:sz w:val="20"/>
        </w:rPr>
      </w:pPr>
    </w:p>
    <w:p w14:paraId="20CFFFBA" w14:textId="77777777" w:rsidR="0018747F" w:rsidRPr="007365F4" w:rsidRDefault="0018747F" w:rsidP="0018747F">
      <w:pPr>
        <w:pStyle w:val="ListParagraph"/>
        <w:numPr>
          <w:ilvl w:val="0"/>
          <w:numId w:val="23"/>
        </w:numPr>
        <w:ind w:left="357" w:hanging="357"/>
        <w:jc w:val="both"/>
        <w:rPr>
          <w:sz w:val="20"/>
        </w:rPr>
      </w:pPr>
      <w:r w:rsidRPr="00DE29D6">
        <w:rPr>
          <w:sz w:val="20"/>
        </w:rPr>
        <w:t xml:space="preserve">Dôležité písomnosti podľa tejto </w:t>
      </w:r>
      <w:r>
        <w:rPr>
          <w:sz w:val="20"/>
        </w:rPr>
        <w:t>rámcovej dohody</w:t>
      </w:r>
      <w:r w:rsidRPr="00DE29D6">
        <w:rPr>
          <w:sz w:val="20"/>
        </w:rPr>
        <w:t xml:space="preserve"> (ako napr. oznámenia o odstúpení a iné písomné oznámenia) sa musia doručovať osobne alebo prostredníctvom doporučenej zásielky. </w:t>
      </w:r>
      <w:r w:rsidRPr="007365F4">
        <w:rPr>
          <w:sz w:val="20"/>
        </w:rPr>
        <w:t xml:space="preserve">Pre potreby doručovania prostredníctvom pošty sa použijú adresy sídiel zmluvných strán uvedené v záhlaví tejto </w:t>
      </w:r>
      <w:r>
        <w:rPr>
          <w:sz w:val="20"/>
        </w:rPr>
        <w:t>rámcovej dohody</w:t>
      </w:r>
      <w:r w:rsidRPr="007365F4">
        <w:rPr>
          <w:sz w:val="20"/>
        </w:rPr>
        <w:t xml:space="preserve">, ibaže odosielajúcej zmluvnej strane adresát písomnosti oznámil novú adresu sídla, prípadne inú novú adresu určenú na doručovanie písomností. </w:t>
      </w:r>
    </w:p>
    <w:p w14:paraId="66924AA6" w14:textId="77777777" w:rsidR="0018747F" w:rsidRPr="007365F4" w:rsidRDefault="0018747F" w:rsidP="0018747F">
      <w:pPr>
        <w:pStyle w:val="ListParagraph"/>
        <w:numPr>
          <w:ilvl w:val="0"/>
          <w:numId w:val="23"/>
        </w:numPr>
        <w:ind w:left="357" w:hanging="357"/>
        <w:jc w:val="both"/>
        <w:rPr>
          <w:sz w:val="20"/>
        </w:rPr>
      </w:pPr>
      <w:r w:rsidRPr="007365F4">
        <w:rPr>
          <w:sz w:val="20"/>
        </w:rPr>
        <w:t>Zmluvné strany sa dohodli, že akékoľvek písomnosti týkajúce sa skončenia trvania tejto zmluvy, alebo fakturácie ceny za plnenie podľa tejto zmluvy budú doručované len prostredníctvom pošty, osobne alebo kuriérom.</w:t>
      </w:r>
    </w:p>
    <w:p w14:paraId="1546B878" w14:textId="77777777" w:rsidR="0018747F" w:rsidRPr="00F5159A" w:rsidRDefault="0018747F" w:rsidP="0018747F">
      <w:pPr>
        <w:pStyle w:val="ListParagraph"/>
        <w:numPr>
          <w:ilvl w:val="0"/>
          <w:numId w:val="23"/>
        </w:numPr>
        <w:ind w:left="357" w:hanging="357"/>
        <w:jc w:val="both"/>
        <w:rPr>
          <w:sz w:val="20"/>
        </w:rPr>
      </w:pPr>
      <w:r w:rsidRPr="00F5159A">
        <w:rPr>
          <w:sz w:val="20"/>
        </w:rPr>
        <w:t xml:space="preserve">Táto </w:t>
      </w:r>
      <w:r>
        <w:rPr>
          <w:sz w:val="20"/>
        </w:rPr>
        <w:t>rámcová dohoda</w:t>
      </w:r>
      <w:r w:rsidRPr="00F5159A">
        <w:rPr>
          <w:sz w:val="20"/>
        </w:rPr>
        <w:t xml:space="preserve"> je vyhotovená v </w:t>
      </w:r>
      <w:r>
        <w:rPr>
          <w:sz w:val="20"/>
        </w:rPr>
        <w:t>3</w:t>
      </w:r>
      <w:r w:rsidRPr="00F5159A">
        <w:rPr>
          <w:sz w:val="20"/>
        </w:rPr>
        <w:t xml:space="preserve"> vyhotoveniach, z ktorých </w:t>
      </w:r>
      <w:r>
        <w:rPr>
          <w:sz w:val="20"/>
        </w:rPr>
        <w:t>dve</w:t>
      </w:r>
      <w:r w:rsidRPr="00F5159A">
        <w:rPr>
          <w:sz w:val="20"/>
        </w:rPr>
        <w:t xml:space="preserve"> vyhotovenia obdrží objednávateľ a jedno vyhotovenie obdrží </w:t>
      </w:r>
      <w:r>
        <w:rPr>
          <w:sz w:val="20"/>
        </w:rPr>
        <w:t>poskytovateľ</w:t>
      </w:r>
      <w:r w:rsidRPr="00F5159A">
        <w:rPr>
          <w:sz w:val="20"/>
        </w:rPr>
        <w:t>.</w:t>
      </w:r>
    </w:p>
    <w:p w14:paraId="551F983A" w14:textId="77777777" w:rsidR="0018747F" w:rsidRPr="00F5159A" w:rsidRDefault="0018747F" w:rsidP="0018747F">
      <w:pPr>
        <w:pStyle w:val="ListParagraph"/>
        <w:numPr>
          <w:ilvl w:val="0"/>
          <w:numId w:val="23"/>
        </w:numPr>
        <w:ind w:left="357" w:hanging="357"/>
        <w:jc w:val="both"/>
        <w:rPr>
          <w:sz w:val="20"/>
        </w:rPr>
      </w:pPr>
      <w:r w:rsidRPr="00F5159A">
        <w:rPr>
          <w:sz w:val="20"/>
        </w:rPr>
        <w:t xml:space="preserve">Žiadna zo </w:t>
      </w:r>
      <w:r>
        <w:rPr>
          <w:sz w:val="20"/>
        </w:rPr>
        <w:t>z</w:t>
      </w:r>
      <w:r w:rsidRPr="00F5159A">
        <w:rPr>
          <w:sz w:val="20"/>
        </w:rPr>
        <w:t xml:space="preserve">mluvných strán nie je oprávnená postúpiť túto </w:t>
      </w:r>
      <w:r>
        <w:rPr>
          <w:sz w:val="20"/>
        </w:rPr>
        <w:t>rámcovú dohodu</w:t>
      </w:r>
      <w:r w:rsidRPr="00F5159A">
        <w:rPr>
          <w:sz w:val="20"/>
        </w:rPr>
        <w:t xml:space="preserve"> ako celok alebo akúkoľvek jej časť bez predchádzajúceho písomného súhlasu druhej zmluvnej strany.</w:t>
      </w:r>
    </w:p>
    <w:p w14:paraId="381FD199" w14:textId="77777777" w:rsidR="0018747F" w:rsidRPr="007365F4" w:rsidRDefault="0018747F" w:rsidP="0018747F">
      <w:pPr>
        <w:pStyle w:val="ListParagraph"/>
        <w:numPr>
          <w:ilvl w:val="0"/>
          <w:numId w:val="23"/>
        </w:numPr>
        <w:ind w:left="357" w:hanging="357"/>
        <w:jc w:val="both"/>
        <w:rPr>
          <w:sz w:val="20"/>
        </w:rPr>
      </w:pPr>
      <w:r w:rsidRPr="007365F4">
        <w:rPr>
          <w:sz w:val="20"/>
        </w:rPr>
        <w:t>Neoddeliteľnou súčasťou tejto rámcovej dohody sú:</w:t>
      </w:r>
    </w:p>
    <w:p w14:paraId="37B89CF8" w14:textId="77777777" w:rsidR="0018747F" w:rsidRPr="007365F4" w:rsidRDefault="0018747F" w:rsidP="0018747F">
      <w:pPr>
        <w:pStyle w:val="ListParagraph"/>
        <w:numPr>
          <w:ilvl w:val="0"/>
          <w:numId w:val="22"/>
        </w:numPr>
        <w:ind w:left="709"/>
        <w:jc w:val="both"/>
        <w:rPr>
          <w:sz w:val="20"/>
        </w:rPr>
      </w:pPr>
      <w:r w:rsidRPr="007365F4">
        <w:rPr>
          <w:sz w:val="20"/>
        </w:rPr>
        <w:lastRenderedPageBreak/>
        <w:t>Príloha č. 1 – Opis predmetu,</w:t>
      </w:r>
    </w:p>
    <w:p w14:paraId="406AAD63" w14:textId="77777777" w:rsidR="0018747F" w:rsidRPr="007365F4" w:rsidRDefault="0018747F" w:rsidP="0018747F">
      <w:pPr>
        <w:pStyle w:val="ListParagraph"/>
        <w:numPr>
          <w:ilvl w:val="0"/>
          <w:numId w:val="22"/>
        </w:numPr>
        <w:ind w:left="709"/>
        <w:jc w:val="both"/>
        <w:rPr>
          <w:sz w:val="20"/>
        </w:rPr>
      </w:pPr>
      <w:r w:rsidRPr="007365F4">
        <w:rPr>
          <w:sz w:val="20"/>
        </w:rPr>
        <w:t>Príloha č. 2</w:t>
      </w:r>
      <w:r w:rsidRPr="0013647E">
        <w:rPr>
          <w:sz w:val="20"/>
        </w:rPr>
        <w:t xml:space="preserve"> </w:t>
      </w:r>
      <w:r w:rsidRPr="007365F4">
        <w:rPr>
          <w:sz w:val="20"/>
        </w:rPr>
        <w:t xml:space="preserve">– Cenník, </w:t>
      </w:r>
    </w:p>
    <w:p w14:paraId="578A79E4" w14:textId="77777777" w:rsidR="0018747F" w:rsidRPr="007365F4" w:rsidRDefault="0018747F" w:rsidP="0018747F">
      <w:pPr>
        <w:pStyle w:val="ListParagraph"/>
        <w:numPr>
          <w:ilvl w:val="0"/>
          <w:numId w:val="22"/>
        </w:numPr>
        <w:ind w:left="709"/>
        <w:jc w:val="both"/>
        <w:rPr>
          <w:sz w:val="20"/>
        </w:rPr>
      </w:pPr>
      <w:r w:rsidRPr="007365F4">
        <w:rPr>
          <w:sz w:val="20"/>
        </w:rPr>
        <w:t>Príloha č. 3 – Zoznam subdodávateľov.</w:t>
      </w:r>
    </w:p>
    <w:p w14:paraId="7673123E" w14:textId="77777777" w:rsidR="0018747F" w:rsidRPr="007365F4" w:rsidRDefault="0018747F" w:rsidP="0018747F">
      <w:pPr>
        <w:pStyle w:val="ListParagraph"/>
        <w:numPr>
          <w:ilvl w:val="0"/>
          <w:numId w:val="23"/>
        </w:numPr>
        <w:ind w:left="357" w:hanging="357"/>
        <w:jc w:val="both"/>
        <w:rPr>
          <w:sz w:val="20"/>
        </w:rPr>
      </w:pPr>
      <w:r w:rsidRPr="007365F4">
        <w:rPr>
          <w:sz w:val="20"/>
        </w:rPr>
        <w:t>Zmluvné strany prehlasujú, že sa oboznámili s jednotlivými ustanoveniami tejto rámcovej dohody, ich znenie prerokovali a porozumeli mu, rámcovú dohodu neuzavreli v tiesni ani za nevýhodných podmienok a na znak svojho súhlasu so znením jej ustanovení ju potvrdzujú svojimi podpismi.</w:t>
      </w:r>
    </w:p>
    <w:p w14:paraId="378FBC60" w14:textId="77777777" w:rsidR="0018747F" w:rsidRPr="000C003F" w:rsidRDefault="0018747F" w:rsidP="0018747F">
      <w:pPr>
        <w:spacing w:before="120"/>
        <w:rPr>
          <w:rFonts w:cs="Arial"/>
          <w:sz w:val="20"/>
          <w:szCs w:val="20"/>
        </w:rPr>
      </w:pPr>
    </w:p>
    <w:p w14:paraId="203A7F6D" w14:textId="77777777" w:rsidR="0018747F" w:rsidRPr="000C003F" w:rsidRDefault="0018747F" w:rsidP="0018747F">
      <w:pPr>
        <w:spacing w:before="120"/>
        <w:rPr>
          <w:rFonts w:cs="Arial"/>
          <w:sz w:val="20"/>
          <w:szCs w:val="20"/>
        </w:rPr>
      </w:pPr>
      <w:r w:rsidRPr="000C003F">
        <w:rPr>
          <w:rFonts w:cs="Arial"/>
          <w:sz w:val="20"/>
          <w:szCs w:val="20"/>
        </w:rPr>
        <w:t>V Bratislave dňa .................... 20</w:t>
      </w:r>
      <w:r>
        <w:rPr>
          <w:rFonts w:cs="Arial"/>
          <w:sz w:val="20"/>
          <w:szCs w:val="20"/>
        </w:rPr>
        <w:t>21</w:t>
      </w:r>
      <w:r w:rsidRPr="000C003F">
        <w:rPr>
          <w:rFonts w:cs="Arial"/>
          <w:sz w:val="20"/>
          <w:szCs w:val="20"/>
        </w:rPr>
        <w:tab/>
      </w:r>
      <w:r w:rsidRPr="000C003F">
        <w:rPr>
          <w:rFonts w:cs="Arial"/>
          <w:sz w:val="20"/>
          <w:szCs w:val="20"/>
        </w:rPr>
        <w:tab/>
      </w:r>
      <w:r w:rsidRPr="000C003F">
        <w:rPr>
          <w:rFonts w:cs="Arial"/>
          <w:sz w:val="20"/>
          <w:szCs w:val="20"/>
        </w:rPr>
        <w:tab/>
      </w:r>
      <w:r w:rsidRPr="000C003F">
        <w:rPr>
          <w:rFonts w:cs="Arial"/>
          <w:sz w:val="20"/>
          <w:szCs w:val="20"/>
        </w:rPr>
        <w:tab/>
        <w:t>V .................. dňa .................. 20</w:t>
      </w:r>
      <w:r>
        <w:rPr>
          <w:rFonts w:cs="Arial"/>
          <w:sz w:val="20"/>
          <w:szCs w:val="20"/>
        </w:rPr>
        <w:t>2</w:t>
      </w:r>
      <w:r w:rsidRPr="000C003F">
        <w:rPr>
          <w:rFonts w:cs="Arial"/>
          <w:sz w:val="20"/>
          <w:szCs w:val="20"/>
        </w:rPr>
        <w:t>1</w:t>
      </w:r>
    </w:p>
    <w:p w14:paraId="7F37362F" w14:textId="77777777" w:rsidR="0018747F" w:rsidRPr="000C003F" w:rsidRDefault="0018747F" w:rsidP="0018747F">
      <w:pPr>
        <w:spacing w:before="120"/>
        <w:rPr>
          <w:rFonts w:cs="Arial"/>
          <w:sz w:val="20"/>
          <w:szCs w:val="20"/>
        </w:rPr>
      </w:pPr>
    </w:p>
    <w:p w14:paraId="0426B51F" w14:textId="77777777" w:rsidR="0018747F" w:rsidRPr="000C003F" w:rsidRDefault="0018747F" w:rsidP="0018747F">
      <w:pPr>
        <w:spacing w:before="120"/>
        <w:rPr>
          <w:rFonts w:cs="Arial"/>
          <w:sz w:val="20"/>
          <w:szCs w:val="20"/>
        </w:rPr>
      </w:pPr>
    </w:p>
    <w:p w14:paraId="5BFF061B" w14:textId="77777777" w:rsidR="0018747F" w:rsidRPr="000C003F" w:rsidRDefault="0018747F" w:rsidP="0018747F">
      <w:pPr>
        <w:spacing w:before="120"/>
        <w:rPr>
          <w:rFonts w:cs="Arial"/>
          <w:sz w:val="20"/>
          <w:szCs w:val="20"/>
        </w:rPr>
      </w:pPr>
      <w:r w:rsidRPr="000C003F">
        <w:rPr>
          <w:rFonts w:cs="Arial"/>
          <w:sz w:val="20"/>
          <w:szCs w:val="20"/>
        </w:rPr>
        <w:t>.........................................................</w:t>
      </w:r>
      <w:r w:rsidRPr="000C003F">
        <w:rPr>
          <w:rFonts w:cs="Arial"/>
          <w:sz w:val="20"/>
          <w:szCs w:val="20"/>
        </w:rPr>
        <w:tab/>
      </w:r>
      <w:r w:rsidRPr="000C003F">
        <w:rPr>
          <w:rFonts w:cs="Arial"/>
          <w:sz w:val="20"/>
          <w:szCs w:val="20"/>
        </w:rPr>
        <w:tab/>
      </w:r>
      <w:r w:rsidRPr="000C003F">
        <w:rPr>
          <w:rFonts w:cs="Arial"/>
          <w:sz w:val="20"/>
          <w:szCs w:val="20"/>
        </w:rPr>
        <w:tab/>
      </w:r>
      <w:r w:rsidRPr="000C003F">
        <w:rPr>
          <w:rFonts w:cs="Arial"/>
          <w:sz w:val="20"/>
          <w:szCs w:val="20"/>
        </w:rPr>
        <w:tab/>
        <w:t>.......................................................</w:t>
      </w:r>
    </w:p>
    <w:p w14:paraId="619A1B37" w14:textId="77777777" w:rsidR="0018747F" w:rsidRPr="000C003F" w:rsidRDefault="0018747F" w:rsidP="0018747F">
      <w:pPr>
        <w:spacing w:before="120"/>
        <w:rPr>
          <w:rFonts w:cs="Arial"/>
          <w:sz w:val="20"/>
          <w:szCs w:val="20"/>
        </w:rPr>
      </w:pPr>
      <w:r w:rsidRPr="000C003F">
        <w:rPr>
          <w:rFonts w:cs="Arial"/>
          <w:sz w:val="20"/>
          <w:szCs w:val="20"/>
        </w:rPr>
        <w:tab/>
        <w:t>PhDr. Romana Kanovská</w:t>
      </w:r>
      <w:r w:rsidRPr="000C003F">
        <w:rPr>
          <w:rFonts w:cs="Arial"/>
          <w:sz w:val="20"/>
          <w:szCs w:val="20"/>
        </w:rPr>
        <w:tab/>
      </w:r>
      <w:r w:rsidRPr="000C003F">
        <w:rPr>
          <w:rFonts w:cs="Arial"/>
          <w:sz w:val="20"/>
          <w:szCs w:val="20"/>
        </w:rPr>
        <w:tab/>
      </w:r>
      <w:r w:rsidRPr="000C003F">
        <w:rPr>
          <w:rFonts w:cs="Arial"/>
          <w:sz w:val="20"/>
          <w:szCs w:val="20"/>
        </w:rPr>
        <w:tab/>
      </w:r>
      <w:r w:rsidRPr="000C003F">
        <w:rPr>
          <w:rFonts w:cs="Arial"/>
          <w:sz w:val="20"/>
          <w:szCs w:val="20"/>
        </w:rPr>
        <w:tab/>
      </w:r>
      <w:r w:rsidRPr="000C003F">
        <w:rPr>
          <w:rFonts w:cs="Arial"/>
          <w:sz w:val="20"/>
          <w:szCs w:val="20"/>
        </w:rPr>
        <w:tab/>
        <w:t xml:space="preserve"> za </w:t>
      </w:r>
      <w:r>
        <w:rPr>
          <w:rFonts w:cs="Arial"/>
          <w:sz w:val="20"/>
          <w:szCs w:val="20"/>
        </w:rPr>
        <w:t>poskytovateľa</w:t>
      </w:r>
    </w:p>
    <w:p w14:paraId="7012EBE9" w14:textId="77777777" w:rsidR="0018747F" w:rsidRPr="00DF6C1B" w:rsidRDefault="0018747F" w:rsidP="0018747F">
      <w:pPr>
        <w:tabs>
          <w:tab w:val="left" w:pos="900"/>
        </w:tabs>
        <w:spacing w:before="120"/>
        <w:rPr>
          <w:rFonts w:cs="Arial"/>
          <w:sz w:val="22"/>
          <w:szCs w:val="22"/>
        </w:rPr>
      </w:pPr>
      <w:r w:rsidRPr="000C003F">
        <w:rPr>
          <w:rFonts w:cs="Arial"/>
          <w:sz w:val="20"/>
          <w:szCs w:val="20"/>
        </w:rPr>
        <w:tab/>
        <w:t xml:space="preserve">          riaditeľka</w:t>
      </w:r>
      <w:r w:rsidRPr="00DF6C1B">
        <w:rPr>
          <w:rFonts w:cs="Arial"/>
          <w:sz w:val="22"/>
          <w:szCs w:val="22"/>
        </w:rPr>
        <w:tab/>
      </w:r>
      <w:r w:rsidRPr="00DF6C1B">
        <w:rPr>
          <w:rFonts w:cs="Arial"/>
          <w:sz w:val="22"/>
          <w:szCs w:val="22"/>
        </w:rPr>
        <w:tab/>
      </w:r>
      <w:r w:rsidRPr="00DF6C1B">
        <w:rPr>
          <w:rFonts w:cs="Arial"/>
          <w:sz w:val="22"/>
          <w:szCs w:val="22"/>
        </w:rPr>
        <w:tab/>
      </w:r>
      <w:r w:rsidRPr="00DF6C1B">
        <w:rPr>
          <w:rFonts w:cs="Arial"/>
          <w:sz w:val="22"/>
          <w:szCs w:val="22"/>
        </w:rPr>
        <w:tab/>
        <w:t xml:space="preserve">                               </w:t>
      </w:r>
    </w:p>
    <w:p w14:paraId="20F14F2B" w14:textId="77777777" w:rsidR="0018747F" w:rsidRPr="00A65364" w:rsidRDefault="0018747F" w:rsidP="0018747F">
      <w:pPr>
        <w:rPr>
          <w:sz w:val="20"/>
        </w:rPr>
      </w:pPr>
    </w:p>
    <w:p w14:paraId="6476F278" w14:textId="77777777" w:rsidR="00AD77B7" w:rsidRDefault="00AD77B7"/>
    <w:sectPr w:rsidR="00AD77B7" w:rsidSect="003437D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PSMT"/>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w:altName w:val="﷽﷽﷽﷽﷽﷽﷽﷽b0"/>
    <w:panose1 w:val="00000500000000020000"/>
    <w:charset w:val="00"/>
    <w:family w:val="auto"/>
    <w:pitch w:val="variable"/>
    <w:sig w:usb0="E00002FF" w:usb1="5000205A"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C0CC1"/>
    <w:multiLevelType w:val="multilevel"/>
    <w:tmpl w:val="5A68B64E"/>
    <w:lvl w:ilvl="0">
      <w:start w:val="1"/>
      <w:numFmt w:val="decimal"/>
      <w:lvlText w:val="%1."/>
      <w:lvlJc w:val="left"/>
      <w:pPr>
        <w:tabs>
          <w:tab w:val="num" w:pos="-423"/>
        </w:tabs>
        <w:ind w:left="360" w:hanging="360"/>
      </w:pPr>
      <w:rPr>
        <w:rFonts w:cs="Times New Roman"/>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88468EA"/>
    <w:multiLevelType w:val="hybridMultilevel"/>
    <w:tmpl w:val="51F8097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AD45F8"/>
    <w:multiLevelType w:val="multilevel"/>
    <w:tmpl w:val="DD10453E"/>
    <w:lvl w:ilvl="0">
      <w:start w:val="1"/>
      <w:numFmt w:val="decimal"/>
      <w:lvlText w:val="%1."/>
      <w:lvlJc w:val="left"/>
      <w:pPr>
        <w:tabs>
          <w:tab w:val="num" w:pos="-415"/>
        </w:tabs>
        <w:ind w:left="368" w:hanging="360"/>
      </w:pPr>
      <w:rPr>
        <w:rFonts w:cs="Times New Roman"/>
      </w:rPr>
    </w:lvl>
    <w:lvl w:ilvl="1">
      <w:start w:val="1"/>
      <w:numFmt w:val="lowerLetter"/>
      <w:lvlText w:val="%2."/>
      <w:lvlJc w:val="left"/>
      <w:pPr>
        <w:ind w:left="368" w:hanging="360"/>
      </w:pPr>
      <w:rPr>
        <w:rFonts w:hint="default"/>
      </w:rPr>
    </w:lvl>
    <w:lvl w:ilvl="2">
      <w:start w:val="1"/>
      <w:numFmt w:val="decimal"/>
      <w:isLgl/>
      <w:lvlText w:val="%1.%2.%3"/>
      <w:lvlJc w:val="left"/>
      <w:pPr>
        <w:ind w:left="728" w:hanging="720"/>
      </w:pPr>
      <w:rPr>
        <w:rFonts w:hint="default"/>
      </w:rPr>
    </w:lvl>
    <w:lvl w:ilvl="3">
      <w:start w:val="1"/>
      <w:numFmt w:val="decimal"/>
      <w:isLgl/>
      <w:lvlText w:val="%1.%2.%3.%4"/>
      <w:lvlJc w:val="left"/>
      <w:pPr>
        <w:ind w:left="728" w:hanging="720"/>
      </w:pPr>
      <w:rPr>
        <w:rFonts w:hint="default"/>
      </w:rPr>
    </w:lvl>
    <w:lvl w:ilvl="4">
      <w:start w:val="1"/>
      <w:numFmt w:val="decimal"/>
      <w:isLgl/>
      <w:lvlText w:val="%1.%2.%3.%4.%5"/>
      <w:lvlJc w:val="left"/>
      <w:pPr>
        <w:ind w:left="1088" w:hanging="1080"/>
      </w:pPr>
      <w:rPr>
        <w:rFonts w:hint="default"/>
      </w:rPr>
    </w:lvl>
    <w:lvl w:ilvl="5">
      <w:start w:val="1"/>
      <w:numFmt w:val="decimal"/>
      <w:isLgl/>
      <w:lvlText w:val="%1.%2.%3.%4.%5.%6"/>
      <w:lvlJc w:val="left"/>
      <w:pPr>
        <w:ind w:left="1088" w:hanging="1080"/>
      </w:pPr>
      <w:rPr>
        <w:rFonts w:hint="default"/>
      </w:rPr>
    </w:lvl>
    <w:lvl w:ilvl="6">
      <w:start w:val="1"/>
      <w:numFmt w:val="decimal"/>
      <w:isLgl/>
      <w:lvlText w:val="%1.%2.%3.%4.%5.%6.%7"/>
      <w:lvlJc w:val="left"/>
      <w:pPr>
        <w:ind w:left="1448" w:hanging="1440"/>
      </w:pPr>
      <w:rPr>
        <w:rFonts w:hint="default"/>
      </w:rPr>
    </w:lvl>
    <w:lvl w:ilvl="7">
      <w:start w:val="1"/>
      <w:numFmt w:val="decimal"/>
      <w:isLgl/>
      <w:lvlText w:val="%1.%2.%3.%4.%5.%6.%7.%8"/>
      <w:lvlJc w:val="left"/>
      <w:pPr>
        <w:ind w:left="1448" w:hanging="1440"/>
      </w:pPr>
      <w:rPr>
        <w:rFonts w:hint="default"/>
      </w:rPr>
    </w:lvl>
    <w:lvl w:ilvl="8">
      <w:start w:val="1"/>
      <w:numFmt w:val="decimal"/>
      <w:isLgl/>
      <w:lvlText w:val="%1.%2.%3.%4.%5.%6.%7.%8.%9"/>
      <w:lvlJc w:val="left"/>
      <w:pPr>
        <w:ind w:left="1808" w:hanging="1800"/>
      </w:pPr>
      <w:rPr>
        <w:rFonts w:hint="default"/>
      </w:rPr>
    </w:lvl>
  </w:abstractNum>
  <w:abstractNum w:abstractNumId="3" w15:restartNumberingAfterBreak="0">
    <w:nsid w:val="10B64C66"/>
    <w:multiLevelType w:val="multilevel"/>
    <w:tmpl w:val="5A68B64E"/>
    <w:lvl w:ilvl="0">
      <w:start w:val="1"/>
      <w:numFmt w:val="decimal"/>
      <w:lvlText w:val="%1."/>
      <w:lvlJc w:val="left"/>
      <w:pPr>
        <w:tabs>
          <w:tab w:val="num" w:pos="-415"/>
        </w:tabs>
        <w:ind w:left="368" w:hanging="360"/>
      </w:pPr>
      <w:rPr>
        <w:rFonts w:cs="Times New Roman"/>
      </w:rPr>
    </w:lvl>
    <w:lvl w:ilvl="1">
      <w:start w:val="1"/>
      <w:numFmt w:val="decimal"/>
      <w:isLgl/>
      <w:lvlText w:val="%1.%2"/>
      <w:lvlJc w:val="left"/>
      <w:pPr>
        <w:ind w:left="368" w:hanging="360"/>
      </w:pPr>
      <w:rPr>
        <w:rFonts w:hint="default"/>
      </w:rPr>
    </w:lvl>
    <w:lvl w:ilvl="2">
      <w:start w:val="1"/>
      <w:numFmt w:val="decimal"/>
      <w:isLgl/>
      <w:lvlText w:val="%1.%2.%3"/>
      <w:lvlJc w:val="left"/>
      <w:pPr>
        <w:ind w:left="728" w:hanging="720"/>
      </w:pPr>
      <w:rPr>
        <w:rFonts w:hint="default"/>
      </w:rPr>
    </w:lvl>
    <w:lvl w:ilvl="3">
      <w:start w:val="1"/>
      <w:numFmt w:val="decimal"/>
      <w:isLgl/>
      <w:lvlText w:val="%1.%2.%3.%4"/>
      <w:lvlJc w:val="left"/>
      <w:pPr>
        <w:ind w:left="728" w:hanging="720"/>
      </w:pPr>
      <w:rPr>
        <w:rFonts w:hint="default"/>
      </w:rPr>
    </w:lvl>
    <w:lvl w:ilvl="4">
      <w:start w:val="1"/>
      <w:numFmt w:val="decimal"/>
      <w:isLgl/>
      <w:lvlText w:val="%1.%2.%3.%4.%5"/>
      <w:lvlJc w:val="left"/>
      <w:pPr>
        <w:ind w:left="1088" w:hanging="1080"/>
      </w:pPr>
      <w:rPr>
        <w:rFonts w:hint="default"/>
      </w:rPr>
    </w:lvl>
    <w:lvl w:ilvl="5">
      <w:start w:val="1"/>
      <w:numFmt w:val="decimal"/>
      <w:isLgl/>
      <w:lvlText w:val="%1.%2.%3.%4.%5.%6"/>
      <w:lvlJc w:val="left"/>
      <w:pPr>
        <w:ind w:left="1088" w:hanging="1080"/>
      </w:pPr>
      <w:rPr>
        <w:rFonts w:hint="default"/>
      </w:rPr>
    </w:lvl>
    <w:lvl w:ilvl="6">
      <w:start w:val="1"/>
      <w:numFmt w:val="decimal"/>
      <w:isLgl/>
      <w:lvlText w:val="%1.%2.%3.%4.%5.%6.%7"/>
      <w:lvlJc w:val="left"/>
      <w:pPr>
        <w:ind w:left="1448" w:hanging="1440"/>
      </w:pPr>
      <w:rPr>
        <w:rFonts w:hint="default"/>
      </w:rPr>
    </w:lvl>
    <w:lvl w:ilvl="7">
      <w:start w:val="1"/>
      <w:numFmt w:val="decimal"/>
      <w:isLgl/>
      <w:lvlText w:val="%1.%2.%3.%4.%5.%6.%7.%8"/>
      <w:lvlJc w:val="left"/>
      <w:pPr>
        <w:ind w:left="1448" w:hanging="1440"/>
      </w:pPr>
      <w:rPr>
        <w:rFonts w:hint="default"/>
      </w:rPr>
    </w:lvl>
    <w:lvl w:ilvl="8">
      <w:start w:val="1"/>
      <w:numFmt w:val="decimal"/>
      <w:isLgl/>
      <w:lvlText w:val="%1.%2.%3.%4.%5.%6.%7.%8.%9"/>
      <w:lvlJc w:val="left"/>
      <w:pPr>
        <w:ind w:left="1808" w:hanging="1800"/>
      </w:pPr>
      <w:rPr>
        <w:rFonts w:hint="default"/>
      </w:rPr>
    </w:lvl>
  </w:abstractNum>
  <w:abstractNum w:abstractNumId="4" w15:restartNumberingAfterBreak="0">
    <w:nsid w:val="148E47F3"/>
    <w:multiLevelType w:val="multilevel"/>
    <w:tmpl w:val="5A68B64E"/>
    <w:lvl w:ilvl="0">
      <w:start w:val="1"/>
      <w:numFmt w:val="decimal"/>
      <w:lvlText w:val="%1."/>
      <w:lvlJc w:val="left"/>
      <w:pPr>
        <w:tabs>
          <w:tab w:val="num" w:pos="-415"/>
        </w:tabs>
        <w:ind w:left="368" w:hanging="360"/>
      </w:pPr>
      <w:rPr>
        <w:rFonts w:cs="Times New Roman"/>
      </w:rPr>
    </w:lvl>
    <w:lvl w:ilvl="1">
      <w:start w:val="1"/>
      <w:numFmt w:val="decimal"/>
      <w:isLgl/>
      <w:lvlText w:val="%1.%2"/>
      <w:lvlJc w:val="left"/>
      <w:pPr>
        <w:ind w:left="368" w:hanging="360"/>
      </w:pPr>
      <w:rPr>
        <w:rFonts w:hint="default"/>
      </w:rPr>
    </w:lvl>
    <w:lvl w:ilvl="2">
      <w:start w:val="1"/>
      <w:numFmt w:val="decimal"/>
      <w:isLgl/>
      <w:lvlText w:val="%1.%2.%3"/>
      <w:lvlJc w:val="left"/>
      <w:pPr>
        <w:ind w:left="728" w:hanging="720"/>
      </w:pPr>
      <w:rPr>
        <w:rFonts w:hint="default"/>
      </w:rPr>
    </w:lvl>
    <w:lvl w:ilvl="3">
      <w:start w:val="1"/>
      <w:numFmt w:val="decimal"/>
      <w:isLgl/>
      <w:lvlText w:val="%1.%2.%3.%4"/>
      <w:lvlJc w:val="left"/>
      <w:pPr>
        <w:ind w:left="728" w:hanging="720"/>
      </w:pPr>
      <w:rPr>
        <w:rFonts w:hint="default"/>
      </w:rPr>
    </w:lvl>
    <w:lvl w:ilvl="4">
      <w:start w:val="1"/>
      <w:numFmt w:val="decimal"/>
      <w:isLgl/>
      <w:lvlText w:val="%1.%2.%3.%4.%5"/>
      <w:lvlJc w:val="left"/>
      <w:pPr>
        <w:ind w:left="1088" w:hanging="1080"/>
      </w:pPr>
      <w:rPr>
        <w:rFonts w:hint="default"/>
      </w:rPr>
    </w:lvl>
    <w:lvl w:ilvl="5">
      <w:start w:val="1"/>
      <w:numFmt w:val="decimal"/>
      <w:isLgl/>
      <w:lvlText w:val="%1.%2.%3.%4.%5.%6"/>
      <w:lvlJc w:val="left"/>
      <w:pPr>
        <w:ind w:left="1088" w:hanging="1080"/>
      </w:pPr>
      <w:rPr>
        <w:rFonts w:hint="default"/>
      </w:rPr>
    </w:lvl>
    <w:lvl w:ilvl="6">
      <w:start w:val="1"/>
      <w:numFmt w:val="decimal"/>
      <w:isLgl/>
      <w:lvlText w:val="%1.%2.%3.%4.%5.%6.%7"/>
      <w:lvlJc w:val="left"/>
      <w:pPr>
        <w:ind w:left="1448" w:hanging="1440"/>
      </w:pPr>
      <w:rPr>
        <w:rFonts w:hint="default"/>
      </w:rPr>
    </w:lvl>
    <w:lvl w:ilvl="7">
      <w:start w:val="1"/>
      <w:numFmt w:val="decimal"/>
      <w:isLgl/>
      <w:lvlText w:val="%1.%2.%3.%4.%5.%6.%7.%8"/>
      <w:lvlJc w:val="left"/>
      <w:pPr>
        <w:ind w:left="1448" w:hanging="1440"/>
      </w:pPr>
      <w:rPr>
        <w:rFonts w:hint="default"/>
      </w:rPr>
    </w:lvl>
    <w:lvl w:ilvl="8">
      <w:start w:val="1"/>
      <w:numFmt w:val="decimal"/>
      <w:isLgl/>
      <w:lvlText w:val="%1.%2.%3.%4.%5.%6.%7.%8.%9"/>
      <w:lvlJc w:val="left"/>
      <w:pPr>
        <w:ind w:left="1808" w:hanging="1800"/>
      </w:pPr>
      <w:rPr>
        <w:rFonts w:hint="default"/>
      </w:rPr>
    </w:lvl>
  </w:abstractNum>
  <w:abstractNum w:abstractNumId="5" w15:restartNumberingAfterBreak="0">
    <w:nsid w:val="1D307504"/>
    <w:multiLevelType w:val="multilevel"/>
    <w:tmpl w:val="5A68B64E"/>
    <w:lvl w:ilvl="0">
      <w:start w:val="1"/>
      <w:numFmt w:val="decimal"/>
      <w:lvlText w:val="%1."/>
      <w:lvlJc w:val="left"/>
      <w:pPr>
        <w:tabs>
          <w:tab w:val="num" w:pos="-415"/>
        </w:tabs>
        <w:ind w:left="368" w:hanging="360"/>
      </w:pPr>
      <w:rPr>
        <w:rFonts w:cs="Times New Roman"/>
      </w:rPr>
    </w:lvl>
    <w:lvl w:ilvl="1">
      <w:start w:val="1"/>
      <w:numFmt w:val="decimal"/>
      <w:isLgl/>
      <w:lvlText w:val="%1.%2"/>
      <w:lvlJc w:val="left"/>
      <w:pPr>
        <w:ind w:left="368" w:hanging="360"/>
      </w:pPr>
      <w:rPr>
        <w:rFonts w:hint="default"/>
      </w:rPr>
    </w:lvl>
    <w:lvl w:ilvl="2">
      <w:start w:val="1"/>
      <w:numFmt w:val="decimal"/>
      <w:isLgl/>
      <w:lvlText w:val="%1.%2.%3"/>
      <w:lvlJc w:val="left"/>
      <w:pPr>
        <w:ind w:left="728" w:hanging="720"/>
      </w:pPr>
      <w:rPr>
        <w:rFonts w:hint="default"/>
      </w:rPr>
    </w:lvl>
    <w:lvl w:ilvl="3">
      <w:start w:val="1"/>
      <w:numFmt w:val="decimal"/>
      <w:isLgl/>
      <w:lvlText w:val="%1.%2.%3.%4"/>
      <w:lvlJc w:val="left"/>
      <w:pPr>
        <w:ind w:left="728" w:hanging="720"/>
      </w:pPr>
      <w:rPr>
        <w:rFonts w:hint="default"/>
      </w:rPr>
    </w:lvl>
    <w:lvl w:ilvl="4">
      <w:start w:val="1"/>
      <w:numFmt w:val="decimal"/>
      <w:isLgl/>
      <w:lvlText w:val="%1.%2.%3.%4.%5"/>
      <w:lvlJc w:val="left"/>
      <w:pPr>
        <w:ind w:left="1088" w:hanging="1080"/>
      </w:pPr>
      <w:rPr>
        <w:rFonts w:hint="default"/>
      </w:rPr>
    </w:lvl>
    <w:lvl w:ilvl="5">
      <w:start w:val="1"/>
      <w:numFmt w:val="decimal"/>
      <w:isLgl/>
      <w:lvlText w:val="%1.%2.%3.%4.%5.%6"/>
      <w:lvlJc w:val="left"/>
      <w:pPr>
        <w:ind w:left="1088" w:hanging="1080"/>
      </w:pPr>
      <w:rPr>
        <w:rFonts w:hint="default"/>
      </w:rPr>
    </w:lvl>
    <w:lvl w:ilvl="6">
      <w:start w:val="1"/>
      <w:numFmt w:val="decimal"/>
      <w:isLgl/>
      <w:lvlText w:val="%1.%2.%3.%4.%5.%6.%7"/>
      <w:lvlJc w:val="left"/>
      <w:pPr>
        <w:ind w:left="1448" w:hanging="1440"/>
      </w:pPr>
      <w:rPr>
        <w:rFonts w:hint="default"/>
      </w:rPr>
    </w:lvl>
    <w:lvl w:ilvl="7">
      <w:start w:val="1"/>
      <w:numFmt w:val="decimal"/>
      <w:isLgl/>
      <w:lvlText w:val="%1.%2.%3.%4.%5.%6.%7.%8"/>
      <w:lvlJc w:val="left"/>
      <w:pPr>
        <w:ind w:left="1448" w:hanging="1440"/>
      </w:pPr>
      <w:rPr>
        <w:rFonts w:hint="default"/>
      </w:rPr>
    </w:lvl>
    <w:lvl w:ilvl="8">
      <w:start w:val="1"/>
      <w:numFmt w:val="decimal"/>
      <w:isLgl/>
      <w:lvlText w:val="%1.%2.%3.%4.%5.%6.%7.%8.%9"/>
      <w:lvlJc w:val="left"/>
      <w:pPr>
        <w:ind w:left="1808" w:hanging="1800"/>
      </w:pPr>
      <w:rPr>
        <w:rFonts w:hint="default"/>
      </w:rPr>
    </w:lvl>
  </w:abstractNum>
  <w:abstractNum w:abstractNumId="6" w15:restartNumberingAfterBreak="0">
    <w:nsid w:val="2796636E"/>
    <w:multiLevelType w:val="hybridMultilevel"/>
    <w:tmpl w:val="667055A4"/>
    <w:lvl w:ilvl="0" w:tplc="041B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41709B"/>
    <w:multiLevelType w:val="multilevel"/>
    <w:tmpl w:val="98CAF6FC"/>
    <w:lvl w:ilvl="0">
      <w:start w:val="1"/>
      <w:numFmt w:val="decimal"/>
      <w:lvlText w:val="%1."/>
      <w:lvlJc w:val="left"/>
      <w:pPr>
        <w:tabs>
          <w:tab w:val="num" w:pos="-415"/>
        </w:tabs>
        <w:ind w:left="368" w:hanging="360"/>
      </w:pPr>
      <w:rPr>
        <w:rFonts w:cs="Times New Roman"/>
      </w:rPr>
    </w:lvl>
    <w:lvl w:ilvl="1">
      <w:start w:val="1"/>
      <w:numFmt w:val="lowerLetter"/>
      <w:lvlText w:val="%2."/>
      <w:lvlJc w:val="left"/>
      <w:pPr>
        <w:ind w:left="368" w:hanging="360"/>
      </w:pPr>
      <w:rPr>
        <w:rFonts w:hint="default"/>
      </w:rPr>
    </w:lvl>
    <w:lvl w:ilvl="2">
      <w:start w:val="1"/>
      <w:numFmt w:val="decimal"/>
      <w:isLgl/>
      <w:lvlText w:val="%1.%2.%3"/>
      <w:lvlJc w:val="left"/>
      <w:pPr>
        <w:ind w:left="728" w:hanging="720"/>
      </w:pPr>
      <w:rPr>
        <w:rFonts w:hint="default"/>
      </w:rPr>
    </w:lvl>
    <w:lvl w:ilvl="3">
      <w:start w:val="1"/>
      <w:numFmt w:val="decimal"/>
      <w:isLgl/>
      <w:lvlText w:val="%1.%2.%3.%4"/>
      <w:lvlJc w:val="left"/>
      <w:pPr>
        <w:ind w:left="728" w:hanging="720"/>
      </w:pPr>
      <w:rPr>
        <w:rFonts w:hint="default"/>
      </w:rPr>
    </w:lvl>
    <w:lvl w:ilvl="4">
      <w:start w:val="1"/>
      <w:numFmt w:val="decimal"/>
      <w:isLgl/>
      <w:lvlText w:val="%1.%2.%3.%4.%5"/>
      <w:lvlJc w:val="left"/>
      <w:pPr>
        <w:ind w:left="1088" w:hanging="1080"/>
      </w:pPr>
      <w:rPr>
        <w:rFonts w:hint="default"/>
      </w:rPr>
    </w:lvl>
    <w:lvl w:ilvl="5">
      <w:start w:val="1"/>
      <w:numFmt w:val="decimal"/>
      <w:isLgl/>
      <w:lvlText w:val="%1.%2.%3.%4.%5.%6"/>
      <w:lvlJc w:val="left"/>
      <w:pPr>
        <w:ind w:left="1088" w:hanging="1080"/>
      </w:pPr>
      <w:rPr>
        <w:rFonts w:hint="default"/>
      </w:rPr>
    </w:lvl>
    <w:lvl w:ilvl="6">
      <w:start w:val="1"/>
      <w:numFmt w:val="decimal"/>
      <w:isLgl/>
      <w:lvlText w:val="%1.%2.%3.%4.%5.%6.%7"/>
      <w:lvlJc w:val="left"/>
      <w:pPr>
        <w:ind w:left="1448" w:hanging="1440"/>
      </w:pPr>
      <w:rPr>
        <w:rFonts w:hint="default"/>
      </w:rPr>
    </w:lvl>
    <w:lvl w:ilvl="7">
      <w:start w:val="1"/>
      <w:numFmt w:val="decimal"/>
      <w:isLgl/>
      <w:lvlText w:val="%1.%2.%3.%4.%5.%6.%7.%8"/>
      <w:lvlJc w:val="left"/>
      <w:pPr>
        <w:ind w:left="1448" w:hanging="1440"/>
      </w:pPr>
      <w:rPr>
        <w:rFonts w:hint="default"/>
      </w:rPr>
    </w:lvl>
    <w:lvl w:ilvl="8">
      <w:start w:val="1"/>
      <w:numFmt w:val="decimal"/>
      <w:isLgl/>
      <w:lvlText w:val="%1.%2.%3.%4.%5.%6.%7.%8.%9"/>
      <w:lvlJc w:val="left"/>
      <w:pPr>
        <w:ind w:left="1808" w:hanging="1800"/>
      </w:pPr>
      <w:rPr>
        <w:rFonts w:hint="default"/>
      </w:rPr>
    </w:lvl>
  </w:abstractNum>
  <w:abstractNum w:abstractNumId="8" w15:restartNumberingAfterBreak="0">
    <w:nsid w:val="2BB5071C"/>
    <w:multiLevelType w:val="multilevel"/>
    <w:tmpl w:val="5A68B64E"/>
    <w:lvl w:ilvl="0">
      <w:start w:val="1"/>
      <w:numFmt w:val="decimal"/>
      <w:lvlText w:val="%1."/>
      <w:lvlJc w:val="left"/>
      <w:pPr>
        <w:tabs>
          <w:tab w:val="num" w:pos="-415"/>
        </w:tabs>
        <w:ind w:left="368" w:hanging="360"/>
      </w:pPr>
      <w:rPr>
        <w:rFonts w:cs="Times New Roman"/>
      </w:rPr>
    </w:lvl>
    <w:lvl w:ilvl="1">
      <w:start w:val="1"/>
      <w:numFmt w:val="decimal"/>
      <w:isLgl/>
      <w:lvlText w:val="%1.%2"/>
      <w:lvlJc w:val="left"/>
      <w:pPr>
        <w:ind w:left="368" w:hanging="360"/>
      </w:pPr>
      <w:rPr>
        <w:rFonts w:hint="default"/>
      </w:rPr>
    </w:lvl>
    <w:lvl w:ilvl="2">
      <w:start w:val="1"/>
      <w:numFmt w:val="decimal"/>
      <w:isLgl/>
      <w:lvlText w:val="%1.%2.%3"/>
      <w:lvlJc w:val="left"/>
      <w:pPr>
        <w:ind w:left="728" w:hanging="720"/>
      </w:pPr>
      <w:rPr>
        <w:rFonts w:hint="default"/>
      </w:rPr>
    </w:lvl>
    <w:lvl w:ilvl="3">
      <w:start w:val="1"/>
      <w:numFmt w:val="decimal"/>
      <w:isLgl/>
      <w:lvlText w:val="%1.%2.%3.%4"/>
      <w:lvlJc w:val="left"/>
      <w:pPr>
        <w:ind w:left="728" w:hanging="720"/>
      </w:pPr>
      <w:rPr>
        <w:rFonts w:hint="default"/>
      </w:rPr>
    </w:lvl>
    <w:lvl w:ilvl="4">
      <w:start w:val="1"/>
      <w:numFmt w:val="decimal"/>
      <w:isLgl/>
      <w:lvlText w:val="%1.%2.%3.%4.%5"/>
      <w:lvlJc w:val="left"/>
      <w:pPr>
        <w:ind w:left="1088" w:hanging="1080"/>
      </w:pPr>
      <w:rPr>
        <w:rFonts w:hint="default"/>
      </w:rPr>
    </w:lvl>
    <w:lvl w:ilvl="5">
      <w:start w:val="1"/>
      <w:numFmt w:val="decimal"/>
      <w:isLgl/>
      <w:lvlText w:val="%1.%2.%3.%4.%5.%6"/>
      <w:lvlJc w:val="left"/>
      <w:pPr>
        <w:ind w:left="1088" w:hanging="1080"/>
      </w:pPr>
      <w:rPr>
        <w:rFonts w:hint="default"/>
      </w:rPr>
    </w:lvl>
    <w:lvl w:ilvl="6">
      <w:start w:val="1"/>
      <w:numFmt w:val="decimal"/>
      <w:isLgl/>
      <w:lvlText w:val="%1.%2.%3.%4.%5.%6.%7"/>
      <w:lvlJc w:val="left"/>
      <w:pPr>
        <w:ind w:left="1448" w:hanging="1440"/>
      </w:pPr>
      <w:rPr>
        <w:rFonts w:hint="default"/>
      </w:rPr>
    </w:lvl>
    <w:lvl w:ilvl="7">
      <w:start w:val="1"/>
      <w:numFmt w:val="decimal"/>
      <w:isLgl/>
      <w:lvlText w:val="%1.%2.%3.%4.%5.%6.%7.%8"/>
      <w:lvlJc w:val="left"/>
      <w:pPr>
        <w:ind w:left="1448" w:hanging="1440"/>
      </w:pPr>
      <w:rPr>
        <w:rFonts w:hint="default"/>
      </w:rPr>
    </w:lvl>
    <w:lvl w:ilvl="8">
      <w:start w:val="1"/>
      <w:numFmt w:val="decimal"/>
      <w:isLgl/>
      <w:lvlText w:val="%1.%2.%3.%4.%5.%6.%7.%8.%9"/>
      <w:lvlJc w:val="left"/>
      <w:pPr>
        <w:ind w:left="1808" w:hanging="1800"/>
      </w:pPr>
      <w:rPr>
        <w:rFonts w:hint="default"/>
      </w:rPr>
    </w:lvl>
  </w:abstractNum>
  <w:abstractNum w:abstractNumId="9" w15:restartNumberingAfterBreak="0">
    <w:nsid w:val="35CC2083"/>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508" w:hanging="432"/>
      </w:pPr>
      <w:rPr>
        <w:rFonts w:cs="Times New Roman"/>
      </w:rPr>
    </w:lvl>
    <w:lvl w:ilvl="2">
      <w:start w:val="1"/>
      <w:numFmt w:val="decimal"/>
      <w:lvlText w:val="%1.%2.%3."/>
      <w:lvlJc w:val="left"/>
      <w:pPr>
        <w:ind w:left="940" w:hanging="504"/>
      </w:pPr>
      <w:rPr>
        <w:rFonts w:cs="Times New Roman"/>
      </w:rPr>
    </w:lvl>
    <w:lvl w:ilvl="3">
      <w:start w:val="1"/>
      <w:numFmt w:val="decimal"/>
      <w:lvlText w:val="%1.%2.%3.%4."/>
      <w:lvlJc w:val="left"/>
      <w:pPr>
        <w:ind w:left="1444" w:hanging="648"/>
      </w:pPr>
      <w:rPr>
        <w:rFonts w:cs="Times New Roman"/>
      </w:rPr>
    </w:lvl>
    <w:lvl w:ilvl="4">
      <w:start w:val="1"/>
      <w:numFmt w:val="decimal"/>
      <w:lvlText w:val="%1.%2.%3.%4.%5."/>
      <w:lvlJc w:val="left"/>
      <w:pPr>
        <w:ind w:left="1948" w:hanging="792"/>
      </w:pPr>
      <w:rPr>
        <w:rFonts w:cs="Times New Roman"/>
      </w:rPr>
    </w:lvl>
    <w:lvl w:ilvl="5">
      <w:start w:val="1"/>
      <w:numFmt w:val="decimal"/>
      <w:lvlText w:val="%1.%2.%3.%4.%5.%6."/>
      <w:lvlJc w:val="left"/>
      <w:pPr>
        <w:ind w:left="2452" w:hanging="936"/>
      </w:pPr>
      <w:rPr>
        <w:rFonts w:cs="Times New Roman"/>
      </w:rPr>
    </w:lvl>
    <w:lvl w:ilvl="6">
      <w:start w:val="1"/>
      <w:numFmt w:val="decimal"/>
      <w:lvlText w:val="%1.%2.%3.%4.%5.%6.%7."/>
      <w:lvlJc w:val="left"/>
      <w:pPr>
        <w:ind w:left="2956" w:hanging="1080"/>
      </w:pPr>
      <w:rPr>
        <w:rFonts w:cs="Times New Roman"/>
      </w:rPr>
    </w:lvl>
    <w:lvl w:ilvl="7">
      <w:start w:val="1"/>
      <w:numFmt w:val="decimal"/>
      <w:lvlText w:val="%1.%2.%3.%4.%5.%6.%7.%8."/>
      <w:lvlJc w:val="left"/>
      <w:pPr>
        <w:ind w:left="3460" w:hanging="1224"/>
      </w:pPr>
      <w:rPr>
        <w:rFonts w:cs="Times New Roman"/>
      </w:rPr>
    </w:lvl>
    <w:lvl w:ilvl="8">
      <w:start w:val="1"/>
      <w:numFmt w:val="decimal"/>
      <w:lvlText w:val="%1.%2.%3.%4.%5.%6.%7.%8.%9."/>
      <w:lvlJc w:val="left"/>
      <w:pPr>
        <w:ind w:left="4036" w:hanging="1440"/>
      </w:pPr>
      <w:rPr>
        <w:rFonts w:cs="Times New Roman"/>
      </w:rPr>
    </w:lvl>
  </w:abstractNum>
  <w:abstractNum w:abstractNumId="10" w15:restartNumberingAfterBreak="0">
    <w:nsid w:val="368E292F"/>
    <w:multiLevelType w:val="multilevel"/>
    <w:tmpl w:val="5BC041EE"/>
    <w:lvl w:ilvl="0">
      <w:start w:val="1"/>
      <w:numFmt w:val="decimal"/>
      <w:lvlText w:val="%1."/>
      <w:lvlJc w:val="left"/>
      <w:pPr>
        <w:tabs>
          <w:tab w:val="num" w:pos="-415"/>
        </w:tabs>
        <w:ind w:left="368" w:hanging="360"/>
      </w:pPr>
      <w:rPr>
        <w:rFonts w:cs="Times New Roman"/>
      </w:rPr>
    </w:lvl>
    <w:lvl w:ilvl="1">
      <w:start w:val="1"/>
      <w:numFmt w:val="lowerLetter"/>
      <w:lvlText w:val="%2."/>
      <w:lvlJc w:val="left"/>
      <w:pPr>
        <w:ind w:left="368" w:hanging="360"/>
      </w:pPr>
      <w:rPr>
        <w:rFonts w:hint="default"/>
      </w:rPr>
    </w:lvl>
    <w:lvl w:ilvl="2">
      <w:start w:val="1"/>
      <w:numFmt w:val="decimal"/>
      <w:isLgl/>
      <w:lvlText w:val="%1.%2.%3"/>
      <w:lvlJc w:val="left"/>
      <w:pPr>
        <w:ind w:left="728" w:hanging="720"/>
      </w:pPr>
      <w:rPr>
        <w:rFonts w:hint="default"/>
      </w:rPr>
    </w:lvl>
    <w:lvl w:ilvl="3">
      <w:start w:val="1"/>
      <w:numFmt w:val="decimal"/>
      <w:isLgl/>
      <w:lvlText w:val="%1.%2.%3.%4"/>
      <w:lvlJc w:val="left"/>
      <w:pPr>
        <w:ind w:left="728" w:hanging="720"/>
      </w:pPr>
      <w:rPr>
        <w:rFonts w:hint="default"/>
      </w:rPr>
    </w:lvl>
    <w:lvl w:ilvl="4">
      <w:start w:val="1"/>
      <w:numFmt w:val="decimal"/>
      <w:isLgl/>
      <w:lvlText w:val="%1.%2.%3.%4.%5"/>
      <w:lvlJc w:val="left"/>
      <w:pPr>
        <w:ind w:left="1088" w:hanging="1080"/>
      </w:pPr>
      <w:rPr>
        <w:rFonts w:hint="default"/>
      </w:rPr>
    </w:lvl>
    <w:lvl w:ilvl="5">
      <w:start w:val="1"/>
      <w:numFmt w:val="decimal"/>
      <w:isLgl/>
      <w:lvlText w:val="%1.%2.%3.%4.%5.%6"/>
      <w:lvlJc w:val="left"/>
      <w:pPr>
        <w:ind w:left="1088" w:hanging="1080"/>
      </w:pPr>
      <w:rPr>
        <w:rFonts w:hint="default"/>
      </w:rPr>
    </w:lvl>
    <w:lvl w:ilvl="6">
      <w:start w:val="1"/>
      <w:numFmt w:val="decimal"/>
      <w:isLgl/>
      <w:lvlText w:val="%1.%2.%3.%4.%5.%6.%7"/>
      <w:lvlJc w:val="left"/>
      <w:pPr>
        <w:ind w:left="1448" w:hanging="1440"/>
      </w:pPr>
      <w:rPr>
        <w:rFonts w:hint="default"/>
      </w:rPr>
    </w:lvl>
    <w:lvl w:ilvl="7">
      <w:start w:val="1"/>
      <w:numFmt w:val="decimal"/>
      <w:isLgl/>
      <w:lvlText w:val="%1.%2.%3.%4.%5.%6.%7.%8"/>
      <w:lvlJc w:val="left"/>
      <w:pPr>
        <w:ind w:left="1448" w:hanging="1440"/>
      </w:pPr>
      <w:rPr>
        <w:rFonts w:hint="default"/>
      </w:rPr>
    </w:lvl>
    <w:lvl w:ilvl="8">
      <w:start w:val="1"/>
      <w:numFmt w:val="decimal"/>
      <w:isLgl/>
      <w:lvlText w:val="%1.%2.%3.%4.%5.%6.%7.%8.%9"/>
      <w:lvlJc w:val="left"/>
      <w:pPr>
        <w:ind w:left="1808" w:hanging="1800"/>
      </w:pPr>
      <w:rPr>
        <w:rFonts w:hint="default"/>
      </w:rPr>
    </w:lvl>
  </w:abstractNum>
  <w:abstractNum w:abstractNumId="11" w15:restartNumberingAfterBreak="0">
    <w:nsid w:val="388A5229"/>
    <w:multiLevelType w:val="multilevel"/>
    <w:tmpl w:val="5A68B64E"/>
    <w:lvl w:ilvl="0">
      <w:start w:val="1"/>
      <w:numFmt w:val="decimal"/>
      <w:lvlText w:val="%1."/>
      <w:lvlJc w:val="left"/>
      <w:pPr>
        <w:tabs>
          <w:tab w:val="num" w:pos="-415"/>
        </w:tabs>
        <w:ind w:left="368" w:hanging="360"/>
      </w:pPr>
      <w:rPr>
        <w:rFonts w:cs="Times New Roman"/>
      </w:rPr>
    </w:lvl>
    <w:lvl w:ilvl="1">
      <w:start w:val="1"/>
      <w:numFmt w:val="decimal"/>
      <w:isLgl/>
      <w:lvlText w:val="%1.%2"/>
      <w:lvlJc w:val="left"/>
      <w:pPr>
        <w:ind w:left="368" w:hanging="360"/>
      </w:pPr>
      <w:rPr>
        <w:rFonts w:hint="default"/>
      </w:rPr>
    </w:lvl>
    <w:lvl w:ilvl="2">
      <w:start w:val="1"/>
      <w:numFmt w:val="decimal"/>
      <w:isLgl/>
      <w:lvlText w:val="%1.%2.%3"/>
      <w:lvlJc w:val="left"/>
      <w:pPr>
        <w:ind w:left="728" w:hanging="720"/>
      </w:pPr>
      <w:rPr>
        <w:rFonts w:hint="default"/>
      </w:rPr>
    </w:lvl>
    <w:lvl w:ilvl="3">
      <w:start w:val="1"/>
      <w:numFmt w:val="decimal"/>
      <w:isLgl/>
      <w:lvlText w:val="%1.%2.%3.%4"/>
      <w:lvlJc w:val="left"/>
      <w:pPr>
        <w:ind w:left="728" w:hanging="720"/>
      </w:pPr>
      <w:rPr>
        <w:rFonts w:hint="default"/>
      </w:rPr>
    </w:lvl>
    <w:lvl w:ilvl="4">
      <w:start w:val="1"/>
      <w:numFmt w:val="decimal"/>
      <w:isLgl/>
      <w:lvlText w:val="%1.%2.%3.%4.%5"/>
      <w:lvlJc w:val="left"/>
      <w:pPr>
        <w:ind w:left="1088" w:hanging="1080"/>
      </w:pPr>
      <w:rPr>
        <w:rFonts w:hint="default"/>
      </w:rPr>
    </w:lvl>
    <w:lvl w:ilvl="5">
      <w:start w:val="1"/>
      <w:numFmt w:val="decimal"/>
      <w:isLgl/>
      <w:lvlText w:val="%1.%2.%3.%4.%5.%6"/>
      <w:lvlJc w:val="left"/>
      <w:pPr>
        <w:ind w:left="1088" w:hanging="1080"/>
      </w:pPr>
      <w:rPr>
        <w:rFonts w:hint="default"/>
      </w:rPr>
    </w:lvl>
    <w:lvl w:ilvl="6">
      <w:start w:val="1"/>
      <w:numFmt w:val="decimal"/>
      <w:isLgl/>
      <w:lvlText w:val="%1.%2.%3.%4.%5.%6.%7"/>
      <w:lvlJc w:val="left"/>
      <w:pPr>
        <w:ind w:left="1448" w:hanging="1440"/>
      </w:pPr>
      <w:rPr>
        <w:rFonts w:hint="default"/>
      </w:rPr>
    </w:lvl>
    <w:lvl w:ilvl="7">
      <w:start w:val="1"/>
      <w:numFmt w:val="decimal"/>
      <w:isLgl/>
      <w:lvlText w:val="%1.%2.%3.%4.%5.%6.%7.%8"/>
      <w:lvlJc w:val="left"/>
      <w:pPr>
        <w:ind w:left="1448" w:hanging="1440"/>
      </w:pPr>
      <w:rPr>
        <w:rFonts w:hint="default"/>
      </w:rPr>
    </w:lvl>
    <w:lvl w:ilvl="8">
      <w:start w:val="1"/>
      <w:numFmt w:val="decimal"/>
      <w:isLgl/>
      <w:lvlText w:val="%1.%2.%3.%4.%5.%6.%7.%8.%9"/>
      <w:lvlJc w:val="left"/>
      <w:pPr>
        <w:ind w:left="1808" w:hanging="1800"/>
      </w:pPr>
      <w:rPr>
        <w:rFonts w:hint="default"/>
      </w:rPr>
    </w:lvl>
  </w:abstractNum>
  <w:abstractNum w:abstractNumId="12" w15:restartNumberingAfterBreak="0">
    <w:nsid w:val="3C042A38"/>
    <w:multiLevelType w:val="multilevel"/>
    <w:tmpl w:val="5A68B64E"/>
    <w:lvl w:ilvl="0">
      <w:start w:val="1"/>
      <w:numFmt w:val="decimal"/>
      <w:lvlText w:val="%1."/>
      <w:lvlJc w:val="left"/>
      <w:pPr>
        <w:tabs>
          <w:tab w:val="num" w:pos="-415"/>
        </w:tabs>
        <w:ind w:left="368" w:hanging="360"/>
      </w:pPr>
      <w:rPr>
        <w:rFonts w:cs="Times New Roman"/>
      </w:rPr>
    </w:lvl>
    <w:lvl w:ilvl="1">
      <w:start w:val="1"/>
      <w:numFmt w:val="decimal"/>
      <w:isLgl/>
      <w:lvlText w:val="%1.%2"/>
      <w:lvlJc w:val="left"/>
      <w:pPr>
        <w:ind w:left="368" w:hanging="360"/>
      </w:pPr>
      <w:rPr>
        <w:rFonts w:hint="default"/>
      </w:rPr>
    </w:lvl>
    <w:lvl w:ilvl="2">
      <w:start w:val="1"/>
      <w:numFmt w:val="decimal"/>
      <w:isLgl/>
      <w:lvlText w:val="%1.%2.%3"/>
      <w:lvlJc w:val="left"/>
      <w:pPr>
        <w:ind w:left="728" w:hanging="720"/>
      </w:pPr>
      <w:rPr>
        <w:rFonts w:hint="default"/>
      </w:rPr>
    </w:lvl>
    <w:lvl w:ilvl="3">
      <w:start w:val="1"/>
      <w:numFmt w:val="decimal"/>
      <w:isLgl/>
      <w:lvlText w:val="%1.%2.%3.%4"/>
      <w:lvlJc w:val="left"/>
      <w:pPr>
        <w:ind w:left="728" w:hanging="720"/>
      </w:pPr>
      <w:rPr>
        <w:rFonts w:hint="default"/>
      </w:rPr>
    </w:lvl>
    <w:lvl w:ilvl="4">
      <w:start w:val="1"/>
      <w:numFmt w:val="decimal"/>
      <w:isLgl/>
      <w:lvlText w:val="%1.%2.%3.%4.%5"/>
      <w:lvlJc w:val="left"/>
      <w:pPr>
        <w:ind w:left="1088" w:hanging="1080"/>
      </w:pPr>
      <w:rPr>
        <w:rFonts w:hint="default"/>
      </w:rPr>
    </w:lvl>
    <w:lvl w:ilvl="5">
      <w:start w:val="1"/>
      <w:numFmt w:val="decimal"/>
      <w:isLgl/>
      <w:lvlText w:val="%1.%2.%3.%4.%5.%6"/>
      <w:lvlJc w:val="left"/>
      <w:pPr>
        <w:ind w:left="1088" w:hanging="1080"/>
      </w:pPr>
      <w:rPr>
        <w:rFonts w:hint="default"/>
      </w:rPr>
    </w:lvl>
    <w:lvl w:ilvl="6">
      <w:start w:val="1"/>
      <w:numFmt w:val="decimal"/>
      <w:isLgl/>
      <w:lvlText w:val="%1.%2.%3.%4.%5.%6.%7"/>
      <w:lvlJc w:val="left"/>
      <w:pPr>
        <w:ind w:left="1448" w:hanging="1440"/>
      </w:pPr>
      <w:rPr>
        <w:rFonts w:hint="default"/>
      </w:rPr>
    </w:lvl>
    <w:lvl w:ilvl="7">
      <w:start w:val="1"/>
      <w:numFmt w:val="decimal"/>
      <w:isLgl/>
      <w:lvlText w:val="%1.%2.%3.%4.%5.%6.%7.%8"/>
      <w:lvlJc w:val="left"/>
      <w:pPr>
        <w:ind w:left="1448" w:hanging="1440"/>
      </w:pPr>
      <w:rPr>
        <w:rFonts w:hint="default"/>
      </w:rPr>
    </w:lvl>
    <w:lvl w:ilvl="8">
      <w:start w:val="1"/>
      <w:numFmt w:val="decimal"/>
      <w:isLgl/>
      <w:lvlText w:val="%1.%2.%3.%4.%5.%6.%7.%8.%9"/>
      <w:lvlJc w:val="left"/>
      <w:pPr>
        <w:ind w:left="1808" w:hanging="1800"/>
      </w:pPr>
      <w:rPr>
        <w:rFonts w:hint="default"/>
      </w:rPr>
    </w:lvl>
  </w:abstractNum>
  <w:abstractNum w:abstractNumId="13" w15:restartNumberingAfterBreak="0">
    <w:nsid w:val="4A5C00D0"/>
    <w:multiLevelType w:val="hybridMultilevel"/>
    <w:tmpl w:val="9EE68E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C8F42CB"/>
    <w:multiLevelType w:val="hybridMultilevel"/>
    <w:tmpl w:val="9EE68E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AA64F73"/>
    <w:multiLevelType w:val="multilevel"/>
    <w:tmpl w:val="5A68B64E"/>
    <w:lvl w:ilvl="0">
      <w:start w:val="1"/>
      <w:numFmt w:val="decimal"/>
      <w:lvlText w:val="%1."/>
      <w:lvlJc w:val="left"/>
      <w:pPr>
        <w:tabs>
          <w:tab w:val="num" w:pos="-423"/>
        </w:tabs>
        <w:ind w:left="360" w:hanging="360"/>
      </w:pPr>
      <w:rPr>
        <w:rFonts w:cs="Times New Roman"/>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5AB106D1"/>
    <w:multiLevelType w:val="multilevel"/>
    <w:tmpl w:val="4A9CB4FA"/>
    <w:lvl w:ilvl="0">
      <w:start w:val="1"/>
      <w:numFmt w:val="decimal"/>
      <w:lvlText w:val="%1."/>
      <w:lvlJc w:val="left"/>
      <w:pPr>
        <w:tabs>
          <w:tab w:val="num" w:pos="-415"/>
        </w:tabs>
        <w:ind w:left="368" w:hanging="360"/>
      </w:pPr>
      <w:rPr>
        <w:rFonts w:cs="Times New Roman"/>
      </w:rPr>
    </w:lvl>
    <w:lvl w:ilvl="1">
      <w:start w:val="1"/>
      <w:numFmt w:val="lowerLetter"/>
      <w:lvlText w:val="%2."/>
      <w:lvlJc w:val="left"/>
      <w:pPr>
        <w:ind w:left="368" w:hanging="360"/>
      </w:pPr>
      <w:rPr>
        <w:rFonts w:hint="default"/>
      </w:rPr>
    </w:lvl>
    <w:lvl w:ilvl="2">
      <w:start w:val="1"/>
      <w:numFmt w:val="decimal"/>
      <w:isLgl/>
      <w:lvlText w:val="%1.%2.%3"/>
      <w:lvlJc w:val="left"/>
      <w:pPr>
        <w:ind w:left="728" w:hanging="720"/>
      </w:pPr>
      <w:rPr>
        <w:rFonts w:hint="default"/>
      </w:rPr>
    </w:lvl>
    <w:lvl w:ilvl="3">
      <w:start w:val="1"/>
      <w:numFmt w:val="decimal"/>
      <w:isLgl/>
      <w:lvlText w:val="%1.%2.%3.%4"/>
      <w:lvlJc w:val="left"/>
      <w:pPr>
        <w:ind w:left="728" w:hanging="720"/>
      </w:pPr>
      <w:rPr>
        <w:rFonts w:hint="default"/>
      </w:rPr>
    </w:lvl>
    <w:lvl w:ilvl="4">
      <w:start w:val="1"/>
      <w:numFmt w:val="decimal"/>
      <w:isLgl/>
      <w:lvlText w:val="%1.%2.%3.%4.%5"/>
      <w:lvlJc w:val="left"/>
      <w:pPr>
        <w:ind w:left="1088" w:hanging="1080"/>
      </w:pPr>
      <w:rPr>
        <w:rFonts w:hint="default"/>
      </w:rPr>
    </w:lvl>
    <w:lvl w:ilvl="5">
      <w:start w:val="1"/>
      <w:numFmt w:val="decimal"/>
      <w:isLgl/>
      <w:lvlText w:val="%1.%2.%3.%4.%5.%6"/>
      <w:lvlJc w:val="left"/>
      <w:pPr>
        <w:ind w:left="1088" w:hanging="1080"/>
      </w:pPr>
      <w:rPr>
        <w:rFonts w:hint="default"/>
      </w:rPr>
    </w:lvl>
    <w:lvl w:ilvl="6">
      <w:start w:val="1"/>
      <w:numFmt w:val="decimal"/>
      <w:isLgl/>
      <w:lvlText w:val="%1.%2.%3.%4.%5.%6.%7"/>
      <w:lvlJc w:val="left"/>
      <w:pPr>
        <w:ind w:left="1448" w:hanging="1440"/>
      </w:pPr>
      <w:rPr>
        <w:rFonts w:hint="default"/>
      </w:rPr>
    </w:lvl>
    <w:lvl w:ilvl="7">
      <w:start w:val="1"/>
      <w:numFmt w:val="decimal"/>
      <w:isLgl/>
      <w:lvlText w:val="%1.%2.%3.%4.%5.%6.%7.%8"/>
      <w:lvlJc w:val="left"/>
      <w:pPr>
        <w:ind w:left="1448" w:hanging="1440"/>
      </w:pPr>
      <w:rPr>
        <w:rFonts w:hint="default"/>
      </w:rPr>
    </w:lvl>
    <w:lvl w:ilvl="8">
      <w:start w:val="1"/>
      <w:numFmt w:val="decimal"/>
      <w:isLgl/>
      <w:lvlText w:val="%1.%2.%3.%4.%5.%6.%7.%8.%9"/>
      <w:lvlJc w:val="left"/>
      <w:pPr>
        <w:ind w:left="1808" w:hanging="1800"/>
      </w:pPr>
      <w:rPr>
        <w:rFonts w:hint="default"/>
      </w:rPr>
    </w:lvl>
  </w:abstractNum>
  <w:abstractNum w:abstractNumId="17" w15:restartNumberingAfterBreak="0">
    <w:nsid w:val="5DB410C3"/>
    <w:multiLevelType w:val="multilevel"/>
    <w:tmpl w:val="90CA0C3C"/>
    <w:lvl w:ilvl="0">
      <w:start w:val="1"/>
      <w:numFmt w:val="decimal"/>
      <w:lvlText w:val="%1."/>
      <w:lvlJc w:val="left"/>
      <w:pPr>
        <w:tabs>
          <w:tab w:val="num" w:pos="-415"/>
        </w:tabs>
        <w:ind w:left="368" w:hanging="360"/>
      </w:pPr>
      <w:rPr>
        <w:rFonts w:cs="Times New Roman"/>
      </w:rPr>
    </w:lvl>
    <w:lvl w:ilvl="1">
      <w:start w:val="1"/>
      <w:numFmt w:val="lowerLetter"/>
      <w:lvlText w:val="%2."/>
      <w:lvlJc w:val="left"/>
      <w:pPr>
        <w:ind w:left="368" w:hanging="360"/>
      </w:pPr>
      <w:rPr>
        <w:rFonts w:hint="default"/>
      </w:rPr>
    </w:lvl>
    <w:lvl w:ilvl="2">
      <w:start w:val="1"/>
      <w:numFmt w:val="decimal"/>
      <w:isLgl/>
      <w:lvlText w:val="%1.%2.%3"/>
      <w:lvlJc w:val="left"/>
      <w:pPr>
        <w:ind w:left="728" w:hanging="720"/>
      </w:pPr>
      <w:rPr>
        <w:rFonts w:hint="default"/>
      </w:rPr>
    </w:lvl>
    <w:lvl w:ilvl="3">
      <w:start w:val="1"/>
      <w:numFmt w:val="decimal"/>
      <w:isLgl/>
      <w:lvlText w:val="%1.%2.%3.%4"/>
      <w:lvlJc w:val="left"/>
      <w:pPr>
        <w:ind w:left="728" w:hanging="720"/>
      </w:pPr>
      <w:rPr>
        <w:rFonts w:hint="default"/>
      </w:rPr>
    </w:lvl>
    <w:lvl w:ilvl="4">
      <w:start w:val="1"/>
      <w:numFmt w:val="decimal"/>
      <w:isLgl/>
      <w:lvlText w:val="%1.%2.%3.%4.%5"/>
      <w:lvlJc w:val="left"/>
      <w:pPr>
        <w:ind w:left="1088" w:hanging="1080"/>
      </w:pPr>
      <w:rPr>
        <w:rFonts w:hint="default"/>
      </w:rPr>
    </w:lvl>
    <w:lvl w:ilvl="5">
      <w:start w:val="1"/>
      <w:numFmt w:val="decimal"/>
      <w:isLgl/>
      <w:lvlText w:val="%1.%2.%3.%4.%5.%6"/>
      <w:lvlJc w:val="left"/>
      <w:pPr>
        <w:ind w:left="1088" w:hanging="1080"/>
      </w:pPr>
      <w:rPr>
        <w:rFonts w:hint="default"/>
      </w:rPr>
    </w:lvl>
    <w:lvl w:ilvl="6">
      <w:start w:val="1"/>
      <w:numFmt w:val="decimal"/>
      <w:isLgl/>
      <w:lvlText w:val="%1.%2.%3.%4.%5.%6.%7"/>
      <w:lvlJc w:val="left"/>
      <w:pPr>
        <w:ind w:left="1448" w:hanging="1440"/>
      </w:pPr>
      <w:rPr>
        <w:rFonts w:hint="default"/>
      </w:rPr>
    </w:lvl>
    <w:lvl w:ilvl="7">
      <w:start w:val="1"/>
      <w:numFmt w:val="decimal"/>
      <w:isLgl/>
      <w:lvlText w:val="%1.%2.%3.%4.%5.%6.%7.%8"/>
      <w:lvlJc w:val="left"/>
      <w:pPr>
        <w:ind w:left="1448" w:hanging="1440"/>
      </w:pPr>
      <w:rPr>
        <w:rFonts w:hint="default"/>
      </w:rPr>
    </w:lvl>
    <w:lvl w:ilvl="8">
      <w:start w:val="1"/>
      <w:numFmt w:val="decimal"/>
      <w:isLgl/>
      <w:lvlText w:val="%1.%2.%3.%4.%5.%6.%7.%8.%9"/>
      <w:lvlJc w:val="left"/>
      <w:pPr>
        <w:ind w:left="1808" w:hanging="1800"/>
      </w:pPr>
      <w:rPr>
        <w:rFonts w:hint="default"/>
      </w:rPr>
    </w:lvl>
  </w:abstractNum>
  <w:abstractNum w:abstractNumId="18" w15:restartNumberingAfterBreak="0">
    <w:nsid w:val="67A20037"/>
    <w:multiLevelType w:val="multilevel"/>
    <w:tmpl w:val="5A68B64E"/>
    <w:lvl w:ilvl="0">
      <w:start w:val="1"/>
      <w:numFmt w:val="decimal"/>
      <w:lvlText w:val="%1."/>
      <w:lvlJc w:val="left"/>
      <w:pPr>
        <w:tabs>
          <w:tab w:val="num" w:pos="-415"/>
        </w:tabs>
        <w:ind w:left="368" w:hanging="360"/>
      </w:pPr>
      <w:rPr>
        <w:rFonts w:cs="Times New Roman"/>
      </w:rPr>
    </w:lvl>
    <w:lvl w:ilvl="1">
      <w:start w:val="1"/>
      <w:numFmt w:val="decimal"/>
      <w:isLgl/>
      <w:lvlText w:val="%1.%2"/>
      <w:lvlJc w:val="left"/>
      <w:pPr>
        <w:ind w:left="368" w:hanging="360"/>
      </w:pPr>
      <w:rPr>
        <w:rFonts w:hint="default"/>
      </w:rPr>
    </w:lvl>
    <w:lvl w:ilvl="2">
      <w:start w:val="1"/>
      <w:numFmt w:val="decimal"/>
      <w:isLgl/>
      <w:lvlText w:val="%1.%2.%3"/>
      <w:lvlJc w:val="left"/>
      <w:pPr>
        <w:ind w:left="728" w:hanging="720"/>
      </w:pPr>
      <w:rPr>
        <w:rFonts w:hint="default"/>
      </w:rPr>
    </w:lvl>
    <w:lvl w:ilvl="3">
      <w:start w:val="1"/>
      <w:numFmt w:val="decimal"/>
      <w:isLgl/>
      <w:lvlText w:val="%1.%2.%3.%4"/>
      <w:lvlJc w:val="left"/>
      <w:pPr>
        <w:ind w:left="728" w:hanging="720"/>
      </w:pPr>
      <w:rPr>
        <w:rFonts w:hint="default"/>
      </w:rPr>
    </w:lvl>
    <w:lvl w:ilvl="4">
      <w:start w:val="1"/>
      <w:numFmt w:val="decimal"/>
      <w:isLgl/>
      <w:lvlText w:val="%1.%2.%3.%4.%5"/>
      <w:lvlJc w:val="left"/>
      <w:pPr>
        <w:ind w:left="1088" w:hanging="1080"/>
      </w:pPr>
      <w:rPr>
        <w:rFonts w:hint="default"/>
      </w:rPr>
    </w:lvl>
    <w:lvl w:ilvl="5">
      <w:start w:val="1"/>
      <w:numFmt w:val="decimal"/>
      <w:isLgl/>
      <w:lvlText w:val="%1.%2.%3.%4.%5.%6"/>
      <w:lvlJc w:val="left"/>
      <w:pPr>
        <w:ind w:left="1088" w:hanging="1080"/>
      </w:pPr>
      <w:rPr>
        <w:rFonts w:hint="default"/>
      </w:rPr>
    </w:lvl>
    <w:lvl w:ilvl="6">
      <w:start w:val="1"/>
      <w:numFmt w:val="decimal"/>
      <w:isLgl/>
      <w:lvlText w:val="%1.%2.%3.%4.%5.%6.%7"/>
      <w:lvlJc w:val="left"/>
      <w:pPr>
        <w:ind w:left="1448" w:hanging="1440"/>
      </w:pPr>
      <w:rPr>
        <w:rFonts w:hint="default"/>
      </w:rPr>
    </w:lvl>
    <w:lvl w:ilvl="7">
      <w:start w:val="1"/>
      <w:numFmt w:val="decimal"/>
      <w:isLgl/>
      <w:lvlText w:val="%1.%2.%3.%4.%5.%6.%7.%8"/>
      <w:lvlJc w:val="left"/>
      <w:pPr>
        <w:ind w:left="1448" w:hanging="1440"/>
      </w:pPr>
      <w:rPr>
        <w:rFonts w:hint="default"/>
      </w:rPr>
    </w:lvl>
    <w:lvl w:ilvl="8">
      <w:start w:val="1"/>
      <w:numFmt w:val="decimal"/>
      <w:isLgl/>
      <w:lvlText w:val="%1.%2.%3.%4.%5.%6.%7.%8.%9"/>
      <w:lvlJc w:val="left"/>
      <w:pPr>
        <w:ind w:left="1808" w:hanging="1800"/>
      </w:pPr>
      <w:rPr>
        <w:rFonts w:hint="default"/>
      </w:rPr>
    </w:lvl>
  </w:abstractNum>
  <w:abstractNum w:abstractNumId="19" w15:restartNumberingAfterBreak="0">
    <w:nsid w:val="68E02822"/>
    <w:multiLevelType w:val="multilevel"/>
    <w:tmpl w:val="5A68B64E"/>
    <w:lvl w:ilvl="0">
      <w:start w:val="1"/>
      <w:numFmt w:val="decimal"/>
      <w:lvlText w:val="%1."/>
      <w:lvlJc w:val="left"/>
      <w:pPr>
        <w:tabs>
          <w:tab w:val="num" w:pos="-415"/>
        </w:tabs>
        <w:ind w:left="368" w:hanging="360"/>
      </w:pPr>
      <w:rPr>
        <w:rFonts w:cs="Times New Roman"/>
      </w:rPr>
    </w:lvl>
    <w:lvl w:ilvl="1">
      <w:start w:val="1"/>
      <w:numFmt w:val="decimal"/>
      <w:isLgl/>
      <w:lvlText w:val="%1.%2"/>
      <w:lvlJc w:val="left"/>
      <w:pPr>
        <w:ind w:left="368" w:hanging="360"/>
      </w:pPr>
      <w:rPr>
        <w:rFonts w:hint="default"/>
      </w:rPr>
    </w:lvl>
    <w:lvl w:ilvl="2">
      <w:start w:val="1"/>
      <w:numFmt w:val="decimal"/>
      <w:isLgl/>
      <w:lvlText w:val="%1.%2.%3"/>
      <w:lvlJc w:val="left"/>
      <w:pPr>
        <w:ind w:left="728" w:hanging="720"/>
      </w:pPr>
      <w:rPr>
        <w:rFonts w:hint="default"/>
      </w:rPr>
    </w:lvl>
    <w:lvl w:ilvl="3">
      <w:start w:val="1"/>
      <w:numFmt w:val="decimal"/>
      <w:isLgl/>
      <w:lvlText w:val="%1.%2.%3.%4"/>
      <w:lvlJc w:val="left"/>
      <w:pPr>
        <w:ind w:left="728" w:hanging="720"/>
      </w:pPr>
      <w:rPr>
        <w:rFonts w:hint="default"/>
      </w:rPr>
    </w:lvl>
    <w:lvl w:ilvl="4">
      <w:start w:val="1"/>
      <w:numFmt w:val="decimal"/>
      <w:isLgl/>
      <w:lvlText w:val="%1.%2.%3.%4.%5"/>
      <w:lvlJc w:val="left"/>
      <w:pPr>
        <w:ind w:left="1088" w:hanging="1080"/>
      </w:pPr>
      <w:rPr>
        <w:rFonts w:hint="default"/>
      </w:rPr>
    </w:lvl>
    <w:lvl w:ilvl="5">
      <w:start w:val="1"/>
      <w:numFmt w:val="decimal"/>
      <w:isLgl/>
      <w:lvlText w:val="%1.%2.%3.%4.%5.%6"/>
      <w:lvlJc w:val="left"/>
      <w:pPr>
        <w:ind w:left="1088" w:hanging="1080"/>
      </w:pPr>
      <w:rPr>
        <w:rFonts w:hint="default"/>
      </w:rPr>
    </w:lvl>
    <w:lvl w:ilvl="6">
      <w:start w:val="1"/>
      <w:numFmt w:val="decimal"/>
      <w:isLgl/>
      <w:lvlText w:val="%1.%2.%3.%4.%5.%6.%7"/>
      <w:lvlJc w:val="left"/>
      <w:pPr>
        <w:ind w:left="1448" w:hanging="1440"/>
      </w:pPr>
      <w:rPr>
        <w:rFonts w:hint="default"/>
      </w:rPr>
    </w:lvl>
    <w:lvl w:ilvl="7">
      <w:start w:val="1"/>
      <w:numFmt w:val="decimal"/>
      <w:isLgl/>
      <w:lvlText w:val="%1.%2.%3.%4.%5.%6.%7.%8"/>
      <w:lvlJc w:val="left"/>
      <w:pPr>
        <w:ind w:left="1448" w:hanging="1440"/>
      </w:pPr>
      <w:rPr>
        <w:rFonts w:hint="default"/>
      </w:rPr>
    </w:lvl>
    <w:lvl w:ilvl="8">
      <w:start w:val="1"/>
      <w:numFmt w:val="decimal"/>
      <w:isLgl/>
      <w:lvlText w:val="%1.%2.%3.%4.%5.%6.%7.%8.%9"/>
      <w:lvlJc w:val="left"/>
      <w:pPr>
        <w:ind w:left="1808" w:hanging="1800"/>
      </w:pPr>
      <w:rPr>
        <w:rFonts w:hint="default"/>
      </w:rPr>
    </w:lvl>
  </w:abstractNum>
  <w:abstractNum w:abstractNumId="20" w15:restartNumberingAfterBreak="0">
    <w:nsid w:val="6D994429"/>
    <w:multiLevelType w:val="hybridMultilevel"/>
    <w:tmpl w:val="7396CB10"/>
    <w:lvl w:ilvl="0" w:tplc="38E29854">
      <w:start w:val="1"/>
      <w:numFmt w:val="decimal"/>
      <w:lvlText w:val="%1."/>
      <w:lvlJc w:val="left"/>
      <w:pPr>
        <w:tabs>
          <w:tab w:val="num" w:pos="720"/>
        </w:tabs>
        <w:ind w:left="720" w:hanging="360"/>
      </w:pPr>
      <w:rPr>
        <w:rFonts w:hint="default"/>
      </w:rPr>
    </w:lvl>
    <w:lvl w:ilvl="1" w:tplc="3D96EF6E" w:tentative="1">
      <w:start w:val="1"/>
      <w:numFmt w:val="lowerLetter"/>
      <w:lvlText w:val="%2."/>
      <w:lvlJc w:val="left"/>
      <w:pPr>
        <w:tabs>
          <w:tab w:val="num" w:pos="1440"/>
        </w:tabs>
        <w:ind w:left="1440" w:hanging="360"/>
      </w:pPr>
    </w:lvl>
    <w:lvl w:ilvl="2" w:tplc="04B28D36" w:tentative="1">
      <w:start w:val="1"/>
      <w:numFmt w:val="lowerRoman"/>
      <w:lvlText w:val="%3."/>
      <w:lvlJc w:val="right"/>
      <w:pPr>
        <w:tabs>
          <w:tab w:val="num" w:pos="2160"/>
        </w:tabs>
        <w:ind w:left="2160" w:hanging="180"/>
      </w:pPr>
    </w:lvl>
    <w:lvl w:ilvl="3" w:tplc="D77C395A" w:tentative="1">
      <w:start w:val="1"/>
      <w:numFmt w:val="decimal"/>
      <w:lvlText w:val="%4."/>
      <w:lvlJc w:val="left"/>
      <w:pPr>
        <w:tabs>
          <w:tab w:val="num" w:pos="2880"/>
        </w:tabs>
        <w:ind w:left="2880" w:hanging="360"/>
      </w:pPr>
    </w:lvl>
    <w:lvl w:ilvl="4" w:tplc="AA4246F4" w:tentative="1">
      <w:start w:val="1"/>
      <w:numFmt w:val="lowerLetter"/>
      <w:lvlText w:val="%5."/>
      <w:lvlJc w:val="left"/>
      <w:pPr>
        <w:tabs>
          <w:tab w:val="num" w:pos="3600"/>
        </w:tabs>
        <w:ind w:left="3600" w:hanging="360"/>
      </w:pPr>
    </w:lvl>
    <w:lvl w:ilvl="5" w:tplc="8E3AABE2" w:tentative="1">
      <w:start w:val="1"/>
      <w:numFmt w:val="lowerRoman"/>
      <w:lvlText w:val="%6."/>
      <w:lvlJc w:val="right"/>
      <w:pPr>
        <w:tabs>
          <w:tab w:val="num" w:pos="4320"/>
        </w:tabs>
        <w:ind w:left="4320" w:hanging="180"/>
      </w:pPr>
    </w:lvl>
    <w:lvl w:ilvl="6" w:tplc="6DA25EA2" w:tentative="1">
      <w:start w:val="1"/>
      <w:numFmt w:val="decimal"/>
      <w:lvlText w:val="%7."/>
      <w:lvlJc w:val="left"/>
      <w:pPr>
        <w:tabs>
          <w:tab w:val="num" w:pos="5040"/>
        </w:tabs>
        <w:ind w:left="5040" w:hanging="360"/>
      </w:pPr>
    </w:lvl>
    <w:lvl w:ilvl="7" w:tplc="DD2A3CF6" w:tentative="1">
      <w:start w:val="1"/>
      <w:numFmt w:val="lowerLetter"/>
      <w:lvlText w:val="%8."/>
      <w:lvlJc w:val="left"/>
      <w:pPr>
        <w:tabs>
          <w:tab w:val="num" w:pos="5760"/>
        </w:tabs>
        <w:ind w:left="5760" w:hanging="360"/>
      </w:pPr>
    </w:lvl>
    <w:lvl w:ilvl="8" w:tplc="24089592" w:tentative="1">
      <w:start w:val="1"/>
      <w:numFmt w:val="lowerRoman"/>
      <w:lvlText w:val="%9."/>
      <w:lvlJc w:val="right"/>
      <w:pPr>
        <w:tabs>
          <w:tab w:val="num" w:pos="6480"/>
        </w:tabs>
        <w:ind w:left="6480" w:hanging="180"/>
      </w:pPr>
    </w:lvl>
  </w:abstractNum>
  <w:abstractNum w:abstractNumId="21" w15:restartNumberingAfterBreak="0">
    <w:nsid w:val="75DD5EFB"/>
    <w:multiLevelType w:val="multilevel"/>
    <w:tmpl w:val="377ABF2C"/>
    <w:lvl w:ilvl="0">
      <w:start w:val="1"/>
      <w:numFmt w:val="decimal"/>
      <w:lvlText w:val="%1."/>
      <w:lvlJc w:val="left"/>
      <w:pPr>
        <w:tabs>
          <w:tab w:val="num" w:pos="-415"/>
        </w:tabs>
        <w:ind w:left="368" w:hanging="360"/>
      </w:pPr>
      <w:rPr>
        <w:rFonts w:cs="Times New Roman"/>
      </w:rPr>
    </w:lvl>
    <w:lvl w:ilvl="1">
      <w:start w:val="1"/>
      <w:numFmt w:val="lowerLetter"/>
      <w:lvlText w:val="%2."/>
      <w:lvlJc w:val="left"/>
      <w:pPr>
        <w:ind w:left="368" w:hanging="360"/>
      </w:pPr>
      <w:rPr>
        <w:rFonts w:hint="default"/>
      </w:rPr>
    </w:lvl>
    <w:lvl w:ilvl="2">
      <w:start w:val="1"/>
      <w:numFmt w:val="decimal"/>
      <w:isLgl/>
      <w:lvlText w:val="%1.%2.%3"/>
      <w:lvlJc w:val="left"/>
      <w:pPr>
        <w:ind w:left="728" w:hanging="720"/>
      </w:pPr>
      <w:rPr>
        <w:rFonts w:hint="default"/>
      </w:rPr>
    </w:lvl>
    <w:lvl w:ilvl="3">
      <w:start w:val="1"/>
      <w:numFmt w:val="decimal"/>
      <w:isLgl/>
      <w:lvlText w:val="%1.%2.%3.%4"/>
      <w:lvlJc w:val="left"/>
      <w:pPr>
        <w:ind w:left="728" w:hanging="720"/>
      </w:pPr>
      <w:rPr>
        <w:rFonts w:hint="default"/>
      </w:rPr>
    </w:lvl>
    <w:lvl w:ilvl="4">
      <w:start w:val="1"/>
      <w:numFmt w:val="decimal"/>
      <w:isLgl/>
      <w:lvlText w:val="%1.%2.%3.%4.%5"/>
      <w:lvlJc w:val="left"/>
      <w:pPr>
        <w:ind w:left="1088" w:hanging="1080"/>
      </w:pPr>
      <w:rPr>
        <w:rFonts w:hint="default"/>
      </w:rPr>
    </w:lvl>
    <w:lvl w:ilvl="5">
      <w:start w:val="1"/>
      <w:numFmt w:val="decimal"/>
      <w:isLgl/>
      <w:lvlText w:val="%1.%2.%3.%4.%5.%6"/>
      <w:lvlJc w:val="left"/>
      <w:pPr>
        <w:ind w:left="1088" w:hanging="1080"/>
      </w:pPr>
      <w:rPr>
        <w:rFonts w:hint="default"/>
      </w:rPr>
    </w:lvl>
    <w:lvl w:ilvl="6">
      <w:start w:val="1"/>
      <w:numFmt w:val="decimal"/>
      <w:isLgl/>
      <w:lvlText w:val="%1.%2.%3.%4.%5.%6.%7"/>
      <w:lvlJc w:val="left"/>
      <w:pPr>
        <w:ind w:left="1448" w:hanging="1440"/>
      </w:pPr>
      <w:rPr>
        <w:rFonts w:hint="default"/>
      </w:rPr>
    </w:lvl>
    <w:lvl w:ilvl="7">
      <w:start w:val="1"/>
      <w:numFmt w:val="decimal"/>
      <w:isLgl/>
      <w:lvlText w:val="%1.%2.%3.%4.%5.%6.%7.%8"/>
      <w:lvlJc w:val="left"/>
      <w:pPr>
        <w:ind w:left="1448" w:hanging="1440"/>
      </w:pPr>
      <w:rPr>
        <w:rFonts w:hint="default"/>
      </w:rPr>
    </w:lvl>
    <w:lvl w:ilvl="8">
      <w:start w:val="1"/>
      <w:numFmt w:val="decimal"/>
      <w:isLgl/>
      <w:lvlText w:val="%1.%2.%3.%4.%5.%6.%7.%8.%9"/>
      <w:lvlJc w:val="left"/>
      <w:pPr>
        <w:ind w:left="1808" w:hanging="1800"/>
      </w:pPr>
      <w:rPr>
        <w:rFonts w:hint="default"/>
      </w:rPr>
    </w:lvl>
  </w:abstractNum>
  <w:abstractNum w:abstractNumId="22" w15:restartNumberingAfterBreak="0">
    <w:nsid w:val="79544E9A"/>
    <w:multiLevelType w:val="multilevel"/>
    <w:tmpl w:val="5A68B64E"/>
    <w:lvl w:ilvl="0">
      <w:start w:val="1"/>
      <w:numFmt w:val="decimal"/>
      <w:lvlText w:val="%1."/>
      <w:lvlJc w:val="left"/>
      <w:pPr>
        <w:tabs>
          <w:tab w:val="num" w:pos="-415"/>
        </w:tabs>
        <w:ind w:left="368" w:hanging="360"/>
      </w:pPr>
      <w:rPr>
        <w:rFonts w:cs="Times New Roman"/>
      </w:rPr>
    </w:lvl>
    <w:lvl w:ilvl="1">
      <w:start w:val="1"/>
      <w:numFmt w:val="decimal"/>
      <w:isLgl/>
      <w:lvlText w:val="%1.%2"/>
      <w:lvlJc w:val="left"/>
      <w:pPr>
        <w:ind w:left="368" w:hanging="360"/>
      </w:pPr>
      <w:rPr>
        <w:rFonts w:hint="default"/>
      </w:rPr>
    </w:lvl>
    <w:lvl w:ilvl="2">
      <w:start w:val="1"/>
      <w:numFmt w:val="decimal"/>
      <w:isLgl/>
      <w:lvlText w:val="%1.%2.%3"/>
      <w:lvlJc w:val="left"/>
      <w:pPr>
        <w:ind w:left="728" w:hanging="720"/>
      </w:pPr>
      <w:rPr>
        <w:rFonts w:hint="default"/>
      </w:rPr>
    </w:lvl>
    <w:lvl w:ilvl="3">
      <w:start w:val="1"/>
      <w:numFmt w:val="decimal"/>
      <w:isLgl/>
      <w:lvlText w:val="%1.%2.%3.%4"/>
      <w:lvlJc w:val="left"/>
      <w:pPr>
        <w:ind w:left="728" w:hanging="720"/>
      </w:pPr>
      <w:rPr>
        <w:rFonts w:hint="default"/>
      </w:rPr>
    </w:lvl>
    <w:lvl w:ilvl="4">
      <w:start w:val="1"/>
      <w:numFmt w:val="decimal"/>
      <w:isLgl/>
      <w:lvlText w:val="%1.%2.%3.%4.%5"/>
      <w:lvlJc w:val="left"/>
      <w:pPr>
        <w:ind w:left="1088" w:hanging="1080"/>
      </w:pPr>
      <w:rPr>
        <w:rFonts w:hint="default"/>
      </w:rPr>
    </w:lvl>
    <w:lvl w:ilvl="5">
      <w:start w:val="1"/>
      <w:numFmt w:val="decimal"/>
      <w:isLgl/>
      <w:lvlText w:val="%1.%2.%3.%4.%5.%6"/>
      <w:lvlJc w:val="left"/>
      <w:pPr>
        <w:ind w:left="1088" w:hanging="1080"/>
      </w:pPr>
      <w:rPr>
        <w:rFonts w:hint="default"/>
      </w:rPr>
    </w:lvl>
    <w:lvl w:ilvl="6">
      <w:start w:val="1"/>
      <w:numFmt w:val="decimal"/>
      <w:isLgl/>
      <w:lvlText w:val="%1.%2.%3.%4.%5.%6.%7"/>
      <w:lvlJc w:val="left"/>
      <w:pPr>
        <w:ind w:left="1448" w:hanging="1440"/>
      </w:pPr>
      <w:rPr>
        <w:rFonts w:hint="default"/>
      </w:rPr>
    </w:lvl>
    <w:lvl w:ilvl="7">
      <w:start w:val="1"/>
      <w:numFmt w:val="decimal"/>
      <w:isLgl/>
      <w:lvlText w:val="%1.%2.%3.%4.%5.%6.%7.%8"/>
      <w:lvlJc w:val="left"/>
      <w:pPr>
        <w:ind w:left="1448" w:hanging="1440"/>
      </w:pPr>
      <w:rPr>
        <w:rFonts w:hint="default"/>
      </w:rPr>
    </w:lvl>
    <w:lvl w:ilvl="8">
      <w:start w:val="1"/>
      <w:numFmt w:val="decimal"/>
      <w:isLgl/>
      <w:lvlText w:val="%1.%2.%3.%4.%5.%6.%7.%8.%9"/>
      <w:lvlJc w:val="left"/>
      <w:pPr>
        <w:ind w:left="1808" w:hanging="1800"/>
      </w:pPr>
      <w:rPr>
        <w:rFonts w:hint="default"/>
      </w:rPr>
    </w:lvl>
  </w:abstractNum>
  <w:abstractNum w:abstractNumId="23" w15:restartNumberingAfterBreak="0">
    <w:nsid w:val="7FDE4331"/>
    <w:multiLevelType w:val="multilevel"/>
    <w:tmpl w:val="F09E83EE"/>
    <w:lvl w:ilvl="0">
      <w:start w:val="1"/>
      <w:numFmt w:val="decimal"/>
      <w:lvlText w:val="%1."/>
      <w:lvlJc w:val="left"/>
      <w:pPr>
        <w:tabs>
          <w:tab w:val="num" w:pos="-415"/>
        </w:tabs>
        <w:ind w:left="368" w:hanging="360"/>
      </w:pPr>
      <w:rPr>
        <w:rFonts w:cs="Times New Roman"/>
      </w:rPr>
    </w:lvl>
    <w:lvl w:ilvl="1">
      <w:start w:val="1"/>
      <w:numFmt w:val="lowerLetter"/>
      <w:lvlText w:val="%2."/>
      <w:lvlJc w:val="left"/>
      <w:pPr>
        <w:ind w:left="368" w:hanging="360"/>
      </w:pPr>
      <w:rPr>
        <w:rFonts w:hint="default"/>
      </w:rPr>
    </w:lvl>
    <w:lvl w:ilvl="2">
      <w:start w:val="1"/>
      <w:numFmt w:val="decimal"/>
      <w:isLgl/>
      <w:lvlText w:val="%1.%2.%3"/>
      <w:lvlJc w:val="left"/>
      <w:pPr>
        <w:ind w:left="728" w:hanging="720"/>
      </w:pPr>
      <w:rPr>
        <w:rFonts w:hint="default"/>
      </w:rPr>
    </w:lvl>
    <w:lvl w:ilvl="3">
      <w:start w:val="1"/>
      <w:numFmt w:val="decimal"/>
      <w:isLgl/>
      <w:lvlText w:val="%1.%2.%3.%4"/>
      <w:lvlJc w:val="left"/>
      <w:pPr>
        <w:ind w:left="728" w:hanging="720"/>
      </w:pPr>
      <w:rPr>
        <w:rFonts w:hint="default"/>
      </w:rPr>
    </w:lvl>
    <w:lvl w:ilvl="4">
      <w:start w:val="1"/>
      <w:numFmt w:val="decimal"/>
      <w:isLgl/>
      <w:lvlText w:val="%1.%2.%3.%4.%5"/>
      <w:lvlJc w:val="left"/>
      <w:pPr>
        <w:ind w:left="1088" w:hanging="1080"/>
      </w:pPr>
      <w:rPr>
        <w:rFonts w:hint="default"/>
      </w:rPr>
    </w:lvl>
    <w:lvl w:ilvl="5">
      <w:start w:val="1"/>
      <w:numFmt w:val="decimal"/>
      <w:isLgl/>
      <w:lvlText w:val="%1.%2.%3.%4.%5.%6"/>
      <w:lvlJc w:val="left"/>
      <w:pPr>
        <w:ind w:left="1088" w:hanging="1080"/>
      </w:pPr>
      <w:rPr>
        <w:rFonts w:hint="default"/>
      </w:rPr>
    </w:lvl>
    <w:lvl w:ilvl="6">
      <w:start w:val="1"/>
      <w:numFmt w:val="decimal"/>
      <w:isLgl/>
      <w:lvlText w:val="%1.%2.%3.%4.%5.%6.%7"/>
      <w:lvlJc w:val="left"/>
      <w:pPr>
        <w:ind w:left="1448" w:hanging="1440"/>
      </w:pPr>
      <w:rPr>
        <w:rFonts w:hint="default"/>
      </w:rPr>
    </w:lvl>
    <w:lvl w:ilvl="7">
      <w:start w:val="1"/>
      <w:numFmt w:val="decimal"/>
      <w:isLgl/>
      <w:lvlText w:val="%1.%2.%3.%4.%5.%6.%7.%8"/>
      <w:lvlJc w:val="left"/>
      <w:pPr>
        <w:ind w:left="1448" w:hanging="1440"/>
      </w:pPr>
      <w:rPr>
        <w:rFonts w:hint="default"/>
      </w:rPr>
    </w:lvl>
    <w:lvl w:ilvl="8">
      <w:start w:val="1"/>
      <w:numFmt w:val="decimal"/>
      <w:isLgl/>
      <w:lvlText w:val="%1.%2.%3.%4.%5.%6.%7.%8.%9"/>
      <w:lvlJc w:val="left"/>
      <w:pPr>
        <w:ind w:left="1808" w:hanging="1800"/>
      </w:pPr>
      <w:rPr>
        <w:rFonts w:hint="default"/>
      </w:rPr>
    </w:lvl>
  </w:abstractNum>
  <w:abstractNum w:abstractNumId="24" w15:restartNumberingAfterBreak="0">
    <w:nsid w:val="7FF23DD8"/>
    <w:multiLevelType w:val="multilevel"/>
    <w:tmpl w:val="A3CC5B36"/>
    <w:lvl w:ilvl="0">
      <w:start w:val="1"/>
      <w:numFmt w:val="decimal"/>
      <w:lvlText w:val="%1."/>
      <w:lvlJc w:val="left"/>
      <w:pPr>
        <w:tabs>
          <w:tab w:val="num" w:pos="-415"/>
        </w:tabs>
        <w:ind w:left="368" w:hanging="360"/>
      </w:pPr>
      <w:rPr>
        <w:rFonts w:cs="Times New Roman"/>
      </w:rPr>
    </w:lvl>
    <w:lvl w:ilvl="1">
      <w:start w:val="1"/>
      <w:numFmt w:val="lowerLetter"/>
      <w:lvlText w:val="%2."/>
      <w:lvlJc w:val="left"/>
      <w:pPr>
        <w:ind w:left="368" w:hanging="360"/>
      </w:pPr>
      <w:rPr>
        <w:rFonts w:hint="default"/>
      </w:rPr>
    </w:lvl>
    <w:lvl w:ilvl="2">
      <w:start w:val="1"/>
      <w:numFmt w:val="decimal"/>
      <w:isLgl/>
      <w:lvlText w:val="%1.%2.%3"/>
      <w:lvlJc w:val="left"/>
      <w:pPr>
        <w:ind w:left="728" w:hanging="720"/>
      </w:pPr>
      <w:rPr>
        <w:rFonts w:hint="default"/>
      </w:rPr>
    </w:lvl>
    <w:lvl w:ilvl="3">
      <w:start w:val="1"/>
      <w:numFmt w:val="decimal"/>
      <w:isLgl/>
      <w:lvlText w:val="%1.%2.%3.%4"/>
      <w:lvlJc w:val="left"/>
      <w:pPr>
        <w:ind w:left="728" w:hanging="720"/>
      </w:pPr>
      <w:rPr>
        <w:rFonts w:hint="default"/>
      </w:rPr>
    </w:lvl>
    <w:lvl w:ilvl="4">
      <w:start w:val="1"/>
      <w:numFmt w:val="decimal"/>
      <w:isLgl/>
      <w:lvlText w:val="%1.%2.%3.%4.%5"/>
      <w:lvlJc w:val="left"/>
      <w:pPr>
        <w:ind w:left="1088" w:hanging="1080"/>
      </w:pPr>
      <w:rPr>
        <w:rFonts w:hint="default"/>
      </w:rPr>
    </w:lvl>
    <w:lvl w:ilvl="5">
      <w:start w:val="1"/>
      <w:numFmt w:val="decimal"/>
      <w:isLgl/>
      <w:lvlText w:val="%1.%2.%3.%4.%5.%6"/>
      <w:lvlJc w:val="left"/>
      <w:pPr>
        <w:ind w:left="1088" w:hanging="1080"/>
      </w:pPr>
      <w:rPr>
        <w:rFonts w:hint="default"/>
      </w:rPr>
    </w:lvl>
    <w:lvl w:ilvl="6">
      <w:start w:val="1"/>
      <w:numFmt w:val="decimal"/>
      <w:isLgl/>
      <w:lvlText w:val="%1.%2.%3.%4.%5.%6.%7"/>
      <w:lvlJc w:val="left"/>
      <w:pPr>
        <w:ind w:left="1448" w:hanging="1440"/>
      </w:pPr>
      <w:rPr>
        <w:rFonts w:hint="default"/>
      </w:rPr>
    </w:lvl>
    <w:lvl w:ilvl="7">
      <w:start w:val="1"/>
      <w:numFmt w:val="decimal"/>
      <w:isLgl/>
      <w:lvlText w:val="%1.%2.%3.%4.%5.%6.%7.%8"/>
      <w:lvlJc w:val="left"/>
      <w:pPr>
        <w:ind w:left="1448" w:hanging="1440"/>
      </w:pPr>
      <w:rPr>
        <w:rFonts w:hint="default"/>
      </w:rPr>
    </w:lvl>
    <w:lvl w:ilvl="8">
      <w:start w:val="1"/>
      <w:numFmt w:val="decimal"/>
      <w:isLgl/>
      <w:lvlText w:val="%1.%2.%3.%4.%5.%6.%7.%8.%9"/>
      <w:lvlJc w:val="left"/>
      <w:pPr>
        <w:ind w:left="1808" w:hanging="1800"/>
      </w:pPr>
      <w:rPr>
        <w:rFonts w:hint="default"/>
      </w:rPr>
    </w:lvl>
  </w:abstractNum>
  <w:num w:numId="1">
    <w:abstractNumId w:val="20"/>
  </w:num>
  <w:num w:numId="2">
    <w:abstractNumId w:val="9"/>
  </w:num>
  <w:num w:numId="3">
    <w:abstractNumId w:val="13"/>
  </w:num>
  <w:num w:numId="4">
    <w:abstractNumId w:val="0"/>
  </w:num>
  <w:num w:numId="5">
    <w:abstractNumId w:val="1"/>
  </w:num>
  <w:num w:numId="6">
    <w:abstractNumId w:val="6"/>
  </w:num>
  <w:num w:numId="7">
    <w:abstractNumId w:val="3"/>
  </w:num>
  <w:num w:numId="8">
    <w:abstractNumId w:val="24"/>
  </w:num>
  <w:num w:numId="9">
    <w:abstractNumId w:val="19"/>
  </w:num>
  <w:num w:numId="10">
    <w:abstractNumId w:val="11"/>
  </w:num>
  <w:num w:numId="11">
    <w:abstractNumId w:val="18"/>
  </w:num>
  <w:num w:numId="12">
    <w:abstractNumId w:val="22"/>
  </w:num>
  <w:num w:numId="13">
    <w:abstractNumId w:val="8"/>
  </w:num>
  <w:num w:numId="14">
    <w:abstractNumId w:val="12"/>
  </w:num>
  <w:num w:numId="15">
    <w:abstractNumId w:val="5"/>
  </w:num>
  <w:num w:numId="16">
    <w:abstractNumId w:val="17"/>
  </w:num>
  <w:num w:numId="17">
    <w:abstractNumId w:val="2"/>
  </w:num>
  <w:num w:numId="18">
    <w:abstractNumId w:val="10"/>
  </w:num>
  <w:num w:numId="19">
    <w:abstractNumId w:val="21"/>
  </w:num>
  <w:num w:numId="20">
    <w:abstractNumId w:val="23"/>
  </w:num>
  <w:num w:numId="21">
    <w:abstractNumId w:val="7"/>
  </w:num>
  <w:num w:numId="22">
    <w:abstractNumId w:val="14"/>
  </w:num>
  <w:num w:numId="23">
    <w:abstractNumId w:val="15"/>
  </w:num>
  <w:num w:numId="24">
    <w:abstractNumId w:val="4"/>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47F"/>
    <w:rsid w:val="0018747F"/>
    <w:rsid w:val="003437D4"/>
    <w:rsid w:val="00AD77B7"/>
    <w:rsid w:val="00EF6D22"/>
  </w:rsids>
  <m:mathPr>
    <m:mathFont m:val="Cambria Math"/>
    <m:brkBin m:val="before"/>
    <m:brkBinSub m:val="--"/>
    <m:smallFrac m:val="0"/>
    <m:dispDef/>
    <m:lMargin m:val="0"/>
    <m:rMargin m:val="0"/>
    <m:defJc m:val="centerGroup"/>
    <m:wrapIndent m:val="1440"/>
    <m:intLim m:val="subSup"/>
    <m:naryLim m:val="undOvr"/>
  </m:mathPr>
  <w:themeFontLang w:val="en-SK"/>
  <w:clrSchemeMapping w:bg1="light1" w:t1="dark1" w:bg2="light2" w:t2="dark2" w:accent1="accent1" w:accent2="accent2" w:accent3="accent3" w:accent4="accent4" w:accent5="accent5" w:accent6="accent6" w:hyperlink="hyperlink" w:followedHyperlink="followedHyperlink"/>
  <w:decimalSymbol w:val=","/>
  <w:listSeparator w:val=","/>
  <w14:docId w14:val="35D3C9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47F"/>
    <w:rPr>
      <w:rFonts w:ascii="Arial" w:eastAsia="Times New Roman" w:hAnsi="Arial" w:cs="Times New Roman"/>
      <w:noProof/>
      <w:lang w:val="sk-SK"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dsekzoznamu1">
    <w:name w:val="Odsek zoznamu1"/>
    <w:basedOn w:val="Normal"/>
    <w:qFormat/>
    <w:rsid w:val="0018747F"/>
    <w:pPr>
      <w:ind w:left="720"/>
    </w:pPr>
    <w:rPr>
      <w:rFonts w:cs="Arial"/>
    </w:rPr>
  </w:style>
  <w:style w:type="paragraph" w:customStyle="1" w:styleId="Default">
    <w:name w:val="Default"/>
    <w:rsid w:val="0018747F"/>
    <w:pPr>
      <w:widowControl w:val="0"/>
      <w:autoSpaceDE w:val="0"/>
      <w:autoSpaceDN w:val="0"/>
      <w:adjustRightInd w:val="0"/>
    </w:pPr>
    <w:rPr>
      <w:rFonts w:ascii="Times New Roman" w:eastAsia="Times New Roman" w:hAnsi="Times New Roman" w:cs="Times New Roman"/>
      <w:color w:val="000000"/>
      <w:lang w:val="sk-SK" w:eastAsia="sk-SK"/>
    </w:rPr>
  </w:style>
  <w:style w:type="paragraph" w:customStyle="1" w:styleId="CM2">
    <w:name w:val="CM2"/>
    <w:basedOn w:val="Default"/>
    <w:next w:val="Default"/>
    <w:rsid w:val="0018747F"/>
    <w:pPr>
      <w:spacing w:line="273" w:lineRule="atLeast"/>
    </w:pPr>
    <w:rPr>
      <w:color w:val="auto"/>
    </w:rPr>
  </w:style>
  <w:style w:type="paragraph" w:customStyle="1" w:styleId="Farebnzoznamzvraznenie11">
    <w:name w:val="Farebný zoznam – zvýraznenie 11"/>
    <w:basedOn w:val="Normal"/>
    <w:uiPriority w:val="34"/>
    <w:qFormat/>
    <w:rsid w:val="0018747F"/>
    <w:pPr>
      <w:ind w:left="720"/>
      <w:contextualSpacing/>
    </w:pPr>
  </w:style>
  <w:style w:type="paragraph" w:styleId="ListParagraph">
    <w:name w:val="List Paragraph"/>
    <w:aliases w:val="body,Odsek zoznamu2,Bullet Number,lp1,lp11,List Paragraph11,Bullet 1,Use Case List Paragraph"/>
    <w:basedOn w:val="Normal"/>
    <w:link w:val="ListParagraphChar"/>
    <w:uiPriority w:val="34"/>
    <w:qFormat/>
    <w:rsid w:val="0018747F"/>
    <w:pPr>
      <w:ind w:left="720"/>
      <w:contextualSpacing/>
    </w:pPr>
  </w:style>
  <w:style w:type="character" w:customStyle="1" w:styleId="ListParagraphChar">
    <w:name w:val="List Paragraph Char"/>
    <w:aliases w:val="body Char,Odsek zoznamu2 Char,Bullet Number Char,lp1 Char,lp11 Char,List Paragraph11 Char,Bullet 1 Char,Use Case List Paragraph Char"/>
    <w:link w:val="ListParagraph"/>
    <w:uiPriority w:val="34"/>
    <w:locked/>
    <w:rsid w:val="0018747F"/>
    <w:rPr>
      <w:rFonts w:ascii="Arial" w:eastAsia="Times New Roman" w:hAnsi="Arial" w:cs="Times New Roman"/>
      <w:noProof/>
      <w:lang w:val="sk-SK" w:eastAsia="sk-SK"/>
    </w:rPr>
  </w:style>
  <w:style w:type="paragraph" w:styleId="NoSpacing">
    <w:name w:val="No Spacing"/>
    <w:uiPriority w:val="1"/>
    <w:qFormat/>
    <w:rsid w:val="0018747F"/>
    <w:rPr>
      <w:rFonts w:ascii="Arial" w:eastAsia="Times New Roman" w:hAnsi="Arial" w:cs="Times New Roman"/>
      <w:noProof/>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8448</Words>
  <Characters>48160</Characters>
  <Application>Microsoft Office Word</Application>
  <DocSecurity>0</DocSecurity>
  <Lines>401</Lines>
  <Paragraphs>112</Paragraphs>
  <ScaleCrop>false</ScaleCrop>
  <LinksUpToDate>false</LinksUpToDate>
  <CharactersWithSpaces>56496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2021-01-15T08:51:00Z</dcterms:created>
  <dcterms:modified xsi:type="dcterms:W3CDTF">2021-01-15T08:52:00Z</dcterms:modified>
</cp:coreProperties>
</file>