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91942" w14:textId="77777777" w:rsidR="0073781D" w:rsidRDefault="00CE2B9C" w:rsidP="00800C2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8"/>
          <w:szCs w:val="28"/>
        </w:rPr>
      </w:pPr>
      <w:r w:rsidRPr="007D6899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Pr="0028013F" w:rsidDel="00CE2B9C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DBACA59" w14:textId="77777777" w:rsidR="00EA420A" w:rsidRDefault="00EA420A" w:rsidP="00800C2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8"/>
          <w:szCs w:val="28"/>
        </w:rPr>
      </w:pPr>
      <w:r w:rsidRPr="0028013F">
        <w:rPr>
          <w:rFonts w:ascii="Arial Narrow" w:hAnsi="Arial Narrow"/>
          <w:b/>
          <w:bCs/>
          <w:sz w:val="28"/>
          <w:szCs w:val="28"/>
        </w:rPr>
        <w:t xml:space="preserve">a pravidlá </w:t>
      </w:r>
      <w:r w:rsidR="00CE2B9C">
        <w:rPr>
          <w:rFonts w:ascii="Arial Narrow" w:hAnsi="Arial Narrow"/>
          <w:b/>
          <w:bCs/>
          <w:sz w:val="28"/>
          <w:szCs w:val="28"/>
        </w:rPr>
        <w:t>jeho</w:t>
      </w:r>
      <w:r w:rsidR="00CE2B9C" w:rsidRPr="0028013F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8013F">
        <w:rPr>
          <w:rFonts w:ascii="Arial Narrow" w:hAnsi="Arial Narrow"/>
          <w:b/>
          <w:bCs/>
          <w:sz w:val="28"/>
          <w:szCs w:val="28"/>
        </w:rPr>
        <w:t>upl</w:t>
      </w:r>
      <w:r w:rsidR="00800C21" w:rsidRPr="0028013F">
        <w:rPr>
          <w:rFonts w:ascii="Arial Narrow" w:hAnsi="Arial Narrow"/>
          <w:b/>
          <w:bCs/>
          <w:sz w:val="28"/>
          <w:szCs w:val="28"/>
        </w:rPr>
        <w:t>a</w:t>
      </w:r>
      <w:r w:rsidRPr="0028013F">
        <w:rPr>
          <w:rFonts w:ascii="Arial Narrow" w:hAnsi="Arial Narrow"/>
          <w:b/>
          <w:bCs/>
          <w:sz w:val="28"/>
          <w:szCs w:val="28"/>
        </w:rPr>
        <w:t>tnenia</w:t>
      </w:r>
    </w:p>
    <w:p w14:paraId="41F19C36" w14:textId="77777777" w:rsidR="00CE2B9C" w:rsidRDefault="00CE2B9C" w:rsidP="00800C2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D02A253" w14:textId="77777777" w:rsidR="0073781D" w:rsidRDefault="0073781D" w:rsidP="00800C2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91A3AC6" w14:textId="77777777" w:rsidR="00CE2B9C" w:rsidRPr="001F6F5B" w:rsidRDefault="00CE2B9C" w:rsidP="00CE2B9C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F6F5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Kritérium na vyhodnotenie ponúk</w:t>
      </w:r>
      <w:r w:rsidRPr="001F6F5B">
        <w:rPr>
          <w:rFonts w:ascii="Arial Narrow" w:eastAsia="Calibri" w:hAnsi="Arial Narrow"/>
          <w:sz w:val="22"/>
          <w:szCs w:val="22"/>
          <w:lang w:eastAsia="sk-SK"/>
        </w:rPr>
        <w:t xml:space="preserve">: </w:t>
      </w:r>
    </w:p>
    <w:p w14:paraId="1E4D71B5" w14:textId="77777777" w:rsidR="00CE2B9C" w:rsidRDefault="00CE2B9C" w:rsidP="00CE2B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06DB">
        <w:rPr>
          <w:rFonts w:ascii="Arial Narrow" w:eastAsia="Calibri" w:hAnsi="Arial Narrow"/>
          <w:sz w:val="22"/>
          <w:szCs w:val="22"/>
          <w:lang w:eastAsia="sk-SK"/>
        </w:rPr>
        <w:t xml:space="preserve">Ponuky sa vyhodnocujú na základe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kritériá na vyhodnotenie ponúk - </w:t>
      </w:r>
      <w:r w:rsidRPr="007049F3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Pr="0028013F">
        <w:rPr>
          <w:rFonts w:ascii="Arial Narrow" w:hAnsi="Arial Narrow"/>
          <w:b/>
          <w:sz w:val="22"/>
          <w:szCs w:val="22"/>
        </w:rPr>
        <w:t>Celková cena vyjadrená v EUR bez DPH pre účely ponuky</w:t>
      </w:r>
      <w:r w:rsidRPr="005A0D1B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 w:rsidRPr="005A0D1B">
        <w:rPr>
          <w:rFonts w:ascii="Arial Narrow" w:eastAsia="Calibri" w:hAnsi="Arial Narrow"/>
          <w:sz w:val="22"/>
          <w:szCs w:val="22"/>
          <w:lang w:eastAsia="sk-SK"/>
        </w:rPr>
        <w:t xml:space="preserve"> (najnižšia</w:t>
      </w:r>
      <w:r w:rsidRPr="002D00C9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podľa § 44 ods. 3 písm. c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 xml:space="preserve">)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zákon</w:t>
      </w:r>
      <w:r>
        <w:rPr>
          <w:rFonts w:ascii="Arial Narrow" w:eastAsia="Calibri" w:hAnsi="Arial Narrow"/>
          <w:sz w:val="22"/>
          <w:szCs w:val="22"/>
          <w:lang w:eastAsia="sk-SK"/>
        </w:rPr>
        <w:t>a).</w:t>
      </w:r>
    </w:p>
    <w:p w14:paraId="1C0FF3F0" w14:textId="77777777" w:rsidR="00CE2B9C" w:rsidRDefault="00CE2B9C" w:rsidP="00CE2B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B0E0718" w14:textId="77777777" w:rsidR="00CE2B9C" w:rsidRDefault="00CE2B9C" w:rsidP="00CE2B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 súlade so zákonom </w:t>
      </w:r>
      <w:r w:rsidRPr="007D6899">
        <w:rPr>
          <w:rFonts w:ascii="Arial Narrow" w:eastAsia="Calibri" w:hAnsi="Arial Narrow"/>
          <w:sz w:val="22"/>
          <w:szCs w:val="22"/>
          <w:lang w:eastAsia="sk-SK"/>
        </w:rPr>
        <w:t xml:space="preserve">vyhodnotí ponuky uchádzačov, ktoré neboli vylúčené, podľa kritéria na vyhodnotenie ponúk (ďalej len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 „kritéri</w:t>
      </w:r>
      <w:r>
        <w:rPr>
          <w:rFonts w:ascii="Arial Narrow" w:eastAsia="Calibri" w:hAnsi="Arial Narrow"/>
          <w:sz w:val="22"/>
          <w:szCs w:val="22"/>
          <w:lang w:eastAsia="sk-SK"/>
        </w:rPr>
        <w:t>um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“) určeného v oznámení o vyhlásení verejného obstarávania a na základe pravidiel jeho uplatnenia určených</w:t>
      </w:r>
      <w:r>
        <w:t xml:space="preserve">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v týchto súťažných podkladoch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5432F371" w14:textId="77777777" w:rsidR="00CE2B9C" w:rsidRDefault="00CE2B9C" w:rsidP="00CE2B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1B21A15" w14:textId="77777777" w:rsidR="00CE2B9C" w:rsidRPr="002D00C9" w:rsidRDefault="00CE2B9C" w:rsidP="00CE2B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trike/>
          <w:sz w:val="22"/>
        </w:rPr>
      </w:pPr>
      <w:r w:rsidRPr="00422CDE">
        <w:rPr>
          <w:rFonts w:ascii="Arial Narrow" w:hAnsi="Arial Narrow" w:cs="Arial"/>
          <w:sz w:val="22"/>
        </w:rPr>
        <w:t>Návrh na plnenie kritéri</w:t>
      </w:r>
      <w:r>
        <w:rPr>
          <w:rFonts w:ascii="Arial Narrow" w:hAnsi="Arial Narrow" w:cs="Arial"/>
          <w:sz w:val="22"/>
        </w:rPr>
        <w:t>a</w:t>
      </w:r>
      <w:r w:rsidRPr="00422CDE">
        <w:rPr>
          <w:rFonts w:ascii="Arial Narrow" w:hAnsi="Arial Narrow" w:cs="Arial"/>
          <w:sz w:val="22"/>
        </w:rPr>
        <w:t xml:space="preserve"> na vyhodnotenie ponúk</w:t>
      </w:r>
      <w:r>
        <w:rPr>
          <w:rFonts w:ascii="Arial Narrow" w:hAnsi="Arial Narrow" w:cs="Arial"/>
          <w:sz w:val="22"/>
        </w:rPr>
        <w:t xml:space="preserve"> - u</w:t>
      </w:r>
      <w:r w:rsidRPr="003207D6">
        <w:rPr>
          <w:rFonts w:ascii="Arial Narrow" w:hAnsi="Arial Narrow" w:cs="Arial"/>
          <w:sz w:val="22"/>
        </w:rPr>
        <w:t>chádzač vyplní elektronicky formulár uvedený v ponuke časť „Hodnotiace kritériá“</w:t>
      </w:r>
      <w:r>
        <w:rPr>
          <w:rFonts w:ascii="Arial Narrow" w:hAnsi="Arial Narrow" w:cs="Arial"/>
          <w:sz w:val="22"/>
        </w:rPr>
        <w:t xml:space="preserve"> </w:t>
      </w:r>
      <w:r w:rsidRPr="00422CDE">
        <w:rPr>
          <w:rFonts w:ascii="Arial Narrow" w:hAnsi="Arial Narrow" w:cs="Arial"/>
          <w:sz w:val="22"/>
        </w:rPr>
        <w:t xml:space="preserve">v súlade s údajmi uvedenými v Prílohe č. 3 </w:t>
      </w:r>
      <w:r>
        <w:rPr>
          <w:rFonts w:ascii="Arial Narrow" w:hAnsi="Arial Narrow" w:cs="Arial"/>
          <w:sz w:val="22"/>
        </w:rPr>
        <w:t>-</w:t>
      </w:r>
      <w:r w:rsidRPr="00422CDE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Š</w:t>
      </w:r>
      <w:r w:rsidRPr="00422CDE">
        <w:rPr>
          <w:rFonts w:ascii="Arial Narrow" w:hAnsi="Arial Narrow" w:cs="Arial"/>
          <w:sz w:val="22"/>
        </w:rPr>
        <w:t>truktúrovaného rozpočtu ceny</w:t>
      </w:r>
      <w:r>
        <w:rPr>
          <w:rFonts w:ascii="Arial Narrow" w:hAnsi="Arial Narrow" w:cs="Arial"/>
          <w:sz w:val="22"/>
        </w:rPr>
        <w:t xml:space="preserve"> týchto súťažných podkladov.</w:t>
      </w:r>
      <w:bookmarkStart w:id="0" w:name="_GoBack"/>
      <w:bookmarkEnd w:id="0"/>
    </w:p>
    <w:p w14:paraId="689F5DE9" w14:textId="77777777" w:rsidR="00CE2B9C" w:rsidRDefault="00CE2B9C" w:rsidP="00CE2B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 xml:space="preserve"> podľa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predmetných súťažných podkladov </w:t>
      </w:r>
      <w:r w:rsidRPr="00933DEA">
        <w:rPr>
          <w:rFonts w:ascii="Arial Narrow" w:eastAsia="Calibri" w:hAnsi="Arial Narrow"/>
          <w:sz w:val="22"/>
          <w:szCs w:val="22"/>
          <w:lang w:eastAsia="sk-SK"/>
        </w:rPr>
        <w:t>musia byť zaokrúhlené na dve desatinné miesta.</w:t>
      </w:r>
    </w:p>
    <w:p w14:paraId="44E29C05" w14:textId="77777777" w:rsidR="00CE2B9C" w:rsidRDefault="00CE2B9C" w:rsidP="00CE2B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</w:p>
    <w:p w14:paraId="448846A1" w14:textId="77777777" w:rsidR="00CE2B9C" w:rsidRPr="001F6F5B" w:rsidRDefault="00CE2B9C" w:rsidP="00CE2B9C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1F6F5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Pravidlá na uplatnenie kritéria: </w:t>
      </w:r>
    </w:p>
    <w:p w14:paraId="3B0A6E06" w14:textId="77777777" w:rsidR="00CE2B9C" w:rsidRDefault="00CE2B9C" w:rsidP="00CE2B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 najnižšou navrhovanou cenou kritéria za prvú, ponuku s druhou najnižšou navrhovanou cenou kritéria za druhú, ponuku s treťou najnižšou navrhovanou cenou kritéria za tretiu, atď. Ponuk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, ktor</w:t>
      </w:r>
      <w:r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vyhodnotil podľa predmetného kritéria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 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ktorá sa 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umiestnil</w:t>
      </w:r>
      <w:r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sa na </w:t>
      </w:r>
      <w:r>
        <w:rPr>
          <w:rFonts w:ascii="Arial Narrow" w:eastAsia="Calibri" w:hAnsi="Arial Narrow"/>
          <w:sz w:val="22"/>
          <w:szCs w:val="22"/>
          <w:lang w:eastAsia="sk-SK"/>
        </w:rPr>
        <w:t>prvom mieste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>porad</w:t>
      </w:r>
      <w:r>
        <w:rPr>
          <w:rFonts w:ascii="Arial Narrow" w:eastAsia="Calibri" w:hAnsi="Arial Narrow"/>
          <w:sz w:val="22"/>
          <w:szCs w:val="22"/>
          <w:lang w:eastAsia="sk-SK"/>
        </w:rPr>
        <w:t>í, splnila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 podmienky účasti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a požiadavky na predmet zákazky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, odporučí komisia na vyhodnotenie ponúk </w:t>
      </w:r>
      <w:r w:rsidRPr="009E559B">
        <w:rPr>
          <w:rFonts w:ascii="Arial Narrow" w:eastAsia="Calibri" w:hAnsi="Arial Narrow"/>
          <w:sz w:val="22"/>
          <w:szCs w:val="22"/>
          <w:lang w:eastAsia="sk-SK"/>
        </w:rPr>
        <w:t>verejnému obstarávateľovi prijať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A2BA65D" w14:textId="77777777" w:rsidR="00CE2B9C" w:rsidRDefault="00CE2B9C" w:rsidP="00CE2B9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799EA85" w14:textId="23E92FF6" w:rsidR="00CE2B9C" w:rsidRPr="004463F6" w:rsidRDefault="00CE2B9C" w:rsidP="00F03AA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51F4">
        <w:rPr>
          <w:rFonts w:ascii="Arial Narrow" w:eastAsia="Calibri" w:hAnsi="Arial Narrow"/>
          <w:b/>
          <w:sz w:val="22"/>
          <w:szCs w:val="22"/>
          <w:lang w:eastAsia="sk-SK"/>
        </w:rPr>
        <w:t>V prípade rovnakých návrhov na plnenie predmetného kritéria</w:t>
      </w:r>
      <w:r w:rsidRPr="004463F6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4463F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4463F6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 poradí ponúk</w:t>
      </w:r>
      <w:r w:rsidR="00F77A8A" w:rsidRPr="004463F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6C727F" w:rsidRPr="004463F6">
        <w:rPr>
          <w:rFonts w:ascii="Arial Narrow" w:eastAsia="Calibri" w:hAnsi="Arial Narrow"/>
          <w:sz w:val="22"/>
          <w:szCs w:val="22"/>
          <w:lang w:eastAsia="sk-SK"/>
        </w:rPr>
        <w:t xml:space="preserve">najnižšia cena za 940 900 kusov </w:t>
      </w:r>
      <w:r w:rsidR="00B90880" w:rsidRPr="004463F6">
        <w:rPr>
          <w:rFonts w:ascii="Arial Narrow" w:eastAsia="Calibri" w:hAnsi="Arial Narrow"/>
          <w:sz w:val="22"/>
          <w:szCs w:val="22"/>
          <w:lang w:eastAsia="sk-SK"/>
        </w:rPr>
        <w:t>T</w:t>
      </w:r>
      <w:r w:rsidR="00745EBD" w:rsidRPr="004463F6">
        <w:rPr>
          <w:rFonts w:ascii="Arial Narrow" w:eastAsia="Calibri" w:hAnsi="Arial Narrow"/>
          <w:sz w:val="22"/>
          <w:szCs w:val="22"/>
          <w:lang w:eastAsia="sk-SK"/>
        </w:rPr>
        <w:t xml:space="preserve">EČ </w:t>
      </w:r>
      <w:r w:rsidR="006C727F" w:rsidRPr="004463F6">
        <w:rPr>
          <w:rFonts w:ascii="Arial Narrow" w:eastAsia="Calibri" w:hAnsi="Arial Narrow"/>
          <w:sz w:val="22"/>
          <w:szCs w:val="22"/>
          <w:lang w:eastAsia="sk-SK"/>
        </w:rPr>
        <w:t xml:space="preserve">/rok </w:t>
      </w:r>
      <w:r w:rsidR="00F03AA5" w:rsidRPr="004463F6">
        <w:rPr>
          <w:rFonts w:ascii="Arial Narrow" w:eastAsia="Calibri" w:hAnsi="Arial Narrow"/>
          <w:sz w:val="22"/>
          <w:szCs w:val="22"/>
          <w:lang w:eastAsia="sk-SK"/>
        </w:rPr>
        <w:t xml:space="preserve">v súlade s </w:t>
      </w:r>
      <w:r w:rsidR="006C727F" w:rsidRPr="004463F6">
        <w:rPr>
          <w:rFonts w:ascii="Arial Narrow" w:eastAsia="Calibri" w:hAnsi="Arial Narrow"/>
          <w:sz w:val="22"/>
          <w:szCs w:val="22"/>
          <w:lang w:eastAsia="sk-SK"/>
        </w:rPr>
        <w:t>Príloh</w:t>
      </w:r>
      <w:r w:rsidR="00F03AA5" w:rsidRPr="004463F6">
        <w:rPr>
          <w:rFonts w:ascii="Arial Narrow" w:eastAsia="Calibri" w:hAnsi="Arial Narrow"/>
          <w:sz w:val="22"/>
          <w:szCs w:val="22"/>
          <w:lang w:eastAsia="sk-SK"/>
        </w:rPr>
        <w:t>ou</w:t>
      </w:r>
      <w:r w:rsidR="006C727F" w:rsidRPr="004463F6">
        <w:rPr>
          <w:rFonts w:ascii="Arial Narrow" w:eastAsia="Calibri" w:hAnsi="Arial Narrow"/>
          <w:sz w:val="22"/>
          <w:szCs w:val="22"/>
          <w:lang w:eastAsia="sk-SK"/>
        </w:rPr>
        <w:t xml:space="preserve"> č. 3 súťažných podkladov a príloh</w:t>
      </w:r>
      <w:r w:rsidR="00F03AA5" w:rsidRPr="004463F6">
        <w:rPr>
          <w:rFonts w:ascii="Arial Narrow" w:eastAsia="Calibri" w:hAnsi="Arial Narrow"/>
          <w:sz w:val="22"/>
          <w:szCs w:val="22"/>
          <w:lang w:eastAsia="sk-SK"/>
        </w:rPr>
        <w:t>ou</w:t>
      </w:r>
      <w:r w:rsidR="006C727F" w:rsidRPr="004463F6">
        <w:rPr>
          <w:rFonts w:ascii="Arial Narrow" w:eastAsia="Calibri" w:hAnsi="Arial Narrow"/>
          <w:sz w:val="22"/>
          <w:szCs w:val="22"/>
          <w:lang w:eastAsia="sk-SK"/>
        </w:rPr>
        <w:t xml:space="preserve"> č. 2A Zmluvy o</w:t>
      </w:r>
      <w:r w:rsidR="00F03AA5" w:rsidRPr="004463F6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6C727F" w:rsidRPr="004463F6">
        <w:rPr>
          <w:rFonts w:ascii="Arial Narrow" w:eastAsia="Calibri" w:hAnsi="Arial Narrow"/>
          <w:sz w:val="22"/>
          <w:szCs w:val="22"/>
          <w:lang w:eastAsia="sk-SK"/>
        </w:rPr>
        <w:t>dielo</w:t>
      </w:r>
      <w:r w:rsidR="00F03AA5" w:rsidRPr="004463F6">
        <w:rPr>
          <w:rFonts w:ascii="Arial Narrow" w:eastAsia="Calibri" w:hAnsi="Arial Narrow"/>
          <w:sz w:val="22"/>
          <w:szCs w:val="22"/>
          <w:lang w:eastAsia="sk-SK"/>
        </w:rPr>
        <w:t xml:space="preserve"> – Vzor štruktúrovaného rozpočtu ceny</w:t>
      </w:r>
      <w:r w:rsidR="00F77A8A" w:rsidRPr="004463F6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6C6B4A8" w14:textId="43E1A604" w:rsidR="009C7815" w:rsidRPr="004463F6" w:rsidRDefault="009C7815" w:rsidP="004463F6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9C7815" w:rsidRPr="004463F6" w:rsidSect="00D4770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CCAFB" w14:textId="77777777" w:rsidR="00CA2324" w:rsidRDefault="00CA2324">
      <w:r>
        <w:separator/>
      </w:r>
    </w:p>
  </w:endnote>
  <w:endnote w:type="continuationSeparator" w:id="0">
    <w:p w14:paraId="7C396BD1" w14:textId="77777777" w:rsidR="00CA2324" w:rsidRDefault="00CA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951183"/>
      <w:docPartObj>
        <w:docPartGallery w:val="Page Numbers (Bottom of Page)"/>
        <w:docPartUnique/>
      </w:docPartObj>
    </w:sdtPr>
    <w:sdtEndPr>
      <w:rPr>
        <w:rFonts w:ascii="Arial Narrow" w:hAnsi="Arial Narrow"/>
        <w:szCs w:val="20"/>
      </w:rPr>
    </w:sdtEndPr>
    <w:sdtContent>
      <w:p w14:paraId="0F43584E" w14:textId="77777777" w:rsidR="00831A2D" w:rsidRPr="00D47703" w:rsidRDefault="00831A2D">
        <w:pPr>
          <w:pStyle w:val="Pta"/>
          <w:jc w:val="right"/>
          <w:rPr>
            <w:rFonts w:ascii="Arial Narrow" w:hAnsi="Arial Narrow"/>
            <w:szCs w:val="20"/>
          </w:rPr>
        </w:pPr>
        <w:r w:rsidRPr="00D47703">
          <w:rPr>
            <w:rFonts w:ascii="Arial Narrow" w:hAnsi="Arial Narrow"/>
            <w:szCs w:val="20"/>
          </w:rPr>
          <w:fldChar w:fldCharType="begin"/>
        </w:r>
        <w:r w:rsidRPr="00D47703">
          <w:rPr>
            <w:rFonts w:ascii="Arial Narrow" w:hAnsi="Arial Narrow"/>
            <w:szCs w:val="20"/>
          </w:rPr>
          <w:instrText>PAGE   \* MERGEFORMAT</w:instrText>
        </w:r>
        <w:r w:rsidRPr="00D47703">
          <w:rPr>
            <w:rFonts w:ascii="Arial Narrow" w:hAnsi="Arial Narrow"/>
            <w:szCs w:val="20"/>
          </w:rPr>
          <w:fldChar w:fldCharType="separate"/>
        </w:r>
        <w:r w:rsidR="0073781D" w:rsidRPr="0073781D">
          <w:rPr>
            <w:rFonts w:ascii="Arial Narrow" w:hAnsi="Arial Narrow"/>
            <w:szCs w:val="20"/>
            <w:lang w:val="sk-SK"/>
          </w:rPr>
          <w:t>2</w:t>
        </w:r>
        <w:r w:rsidRPr="00D47703">
          <w:rPr>
            <w:rFonts w:ascii="Arial Narrow" w:hAnsi="Arial Narrow"/>
            <w:szCs w:val="20"/>
          </w:rPr>
          <w:fldChar w:fldCharType="end"/>
        </w:r>
      </w:p>
    </w:sdtContent>
  </w:sdt>
  <w:p w14:paraId="259F701F" w14:textId="77777777" w:rsidR="009C7815" w:rsidRPr="00831A2D" w:rsidRDefault="009C7815" w:rsidP="00831A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87DB5" w14:textId="77777777" w:rsidR="00CA2324" w:rsidRDefault="00CA2324">
      <w:r>
        <w:separator/>
      </w:r>
    </w:p>
  </w:footnote>
  <w:footnote w:type="continuationSeparator" w:id="0">
    <w:p w14:paraId="2A3C6D00" w14:textId="77777777" w:rsidR="00CA2324" w:rsidRDefault="00CA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4B8E" w14:textId="77777777" w:rsidR="00D47703" w:rsidRPr="0004589A" w:rsidRDefault="00D47703" w:rsidP="00D47703">
    <w:pPr>
      <w:pStyle w:val="Hlavika"/>
      <w:jc w:val="right"/>
      <w:rPr>
        <w:rFonts w:ascii="Arial Narrow" w:hAnsi="Arial Narrow"/>
        <w:b/>
        <w:sz w:val="16"/>
        <w:szCs w:val="16"/>
        <w:lang w:val="sk-SK"/>
      </w:rPr>
    </w:pPr>
    <w:r w:rsidRPr="0004589A">
      <w:rPr>
        <w:rFonts w:ascii="Arial Narrow" w:hAnsi="Arial Narrow"/>
        <w:b/>
        <w:sz w:val="16"/>
        <w:szCs w:val="16"/>
        <w:lang w:val="sk-SK"/>
      </w:rPr>
      <w:t>Príloha č. 4 súťažných podkladov</w:t>
    </w:r>
  </w:p>
  <w:p w14:paraId="7C3D6D9C" w14:textId="77777777" w:rsidR="00D47703" w:rsidRPr="0004589A" w:rsidRDefault="00D47703" w:rsidP="00D47703">
    <w:pPr>
      <w:pStyle w:val="Hlavika"/>
      <w:jc w:val="right"/>
      <w:rPr>
        <w:rFonts w:ascii="Arial Narrow" w:hAnsi="Arial Narrow"/>
        <w:sz w:val="16"/>
        <w:szCs w:val="16"/>
        <w:lang w:val="sk-SK"/>
      </w:rPr>
    </w:pPr>
    <w:r w:rsidRPr="0004589A">
      <w:rPr>
        <w:rFonts w:ascii="Arial Narrow" w:hAnsi="Arial Narrow"/>
        <w:sz w:val="16"/>
        <w:szCs w:val="16"/>
        <w:lang w:val="sk-SK"/>
      </w:rPr>
      <w:t>Kritéri</w:t>
    </w:r>
    <w:r w:rsidR="0073781D">
      <w:rPr>
        <w:rFonts w:ascii="Arial Narrow" w:hAnsi="Arial Narrow"/>
        <w:sz w:val="16"/>
        <w:szCs w:val="16"/>
        <w:lang w:val="sk-SK"/>
      </w:rPr>
      <w:t>um</w:t>
    </w:r>
    <w:r w:rsidRPr="0004589A">
      <w:rPr>
        <w:rFonts w:ascii="Arial Narrow" w:hAnsi="Arial Narrow"/>
        <w:sz w:val="16"/>
        <w:szCs w:val="16"/>
        <w:lang w:val="sk-SK"/>
      </w:rPr>
      <w:t xml:space="preserve"> na vyhodnotenie ponúk a pravidlá </w:t>
    </w:r>
    <w:r w:rsidR="0073781D">
      <w:rPr>
        <w:rFonts w:ascii="Arial Narrow" w:hAnsi="Arial Narrow"/>
        <w:sz w:val="16"/>
        <w:szCs w:val="16"/>
        <w:lang w:val="sk-SK"/>
      </w:rPr>
      <w:t>jeho</w:t>
    </w:r>
    <w:r w:rsidRPr="0004589A">
      <w:rPr>
        <w:rFonts w:ascii="Arial Narrow" w:hAnsi="Arial Narrow"/>
        <w:sz w:val="16"/>
        <w:szCs w:val="16"/>
        <w:lang w:val="sk-SK"/>
      </w:rPr>
      <w:t xml:space="preserve"> uplatnenia</w:t>
    </w:r>
  </w:p>
  <w:p w14:paraId="5BA2F082" w14:textId="77777777" w:rsidR="0004589A" w:rsidRDefault="0004589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A4543"/>
    <w:multiLevelType w:val="hybridMultilevel"/>
    <w:tmpl w:val="6B7297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A1D4F"/>
    <w:multiLevelType w:val="multilevel"/>
    <w:tmpl w:val="BBAC63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4FB201B"/>
    <w:multiLevelType w:val="multilevel"/>
    <w:tmpl w:val="D83E3F36"/>
    <w:numStyleLink w:val="tl5"/>
  </w:abstractNum>
  <w:abstractNum w:abstractNumId="3" w15:restartNumberingAfterBreak="0">
    <w:nsid w:val="53E3655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A568C2"/>
    <w:multiLevelType w:val="hybridMultilevel"/>
    <w:tmpl w:val="BAF6F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35D8D"/>
    <w:multiLevelType w:val="hybridMultilevel"/>
    <w:tmpl w:val="BBCAAFE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403B7"/>
    <w:multiLevelType w:val="hybridMultilevel"/>
    <w:tmpl w:val="019AD004"/>
    <w:lvl w:ilvl="0" w:tplc="3C1C5FAE">
      <w:start w:val="15"/>
      <w:numFmt w:val="bullet"/>
      <w:lvlText w:val="-"/>
      <w:lvlJc w:val="left"/>
      <w:pPr>
        <w:ind w:left="2345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E48665E"/>
    <w:multiLevelType w:val="hybridMultilevel"/>
    <w:tmpl w:val="E12A9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A8"/>
    <w:rsid w:val="000060DF"/>
    <w:rsid w:val="000337B7"/>
    <w:rsid w:val="00042B52"/>
    <w:rsid w:val="0004589A"/>
    <w:rsid w:val="00046260"/>
    <w:rsid w:val="000622D4"/>
    <w:rsid w:val="00074F1E"/>
    <w:rsid w:val="000939B0"/>
    <w:rsid w:val="000C293F"/>
    <w:rsid w:val="000C449B"/>
    <w:rsid w:val="000D3118"/>
    <w:rsid w:val="000E6280"/>
    <w:rsid w:val="00100FE7"/>
    <w:rsid w:val="0011511E"/>
    <w:rsid w:val="00182F00"/>
    <w:rsid w:val="001B61BD"/>
    <w:rsid w:val="001C78F8"/>
    <w:rsid w:val="001D6942"/>
    <w:rsid w:val="002707D9"/>
    <w:rsid w:val="0028013F"/>
    <w:rsid w:val="00281767"/>
    <w:rsid w:val="0029299D"/>
    <w:rsid w:val="002E741D"/>
    <w:rsid w:val="002F52B6"/>
    <w:rsid w:val="00301391"/>
    <w:rsid w:val="003117F0"/>
    <w:rsid w:val="00331E4C"/>
    <w:rsid w:val="003530CE"/>
    <w:rsid w:val="003609FF"/>
    <w:rsid w:val="00371BF2"/>
    <w:rsid w:val="0038047B"/>
    <w:rsid w:val="003B40A7"/>
    <w:rsid w:val="003B468C"/>
    <w:rsid w:val="003C0205"/>
    <w:rsid w:val="003D7C64"/>
    <w:rsid w:val="003F2505"/>
    <w:rsid w:val="00401F1D"/>
    <w:rsid w:val="004175BA"/>
    <w:rsid w:val="00423E00"/>
    <w:rsid w:val="004463F6"/>
    <w:rsid w:val="004622D0"/>
    <w:rsid w:val="004658FE"/>
    <w:rsid w:val="00481093"/>
    <w:rsid w:val="0049599E"/>
    <w:rsid w:val="004B4ABE"/>
    <w:rsid w:val="004D0E3C"/>
    <w:rsid w:val="004E0B1D"/>
    <w:rsid w:val="004E23E1"/>
    <w:rsid w:val="005034A9"/>
    <w:rsid w:val="00524781"/>
    <w:rsid w:val="00533255"/>
    <w:rsid w:val="00533EA8"/>
    <w:rsid w:val="00562A24"/>
    <w:rsid w:val="0056764F"/>
    <w:rsid w:val="00592074"/>
    <w:rsid w:val="00597AE4"/>
    <w:rsid w:val="005A5C5C"/>
    <w:rsid w:val="005A6B1D"/>
    <w:rsid w:val="005C2445"/>
    <w:rsid w:val="005D35B0"/>
    <w:rsid w:val="006547F1"/>
    <w:rsid w:val="0065521C"/>
    <w:rsid w:val="006614D7"/>
    <w:rsid w:val="00671E88"/>
    <w:rsid w:val="00674609"/>
    <w:rsid w:val="00691CB9"/>
    <w:rsid w:val="006B3EB4"/>
    <w:rsid w:val="006C727F"/>
    <w:rsid w:val="006D03AC"/>
    <w:rsid w:val="00731F8A"/>
    <w:rsid w:val="0073781D"/>
    <w:rsid w:val="00745EBD"/>
    <w:rsid w:val="00790FB5"/>
    <w:rsid w:val="007B2192"/>
    <w:rsid w:val="007C4ED1"/>
    <w:rsid w:val="007C7895"/>
    <w:rsid w:val="007D1659"/>
    <w:rsid w:val="007F6672"/>
    <w:rsid w:val="00800C21"/>
    <w:rsid w:val="00815CFF"/>
    <w:rsid w:val="00820200"/>
    <w:rsid w:val="00822196"/>
    <w:rsid w:val="0082319E"/>
    <w:rsid w:val="00831A2D"/>
    <w:rsid w:val="00860118"/>
    <w:rsid w:val="00873F6C"/>
    <w:rsid w:val="008A559D"/>
    <w:rsid w:val="008B68A8"/>
    <w:rsid w:val="008E51EF"/>
    <w:rsid w:val="008F07B5"/>
    <w:rsid w:val="00905EFC"/>
    <w:rsid w:val="009136EA"/>
    <w:rsid w:val="00941FE9"/>
    <w:rsid w:val="0094626C"/>
    <w:rsid w:val="00961D2C"/>
    <w:rsid w:val="00975728"/>
    <w:rsid w:val="00991CA6"/>
    <w:rsid w:val="009953BF"/>
    <w:rsid w:val="009A38F5"/>
    <w:rsid w:val="009B42CC"/>
    <w:rsid w:val="009C7815"/>
    <w:rsid w:val="009F25E4"/>
    <w:rsid w:val="00A00255"/>
    <w:rsid w:val="00A063A8"/>
    <w:rsid w:val="00A57A12"/>
    <w:rsid w:val="00A85F4F"/>
    <w:rsid w:val="00A97D39"/>
    <w:rsid w:val="00AD573C"/>
    <w:rsid w:val="00AE2B19"/>
    <w:rsid w:val="00AF5D9D"/>
    <w:rsid w:val="00B14148"/>
    <w:rsid w:val="00B438C2"/>
    <w:rsid w:val="00B45AA8"/>
    <w:rsid w:val="00B50C80"/>
    <w:rsid w:val="00B63AA9"/>
    <w:rsid w:val="00B838A7"/>
    <w:rsid w:val="00B85FA4"/>
    <w:rsid w:val="00B90880"/>
    <w:rsid w:val="00B938DD"/>
    <w:rsid w:val="00BA471C"/>
    <w:rsid w:val="00BF79DA"/>
    <w:rsid w:val="00C74911"/>
    <w:rsid w:val="00CA2324"/>
    <w:rsid w:val="00CA3BB7"/>
    <w:rsid w:val="00CC6190"/>
    <w:rsid w:val="00CD750A"/>
    <w:rsid w:val="00CE2B9C"/>
    <w:rsid w:val="00D20A9F"/>
    <w:rsid w:val="00D32501"/>
    <w:rsid w:val="00D33F77"/>
    <w:rsid w:val="00D35AF0"/>
    <w:rsid w:val="00D47703"/>
    <w:rsid w:val="00D5476A"/>
    <w:rsid w:val="00D81C9D"/>
    <w:rsid w:val="00DA4A79"/>
    <w:rsid w:val="00DB4021"/>
    <w:rsid w:val="00DC0CB6"/>
    <w:rsid w:val="00DC50E4"/>
    <w:rsid w:val="00DF6B9D"/>
    <w:rsid w:val="00E035FC"/>
    <w:rsid w:val="00E348F8"/>
    <w:rsid w:val="00E751F4"/>
    <w:rsid w:val="00E770F1"/>
    <w:rsid w:val="00E849AC"/>
    <w:rsid w:val="00EA0C9A"/>
    <w:rsid w:val="00EA2BF9"/>
    <w:rsid w:val="00EA420A"/>
    <w:rsid w:val="00EC7FFA"/>
    <w:rsid w:val="00EF15D1"/>
    <w:rsid w:val="00EF1FF1"/>
    <w:rsid w:val="00F03482"/>
    <w:rsid w:val="00F03AA5"/>
    <w:rsid w:val="00F342B7"/>
    <w:rsid w:val="00F36BDB"/>
    <w:rsid w:val="00F36D60"/>
    <w:rsid w:val="00F46FBF"/>
    <w:rsid w:val="00F52CF8"/>
    <w:rsid w:val="00F64C00"/>
    <w:rsid w:val="00F77A8A"/>
    <w:rsid w:val="00FF3C23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2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A9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20A9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D20A9F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D20A9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D20A9F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D20A9F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20A9F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939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39B0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39B0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39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39B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39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9B0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8202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rsid w:val="00423E00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23E00"/>
    <w:rPr>
      <w:rFonts w:ascii="Arial" w:eastAsia="Times New Roman" w:hAnsi="Arial" w:cs="Times New Roman"/>
      <w:noProof/>
      <w:sz w:val="20"/>
      <w:szCs w:val="24"/>
      <w:lang w:eastAsia="sk-SK"/>
    </w:rPr>
  </w:style>
  <w:style w:type="numbering" w:customStyle="1" w:styleId="tl5">
    <w:name w:val="Štýl5"/>
    <w:rsid w:val="00423E00"/>
    <w:pPr>
      <w:numPr>
        <w:numId w:val="6"/>
      </w:numPr>
    </w:pPr>
  </w:style>
  <w:style w:type="character" w:styleId="Zstupntext">
    <w:name w:val="Placeholder Text"/>
    <w:basedOn w:val="Predvolenpsmoodseku"/>
    <w:uiPriority w:val="99"/>
    <w:semiHidden/>
    <w:rsid w:val="00A97D39"/>
    <w:rPr>
      <w:color w:val="808080"/>
    </w:rPr>
  </w:style>
  <w:style w:type="paragraph" w:customStyle="1" w:styleId="Default">
    <w:name w:val="Default"/>
    <w:rsid w:val="00CE2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57DD-3077-461D-BDFE-517AD752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2019-07-09T09:24:00Z</dcterms:created>
  <dcterms:modified xsi:type="dcterms:W3CDTF">2019-07-10T10:47:00Z</dcterms:modified>
</cp:coreProperties>
</file>