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794DE" w14:textId="77777777" w:rsidR="00281897" w:rsidRDefault="00281897" w:rsidP="00EA02AA">
      <w:pPr>
        <w:pStyle w:val="Zarkazkladnhotextu"/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  <w:bookmarkStart w:id="0" w:name="_Hlk535696223"/>
    </w:p>
    <w:p w14:paraId="355BE9A1" w14:textId="77777777" w:rsidR="00EA02AA" w:rsidRPr="003E1727" w:rsidRDefault="00EA02AA" w:rsidP="00EA02AA">
      <w:pPr>
        <w:pStyle w:val="Zarkazkladnhotextu"/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  <w:r w:rsidRPr="003E1727">
        <w:rPr>
          <w:rFonts w:ascii="Arial Narrow" w:hAnsi="Arial Narrow" w:cs="Arial"/>
          <w:sz w:val="22"/>
          <w:szCs w:val="22"/>
        </w:rPr>
        <w:t>Príloha č. 1 súťažných podkladov</w:t>
      </w:r>
    </w:p>
    <w:p w14:paraId="221E8627" w14:textId="77777777" w:rsidR="00EA02AA" w:rsidRPr="003E1727" w:rsidRDefault="00EA02AA" w:rsidP="00EA02AA">
      <w:pPr>
        <w:pStyle w:val="Zarkazkladnhotextu"/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  <w:r w:rsidRPr="003E1727">
        <w:rPr>
          <w:rFonts w:ascii="Arial Narrow" w:hAnsi="Arial Narrow" w:cs="Arial"/>
          <w:sz w:val="22"/>
          <w:szCs w:val="22"/>
        </w:rPr>
        <w:t>Opis predmetu zákazky, technické požiadavky</w:t>
      </w:r>
    </w:p>
    <w:p w14:paraId="080D56A5" w14:textId="77777777" w:rsidR="00EA02AA" w:rsidRPr="003E1727" w:rsidRDefault="00EA02AA" w:rsidP="00EA02AA">
      <w:pPr>
        <w:jc w:val="center"/>
        <w:rPr>
          <w:rFonts w:ascii="Arial Narrow" w:hAnsi="Arial Narrow"/>
          <w:b/>
          <w:sz w:val="22"/>
          <w:szCs w:val="22"/>
        </w:rPr>
      </w:pPr>
    </w:p>
    <w:p w14:paraId="2AF8EE59" w14:textId="77777777" w:rsidR="00142E5C" w:rsidRPr="003E1727" w:rsidRDefault="00142E5C" w:rsidP="00142E5C">
      <w:pPr>
        <w:keepNext/>
        <w:ind w:firstLine="360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3E1727">
        <w:rPr>
          <w:rFonts w:ascii="Arial Narrow" w:hAnsi="Arial Narrow"/>
          <w:b/>
          <w:sz w:val="22"/>
          <w:szCs w:val="22"/>
        </w:rPr>
        <w:t>Čistopisy dokladov Slovenskej republiky</w:t>
      </w:r>
    </w:p>
    <w:p w14:paraId="717C3191" w14:textId="36821322" w:rsidR="00EC14A6" w:rsidRPr="003E1727" w:rsidRDefault="00142E5C" w:rsidP="00306DE0">
      <w:pPr>
        <w:pStyle w:val="Zarkazkladnhotextu"/>
        <w:spacing w:line="240" w:lineRule="atLeast"/>
      </w:pPr>
      <w:r w:rsidRPr="003E1727">
        <w:rPr>
          <w:rFonts w:ascii="Arial Narrow" w:hAnsi="Arial Narrow" w:cs="Arial"/>
          <w:sz w:val="22"/>
          <w:szCs w:val="22"/>
        </w:rPr>
        <w:t xml:space="preserve">                                         </w:t>
      </w:r>
      <w:bookmarkEnd w:id="0"/>
    </w:p>
    <w:p w14:paraId="0573E21C" w14:textId="5EC1D705" w:rsidR="00142E5C" w:rsidRPr="003E1727" w:rsidRDefault="00EC14A6" w:rsidP="00DF40F3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 w:rsidRPr="003E1727">
        <w:rPr>
          <w:rFonts w:ascii="Arial Narrow" w:hAnsi="Arial Narrow"/>
          <w:b/>
          <w:sz w:val="22"/>
          <w:szCs w:val="22"/>
          <w:u w:val="single"/>
        </w:rPr>
        <w:t>Predmet zákazky</w:t>
      </w:r>
    </w:p>
    <w:p w14:paraId="4B5C4019" w14:textId="77777777" w:rsidR="00DF40F3" w:rsidRPr="003E1727" w:rsidRDefault="00DF40F3" w:rsidP="00CA628B">
      <w:pPr>
        <w:ind w:left="142"/>
        <w:jc w:val="both"/>
        <w:rPr>
          <w:rFonts w:ascii="Arial Narrow" w:hAnsi="Arial Narrow"/>
          <w:sz w:val="22"/>
          <w:szCs w:val="22"/>
        </w:rPr>
      </w:pPr>
    </w:p>
    <w:p w14:paraId="5E6A2DD2" w14:textId="77777777" w:rsidR="00DF40F3" w:rsidRPr="003E1727" w:rsidRDefault="00DF40F3" w:rsidP="00874DFD">
      <w:pPr>
        <w:numPr>
          <w:ilvl w:val="1"/>
          <w:numId w:val="6"/>
        </w:numPr>
        <w:tabs>
          <w:tab w:val="left" w:pos="567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Predmetom zákazky je vývoj, výroba a dodávka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čistopisov dokladov SR vo formáte ID 1  a ID 3 a to najmä týchto:</w:t>
      </w:r>
    </w:p>
    <w:p w14:paraId="74F92C47" w14:textId="77777777" w:rsidR="00136E0D" w:rsidRPr="003E1727" w:rsidRDefault="00136E0D" w:rsidP="00136E0D">
      <w:pPr>
        <w:ind w:left="360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3969"/>
        <w:gridCol w:w="2127"/>
      </w:tblGrid>
      <w:tr w:rsidR="00136E0D" w:rsidRPr="003E1727" w14:paraId="49E5205E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4A2B2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246BB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Zaradenie podľa CPV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03307" w14:textId="77777777" w:rsidR="00136E0D" w:rsidRPr="003E1727" w:rsidRDefault="00136E0D" w:rsidP="005D169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Názov predmetu zákazky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244C6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Jednotkové množstvo</w:t>
            </w:r>
          </w:p>
        </w:tc>
      </w:tr>
      <w:tr w:rsidR="00136E0D" w:rsidRPr="003E1727" w14:paraId="067A9A1B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9814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209E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A0FB5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bCs/>
                <w:sz w:val="22"/>
                <w:szCs w:val="22"/>
              </w:rPr>
              <w:t>Čistopisy dokladov formátu ID1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98970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136E0D" w:rsidRPr="003E1727" w14:paraId="4B1C3AC7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C06C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B511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F321A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Občiansky preukaz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20310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475FBF58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C674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5100D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22456000-1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5C09A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Povolenie na pobyt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AB3C7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34BA5D3B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C7BF2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B8C0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B5C50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Alternatívny autentifikátor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315C9A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08151FAD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7FBD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77AA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76DED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Služobný preukaz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10DA4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34ED947C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CF42F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7BBA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22454000-7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76172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Vodičský preukaz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201D7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4545330B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62ACC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48E1A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C6BEA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Osvedčenie o evidencii vozidla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4BC35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02977254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3F528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AFF0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A4AB4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Zbrojný preukaz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09DED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</w:tbl>
    <w:p w14:paraId="0709C335" w14:textId="77777777" w:rsidR="00136E0D" w:rsidRPr="003E1727" w:rsidRDefault="00136E0D" w:rsidP="00136E0D">
      <w:pPr>
        <w:pStyle w:val="Odsekzoznamu"/>
        <w:keepNext/>
        <w:ind w:left="360"/>
        <w:jc w:val="both"/>
        <w:outlineLvl w:val="0"/>
        <w:rPr>
          <w:rFonts w:ascii="Arial Narrow" w:hAnsi="Arial Narrow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3969"/>
        <w:gridCol w:w="2127"/>
      </w:tblGrid>
      <w:tr w:rsidR="00136E0D" w:rsidRPr="003E1727" w14:paraId="71260E8E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26EB2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D741A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BE50B" w14:textId="77777777" w:rsidR="00136E0D" w:rsidRPr="003E1727" w:rsidRDefault="00136E0D" w:rsidP="005D169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bCs/>
                <w:sz w:val="22"/>
                <w:szCs w:val="22"/>
              </w:rPr>
              <w:t>Čistopisy dokladov formátu ID3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EC632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136E0D" w:rsidRPr="003E1727" w14:paraId="4748192A" w14:textId="77777777" w:rsidTr="005D16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945BC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52991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22451000-6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88B93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Cestovný pas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F4F76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10F3ABB4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A3C0C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5F65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22451000-6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E60A8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Diplomatický pas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F0B5C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5737B923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E5B7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88B4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22451000-6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C3889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Služobný pas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19CC2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5996334B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4B76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95E1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22451000-6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7B26E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Cudzinecký pas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4E9B2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3FD48F97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B815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F6CA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22451000-6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C7249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Cestovný doklad pre cudzinca - Dohovor 1951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91843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E1727" w14:paraId="6A0A6B4E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781C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DA55B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22451000-6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D966F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Cestovný doklad pre cudzinca - Dohovor 1954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0FC43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</w:tbl>
    <w:p w14:paraId="2CC38ECA" w14:textId="77777777" w:rsidR="00136E0D" w:rsidRPr="003E1727" w:rsidRDefault="00136E0D" w:rsidP="00136E0D">
      <w:pPr>
        <w:pStyle w:val="Odsekzoznamu"/>
        <w:tabs>
          <w:tab w:val="left" w:pos="2835"/>
        </w:tabs>
        <w:ind w:left="360" w:right="637"/>
        <w:rPr>
          <w:rFonts w:ascii="Arial Narrow" w:hAnsi="Arial Narrow"/>
        </w:rPr>
      </w:pPr>
    </w:p>
    <w:p w14:paraId="6549B419" w14:textId="77777777" w:rsidR="00136E0D" w:rsidRPr="003E1727" w:rsidRDefault="00136E0D" w:rsidP="00136E0D">
      <w:pPr>
        <w:pStyle w:val="Odsekzoznamu"/>
        <w:ind w:left="360" w:right="637"/>
        <w:rPr>
          <w:rFonts w:ascii="Arial Narrow" w:hAnsi="Arial Narrow"/>
          <w:b/>
          <w:u w:val="single"/>
        </w:rPr>
      </w:pPr>
      <w:r w:rsidRPr="003E1727">
        <w:rPr>
          <w:rFonts w:ascii="Arial Narrow" w:hAnsi="Arial Narrow"/>
          <w:b/>
          <w:u w:val="single"/>
        </w:rPr>
        <w:t>Predpokladané množstvo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47"/>
        <w:gridCol w:w="2126"/>
        <w:gridCol w:w="2126"/>
      </w:tblGrid>
      <w:tr w:rsidR="00136E0D" w:rsidRPr="003E1727" w14:paraId="2B6EAB2E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EFF51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5B745" w14:textId="77777777" w:rsidR="00136E0D" w:rsidRPr="003E1727" w:rsidRDefault="00136E0D" w:rsidP="005D169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Názov predmetu zákazky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49AAC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Predpokladané množstvo na 1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E92B3" w14:textId="0FAA7A6A" w:rsidR="00136E0D" w:rsidRPr="003E1727" w:rsidRDefault="00136E0D" w:rsidP="005606F1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Predpokladané množstvo na </w:t>
            </w:r>
            <w:r w:rsidR="005606F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7</w:t>
            </w:r>
            <w:r w:rsidRPr="003E172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rok</w:t>
            </w:r>
            <w:r w:rsidR="005606F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ov</w:t>
            </w:r>
          </w:p>
        </w:tc>
      </w:tr>
      <w:tr w:rsidR="00136E0D" w:rsidRPr="003E1727" w14:paraId="6BB9831F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9C87F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D803C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bCs/>
                <w:sz w:val="22"/>
                <w:szCs w:val="22"/>
              </w:rPr>
              <w:t>Čistopisy dokladov formátu ID1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D5E4E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7AE61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6E0D" w:rsidRPr="003E1727" w14:paraId="2A731923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BD4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64FB0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Občiansky preukaz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BED73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700 000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13ECE" w14:textId="64112406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00 000</w:t>
            </w:r>
          </w:p>
        </w:tc>
      </w:tr>
      <w:tr w:rsidR="00136E0D" w:rsidRPr="003E1727" w14:paraId="2289170A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550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407D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Povolenie na pobyt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2A766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C9913" w14:textId="11DCEFBA" w:rsidR="00136E0D" w:rsidRPr="003E1727" w:rsidRDefault="005606F1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56</w:t>
            </w:r>
            <w:r w:rsidRPr="003E1727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000</w:t>
            </w:r>
          </w:p>
        </w:tc>
      </w:tr>
      <w:tr w:rsidR="00136E0D" w:rsidRPr="003E1727" w14:paraId="56C891F3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A9C3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E4A20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Alternatívny autentifikátor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E6E83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28B58" w14:textId="63E57DDF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</w:tr>
      <w:tr w:rsidR="00136E0D" w:rsidRPr="003E1727" w14:paraId="05E8833B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EF17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84110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Služobný preukaz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4D862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DEBB6" w14:textId="507F25C4" w:rsidR="00136E0D" w:rsidRPr="003E1727" w:rsidRDefault="005606F1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35</w:t>
            </w:r>
            <w:r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000</w:t>
            </w:r>
          </w:p>
        </w:tc>
      </w:tr>
      <w:tr w:rsidR="00136E0D" w:rsidRPr="003E1727" w14:paraId="31204F7D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74E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3B002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Vodičský preukaz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3F9F1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150 000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87BC0" w14:textId="761ACE67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1 05</w:t>
            </w:r>
            <w:r w:rsidR="005D1699" w:rsidRPr="003E1727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</w:tr>
      <w:tr w:rsidR="00136E0D" w:rsidRPr="003E1727" w14:paraId="3868D4AB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6FA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DB320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Osvedčenie o evidencii vozidla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D7EFC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780 000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D5168" w14:textId="3DF081D7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46</w:t>
            </w:r>
            <w:r w:rsidRPr="003E1727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000</w:t>
            </w:r>
          </w:p>
        </w:tc>
      </w:tr>
      <w:tr w:rsidR="00136E0D" w:rsidRPr="003E1727" w14:paraId="25A62AFF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8322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A6F1F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Zbrojný preukaz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59B7A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50 000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A7F66" w14:textId="1B03B13F" w:rsidR="00136E0D" w:rsidRPr="003E1727" w:rsidRDefault="005606F1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35</w:t>
            </w:r>
            <w:r w:rsidRPr="003E1727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000</w:t>
            </w:r>
          </w:p>
        </w:tc>
      </w:tr>
      <w:tr w:rsidR="00136E0D" w:rsidRPr="003E1727" w14:paraId="72DD0298" w14:textId="77777777" w:rsidTr="005D1699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424A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7FFEE" w14:textId="77777777" w:rsidR="00136E0D" w:rsidRPr="003E1727" w:rsidRDefault="00136E0D" w:rsidP="005D169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b/>
                <w:bCs/>
                <w:sz w:val="22"/>
                <w:szCs w:val="22"/>
              </w:rPr>
              <w:t>Čistopisy dokladov formátu ID3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20848" w14:textId="77777777" w:rsidR="00136E0D" w:rsidRPr="003E1727" w:rsidRDefault="00136E0D" w:rsidP="005D16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47C30" w14:textId="77777777" w:rsidR="00136E0D" w:rsidRPr="003E1727" w:rsidRDefault="00136E0D" w:rsidP="005D1699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36E0D" w:rsidRPr="003E1727" w14:paraId="5C24838E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7429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A14CD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Cestovný 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CB006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470 000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9AED1" w14:textId="4EB1EC3F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29</w:t>
            </w:r>
            <w:r w:rsidRPr="003E1727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000</w:t>
            </w:r>
          </w:p>
        </w:tc>
      </w:tr>
      <w:tr w:rsidR="00136E0D" w:rsidRPr="003E1727" w14:paraId="26364644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D38C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B9075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Diplomatický 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18FE1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96722" w14:textId="5DD5B707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</w:tr>
      <w:tr w:rsidR="00136E0D" w:rsidRPr="003E1727" w14:paraId="68323DFF" w14:textId="77777777" w:rsidTr="00136E0D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A0D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52CE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Služobný 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367783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3ABCB" w14:textId="708DCC23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003E1727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</w:tr>
      <w:tr w:rsidR="00136E0D" w:rsidRPr="003E1727" w14:paraId="241F82ED" w14:textId="77777777" w:rsidTr="00136E0D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42C4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3EF4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Cudzinecký 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B0A1C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F8434" w14:textId="66D393B0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</w:tr>
      <w:tr w:rsidR="00136E0D" w:rsidRPr="003E1727" w14:paraId="00A1A05B" w14:textId="77777777" w:rsidTr="00136E0D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53D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02884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Cestovný doklad pre cudzinca - Dohovor 1951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F2440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E6BFD" w14:textId="7B98EED1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</w:tr>
      <w:tr w:rsidR="00136E0D" w:rsidRPr="003E1727" w14:paraId="60518D05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758F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7D921" w14:textId="77777777" w:rsidR="00136E0D" w:rsidRPr="003E1727" w:rsidRDefault="00136E0D" w:rsidP="005D169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color w:val="000000"/>
                <w:sz w:val="22"/>
                <w:szCs w:val="22"/>
              </w:rPr>
              <w:t>Cestovný doklad pre cudzinca - Dohovor 1954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16E53" w14:textId="77777777" w:rsidR="00136E0D" w:rsidRPr="003E1727" w:rsidRDefault="00136E0D" w:rsidP="005D169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1727">
              <w:rPr>
                <w:rFonts w:ascii="Arial Narrow" w:hAnsi="Arial Narrow" w:cs="Arial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24DDB" w14:textId="350EAF07" w:rsidR="00136E0D" w:rsidRPr="003E1727" w:rsidRDefault="005606F1" w:rsidP="005606F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136E0D" w:rsidRPr="003E1727">
              <w:rPr>
                <w:rFonts w:ascii="Arial Narrow" w:hAnsi="Arial Narrow" w:cs="Arial"/>
                <w:sz w:val="22"/>
                <w:szCs w:val="22"/>
              </w:rPr>
              <w:t>00</w:t>
            </w:r>
          </w:p>
        </w:tc>
      </w:tr>
    </w:tbl>
    <w:p w14:paraId="004363C5" w14:textId="77777777" w:rsidR="00136E0D" w:rsidRPr="003E1727" w:rsidRDefault="00136E0D" w:rsidP="00136E0D">
      <w:pPr>
        <w:jc w:val="both"/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</w:p>
    <w:p w14:paraId="7C96E112" w14:textId="3C82E3B6" w:rsidR="00136E0D" w:rsidRPr="003E1727" w:rsidRDefault="00136E0D" w:rsidP="00136E0D">
      <w:pPr>
        <w:jc w:val="both"/>
        <w:rPr>
          <w:rFonts w:ascii="Arial Narrow" w:hAnsi="Arial Narrow"/>
          <w:sz w:val="22"/>
          <w:szCs w:val="22"/>
        </w:rPr>
      </w:pPr>
      <w:r w:rsidRPr="003E1727">
        <w:rPr>
          <w:rFonts w:ascii="Arial Narrow" w:hAnsi="Arial Narrow"/>
          <w:sz w:val="22"/>
          <w:szCs w:val="22"/>
        </w:rPr>
        <w:t xml:space="preserve">Množstvo bude upresňované, podľa potrieb verejného obstarávateľa, aktuálneho stavu skladových zásob a reálneho vývoja požiadaviek občanov Slovenskej republiky, v </w:t>
      </w:r>
      <w:r w:rsidR="00615455">
        <w:rPr>
          <w:rFonts w:ascii="Arial Narrow" w:hAnsi="Arial Narrow"/>
          <w:sz w:val="22"/>
          <w:szCs w:val="22"/>
        </w:rPr>
        <w:t>realizačných</w:t>
      </w:r>
      <w:r w:rsidR="00615455" w:rsidRPr="003E1727">
        <w:rPr>
          <w:rFonts w:ascii="Arial Narrow" w:hAnsi="Arial Narrow"/>
          <w:sz w:val="22"/>
          <w:szCs w:val="22"/>
        </w:rPr>
        <w:t xml:space="preserve"> </w:t>
      </w:r>
      <w:r w:rsidRPr="003E1727">
        <w:rPr>
          <w:rFonts w:ascii="Arial Narrow" w:hAnsi="Arial Narrow"/>
          <w:sz w:val="22"/>
          <w:szCs w:val="22"/>
        </w:rPr>
        <w:t xml:space="preserve">zmluvách uzatvorených na základe rámcovej dohody, ktorá bude výsledkom tohto verejného obstarávania a to počas </w:t>
      </w:r>
      <w:r w:rsidR="00615455">
        <w:rPr>
          <w:rFonts w:ascii="Arial Narrow" w:hAnsi="Arial Narrow"/>
          <w:sz w:val="22"/>
          <w:szCs w:val="22"/>
        </w:rPr>
        <w:t>8</w:t>
      </w:r>
      <w:r w:rsidRPr="003E1727">
        <w:rPr>
          <w:rFonts w:ascii="Arial Narrow" w:hAnsi="Arial Narrow"/>
          <w:sz w:val="22"/>
          <w:szCs w:val="22"/>
        </w:rPr>
        <w:t xml:space="preserve">4 </w:t>
      </w:r>
      <w:r w:rsidR="00615455">
        <w:rPr>
          <w:rFonts w:ascii="Arial Narrow" w:hAnsi="Arial Narrow"/>
          <w:sz w:val="22"/>
          <w:szCs w:val="22"/>
        </w:rPr>
        <w:t>mesiacov</w:t>
      </w:r>
      <w:r w:rsidRPr="003E1727">
        <w:rPr>
          <w:rFonts w:ascii="Arial Narrow" w:hAnsi="Arial Narrow"/>
          <w:sz w:val="22"/>
          <w:szCs w:val="22"/>
        </w:rPr>
        <w:t>, resp. do vyčerpania finančného limitu, podľa toho, ktorá skutočnosť nastane skôr, podľa predmetnej rámcovej dohody.</w:t>
      </w:r>
    </w:p>
    <w:p w14:paraId="08B21462" w14:textId="77777777" w:rsidR="00DF40F3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69CEC450" w14:textId="77777777" w:rsidR="003C4957" w:rsidRPr="003E1727" w:rsidRDefault="003C4957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32C4B17E" w14:textId="77777777" w:rsidR="00DF40F3" w:rsidRPr="00A70899" w:rsidRDefault="00DF40F3" w:rsidP="00874DFD">
      <w:pPr>
        <w:numPr>
          <w:ilvl w:val="1"/>
          <w:numId w:val="6"/>
        </w:numPr>
        <w:tabs>
          <w:tab w:val="left" w:pos="567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4"/>
          <w:szCs w:val="24"/>
          <w:lang w:eastAsia="cs-CZ"/>
        </w:rPr>
      </w:pPr>
      <w:r w:rsidRPr="00A70899">
        <w:rPr>
          <w:rFonts w:ascii="Arial Narrow" w:hAnsi="Arial Narrow"/>
          <w:b/>
          <w:sz w:val="24"/>
          <w:szCs w:val="24"/>
          <w:lang w:eastAsia="cs-CZ"/>
        </w:rPr>
        <w:t>Špecifikácia požiadaviek na čistopisy dokladov SR formátu ID 1</w:t>
      </w:r>
    </w:p>
    <w:p w14:paraId="3EDA09F6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4DBCFE61" w14:textId="77777777" w:rsidR="00DF40F3" w:rsidRPr="003E1727" w:rsidRDefault="00DF40F3" w:rsidP="00DF40F3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Všeobecné požiadavky na čistopisy</w:t>
      </w:r>
    </w:p>
    <w:p w14:paraId="6677AB2C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ar-SA"/>
        </w:rPr>
      </w:pPr>
      <w:r w:rsidRPr="003E1727">
        <w:rPr>
          <w:rFonts w:ascii="Arial Narrow" w:hAnsi="Arial Narrow"/>
          <w:sz w:val="22"/>
          <w:szCs w:val="22"/>
          <w:lang w:eastAsia="ar-SA"/>
        </w:rPr>
        <w:t>Všeobecné požiadavky na čistopisy sú množinou požiadaviek, ktorú musia spĺňať všetky požadované čistopisy, menovite:</w:t>
      </w:r>
    </w:p>
    <w:p w14:paraId="17EEB252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1.2.1</w:t>
      </w:r>
      <w:r w:rsidRPr="003E1727">
        <w:rPr>
          <w:rFonts w:ascii="Arial Narrow" w:hAnsi="Arial Narrow"/>
          <w:sz w:val="22"/>
          <w:szCs w:val="22"/>
          <w:lang w:eastAsia="cs-CZ"/>
        </w:rPr>
        <w:tab/>
        <w:t xml:space="preserve">OP (eID) – občiansky preukaz </w:t>
      </w:r>
    </w:p>
    <w:p w14:paraId="3B3BA684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1.2.2</w:t>
      </w:r>
      <w:r w:rsidRPr="003E1727">
        <w:rPr>
          <w:rFonts w:ascii="Arial Narrow" w:hAnsi="Arial Narrow"/>
          <w:sz w:val="22"/>
          <w:szCs w:val="22"/>
          <w:lang w:eastAsia="cs-CZ"/>
        </w:rPr>
        <w:tab/>
        <w:t xml:space="preserve">eDoPP – povolenie na pobyt </w:t>
      </w:r>
    </w:p>
    <w:p w14:paraId="7A6FEEAA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1.2.3</w:t>
      </w:r>
      <w:r w:rsidRPr="003E1727">
        <w:rPr>
          <w:rFonts w:ascii="Arial Narrow" w:hAnsi="Arial Narrow"/>
          <w:sz w:val="22"/>
          <w:szCs w:val="22"/>
          <w:lang w:eastAsia="cs-CZ"/>
        </w:rPr>
        <w:tab/>
        <w:t>AA – alternatívny autentifikátor</w:t>
      </w:r>
    </w:p>
    <w:p w14:paraId="3323F25C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1.2.4</w:t>
      </w:r>
      <w:r w:rsidRPr="003E1727">
        <w:rPr>
          <w:rFonts w:ascii="Arial Narrow" w:hAnsi="Arial Narrow"/>
          <w:sz w:val="22"/>
          <w:szCs w:val="22"/>
          <w:lang w:eastAsia="cs-CZ"/>
        </w:rPr>
        <w:tab/>
        <w:t>SP – služobný preukaz</w:t>
      </w:r>
    </w:p>
    <w:p w14:paraId="05157DFB" w14:textId="4A311C4B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1.2.5</w:t>
      </w:r>
      <w:r w:rsidRPr="003E1727">
        <w:rPr>
          <w:rFonts w:ascii="Arial Narrow" w:hAnsi="Arial Narrow"/>
          <w:sz w:val="22"/>
          <w:szCs w:val="22"/>
          <w:lang w:eastAsia="cs-CZ"/>
        </w:rPr>
        <w:tab/>
      </w:r>
      <w:r w:rsidR="009B2EAD" w:rsidRPr="003E1727">
        <w:rPr>
          <w:rFonts w:ascii="Arial Narrow" w:hAnsi="Arial Narrow"/>
          <w:sz w:val="22"/>
          <w:szCs w:val="22"/>
          <w:lang w:eastAsia="cs-CZ"/>
        </w:rPr>
        <w:t xml:space="preserve">VP – vodičský preukaz </w:t>
      </w:r>
    </w:p>
    <w:p w14:paraId="248EAF65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1.2.6</w:t>
      </w:r>
      <w:r w:rsidRPr="003E1727">
        <w:rPr>
          <w:rFonts w:ascii="Arial Narrow" w:hAnsi="Arial Narrow"/>
          <w:sz w:val="22"/>
          <w:szCs w:val="22"/>
          <w:lang w:eastAsia="cs-CZ"/>
        </w:rPr>
        <w:tab/>
        <w:t xml:space="preserve">OoE I – osvedčenie o evidencii časť I </w:t>
      </w:r>
    </w:p>
    <w:p w14:paraId="10EB8BCA" w14:textId="59173BAA" w:rsidR="00DF40F3" w:rsidRPr="003E1727" w:rsidRDefault="00DF40F3" w:rsidP="00DF40F3">
      <w:pPr>
        <w:rPr>
          <w:rFonts w:ascii="Arial Narrow" w:hAnsi="Arial Narrow"/>
          <w:sz w:val="22"/>
          <w:szCs w:val="22"/>
          <w:lang w:eastAsia="ar-SA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1.2.7</w:t>
      </w:r>
      <w:r w:rsidRPr="003E1727">
        <w:rPr>
          <w:rFonts w:ascii="Arial Narrow" w:hAnsi="Arial Narrow"/>
          <w:sz w:val="22"/>
          <w:szCs w:val="22"/>
          <w:lang w:eastAsia="cs-CZ"/>
        </w:rPr>
        <w:tab/>
      </w:r>
      <w:r w:rsidR="009B2EAD" w:rsidRPr="003E1727">
        <w:rPr>
          <w:rFonts w:ascii="Arial Narrow" w:hAnsi="Arial Narrow"/>
          <w:sz w:val="22"/>
          <w:szCs w:val="22"/>
          <w:lang w:eastAsia="cs-CZ"/>
        </w:rPr>
        <w:t xml:space="preserve">ZP – zbrojný preukaz </w:t>
      </w:r>
    </w:p>
    <w:p w14:paraId="3C76F81F" w14:textId="77777777" w:rsidR="00DF40F3" w:rsidRPr="003E1727" w:rsidRDefault="00DF40F3" w:rsidP="00DF40F3">
      <w:pPr>
        <w:contextualSpacing/>
        <w:rPr>
          <w:rFonts w:ascii="Arial Narrow" w:hAnsi="Arial Narrow"/>
          <w:sz w:val="22"/>
          <w:szCs w:val="22"/>
          <w:lang w:eastAsia="ar-SA"/>
        </w:rPr>
      </w:pPr>
    </w:p>
    <w:p w14:paraId="60FA2447" w14:textId="345727A7" w:rsidR="00DF40F3" w:rsidRPr="003E1727" w:rsidRDefault="00136E0D" w:rsidP="00136E0D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Súlad s normami</w:t>
      </w:r>
    </w:p>
    <w:p w14:paraId="774EA496" w14:textId="4AC4F042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musia byť vyhotovené minimálne v súlade s nasledovnými štandardami:</w:t>
      </w:r>
    </w:p>
    <w:p w14:paraId="1F0D04CE" w14:textId="77777777" w:rsidR="00DF40F3" w:rsidRPr="003E1727" w:rsidRDefault="00DF40F3" w:rsidP="00874DFD">
      <w:pPr>
        <w:numPr>
          <w:ilvl w:val="0"/>
          <w:numId w:val="18"/>
        </w:numPr>
        <w:tabs>
          <w:tab w:val="left" w:pos="284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ICAO 9303 štandardom Medzinárodnej organizácie pre civilné letectvo (aplikovateľné časti)</w:t>
      </w:r>
    </w:p>
    <w:p w14:paraId="517E257B" w14:textId="77777777" w:rsidR="00DF40F3" w:rsidRPr="003E1727" w:rsidRDefault="00DF40F3" w:rsidP="00874DFD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7810</w:t>
      </w:r>
    </w:p>
    <w:p w14:paraId="6F70C6EF" w14:textId="77777777" w:rsidR="00DF40F3" w:rsidRPr="003E1727" w:rsidRDefault="00DF40F3" w:rsidP="00874DFD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7816</w:t>
      </w:r>
    </w:p>
    <w:p w14:paraId="548CA434" w14:textId="77777777" w:rsidR="00DF40F3" w:rsidRPr="003E1727" w:rsidRDefault="00DF40F3" w:rsidP="00874DFD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14443</w:t>
      </w:r>
    </w:p>
    <w:p w14:paraId="32842F97" w14:textId="77777777" w:rsidR="00DF40F3" w:rsidRPr="003E1727" w:rsidRDefault="00DF40F3" w:rsidP="00874DFD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10373</w:t>
      </w:r>
    </w:p>
    <w:p w14:paraId="14227F63" w14:textId="77777777" w:rsidR="00DF40F3" w:rsidRPr="003E1727" w:rsidRDefault="00DF40F3" w:rsidP="00874DFD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18013</w:t>
      </w:r>
    </w:p>
    <w:p w14:paraId="0A7DB00A" w14:textId="77777777" w:rsidR="00DF40F3" w:rsidRPr="003E1727" w:rsidRDefault="00DF40F3" w:rsidP="00874DFD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18092</w:t>
      </w:r>
    </w:p>
    <w:p w14:paraId="12D73685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65533959" w14:textId="0041E74D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musia byť vyhotovené vo formáte karty ID-1 minimálne podľa uvedených noriem.</w:t>
      </w:r>
    </w:p>
    <w:p w14:paraId="44CBEB8A" w14:textId="41E462B3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musia spĺňať v čase ich dodania všetky platné normy a všeobecne záväzné predpisy, teda aj tie, ktoré nadobudnú platnosť až po podpise rámcovej dohody, ktorá bude výsledkom tohto verejného obstarávania.</w:t>
      </w:r>
    </w:p>
    <w:p w14:paraId="5E17EFA9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7522120" w14:textId="71AB3E9F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Špecifikácia materiálu čistopisov </w:t>
      </w:r>
      <w:r w:rsidR="00615455">
        <w:rPr>
          <w:rFonts w:ascii="Arial Narrow" w:hAnsi="Arial Narrow"/>
          <w:b/>
          <w:sz w:val="22"/>
          <w:szCs w:val="22"/>
          <w:lang w:eastAsia="cs-CZ"/>
        </w:rPr>
        <w:t>dokladov</w:t>
      </w:r>
    </w:p>
    <w:p w14:paraId="04CDB6B3" w14:textId="518E528C" w:rsidR="00DF40F3" w:rsidRPr="003E1727" w:rsidRDefault="00DF40F3" w:rsidP="00DF40F3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Materiál karty bude viacvrstvový polykarbonát bielej farby bez optických zjasňovacích činidiel, nereagujúci v UV žiarení, vhodný na laserovú personalizáciu. Na povrchu prednej strany a na povrchu zadnej strany čistopisu 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budú priehľadné polykarbonátové vrstvy. Všetky vrstvy tvoriace telo karty budú vzájomne spájané pomocou tlaku a tepla bez použitia lepidla. Medzi dotýkajúcimi sa vrstvami vznikne polymérová väzba, ktorú nie je možné dekomponovať. Pokiaľ to bude technologicky nevyhnutné, je možné použitie adhezív v mieste aplikácie elektronického čipu a DOVID prvku.</w:t>
      </w:r>
    </w:p>
    <w:p w14:paraId="62E69DFC" w14:textId="77777777" w:rsidR="00DF40F3" w:rsidRPr="003E1727" w:rsidRDefault="00DF40F3" w:rsidP="00DF40F3">
      <w:pPr>
        <w:rPr>
          <w:rFonts w:ascii="Arial Narrow" w:hAnsi="Arial Narrow"/>
          <w:b/>
          <w:color w:val="000000"/>
          <w:sz w:val="22"/>
          <w:szCs w:val="22"/>
          <w:lang w:eastAsia="cs-CZ"/>
        </w:rPr>
      </w:pPr>
    </w:p>
    <w:p w14:paraId="4447A5C9" w14:textId="5C019734" w:rsidR="00DF40F3" w:rsidRPr="003E1727" w:rsidRDefault="00DF40F3" w:rsidP="00DF40F3">
      <w:pPr>
        <w:rPr>
          <w:rFonts w:ascii="Arial Narrow" w:hAnsi="Arial Narrow"/>
          <w:b/>
          <w:color w:val="000000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color w:val="000000"/>
          <w:sz w:val="22"/>
          <w:szCs w:val="22"/>
          <w:lang w:eastAsia="cs-CZ"/>
        </w:rPr>
        <w:t>Základné požiadavky na ochranné prvky čistopisov</w:t>
      </w:r>
      <w:r w:rsidR="00615455">
        <w:rPr>
          <w:rFonts w:ascii="Arial Narrow" w:hAnsi="Arial Narrow"/>
          <w:b/>
          <w:color w:val="000000"/>
          <w:sz w:val="22"/>
          <w:szCs w:val="22"/>
          <w:lang w:eastAsia="cs-CZ"/>
        </w:rPr>
        <w:t xml:space="preserve"> dokladov</w:t>
      </w:r>
    </w:p>
    <w:p w14:paraId="0BAFF6AD" w14:textId="184FF15A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, použité techniky vyhotovenia, ochranné prvky, povolené tolerancie, kvalita vyhotovenia vrátane personalizácie musia byť minimálne na rovnakej úrovni ako majú v súčasnosti používané čistopisy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dokaldov</w:t>
      </w:r>
      <w:r w:rsidRPr="003E1727">
        <w:rPr>
          <w:rFonts w:ascii="Arial Narrow" w:hAnsi="Arial Narrow"/>
          <w:sz w:val="22"/>
          <w:szCs w:val="22"/>
          <w:lang w:eastAsia="cs-CZ"/>
        </w:rPr>
        <w:t>.</w:t>
      </w:r>
    </w:p>
    <w:p w14:paraId="7896F87A" w14:textId="4DEAD8D2" w:rsidR="00DF40F3" w:rsidRPr="003E1727" w:rsidRDefault="00DF40F3" w:rsidP="00DF40F3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Grafický dizajn čistopisov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bude vytvorený líniovou grafikou vyhotovenou ofsetovou tlačou priamymi farbami použitím odtieňov, ktoré sú náročné na napodobnenie na dostupných tlačiarňach (mimo CMYK spektra). </w:t>
      </w:r>
    </w:p>
    <w:p w14:paraId="52C751E9" w14:textId="77777777" w:rsidR="00DF40F3" w:rsidRPr="003E1727" w:rsidRDefault="00DF40F3" w:rsidP="00DF40F3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439E3F92" w14:textId="458CC2EF" w:rsidR="00DF40F3" w:rsidRPr="003E1727" w:rsidRDefault="00DF40F3" w:rsidP="00DF40F3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Pri návrhu dizajnu požadovaného čistopisu</w:t>
      </w:r>
      <w:r w:rsidR="00615455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  je potrebné dodržať tieto základné princípy:</w:t>
      </w:r>
    </w:p>
    <w:p w14:paraId="28F99B68" w14:textId="77777777" w:rsidR="00DF40F3" w:rsidRPr="003E1727" w:rsidRDefault="00DF40F3" w:rsidP="00874DFD">
      <w:pPr>
        <w:numPr>
          <w:ilvl w:val="0"/>
          <w:numId w:val="40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Ochranné prvky musia byť ľahko verifikovateľné aj bez špeciálneho zariadenia (pohľadom, hmatom, naklonením).</w:t>
      </w:r>
    </w:p>
    <w:p w14:paraId="0ACBB6AE" w14:textId="441F3213" w:rsidR="00DF40F3" w:rsidRPr="003E1727" w:rsidRDefault="00DF40F3" w:rsidP="00874DFD">
      <w:pPr>
        <w:numPr>
          <w:ilvl w:val="0"/>
          <w:numId w:val="40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Základ grafického dizajnu čistopisov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a jeho farebné vyhotovenie musia vychádzať z grafického dizajnu v súčasnosti vydávaných dokladov vodičských preukazov, osvedčení o evidencii časť I , občianskych preukazov, povolení na pobyt, povolení na malý pohraničný styk.</w:t>
      </w:r>
    </w:p>
    <w:p w14:paraId="442BF924" w14:textId="7BD0E847" w:rsidR="00DF40F3" w:rsidRPr="003E1727" w:rsidRDefault="00DF40F3" w:rsidP="00874DFD">
      <w:pPr>
        <w:numPr>
          <w:ilvl w:val="0"/>
          <w:numId w:val="40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lastRenderedPageBreak/>
        <w:t>Materiál čistopisov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>, grafický dizajn, farebné vyhotovenie, použité farby, tlačové techniky, personalizácia, ochranné prvky a kvalita vyhotovenia musia byť minimálne na takej úrovni, ako je to pri v súčasnosti vydávaných dokladoch.</w:t>
      </w:r>
    </w:p>
    <w:p w14:paraId="6601C24D" w14:textId="186BE2C8" w:rsidR="00DF40F3" w:rsidRPr="003E1727" w:rsidRDefault="00DF40F3" w:rsidP="00874DFD">
      <w:pPr>
        <w:numPr>
          <w:ilvl w:val="0"/>
          <w:numId w:val="40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Ochranné prvky musia byť aplikované tak, aby s grafikou čistopisov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tvorili harmonický súlad vrátane farebnosti. Zmeny alebo použitie novších a modernejších ochranných prvkov budú možné len po odsúhlasení verejným obstarávateľom. </w:t>
      </w:r>
    </w:p>
    <w:p w14:paraId="6C87F736" w14:textId="77777777" w:rsidR="00DF40F3" w:rsidRPr="003E1727" w:rsidRDefault="00DF40F3" w:rsidP="00DF40F3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3723BA65" w14:textId="77777777" w:rsidR="00DF40F3" w:rsidRPr="003E1727" w:rsidRDefault="00DF40F3" w:rsidP="00DF40F3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70B27E32" w14:textId="77777777" w:rsidR="00DF40F3" w:rsidRPr="003E1727" w:rsidRDefault="00DF40F3" w:rsidP="00874DFD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u w:val="single"/>
          <w:lang w:eastAsia="cs-CZ"/>
        </w:rPr>
        <w:t xml:space="preserve">Technická špecifikácia - Občiansky preukaz </w:t>
      </w:r>
    </w:p>
    <w:p w14:paraId="0AA02546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</w:p>
    <w:p w14:paraId="3CC2B17E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</w:p>
    <w:p w14:paraId="141FF80E" w14:textId="42383A8A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 súčasnosti používaný čistopis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. Bližší popis ochranných prvkov je uvedený v popisnej knižke občianskeho preukazu. Návrh rozmiestnenia políčok na občianskom preukaze musí zohľadňovať požiadavky ICAO 9303 na rozmiestnenie obsahu v zónach I až V.</w:t>
      </w:r>
    </w:p>
    <w:p w14:paraId="297BFD4A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4B0CF4F" w14:textId="022A86A5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Čistopis </w:t>
      </w:r>
      <w:r w:rsidR="00615455">
        <w:rPr>
          <w:rFonts w:ascii="Arial Narrow" w:hAnsi="Arial Narrow"/>
          <w:b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musí byť v súlade:</w:t>
      </w:r>
    </w:p>
    <w:p w14:paraId="5E0DD1DB" w14:textId="77777777" w:rsidR="00DF40F3" w:rsidRPr="003E1727" w:rsidRDefault="00DF40F3" w:rsidP="00874DFD">
      <w:pPr>
        <w:numPr>
          <w:ilvl w:val="0"/>
          <w:numId w:val="46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 rezolúciou zástupcov vlád členských štátov EÚ, ktorí sa zišli v rámci Rady č. 2000/C 310/01 zo 17. októbra 2000,</w:t>
      </w:r>
    </w:p>
    <w:p w14:paraId="53389553" w14:textId="77777777" w:rsidR="00DF40F3" w:rsidRPr="003E1727" w:rsidRDefault="00DF40F3" w:rsidP="00874DFD">
      <w:pPr>
        <w:numPr>
          <w:ilvl w:val="0"/>
          <w:numId w:val="46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 Nariadením rady (ES) č. 2252/2004 z 13. decembra 2004 o normách pre bezpečnostné znaky a  biometriu v pasoch a  cestovných dokladoch vydávaných  členskými  štátmi v znení Nariadenia Európskeho parlamentu a Rady (ES) č. 444/2009 z. 28. mája 2009 a  konečného rozhodnutia komisie č. C (2005) 409 z  28. februára 2005 a rozhodnutia komisie  č. K(2006) 2909 z  28. júna 2006, ustanovujúce technické špecifikácie noriem pre bezpečnostné znaky a biometriu v pasoch a cestovných dokladoch vydávaných členskými štátmi,</w:t>
      </w:r>
    </w:p>
    <w:p w14:paraId="3CC57808" w14:textId="77777777" w:rsidR="00DF40F3" w:rsidRPr="003E1727" w:rsidRDefault="00DF40F3" w:rsidP="00874DFD">
      <w:pPr>
        <w:numPr>
          <w:ilvl w:val="0"/>
          <w:numId w:val="46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 Nariadením Európskeho parlamentu a Rady (EÚ) 2019/1157 z 20. júna 2019 o posilnení zabezpečenia preukazov totožnosti občanov Únie a dokladov o pobyte vydávaných občanom Únie a ich rodinným príslušníkom vykonávajúcim svoje právo na voľný pohyb,</w:t>
      </w:r>
    </w:p>
    <w:p w14:paraId="7E9A8D70" w14:textId="77777777" w:rsidR="00DF40F3" w:rsidRPr="003E1727" w:rsidRDefault="00DF40F3" w:rsidP="00874DFD">
      <w:pPr>
        <w:numPr>
          <w:ilvl w:val="0"/>
          <w:numId w:val="46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so zákonom č. 395/2019 Z. z. o občianskych preukazoch a o zmene a doplnení niektorých zákonov,</w:t>
      </w:r>
    </w:p>
    <w:p w14:paraId="0A310D48" w14:textId="77777777" w:rsidR="00DF40F3" w:rsidRPr="003E1727" w:rsidRDefault="00DF40F3" w:rsidP="00874DFD">
      <w:pPr>
        <w:numPr>
          <w:ilvl w:val="0"/>
          <w:numId w:val="46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so zákonom Národnej rady Slovenskej republiky č. 63/1993 Z. z. o štátnych symboloch Slovenskej republiky a ich používaní v znení neskorších predpisov,</w:t>
      </w:r>
    </w:p>
    <w:p w14:paraId="16D745EC" w14:textId="554552BF" w:rsidR="00DF40F3" w:rsidRPr="003E1727" w:rsidRDefault="00615455" w:rsidP="00874DFD">
      <w:pPr>
        <w:numPr>
          <w:ilvl w:val="0"/>
          <w:numId w:val="46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>s</w:t>
      </w:r>
      <w:r w:rsidR="00DF40F3" w:rsidRPr="003E1727">
        <w:rPr>
          <w:rFonts w:ascii="Arial Narrow" w:hAnsi="Arial Narrow"/>
          <w:sz w:val="22"/>
          <w:szCs w:val="22"/>
          <w:lang w:eastAsia="ar-SA"/>
        </w:rPr>
        <w:t>trojovo čitateľná zóna (MRZ) musí byť vyhotovená v súlade s ICAO 9303,</w:t>
      </w:r>
    </w:p>
    <w:p w14:paraId="5BA21C24" w14:textId="5F845B5A" w:rsidR="00DF40F3" w:rsidRPr="003E1727" w:rsidRDefault="00615455" w:rsidP="00874DFD">
      <w:pPr>
        <w:numPr>
          <w:ilvl w:val="0"/>
          <w:numId w:val="46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>z</w:t>
      </w:r>
      <w:r w:rsidR="00DF40F3" w:rsidRPr="003E1727">
        <w:rPr>
          <w:rFonts w:ascii="Arial Narrow" w:hAnsi="Arial Narrow"/>
          <w:sz w:val="22"/>
          <w:szCs w:val="22"/>
          <w:lang w:eastAsia="ar-SA"/>
        </w:rPr>
        <w:t>óna pre číslo pre prístup ku karte (CAN) musí byť vyhotovená v súlade s ICAO 9303.</w:t>
      </w:r>
    </w:p>
    <w:p w14:paraId="751E6DC3" w14:textId="77777777" w:rsidR="00DF40F3" w:rsidRPr="003E1727" w:rsidRDefault="00DF40F3" w:rsidP="00DF40F3">
      <w:pPr>
        <w:tabs>
          <w:tab w:val="left" w:pos="567"/>
        </w:tabs>
        <w:jc w:val="both"/>
        <w:rPr>
          <w:rFonts w:ascii="Arial Narrow" w:hAnsi="Arial Narrow"/>
          <w:sz w:val="22"/>
          <w:szCs w:val="22"/>
          <w:lang w:eastAsia="ar-SA"/>
        </w:rPr>
      </w:pPr>
    </w:p>
    <w:p w14:paraId="2B65C621" w14:textId="4F7EEB18" w:rsidR="00DF40F3" w:rsidRPr="003E1727" w:rsidRDefault="00DF40F3" w:rsidP="00DF40F3">
      <w:pPr>
        <w:tabs>
          <w:tab w:val="left" w:pos="567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ar-SA"/>
        </w:rPr>
        <w:t>P</w:t>
      </w:r>
      <w:r w:rsidRPr="003E1727">
        <w:rPr>
          <w:rFonts w:ascii="Arial Narrow" w:hAnsi="Arial Narrow"/>
          <w:sz w:val="22"/>
          <w:szCs w:val="22"/>
          <w:lang w:eastAsia="cs-CZ"/>
        </w:rPr>
        <w:t>re dizajn čistopisu</w:t>
      </w:r>
      <w:r w:rsidR="00615455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eID je potrebné vytvoriť líniovú grafiku vyhotovenú ofsetovou tlačou priamymi farbami použitím odtieňov, ktoré sú náročné na napodobnenie na dostupných tlačiarňach (mimo ich CMYK spektra). </w:t>
      </w:r>
    </w:p>
    <w:p w14:paraId="7A6EB63A" w14:textId="77777777" w:rsidR="00DF40F3" w:rsidRPr="003E1727" w:rsidRDefault="00DF40F3" w:rsidP="00DF40F3">
      <w:pPr>
        <w:tabs>
          <w:tab w:val="left" w:pos="567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Grafika bude obsahovať:</w:t>
      </w:r>
    </w:p>
    <w:p w14:paraId="0451D1E6" w14:textId="77777777" w:rsidR="00DF40F3" w:rsidRPr="003E1727" w:rsidRDefault="00DF40F3" w:rsidP="00874DFD">
      <w:pPr>
        <w:numPr>
          <w:ilvl w:val="0"/>
          <w:numId w:val="27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líniové motívy, </w:t>
      </w:r>
    </w:p>
    <w:p w14:paraId="51EE1D93" w14:textId="77777777" w:rsidR="00DF40F3" w:rsidRPr="003E1727" w:rsidRDefault="00DF40F3" w:rsidP="00874DFD">
      <w:pPr>
        <w:numPr>
          <w:ilvl w:val="0"/>
          <w:numId w:val="27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militexty a mikrotexty</w:t>
      </w:r>
    </w:p>
    <w:p w14:paraId="36F17302" w14:textId="77777777" w:rsidR="00DF40F3" w:rsidRPr="003E1727" w:rsidRDefault="00DF40F3" w:rsidP="00874DFD">
      <w:pPr>
        <w:numPr>
          <w:ilvl w:val="0"/>
          <w:numId w:val="27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prvky</w:t>
      </w:r>
    </w:p>
    <w:p w14:paraId="67D5EF10" w14:textId="77777777" w:rsidR="00DF40F3" w:rsidRPr="003E1727" w:rsidRDefault="00DF40F3" w:rsidP="00874DFD">
      <w:pPr>
        <w:numPr>
          <w:ilvl w:val="0"/>
          <w:numId w:val="27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antikopírovacie motívy</w:t>
      </w:r>
    </w:p>
    <w:p w14:paraId="154122C4" w14:textId="77777777" w:rsidR="00DF40F3" w:rsidRPr="003E1727" w:rsidRDefault="00DF40F3" w:rsidP="00DF40F3">
      <w:pPr>
        <w:tabs>
          <w:tab w:val="left" w:pos="284"/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7EDF6688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sz w:val="22"/>
          <w:szCs w:val="22"/>
          <w:lang w:eastAsia="cs-CZ"/>
        </w:rPr>
        <w:t>Predná strana:</w:t>
      </w:r>
    </w:p>
    <w:p w14:paraId="5B6D6B7C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 w:cs="Arial"/>
          <w:sz w:val="22"/>
          <w:szCs w:val="22"/>
          <w:lang w:eastAsia="cs-CZ"/>
        </w:rPr>
        <w:t>z</w:t>
      </w:r>
      <w:r w:rsidRPr="003E1727">
        <w:rPr>
          <w:rFonts w:ascii="Arial Narrow" w:hAnsi="Arial Narrow"/>
          <w:sz w:val="22"/>
          <w:szCs w:val="22"/>
          <w:lang w:eastAsia="cs-CZ"/>
        </w:rPr>
        <w:t>ákladný materiál - biely polykarbonát vhodný na laserové gravírovanie</w:t>
      </w:r>
    </w:p>
    <w:p w14:paraId="0FC16C76" w14:textId="77777777" w:rsidR="00DF40F3" w:rsidRPr="00A70899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0A6A9A60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päťfarebný ofset vrátane irisu (spolu šesť rôznych farieb)</w:t>
      </w:r>
    </w:p>
    <w:p w14:paraId="36B10E7F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sieťotlačou vyhotovený OVI prvok s prechodom zo zlatej do zelenej</w:t>
      </w:r>
    </w:p>
    <w:p w14:paraId="4185EBC3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dve farby UVA-UVB, plus jedna UVC farba</w:t>
      </w:r>
    </w:p>
    <w:p w14:paraId="56CA7013" w14:textId="77777777" w:rsidR="003C4957" w:rsidRDefault="003C4957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49B27892" w14:textId="77777777" w:rsidR="00DF40F3" w:rsidRPr="00A70899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Ďalšie špecifiká</w:t>
      </w:r>
    </w:p>
    <w:p w14:paraId="5EC865FC" w14:textId="77777777" w:rsidR="00DF40F3" w:rsidRPr="003E1727" w:rsidRDefault="00DF40F3" w:rsidP="00874DFD">
      <w:pPr>
        <w:numPr>
          <w:ilvl w:val="3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DOVID</w:t>
      </w:r>
    </w:p>
    <w:p w14:paraId="48FD526F" w14:textId="73B17019" w:rsidR="00DF40F3" w:rsidRPr="003E1727" w:rsidRDefault="00C17163" w:rsidP="00874DFD">
      <w:pPr>
        <w:numPr>
          <w:ilvl w:val="3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ozitívna/vystúpená reliéfna štruktúra</w:t>
      </w:r>
    </w:p>
    <w:p w14:paraId="1F44204A" w14:textId="77777777" w:rsidR="00291E9D" w:rsidRDefault="00C17163" w:rsidP="00874DFD">
      <w:pPr>
        <w:numPr>
          <w:ilvl w:val="3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ar-SA"/>
        </w:rPr>
        <w:t>č</w:t>
      </w:r>
      <w:r w:rsidR="00DF40F3" w:rsidRPr="003E1727">
        <w:rPr>
          <w:rFonts w:ascii="Arial Narrow" w:hAnsi="Arial Narrow"/>
          <w:sz w:val="22"/>
          <w:szCs w:val="22"/>
          <w:lang w:eastAsia="ar-SA"/>
        </w:rPr>
        <w:t xml:space="preserve">íslo čistopisu </w:t>
      </w:r>
      <w:r>
        <w:rPr>
          <w:rFonts w:ascii="Arial Narrow" w:hAnsi="Arial Narrow"/>
          <w:sz w:val="22"/>
          <w:szCs w:val="22"/>
          <w:lang w:eastAsia="ar-SA"/>
        </w:rPr>
        <w:t xml:space="preserve">dokladu </w:t>
      </w:r>
      <w:r w:rsidR="00DF40F3" w:rsidRPr="003E1727">
        <w:rPr>
          <w:rFonts w:ascii="Arial Narrow" w:hAnsi="Arial Narrow"/>
          <w:sz w:val="22"/>
          <w:szCs w:val="22"/>
          <w:lang w:eastAsia="ar-SA"/>
        </w:rPr>
        <w:t xml:space="preserve">– jedinečné číslo čistopisu </w:t>
      </w:r>
      <w:r>
        <w:rPr>
          <w:rFonts w:ascii="Arial Narrow" w:hAnsi="Arial Narrow"/>
          <w:sz w:val="22"/>
          <w:szCs w:val="22"/>
          <w:lang w:eastAsia="ar-SA"/>
        </w:rPr>
        <w:t xml:space="preserve">dokladu </w:t>
      </w:r>
      <w:r w:rsidR="00DF40F3" w:rsidRPr="003E1727">
        <w:rPr>
          <w:rFonts w:ascii="Arial Narrow" w:hAnsi="Arial Narrow"/>
          <w:sz w:val="22"/>
          <w:szCs w:val="22"/>
          <w:lang w:eastAsia="ar-SA"/>
        </w:rPr>
        <w:t xml:space="preserve">vytvorené laserovým gravírovaním, ktoré tvorí 8 znakov – dve písmená a šesť číslic, pričom posledná číslica je kontrolná. </w:t>
      </w:r>
      <w:r w:rsidR="00DF40F3" w:rsidRPr="003E1727">
        <w:rPr>
          <w:rFonts w:ascii="Arial Narrow" w:hAnsi="Arial Narrow"/>
          <w:sz w:val="22"/>
          <w:szCs w:val="22"/>
          <w:lang w:val="cs-CZ" w:eastAsia="ar-SA"/>
        </w:rPr>
        <w:t xml:space="preserve">Číslo </w:t>
      </w:r>
      <w:r w:rsidR="00DF40F3" w:rsidRPr="003E1727">
        <w:rPr>
          <w:rFonts w:ascii="Arial Narrow" w:hAnsi="Arial Narrow"/>
          <w:sz w:val="22"/>
          <w:szCs w:val="22"/>
          <w:lang w:eastAsia="ar-SA"/>
        </w:rPr>
        <w:t xml:space="preserve">nesmie byť prekryté ochrannými </w:t>
      </w:r>
      <w:r w:rsidR="00DF40F3" w:rsidRPr="003E1727">
        <w:rPr>
          <w:rFonts w:ascii="Arial Narrow" w:hAnsi="Arial Narrow"/>
          <w:sz w:val="22"/>
          <w:szCs w:val="22"/>
          <w:lang w:eastAsia="ar-SA"/>
        </w:rPr>
        <w:lastRenderedPageBreak/>
        <w:t xml:space="preserve">prvkami, ktoré by sťažili jeho identifikáciu personalizačným zariadením. Algoritmus tvorby kontrolnej číslice bude oznámený </w:t>
      </w:r>
      <w:r>
        <w:rPr>
          <w:rFonts w:ascii="Arial Narrow" w:hAnsi="Arial Narrow"/>
          <w:sz w:val="22"/>
          <w:szCs w:val="22"/>
          <w:lang w:eastAsia="cs-CZ"/>
        </w:rPr>
        <w:t>úspešnému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uchádzačovi</w:t>
      </w:r>
    </w:p>
    <w:p w14:paraId="395036A7" w14:textId="7D6BDBD4" w:rsidR="00DF40F3" w:rsidRPr="003E1727" w:rsidRDefault="00291E9D" w:rsidP="00874DFD">
      <w:pPr>
        <w:numPr>
          <w:ilvl w:val="3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zóna pre číslo pre prístup ku karte (CAN) musí byť vyhotovená v súlade s ICAO 9303</w:t>
      </w:r>
      <w:bookmarkStart w:id="1" w:name="_GoBack"/>
      <w:bookmarkEnd w:id="1"/>
    </w:p>
    <w:p w14:paraId="554D85B3" w14:textId="77777777" w:rsidR="00DF40F3" w:rsidRPr="003E1727" w:rsidRDefault="00DF40F3" w:rsidP="00DF40F3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A0F067C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Zadná strana</w:t>
      </w:r>
    </w:p>
    <w:p w14:paraId="4D789073" w14:textId="77777777" w:rsidR="00DF40F3" w:rsidRPr="003E1727" w:rsidRDefault="00DF40F3" w:rsidP="00DF40F3">
      <w:pPr>
        <w:tabs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</w:t>
      </w:r>
    </w:p>
    <w:p w14:paraId="254A579B" w14:textId="77777777" w:rsidR="00DF40F3" w:rsidRPr="00A70899" w:rsidRDefault="00DF40F3" w:rsidP="00DF40F3">
      <w:pPr>
        <w:tabs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300FA841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štvorfarebný ofset vrátane irisu (spolu päť rôznych farieb)</w:t>
      </w:r>
    </w:p>
    <w:p w14:paraId="63B6A25F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farba</w:t>
      </w:r>
    </w:p>
    <w:p w14:paraId="2F3A788C" w14:textId="77777777" w:rsidR="003C4957" w:rsidRDefault="003C4957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708011C4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Pr="003E1727">
        <w:rPr>
          <w:rFonts w:ascii="Arial Narrow" w:hAnsi="Arial Narrow"/>
          <w:sz w:val="22"/>
          <w:szCs w:val="22"/>
          <w:lang w:eastAsia="cs-CZ"/>
        </w:rPr>
        <w:t>:</w:t>
      </w:r>
    </w:p>
    <w:p w14:paraId="7C3684AF" w14:textId="77777777" w:rsidR="00DF40F3" w:rsidRPr="003E1727" w:rsidRDefault="00DF40F3" w:rsidP="00DB2ADD">
      <w:pPr>
        <w:tabs>
          <w:tab w:val="left" w:pos="284"/>
        </w:tabs>
        <w:contextualSpacing/>
        <w:rPr>
          <w:rFonts w:ascii="Arial Narrow" w:hAnsi="Arial Narrow"/>
          <w:sz w:val="22"/>
          <w:szCs w:val="22"/>
          <w:lang w:eastAsia="ar-SA"/>
        </w:rPr>
      </w:pPr>
      <w:r w:rsidRPr="003E1727">
        <w:rPr>
          <w:rFonts w:ascii="Arial Narrow" w:hAnsi="Arial Narrow"/>
          <w:sz w:val="22"/>
          <w:szCs w:val="22"/>
          <w:lang w:eastAsia="ar-SA"/>
        </w:rPr>
        <w:t>Kontakty čipu (pozícia v zhode s ISO/IEC 7816-2:2007)</w:t>
      </w:r>
    </w:p>
    <w:p w14:paraId="528D30C6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</w:p>
    <w:p w14:paraId="1F1D553B" w14:textId="77777777" w:rsidR="00CB2109" w:rsidRPr="005D6C5C" w:rsidRDefault="00CB2109" w:rsidP="005D6C5C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5D6C5C">
        <w:rPr>
          <w:rFonts w:ascii="Arial Narrow" w:hAnsi="Arial Narrow"/>
          <w:b/>
          <w:sz w:val="22"/>
          <w:szCs w:val="22"/>
          <w:lang w:eastAsia="cs-CZ"/>
        </w:rPr>
        <w:t>Požiadavky na pamäťové médium – čip s duálnym rozhraním</w:t>
      </w:r>
    </w:p>
    <w:p w14:paraId="435B682A" w14:textId="77777777" w:rsidR="00CB2109" w:rsidRPr="005D6C5C" w:rsidRDefault="00CB2109" w:rsidP="005D6C5C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  <w:szCs w:val="22"/>
        </w:rPr>
      </w:pPr>
      <w:r w:rsidRPr="005D6C5C">
        <w:rPr>
          <w:rFonts w:ascii="Arial Narrow" w:hAnsi="Arial Narrow" w:cs="ArialNarrow"/>
          <w:sz w:val="22"/>
          <w:szCs w:val="22"/>
        </w:rPr>
        <w:t xml:space="preserve">Čip s duálnym rozhraním  a operačný systém musí podporovať koexistenciu týchto aplikácii na čipe: </w:t>
      </w:r>
    </w:p>
    <w:p w14:paraId="24B7E1C9" w14:textId="77777777" w:rsidR="00CB2109" w:rsidRPr="005D6C5C" w:rsidRDefault="00CB2109" w:rsidP="005D6C5C">
      <w:pPr>
        <w:pStyle w:val="Odsekzoznamu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 xml:space="preserve">„ICAO aplikácia“ pre elektronické strojovo snímateľné cestovné doklady (eMRTD), </w:t>
      </w:r>
    </w:p>
    <w:p w14:paraId="3D5D9D48" w14:textId="77777777" w:rsidR="00CB2109" w:rsidRPr="005D6C5C" w:rsidRDefault="00CB2109" w:rsidP="005D6C5C">
      <w:pPr>
        <w:pStyle w:val="Odsekzoznamu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eID aplikácia a </w:t>
      </w:r>
    </w:p>
    <w:p w14:paraId="4B67B503" w14:textId="77777777" w:rsidR="00CB2109" w:rsidRPr="005D6C5C" w:rsidRDefault="00CB2109" w:rsidP="005D6C5C">
      <w:pPr>
        <w:pStyle w:val="Odsekzoznamu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 xml:space="preserve">aplikácia pre účely autorizácie úkonov prostredníctvom kvalifikovaného elektronického podpisu (KEP) v zhode s nariadením EÚ č. 910/2014 o elektronickej identifikácii a dôveryhodných službách pre elektronické transakcie na vnútornom trhu a o zrušení smernice 1999/93/ES (eIDAS). </w:t>
      </w:r>
    </w:p>
    <w:p w14:paraId="64981678" w14:textId="77777777" w:rsidR="00CB2109" w:rsidRPr="005D6C5C" w:rsidRDefault="00CB2109" w:rsidP="005D6C5C">
      <w:pPr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39A2E664" w14:textId="77777777" w:rsidR="00CB2109" w:rsidRPr="005D6C5C" w:rsidRDefault="00CB2109" w:rsidP="005D6C5C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  <w:szCs w:val="22"/>
        </w:rPr>
      </w:pPr>
      <w:r w:rsidRPr="005D6C5C">
        <w:rPr>
          <w:rFonts w:ascii="Arial Narrow" w:hAnsi="Arial Narrow" w:cs="ArialNarrow"/>
          <w:sz w:val="22"/>
          <w:szCs w:val="22"/>
        </w:rPr>
        <w:t>Čip a operačný systém dokladu eID, eDoPP, eMPS, AA a SP musí spĺňať nasledujúce normy a štandardy:</w:t>
      </w:r>
    </w:p>
    <w:p w14:paraId="396D5A47" w14:textId="77777777" w:rsidR="00CB2109" w:rsidRPr="005D6C5C" w:rsidRDefault="00CB2109" w:rsidP="005D6C5C">
      <w:pPr>
        <w:pStyle w:val="Odsekzoznamu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ISO/IEC 14443 A/B</w:t>
      </w:r>
    </w:p>
    <w:p w14:paraId="332D285D" w14:textId="77777777" w:rsidR="00CB2109" w:rsidRPr="005D6C5C" w:rsidRDefault="00CB2109" w:rsidP="005D6C5C">
      <w:pPr>
        <w:pStyle w:val="Odsekzoznamu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ISO/IEC 18092 – pasívny mód</w:t>
      </w:r>
    </w:p>
    <w:p w14:paraId="66725811" w14:textId="77777777" w:rsidR="00CB2109" w:rsidRPr="005D6C5C" w:rsidRDefault="00CB2109" w:rsidP="005D6C5C">
      <w:pPr>
        <w:pStyle w:val="Odsekzoznamu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 xml:space="preserve">ISO/IEC 7816 Identification cards — Integrated circuit cards </w:t>
      </w:r>
    </w:p>
    <w:p w14:paraId="4BA96DAD" w14:textId="77777777" w:rsidR="00CB2109" w:rsidRPr="005D6C5C" w:rsidRDefault="00CB2109" w:rsidP="005D6C5C">
      <w:pPr>
        <w:pStyle w:val="Odsekzoznamu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CEN/TS 15480-1:2007, Identification card systems – European Citizen Card – Part 1:Physical, electrical and transport protocol characteristics</w:t>
      </w:r>
    </w:p>
    <w:p w14:paraId="3DE15619" w14:textId="77777777" w:rsidR="00CB2109" w:rsidRPr="005D6C5C" w:rsidRDefault="00CB2109" w:rsidP="005D6C5C">
      <w:pPr>
        <w:pStyle w:val="Odsekzoznamu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CEN/TS 15480-2:2007, Identification card systems – European Citizen Card – Part 2: Logical data structures and card services</w:t>
      </w:r>
    </w:p>
    <w:p w14:paraId="08B0C52B" w14:textId="77777777" w:rsidR="00CB2109" w:rsidRPr="005D6C5C" w:rsidRDefault="00CB2109" w:rsidP="005D6C5C">
      <w:pPr>
        <w:pStyle w:val="Odsekzoznamu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Advanced Security Mechanisms for Machine Readable Travel Documents, BSI TR-03110-Part 1, Part 2 and Part 3 version 2.10</w:t>
      </w:r>
    </w:p>
    <w:p w14:paraId="0088AC10" w14:textId="77777777" w:rsidR="00CB2109" w:rsidRPr="005D6C5C" w:rsidRDefault="00CB2109" w:rsidP="005D6C5C">
      <w:pPr>
        <w:pStyle w:val="Odsekzoznamu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Čip a operačný systém musí podporovať mechanizmy pre strojovo snímateľné cestovné doklady špecifikované v siedmej edícií ICAO Doc 9303 – časť 11, prípadne iných aplikovateľných častiach.</w:t>
      </w:r>
    </w:p>
    <w:p w14:paraId="163D8016" w14:textId="77777777" w:rsidR="00CB2109" w:rsidRPr="005D6C5C" w:rsidRDefault="00CB2109" w:rsidP="005D6C5C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0678E28" w14:textId="77777777" w:rsidR="00CB2109" w:rsidRPr="005D6C5C" w:rsidRDefault="00CB2109" w:rsidP="005D6C5C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  <w:r w:rsidRPr="005D6C5C">
        <w:rPr>
          <w:rFonts w:ascii="Arial Narrow" w:hAnsi="Arial Narrow" w:cs="ArialNarrow"/>
          <w:b/>
          <w:sz w:val="22"/>
          <w:szCs w:val="22"/>
        </w:rPr>
        <w:t>Požiadavky na čip</w:t>
      </w:r>
    </w:p>
    <w:p w14:paraId="2FC5626C" w14:textId="77777777" w:rsidR="00CB2109" w:rsidRPr="005D6C5C" w:rsidRDefault="00CB2109" w:rsidP="005D6C5C">
      <w:pPr>
        <w:pStyle w:val="Odsekzoznamu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 xml:space="preserve"> HW: </w:t>
      </w:r>
    </w:p>
    <w:p w14:paraId="425D88D9" w14:textId="58AD72BE" w:rsidR="00CB2109" w:rsidRPr="005D6C5C" w:rsidRDefault="005D6C5C" w:rsidP="005D6C5C">
      <w:pPr>
        <w:pStyle w:val="Odsekzoznamu"/>
        <w:numPr>
          <w:ilvl w:val="2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 xml:space="preserve">Pre zachovanie maximálnej kompatibility a kontinuity so súčasnou čipovou </w:t>
      </w:r>
      <w:r w:rsidR="00CB2109" w:rsidRPr="005D6C5C">
        <w:rPr>
          <w:rFonts w:ascii="Arial Narrow" w:hAnsi="Arial Narrow" w:cs="ArialNarrow"/>
        </w:rPr>
        <w:t>platformou schválenou v projekte OPIS</w:t>
      </w:r>
      <w:r w:rsidR="00CB2109" w:rsidRPr="005D6C5C">
        <w:rPr>
          <w:rFonts w:ascii="Arial Narrow" w:hAnsi="Arial Narrow" w:cs="ArialNarrow"/>
          <w:i/>
        </w:rPr>
        <w:t xml:space="preserve"> Elektronická identifikačná karta</w:t>
      </w:r>
      <w:r w:rsidR="00CB2109" w:rsidRPr="005D6C5C">
        <w:rPr>
          <w:rFonts w:ascii="Arial Narrow" w:hAnsi="Arial Narrow" w:cs="ArialNarrow"/>
        </w:rPr>
        <w:t xml:space="preserve"> je nutné, aby novú HW platformu čipu tvorila aktuálna nástupnícka generácia vhodná na účely multiaplikačnej karty s duálnym rozhraním</w:t>
      </w:r>
    </w:p>
    <w:p w14:paraId="1957CED7" w14:textId="77777777" w:rsidR="00CB2109" w:rsidRPr="005D6C5C" w:rsidRDefault="00CB2109" w:rsidP="005D6C5C">
      <w:pPr>
        <w:pStyle w:val="Odsekzoznamu"/>
        <w:numPr>
          <w:ilvl w:val="2"/>
          <w:numId w:val="5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Čip musí byť certifikovaný podľa Common Criteria for IT Security Evaluation (CC)   na úrovni EAL 6+</w:t>
      </w:r>
    </w:p>
    <w:p w14:paraId="58A6D80F" w14:textId="77777777" w:rsidR="00CB2109" w:rsidRPr="005D6C5C" w:rsidRDefault="00CB2109" w:rsidP="005D6C5C">
      <w:pPr>
        <w:pStyle w:val="Odsekzoznamu"/>
        <w:numPr>
          <w:ilvl w:val="2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S ohľadom na materiálové vyhotovenie karty a očakávanú dobu životnosti dokladu až 15 rokov, čipový modul nesmie byť fyzicky prepojený s hlavnou anténou karty pomocou galvanického mechanického spoja.</w:t>
      </w:r>
    </w:p>
    <w:p w14:paraId="13BB9C02" w14:textId="4800F32A" w:rsidR="00CB2109" w:rsidRPr="005D6C5C" w:rsidRDefault="00CB2109" w:rsidP="005D6C5C">
      <w:pPr>
        <w:pStyle w:val="Odsekzoznamu"/>
        <w:numPr>
          <w:ilvl w:val="2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 xml:space="preserve">Čipový modul Pre zachovanie maximálnej kompatibility a kontinuity so súčasnou čipovou musí vedieť komunikovať s hlavnou anténou karty bezkontaktným spôsobom pomocou rádiofrekvenčnej komunikácie využitím technológie indukčnej väzby. </w:t>
      </w:r>
    </w:p>
    <w:p w14:paraId="1F5CA310" w14:textId="77777777" w:rsidR="00CB2109" w:rsidRPr="005D6C5C" w:rsidRDefault="00CB2109" w:rsidP="005D6C5C">
      <w:pPr>
        <w:pStyle w:val="Odsekzoznamu"/>
        <w:numPr>
          <w:ilvl w:val="2"/>
          <w:numId w:val="5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Kapacita stálej (non-volatile) pamäte čipu je minimálne 448 kByte</w:t>
      </w:r>
    </w:p>
    <w:p w14:paraId="677D7F6D" w14:textId="77777777" w:rsidR="00CB2109" w:rsidRPr="005D6C5C" w:rsidRDefault="00CB2109" w:rsidP="005D6C5C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Narrow"/>
        </w:rPr>
      </w:pPr>
    </w:p>
    <w:p w14:paraId="3FE86857" w14:textId="77777777" w:rsidR="00CB2109" w:rsidRPr="005D6C5C" w:rsidRDefault="00CB2109" w:rsidP="005D6C5C">
      <w:pPr>
        <w:pStyle w:val="Odsekzoznamu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 SW:</w:t>
      </w:r>
    </w:p>
    <w:p w14:paraId="51F7AF0A" w14:textId="77777777" w:rsidR="00CB2109" w:rsidRPr="005D6C5C" w:rsidRDefault="00CB2109" w:rsidP="005D6C5C">
      <w:pPr>
        <w:pStyle w:val="Odsekzoznamu"/>
        <w:numPr>
          <w:ilvl w:val="2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 xml:space="preserve">operačný systém „CardOS“ schválený v projekte OPIS </w:t>
      </w:r>
      <w:r w:rsidRPr="005D6C5C">
        <w:rPr>
          <w:rFonts w:ascii="Arial Narrow" w:hAnsi="Arial Narrow" w:cs="ArialNarrow"/>
          <w:i/>
        </w:rPr>
        <w:t>Elektronická identifikačná karta</w:t>
      </w:r>
      <w:r w:rsidRPr="005D6C5C">
        <w:rPr>
          <w:rFonts w:ascii="Arial Narrow" w:hAnsi="Arial Narrow" w:cs="ArialNarrow"/>
        </w:rPr>
        <w:t xml:space="preserve"> musí byť zachovaný z dôvodu zabezpečenia kompatibility a kontinuity s ohľadom na existujúcu infraštruktúru (aplikačné programové vybavenie a aplikácie používané na účely personalizácie a kontroly v Národnom personalizačnom centre MV SR, eID autentifikačný systém, vydávanie kvalifikovaného certifikátu ku kľúčovému páru vygenerovanému v čipe eID karty, infraštruktúra verejných kľúčov CSCA, infraštruktúra verejných kľúčov CVCA, služby poskytované kvalifikovaným poskytovateľom dôveryhodných služieb,  </w:t>
      </w:r>
      <w:r w:rsidRPr="005D6C5C">
        <w:rPr>
          <w:rFonts w:ascii="Arial Narrow" w:hAnsi="Arial Narrow" w:cs="ArialNarrow"/>
        </w:rPr>
        <w:lastRenderedPageBreak/>
        <w:t>aplikačné programové vybavenie eID klient pre prácu s kartou vrátane upraveného aplikačného programového vybavenia eID klient pre účely systému eZdravie atď.) autentifikácie a autorizácie v elektronických službách verejnej správy, zdravotníctva a elektronického obchodu.</w:t>
      </w:r>
    </w:p>
    <w:p w14:paraId="2602FFE1" w14:textId="77777777" w:rsidR="00CB2109" w:rsidRPr="005D6C5C" w:rsidRDefault="00CB2109" w:rsidP="005D6C5C">
      <w:pPr>
        <w:pStyle w:val="Odsekzoznamu"/>
        <w:numPr>
          <w:ilvl w:val="2"/>
          <w:numId w:val="5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Narrow"/>
        </w:rPr>
      </w:pPr>
      <w:r w:rsidRPr="005D6C5C">
        <w:rPr>
          <w:rFonts w:ascii="Arial Narrow" w:hAnsi="Arial Narrow" w:cs="ArialNarrow"/>
        </w:rPr>
        <w:t>Za účelom kompatibility a dosiahnutia schopnosti komunikácie prostredníctvom oboch rozhraní musí aktualizovaný operačný systém „CardOS“ pracovať s požadovaným HW čipu s duálnym rozhraním (DI)</w:t>
      </w:r>
    </w:p>
    <w:p w14:paraId="548E6B63" w14:textId="77777777" w:rsidR="00CB2109" w:rsidRPr="005D6C5C" w:rsidRDefault="00CB2109" w:rsidP="005D6C5C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ArialNarrow"/>
        </w:rPr>
      </w:pPr>
    </w:p>
    <w:p w14:paraId="5C1F2E22" w14:textId="77777777" w:rsidR="00CB2109" w:rsidRPr="005D6C5C" w:rsidRDefault="00CB2109" w:rsidP="005D6C5C">
      <w:pPr>
        <w:pStyle w:val="Odsekzoznamu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Certifikácie, konformita a kontinuita záruk:</w:t>
      </w:r>
    </w:p>
    <w:p w14:paraId="3339AE90" w14:textId="77777777" w:rsidR="00CB2109" w:rsidRPr="005D6C5C" w:rsidRDefault="00CB2109" w:rsidP="005D6C5C">
      <w:pPr>
        <w:pStyle w:val="Odsekzoznamu"/>
        <w:numPr>
          <w:ilvl w:val="1"/>
          <w:numId w:val="6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Najneskôr v momente vydávania bude produkt (čipová platforma pozostávajúca z uvedeného HW a SW) certifikovaný v súlade s platnou legislatívou EÚ a aktuálnymi štandardami, na ktoré odkazuje:</w:t>
      </w:r>
    </w:p>
    <w:p w14:paraId="46EA867B" w14:textId="77777777" w:rsidR="00CB2109" w:rsidRPr="005D6C5C" w:rsidRDefault="00CB2109" w:rsidP="005D6C5C">
      <w:pPr>
        <w:pStyle w:val="Odsekzoznamu"/>
        <w:numPr>
          <w:ilvl w:val="2"/>
          <w:numId w:val="6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certifikovaný v súlade s technickými špecifikáciami stanovenými vo vykonávacom rozhodnutí Komisie C(2018)7767, na ktoré odkazuje nariadenie EÚ č. 2019/1157 o posilnení zabezpečenia preukazov totožnosti občanov Únie a dokladov o pobyte vydávaných občanom Únie a ich rodinným príslušníkom vykonávajúcim svoje právo na voľný pohyb, podľa pravidiel rámca Common Criteria voči relevantným ochranným profilom ako produkt pre elektronický strojovo snímateľný cestovný doklad (eMRTD) s „ICAO Aplikáciou“ využívajúcou Extended Access Control verzie 1 (EACv1) s „Password Authenticated Connection Establishment“ (PACE) podľa:</w:t>
      </w:r>
    </w:p>
    <w:p w14:paraId="2E35F10E" w14:textId="77777777" w:rsidR="00CB2109" w:rsidRPr="005D6C5C" w:rsidRDefault="00CB2109" w:rsidP="005D6C5C">
      <w:pPr>
        <w:pStyle w:val="Odsekzoznamu"/>
        <w:numPr>
          <w:ilvl w:val="4"/>
          <w:numId w:val="6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 xml:space="preserve">Common Criteria ochranného profilu pre eMRTD s ICAO aplikáciou s EACv1, s PACE </w:t>
      </w:r>
      <w:r w:rsidRPr="005D6C5C">
        <w:rPr>
          <w:rFonts w:ascii="Arial Narrow" w:hAnsi="Arial Narrow"/>
          <w:lang w:val="en-US"/>
        </w:rPr>
        <w:t>[</w:t>
      </w:r>
      <w:r w:rsidRPr="005D6C5C">
        <w:rPr>
          <w:rFonts w:ascii="Arial Narrow" w:hAnsi="Arial Narrow"/>
        </w:rPr>
        <w:t>BSI-CC-PP-0056-V2-2012]</w:t>
      </w:r>
    </w:p>
    <w:p w14:paraId="666D6DCA" w14:textId="77777777" w:rsidR="00CB2109" w:rsidRPr="005D6C5C" w:rsidRDefault="00CB2109" w:rsidP="005D6C5C">
      <w:pPr>
        <w:pStyle w:val="Odsekzoznamu"/>
        <w:numPr>
          <w:ilvl w:val="4"/>
          <w:numId w:val="6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S profilom ochrany PACE,  kde funkcia PACE definuje  zabezpečený kanál pre komunikáciu s držiteľom karty. PACE definujú ochranné profily podľa [BSI-CC-PP-0056-V2-2012-MA-02] a [BSI-CC-PP-0068-V2-2011- MA-01]</w:t>
      </w:r>
    </w:p>
    <w:p w14:paraId="0F19D812" w14:textId="77777777" w:rsidR="00CB2109" w:rsidRPr="005D6C5C" w:rsidRDefault="00CB2109" w:rsidP="005D6C5C">
      <w:pPr>
        <w:autoSpaceDE w:val="0"/>
        <w:autoSpaceDN w:val="0"/>
        <w:adjustRightInd w:val="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D6C5C">
        <w:rPr>
          <w:rFonts w:ascii="Arial Narrow" w:hAnsi="Arial Narrow"/>
          <w:sz w:val="22"/>
          <w:szCs w:val="22"/>
        </w:rPr>
        <w:t>a tiež s overením fungovania ICAO aplikácie prostredníctvom konformity testov a funkčnej evaluácie podľa:</w:t>
      </w:r>
    </w:p>
    <w:p w14:paraId="6D82DD6A" w14:textId="77777777" w:rsidR="00CB2109" w:rsidRPr="005D6C5C" w:rsidRDefault="00CB2109" w:rsidP="005D6C5C">
      <w:pPr>
        <w:pStyle w:val="Odsekzoznamu"/>
        <w:numPr>
          <w:ilvl w:val="4"/>
          <w:numId w:val="6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Kap. 6 a 7 v ICAO Doc 9303 7. edícia, časť 9</w:t>
      </w:r>
    </w:p>
    <w:p w14:paraId="50751229" w14:textId="77777777" w:rsidR="00CB2109" w:rsidRPr="005D6C5C" w:rsidRDefault="00CB2109" w:rsidP="005D6C5C">
      <w:pPr>
        <w:pStyle w:val="Odsekzoznamu"/>
        <w:numPr>
          <w:ilvl w:val="4"/>
          <w:numId w:val="6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BSI TR-03105 časť 3.2: Testovací plán pre eMRTD s EACv1.</w:t>
      </w:r>
    </w:p>
    <w:p w14:paraId="364682E4" w14:textId="77777777" w:rsidR="00CB2109" w:rsidRPr="005D6C5C" w:rsidRDefault="00CB2109" w:rsidP="005D6C5C">
      <w:pPr>
        <w:pStyle w:val="Odsekzoznamu"/>
        <w:numPr>
          <w:ilvl w:val="2"/>
          <w:numId w:val="6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certifikovaný ako kvalifikované zariadenie na vyhotovenie elektronického podpisu (QSCD) v súlade s nariadením EÚ č. 910/2014 o elektronickej identifikácii a dôveryhodných službách pre elektronické transakcie na vnútornom trhu (eIDAS) a normami posudzovania bezpečnosti zariadení na vyhotovenie kvalifikovaného podpisu a pečate uvedenými vo vykonávacom rozhodnutí komisie (EÚ) č. 2016/650 prostredníctvom EN 419 211 profilov ochrany pre zariadenia na vyhotovenie bezpečného podpisu, minimálne v rozsahu:</w:t>
      </w:r>
    </w:p>
    <w:p w14:paraId="4A18300E" w14:textId="77777777" w:rsidR="00CB2109" w:rsidRPr="005D6C5C" w:rsidRDefault="00CB2109" w:rsidP="005D6C5C">
      <w:pPr>
        <w:pStyle w:val="Odsekzoznamu"/>
        <w:numPr>
          <w:ilvl w:val="4"/>
          <w:numId w:val="6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EN 419 211 – 2:2013 Profily ochrany pre zariadenia na vyhotovenie bezpečného podpisu. Časť 2: Zariadenie s generovaním kľúča, [BSI-CC-PP-0059-2009-MA-02]</w:t>
      </w:r>
    </w:p>
    <w:p w14:paraId="1CF87104" w14:textId="77777777" w:rsidR="00CB2109" w:rsidRPr="005D6C5C" w:rsidRDefault="00CB2109" w:rsidP="005D6C5C">
      <w:pPr>
        <w:pStyle w:val="Odsekzoznamu"/>
        <w:numPr>
          <w:ilvl w:val="4"/>
          <w:numId w:val="6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EN 419 211 – 4:2013 Profily ochrany pre zariadenia na vyhotovenie bezpečného podpisu. Časť 4: Rozšírenie pre zariadenie s generovaním kľúča a dôveryhodným kanálom k aplikácii na generovanie certifikátov, [BSI-CC-PP-0071-2012-MA-01]</w:t>
      </w:r>
    </w:p>
    <w:p w14:paraId="02145776" w14:textId="77777777" w:rsidR="00CB2109" w:rsidRPr="005D6C5C" w:rsidRDefault="00CB2109" w:rsidP="005D6C5C">
      <w:pPr>
        <w:pStyle w:val="Odsekzoznamu"/>
        <w:numPr>
          <w:ilvl w:val="4"/>
          <w:numId w:val="6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5D6C5C">
        <w:rPr>
          <w:rFonts w:ascii="Arial Narrow" w:hAnsi="Arial Narrow"/>
        </w:rPr>
        <w:t>EN 419 211 – 5:2013 Profily ochrany pre zariadenia na vyhotovenie bezpečného podpisu. Časť 5: Rozšírenie pre zariadenie s generovaním kľúča a dôveryhodným kanálom k aplikácii na vyhotovenie podpisu, [BSI-CC-PP-0072-2012-MA-01]</w:t>
      </w:r>
      <w:r w:rsidRPr="005D6C5C" w:rsidDel="00EB3337">
        <w:rPr>
          <w:rFonts w:ascii="Arial Narrow" w:hAnsi="Arial Narrow"/>
        </w:rPr>
        <w:t xml:space="preserve"> </w:t>
      </w:r>
    </w:p>
    <w:p w14:paraId="616BF566" w14:textId="77777777" w:rsidR="00CB2109" w:rsidRPr="005D6C5C" w:rsidRDefault="00CB2109" w:rsidP="005D6C5C">
      <w:pPr>
        <w:numPr>
          <w:ilvl w:val="1"/>
          <w:numId w:val="66"/>
        </w:numPr>
        <w:spacing w:after="100" w:afterAutospacing="1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5D6C5C">
        <w:rPr>
          <w:rFonts w:ascii="Arial Narrow" w:hAnsi="Arial Narrow"/>
          <w:sz w:val="22"/>
          <w:szCs w:val="22"/>
        </w:rPr>
        <w:t>Najneskôr v momente obstarávania musí už byť produkt pozostávajúci z uvedeného HW a SW v procese evaluácie podľa pravidiel rámca Common Criteria voči vyššie uvedeným ochranným profilom, pokiaľ už nie je takto evaluovaný.</w:t>
      </w:r>
    </w:p>
    <w:p w14:paraId="05B2385B" w14:textId="77777777" w:rsidR="00CB2109" w:rsidRPr="005D6C5C" w:rsidRDefault="00CB2109" w:rsidP="005D6C5C">
      <w:pPr>
        <w:numPr>
          <w:ilvl w:val="1"/>
          <w:numId w:val="66"/>
        </w:numPr>
        <w:spacing w:before="100" w:beforeAutospacing="1" w:after="100" w:afterAutospacing="1"/>
        <w:ind w:left="709" w:hanging="709"/>
        <w:jc w:val="both"/>
        <w:rPr>
          <w:sz w:val="22"/>
          <w:szCs w:val="22"/>
        </w:rPr>
      </w:pPr>
      <w:r w:rsidRPr="005D6C5C">
        <w:rPr>
          <w:rFonts w:ascii="Arial Narrow" w:hAnsi="Arial Narrow"/>
          <w:sz w:val="22"/>
          <w:szCs w:val="22"/>
        </w:rPr>
        <w:t>V prípade použitia evaluačných technických správ (ETR) pre účely certifikácie produktu ako kvalifikovaného zariadenia na vyhotovenie elektronického podpisu (QSCD) v súlade s nariadením EÚ č. 910/2014 eIDAS a normami posudzovania bezpečnosti zariadení na vyhotovenie kvalifikovaného podpisu a pečate uvedenými vo vykonávacom rozhodnutí komisie (EÚ) č. 2016/650 oprávneným subjektom alebo autoritou na národnej úrovni s päť ročnou exspiračnou dobou, tiež zabezpečiť kontinuitu platnosti všetkých záruk a aktuálnosti všetkých ETR súvisiacich s produktom pozostávajúcim z uvedeného HW a SW vyžadovaných pre udelenie opätovnej certifikácie alebo predĺženie platnosti certifikácie produktu ako QSCD oprávneným subjektom alebo autoritou na národnej úrovni s výsledkom evaluácie a to aspoň v ročnom predstihu pred uplynutím päť ročnej exspiračnej doby QSCD certifikácie.</w:t>
      </w:r>
    </w:p>
    <w:p w14:paraId="5F2F2D9F" w14:textId="77777777" w:rsidR="002D7496" w:rsidRPr="005D6C5C" w:rsidRDefault="002D7496" w:rsidP="005D6C5C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Narrow"/>
          <w:sz w:val="22"/>
          <w:szCs w:val="22"/>
        </w:rPr>
      </w:pPr>
      <w:r w:rsidRPr="005D6C5C">
        <w:rPr>
          <w:rFonts w:ascii="Arial Narrow" w:hAnsi="Arial Narrow" w:cs="ArialNarrow"/>
          <w:sz w:val="22"/>
          <w:szCs w:val="22"/>
        </w:rPr>
        <w:t>Personalizácia čipu a jeho OS musí byť integrovateľný do existujúceho personalizačného procesu v NPC. Inicializácia čipov bude vykonaná vopred dohodnutým kľúčom jedinečným pre výrobcu a NPC.</w:t>
      </w:r>
    </w:p>
    <w:p w14:paraId="2128AD90" w14:textId="77777777" w:rsidR="00CB2109" w:rsidRPr="005D6C5C" w:rsidRDefault="00CB2109" w:rsidP="005D6C5C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2FF61B48" w14:textId="77777777" w:rsidR="002D7496" w:rsidRPr="005D6C5C" w:rsidRDefault="002D7496" w:rsidP="005D6C5C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5D6C5C">
        <w:rPr>
          <w:rFonts w:ascii="Arial Narrow" w:hAnsi="Arial Narrow"/>
          <w:b/>
          <w:sz w:val="22"/>
          <w:szCs w:val="22"/>
          <w:lang w:eastAsia="cs-CZ"/>
        </w:rPr>
        <w:lastRenderedPageBreak/>
        <w:t>Položky a ich rozmiestnenie na čistopisoch občianskych preukazoch</w:t>
      </w:r>
    </w:p>
    <w:p w14:paraId="0F816FED" w14:textId="77777777" w:rsidR="002D7496" w:rsidRPr="005D6C5C" w:rsidRDefault="002D7496" w:rsidP="005D6C5C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5D6C5C">
        <w:rPr>
          <w:rFonts w:ascii="Arial Narrow" w:hAnsi="Arial Narrow"/>
          <w:sz w:val="22"/>
          <w:szCs w:val="22"/>
          <w:lang w:eastAsia="cs-CZ"/>
        </w:rPr>
        <w:t>Položky, texty, ich popisy a rozmiestnenie musia vychádzať zo súčasnej verzie dokladu.</w:t>
      </w:r>
    </w:p>
    <w:p w14:paraId="708E9923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2995D7AA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747F69A6" w14:textId="77777777" w:rsidR="00DF40F3" w:rsidRPr="003E1727" w:rsidRDefault="00DF40F3" w:rsidP="00874DFD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Povolenie na pobyt</w:t>
      </w:r>
    </w:p>
    <w:p w14:paraId="5704FDCA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75890B37" w14:textId="0235F9A9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F71C3E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</w:p>
    <w:p w14:paraId="25803F35" w14:textId="781AF710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F71C3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 súčasnosti používaný čistopis</w:t>
      </w:r>
      <w:r w:rsidR="00F71C3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. </w:t>
      </w:r>
    </w:p>
    <w:p w14:paraId="4405A241" w14:textId="77777777" w:rsidR="00DF40F3" w:rsidRPr="003E1727" w:rsidRDefault="00DF40F3" w:rsidP="00DF40F3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272E74D3" w14:textId="3D852284" w:rsidR="00DF40F3" w:rsidRPr="003E1727" w:rsidRDefault="00DF40F3" w:rsidP="00DF40F3">
      <w:pPr>
        <w:jc w:val="both"/>
        <w:rPr>
          <w:rFonts w:ascii="Arial Narrow" w:eastAsia="Batang" w:hAnsi="Arial Narrow"/>
          <w:sz w:val="22"/>
          <w:szCs w:val="22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Dizajn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čistopisu </w:t>
      </w:r>
      <w:r w:rsidR="00F71C3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musí by v súlade s platnými nariadeniami – v súčasnej dobe s Nariadením Rady (ES) č. 2017/1954, ktorým sa mení a dopĺňa nariadenie </w:t>
      </w:r>
      <w:r w:rsidRPr="003E1727">
        <w:rPr>
          <w:rFonts w:ascii="Arial Narrow" w:eastAsia="Batang" w:hAnsi="Arial Narrow"/>
          <w:sz w:val="22"/>
          <w:szCs w:val="22"/>
        </w:rPr>
        <w:t>(ES) č. 1030/2002, ktorým sa stanovuje jednotný formát povolení na pobyt pre štátnych príslušníkov tretích štátov a rozhodnutím Komisie, ktorým sa stanovujú technické špecifikácie pre jednotný formát povolení na pobyt pre štátnych príslušníkov tretích krajín a všetkými jeho prílohami. Prílohy sú klasifikované „SECRET_UE“.</w:t>
      </w:r>
    </w:p>
    <w:p w14:paraId="3C449AFE" w14:textId="77777777" w:rsidR="00DF40F3" w:rsidRPr="003E1727" w:rsidRDefault="00DF40F3" w:rsidP="00DF40F3">
      <w:pPr>
        <w:jc w:val="both"/>
        <w:rPr>
          <w:rFonts w:ascii="Arial Narrow" w:eastAsia="Batang" w:hAnsi="Arial Narrow"/>
          <w:sz w:val="22"/>
          <w:szCs w:val="22"/>
        </w:rPr>
      </w:pPr>
    </w:p>
    <w:p w14:paraId="2EFAE208" w14:textId="77777777" w:rsidR="00DF40F3" w:rsidRPr="003E1727" w:rsidRDefault="00DF40F3" w:rsidP="00DF40F3">
      <w:pPr>
        <w:ind w:firstLine="1"/>
        <w:jc w:val="both"/>
        <w:rPr>
          <w:rFonts w:ascii="Arial Narrow" w:hAnsi="Arial Narrow"/>
          <w:sz w:val="22"/>
          <w:szCs w:val="22"/>
        </w:rPr>
      </w:pPr>
      <w:r w:rsidRPr="003E1727">
        <w:rPr>
          <w:rFonts w:ascii="Arial Narrow" w:hAnsi="Arial Narrow"/>
          <w:sz w:val="22"/>
          <w:szCs w:val="22"/>
        </w:rPr>
        <w:t>V prípade, ak do 02. 08. 2021 nepríde k zmene nariadenia EP a Rady (EÚ) 2019/1157 o posilnení zabezpečenia preukazov totožnosti občanov Únie a dokladov o pobyte vydávaných občanom Únie a ich rodinným príslušníkom vykonávajúcim svoje právo na voľný pohyb budeme musieť aplikovať na doklade dvojpísmenkový kód krajiny ČŠ vydávajúceho doklad, vytlačený inverzne v modrom obdĺžniku a obklopený 12 hviezdami do čistopisov pre občanov Únie  a ich rodinných príslušníkov.</w:t>
      </w:r>
    </w:p>
    <w:p w14:paraId="69BE2BFD" w14:textId="403A92B3" w:rsidR="00DF40F3" w:rsidRPr="003E1727" w:rsidRDefault="00DF40F3" w:rsidP="00DF40F3">
      <w:pPr>
        <w:widowControl w:val="0"/>
        <w:tabs>
          <w:tab w:val="left" w:pos="2160"/>
          <w:tab w:val="left" w:pos="2880"/>
          <w:tab w:val="left" w:pos="4500"/>
        </w:tabs>
        <w:wordWrap w:val="0"/>
        <w:jc w:val="both"/>
        <w:rPr>
          <w:rFonts w:ascii="Arial Narrow" w:eastAsia="Arial Narrow" w:hAnsi="Arial Narrow"/>
          <w:sz w:val="22"/>
          <w:szCs w:val="22"/>
        </w:rPr>
      </w:pPr>
      <w:r w:rsidRPr="003E1727">
        <w:rPr>
          <w:rFonts w:ascii="Arial Narrow" w:eastAsia="Batang" w:hAnsi="Arial Narrow"/>
          <w:sz w:val="22"/>
          <w:szCs w:val="22"/>
        </w:rPr>
        <w:t xml:space="preserve">Čistopis </w:t>
      </w:r>
      <w:r w:rsidR="00F71C3E">
        <w:rPr>
          <w:rFonts w:ascii="Arial Narrow" w:eastAsia="Batang" w:hAnsi="Arial Narrow"/>
          <w:sz w:val="22"/>
          <w:szCs w:val="22"/>
        </w:rPr>
        <w:t xml:space="preserve">dokladu </w:t>
      </w:r>
      <w:r w:rsidRPr="003E1727">
        <w:rPr>
          <w:rFonts w:ascii="Arial Narrow" w:eastAsia="Batang" w:hAnsi="Arial Narrow"/>
          <w:sz w:val="22"/>
          <w:szCs w:val="22"/>
        </w:rPr>
        <w:t xml:space="preserve">musí byť vyhotovený vo formáte ID-1 karty podľa uvedených noriem. </w:t>
      </w:r>
    </w:p>
    <w:p w14:paraId="3FAA7602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097DF030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Doplňujúce normy a nariadenia</w:t>
      </w:r>
    </w:p>
    <w:p w14:paraId="3F742386" w14:textId="77777777" w:rsidR="00DF40F3" w:rsidRPr="003E1727" w:rsidRDefault="00DF40F3" w:rsidP="00874DFD">
      <w:pPr>
        <w:numPr>
          <w:ilvl w:val="0"/>
          <w:numId w:val="2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ICAO 9303</w:t>
      </w:r>
    </w:p>
    <w:p w14:paraId="6583AD76" w14:textId="77777777" w:rsidR="00DF40F3" w:rsidRPr="003E1727" w:rsidRDefault="00DF40F3" w:rsidP="00874DFD">
      <w:pPr>
        <w:numPr>
          <w:ilvl w:val="0"/>
          <w:numId w:val="2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STN EN ISO/IEC 7810, Identifikačné karty – Fyzikálne vlastnosti,</w:t>
      </w:r>
    </w:p>
    <w:p w14:paraId="07A26349" w14:textId="77777777" w:rsidR="00DF40F3" w:rsidRPr="003E1727" w:rsidRDefault="00DF40F3" w:rsidP="00874DFD">
      <w:pPr>
        <w:numPr>
          <w:ilvl w:val="0"/>
          <w:numId w:val="2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STN EN ISO/IEC 7816, Elektronické identifikačné karty s kontaktným čipom,</w:t>
      </w:r>
    </w:p>
    <w:p w14:paraId="7BC78BB5" w14:textId="77777777" w:rsidR="00DF40F3" w:rsidRPr="003E1727" w:rsidRDefault="00DF40F3" w:rsidP="00874DFD">
      <w:pPr>
        <w:numPr>
          <w:ilvl w:val="0"/>
          <w:numId w:val="2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STN EN ISO/IEC 14443, Identifikačné karty,</w:t>
      </w:r>
    </w:p>
    <w:p w14:paraId="314794B1" w14:textId="77777777" w:rsidR="00DF40F3" w:rsidRPr="003E1727" w:rsidRDefault="00DF40F3" w:rsidP="00874DFD">
      <w:pPr>
        <w:numPr>
          <w:ilvl w:val="0"/>
          <w:numId w:val="2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STN EN ISO/IEC 10373, Identifikačné karty – Metódy testovania,</w:t>
      </w:r>
    </w:p>
    <w:p w14:paraId="22202065" w14:textId="44CD5FA9" w:rsidR="00DF40F3" w:rsidRPr="003E1727" w:rsidRDefault="00F71C3E" w:rsidP="00874DFD">
      <w:pPr>
        <w:numPr>
          <w:ilvl w:val="0"/>
          <w:numId w:val="25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z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ákon Národnej rady Slovenskej republiky č. 63/1993 Z. z. o štátnych symboloch Slovenskej republiky a ich používaní v znení neskorších predpisov.</w:t>
      </w:r>
    </w:p>
    <w:p w14:paraId="45879137" w14:textId="77777777" w:rsidR="00DF40F3" w:rsidRPr="003E1727" w:rsidRDefault="00DF40F3" w:rsidP="00DF40F3">
      <w:pPr>
        <w:tabs>
          <w:tab w:val="left" w:pos="284"/>
        </w:tabs>
        <w:contextualSpacing/>
        <w:rPr>
          <w:rFonts w:ascii="Arial Narrow" w:hAnsi="Arial Narrow"/>
          <w:sz w:val="22"/>
          <w:szCs w:val="22"/>
          <w:lang w:eastAsia="cs-CZ"/>
        </w:rPr>
      </w:pPr>
    </w:p>
    <w:p w14:paraId="7CDAD29A" w14:textId="39308735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Popis čistopisu </w:t>
      </w:r>
      <w:r w:rsidR="00F71C3E">
        <w:rPr>
          <w:rFonts w:ascii="Arial Narrow" w:hAnsi="Arial Narrow"/>
          <w:b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eDoPP formátu pozostáva z nasledovných častí</w:t>
      </w:r>
      <w:r w:rsidRPr="003E1727">
        <w:rPr>
          <w:rFonts w:ascii="Arial Narrow" w:hAnsi="Arial Narrow"/>
          <w:sz w:val="22"/>
          <w:szCs w:val="22"/>
          <w:lang w:eastAsia="cs-CZ"/>
        </w:rPr>
        <w:t>:</w:t>
      </w:r>
    </w:p>
    <w:p w14:paraId="71CE662A" w14:textId="15DBAFB6" w:rsidR="00DF40F3" w:rsidRPr="003E1727" w:rsidRDefault="00DB6E5C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olykarbonátová karta, obe strany vhodné na laserové gravírovanie</w:t>
      </w:r>
    </w:p>
    <w:p w14:paraId="16323BA4" w14:textId="27F0A060" w:rsidR="00DF40F3" w:rsidRPr="003E1727" w:rsidRDefault="00DB6E5C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d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oklad bude obsahovať kontaktný a bezkontaktný čip kompatibilný so súčasným riešením</w:t>
      </w:r>
    </w:p>
    <w:p w14:paraId="2026C917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contextualSpacing/>
        <w:rPr>
          <w:rFonts w:ascii="Arial Narrow" w:hAnsi="Arial Narrow"/>
          <w:sz w:val="22"/>
          <w:szCs w:val="22"/>
          <w:lang w:eastAsia="cs-CZ"/>
        </w:rPr>
      </w:pPr>
    </w:p>
    <w:p w14:paraId="0AFD27EA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Grafika bude obsahovať</w:t>
      </w:r>
      <w:r w:rsidRPr="003E1727">
        <w:rPr>
          <w:rFonts w:ascii="Arial Narrow" w:hAnsi="Arial Narrow"/>
          <w:sz w:val="22"/>
          <w:szCs w:val="22"/>
          <w:lang w:eastAsia="cs-CZ"/>
        </w:rPr>
        <w:t>:</w:t>
      </w:r>
    </w:p>
    <w:p w14:paraId="2CF0E419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líniové motívy</w:t>
      </w:r>
    </w:p>
    <w:p w14:paraId="306B4D61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militexty a mikrotexty</w:t>
      </w:r>
    </w:p>
    <w:p w14:paraId="1F8441DB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prvky</w:t>
      </w:r>
    </w:p>
    <w:p w14:paraId="2FDF2A34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antikopírovacie motívy</w:t>
      </w:r>
    </w:p>
    <w:p w14:paraId="1F62D6D9" w14:textId="77777777" w:rsidR="00DF40F3" w:rsidRPr="003E1727" w:rsidRDefault="00DF40F3" w:rsidP="00DF40F3">
      <w:pPr>
        <w:tabs>
          <w:tab w:val="left" w:pos="567"/>
        </w:tabs>
        <w:rPr>
          <w:rFonts w:ascii="Arial Narrow" w:hAnsi="Arial Narrow"/>
          <w:b/>
          <w:bCs/>
          <w:sz w:val="22"/>
          <w:szCs w:val="22"/>
          <w:lang w:eastAsia="cs-CZ"/>
        </w:rPr>
      </w:pPr>
    </w:p>
    <w:p w14:paraId="2DD90106" w14:textId="77777777" w:rsidR="00DF40F3" w:rsidRPr="003E1727" w:rsidRDefault="00DF40F3" w:rsidP="00DF40F3">
      <w:pPr>
        <w:tabs>
          <w:tab w:val="left" w:pos="567"/>
        </w:tabs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bCs/>
          <w:sz w:val="22"/>
          <w:szCs w:val="22"/>
          <w:lang w:eastAsia="cs-CZ"/>
        </w:rPr>
        <w:t>Pr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edná strana</w:t>
      </w:r>
    </w:p>
    <w:p w14:paraId="790913E0" w14:textId="79C7BF75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gravírovanie.</w:t>
      </w:r>
    </w:p>
    <w:p w14:paraId="6C4C6A43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</w:p>
    <w:p w14:paraId="4A959023" w14:textId="77777777" w:rsidR="00DF40F3" w:rsidRPr="00A70899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66C77C08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ofset vrátane irisu,</w:t>
      </w:r>
    </w:p>
    <w:p w14:paraId="0DEE3FA3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sieťotlačou vyhotovený OVI prvok,</w:t>
      </w:r>
    </w:p>
    <w:p w14:paraId="080C05F1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tlač.</w:t>
      </w:r>
    </w:p>
    <w:p w14:paraId="504CAB18" w14:textId="77777777" w:rsidR="00DF40F3" w:rsidRPr="003E1727" w:rsidRDefault="00DF40F3" w:rsidP="00DF40F3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284C8891" w14:textId="77777777" w:rsidR="00DF40F3" w:rsidRPr="00A70899" w:rsidRDefault="00DF40F3" w:rsidP="00DF40F3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Ďalšie špecifiká</w:t>
      </w:r>
    </w:p>
    <w:p w14:paraId="1B1FFC25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DOVID,</w:t>
      </w:r>
    </w:p>
    <w:p w14:paraId="3518C646" w14:textId="0786A0C9" w:rsidR="00DF40F3" w:rsidRPr="003E1727" w:rsidRDefault="00DB6E5C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lastRenderedPageBreak/>
        <w:t>č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íslo čistopisu </w:t>
      </w:r>
      <w:r w:rsidR="00F71C3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- jedinečné číslo čistopisu </w:t>
      </w:r>
      <w:r w:rsidR="00F71C3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vytvorené laserovým gravírovaním pozostávajúce z dvoch písmen a siedmich číslic, pričom posledná číslica bude kontrolná. Výpočet kontrolnej číslice bude podľa algoritmu špecifikovaného v ICAO Doc 9303. Kvôli zvýšeniu entropie vypočítavaného kľúča pre BAC, bude podrozsah čísiel kontrolovane vyberaný z celého dedikovaného rozsahu,</w:t>
      </w:r>
    </w:p>
    <w:p w14:paraId="127B3310" w14:textId="52D2E442" w:rsidR="00DF40F3" w:rsidRPr="003E1727" w:rsidRDefault="00DB6E5C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z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óna pre číslo pre prístup ku karte (CAN) musí byť vyhotovená v súlade s ICAO 9303.</w:t>
      </w:r>
    </w:p>
    <w:p w14:paraId="1B62B92B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35665D9F" w14:textId="099BF2B7" w:rsidR="00DF40F3" w:rsidRPr="003E1727" w:rsidRDefault="00DF40F3" w:rsidP="003E1727">
      <w:pPr>
        <w:jc w:val="both"/>
        <w:rPr>
          <w:rFonts w:ascii="Arial Narrow" w:hAnsi="Arial Narrow"/>
          <w:sz w:val="22"/>
          <w:szCs w:val="22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Všetky komponenty umiestnené na čistopise </w:t>
      </w:r>
      <w:r w:rsidR="00F71C3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budú vyhotovené v súlade </w:t>
      </w:r>
      <w:r w:rsidRPr="003E1727">
        <w:rPr>
          <w:rFonts w:ascii="Arial Narrow" w:hAnsi="Arial Narrow"/>
          <w:sz w:val="22"/>
          <w:szCs w:val="22"/>
        </w:rPr>
        <w:t>s nariadeniami EÚ a súvisiacimi technickými špecifikáciami, ktoré menia nariadenie stanovujúce jednotný formát povolení na pobyt pre štátnych príslušníkov tretích štátov a nariadenia týkajúce sa vydávania dokladov o pobyte pre občanov Únie a ich rodinných príslušníkov. Tento dizajn bude obsahovať všetky povinné prvky, tak ako ich vyžaduje technická špecifikácia EÚ a zároveň aj kontaktný a bezkontaktný čip ako na v súčasnosti vydávaných dokladoch povolení na pobyt.</w:t>
      </w:r>
    </w:p>
    <w:p w14:paraId="33225CAD" w14:textId="77777777" w:rsidR="00DF40F3" w:rsidRPr="003E1727" w:rsidRDefault="00DF40F3" w:rsidP="00DF40F3">
      <w:pPr>
        <w:tabs>
          <w:tab w:val="left" w:pos="284"/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484A305D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iCs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iCs/>
          <w:sz w:val="22"/>
          <w:szCs w:val="22"/>
          <w:lang w:eastAsia="cs-CZ"/>
        </w:rPr>
        <w:t>Zadná strana</w:t>
      </w:r>
    </w:p>
    <w:p w14:paraId="612E3F9E" w14:textId="77777777" w:rsidR="00DF40F3" w:rsidRPr="003E1727" w:rsidRDefault="00DF40F3" w:rsidP="00DF40F3">
      <w:pPr>
        <w:tabs>
          <w:tab w:val="left" w:pos="284"/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</w:t>
      </w:r>
    </w:p>
    <w:p w14:paraId="464B7673" w14:textId="77777777" w:rsidR="00DF40F3" w:rsidRPr="00A70899" w:rsidRDefault="00DF40F3" w:rsidP="00DF40F3">
      <w:pPr>
        <w:tabs>
          <w:tab w:val="left" w:pos="284"/>
          <w:tab w:val="left" w:pos="2160"/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580C02C0" w14:textId="77777777" w:rsidR="00DF40F3" w:rsidRPr="003E1727" w:rsidRDefault="00DF40F3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ofset vrátane irisu,</w:t>
      </w:r>
    </w:p>
    <w:p w14:paraId="5FD26BF2" w14:textId="77777777" w:rsidR="00DF40F3" w:rsidRPr="003E1727" w:rsidRDefault="00DF40F3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štátny znak Slovenskej republiky – umiestnený vpravo na zadnej strane, tvar a farebné zobrazenie je určené v zákone NR SR č. 63/1993 Z. z. o štátnych symboloch Slovenskej republiky a ich používaní v znení neskorších predpisov,</w:t>
      </w:r>
    </w:p>
    <w:p w14:paraId="268407D8" w14:textId="77777777" w:rsidR="00DF40F3" w:rsidRPr="003E1727" w:rsidRDefault="00DF40F3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UV.</w:t>
      </w:r>
    </w:p>
    <w:p w14:paraId="712F5F0F" w14:textId="77777777" w:rsidR="003C4957" w:rsidRDefault="003C4957" w:rsidP="00DF40F3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322DB6A5" w14:textId="77777777" w:rsidR="00DF40F3" w:rsidRPr="00A70899" w:rsidRDefault="00DF40F3" w:rsidP="00DF40F3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Ďalšie špecifiká:</w:t>
      </w:r>
    </w:p>
    <w:p w14:paraId="1EC4B53B" w14:textId="32DEFC11" w:rsidR="00DF40F3" w:rsidRPr="003E1727" w:rsidRDefault="00FE6F2F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k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ontakty čipu (pozícia v zhode s ISO/IEC 7816-2:2007),</w:t>
      </w:r>
    </w:p>
    <w:p w14:paraId="7B695160" w14:textId="3EBB0337" w:rsidR="00DF40F3" w:rsidRPr="003E1727" w:rsidRDefault="00DF40F3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strojovo čitateľná zóna (MRZ) – OCR-B riadky umiestnené na zadnej strane, v pozadí strojovo snímateľného priestoru bude v rámci grafiky čistopisu </w:t>
      </w:r>
      <w:r w:rsidR="00F71C3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vyhotovený názov štátu, ktorý nesmie porušiť technické vlastnosti strojovo snímateľného priestoru,</w:t>
      </w:r>
    </w:p>
    <w:p w14:paraId="1263D1E1" w14:textId="27771951" w:rsidR="00DF40F3" w:rsidRPr="003E1727" w:rsidRDefault="00DF40F3" w:rsidP="00DF40F3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Na tlač prednej a zadnej strany čistopisov </w:t>
      </w:r>
      <w:r w:rsidR="00F71C3E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budú použité farby podľa definície v technickej špecifikácii EK 3770.</w:t>
      </w:r>
    </w:p>
    <w:p w14:paraId="1A775DE9" w14:textId="77777777" w:rsidR="00DF40F3" w:rsidRPr="003E1727" w:rsidRDefault="00DF40F3" w:rsidP="00DF40F3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7D2DB4DE" w14:textId="77C08245" w:rsidR="00306DE0" w:rsidRPr="003E1727" w:rsidRDefault="00DF40F3" w:rsidP="00DF40F3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Pamäťové média </w:t>
      </w:r>
    </w:p>
    <w:p w14:paraId="30EC8817" w14:textId="2887AB39" w:rsidR="00306DE0" w:rsidRPr="003E1727" w:rsidRDefault="00306DE0" w:rsidP="00306DE0">
      <w:pPr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Čistopis d</w:t>
      </w:r>
      <w:r w:rsidRPr="003E1727">
        <w:rPr>
          <w:rFonts w:ascii="Arial Narrow" w:hAnsi="Arial Narrow"/>
          <w:sz w:val="22"/>
          <w:szCs w:val="22"/>
          <w:lang w:eastAsia="cs-CZ"/>
        </w:rPr>
        <w:t>oklad</w:t>
      </w:r>
      <w:r>
        <w:rPr>
          <w:rFonts w:ascii="Arial Narrow" w:hAnsi="Arial Narrow"/>
          <w:sz w:val="22"/>
          <w:szCs w:val="22"/>
          <w:lang w:eastAsia="cs-CZ"/>
        </w:rPr>
        <w:t>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bude obsahovať čip s duálnym rozhraním, ktorého špecifikácia je uvedená v časti Technická špecifikácia - Občiansky preukaz. </w:t>
      </w:r>
    </w:p>
    <w:p w14:paraId="5B69BC28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02644485" w14:textId="4DD53608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Položky a ich rozmiestnenie na vydávaných </w:t>
      </w:r>
      <w:r w:rsidR="00563298">
        <w:rPr>
          <w:rFonts w:ascii="Arial Narrow" w:hAnsi="Arial Narrow"/>
          <w:b/>
          <w:sz w:val="22"/>
          <w:szCs w:val="22"/>
          <w:lang w:eastAsia="cs-CZ"/>
        </w:rPr>
        <w:t xml:space="preserve">čistopisoch 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doklado</w:t>
      </w:r>
      <w:r w:rsidR="00563298">
        <w:rPr>
          <w:rFonts w:ascii="Arial Narrow" w:hAnsi="Arial Narrow"/>
          <w:b/>
          <w:sz w:val="22"/>
          <w:szCs w:val="22"/>
          <w:lang w:eastAsia="cs-CZ"/>
        </w:rPr>
        <w:t>v</w:t>
      </w:r>
    </w:p>
    <w:p w14:paraId="5BA54AB4" w14:textId="68AEF635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Položky, texty, ich popisy a rozmiestnenie musia vychádzať s požiadaviek uvedených v nariadení (tak ako na súčasnej verzii 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čistopisu </w:t>
      </w:r>
      <w:r w:rsidRPr="003E1727">
        <w:rPr>
          <w:rFonts w:ascii="Arial Narrow" w:hAnsi="Arial Narrow"/>
          <w:sz w:val="22"/>
          <w:szCs w:val="22"/>
          <w:lang w:eastAsia="cs-CZ"/>
        </w:rPr>
        <w:t>dokladu).</w:t>
      </w:r>
    </w:p>
    <w:p w14:paraId="6F2FB18F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13BBA773" w14:textId="77777777" w:rsidR="00DF40F3" w:rsidRPr="003E1727" w:rsidRDefault="00DF40F3" w:rsidP="00DF40F3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Ďalšie požiadavky</w:t>
      </w:r>
    </w:p>
    <w:p w14:paraId="21139ADB" w14:textId="4FF792D0" w:rsidR="00DF40F3" w:rsidRPr="003E1727" w:rsidRDefault="00DF40F3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čistopis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s čipom a jeho SW musí byť musí byť personalizovateľný na personalizačnom systéme v súčasnosti používanom v NPC, celá personalizacia čistopisu 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musí byť vykonateľná jedným prechodom čistopisu 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cez personalizačné zariadenie,</w:t>
      </w:r>
    </w:p>
    <w:p w14:paraId="08288041" w14:textId="77777777" w:rsidR="00DF40F3" w:rsidRPr="003E1727" w:rsidRDefault="00DF40F3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personalizácia čipu a jeho OS musí byť integrovateľná do existujúceho personalizačného procesu v NPC. Inicializácia čipov bude vykonaná vopred dohodnutým kľúčom jedinečným pre výrobcu a NPC.</w:t>
      </w:r>
    </w:p>
    <w:p w14:paraId="14CCF60A" w14:textId="77777777" w:rsidR="00DF40F3" w:rsidRPr="003E1727" w:rsidRDefault="00DF40F3" w:rsidP="00DF40F3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607887F" w14:textId="77777777" w:rsidR="00DF40F3" w:rsidRDefault="00DF40F3" w:rsidP="00DF40F3">
      <w:p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60D79BF" w14:textId="77777777" w:rsidR="003C4957" w:rsidRPr="003E1727" w:rsidRDefault="003C4957" w:rsidP="00DF40F3">
      <w:p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3A0C1FB8" w14:textId="036041AD" w:rsidR="00DF40F3" w:rsidRPr="003E1727" w:rsidRDefault="00DF40F3" w:rsidP="00874DFD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u w:val="single"/>
          <w:lang w:eastAsia="cs-CZ"/>
        </w:rPr>
        <w:t xml:space="preserve"> Technická špecifikácia – Alternatívny autentifikátor</w:t>
      </w:r>
    </w:p>
    <w:p w14:paraId="0E98F628" w14:textId="77777777" w:rsidR="00136E0D" w:rsidRPr="003E1727" w:rsidRDefault="00136E0D" w:rsidP="00DF40F3">
      <w:pPr>
        <w:autoSpaceDE w:val="0"/>
        <w:autoSpaceDN w:val="0"/>
        <w:adjustRightInd w:val="0"/>
        <w:rPr>
          <w:rFonts w:ascii="Arial Narrow" w:hAnsi="Arial Narrow" w:cs="ArialNarrow"/>
          <w:b/>
          <w:sz w:val="22"/>
          <w:szCs w:val="22"/>
        </w:rPr>
      </w:pPr>
    </w:p>
    <w:p w14:paraId="7E29966E" w14:textId="67C804E9" w:rsidR="00DF40F3" w:rsidRPr="003E1727" w:rsidRDefault="00DF40F3" w:rsidP="00DF40F3">
      <w:pPr>
        <w:autoSpaceDE w:val="0"/>
        <w:autoSpaceDN w:val="0"/>
        <w:adjustRightInd w:val="0"/>
        <w:rPr>
          <w:rFonts w:ascii="Arial Narrow" w:hAnsi="Arial Narrow" w:cs="ArialNarrow"/>
          <w:b/>
          <w:sz w:val="22"/>
          <w:szCs w:val="22"/>
        </w:rPr>
      </w:pPr>
      <w:r w:rsidRPr="003E1727">
        <w:rPr>
          <w:rFonts w:ascii="Arial Narrow" w:hAnsi="Arial Narrow" w:cs="ArialNarrow"/>
          <w:b/>
          <w:sz w:val="22"/>
          <w:szCs w:val="22"/>
        </w:rPr>
        <w:t>Požiadavky na čistopis</w:t>
      </w:r>
      <w:r w:rsidR="00563298">
        <w:rPr>
          <w:rFonts w:ascii="Arial Narrow" w:hAnsi="Arial Narrow" w:cs="ArialNarrow"/>
          <w:b/>
          <w:sz w:val="22"/>
          <w:szCs w:val="22"/>
        </w:rPr>
        <w:t xml:space="preserve"> dokladu</w:t>
      </w:r>
    </w:p>
    <w:p w14:paraId="1C7CE9D5" w14:textId="379EC70E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 súčasnosti používaný čistopis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. </w:t>
      </w:r>
    </w:p>
    <w:p w14:paraId="1D281F25" w14:textId="77777777" w:rsidR="00136E0D" w:rsidRPr="003E1727" w:rsidRDefault="00136E0D" w:rsidP="00DF40F3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</w:p>
    <w:p w14:paraId="7F234B32" w14:textId="6147244C" w:rsidR="00DF40F3" w:rsidRPr="003E1727" w:rsidRDefault="00DF40F3" w:rsidP="00DF40F3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3E1727">
        <w:rPr>
          <w:rFonts w:ascii="Arial Narrow" w:hAnsi="Arial Narrow" w:cs="ArialNarrow-Bold"/>
          <w:b/>
          <w:bCs/>
          <w:sz w:val="22"/>
          <w:szCs w:val="22"/>
        </w:rPr>
        <w:t>Popis čistopisu</w:t>
      </w:r>
      <w:r w:rsidR="00563298">
        <w:rPr>
          <w:rFonts w:ascii="Arial Narrow" w:hAnsi="Arial Narrow" w:cs="ArialNarrow-Bold"/>
          <w:b/>
          <w:bCs/>
          <w:sz w:val="22"/>
          <w:szCs w:val="22"/>
        </w:rPr>
        <w:t xml:space="preserve"> dokladu</w:t>
      </w:r>
    </w:p>
    <w:p w14:paraId="0808AD8F" w14:textId="77777777" w:rsidR="00DF40F3" w:rsidRPr="003E1727" w:rsidRDefault="00DF40F3" w:rsidP="00DF40F3">
      <w:pPr>
        <w:autoSpaceDE w:val="0"/>
        <w:autoSpaceDN w:val="0"/>
        <w:adjustRightInd w:val="0"/>
        <w:rPr>
          <w:rFonts w:ascii="Arial Narrow" w:hAnsi="Arial Narrow" w:cs="ArialNarrow"/>
          <w:sz w:val="22"/>
          <w:szCs w:val="22"/>
        </w:rPr>
      </w:pPr>
      <w:r w:rsidRPr="003E1727">
        <w:rPr>
          <w:rFonts w:ascii="Arial Narrow" w:hAnsi="Arial Narrow" w:cs="ArialNarrow"/>
          <w:sz w:val="22"/>
          <w:szCs w:val="22"/>
        </w:rPr>
        <w:lastRenderedPageBreak/>
        <w:t>Alternatívny autentifikátor formátu ID-1 pozostáva z nasledovných častí:</w:t>
      </w:r>
    </w:p>
    <w:p w14:paraId="4FF70C1B" w14:textId="1956D2BA" w:rsidR="00DF40F3" w:rsidRPr="003E1727" w:rsidRDefault="00DB6E5C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olykarbonátová karta, obe strany vhodné na laserové gravírovanie,</w:t>
      </w:r>
    </w:p>
    <w:p w14:paraId="53985ABF" w14:textId="77777777" w:rsidR="00DF40F3" w:rsidRPr="003E1727" w:rsidRDefault="00DF40F3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čip s duálnym rozhraním (čipová platforma bude zhodná ako pre eID).</w:t>
      </w:r>
    </w:p>
    <w:p w14:paraId="273F9447" w14:textId="77777777" w:rsidR="00136E0D" w:rsidRPr="003E1727" w:rsidRDefault="00136E0D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</w:p>
    <w:p w14:paraId="16DE43A8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3E1727">
        <w:rPr>
          <w:rFonts w:ascii="Arial Narrow" w:hAnsi="Arial Narrow" w:cs="ArialNarrow-Bold"/>
          <w:b/>
          <w:bCs/>
          <w:sz w:val="22"/>
          <w:szCs w:val="22"/>
        </w:rPr>
        <w:t>Dizajn</w:t>
      </w:r>
    </w:p>
    <w:p w14:paraId="67D63794" w14:textId="77777777" w:rsidR="00DF40F3" w:rsidRPr="003E1727" w:rsidRDefault="00DF40F3" w:rsidP="00874DFD">
      <w:pPr>
        <w:numPr>
          <w:ilvl w:val="0"/>
          <w:numId w:val="26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bez grafiky.</w:t>
      </w:r>
    </w:p>
    <w:p w14:paraId="201F27C5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contextualSpacing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664585D5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3E1727">
        <w:rPr>
          <w:rFonts w:ascii="Arial Narrow" w:hAnsi="Arial Narrow" w:cs="ArialNarrow-Bold"/>
          <w:b/>
          <w:bCs/>
          <w:sz w:val="22"/>
          <w:szCs w:val="22"/>
        </w:rPr>
        <w:t>Predná strana</w:t>
      </w:r>
    </w:p>
    <w:p w14:paraId="142C3158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"/>
          <w:sz w:val="22"/>
          <w:szCs w:val="22"/>
        </w:rPr>
      </w:pPr>
      <w:r w:rsidRPr="003E1727">
        <w:rPr>
          <w:rFonts w:ascii="Arial Narrow" w:hAnsi="Arial Narrow" w:cs="ArialNarrow"/>
          <w:sz w:val="22"/>
          <w:szCs w:val="22"/>
        </w:rPr>
        <w:t>Materiál - biely polykarbonát vhodný na laserové gravírovanie.</w:t>
      </w:r>
    </w:p>
    <w:p w14:paraId="7E6DC532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"/>
          <w:sz w:val="22"/>
          <w:szCs w:val="22"/>
        </w:rPr>
      </w:pPr>
      <w:r w:rsidRPr="003E1727">
        <w:rPr>
          <w:rFonts w:ascii="Arial Narrow" w:hAnsi="Arial Narrow" w:cs="ArialNarrow"/>
          <w:sz w:val="22"/>
          <w:szCs w:val="22"/>
        </w:rPr>
        <w:t>Ďalšie špecifiká:</w:t>
      </w:r>
    </w:p>
    <w:p w14:paraId="54331343" w14:textId="63AB3208" w:rsidR="00DF40F3" w:rsidRPr="003E1727" w:rsidRDefault="00DB6E5C" w:rsidP="00874DFD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z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óna pre číslo pre prístup ku karte (CAN) musí byť vyhotovená v súlade s ICAO 9303.</w:t>
      </w:r>
    </w:p>
    <w:p w14:paraId="4676D42C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</w:p>
    <w:p w14:paraId="57B665DD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3E1727">
        <w:rPr>
          <w:rFonts w:ascii="Arial Narrow" w:hAnsi="Arial Narrow" w:cs="ArialNarrow-Bold"/>
          <w:b/>
          <w:bCs/>
          <w:sz w:val="22"/>
          <w:szCs w:val="22"/>
        </w:rPr>
        <w:t>Zadná strana</w:t>
      </w:r>
    </w:p>
    <w:p w14:paraId="0B6EACE0" w14:textId="39AB4BA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"/>
          <w:sz w:val="22"/>
          <w:szCs w:val="22"/>
        </w:rPr>
      </w:pPr>
      <w:r w:rsidRPr="003E1727">
        <w:rPr>
          <w:rFonts w:ascii="Arial Narrow" w:hAnsi="Arial Narrow" w:cs="ArialNarrow"/>
          <w:sz w:val="22"/>
          <w:szCs w:val="22"/>
        </w:rPr>
        <w:t>Materiál - biely polykarbonát vhodný na laserové gravírovanie.</w:t>
      </w:r>
    </w:p>
    <w:p w14:paraId="2FEABBD5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color w:val="FF0000"/>
          <w:sz w:val="22"/>
          <w:szCs w:val="22"/>
        </w:rPr>
      </w:pPr>
    </w:p>
    <w:p w14:paraId="5B34A588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color w:val="FF0000"/>
          <w:sz w:val="22"/>
          <w:szCs w:val="22"/>
        </w:rPr>
      </w:pPr>
      <w:r w:rsidRPr="003E1727">
        <w:rPr>
          <w:rFonts w:ascii="Arial Narrow" w:hAnsi="Arial Narrow" w:cs="ArialNarrow"/>
          <w:b/>
          <w:sz w:val="22"/>
          <w:szCs w:val="22"/>
        </w:rPr>
        <w:t xml:space="preserve">Tlač </w:t>
      </w:r>
    </w:p>
    <w:p w14:paraId="0DBF335E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ofset</w:t>
      </w:r>
    </w:p>
    <w:p w14:paraId="7B225245" w14:textId="7B820AF9" w:rsidR="00DF40F3" w:rsidRPr="003E1727" w:rsidRDefault="00DB6E5C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k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ontakty čipu (pozícia v zhode s ISO/IEC 7816-2:2007)</w:t>
      </w:r>
    </w:p>
    <w:p w14:paraId="6EBB18F3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</w:p>
    <w:p w14:paraId="1AB91419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3E1727">
        <w:rPr>
          <w:rFonts w:ascii="Arial Narrow" w:hAnsi="Arial Narrow" w:cs="ArialNarrow-Bold"/>
          <w:b/>
          <w:bCs/>
          <w:sz w:val="22"/>
          <w:szCs w:val="22"/>
        </w:rPr>
        <w:t>Požiadavky na pamäťové médium - čip</w:t>
      </w:r>
    </w:p>
    <w:p w14:paraId="4944B343" w14:textId="46EBF355" w:rsidR="00DF40F3" w:rsidRPr="003E1727" w:rsidRDefault="00563298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čistopis </w:t>
      </w:r>
      <w:r w:rsidR="00DB6E5C">
        <w:rPr>
          <w:rFonts w:ascii="Arial Narrow" w:hAnsi="Arial Narrow"/>
          <w:sz w:val="22"/>
          <w:szCs w:val="22"/>
          <w:lang w:eastAsia="cs-CZ"/>
        </w:rPr>
        <w:t>d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oklad</w:t>
      </w:r>
      <w:r>
        <w:rPr>
          <w:rFonts w:ascii="Arial Narrow" w:hAnsi="Arial Narrow"/>
          <w:sz w:val="22"/>
          <w:szCs w:val="22"/>
          <w:lang w:eastAsia="cs-CZ"/>
        </w:rPr>
        <w:t>u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 bude obsahovať čip s duálnym rozhraním, ktorého špecifikácia je uvedená v časti Technická špecifikácia - Občiansky preukaz. </w:t>
      </w:r>
    </w:p>
    <w:p w14:paraId="415EB83D" w14:textId="77777777" w:rsidR="003C4957" w:rsidRDefault="003C4957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</w:p>
    <w:p w14:paraId="6B9DE34F" w14:textId="77777777" w:rsidR="00DF40F3" w:rsidRPr="003E1727" w:rsidRDefault="00DF40F3" w:rsidP="00DF40F3">
      <w:pPr>
        <w:tabs>
          <w:tab w:val="left" w:pos="284"/>
        </w:tabs>
        <w:autoSpaceDE w:val="0"/>
        <w:autoSpaceDN w:val="0"/>
        <w:adjustRightInd w:val="0"/>
        <w:rPr>
          <w:rFonts w:ascii="Arial Narrow" w:hAnsi="Arial Narrow" w:cs="ArialNarrow-Bold"/>
          <w:b/>
          <w:bCs/>
          <w:sz w:val="22"/>
          <w:szCs w:val="22"/>
        </w:rPr>
      </w:pPr>
      <w:r w:rsidRPr="003E1727">
        <w:rPr>
          <w:rFonts w:ascii="Arial Narrow" w:hAnsi="Arial Narrow" w:cs="ArialNarrow-Bold"/>
          <w:b/>
          <w:bCs/>
          <w:sz w:val="22"/>
          <w:szCs w:val="22"/>
        </w:rPr>
        <w:t>Ďalšie požiadavky</w:t>
      </w:r>
    </w:p>
    <w:p w14:paraId="232642F7" w14:textId="64E2EDE7" w:rsidR="00DF40F3" w:rsidRPr="003E1727" w:rsidRDefault="00DB6E5C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ersonalizácia čipu a jeho OS musí byť integrovateľný do existujúceho personalizačného </w:t>
      </w:r>
      <w:r w:rsidR="00DF40F3" w:rsidRPr="003E1727">
        <w:rPr>
          <w:rFonts w:ascii="Arial Narrow" w:hAnsi="Arial Narrow" w:cs="ArialNarrow"/>
          <w:sz w:val="22"/>
          <w:szCs w:val="22"/>
        </w:rPr>
        <w:t>procesu v NPC.</w:t>
      </w:r>
    </w:p>
    <w:p w14:paraId="0DE3BB8D" w14:textId="70CD9194" w:rsidR="00DF40F3" w:rsidRPr="003E1727" w:rsidRDefault="00DB6E5C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i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nicializácia čipov bude vykonaná vopred dohodnutým kľúčom jedinečným pre výrobcu a NPC.</w:t>
      </w:r>
    </w:p>
    <w:p w14:paraId="08EEE567" w14:textId="77777777" w:rsidR="00DF40F3" w:rsidRPr="003E1727" w:rsidRDefault="00DF40F3" w:rsidP="00DF40F3">
      <w:pPr>
        <w:pStyle w:val="Odsekzoznamu"/>
        <w:autoSpaceDE w:val="0"/>
        <w:autoSpaceDN w:val="0"/>
        <w:adjustRightInd w:val="0"/>
        <w:ind w:left="0"/>
        <w:rPr>
          <w:rFonts w:ascii="Arial Narrow" w:hAnsi="Arial Narrow"/>
        </w:rPr>
      </w:pPr>
    </w:p>
    <w:p w14:paraId="4FE355B1" w14:textId="77777777" w:rsidR="00DF40F3" w:rsidRPr="003E1727" w:rsidRDefault="00DF40F3" w:rsidP="00874DFD">
      <w:pPr>
        <w:numPr>
          <w:ilvl w:val="2"/>
          <w:numId w:val="6"/>
        </w:numPr>
        <w:tabs>
          <w:tab w:val="left" w:pos="284"/>
        </w:tabs>
        <w:ind w:left="0" w:firstLine="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u w:val="single"/>
          <w:lang w:eastAsia="cs-CZ"/>
        </w:rPr>
        <w:t xml:space="preserve">Technická špecifikácia - Služobný preukaz </w:t>
      </w:r>
    </w:p>
    <w:p w14:paraId="5F5B46C2" w14:textId="6E0F502B" w:rsidR="00DF40F3" w:rsidRPr="003E1727" w:rsidRDefault="00DF40F3" w:rsidP="00DF40F3">
      <w:pPr>
        <w:tabs>
          <w:tab w:val="left" w:pos="284"/>
        </w:tabs>
        <w:spacing w:before="20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563298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</w:p>
    <w:p w14:paraId="4BB66A0D" w14:textId="43299793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, použité techniky vyhotovenia, ochranné prvky, kvalita vyhotovenia vrátane personalizácie musia byť minimálne na rovnakej úrovni ako má v súčasnosti používaný čistopis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8A4F33">
        <w:rPr>
          <w:rFonts w:ascii="Arial Narrow" w:hAnsi="Arial Narrow"/>
          <w:sz w:val="22"/>
          <w:szCs w:val="22"/>
          <w:lang w:eastAsia="cs-CZ"/>
        </w:rPr>
        <w:t>občianskeho preukazu</w:t>
      </w:r>
      <w:r w:rsidRPr="00841B6D">
        <w:rPr>
          <w:rFonts w:ascii="Arial Narrow" w:hAnsi="Arial Narrow"/>
          <w:sz w:val="22"/>
          <w:szCs w:val="22"/>
          <w:lang w:eastAsia="cs-CZ"/>
        </w:rPr>
        <w:t xml:space="preserve">. Minimálna požadovaná technická špecifikácia </w:t>
      </w:r>
      <w:r w:rsidR="00563298" w:rsidRPr="008A4F33">
        <w:rPr>
          <w:rFonts w:ascii="Arial Narrow" w:hAnsi="Arial Narrow"/>
          <w:sz w:val="22"/>
          <w:szCs w:val="22"/>
          <w:lang w:eastAsia="cs-CZ"/>
        </w:rPr>
        <w:t xml:space="preserve">čistopisu </w:t>
      </w:r>
      <w:r w:rsidRPr="008A4F33">
        <w:rPr>
          <w:rFonts w:ascii="Arial Narrow" w:hAnsi="Arial Narrow"/>
          <w:sz w:val="22"/>
          <w:szCs w:val="22"/>
          <w:lang w:eastAsia="cs-CZ"/>
        </w:rPr>
        <w:t>dokladu, ochranných prvkov je uvedená v popisnej knižke občianskeho preukazu</w:t>
      </w:r>
      <w:r w:rsidRPr="00841B6D">
        <w:rPr>
          <w:rFonts w:ascii="Arial Narrow" w:hAnsi="Arial Narrow"/>
          <w:sz w:val="22"/>
          <w:szCs w:val="22"/>
          <w:lang w:eastAsia="cs-CZ"/>
        </w:rPr>
        <w:t>.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300F4BF1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ar-SA"/>
        </w:rPr>
      </w:pPr>
    </w:p>
    <w:p w14:paraId="55E12082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ar-SA"/>
        </w:rPr>
      </w:pPr>
      <w:r w:rsidRPr="003E1727">
        <w:rPr>
          <w:rFonts w:ascii="Arial Narrow" w:hAnsi="Arial Narrow"/>
          <w:sz w:val="22"/>
          <w:szCs w:val="22"/>
          <w:lang w:eastAsia="ar-SA"/>
        </w:rPr>
        <w:t>Strojovo čitateľná zóna (MRZ) a zóna pre číslo pre prístup ku karte (CAN) musí byť vyhotovená v súlade s ICAO 9303.</w:t>
      </w:r>
    </w:p>
    <w:p w14:paraId="38A911C4" w14:textId="2DA8C456" w:rsidR="00DF40F3" w:rsidRPr="003E1727" w:rsidRDefault="00DF40F3" w:rsidP="00DF40F3">
      <w:pPr>
        <w:keepNext/>
        <w:spacing w:before="200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Popis čistopisu</w:t>
      </w:r>
      <w:r w:rsidR="00563298">
        <w:rPr>
          <w:rFonts w:ascii="Arial Narrow" w:hAnsi="Arial Narrow" w:cs="Arial"/>
          <w:b/>
          <w:bCs/>
          <w:sz w:val="22"/>
          <w:szCs w:val="22"/>
          <w:lang w:eastAsia="cs-CZ"/>
        </w:rPr>
        <w:t xml:space="preserve"> dokladu</w:t>
      </w:r>
    </w:p>
    <w:p w14:paraId="491B4D51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Služobný preukaz formátu ID-1 pozostáva z nasledovných častí:</w:t>
      </w:r>
    </w:p>
    <w:p w14:paraId="3771F059" w14:textId="218AC25B" w:rsidR="00DF40F3" w:rsidRPr="003E1727" w:rsidRDefault="00D7112E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olykarbonátová karta, obe strany vhodné na laserové gravírovanie</w:t>
      </w:r>
    </w:p>
    <w:p w14:paraId="291E4A98" w14:textId="634EDE18" w:rsidR="00DF40F3" w:rsidRPr="003E1727" w:rsidRDefault="00D7112E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ip s duálnym rozhraním (čipová platforma bude zhodná ako pre eID)</w:t>
      </w:r>
    </w:p>
    <w:p w14:paraId="0A206EE8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94B6AEA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Dizajn</w:t>
      </w:r>
    </w:p>
    <w:p w14:paraId="7D51420F" w14:textId="3E80DA3A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Pre dizajn čistopisu 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SP je potrebné vytvoriť líniovú grafiku vyhotovenú ofsetovou tlačou priamymi farbami použitím odtieňov, ktoré sú náročné na napodobnenie na dostupných tlačiarňach (mimo ich CMYK spektra). </w:t>
      </w:r>
    </w:p>
    <w:p w14:paraId="31603C5A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Grafika bude obsahovať:</w:t>
      </w:r>
    </w:p>
    <w:p w14:paraId="53F808C2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líniové motívy</w:t>
      </w:r>
    </w:p>
    <w:p w14:paraId="6D74DFED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militexty a mikrotexty</w:t>
      </w:r>
    </w:p>
    <w:p w14:paraId="37BF850E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prvky</w:t>
      </w:r>
    </w:p>
    <w:p w14:paraId="49602A99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antikopírovacie motívy</w:t>
      </w:r>
    </w:p>
    <w:p w14:paraId="094F187C" w14:textId="77777777" w:rsidR="00DF40F3" w:rsidRPr="003E1727" w:rsidRDefault="00DF40F3" w:rsidP="00DF40F3">
      <w:pPr>
        <w:keepNext/>
        <w:tabs>
          <w:tab w:val="left" w:pos="284"/>
          <w:tab w:val="left" w:pos="2880"/>
          <w:tab w:val="left" w:pos="4500"/>
        </w:tabs>
        <w:spacing w:before="240" w:after="60"/>
        <w:jc w:val="both"/>
        <w:outlineLvl w:val="0"/>
        <w:rPr>
          <w:rFonts w:ascii="Arial Narrow" w:hAnsi="Arial Narrow" w:cs="Arial"/>
          <w:b/>
          <w:bCs/>
          <w:kern w:val="32"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kern w:val="32"/>
          <w:sz w:val="22"/>
          <w:szCs w:val="22"/>
          <w:lang w:eastAsia="cs-CZ"/>
        </w:rPr>
        <w:lastRenderedPageBreak/>
        <w:t>Predná strana</w:t>
      </w:r>
    </w:p>
    <w:p w14:paraId="3A6B0BEA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Základný materiál - biely polykarbonát vhodný na laserové gravírovanie</w:t>
      </w:r>
    </w:p>
    <w:p w14:paraId="37B4D2B2" w14:textId="77777777" w:rsidR="00DF40F3" w:rsidRPr="00A70899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2F03C378" w14:textId="77777777" w:rsidR="00DF40F3" w:rsidRPr="003E1727" w:rsidRDefault="00DF40F3" w:rsidP="00874DFD">
      <w:pPr>
        <w:numPr>
          <w:ilvl w:val="0"/>
          <w:numId w:val="29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päťfarebný ofset vrátane irisu (spolu šesť rôznych farieb)</w:t>
      </w:r>
    </w:p>
    <w:p w14:paraId="3E6E8D0A" w14:textId="77777777" w:rsidR="00DF40F3" w:rsidRPr="003E1727" w:rsidRDefault="00DF40F3" w:rsidP="00874DFD">
      <w:pPr>
        <w:numPr>
          <w:ilvl w:val="0"/>
          <w:numId w:val="29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sieťotlačou vyhotovený OVI prvok s prechodom zo zlatej do zelenej</w:t>
      </w:r>
    </w:p>
    <w:p w14:paraId="3225862F" w14:textId="77777777" w:rsidR="00DF40F3" w:rsidRPr="003E1727" w:rsidRDefault="00DF40F3" w:rsidP="00874DFD">
      <w:pPr>
        <w:numPr>
          <w:ilvl w:val="0"/>
          <w:numId w:val="29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dve farby UVA-UVB, plus jedna UVC farba</w:t>
      </w:r>
    </w:p>
    <w:p w14:paraId="4D28265C" w14:textId="77777777" w:rsidR="00136E0D" w:rsidRPr="003E1727" w:rsidRDefault="00136E0D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649992D6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Ďalšie špecifiká:</w:t>
      </w:r>
    </w:p>
    <w:p w14:paraId="72A30CCE" w14:textId="35C4EE6D" w:rsidR="00DF40F3" w:rsidRPr="003E1727" w:rsidRDefault="00D7112E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z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óna pre číslo pre prístup ku karte (CAN) musí byť vyhotovená v súlade s ICAO 9303</w:t>
      </w:r>
    </w:p>
    <w:p w14:paraId="742F3EB5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DOVID</w:t>
      </w:r>
    </w:p>
    <w:p w14:paraId="538599F8" w14:textId="5EFB94CD" w:rsidR="00DF40F3" w:rsidRPr="003E1727" w:rsidRDefault="00D7112E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ozitívna/vystúpená reliéfna štruktúra</w:t>
      </w:r>
    </w:p>
    <w:p w14:paraId="47708E71" w14:textId="74886811" w:rsidR="00DF40F3" w:rsidRPr="003E1727" w:rsidRDefault="00D7112E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íslo čistopisu </w:t>
      </w:r>
      <w:r w:rsidR="00563298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musí obsahovať kontrolnú číslicu</w:t>
      </w:r>
    </w:p>
    <w:p w14:paraId="44156C9A" w14:textId="77777777" w:rsidR="00DF40F3" w:rsidRPr="003E1727" w:rsidRDefault="00DF40F3" w:rsidP="00DF40F3">
      <w:pPr>
        <w:keepNext/>
        <w:tabs>
          <w:tab w:val="left" w:pos="2160"/>
          <w:tab w:val="left" w:pos="2880"/>
          <w:tab w:val="left" w:pos="4500"/>
        </w:tabs>
        <w:spacing w:before="240" w:after="60"/>
        <w:jc w:val="both"/>
        <w:outlineLvl w:val="0"/>
        <w:rPr>
          <w:rFonts w:ascii="Arial Narrow" w:hAnsi="Arial Narrow" w:cs="Arial"/>
          <w:b/>
          <w:bCs/>
          <w:kern w:val="32"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kern w:val="32"/>
          <w:sz w:val="22"/>
          <w:szCs w:val="22"/>
          <w:lang w:eastAsia="cs-CZ"/>
        </w:rPr>
        <w:t>Zadná strana</w:t>
      </w:r>
    </w:p>
    <w:p w14:paraId="2F05492B" w14:textId="300D4E16" w:rsidR="00D7112E" w:rsidRDefault="00DF40F3" w:rsidP="00DF40F3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</w:t>
      </w:r>
    </w:p>
    <w:p w14:paraId="261C13E2" w14:textId="097969DA" w:rsidR="00DF40F3" w:rsidRPr="00A70899" w:rsidRDefault="00DF40F3" w:rsidP="00DF40F3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1E338B29" w14:textId="77777777" w:rsidR="00DF40F3" w:rsidRPr="003E1727" w:rsidRDefault="00DF40F3" w:rsidP="00874DFD">
      <w:pPr>
        <w:numPr>
          <w:ilvl w:val="0"/>
          <w:numId w:val="29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štvorfarebný ofset vrátane irisu (spolu päť rôznych farieb)</w:t>
      </w:r>
    </w:p>
    <w:p w14:paraId="3A6E775E" w14:textId="77777777" w:rsidR="00DF40F3" w:rsidRPr="003E1727" w:rsidRDefault="00DF40F3" w:rsidP="00874DFD">
      <w:pPr>
        <w:numPr>
          <w:ilvl w:val="0"/>
          <w:numId w:val="29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farba</w:t>
      </w:r>
    </w:p>
    <w:p w14:paraId="3AE611F6" w14:textId="77777777" w:rsidR="00DF40F3" w:rsidRPr="00A70899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Ďalšie špecifiká</w:t>
      </w:r>
    </w:p>
    <w:p w14:paraId="274BE8C7" w14:textId="11DE8B18" w:rsidR="00DF40F3" w:rsidRPr="003E1727" w:rsidRDefault="00D774FF" w:rsidP="00874DFD">
      <w:pPr>
        <w:numPr>
          <w:ilvl w:val="0"/>
          <w:numId w:val="28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>k</w:t>
      </w:r>
      <w:r w:rsidR="00DF40F3" w:rsidRPr="003E1727">
        <w:rPr>
          <w:rFonts w:ascii="Arial Narrow" w:hAnsi="Arial Narrow"/>
          <w:sz w:val="22"/>
          <w:szCs w:val="22"/>
          <w:lang w:eastAsia="ar-SA"/>
        </w:rPr>
        <w:t>ontakty čipu (pozícia v zhode s ISO/IEC 7816-2:2007)</w:t>
      </w:r>
    </w:p>
    <w:p w14:paraId="262DEF0A" w14:textId="77777777" w:rsidR="00DF40F3" w:rsidRPr="003E1727" w:rsidRDefault="00DF40F3" w:rsidP="00DF40F3">
      <w:pPr>
        <w:tabs>
          <w:tab w:val="left" w:pos="284"/>
        </w:tabs>
        <w:contextualSpacing/>
        <w:rPr>
          <w:rFonts w:ascii="Arial Narrow" w:hAnsi="Arial Narrow"/>
          <w:b/>
          <w:sz w:val="22"/>
          <w:szCs w:val="22"/>
          <w:lang w:eastAsia="cs-CZ"/>
        </w:rPr>
      </w:pPr>
    </w:p>
    <w:p w14:paraId="4B3816D1" w14:textId="77777777" w:rsidR="00DF40F3" w:rsidRPr="003E1727" w:rsidRDefault="00DF40F3" w:rsidP="00DF40F3">
      <w:pPr>
        <w:tabs>
          <w:tab w:val="left" w:pos="284"/>
        </w:tabs>
        <w:contextualSpacing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Požiadavky na pamäťové médium - čip</w:t>
      </w:r>
    </w:p>
    <w:p w14:paraId="41D03501" w14:textId="77777777" w:rsidR="00DF40F3" w:rsidRPr="003E1727" w:rsidRDefault="00DF40F3" w:rsidP="00874DFD">
      <w:pPr>
        <w:numPr>
          <w:ilvl w:val="0"/>
          <w:numId w:val="45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Doklad bude obsahovať čip s duálnym rozhraním, ktorého špecifikácia je uvedená v časti Technická špecifikácia – Občiansky preukaz</w:t>
      </w:r>
    </w:p>
    <w:p w14:paraId="6B8E4279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B99175D" w14:textId="77777777" w:rsidR="00DF40F3" w:rsidRPr="003E1727" w:rsidRDefault="00DF40F3" w:rsidP="00DF40F3">
      <w:pPr>
        <w:tabs>
          <w:tab w:val="left" w:pos="284"/>
        </w:tabs>
        <w:contextualSpacing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Ďalšie požiadavky</w:t>
      </w:r>
    </w:p>
    <w:p w14:paraId="4B222AEB" w14:textId="77777777" w:rsidR="00DF40F3" w:rsidRPr="003E1727" w:rsidRDefault="00DF40F3" w:rsidP="00874DFD">
      <w:pPr>
        <w:numPr>
          <w:ilvl w:val="0"/>
          <w:numId w:val="45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Personalizácia čipu a jeho OS musí byť integrovateľný do existujúceho personalizačného procesu v NPC.</w:t>
      </w:r>
    </w:p>
    <w:p w14:paraId="78D554EE" w14:textId="77777777" w:rsidR="00DF40F3" w:rsidRPr="003E1727" w:rsidRDefault="00DF40F3" w:rsidP="00874DFD">
      <w:pPr>
        <w:numPr>
          <w:ilvl w:val="0"/>
          <w:numId w:val="45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Inicializácia čipov bude vykonaná vopred dohodnutým kľúčom jedinečným pre výrobcu a NPC.</w:t>
      </w:r>
    </w:p>
    <w:p w14:paraId="2B282D51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3F5F43D5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4BA2030" w14:textId="77777777" w:rsidR="00DF40F3" w:rsidRPr="003E1727" w:rsidRDefault="00DF40F3" w:rsidP="00874DFD">
      <w:pPr>
        <w:numPr>
          <w:ilvl w:val="2"/>
          <w:numId w:val="6"/>
        </w:numPr>
        <w:tabs>
          <w:tab w:val="left" w:pos="284"/>
          <w:tab w:val="left" w:pos="709"/>
          <w:tab w:val="left" w:pos="993"/>
        </w:tabs>
        <w:ind w:left="0" w:firstLine="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Vodičský preukaz</w:t>
      </w:r>
    </w:p>
    <w:p w14:paraId="3371BB2A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2D25F90D" w14:textId="6CE69555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F950B1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</w:p>
    <w:p w14:paraId="24D02371" w14:textId="0C45B5BF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F950B1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 súčasnosti používaný čistopis</w:t>
      </w:r>
      <w:r w:rsidR="00F950B1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. Bližší popis ochranných prvkov je uvedený v popisnej knižke vodičského preukazu. Čistopisy </w:t>
      </w:r>
      <w:r w:rsidR="00F950B1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musia byť pripravené na doplnenie kontaktného elektronického čipu, alebo bezkontaktného elektronického čipu, alebo čipu s duálnym rozhraním. Návrh rozmiestnenia políčok na vodičskom preukaze zohľadňuje požiadavky ICAO 9303 na rozmiestnenie obsahu v zónach I až V.</w:t>
      </w:r>
    </w:p>
    <w:p w14:paraId="5FEC76F9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0D9D0EE5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Doplňujúce normy a nariadenia</w:t>
      </w:r>
      <w:r w:rsidRPr="003E1727">
        <w:rPr>
          <w:rFonts w:ascii="Arial Narrow" w:hAnsi="Arial Narrow"/>
          <w:sz w:val="22"/>
          <w:szCs w:val="22"/>
          <w:lang w:eastAsia="cs-CZ"/>
        </w:rPr>
        <w:t>:</w:t>
      </w:r>
    </w:p>
    <w:p w14:paraId="5D5111E6" w14:textId="77777777" w:rsidR="00DF40F3" w:rsidRPr="003E1727" w:rsidRDefault="00DF40F3" w:rsidP="00874DFD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zákon č. 8/2009 Z. z. o cestnej premávke a o zmene a doplnení niektorých zákonov v znení neskorších predpisov,</w:t>
      </w:r>
    </w:p>
    <w:p w14:paraId="0A2892ED" w14:textId="77777777" w:rsidR="00DF40F3" w:rsidRPr="003E1727" w:rsidRDefault="00DF40F3" w:rsidP="00874DFD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zákon Národnej rady Slovenskej republiky č. 63/1993 Z. z. o štátnych symboloch Slovenskej republiky a ich používaní v znení neskorších predpisov,</w:t>
      </w:r>
    </w:p>
    <w:p w14:paraId="519956ED" w14:textId="19B23216" w:rsidR="00DF40F3" w:rsidRPr="003E1727" w:rsidRDefault="00DF40F3" w:rsidP="00874DFD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čistopisy</w:t>
      </w:r>
      <w:r w:rsidR="005F5A2C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musia byť v súlade so SMERNICOU EURÓPSKEHO PARLAMENTU A RADY 2006/126/ES o vodičských preukazoch z 20. decembra 2006 v znení SMERNICE KOMISIE 2011/94/EÚ z 28. novembra 2011, ktorou sa mení príloha I k smernici 2006/126/ES,</w:t>
      </w:r>
    </w:p>
    <w:p w14:paraId="02A8B138" w14:textId="77777777" w:rsidR="00DF40F3" w:rsidRPr="003E1727" w:rsidRDefault="00DF40F3" w:rsidP="00874DFD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priestor na strojovo čitateľnú zónu na prednej strane vodičského preukazu (MRZ) musí byť vyhotovený v súlade s ICAO 9303,</w:t>
      </w:r>
    </w:p>
    <w:p w14:paraId="1CA37322" w14:textId="3043D812" w:rsidR="00DF40F3" w:rsidRPr="003E1727" w:rsidRDefault="00D774FF" w:rsidP="00874DFD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istopisy </w:t>
      </w:r>
      <w:r w:rsidR="005F5A2C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musia byť pripravené na doplnenie kontaktného čipu alebo bezkontaktného elektronického čipu alebo čipu s duálnym rozhraním v súlade s požiadavkami špecifikovanými v nasledovných dokumentoch</w:t>
      </w:r>
    </w:p>
    <w:p w14:paraId="4584A543" w14:textId="77777777" w:rsidR="00DF40F3" w:rsidRPr="003E1727" w:rsidRDefault="00DF40F3" w:rsidP="00874DFD">
      <w:pPr>
        <w:numPr>
          <w:ilvl w:val="2"/>
          <w:numId w:val="4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18013 Information technology — Personal identification — ISO-compliant driving license,</w:t>
      </w:r>
    </w:p>
    <w:p w14:paraId="0CC4D7E1" w14:textId="77777777" w:rsidR="00DF40F3" w:rsidRPr="003E1727" w:rsidRDefault="00DF40F3" w:rsidP="00874DFD">
      <w:pPr>
        <w:numPr>
          <w:ilvl w:val="2"/>
          <w:numId w:val="4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lastRenderedPageBreak/>
        <w:t>ISO/IEC 18013-1:2005 Physical characteristics and basic data set,</w:t>
      </w:r>
    </w:p>
    <w:p w14:paraId="769A92B9" w14:textId="77777777" w:rsidR="00DF40F3" w:rsidRPr="003E1727" w:rsidRDefault="00DF40F3" w:rsidP="00874DFD">
      <w:pPr>
        <w:numPr>
          <w:ilvl w:val="2"/>
          <w:numId w:val="4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18013-2:2008 Machine-readable technologies,</w:t>
      </w:r>
    </w:p>
    <w:p w14:paraId="22FBC80F" w14:textId="77777777" w:rsidR="00DF40F3" w:rsidRPr="003E1727" w:rsidRDefault="00DF40F3" w:rsidP="00874DFD">
      <w:pPr>
        <w:numPr>
          <w:ilvl w:val="2"/>
          <w:numId w:val="4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18013-3:2009 Access control, authentication and integrity validation.</w:t>
      </w:r>
    </w:p>
    <w:p w14:paraId="30369CE0" w14:textId="77777777" w:rsidR="00DF40F3" w:rsidRPr="003E1727" w:rsidRDefault="00DF40F3" w:rsidP="00DF40F3">
      <w:pPr>
        <w:tabs>
          <w:tab w:val="left" w:pos="284"/>
        </w:tabs>
        <w:suppressAutoHyphens/>
        <w:jc w:val="both"/>
        <w:rPr>
          <w:rFonts w:ascii="Arial Narrow" w:hAnsi="Arial Narrow"/>
          <w:sz w:val="22"/>
          <w:szCs w:val="22"/>
          <w:lang w:eastAsia="cs-CZ"/>
        </w:rPr>
      </w:pPr>
    </w:p>
    <w:p w14:paraId="3A2D0468" w14:textId="594E15C2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color w:val="000000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Popis čistopisu</w:t>
      </w:r>
      <w:r w:rsidR="005F5A2C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:</w:t>
      </w:r>
    </w:p>
    <w:p w14:paraId="6C0EEB1C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Vodičský preukaz formátu ID-1 tvorí polykarbonátová karta, ktorej obe strany sú vhodné na laserové gravírovanie.</w:t>
      </w:r>
    </w:p>
    <w:p w14:paraId="135E8F81" w14:textId="27B3AF3C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Pre dizajn čistopisu </w:t>
      </w:r>
      <w:r w:rsidR="005F5A2C">
        <w:rPr>
          <w:rFonts w:ascii="Arial Narrow" w:hAnsi="Arial Narrow"/>
          <w:sz w:val="22"/>
          <w:szCs w:val="22"/>
          <w:lang w:eastAsia="cs-CZ"/>
        </w:rPr>
        <w:t>dokladu vodičského preukazu</w:t>
      </w:r>
      <w:r w:rsidR="005F5A2C"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je potrebné vytvoriť líniovú grafiku vyhotovenú ofsetovou tlačou priamymi farbami presne definovaného odtieňa, ktoré sú náročné na napodobnenie na dostupných tlačiarniach (mimo ich CMYK spektra). </w:t>
      </w:r>
    </w:p>
    <w:p w14:paraId="2DB404C8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Grafika bude obsahovať:</w:t>
      </w:r>
    </w:p>
    <w:p w14:paraId="6E2839FB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líniové motívy</w:t>
      </w:r>
    </w:p>
    <w:p w14:paraId="18453D69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militexty a mikrotexty</w:t>
      </w:r>
    </w:p>
    <w:p w14:paraId="335195ED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prvky</w:t>
      </w:r>
    </w:p>
    <w:p w14:paraId="5BF16217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antikopírovacie motívy</w:t>
      </w:r>
    </w:p>
    <w:p w14:paraId="564CE0A6" w14:textId="13D011B4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ar-SA"/>
        </w:rPr>
      </w:pPr>
      <w:r w:rsidRPr="003E1727">
        <w:rPr>
          <w:rFonts w:ascii="Arial Narrow" w:hAnsi="Arial Narrow"/>
          <w:sz w:val="22"/>
          <w:szCs w:val="22"/>
          <w:lang w:eastAsia="ar-SA"/>
        </w:rPr>
        <w:t xml:space="preserve">Číslo čistopisu </w:t>
      </w:r>
      <w:r w:rsidR="005F5A2C">
        <w:rPr>
          <w:rFonts w:ascii="Arial Narrow" w:hAnsi="Arial Narrow"/>
          <w:sz w:val="22"/>
          <w:szCs w:val="22"/>
          <w:lang w:eastAsia="ar-SA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ar-SA"/>
        </w:rPr>
        <w:t xml:space="preserve">– jedinečné číslo čistopisu </w:t>
      </w:r>
      <w:r w:rsidR="005F5A2C">
        <w:rPr>
          <w:rFonts w:ascii="Arial Narrow" w:hAnsi="Arial Narrow"/>
          <w:sz w:val="22"/>
          <w:szCs w:val="22"/>
          <w:lang w:eastAsia="ar-SA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ar-SA"/>
        </w:rPr>
        <w:t xml:space="preserve">vytvorené laserovým gravírovaním, ktoré tvorí 8 znakov – jedno písmeno a sedem číslic, pričom posledná číslica je kontrolná. </w:t>
      </w:r>
      <w:r w:rsidRPr="003E1727">
        <w:rPr>
          <w:rFonts w:ascii="Arial Narrow" w:hAnsi="Arial Narrow"/>
          <w:sz w:val="22"/>
          <w:szCs w:val="22"/>
          <w:lang w:val="cs-CZ" w:eastAsia="ar-SA"/>
        </w:rPr>
        <w:t xml:space="preserve">Číslo </w:t>
      </w:r>
      <w:r w:rsidRPr="003E1727">
        <w:rPr>
          <w:rFonts w:ascii="Arial Narrow" w:hAnsi="Arial Narrow"/>
          <w:sz w:val="22"/>
          <w:szCs w:val="22"/>
          <w:lang w:eastAsia="ar-SA"/>
        </w:rPr>
        <w:t xml:space="preserve">nesmie byť prekryté ochrannými prvkami, ktoré by sťažili jeho identifikáciu personalizačným zariadením. Algoritmus tvorby kontrolnej číslice bude oznámený </w:t>
      </w:r>
      <w:r w:rsidR="005F5A2C">
        <w:rPr>
          <w:rFonts w:ascii="Arial Narrow" w:hAnsi="Arial Narrow"/>
          <w:sz w:val="22"/>
          <w:szCs w:val="22"/>
          <w:lang w:eastAsia="ar-SA"/>
        </w:rPr>
        <w:t xml:space="preserve">úspešnému </w:t>
      </w:r>
      <w:r w:rsidRPr="003E1727">
        <w:rPr>
          <w:rFonts w:ascii="Arial Narrow" w:hAnsi="Arial Narrow"/>
          <w:sz w:val="22"/>
          <w:szCs w:val="22"/>
          <w:lang w:eastAsia="ar-SA"/>
        </w:rPr>
        <w:t>uchádzačo</w:t>
      </w:r>
      <w:r w:rsidR="005F5A2C">
        <w:rPr>
          <w:rFonts w:ascii="Arial Narrow" w:hAnsi="Arial Narrow"/>
          <w:sz w:val="22"/>
          <w:szCs w:val="22"/>
          <w:lang w:eastAsia="ar-SA"/>
        </w:rPr>
        <w:t>vi</w:t>
      </w:r>
      <w:r w:rsidRPr="003E1727">
        <w:rPr>
          <w:rFonts w:ascii="Arial Narrow" w:hAnsi="Arial Narrow"/>
          <w:sz w:val="22"/>
          <w:szCs w:val="22"/>
          <w:lang w:eastAsia="ar-SA"/>
        </w:rPr>
        <w:t>.</w:t>
      </w:r>
    </w:p>
    <w:p w14:paraId="5E532768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</w:p>
    <w:p w14:paraId="371B9839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HW a SW platforma čipu </w:t>
      </w:r>
    </w:p>
    <w:p w14:paraId="38AB9B93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Personalizácia čipu a jeho OS musí byť integrovateľný do existujúceho personalizačného procesu v NPC. Inicializácia čipov bude vykonaná vopred dohodnutým kľúčom jedinečným pre výrobcu a NPC.</w:t>
      </w:r>
    </w:p>
    <w:p w14:paraId="2A7C1A37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ar-SA"/>
        </w:rPr>
      </w:pPr>
    </w:p>
    <w:p w14:paraId="76067237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Predná strana</w:t>
      </w:r>
    </w:p>
    <w:p w14:paraId="705897B2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Základný materiál - biely polykarbonát vhodný na laserové gravírovanie</w:t>
      </w:r>
    </w:p>
    <w:p w14:paraId="11C08147" w14:textId="77777777" w:rsidR="00DF40F3" w:rsidRPr="00A70899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212C2CC7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päťfarebný ofset vrátane irisu (spolu šesť rôznych farieb),</w:t>
      </w:r>
    </w:p>
    <w:p w14:paraId="36BE99AC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sieťotlačou vyhotovený OVI prvok s prechodom zo zlatej do zelenej</w:t>
      </w:r>
    </w:p>
    <w:p w14:paraId="491A2AFC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dve farby UVA-UVB, plus jedna UVC farba</w:t>
      </w:r>
    </w:p>
    <w:p w14:paraId="296D2D0B" w14:textId="77777777" w:rsidR="00D774FF" w:rsidRDefault="00D774FF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0BEFD4AD" w14:textId="77777777" w:rsidR="00DF40F3" w:rsidRPr="00A70899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Ďalšie špecifiká:</w:t>
      </w:r>
    </w:p>
    <w:p w14:paraId="0ABE9D22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DOVID</w:t>
      </w:r>
    </w:p>
    <w:p w14:paraId="4D9EE23D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pozitívna/vystúpená reliéfna štruktúra</w:t>
      </w:r>
    </w:p>
    <w:p w14:paraId="635A2389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číslo čistopisu</w:t>
      </w:r>
    </w:p>
    <w:p w14:paraId="141235C2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miesto na jednoriadkovú MRZ</w:t>
      </w:r>
    </w:p>
    <w:p w14:paraId="19A5180A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 prípade pridania čipovej platformy a v závislosti od typu čipovej platformy, miesto na číslo pre prístup ku karte (CAN) musí byť vyhotovené v súlade s ICAO 9303 </w:t>
      </w:r>
    </w:p>
    <w:p w14:paraId="6D97F2D3" w14:textId="77777777" w:rsidR="00DF40F3" w:rsidRPr="003E1727" w:rsidRDefault="00DF40F3" w:rsidP="00DF40F3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94B7585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Zadná strana</w:t>
      </w:r>
    </w:p>
    <w:p w14:paraId="5EE86CAB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</w:t>
      </w:r>
    </w:p>
    <w:p w14:paraId="159DD7FB" w14:textId="77777777" w:rsidR="00DF40F3" w:rsidRPr="00A70899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 xml:space="preserve">Tlač: </w:t>
      </w:r>
    </w:p>
    <w:p w14:paraId="63737553" w14:textId="77777777" w:rsidR="00DF40F3" w:rsidRPr="003E1727" w:rsidRDefault="00DF40F3" w:rsidP="00874DFD">
      <w:pPr>
        <w:numPr>
          <w:ilvl w:val="3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štvorfarebný ofset vrátane irisu (spolu päť rôznych farieb)</w:t>
      </w:r>
    </w:p>
    <w:p w14:paraId="5F68D362" w14:textId="77777777" w:rsidR="00DF40F3" w:rsidRPr="003E1727" w:rsidRDefault="00DF40F3" w:rsidP="00874DFD">
      <w:pPr>
        <w:numPr>
          <w:ilvl w:val="3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farba</w:t>
      </w:r>
    </w:p>
    <w:p w14:paraId="53823576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4549C80F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Položky a ich rozmiestnenie na vydávaných dokladoch</w:t>
      </w:r>
    </w:p>
    <w:p w14:paraId="3A8CB946" w14:textId="77777777" w:rsidR="00DF40F3" w:rsidRPr="003E1727" w:rsidRDefault="00DF40F3" w:rsidP="00DF40F3">
      <w:pPr>
        <w:ind w:hanging="1134"/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ab/>
        <w:t>Položky, texty, ich popisy a rozmiestnenie musia vychádzať zo súčasnej verzie dokladu</w:t>
      </w:r>
      <w:r w:rsidRPr="003E1727">
        <w:rPr>
          <w:rFonts w:ascii="Arial Narrow" w:hAnsi="Arial Narrow" w:cs="Arial"/>
          <w:sz w:val="22"/>
          <w:szCs w:val="22"/>
          <w:lang w:eastAsia="cs-CZ"/>
        </w:rPr>
        <w:t>.</w:t>
      </w:r>
    </w:p>
    <w:p w14:paraId="6CBA6515" w14:textId="77777777" w:rsidR="003C4957" w:rsidRPr="003E1727" w:rsidRDefault="003C4957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49D3AFAD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59074C59" w14:textId="77777777" w:rsidR="00DF40F3" w:rsidRPr="003E1727" w:rsidRDefault="00DF40F3" w:rsidP="00874DFD">
      <w:pPr>
        <w:numPr>
          <w:ilvl w:val="2"/>
          <w:numId w:val="6"/>
        </w:numPr>
        <w:tabs>
          <w:tab w:val="left" w:pos="851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Osvedčenie o evidencii časť I (OoE l)</w:t>
      </w:r>
    </w:p>
    <w:p w14:paraId="0808DDA2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</w:p>
    <w:p w14:paraId="572B4786" w14:textId="3CE906F1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5F5A2C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</w:p>
    <w:p w14:paraId="3263B7F2" w14:textId="17C2C0C3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5F5A2C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 súčasnosti používaný čistopis</w:t>
      </w:r>
      <w:r w:rsidR="005F5A2C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="00306DE0">
        <w:rPr>
          <w:rFonts w:ascii="Arial Narrow" w:hAnsi="Arial Narrow"/>
          <w:sz w:val="22"/>
          <w:szCs w:val="22"/>
          <w:lang w:eastAsia="cs-CZ"/>
        </w:rPr>
        <w:t>.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369497B4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7D8CB798" w14:textId="77777777" w:rsidR="00DF40F3" w:rsidRPr="003E1727" w:rsidRDefault="00DF40F3" w:rsidP="00DF40F3">
      <w:pPr>
        <w:rPr>
          <w:rFonts w:ascii="Arial Narrow" w:hAnsi="Arial Narrow" w:cs="Arial"/>
          <w:b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sz w:val="22"/>
          <w:szCs w:val="22"/>
          <w:lang w:eastAsia="cs-CZ"/>
        </w:rPr>
        <w:t>Doplňujúce normy a nariadenia:</w:t>
      </w:r>
    </w:p>
    <w:p w14:paraId="1A6C2EF1" w14:textId="0C36A70F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Čistopisy</w:t>
      </w:r>
      <w:r w:rsidR="005F5A2C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O</w:t>
      </w:r>
      <w:r w:rsidR="005F5A2C">
        <w:rPr>
          <w:rFonts w:ascii="Arial Narrow" w:hAnsi="Arial Narrow"/>
          <w:sz w:val="22"/>
          <w:szCs w:val="22"/>
          <w:lang w:eastAsia="cs-CZ"/>
        </w:rPr>
        <w:t xml:space="preserve">svedčenie </w:t>
      </w:r>
      <w:r w:rsidRPr="003E1727">
        <w:rPr>
          <w:rFonts w:ascii="Arial Narrow" w:hAnsi="Arial Narrow"/>
          <w:sz w:val="22"/>
          <w:szCs w:val="22"/>
          <w:lang w:eastAsia="cs-CZ"/>
        </w:rPr>
        <w:t>o</w:t>
      </w:r>
      <w:r w:rsidR="005F5A2C">
        <w:rPr>
          <w:rFonts w:ascii="Arial Narrow" w:hAnsi="Arial Narrow"/>
          <w:sz w:val="22"/>
          <w:szCs w:val="22"/>
          <w:lang w:eastAsia="cs-CZ"/>
        </w:rPr>
        <w:t xml:space="preserve"> evidencii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I musia byť v súlade s nasledovnými normami, zákonmi, smernicami a nariadeniami</w:t>
      </w:r>
      <w:r w:rsidRPr="003E1727">
        <w:rPr>
          <w:rFonts w:ascii="Arial Narrow" w:hAnsi="Arial Narrow" w:cs="Arial"/>
          <w:sz w:val="22"/>
          <w:szCs w:val="22"/>
          <w:lang w:eastAsia="cs-CZ"/>
        </w:rPr>
        <w:t>:</w:t>
      </w:r>
    </w:p>
    <w:p w14:paraId="43519C9B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Smernica Rady 1999/37/ES z 29. apríla 1999 o registračných dokumentoch pre vozidlá v znení neskorších zmien a doplnkov, ktoré sú obsiahnuté v:</w:t>
      </w:r>
    </w:p>
    <w:p w14:paraId="2CF1C3F8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Smernici Komisie 2003/127/ES z 23 decembra 2003</w:t>
      </w:r>
    </w:p>
    <w:p w14:paraId="51F7DCE1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Smernici Rady 2006/103/ES z 20. novembra 2006,</w:t>
      </w:r>
    </w:p>
    <w:p w14:paraId="2CE19123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Zákon č. 8/2009 Z. z. o cestnej premávke a o zmene a doplnení niektorých zákonov v znení neskorších predpisov,</w:t>
      </w:r>
    </w:p>
    <w:p w14:paraId="6489A6AE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Vyhláška Ministerstva dopravy, pôšt a telekomunikácií Slovenskej republiky č. 169/2010 Z. z. o osvedčení o evidencii časť I, osvedčení o evidencii časť II a technickom osvedčení vozidla</w:t>
      </w:r>
    </w:p>
    <w:p w14:paraId="0FCC5F8B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Zákon Národnej rady Slovenskej republiky č. 63/1993 Z. z. o štátnych symboloch Slovenskej republiky a ich používaní v znení neskorších predpisov.</w:t>
      </w:r>
    </w:p>
    <w:p w14:paraId="2E7A146A" w14:textId="77777777" w:rsidR="00DF40F3" w:rsidRPr="003E1727" w:rsidRDefault="00DF40F3" w:rsidP="00DF40F3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C6DF3D6" w14:textId="2DE3045E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Popis čistopisu</w:t>
      </w:r>
      <w:r w:rsidR="007229A5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41301D9A" w14:textId="792B6662" w:rsidR="00DF40F3" w:rsidRPr="003E1727" w:rsidRDefault="007229A5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</w:t>
      </w:r>
      <w:r>
        <w:rPr>
          <w:rFonts w:ascii="Arial Narrow" w:hAnsi="Arial Narrow"/>
          <w:sz w:val="22"/>
          <w:szCs w:val="22"/>
          <w:lang w:eastAsia="cs-CZ"/>
        </w:rPr>
        <w:t xml:space="preserve">svedčenie </w:t>
      </w:r>
      <w:r w:rsidRPr="003E1727">
        <w:rPr>
          <w:rFonts w:ascii="Arial Narrow" w:hAnsi="Arial Narrow"/>
          <w:sz w:val="22"/>
          <w:szCs w:val="22"/>
          <w:lang w:eastAsia="cs-CZ"/>
        </w:rPr>
        <w:t>o</w:t>
      </w:r>
      <w:r>
        <w:rPr>
          <w:rFonts w:ascii="Arial Narrow" w:hAnsi="Arial Narrow"/>
          <w:sz w:val="22"/>
          <w:szCs w:val="22"/>
          <w:lang w:eastAsia="cs-CZ"/>
        </w:rPr>
        <w:t xml:space="preserve"> evidencii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 I formátu ID-1 pozostáva z nasledovných častí:</w:t>
      </w:r>
    </w:p>
    <w:p w14:paraId="6DEC7402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polykarbonátová karta, obe strany vhodné na laserové gravírovanie</w:t>
      </w:r>
    </w:p>
    <w:p w14:paraId="232B737B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kontaktný elektronický čip </w:t>
      </w:r>
    </w:p>
    <w:p w14:paraId="54F9E7CF" w14:textId="55481405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Pre dizajn čistopisu </w:t>
      </w:r>
      <w:r w:rsidR="007229A5" w:rsidRPr="003E1727">
        <w:rPr>
          <w:rFonts w:ascii="Arial Narrow" w:hAnsi="Arial Narrow"/>
          <w:sz w:val="22"/>
          <w:szCs w:val="22"/>
          <w:lang w:eastAsia="cs-CZ"/>
        </w:rPr>
        <w:t>O</w:t>
      </w:r>
      <w:r w:rsidR="007229A5">
        <w:rPr>
          <w:rFonts w:ascii="Arial Narrow" w:hAnsi="Arial Narrow"/>
          <w:sz w:val="22"/>
          <w:szCs w:val="22"/>
          <w:lang w:eastAsia="cs-CZ"/>
        </w:rPr>
        <w:t xml:space="preserve">svedčenie </w:t>
      </w:r>
      <w:r w:rsidR="007229A5" w:rsidRPr="003E1727">
        <w:rPr>
          <w:rFonts w:ascii="Arial Narrow" w:hAnsi="Arial Narrow"/>
          <w:sz w:val="22"/>
          <w:szCs w:val="22"/>
          <w:lang w:eastAsia="cs-CZ"/>
        </w:rPr>
        <w:t>o</w:t>
      </w:r>
      <w:r w:rsidR="007229A5">
        <w:rPr>
          <w:rFonts w:ascii="Arial Narrow" w:hAnsi="Arial Narrow"/>
          <w:sz w:val="22"/>
          <w:szCs w:val="22"/>
          <w:lang w:eastAsia="cs-CZ"/>
        </w:rPr>
        <w:t xml:space="preserve"> evidencii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I je charakteristická líniová grafika vyhotovená ofsetovou tlačou priamymi farbami presne definovaného odtieňa.</w:t>
      </w:r>
      <w:r w:rsidR="007229A5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(Presné definície odtieňov budú poskytnuté </w:t>
      </w:r>
      <w:r w:rsidR="007229A5">
        <w:rPr>
          <w:rFonts w:ascii="Arial Narrow" w:hAnsi="Arial Narrow"/>
          <w:sz w:val="22"/>
          <w:szCs w:val="22"/>
          <w:lang w:eastAsia="cs-CZ"/>
        </w:rPr>
        <w:t>úspešnému</w:t>
      </w:r>
      <w:r w:rsidR="007229A5"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>uchádzačovi.)</w:t>
      </w:r>
    </w:p>
    <w:p w14:paraId="15918BD7" w14:textId="77777777" w:rsidR="0019322F" w:rsidRDefault="0019322F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123EDDE6" w14:textId="77777777" w:rsidR="00DF40F3" w:rsidRPr="00A70899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Grafika obsahuje:</w:t>
      </w:r>
    </w:p>
    <w:p w14:paraId="10D37109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líniové motívy</w:t>
      </w:r>
    </w:p>
    <w:p w14:paraId="1AA42DC1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militexty a mikrotexty</w:t>
      </w:r>
    </w:p>
    <w:p w14:paraId="277C0388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prvky</w:t>
      </w:r>
    </w:p>
    <w:p w14:paraId="5BA037A5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antikopírovacie motívy</w:t>
      </w:r>
    </w:p>
    <w:p w14:paraId="2C839A79" w14:textId="77777777" w:rsidR="00DF40F3" w:rsidRPr="003E1727" w:rsidRDefault="00DF40F3" w:rsidP="00DF40F3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FC9CC27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Predná strana</w:t>
      </w:r>
    </w:p>
    <w:p w14:paraId="0BA9D6DA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</w:t>
      </w:r>
    </w:p>
    <w:p w14:paraId="0DA42524" w14:textId="77777777" w:rsidR="00DF40F3" w:rsidRPr="00A70899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6D31958A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päťfarebný ofset vrátane irisu</w:t>
      </w:r>
    </w:p>
    <w:p w14:paraId="2242C991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sieťotlačou vyhotovený OVI prvok s prechodom zo zlatej do zelenej</w:t>
      </w:r>
    </w:p>
    <w:p w14:paraId="773B91DE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tlač (červená a zelená)</w:t>
      </w:r>
    </w:p>
    <w:p w14:paraId="0063F3ED" w14:textId="77777777" w:rsidR="0019322F" w:rsidRDefault="0019322F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4357FBD1" w14:textId="77777777" w:rsidR="00DF40F3" w:rsidRPr="00A70899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Ďalšie špecifiká:</w:t>
      </w:r>
    </w:p>
    <w:p w14:paraId="216458AB" w14:textId="4934DE08" w:rsidR="00DF40F3" w:rsidRPr="003E1727" w:rsidRDefault="0019322F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ozitívna/vystúpená reliéfna štruktúra:</w:t>
      </w:r>
    </w:p>
    <w:p w14:paraId="21AA6680" w14:textId="04BAC8A5" w:rsidR="00DF40F3" w:rsidRPr="003E1727" w:rsidRDefault="0019322F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r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eliéfnu štruktúru tvorí stopa pneumatiky a opakujúci sa text “SVK”, ktorý je striedavo čitateľný z ľavej a pravej strany.</w:t>
      </w:r>
    </w:p>
    <w:p w14:paraId="212AEFD4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CLI štruktúra (personalizáciou sa vytvorí CLI prvok)</w:t>
      </w:r>
    </w:p>
    <w:p w14:paraId="073F5BC1" w14:textId="0CB01785" w:rsidR="00DF40F3" w:rsidRPr="003E1727" w:rsidRDefault="0019322F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ertikálna opticky variabilná štruktúra vhodná na personalizáciu dvoch rôznych údajov, z dvoch rôznych uhlov.</w:t>
      </w:r>
    </w:p>
    <w:p w14:paraId="24AFB662" w14:textId="5A82F7EC" w:rsidR="00DF40F3" w:rsidRPr="003E1727" w:rsidRDefault="0019322F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íslo čistopisu</w:t>
      </w:r>
      <w:r w:rsidR="007229A5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: </w:t>
      </w:r>
    </w:p>
    <w:p w14:paraId="03F49B15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Celkový formát čísla pozostáva z troch písmen a piatich číslic – AACDDDDD kde:</w:t>
      </w:r>
    </w:p>
    <w:p w14:paraId="59EE210F" w14:textId="6D6DF1D2" w:rsidR="00DF40F3" w:rsidRPr="003E1727" w:rsidRDefault="00DF40F3" w:rsidP="00874DFD">
      <w:pPr>
        <w:numPr>
          <w:ilvl w:val="3"/>
          <w:numId w:val="23"/>
        </w:numPr>
        <w:tabs>
          <w:tab w:val="left" w:pos="284"/>
          <w:tab w:val="left" w:pos="1276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bCs/>
          <w:sz w:val="22"/>
          <w:szCs w:val="22"/>
          <w:lang w:eastAsia="cs-CZ"/>
        </w:rPr>
        <w:t>AA</w:t>
      </w:r>
      <w:r w:rsidRPr="003E1727">
        <w:rPr>
          <w:rFonts w:ascii="Arial Narrow" w:hAnsi="Arial Narrow"/>
          <w:b/>
          <w:bCs/>
          <w:sz w:val="22"/>
          <w:szCs w:val="22"/>
          <w:lang w:eastAsia="cs-CZ"/>
        </w:rPr>
        <w:tab/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prvé dve pozície obsahujú písmená. Séria začala písmenami AA a pokračuje AB, AC, AD,. </w:t>
      </w:r>
      <w:r w:rsidR="007229A5">
        <w:rPr>
          <w:rFonts w:ascii="Arial Narrow" w:hAnsi="Arial Narrow"/>
          <w:sz w:val="22"/>
          <w:szCs w:val="22"/>
          <w:lang w:eastAsia="cs-CZ"/>
        </w:rPr>
        <w:t>Úspešný</w:t>
      </w:r>
      <w:r w:rsidR="007229A5"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>uchádzač bude informovaný, od ktorej série má začať s číslovaním dokladov</w:t>
      </w:r>
    </w:p>
    <w:p w14:paraId="1F7731A4" w14:textId="035FC7A7" w:rsidR="00DF40F3" w:rsidRPr="003E1727" w:rsidRDefault="00DF40F3" w:rsidP="00874DFD">
      <w:pPr>
        <w:numPr>
          <w:ilvl w:val="3"/>
          <w:numId w:val="23"/>
        </w:numPr>
        <w:tabs>
          <w:tab w:val="left" w:pos="284"/>
          <w:tab w:val="left" w:pos="1276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bCs/>
          <w:sz w:val="22"/>
          <w:szCs w:val="22"/>
          <w:lang w:eastAsia="cs-CZ"/>
        </w:rPr>
        <w:t>C</w:t>
      </w:r>
      <w:r w:rsidRPr="003E1727">
        <w:rPr>
          <w:rFonts w:ascii="Arial Narrow" w:hAnsi="Arial Narrow"/>
          <w:b/>
          <w:bCs/>
          <w:sz w:val="22"/>
          <w:szCs w:val="22"/>
          <w:lang w:eastAsia="cs-CZ"/>
        </w:rPr>
        <w:tab/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na tretej pozícii sa nachádza kontrolné písmeno, algoritmus jeho výpočtu bude oznámený </w:t>
      </w:r>
      <w:r w:rsidR="007229A5">
        <w:rPr>
          <w:rFonts w:ascii="Arial Narrow" w:hAnsi="Arial Narrow"/>
          <w:sz w:val="22"/>
          <w:szCs w:val="22"/>
          <w:lang w:eastAsia="cs-CZ"/>
        </w:rPr>
        <w:t>úspešnému</w:t>
      </w:r>
      <w:r w:rsidR="007229A5"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>uchádzačovi</w:t>
      </w:r>
    </w:p>
    <w:p w14:paraId="3AB8175A" w14:textId="77777777" w:rsidR="00DF40F3" w:rsidRPr="003E1727" w:rsidRDefault="00DF40F3" w:rsidP="00874DFD">
      <w:pPr>
        <w:numPr>
          <w:ilvl w:val="3"/>
          <w:numId w:val="23"/>
        </w:numPr>
        <w:tabs>
          <w:tab w:val="left" w:pos="284"/>
          <w:tab w:val="left" w:pos="1276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bCs/>
          <w:sz w:val="22"/>
          <w:szCs w:val="22"/>
          <w:lang w:eastAsia="cs-CZ"/>
        </w:rPr>
        <w:t>DDDDD</w:t>
      </w:r>
      <w:r w:rsidRPr="003E1727">
        <w:rPr>
          <w:rFonts w:ascii="Arial Narrow" w:hAnsi="Arial Narrow"/>
          <w:sz w:val="22"/>
          <w:szCs w:val="22"/>
          <w:lang w:eastAsia="cs-CZ"/>
        </w:rPr>
        <w:tab/>
        <w:t>na pozíciách 4 až 8 sa nachádza sekvenčné číslo (začína na 00001)</w:t>
      </w:r>
    </w:p>
    <w:p w14:paraId="4364A911" w14:textId="77777777" w:rsidR="00DF40F3" w:rsidRPr="003E1727" w:rsidRDefault="00DF40F3" w:rsidP="00DF40F3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Príklad sekvencie:</w:t>
      </w:r>
    </w:p>
    <w:p w14:paraId="07B6D50F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Čísla budú v sekvencii napr.</w:t>
      </w:r>
      <w:r w:rsidRPr="003E1727">
        <w:rPr>
          <w:rFonts w:ascii="Arial Narrow" w:hAnsi="Arial Narrow"/>
          <w:b/>
          <w:bCs/>
          <w:sz w:val="22"/>
          <w:szCs w:val="22"/>
          <w:lang w:eastAsia="cs-CZ"/>
        </w:rPr>
        <w:t xml:space="preserve">ABZ00001, ABY00002, ABZ00003, </w:t>
      </w:r>
      <w:r w:rsidRPr="003E1727">
        <w:rPr>
          <w:rFonts w:ascii="Arial Narrow" w:hAnsi="Arial Narrow"/>
          <w:sz w:val="22"/>
          <w:szCs w:val="22"/>
          <w:lang w:eastAsia="cs-CZ"/>
        </w:rPr>
        <w:t>(hodnota kontrolného písmena v tomto príklade je len ilustračná)</w:t>
      </w:r>
    </w:p>
    <w:p w14:paraId="0C1858CC" w14:textId="0C7AFD48" w:rsidR="00DF40F3" w:rsidRPr="003E1727" w:rsidRDefault="0019322F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k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ontakty čipu (pozícia v zhode s ISO/IEC 7816-2:2007)</w:t>
      </w:r>
    </w:p>
    <w:p w14:paraId="1D13545E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lastRenderedPageBreak/>
        <w:t xml:space="preserve">v prípade pridania čipovej platformy a v závislosti od typu čipovej platformy, miesto na číslo pre prístup ku karte (CAN) musí byť vyhotovené v súlade s ICAO 9303 </w:t>
      </w:r>
    </w:p>
    <w:p w14:paraId="09984DDA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32EF6469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Zadná strana</w:t>
      </w:r>
    </w:p>
    <w:p w14:paraId="24EBDD2C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</w:t>
      </w:r>
    </w:p>
    <w:p w14:paraId="0790B056" w14:textId="77777777" w:rsidR="00DF40F3" w:rsidRPr="00A70899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54C9946E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štvorfarebný ofset vrátane irisu</w:t>
      </w:r>
    </w:p>
    <w:p w14:paraId="54501AD9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sieťotlačou vyhotovený OVI prvok s prechodom zo zlatej do zelenej</w:t>
      </w:r>
    </w:p>
    <w:p w14:paraId="2022DD56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farba (červená)</w:t>
      </w:r>
    </w:p>
    <w:p w14:paraId="261F5E9D" w14:textId="77777777" w:rsidR="00060EB3" w:rsidRPr="003E1727" w:rsidRDefault="00060EB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</w:p>
    <w:p w14:paraId="7491F24C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Ďalšie špecifiká:</w:t>
      </w:r>
    </w:p>
    <w:p w14:paraId="1E094772" w14:textId="65535BB1" w:rsidR="00DF40F3" w:rsidRPr="0019322F" w:rsidRDefault="0019322F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19322F">
        <w:rPr>
          <w:rFonts w:ascii="Arial Narrow" w:hAnsi="Arial Narrow"/>
          <w:sz w:val="22"/>
          <w:szCs w:val="22"/>
          <w:lang w:eastAsia="cs-CZ"/>
        </w:rPr>
        <w:t>p</w:t>
      </w:r>
      <w:r w:rsidR="00DF40F3" w:rsidRPr="0019322F">
        <w:rPr>
          <w:rFonts w:ascii="Arial Narrow" w:hAnsi="Arial Narrow"/>
          <w:sz w:val="22"/>
          <w:szCs w:val="22"/>
          <w:lang w:eastAsia="cs-CZ"/>
        </w:rPr>
        <w:t>riehľadný DOVID</w:t>
      </w:r>
    </w:p>
    <w:p w14:paraId="6506A13A" w14:textId="77777777" w:rsidR="00DF40F3" w:rsidRPr="0019322F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A70899">
        <w:rPr>
          <w:rFonts w:ascii="Arial Narrow" w:hAnsi="Arial Narrow"/>
          <w:sz w:val="22"/>
          <w:szCs w:val="22"/>
          <w:lang w:eastAsia="cs-CZ"/>
        </w:rPr>
        <w:t xml:space="preserve">DOVID- </w:t>
      </w:r>
      <w:r w:rsidRPr="0019322F">
        <w:rPr>
          <w:rFonts w:ascii="Arial Narrow" w:hAnsi="Arial Narrow"/>
          <w:sz w:val="22"/>
          <w:szCs w:val="22"/>
          <w:lang w:eastAsia="cs-CZ"/>
        </w:rPr>
        <w:t>v mieste aplikácie DOVID je personalizované VIN. Je nevyhnutnou požiadavkou, aby DOVID, okrem požadovaných obrazových efektov, umožnil aj laserové gravírovanie na čitateľnej úrovni</w:t>
      </w:r>
    </w:p>
    <w:p w14:paraId="4A640C7B" w14:textId="753B7314" w:rsidR="00DF40F3" w:rsidRPr="003E1727" w:rsidRDefault="0019322F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A70899">
        <w:rPr>
          <w:rFonts w:ascii="Arial Narrow" w:hAnsi="Arial Narrow"/>
          <w:sz w:val="22"/>
          <w:szCs w:val="22"/>
          <w:lang w:eastAsia="cs-CZ"/>
        </w:rPr>
        <w:t>f</w:t>
      </w:r>
      <w:r w:rsidR="00DF40F3" w:rsidRPr="00A70899">
        <w:rPr>
          <w:rFonts w:ascii="Arial Narrow" w:hAnsi="Arial Narrow"/>
          <w:sz w:val="22"/>
          <w:szCs w:val="22"/>
          <w:lang w:eastAsia="cs-CZ"/>
        </w:rPr>
        <w:t>arby -</w:t>
      </w:r>
      <w:r w:rsidR="00DF40F3" w:rsidRPr="0019322F">
        <w:rPr>
          <w:rFonts w:ascii="Arial Narrow" w:hAnsi="Arial Narrow"/>
          <w:sz w:val="22"/>
          <w:szCs w:val="22"/>
          <w:lang w:eastAsia="cs-CZ"/>
        </w:rPr>
        <w:t xml:space="preserve"> presné definície použitých farieb </w:t>
      </w:r>
      <w:r w:rsidR="007229A5">
        <w:rPr>
          <w:rFonts w:ascii="Arial Narrow" w:hAnsi="Arial Narrow"/>
          <w:sz w:val="22"/>
          <w:szCs w:val="22"/>
          <w:lang w:eastAsia="cs-CZ"/>
        </w:rPr>
        <w:t xml:space="preserve">budú </w:t>
      </w:r>
      <w:r w:rsidR="00DF40F3" w:rsidRPr="0019322F">
        <w:rPr>
          <w:rFonts w:ascii="Arial Narrow" w:hAnsi="Arial Narrow"/>
          <w:sz w:val="22"/>
          <w:szCs w:val="22"/>
          <w:lang w:eastAsia="cs-CZ"/>
        </w:rPr>
        <w:t>poskytn</w:t>
      </w:r>
      <w:r w:rsidR="007229A5">
        <w:rPr>
          <w:rFonts w:ascii="Arial Narrow" w:hAnsi="Arial Narrow"/>
          <w:sz w:val="22"/>
          <w:szCs w:val="22"/>
          <w:lang w:eastAsia="cs-CZ"/>
        </w:rPr>
        <w:t>uté</w:t>
      </w:r>
      <w:r w:rsidR="00DF40F3" w:rsidRPr="0019322F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7229A5">
        <w:rPr>
          <w:rFonts w:ascii="Arial Narrow" w:hAnsi="Arial Narrow"/>
          <w:sz w:val="22"/>
          <w:szCs w:val="22"/>
          <w:lang w:eastAsia="cs-CZ"/>
        </w:rPr>
        <w:t>úspešnému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 uchádzačovi.</w:t>
      </w:r>
    </w:p>
    <w:p w14:paraId="7B3F9F6D" w14:textId="77777777" w:rsidR="00DF40F3" w:rsidRPr="003E1727" w:rsidRDefault="00DF40F3" w:rsidP="00DF40F3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2D40325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bCs/>
          <w:sz w:val="22"/>
          <w:szCs w:val="22"/>
          <w:lang w:eastAsia="cs-CZ"/>
        </w:rPr>
        <w:t>P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ožiadavky na pamäťové médium - čip</w:t>
      </w:r>
    </w:p>
    <w:p w14:paraId="2A898785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Smernica rady 1999/37/ES v znení neskorších doplnení špecifikuje nasledovné normy, ktoré musí čipová karta spĺňať:</w:t>
      </w:r>
    </w:p>
    <w:p w14:paraId="7920D46D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 7810: Normy pre identifikačné karty (plastické karty): Fyzikálne vlastnosti</w:t>
      </w:r>
    </w:p>
    <w:p w14:paraId="7B825500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 7816-1 a -2: Fyzikálne vlastnosti čipových kariet, rozmery a umiestnenie kontaktov</w:t>
      </w:r>
    </w:p>
    <w:p w14:paraId="5203E77F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 7816-3: Elektrické vlastnosti kontaktov, protokoly procesu</w:t>
      </w:r>
    </w:p>
    <w:p w14:paraId="7AD4CEC5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 7816-4: Obsahy komunikácií, štruktúra dát čipovej karty, bezpečnostná architektúra, prístupové mechanizmy</w:t>
      </w:r>
    </w:p>
    <w:p w14:paraId="510D6163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 7816-5: Štruktúra identifikátorov aplikácií, voľba a vykonávanie identifikátorov aplikácií, registračný postup identifikátorov aplikácií (systém číslovania)</w:t>
      </w:r>
    </w:p>
    <w:p w14:paraId="095DFC8B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 7816-6: Medziodborové dátové prvky pre rozhranie</w:t>
      </w:r>
    </w:p>
    <w:p w14:paraId="75AE1159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 7816-8: Karty s integrovanými obvodmi a s kontaktmi - Medziodborové príkazy vzťahujúce sa k bezpečnosti</w:t>
      </w:r>
    </w:p>
    <w:p w14:paraId="31DC6DA8" w14:textId="77777777" w:rsidR="00DF40F3" w:rsidRPr="003E1727" w:rsidRDefault="00DF40F3" w:rsidP="00874DFD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 7816-9: Karty s integrovanými obvodmi a s kontaktmi - Dodatočné medziodborové príkazy</w:t>
      </w:r>
    </w:p>
    <w:p w14:paraId="70679647" w14:textId="77777777" w:rsidR="00DF40F3" w:rsidRPr="003E1727" w:rsidRDefault="00DF40F3" w:rsidP="00DF40F3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0FD103D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HW a SW platforma čipu </w:t>
      </w:r>
    </w:p>
    <w:p w14:paraId="1764C3F6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Je nutné, aby bola čipová platforma (HW a SW) kompatibilná s riešením, ktoré je v súčasnosti nasadené a používané. V nasadenom riešení je používaný čip SLE66CX680PE a operačný systém </w:t>
      </w:r>
      <w:r w:rsidRPr="003E1727">
        <w:rPr>
          <w:rFonts w:ascii="Arial Narrow" w:hAnsi="Arial Narrow"/>
          <w:bCs/>
          <w:sz w:val="22"/>
          <w:szCs w:val="22"/>
          <w:lang w:eastAsia="cs-CZ"/>
        </w:rPr>
        <w:t xml:space="preserve">CardOS V5.0. Čistopisy musia byť pripravené na doplnenie čipu s duálnym rozhraním, ktorého HW a SW bude zhodný s občianskym preukazom s čipom (eID). </w:t>
      </w:r>
      <w:r w:rsidRPr="003E1727">
        <w:rPr>
          <w:rFonts w:ascii="Arial Narrow" w:hAnsi="Arial Narrow"/>
          <w:sz w:val="22"/>
          <w:szCs w:val="22"/>
          <w:lang w:eastAsia="cs-CZ"/>
        </w:rPr>
        <w:t>Personalizácia čipu a jeho OS musí byť integrovateľný do existujúceho personalizačného procesu v NPC. Inicializácia čipov bude vykonaná vopred dohodnutým kľúčom jedinečným pre výrobcu a NPC.</w:t>
      </w:r>
    </w:p>
    <w:p w14:paraId="0FBE7901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1934DD87" w14:textId="77777777" w:rsidR="00DF40F3" w:rsidRPr="003E1727" w:rsidRDefault="00DF40F3" w:rsidP="00DF40F3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Obsah čipu</w:t>
      </w:r>
    </w:p>
    <w:p w14:paraId="1C23466F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Čip musí obsahovať množinu dát požadovanú v smernici 1999/37/ES v znení neskorších dodatkov. </w:t>
      </w:r>
    </w:p>
    <w:p w14:paraId="1051C141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2B6FA58B" w14:textId="77777777" w:rsidR="00DF40F3" w:rsidRPr="003E1727" w:rsidRDefault="00DF40F3" w:rsidP="00DF40F3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Položky a ich rozmiestnenie na vydávaných dokladoch</w:t>
      </w:r>
    </w:p>
    <w:p w14:paraId="752E918C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Položky, texty, ich popisy a rozmiestnenie musia vychádzať zo súčasnej verzie dokladu</w:t>
      </w:r>
      <w:r w:rsidRPr="003E1727">
        <w:rPr>
          <w:rFonts w:ascii="Arial Narrow" w:hAnsi="Arial Narrow" w:cs="Arial"/>
          <w:sz w:val="22"/>
          <w:szCs w:val="22"/>
          <w:lang w:eastAsia="cs-CZ"/>
        </w:rPr>
        <w:t>.</w:t>
      </w:r>
    </w:p>
    <w:p w14:paraId="16928FB6" w14:textId="77777777" w:rsidR="00DF40F3" w:rsidRPr="003E1727" w:rsidRDefault="00DF40F3" w:rsidP="00DF40F3">
      <w:pPr>
        <w:contextualSpacing/>
        <w:rPr>
          <w:rFonts w:ascii="Arial Narrow" w:hAnsi="Arial Narrow"/>
          <w:sz w:val="22"/>
          <w:szCs w:val="22"/>
          <w:lang w:eastAsia="ar-SA"/>
        </w:rPr>
      </w:pPr>
      <w:bookmarkStart w:id="2" w:name="__RefHeading__161_24206765"/>
      <w:bookmarkEnd w:id="2"/>
    </w:p>
    <w:p w14:paraId="0FA00985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0999E2F9" w14:textId="77777777" w:rsidR="00DF40F3" w:rsidRPr="003E1727" w:rsidRDefault="00DF40F3" w:rsidP="00874DFD">
      <w:pPr>
        <w:numPr>
          <w:ilvl w:val="2"/>
          <w:numId w:val="6"/>
        </w:numPr>
        <w:tabs>
          <w:tab w:val="left" w:pos="851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– Zbrojný preukaz</w:t>
      </w:r>
    </w:p>
    <w:p w14:paraId="6FA53203" w14:textId="2F27DAF8" w:rsidR="00DF40F3" w:rsidRPr="003E1727" w:rsidRDefault="00DF40F3" w:rsidP="00DF40F3">
      <w:pPr>
        <w:keepNext/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Požiadavky na čistopis</w:t>
      </w:r>
      <w:r w:rsidR="007229A5">
        <w:rPr>
          <w:rFonts w:ascii="Arial Narrow" w:hAnsi="Arial Narrow" w:cs="Arial"/>
          <w:b/>
          <w:bCs/>
          <w:sz w:val="22"/>
          <w:szCs w:val="22"/>
          <w:lang w:eastAsia="cs-CZ"/>
        </w:rPr>
        <w:t xml:space="preserve"> dokladu</w:t>
      </w:r>
    </w:p>
    <w:p w14:paraId="2F7C88D7" w14:textId="27081CC2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7229A5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, použité techniky vyhotovenia, ochranné prvky, kvalita vyhotovenia vrátane personalizácie musia byť minimálne na rovnakej úrovni ako má v súčasnosti používaný čistopis osvedčenia o evidencii vozidla. Minimálna požadovaná technická špecifikácia dokladu,  ochranných prvkov je uvedená v popisnej knižke občianskeho preukazu. </w:t>
      </w:r>
    </w:p>
    <w:p w14:paraId="579A5B39" w14:textId="77777777" w:rsidR="00DF40F3" w:rsidRPr="003E1727" w:rsidRDefault="00DF40F3" w:rsidP="00DF40F3">
      <w:pPr>
        <w:keepNext/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Doplňujúce normy a nariadenia</w:t>
      </w:r>
    </w:p>
    <w:p w14:paraId="57AA7F9C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Čistopisy ZP musia byť v súlade so znením </w:t>
      </w:r>
      <w:r w:rsidRPr="003E1727">
        <w:rPr>
          <w:rFonts w:ascii="Arial Narrow" w:hAnsi="Arial Narrow"/>
          <w:bCs/>
          <w:sz w:val="22"/>
          <w:szCs w:val="22"/>
          <w:lang w:eastAsia="cs-CZ"/>
        </w:rPr>
        <w:t>zákona č. 190/2003 Z. z. o strelných zbraniach a strelive a o zmene a doplnení niektorých zákonov v znení neskorších predpisov.</w:t>
      </w:r>
    </w:p>
    <w:p w14:paraId="42EE5EB6" w14:textId="7D440EF2" w:rsidR="00DF40F3" w:rsidRPr="003E1727" w:rsidRDefault="00DF40F3" w:rsidP="00DF40F3">
      <w:pPr>
        <w:keepNext/>
        <w:tabs>
          <w:tab w:val="left" w:pos="576"/>
          <w:tab w:val="left" w:pos="1260"/>
          <w:tab w:val="left" w:pos="2160"/>
          <w:tab w:val="left" w:pos="2880"/>
          <w:tab w:val="left" w:pos="4500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lastRenderedPageBreak/>
        <w:t>Popis čistopisu</w:t>
      </w:r>
      <w:r w:rsidR="007229A5">
        <w:rPr>
          <w:rFonts w:ascii="Arial Narrow" w:hAnsi="Arial Narrow" w:cs="Arial"/>
          <w:b/>
          <w:bCs/>
          <w:sz w:val="22"/>
          <w:szCs w:val="22"/>
          <w:lang w:eastAsia="cs-CZ"/>
        </w:rPr>
        <w:t xml:space="preserve"> dokladu</w:t>
      </w:r>
    </w:p>
    <w:p w14:paraId="4DB43A31" w14:textId="1B400DD8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</w:t>
      </w:r>
      <w:r w:rsidR="007229A5">
        <w:rPr>
          <w:rFonts w:ascii="Arial Narrow" w:hAnsi="Arial Narrow"/>
          <w:sz w:val="22"/>
          <w:szCs w:val="22"/>
          <w:lang w:eastAsia="cs-CZ"/>
        </w:rPr>
        <w:t>brojný preukaz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formátu ID-1 bude vo forme polykarbonátovej karty, obe strany vhodné na laserové gravírovanie. ZP bude obsahovať pamäťové médium vo forme čipu s duálnym rozhraním.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>Personalizácia čipu a jeho OS musí byť integrovateľný do existujúceho personalizačného procesu v NPC. Inicializácia čipov bude vykonaná vopred dohodnutým kľúčom jedinečným pre výrobcu a NPC.</w:t>
      </w:r>
    </w:p>
    <w:p w14:paraId="16294DFC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DF7D7DA" w14:textId="77777777" w:rsidR="00AF06C8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Dizajn čistopisu bude charakterizovaný líniovou grafikou vyhotovenou ofsetovou tlačou priamymi farbami presne definovaných odtieňov. </w:t>
      </w:r>
    </w:p>
    <w:p w14:paraId="49A16A67" w14:textId="0820AEB9" w:rsidR="00DF40F3" w:rsidRPr="00A70899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Grafika bude obsahovať:</w:t>
      </w:r>
    </w:p>
    <w:p w14:paraId="507BD18D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líniové motívy</w:t>
      </w:r>
    </w:p>
    <w:p w14:paraId="3922E9C9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militexty a mikrotexty</w:t>
      </w:r>
    </w:p>
    <w:p w14:paraId="0B6F9C83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prvky</w:t>
      </w:r>
    </w:p>
    <w:p w14:paraId="53D414EC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antikopírovacie motívy</w:t>
      </w:r>
    </w:p>
    <w:p w14:paraId="0A337894" w14:textId="77777777" w:rsidR="00DF40F3" w:rsidRPr="003E1727" w:rsidRDefault="00DF40F3" w:rsidP="00DF40F3">
      <w:pPr>
        <w:keepNext/>
        <w:tabs>
          <w:tab w:val="left" w:pos="284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Predná strana</w:t>
      </w:r>
    </w:p>
    <w:p w14:paraId="73A58D3F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</w:t>
      </w:r>
    </w:p>
    <w:p w14:paraId="31288EAB" w14:textId="77777777" w:rsidR="00DF40F3" w:rsidRPr="00A70899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7BF5F56F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päťfarebný ofset vrátane irisu</w:t>
      </w:r>
    </w:p>
    <w:p w14:paraId="25D58FD3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sieťotlačou vyhotovený OVI prvok </w:t>
      </w:r>
    </w:p>
    <w:p w14:paraId="0CFB45BB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tlač (červená a zelená)</w:t>
      </w:r>
    </w:p>
    <w:p w14:paraId="1EAED3A1" w14:textId="77777777" w:rsidR="00DF40F3" w:rsidRPr="003E1727" w:rsidRDefault="00DF40F3" w:rsidP="00DF40F3">
      <w:pPr>
        <w:tabs>
          <w:tab w:val="left" w:pos="284"/>
        </w:tabs>
        <w:contextualSpacing/>
        <w:rPr>
          <w:rFonts w:ascii="Arial Narrow" w:hAnsi="Arial Narrow"/>
          <w:sz w:val="22"/>
          <w:szCs w:val="22"/>
          <w:lang w:eastAsia="cs-CZ"/>
        </w:rPr>
      </w:pPr>
    </w:p>
    <w:p w14:paraId="33F97FE9" w14:textId="77777777" w:rsidR="00DF40F3" w:rsidRPr="003E1727" w:rsidRDefault="00DF40F3" w:rsidP="00DF40F3">
      <w:pPr>
        <w:tabs>
          <w:tab w:val="left" w:pos="284"/>
        </w:tabs>
        <w:contextualSpacing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Ďalšie špecifiká</w:t>
      </w:r>
    </w:p>
    <w:p w14:paraId="05ACDEDF" w14:textId="76735D40" w:rsidR="00DF40F3" w:rsidRPr="003E1727" w:rsidRDefault="00AF06C8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ozitívna/vystúpená reliéfna štruktúra</w:t>
      </w:r>
    </w:p>
    <w:p w14:paraId="53EEC097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CLI štruktúra (personalizáciou sa vytvorí CLI prvok)</w:t>
      </w:r>
    </w:p>
    <w:p w14:paraId="095F47D0" w14:textId="42CD63C0" w:rsidR="00DF40F3" w:rsidRPr="003E1727" w:rsidRDefault="00AF06C8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íslo čistopisu musí obsahovať kontrolnú číslicu</w:t>
      </w:r>
    </w:p>
    <w:p w14:paraId="275299B5" w14:textId="5C788E32" w:rsidR="00DF40F3" w:rsidRPr="003E1727" w:rsidRDefault="00AF06C8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z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óna pre číslo pre prístup ku karte (CAN) musí byť vyhotovená v súlade s ICAO 9303</w:t>
      </w:r>
    </w:p>
    <w:p w14:paraId="26DF6F80" w14:textId="77777777" w:rsidR="00DF40F3" w:rsidRPr="00A70899" w:rsidRDefault="00DF40F3" w:rsidP="00DF40F3">
      <w:pPr>
        <w:keepNext/>
        <w:tabs>
          <w:tab w:val="left" w:pos="284"/>
          <w:tab w:val="left" w:pos="4500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A70899">
        <w:rPr>
          <w:rFonts w:ascii="Arial Narrow" w:hAnsi="Arial Narrow" w:cs="Arial"/>
          <w:b/>
          <w:bCs/>
          <w:sz w:val="22"/>
          <w:szCs w:val="22"/>
          <w:lang w:eastAsia="cs-CZ"/>
        </w:rPr>
        <w:t>CLI štruktúra</w:t>
      </w:r>
    </w:p>
    <w:p w14:paraId="64C5448F" w14:textId="17F3FF04" w:rsidR="00DF40F3" w:rsidRPr="003E1727" w:rsidRDefault="00AF06C8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ertikálna opticky variabilná štruktúra vhodná na personalizáciu dvoch rôznych údajov, z dvoch rôznych uhlov.</w:t>
      </w:r>
    </w:p>
    <w:p w14:paraId="7EE41197" w14:textId="77777777" w:rsidR="00DF40F3" w:rsidRPr="003E1727" w:rsidRDefault="00DF40F3" w:rsidP="00DF40F3">
      <w:pPr>
        <w:keepNext/>
        <w:tabs>
          <w:tab w:val="left" w:pos="284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Zadná strana</w:t>
      </w:r>
    </w:p>
    <w:p w14:paraId="0E83C06D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- biely polykarbonát vhodný na laserové gravírovanie</w:t>
      </w:r>
    </w:p>
    <w:p w14:paraId="6F79BEBB" w14:textId="77777777" w:rsidR="00DF40F3" w:rsidRPr="00A70899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Tlač</w:t>
      </w:r>
    </w:p>
    <w:p w14:paraId="2C97016C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štvorfarebný ofset vrátane irisu</w:t>
      </w:r>
    </w:p>
    <w:p w14:paraId="381E5EE2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sieťotlačou vyhotovený OVI prvok</w:t>
      </w:r>
    </w:p>
    <w:p w14:paraId="002AC4FE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farba</w:t>
      </w:r>
    </w:p>
    <w:p w14:paraId="03D4034B" w14:textId="77777777" w:rsidR="00DF40F3" w:rsidRPr="00A70899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  <w:r w:rsidRPr="00A70899">
        <w:rPr>
          <w:rFonts w:ascii="Arial Narrow" w:hAnsi="Arial Narrow"/>
          <w:b/>
          <w:sz w:val="22"/>
          <w:szCs w:val="22"/>
          <w:lang w:eastAsia="cs-CZ"/>
        </w:rPr>
        <w:t>Ďalšie špecifiká</w:t>
      </w:r>
    </w:p>
    <w:p w14:paraId="778EFE81" w14:textId="068AF0AF" w:rsidR="00DF40F3" w:rsidRPr="003E1727" w:rsidRDefault="00AF06C8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riehľadný DOVID</w:t>
      </w:r>
    </w:p>
    <w:p w14:paraId="43C69429" w14:textId="4B62AD51" w:rsidR="00DF40F3" w:rsidRPr="003E1727" w:rsidRDefault="00AF06C8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m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iesto na trojriadkovú MRZ</w:t>
      </w:r>
    </w:p>
    <w:p w14:paraId="342EAECE" w14:textId="77777777" w:rsidR="00DF40F3" w:rsidRPr="00A70899" w:rsidRDefault="00DF40F3" w:rsidP="00DF40F3">
      <w:pPr>
        <w:keepNext/>
        <w:tabs>
          <w:tab w:val="left" w:pos="284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A70899">
        <w:rPr>
          <w:rFonts w:ascii="Arial Narrow" w:hAnsi="Arial Narrow" w:cs="Arial"/>
          <w:b/>
          <w:bCs/>
          <w:sz w:val="22"/>
          <w:szCs w:val="22"/>
          <w:lang w:eastAsia="cs-CZ"/>
        </w:rPr>
        <w:t>DOVID</w:t>
      </w:r>
    </w:p>
    <w:p w14:paraId="7DF4DA5E" w14:textId="77777777" w:rsidR="00DF40F3" w:rsidRPr="003E1727" w:rsidRDefault="00DF40F3" w:rsidP="00DF40F3">
      <w:pPr>
        <w:ind w:hanging="1701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ab/>
        <w:t>V mieste aplikácie DOVID bude personalizované číslo zbrojného preukazu. Je nevyhnutnou požiadavkou, aby DOVID, okrem požadovaných obrazových efektov, umožnil aj laserové gravírovanie na čitateľnej úrovni.</w:t>
      </w:r>
    </w:p>
    <w:p w14:paraId="356A3791" w14:textId="77777777" w:rsidR="00DF40F3" w:rsidRPr="003E1727" w:rsidRDefault="00DF40F3" w:rsidP="00DF40F3">
      <w:pPr>
        <w:keepNext/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Požiadavky na pamäťové médium - čip</w:t>
      </w:r>
    </w:p>
    <w:p w14:paraId="46E29369" w14:textId="77777777" w:rsidR="00DF40F3" w:rsidRPr="003E1727" w:rsidRDefault="00DF40F3" w:rsidP="00874DFD">
      <w:pPr>
        <w:numPr>
          <w:ilvl w:val="0"/>
          <w:numId w:val="20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Doklad bude obsahovať čip s duálnym rozhraním, ktorého špecifikácia je uvedená v časti Technická špecifikácia - Občiansky preukaz. </w:t>
      </w:r>
    </w:p>
    <w:p w14:paraId="7D3E05E6" w14:textId="77777777" w:rsidR="00DF40F3" w:rsidRPr="003E1727" w:rsidRDefault="00DF40F3" w:rsidP="00DF40F3">
      <w:pPr>
        <w:ind w:hanging="1701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F7531D4" w14:textId="77777777" w:rsidR="00DF40F3" w:rsidRPr="003E1727" w:rsidRDefault="00DF40F3" w:rsidP="00DF40F3">
      <w:pPr>
        <w:ind w:hanging="1701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E0573CC" w14:textId="77777777" w:rsidR="00DF40F3" w:rsidRPr="00A70899" w:rsidRDefault="00DF40F3" w:rsidP="00874DFD">
      <w:pPr>
        <w:numPr>
          <w:ilvl w:val="1"/>
          <w:numId w:val="6"/>
        </w:numPr>
        <w:tabs>
          <w:tab w:val="left" w:pos="567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4"/>
          <w:szCs w:val="24"/>
          <w:lang w:eastAsia="cs-CZ"/>
        </w:rPr>
      </w:pPr>
      <w:r w:rsidRPr="00A70899">
        <w:rPr>
          <w:rFonts w:ascii="Arial Narrow" w:hAnsi="Arial Narrow"/>
          <w:b/>
          <w:sz w:val="24"/>
          <w:szCs w:val="24"/>
          <w:lang w:eastAsia="cs-CZ"/>
        </w:rPr>
        <w:t>Špecifikácia požiadaviek na čistopisy cestovných dokladov SR formátu ID3</w:t>
      </w:r>
    </w:p>
    <w:p w14:paraId="12383486" w14:textId="7EB5E98B" w:rsidR="00DF40F3" w:rsidRPr="003E1727" w:rsidRDefault="00DF40F3" w:rsidP="00DF40F3">
      <w:pPr>
        <w:keepNext/>
        <w:tabs>
          <w:tab w:val="left" w:pos="576"/>
          <w:tab w:val="left" w:pos="709"/>
          <w:tab w:val="left" w:pos="1260"/>
          <w:tab w:val="left" w:pos="2160"/>
          <w:tab w:val="left" w:pos="2880"/>
          <w:tab w:val="left" w:pos="4500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Všeobecné požiadavky</w:t>
      </w:r>
    </w:p>
    <w:p w14:paraId="1143C33D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 w:bidi="en-US"/>
        </w:rPr>
      </w:pPr>
      <w:r w:rsidRPr="003E1727">
        <w:rPr>
          <w:rFonts w:ascii="Arial Narrow" w:hAnsi="Arial Narrow"/>
          <w:sz w:val="22"/>
          <w:szCs w:val="22"/>
          <w:lang w:eastAsia="cs-CZ" w:bidi="en-US"/>
        </w:rPr>
        <w:t xml:space="preserve">Cestovné doklady Slovenskej republiky, t. j. cestovný pas, cudzinecký pas, diplomatický pas, </w:t>
      </w:r>
      <w:r w:rsidRPr="003E1727">
        <w:rPr>
          <w:rFonts w:ascii="Arial Narrow" w:hAnsi="Arial Narrow"/>
          <w:strike/>
          <w:sz w:val="22"/>
          <w:szCs w:val="22"/>
          <w:lang w:eastAsia="cs-CZ" w:bidi="en-US"/>
        </w:rPr>
        <w:t>a</w:t>
      </w:r>
      <w:r w:rsidRPr="003E1727">
        <w:rPr>
          <w:rFonts w:ascii="Arial Narrow" w:hAnsi="Arial Narrow"/>
          <w:sz w:val="22"/>
          <w:szCs w:val="22"/>
          <w:lang w:eastAsia="cs-CZ" w:bidi="en-US"/>
        </w:rPr>
        <w:t xml:space="preserve"> služobný pas a cestovné doklady podľa konvencií z rokov 1951 a 1954 (ďalej len „pas“, resp. „pasy“) budú vo forme pasovej </w:t>
      </w:r>
      <w:r w:rsidRPr="003E1727">
        <w:rPr>
          <w:rFonts w:ascii="Arial Narrow" w:hAnsi="Arial Narrow"/>
          <w:sz w:val="22"/>
          <w:szCs w:val="22"/>
          <w:lang w:eastAsia="cs-CZ" w:bidi="en-US"/>
        </w:rPr>
        <w:lastRenderedPageBreak/>
        <w:t xml:space="preserve">knižky, ktorá bude pozostávať  z obalu s predsádkou, dátovej strany (z viacvrstvového  polykarbonátu), vnútorných listov s vízovými  stranami  a ktoré budú spĺňať požiadavky definované v ICAO Doc 9303. </w:t>
      </w:r>
    </w:p>
    <w:p w14:paraId="6FA5A45E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 w:bidi="en-US"/>
        </w:rPr>
      </w:pPr>
    </w:p>
    <w:p w14:paraId="409FA69B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 w:bidi="en-US"/>
        </w:rPr>
      </w:pPr>
      <w:r w:rsidRPr="003E1727">
        <w:rPr>
          <w:rFonts w:ascii="Arial Narrow" w:hAnsi="Arial Narrow"/>
          <w:sz w:val="22"/>
          <w:szCs w:val="22"/>
          <w:lang w:eastAsia="cs-CZ" w:bidi="en-US"/>
        </w:rPr>
        <w:t>Návrh riešenia čistopisu pasu musí vychádzať z implementácie Nariadenia rady (ES) č. 2252/2004 z 13.decembra 2004 o normách pre bezpečnostné znaky a  biometriu v pasoch a  cestovných dokladoch vydávaných členskými štátmi v znení Nariadenia Európskeho parlamentu a Rady (ES) č. 444/2009 z 28. mája 2009 a  konečného rozhodnutia komisie č. C (2005) 409 z  28. februára 2005 a rozhodnutia komisie č. K(2006) 2909 z  28. júna 2006, ustanovujúce technické špecifikácie noriem pre bezpečnostné znaky a biometriu v pasoch a cestovných dokladoch vydávaných členskými štátmi a ostatných noriem vzťahujúcich sa k uvedenej problematike, a to najmä:</w:t>
      </w:r>
    </w:p>
    <w:p w14:paraId="47C756E9" w14:textId="77777777" w:rsidR="00DF40F3" w:rsidRPr="003E1727" w:rsidRDefault="00DF40F3" w:rsidP="00874DFD">
      <w:pPr>
        <w:numPr>
          <w:ilvl w:val="0"/>
          <w:numId w:val="37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pacing w:val="-14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ICAO Doc 9303, (časť 1, strojovo snímateľné pasy)</w:t>
      </w:r>
    </w:p>
    <w:p w14:paraId="455DF0E0" w14:textId="77777777" w:rsidR="00DF40F3" w:rsidRPr="003E1727" w:rsidRDefault="00DF40F3" w:rsidP="00874DFD">
      <w:pPr>
        <w:numPr>
          <w:ilvl w:val="0"/>
          <w:numId w:val="37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pacing w:val="-14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7810, Identifikačné karty – Fyzikálne vlastnosti,</w:t>
      </w:r>
    </w:p>
    <w:p w14:paraId="3FEE9F1C" w14:textId="77777777" w:rsidR="00DF40F3" w:rsidRPr="003E1727" w:rsidRDefault="00DF40F3" w:rsidP="00874DFD">
      <w:pPr>
        <w:numPr>
          <w:ilvl w:val="0"/>
          <w:numId w:val="37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pacing w:val="-14"/>
          <w:sz w:val="22"/>
          <w:szCs w:val="22"/>
          <w:lang w:eastAsia="cs-CZ"/>
        </w:rPr>
        <w:t>ICAO NTWG, Zavedenie biometrických strojovo snímateľných cestovných</w:t>
      </w:r>
      <w:r w:rsidRPr="003E1727">
        <w:rPr>
          <w:rFonts w:ascii="Arial Narrow" w:hAnsi="Arial Narrow"/>
          <w:spacing w:val="-12"/>
          <w:sz w:val="22"/>
          <w:szCs w:val="22"/>
          <w:lang w:eastAsia="cs-CZ"/>
        </w:rPr>
        <w:t xml:space="preserve"> dokladov,</w:t>
      </w:r>
    </w:p>
    <w:p w14:paraId="405AD7ED" w14:textId="77777777" w:rsidR="00DF40F3" w:rsidRPr="003E1727" w:rsidRDefault="00DF40F3" w:rsidP="00874DFD">
      <w:pPr>
        <w:numPr>
          <w:ilvl w:val="0"/>
          <w:numId w:val="37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19794-2,4,5, Formáty pre výmenu biometrických údajov,</w:t>
      </w:r>
    </w:p>
    <w:p w14:paraId="781A885E" w14:textId="77777777" w:rsidR="00DF40F3" w:rsidRPr="003E1727" w:rsidRDefault="00DF40F3" w:rsidP="00874DFD">
      <w:pPr>
        <w:numPr>
          <w:ilvl w:val="0"/>
          <w:numId w:val="37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pacing w:val="-4"/>
          <w:sz w:val="22"/>
          <w:szCs w:val="22"/>
          <w:lang w:eastAsia="cs-CZ"/>
        </w:rPr>
        <w:t>ICAO NTWG, Doplnok k Dok 9303 - ePasy</w:t>
      </w:r>
    </w:p>
    <w:p w14:paraId="2CEE8638" w14:textId="77777777" w:rsidR="00DF40F3" w:rsidRPr="003E1727" w:rsidRDefault="00DF40F3" w:rsidP="00874DFD">
      <w:pPr>
        <w:numPr>
          <w:ilvl w:val="0"/>
          <w:numId w:val="37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ICAO Technical Record (TR-SAC) pre strojovo snímateľné doklady(MRTD)</w:t>
      </w:r>
    </w:p>
    <w:p w14:paraId="559FE6C9" w14:textId="77777777" w:rsidR="00DF40F3" w:rsidRPr="003E1727" w:rsidRDefault="00DF40F3" w:rsidP="00874DFD">
      <w:pPr>
        <w:numPr>
          <w:ilvl w:val="0"/>
          <w:numId w:val="37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SAC certifikát BSI – CC-PP-0056-V2-2012</w:t>
      </w:r>
    </w:p>
    <w:p w14:paraId="7265A20E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Všetky zobrazenia štátneho znaku a ich rozmery musia byť v súlade so zákonom NR SR č. 63/1993 Z. z. o štátnych symboloch Slovenskej republiky v znení neskorších predpisov a jeho prílohou.</w:t>
      </w:r>
    </w:p>
    <w:p w14:paraId="4006E8A6" w14:textId="77777777" w:rsidR="00DF40F3" w:rsidRPr="003E1727" w:rsidRDefault="00DF40F3" w:rsidP="00DF40F3">
      <w:pPr>
        <w:keepNext/>
        <w:tabs>
          <w:tab w:val="left" w:pos="4500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 xml:space="preserve">Podmienky dodávky </w:t>
      </w:r>
    </w:p>
    <w:p w14:paraId="641801FE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Čistopisy pasov musia byť spôsobilé na personalizáciu na personalizačných zariadeniach PB 6500, ktoré sú umiestnené v NPC.</w:t>
      </w:r>
    </w:p>
    <w:p w14:paraId="08115760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Čistopisy pasov nesmú obsahovať žiadne nedostatky, ktoré by znemožňovali ich riadnu laserovú personalizáciu za obvyklých podmienok pri obdobných druhoch čistopisov pasov na personalizačných zariadeniach v NPC (napr. nedostatky, ktoré by spôsobili, že otvorenie pasovej knižky (listovanie v knižke) by trvalo dlhší čas, na personalizáciu bude potrebné dlhšie pôsobenie laserového lúča ako v súčasnosti, komunikácia s čipom je možná len na nižších rýchlostiach ako je obvyklé a pod.).</w:t>
      </w:r>
    </w:p>
    <w:p w14:paraId="1C51B925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06388DEC" w14:textId="77777777" w:rsidR="00DF40F3" w:rsidRPr="003E1727" w:rsidRDefault="00DF40F3" w:rsidP="00874DFD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– Cestovný pas</w:t>
      </w:r>
    </w:p>
    <w:p w14:paraId="42A9432B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u w:val="single"/>
          <w:lang w:eastAsia="cs-CZ"/>
        </w:rPr>
      </w:pPr>
    </w:p>
    <w:p w14:paraId="72829771" w14:textId="53DAB610" w:rsidR="00DF40F3" w:rsidRPr="003E1727" w:rsidRDefault="00DF40F3" w:rsidP="00DF40F3">
      <w:pPr>
        <w:keepNext/>
        <w:tabs>
          <w:tab w:val="left" w:pos="576"/>
          <w:tab w:val="left" w:pos="1260"/>
          <w:tab w:val="left" w:pos="2160"/>
          <w:tab w:val="left" w:pos="2880"/>
          <w:tab w:val="left" w:pos="4500"/>
        </w:tabs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Požiadavky na čistopis</w:t>
      </w:r>
      <w:r w:rsidR="00075DAC">
        <w:rPr>
          <w:rFonts w:ascii="Arial Narrow" w:hAnsi="Arial Narrow" w:cs="Arial"/>
          <w:b/>
          <w:bCs/>
          <w:sz w:val="22"/>
          <w:szCs w:val="22"/>
          <w:lang w:eastAsia="cs-CZ"/>
        </w:rPr>
        <w:t xml:space="preserve"> dokladu</w:t>
      </w:r>
    </w:p>
    <w:p w14:paraId="16F8CD8E" w14:textId="4AAD6CAD" w:rsidR="00DF40F3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čistopisu</w:t>
      </w:r>
      <w:r w:rsidR="00075DAC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, použité techniky vyhotovenia, ochranné prvky, texty, povolené tolerancie, kvalita vyhotovenia vrátane personalizácie musia vychádzať a byť minimálne na rovnakej úrovni ako má v súčasnosti používaný </w:t>
      </w:r>
      <w:r w:rsidRPr="00306DE0">
        <w:rPr>
          <w:rFonts w:ascii="Arial Narrow" w:hAnsi="Arial Narrow"/>
          <w:sz w:val="22"/>
          <w:szCs w:val="22"/>
          <w:lang w:eastAsia="cs-CZ"/>
        </w:rPr>
        <w:t>čistopis</w:t>
      </w:r>
      <w:r w:rsidR="00306DE0" w:rsidRPr="00306DE0">
        <w:rPr>
          <w:rFonts w:ascii="Arial Narrow" w:hAnsi="Arial Narrow"/>
          <w:sz w:val="22"/>
          <w:szCs w:val="22"/>
          <w:lang w:eastAsia="cs-CZ"/>
        </w:rPr>
        <w:t>.</w:t>
      </w:r>
    </w:p>
    <w:p w14:paraId="61F26BAB" w14:textId="77777777" w:rsidR="00DF40F3" w:rsidRPr="003E1727" w:rsidRDefault="00DF40F3" w:rsidP="00DF40F3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bidi="en-US"/>
        </w:rPr>
      </w:pPr>
    </w:p>
    <w:p w14:paraId="2C1969F8" w14:textId="3AB84CAF" w:rsidR="00DF40F3" w:rsidRPr="003E1727" w:rsidRDefault="00DF40F3" w:rsidP="00DF40F3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bidi="en-US"/>
        </w:rPr>
      </w:pPr>
      <w:r w:rsidRPr="003E1727">
        <w:rPr>
          <w:rFonts w:ascii="Arial Narrow" w:eastAsia="Calibri" w:hAnsi="Arial Narrow"/>
          <w:sz w:val="22"/>
          <w:szCs w:val="22"/>
          <w:lang w:bidi="en-US"/>
        </w:rPr>
        <w:t>Cestovné doklady Slovenskej republiky, t. j. cestovný pas, cudzinecký pas, diplomatický pas, služobný pas a cestovné doklady podľa konvencií z rokov 1951 a 1954 (ďalej len „pas“, resp. „pasy“) budú vo forme pasovej knižky, ktorá bude pozostávať z  balu s predsádkou, dátovej karty (z viacvrstvového  polykarbonátu), vnútorných listov s vízovými  stranami a ktoré budú spĺňať požiadavky definované v ICAO Doc 9303. Návrh riešenia čistopisu pasu musí vychádzať z implementácie Nariadenia rady (ES) č. 2252/2004 z 13. decembra 2004 o normách pre bezpečnostné znaky a  biometriu v pasoch a  cestovných dokladoch vydávaných členskými štátmi v znení Nariadenia Európskeho parlamentu a Rady (ES) č. 444/2009 z 28. mája 2009 a  konečného rozhodnutia komisie č. C (2005) 409 z  28. februára 2005 a rozhodnutia komisie č. K(2006) 2909 z  28. júna 2006, ustanovujúce technické špecifikácie noriem pre bezpečnostné znaky a biometriu v pasoch a cestovných dokladoch vydávaných členskými štátmi a ostatných noriem vzťahujúcich sa k uvedenej problematike, a to najmä:</w:t>
      </w:r>
    </w:p>
    <w:p w14:paraId="660329AE" w14:textId="77777777" w:rsidR="00DF40F3" w:rsidRPr="003E1727" w:rsidRDefault="00DF40F3" w:rsidP="00874DFD">
      <w:pPr>
        <w:widowControl w:val="0"/>
        <w:numPr>
          <w:ilvl w:val="0"/>
          <w:numId w:val="19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pacing w:val="-14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ICAO Doc 9303, (časť 1, strojovo snímateľné pasy)</w:t>
      </w:r>
    </w:p>
    <w:p w14:paraId="2262E934" w14:textId="77777777" w:rsidR="00DF40F3" w:rsidRPr="003E1727" w:rsidRDefault="00DF40F3" w:rsidP="00874DFD">
      <w:pPr>
        <w:widowControl w:val="0"/>
        <w:numPr>
          <w:ilvl w:val="0"/>
          <w:numId w:val="19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pacing w:val="-14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7810, Identifikačné karty – Fyzikálne vlastnosti,</w:t>
      </w:r>
    </w:p>
    <w:p w14:paraId="4799466F" w14:textId="77777777" w:rsidR="00DF40F3" w:rsidRPr="003E1727" w:rsidRDefault="00DF40F3" w:rsidP="00874DFD">
      <w:pPr>
        <w:widowControl w:val="0"/>
        <w:numPr>
          <w:ilvl w:val="0"/>
          <w:numId w:val="19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pacing w:val="-14"/>
          <w:sz w:val="22"/>
          <w:szCs w:val="22"/>
          <w:lang w:eastAsia="cs-CZ"/>
        </w:rPr>
        <w:t>ICAO NTWG, Zavedenie biometrických strojovo snímateľných cestovných</w:t>
      </w:r>
      <w:r w:rsidRPr="003E1727">
        <w:rPr>
          <w:rFonts w:ascii="Arial Narrow" w:hAnsi="Arial Narrow"/>
          <w:spacing w:val="-12"/>
          <w:sz w:val="22"/>
          <w:szCs w:val="22"/>
          <w:lang w:eastAsia="cs-CZ"/>
        </w:rPr>
        <w:t xml:space="preserve"> dokladov,</w:t>
      </w:r>
    </w:p>
    <w:p w14:paraId="5E2FE24B" w14:textId="77777777" w:rsidR="00DF40F3" w:rsidRPr="003E1727" w:rsidRDefault="00DF40F3" w:rsidP="00874DFD">
      <w:pPr>
        <w:widowControl w:val="0"/>
        <w:numPr>
          <w:ilvl w:val="0"/>
          <w:numId w:val="19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ISO/IEC 19794-2,4,5, Formáty pre výmenu biometrických údajov,</w:t>
      </w:r>
    </w:p>
    <w:p w14:paraId="6E094C82" w14:textId="77777777" w:rsidR="00DF40F3" w:rsidRPr="003E1727" w:rsidRDefault="00DF40F3" w:rsidP="00874DFD">
      <w:pPr>
        <w:widowControl w:val="0"/>
        <w:numPr>
          <w:ilvl w:val="0"/>
          <w:numId w:val="19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pacing w:val="-4"/>
          <w:sz w:val="22"/>
          <w:szCs w:val="22"/>
          <w:lang w:eastAsia="cs-CZ"/>
        </w:rPr>
        <w:t>ICAO NTWG, Doplnok k Dok 9303 - ePasy</w:t>
      </w:r>
    </w:p>
    <w:p w14:paraId="75C8FB54" w14:textId="77777777" w:rsidR="00DF40F3" w:rsidRPr="003E1727" w:rsidRDefault="00DF40F3" w:rsidP="00874DFD">
      <w:pPr>
        <w:widowControl w:val="0"/>
        <w:numPr>
          <w:ilvl w:val="0"/>
          <w:numId w:val="19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ICAO Technical Record (TR-SAC) pre strojovo snímateľné doklady (MRTD)</w:t>
      </w:r>
    </w:p>
    <w:p w14:paraId="3A5EB921" w14:textId="77777777" w:rsidR="00DF40F3" w:rsidRPr="003E1727" w:rsidRDefault="00DF40F3" w:rsidP="00874DFD">
      <w:pPr>
        <w:widowControl w:val="0"/>
        <w:numPr>
          <w:ilvl w:val="0"/>
          <w:numId w:val="19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SAC certifikát BSI – CC-PP-0056-V2-2012</w:t>
      </w:r>
    </w:p>
    <w:p w14:paraId="5EF10B51" w14:textId="4CD59072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Všetky zobrazenia štátneho znaku a ich rozmery musia byť v súlade so zákonom NR SR č. 63/1993 Z. z. o štátnych symboloch Slovenskej republiky v znení neskorších predpisov a jeho prílohou. </w:t>
      </w:r>
    </w:p>
    <w:p w14:paraId="604C0495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F58A005" w14:textId="38135189" w:rsidR="00DF40F3" w:rsidRPr="003E1727" w:rsidRDefault="00DF40F3" w:rsidP="00DF40F3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Pri návrhu dizajnu požadovaného čistopisu </w:t>
      </w:r>
      <w:r w:rsidR="00075DAC">
        <w:rPr>
          <w:rFonts w:ascii="Arial Narrow" w:hAnsi="Arial Narrow"/>
          <w:b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je potrebné dodržať tieto základné princípy:</w:t>
      </w:r>
    </w:p>
    <w:p w14:paraId="65FFBC20" w14:textId="77777777" w:rsidR="00DF40F3" w:rsidRPr="003E1727" w:rsidRDefault="00DF40F3" w:rsidP="00874DFD">
      <w:pPr>
        <w:numPr>
          <w:ilvl w:val="0"/>
          <w:numId w:val="40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Ochranné prvky musia byť ľahko verifikovateľné aj bez špeciálneho zariadenia (pohľadom, hmatom, naklonením).</w:t>
      </w:r>
    </w:p>
    <w:p w14:paraId="1EE10F70" w14:textId="582BD2BA" w:rsidR="00DF40F3" w:rsidRPr="003E1727" w:rsidRDefault="00DF40F3" w:rsidP="00874DFD">
      <w:pPr>
        <w:numPr>
          <w:ilvl w:val="0"/>
          <w:numId w:val="40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Základ grafického dizajnu čistopisov</w:t>
      </w:r>
      <w:r w:rsidR="00075DAC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a jeho farebné vyhotovenie musia vychádzať z grafického dizajnu v súčasnosti vydávaných cestovných pasov</w:t>
      </w:r>
      <w:r w:rsidR="00EE1AF9">
        <w:rPr>
          <w:rFonts w:ascii="Arial Narrow" w:hAnsi="Arial Narrow"/>
          <w:sz w:val="22"/>
          <w:szCs w:val="22"/>
          <w:lang w:eastAsia="cs-CZ"/>
        </w:rPr>
        <w:t>.</w:t>
      </w:r>
    </w:p>
    <w:p w14:paraId="3B1A002C" w14:textId="218EA510" w:rsidR="00DF40F3" w:rsidRPr="003E1727" w:rsidRDefault="00DF40F3" w:rsidP="00874DFD">
      <w:pPr>
        <w:numPr>
          <w:ilvl w:val="0"/>
          <w:numId w:val="40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čistopisov</w:t>
      </w:r>
      <w:r w:rsidR="00075DAC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>, grafický dizajn, farebné vyhotovenie, použité farby, tlačové techniky, personalizácia, ochranné prvky a kvalita vyhotovenia musia byť minimálne na takej úrovni, ako je to pri v súčasnosti vydávaných dokladoch.</w:t>
      </w:r>
    </w:p>
    <w:p w14:paraId="6F857292" w14:textId="2440213C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Ochranné prvky musia byť aplikované tak, aby s grafikou čistopisov tvorili harmonický súlad vrátane farebnosti. Zmeny alebo použitie novších a modernejších ochranných prvkov budú možné len po odsúhlasení verejným obstarávateľom</w:t>
      </w:r>
    </w:p>
    <w:p w14:paraId="6D893C07" w14:textId="0A66767E" w:rsidR="00DF40F3" w:rsidRPr="003E1727" w:rsidRDefault="00DF40F3" w:rsidP="00DF40F3">
      <w:pPr>
        <w:keepNext/>
        <w:tabs>
          <w:tab w:val="left" w:pos="284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Konštrukcia čistopisu</w:t>
      </w:r>
      <w:r w:rsidR="008B182F">
        <w:rPr>
          <w:rFonts w:ascii="Arial Narrow" w:hAnsi="Arial Narrow" w:cs="Arial"/>
          <w:b/>
          <w:bCs/>
          <w:sz w:val="22"/>
          <w:szCs w:val="22"/>
          <w:lang w:eastAsia="cs-CZ"/>
        </w:rPr>
        <w:t xml:space="preserve"> dokladu</w:t>
      </w:r>
    </w:p>
    <w:p w14:paraId="44D0D573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Pasová knižka bude pozostávať z nasledovných častí:</w:t>
      </w:r>
    </w:p>
    <w:p w14:paraId="1A996ED4" w14:textId="4B47B158" w:rsidR="00DF40F3" w:rsidRPr="003E1727" w:rsidRDefault="00ED3C91" w:rsidP="00874DFD">
      <w:pPr>
        <w:numPr>
          <w:ilvl w:val="0"/>
          <w:numId w:val="33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ervený obal s razbou (zlatá fólia)</w:t>
      </w:r>
    </w:p>
    <w:p w14:paraId="0B3D6A86" w14:textId="186B5FCD" w:rsidR="00DF40F3" w:rsidRPr="003E1727" w:rsidRDefault="00ED3C91" w:rsidP="00874DFD">
      <w:pPr>
        <w:numPr>
          <w:ilvl w:val="0"/>
          <w:numId w:val="33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redsádka</w:t>
      </w:r>
    </w:p>
    <w:p w14:paraId="4E2C504D" w14:textId="6A47055A" w:rsidR="00DF40F3" w:rsidRPr="003E1727" w:rsidRDefault="00ED3C91" w:rsidP="00874DFD">
      <w:pPr>
        <w:numPr>
          <w:ilvl w:val="0"/>
          <w:numId w:val="33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olykarbonátová karta (s titulnou a dátovou stranou) s čipom </w:t>
      </w:r>
    </w:p>
    <w:p w14:paraId="1511679A" w14:textId="41A52B48" w:rsidR="00DF40F3" w:rsidRPr="003E1727" w:rsidRDefault="00ED3C91" w:rsidP="00874DFD">
      <w:pPr>
        <w:numPr>
          <w:ilvl w:val="0"/>
          <w:numId w:val="33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nútorné listy s vízovými stranami </w:t>
      </w:r>
    </w:p>
    <w:p w14:paraId="57C03950" w14:textId="77777777" w:rsidR="00DF40F3" w:rsidRPr="003E1727" w:rsidRDefault="00DF40F3" w:rsidP="00DF40F3">
      <w:pPr>
        <w:keepNext/>
        <w:tabs>
          <w:tab w:val="left" w:pos="284"/>
        </w:tabs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Obal</w:t>
      </w:r>
    </w:p>
    <w:p w14:paraId="04639F03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Obal tvoria nasledovné časti:</w:t>
      </w:r>
    </w:p>
    <w:p w14:paraId="7CD7ED9C" w14:textId="787A3DF9" w:rsidR="00DF40F3" w:rsidRPr="003E1727" w:rsidRDefault="00ED3C91" w:rsidP="00874DFD">
      <w:pPr>
        <w:numPr>
          <w:ilvl w:val="0"/>
          <w:numId w:val="32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f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arebný obal (farba RAL 4004)</w:t>
      </w:r>
    </w:p>
    <w:p w14:paraId="02C36A5E" w14:textId="04A86AFA" w:rsidR="00DF40F3" w:rsidRPr="003E1727" w:rsidRDefault="00ED3C91" w:rsidP="00874DFD">
      <w:pPr>
        <w:numPr>
          <w:ilvl w:val="0"/>
          <w:numId w:val="32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r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azba (zlatá fólia) na prednej strane</w:t>
      </w:r>
    </w:p>
    <w:p w14:paraId="1DD452D2" w14:textId="4C1CB37D" w:rsidR="00DF40F3" w:rsidRPr="003E1727" w:rsidRDefault="00ED3C91" w:rsidP="00874DFD">
      <w:pPr>
        <w:numPr>
          <w:ilvl w:val="0"/>
          <w:numId w:val="32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e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mbossing na zadnej strane</w:t>
      </w:r>
    </w:p>
    <w:p w14:paraId="7579FE62" w14:textId="041EA4DF" w:rsidR="00DF40F3" w:rsidRPr="003E1727" w:rsidRDefault="00ED3C91" w:rsidP="00874DFD">
      <w:pPr>
        <w:numPr>
          <w:ilvl w:val="0"/>
          <w:numId w:val="32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apier predsádky (natieraný)</w:t>
      </w:r>
    </w:p>
    <w:p w14:paraId="6420DA01" w14:textId="77777777" w:rsidR="00DF40F3" w:rsidRPr="003E1727" w:rsidRDefault="00DF40F3" w:rsidP="00DF40F3">
      <w:pPr>
        <w:keepNext/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bookmarkStart w:id="3" w:name="_Toc197846471"/>
      <w:bookmarkStart w:id="4" w:name="_Toc328992994"/>
      <w:bookmarkStart w:id="5" w:name="_Toc331080487"/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Predsádka</w:t>
      </w:r>
      <w:bookmarkEnd w:id="3"/>
      <w:bookmarkEnd w:id="4"/>
      <w:bookmarkEnd w:id="5"/>
    </w:p>
    <w:p w14:paraId="5B58417D" w14:textId="7A2F0588" w:rsidR="00DF40F3" w:rsidRPr="003E1727" w:rsidRDefault="00DF40F3" w:rsidP="00A70899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Materiál: 130 gramový ceninový papier s UV flu</w:t>
      </w:r>
      <w:r w:rsidR="00306DE0">
        <w:rPr>
          <w:rFonts w:ascii="Arial Narrow" w:hAnsi="Arial Narrow"/>
          <w:sz w:val="22"/>
          <w:szCs w:val="22"/>
          <w:lang w:eastAsia="cs-CZ"/>
        </w:rPr>
        <w:t>o</w:t>
      </w:r>
      <w:r w:rsidRPr="003E1727">
        <w:rPr>
          <w:rFonts w:ascii="Arial Narrow" w:hAnsi="Arial Narrow"/>
          <w:sz w:val="22"/>
          <w:szCs w:val="22"/>
          <w:lang w:eastAsia="cs-CZ"/>
        </w:rPr>
        <w:t>reskujúcimi ochrannými vláknami a planžetami (chemická bezpečnosť podľa CBS 1)</w:t>
      </w:r>
    </w:p>
    <w:p w14:paraId="63D52C2E" w14:textId="77777777" w:rsidR="00DF40F3" w:rsidRPr="003E1727" w:rsidRDefault="00DF40F3" w:rsidP="00A70899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Vlastnosti papiera – 15% bavlna, 85% celulóza, bez optických zjasňovadiel, povrch upravený (glejený) polyvinylchloridovým alkoholom.</w:t>
      </w:r>
    </w:p>
    <w:p w14:paraId="040CBD67" w14:textId="77777777" w:rsidR="00DF40F3" w:rsidRPr="003E1727" w:rsidRDefault="00DF40F3" w:rsidP="00A70899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Tlač:</w:t>
      </w:r>
    </w:p>
    <w:p w14:paraId="77CABFFA" w14:textId="70705E61" w:rsidR="00DF40F3" w:rsidRPr="003E1727" w:rsidRDefault="00DF40F3" w:rsidP="00874DFD">
      <w:pPr>
        <w:widowControl w:val="0"/>
        <w:numPr>
          <w:ilvl w:val="0"/>
          <w:numId w:val="32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ofset - 6 farieb vrátane irisového prechodu a UV fluorescenčnej tlače</w:t>
      </w:r>
    </w:p>
    <w:p w14:paraId="3833D66D" w14:textId="78F426B1" w:rsidR="00DF40F3" w:rsidRPr="003E1727" w:rsidRDefault="00DF40F3" w:rsidP="00874DFD">
      <w:pPr>
        <w:widowControl w:val="0"/>
        <w:numPr>
          <w:ilvl w:val="0"/>
          <w:numId w:val="32"/>
        </w:numPr>
        <w:tabs>
          <w:tab w:val="left" w:pos="284"/>
          <w:tab w:val="left" w:pos="2880"/>
          <w:tab w:val="left" w:pos="450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hĺbkotlač - 3 farby vrátane farieb na OVI prvok a latentný obraz</w:t>
      </w:r>
    </w:p>
    <w:p w14:paraId="37B5F023" w14:textId="77777777" w:rsidR="00DF40F3" w:rsidRPr="003E1727" w:rsidRDefault="00DF40F3" w:rsidP="00DF40F3">
      <w:pPr>
        <w:keepNext/>
        <w:spacing w:before="200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Polykarbonátová karta s bezkontaktným čipom</w:t>
      </w:r>
    </w:p>
    <w:p w14:paraId="59CA2EB4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Materiál: viacvrstvový polykarbonát bielej farby bez opticky zjasňovacích činidiel, nereagujúci v UV žiarení, vhodný na laserovú personalizáciu. Všetky vrstvy tvoriace telo karty budú vzájomne spojené pomocou tlaku a tepla bez použitia lepidla, pričom medzi dotýkajúcimi sa vrstvami vznikne polymérová väzba, ktorú nie je možné dekompozovať. Pokiaľ to bude technologicky nevyhnutné, je možné použitie adhezív v mieste aplikácie elektronického čipu a DOVID prvku.</w:t>
      </w:r>
    </w:p>
    <w:p w14:paraId="3C6E8DE0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7845A616" w14:textId="77777777" w:rsidR="00DF40F3" w:rsidRPr="003E1727" w:rsidRDefault="00DF40F3" w:rsidP="00DF40F3">
      <w:pPr>
        <w:keepNext/>
        <w:tabs>
          <w:tab w:val="left" w:pos="432"/>
        </w:tabs>
        <w:outlineLvl w:val="3"/>
        <w:rPr>
          <w:rFonts w:ascii="Arial Narrow" w:hAnsi="Arial Narrow" w:cs="Arial"/>
          <w:b/>
          <w:bCs/>
          <w:sz w:val="22"/>
          <w:szCs w:val="22"/>
          <w:lang w:eastAsia="cs-CZ"/>
        </w:rPr>
      </w:pPr>
      <w:bookmarkStart w:id="6" w:name="_Toc331080491"/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Predná strana – titulná strana</w:t>
      </w:r>
      <w:bookmarkEnd w:id="6"/>
    </w:p>
    <w:p w14:paraId="2301806C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Tlač: ofset - 4 farby vrátane irisového prechodu a UV fluorescenčnej tlače</w:t>
      </w:r>
    </w:p>
    <w:p w14:paraId="0BA86E67" w14:textId="77777777" w:rsidR="00DF40F3" w:rsidRPr="003E1727" w:rsidRDefault="00DF40F3" w:rsidP="00DF40F3">
      <w:pPr>
        <w:keepNext/>
        <w:tabs>
          <w:tab w:val="left" w:pos="432"/>
        </w:tabs>
        <w:outlineLvl w:val="3"/>
        <w:rPr>
          <w:rFonts w:ascii="Arial Narrow" w:hAnsi="Arial Narrow" w:cs="Arial"/>
          <w:b/>
          <w:bCs/>
          <w:sz w:val="22"/>
          <w:szCs w:val="22"/>
          <w:lang w:eastAsia="cs-CZ"/>
        </w:rPr>
      </w:pPr>
      <w:bookmarkStart w:id="7" w:name="_Toc331080492"/>
      <w:bookmarkStart w:id="8" w:name="_Toc193622457"/>
      <w:bookmarkStart w:id="9" w:name="_Ref194825918"/>
      <w:bookmarkStart w:id="10" w:name="_Toc197846473"/>
      <w:bookmarkStart w:id="11" w:name="_Toc328993011"/>
    </w:p>
    <w:p w14:paraId="57A01D9D" w14:textId="77777777" w:rsidR="00DF40F3" w:rsidRPr="003E1727" w:rsidRDefault="00DF40F3" w:rsidP="00DF40F3">
      <w:pPr>
        <w:keepNext/>
        <w:tabs>
          <w:tab w:val="left" w:pos="432"/>
        </w:tabs>
        <w:outlineLvl w:val="3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Zadná strana – dátová strana</w:t>
      </w:r>
      <w:bookmarkEnd w:id="7"/>
    </w:p>
    <w:bookmarkEnd w:id="8"/>
    <w:bookmarkEnd w:id="9"/>
    <w:bookmarkEnd w:id="10"/>
    <w:bookmarkEnd w:id="11"/>
    <w:p w14:paraId="349CF2B7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Tlač: ofset - 8 farieb vrátane irisového prechodu a UV fluorescenčnej tlače </w:t>
      </w:r>
    </w:p>
    <w:p w14:paraId="041838CA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sieťotlač - 1 farba na OVI prvok  </w:t>
      </w:r>
    </w:p>
    <w:p w14:paraId="30475CD9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3CC1C4E7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Ďalšie špecifiká: </w:t>
      </w:r>
    </w:p>
    <w:p w14:paraId="70ABA41D" w14:textId="3B19A8EA" w:rsidR="00DF40F3" w:rsidRPr="003E1727" w:rsidRDefault="00ED3C91" w:rsidP="00874DFD">
      <w:pPr>
        <w:numPr>
          <w:ilvl w:val="0"/>
          <w:numId w:val="3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k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inegram, pozitívny reliéf, MLI </w:t>
      </w:r>
    </w:p>
    <w:p w14:paraId="03C3D058" w14:textId="6271FF95" w:rsidR="00DF40F3" w:rsidRPr="003E1727" w:rsidRDefault="00ED3C91" w:rsidP="00874DFD">
      <w:pPr>
        <w:numPr>
          <w:ilvl w:val="0"/>
          <w:numId w:val="3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b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ezkontaktný čip a anténa </w:t>
      </w:r>
    </w:p>
    <w:p w14:paraId="0A1C715A" w14:textId="497D50E8" w:rsidR="00DF40F3" w:rsidRPr="003E1727" w:rsidRDefault="00ED3C91" w:rsidP="00874DFD">
      <w:pPr>
        <w:numPr>
          <w:ilvl w:val="0"/>
          <w:numId w:val="3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riemer </w:t>
      </w:r>
      <w:r w:rsidR="00306DE0">
        <w:rPr>
          <w:rFonts w:ascii="Arial Narrow" w:hAnsi="Arial Narrow"/>
          <w:sz w:val="22"/>
          <w:szCs w:val="22"/>
          <w:lang w:eastAsia="cs-CZ"/>
        </w:rPr>
        <w:t>k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inegram-u  minimálne Ø 24 mm.</w:t>
      </w:r>
    </w:p>
    <w:p w14:paraId="003531B6" w14:textId="693FBFAA" w:rsidR="00DF40F3" w:rsidRPr="003E1727" w:rsidRDefault="00ED3C91" w:rsidP="00874DFD">
      <w:pPr>
        <w:numPr>
          <w:ilvl w:val="0"/>
          <w:numId w:val="3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eľkosť reliéfu minimálne Ø 15 mm.</w:t>
      </w:r>
    </w:p>
    <w:p w14:paraId="13C0C672" w14:textId="4DA8C44F" w:rsidR="00DF40F3" w:rsidRPr="003E1727" w:rsidRDefault="00ED3C91" w:rsidP="00874DFD">
      <w:pPr>
        <w:numPr>
          <w:ilvl w:val="0"/>
          <w:numId w:val="3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m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inimálne rozmery MLI [v x š]: 13 x 11 mm.</w:t>
      </w:r>
    </w:p>
    <w:p w14:paraId="6589C726" w14:textId="77777777" w:rsidR="00DF40F3" w:rsidRPr="003E1727" w:rsidRDefault="00DF40F3" w:rsidP="00DF40F3">
      <w:pPr>
        <w:keepNext/>
        <w:tabs>
          <w:tab w:val="left" w:pos="432"/>
        </w:tabs>
        <w:outlineLvl w:val="3"/>
        <w:rPr>
          <w:rFonts w:ascii="Arial Narrow" w:hAnsi="Arial Narrow" w:cs="Arial"/>
          <w:b/>
          <w:bCs/>
          <w:sz w:val="22"/>
          <w:szCs w:val="22"/>
          <w:lang w:eastAsia="cs-CZ"/>
        </w:rPr>
      </w:pPr>
      <w:bookmarkStart w:id="12" w:name="_Toc193622458"/>
      <w:bookmarkStart w:id="13" w:name="_Toc197846474"/>
      <w:bookmarkStart w:id="14" w:name="_Toc328993012"/>
      <w:bookmarkStart w:id="15" w:name="_Toc331080493"/>
    </w:p>
    <w:p w14:paraId="71A9ECCD" w14:textId="77777777" w:rsidR="00DF40F3" w:rsidRPr="003E1727" w:rsidRDefault="00DF40F3" w:rsidP="00DF40F3">
      <w:pPr>
        <w:keepNext/>
        <w:tabs>
          <w:tab w:val="left" w:pos="432"/>
        </w:tabs>
        <w:spacing w:after="120"/>
        <w:outlineLvl w:val="3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Kinegram</w:t>
      </w:r>
      <w:bookmarkEnd w:id="12"/>
      <w:bookmarkEnd w:id="13"/>
      <w:bookmarkEnd w:id="14"/>
      <w:bookmarkEnd w:id="15"/>
    </w:p>
    <w:p w14:paraId="1EEE6B63" w14:textId="6B9791FE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Presný typ a charakteristiky budú špecifikované </w:t>
      </w:r>
      <w:r w:rsidR="008B182F">
        <w:rPr>
          <w:rFonts w:ascii="Arial Narrow" w:hAnsi="Arial Narrow"/>
          <w:sz w:val="22"/>
          <w:szCs w:val="22"/>
          <w:lang w:eastAsia="cs-CZ"/>
        </w:rPr>
        <w:t>verejným obstarávateľom</w:t>
      </w:r>
      <w:r w:rsidR="008B182F"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len pre </w:t>
      </w:r>
      <w:r w:rsidR="008B182F">
        <w:rPr>
          <w:rFonts w:ascii="Arial Narrow" w:hAnsi="Arial Narrow"/>
          <w:sz w:val="22"/>
          <w:szCs w:val="22"/>
          <w:lang w:eastAsia="cs-CZ"/>
        </w:rPr>
        <w:t>úspešného</w:t>
      </w:r>
      <w:r w:rsidR="008B182F"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>uchádzača.</w:t>
      </w:r>
    </w:p>
    <w:p w14:paraId="3B9A72A2" w14:textId="77777777" w:rsidR="00DF40F3" w:rsidRPr="003E1727" w:rsidRDefault="00DF40F3" w:rsidP="00DF40F3">
      <w:pPr>
        <w:keepNext/>
        <w:tabs>
          <w:tab w:val="left" w:pos="432"/>
          <w:tab w:val="left" w:pos="2160"/>
          <w:tab w:val="left" w:pos="2880"/>
          <w:tab w:val="left" w:pos="4500"/>
        </w:tabs>
        <w:jc w:val="both"/>
        <w:outlineLvl w:val="3"/>
        <w:rPr>
          <w:rFonts w:ascii="Arial Narrow" w:hAnsi="Arial Narrow" w:cs="Arial"/>
          <w:b/>
          <w:bCs/>
          <w:i/>
          <w:smallCaps/>
          <w:sz w:val="22"/>
          <w:szCs w:val="22"/>
          <w:lang w:eastAsia="cs-CZ"/>
        </w:rPr>
      </w:pPr>
      <w:bookmarkStart w:id="16" w:name="_Toc331080494"/>
      <w:bookmarkStart w:id="17" w:name="_Toc193622459"/>
      <w:bookmarkStart w:id="18" w:name="_Toc197846475"/>
      <w:bookmarkStart w:id="19" w:name="_Toc328993013"/>
    </w:p>
    <w:p w14:paraId="2F2C7723" w14:textId="77777777" w:rsidR="00DF40F3" w:rsidRPr="003E1727" w:rsidRDefault="00DF40F3" w:rsidP="00DF40F3">
      <w:pPr>
        <w:keepNext/>
        <w:tabs>
          <w:tab w:val="left" w:pos="432"/>
        </w:tabs>
        <w:spacing w:after="120"/>
        <w:outlineLvl w:val="3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Pozitívny reliéf &amp; MLI</w:t>
      </w:r>
      <w:bookmarkEnd w:id="16"/>
      <w:bookmarkEnd w:id="17"/>
      <w:bookmarkEnd w:id="18"/>
      <w:bookmarkEnd w:id="19"/>
    </w:p>
    <w:p w14:paraId="57E33BBA" w14:textId="77777777" w:rsidR="00DF40F3" w:rsidRPr="003E1727" w:rsidRDefault="00DF40F3" w:rsidP="00DF40F3">
      <w:pPr>
        <w:keepNext/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 w:cs="Arial"/>
          <w:noProof/>
          <w:sz w:val="22"/>
          <w:szCs w:val="22"/>
        </w:rPr>
        <w:drawing>
          <wp:inline distT="0" distB="0" distL="0" distR="0" wp14:anchorId="440293BA" wp14:editId="31EA262E">
            <wp:extent cx="3028950" cy="2176863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17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72962" w14:textId="77777777" w:rsidR="00DF40F3" w:rsidRPr="003E1727" w:rsidRDefault="00DF40F3" w:rsidP="00DF40F3">
      <w:pPr>
        <w:ind w:firstLine="709"/>
        <w:jc w:val="both"/>
        <w:rPr>
          <w:rFonts w:ascii="Arial Narrow" w:hAnsi="Arial Narrow"/>
          <w:bCs/>
          <w:sz w:val="22"/>
          <w:szCs w:val="22"/>
        </w:rPr>
      </w:pPr>
      <w:r w:rsidRPr="003E1727">
        <w:rPr>
          <w:rFonts w:ascii="Arial Narrow" w:hAnsi="Arial Narrow"/>
          <w:bCs/>
          <w:sz w:val="22"/>
          <w:szCs w:val="22"/>
        </w:rPr>
        <w:t xml:space="preserve">Obrázok </w:t>
      </w:r>
      <w:r w:rsidRPr="003E1727">
        <w:rPr>
          <w:rFonts w:ascii="Arial Narrow" w:hAnsi="Arial Narrow"/>
          <w:bCs/>
          <w:sz w:val="22"/>
          <w:szCs w:val="22"/>
        </w:rPr>
        <w:fldChar w:fldCharType="begin"/>
      </w:r>
      <w:r w:rsidRPr="003E1727">
        <w:rPr>
          <w:rFonts w:ascii="Arial Narrow" w:hAnsi="Arial Narrow"/>
          <w:bCs/>
          <w:sz w:val="22"/>
          <w:szCs w:val="22"/>
        </w:rPr>
        <w:instrText xml:space="preserve"> SEQ Obrázok \* ARABIC </w:instrText>
      </w:r>
      <w:r w:rsidRPr="003E1727">
        <w:rPr>
          <w:rFonts w:ascii="Arial Narrow" w:hAnsi="Arial Narrow"/>
          <w:bCs/>
          <w:sz w:val="22"/>
          <w:szCs w:val="22"/>
        </w:rPr>
        <w:fldChar w:fldCharType="separate"/>
      </w:r>
      <w:r w:rsidR="00A70899">
        <w:rPr>
          <w:rFonts w:ascii="Arial Narrow" w:hAnsi="Arial Narrow"/>
          <w:bCs/>
          <w:noProof/>
          <w:sz w:val="22"/>
          <w:szCs w:val="22"/>
        </w:rPr>
        <w:t>1</w:t>
      </w:r>
      <w:r w:rsidRPr="003E1727">
        <w:rPr>
          <w:rFonts w:ascii="Arial Narrow" w:hAnsi="Arial Narrow"/>
          <w:bCs/>
          <w:noProof/>
          <w:sz w:val="22"/>
          <w:szCs w:val="22"/>
        </w:rPr>
        <w:fldChar w:fldCharType="end"/>
      </w:r>
      <w:r w:rsidRPr="003E1727">
        <w:rPr>
          <w:rFonts w:ascii="Arial Narrow" w:hAnsi="Arial Narrow"/>
          <w:bCs/>
          <w:sz w:val="22"/>
          <w:szCs w:val="22"/>
        </w:rPr>
        <w:t xml:space="preserve"> Príklad umiestnenia reliéfnych štruktúr a MLI na dátovej strane</w:t>
      </w:r>
    </w:p>
    <w:p w14:paraId="4D7B7422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4232CE6" w14:textId="77777777" w:rsidR="00DF40F3" w:rsidRPr="003E1727" w:rsidRDefault="00DF40F3" w:rsidP="00DF40F3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Minimálne požadované vlastnosti:</w:t>
      </w:r>
    </w:p>
    <w:p w14:paraId="247E204A" w14:textId="366E28A2" w:rsidR="00DF40F3" w:rsidRPr="003E1727" w:rsidRDefault="00ED3C91" w:rsidP="00874DFD">
      <w:pPr>
        <w:numPr>
          <w:ilvl w:val="0"/>
          <w:numId w:val="14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>v</w:t>
      </w:r>
      <w:r w:rsidR="00DF40F3" w:rsidRPr="003E1727">
        <w:rPr>
          <w:rFonts w:ascii="Arial Narrow" w:hAnsi="Arial Narrow" w:cs="Arial"/>
          <w:sz w:val="22"/>
          <w:szCs w:val="22"/>
          <w:lang w:eastAsia="cs-CZ"/>
        </w:rPr>
        <w:t>ýstupky reliéfu majú výšku 25 µ ± 5 µ</w:t>
      </w:r>
    </w:p>
    <w:p w14:paraId="15A97B38" w14:textId="28EA0FD5" w:rsidR="00DF40F3" w:rsidRPr="003E1727" w:rsidRDefault="00ED3C91" w:rsidP="00874DFD">
      <w:pPr>
        <w:numPr>
          <w:ilvl w:val="0"/>
          <w:numId w:val="14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>v</w:t>
      </w:r>
      <w:r w:rsidR="00DF40F3" w:rsidRPr="003E1727">
        <w:rPr>
          <w:rFonts w:ascii="Arial Narrow" w:hAnsi="Arial Narrow" w:cs="Arial"/>
          <w:sz w:val="22"/>
          <w:szCs w:val="22"/>
          <w:lang w:eastAsia="cs-CZ"/>
        </w:rPr>
        <w:t>ýstupky majú polocylindrický tvar</w:t>
      </w:r>
      <w:bookmarkStart w:id="20" w:name="_Toc331080495"/>
      <w:bookmarkStart w:id="21" w:name="_Toc197846476"/>
      <w:bookmarkStart w:id="22" w:name="_Toc328993014"/>
    </w:p>
    <w:p w14:paraId="21E8DFFF" w14:textId="77777777" w:rsidR="00DF40F3" w:rsidRPr="003E1727" w:rsidRDefault="00DF40F3" w:rsidP="00DF40F3">
      <w:pPr>
        <w:keepNext/>
        <w:tabs>
          <w:tab w:val="left" w:pos="284"/>
          <w:tab w:val="left" w:pos="502"/>
        </w:tabs>
        <w:spacing w:before="240" w:after="60"/>
        <w:jc w:val="both"/>
        <w:outlineLvl w:val="2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Vnútorné listy s vízovými stranami</w:t>
      </w:r>
      <w:bookmarkEnd w:id="20"/>
      <w:bookmarkEnd w:id="21"/>
      <w:bookmarkEnd w:id="22"/>
    </w:p>
    <w:p w14:paraId="7DE60C81" w14:textId="77777777" w:rsidR="00DF40F3" w:rsidRPr="003E1727" w:rsidRDefault="00DF40F3" w:rsidP="00EC668E">
      <w:pPr>
        <w:tabs>
          <w:tab w:val="left" w:pos="284"/>
          <w:tab w:val="left" w:pos="1429"/>
          <w:tab w:val="left" w:pos="2880"/>
          <w:tab w:val="left" w:pos="4500"/>
        </w:tabs>
        <w:jc w:val="both"/>
        <w:rPr>
          <w:rFonts w:ascii="Arial Narrow" w:hAnsi="Arial Narrow" w:cs="Arial"/>
          <w:b/>
          <w:sz w:val="22"/>
          <w:szCs w:val="22"/>
          <w:lang w:eastAsia="cs-CZ"/>
        </w:rPr>
      </w:pPr>
      <w:r w:rsidRPr="003E1727">
        <w:rPr>
          <w:rFonts w:ascii="Arial Narrow" w:hAnsi="Arial Narrow" w:cs="Arial"/>
          <w:sz w:val="22"/>
          <w:szCs w:val="22"/>
          <w:lang w:eastAsia="cs-CZ"/>
        </w:rPr>
        <w:t xml:space="preserve">Materiál: 90 g ceninový papier </w:t>
      </w:r>
      <w:r w:rsidRPr="003E1727">
        <w:rPr>
          <w:rFonts w:ascii="Arial Narrow" w:hAnsi="Arial Narrow" w:cs="Arial"/>
          <w:b/>
          <w:sz w:val="22"/>
          <w:szCs w:val="22"/>
          <w:lang w:eastAsia="cs-CZ"/>
        </w:rPr>
        <w:t>s multitónovým vodoznakom,</w:t>
      </w:r>
      <w:r w:rsidRPr="003E1727">
        <w:rPr>
          <w:rFonts w:ascii="Arial Narrow" w:hAnsi="Arial Narrow" w:cs="Arial"/>
          <w:sz w:val="22"/>
          <w:szCs w:val="22"/>
          <w:lang w:eastAsia="cs-CZ"/>
        </w:rPr>
        <w:t xml:space="preserve"> ochrannými vláknami a planžetami fluoreskujúcimi v UV žiarení, chemická bezpečnosť podľa CBS 1, </w:t>
      </w:r>
      <w:r w:rsidRPr="003E1727">
        <w:rPr>
          <w:rFonts w:ascii="Arial Narrow" w:hAnsi="Arial Narrow" w:cs="Arial"/>
          <w:b/>
          <w:sz w:val="22"/>
          <w:szCs w:val="22"/>
          <w:lang w:eastAsia="cs-CZ"/>
        </w:rPr>
        <w:t>ochranným prúžkom so štátnym znakom (štvorfarebný)</w:t>
      </w:r>
    </w:p>
    <w:p w14:paraId="7D7AAD04" w14:textId="77777777" w:rsidR="00DF40F3" w:rsidRPr="003E1727" w:rsidRDefault="00DF40F3" w:rsidP="00EC668E">
      <w:pPr>
        <w:tabs>
          <w:tab w:val="left" w:pos="284"/>
          <w:tab w:val="left" w:pos="1429"/>
          <w:tab w:val="left" w:pos="2880"/>
          <w:tab w:val="left" w:pos="4500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 w:cs="Arial"/>
          <w:sz w:val="22"/>
          <w:szCs w:val="22"/>
          <w:lang w:eastAsia="cs-CZ"/>
        </w:rPr>
        <w:t>Vlastnosti papiera – 15% bavlna, 85% celulóza, bez optických zjasňovadiel, povrch upravený (glejený) polyvinylchloridovým alkoholom.</w:t>
      </w:r>
    </w:p>
    <w:p w14:paraId="664C71E7" w14:textId="77777777" w:rsidR="00DF40F3" w:rsidRPr="003E1727" w:rsidRDefault="00DF40F3" w:rsidP="00DF40F3">
      <w:pPr>
        <w:tabs>
          <w:tab w:val="left" w:pos="284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 w:cs="Arial"/>
          <w:sz w:val="22"/>
          <w:szCs w:val="22"/>
          <w:lang w:eastAsia="cs-CZ"/>
        </w:rPr>
        <w:t>Tlač: ofset - 7 farieb vrátene irisového prechodu a UV fluorescenčnej tlače</w:t>
      </w:r>
    </w:p>
    <w:p w14:paraId="1DBAAA13" w14:textId="77777777" w:rsidR="00DF40F3" w:rsidRPr="003E1727" w:rsidRDefault="00DF40F3" w:rsidP="00EC668E">
      <w:pPr>
        <w:tabs>
          <w:tab w:val="left" w:pos="284"/>
          <w:tab w:val="left" w:pos="1429"/>
          <w:tab w:val="left" w:pos="2880"/>
          <w:tab w:val="left" w:pos="4500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 w:cs="Arial"/>
          <w:sz w:val="22"/>
          <w:szCs w:val="22"/>
          <w:lang w:eastAsia="cs-CZ"/>
        </w:rPr>
        <w:t>Ďalšie špecifiká:</w:t>
      </w:r>
    </w:p>
    <w:p w14:paraId="1D1B57BF" w14:textId="7156C5AA" w:rsidR="00DF40F3" w:rsidRPr="003E1727" w:rsidRDefault="00ED3C91" w:rsidP="00874DFD">
      <w:pPr>
        <w:numPr>
          <w:ilvl w:val="0"/>
          <w:numId w:val="3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>n</w:t>
      </w:r>
      <w:r w:rsidR="00DF40F3" w:rsidRPr="003E1727">
        <w:rPr>
          <w:rFonts w:ascii="Arial Narrow" w:hAnsi="Arial Narrow" w:cs="Arial"/>
          <w:sz w:val="22"/>
          <w:szCs w:val="22"/>
          <w:lang w:eastAsia="cs-CZ"/>
        </w:rPr>
        <w:t xml:space="preserve">a 3. strane bezpečnostnou tlačou vyhotovené číslo pasu pozostávajúce z deviatich znakov - dvoch písmen a siedmich  číslic vrátane kontrolnej číslice </w:t>
      </w:r>
    </w:p>
    <w:p w14:paraId="44D89DD1" w14:textId="587A8A3D" w:rsidR="00ED3C91" w:rsidRDefault="00DF40F3" w:rsidP="00306DE0">
      <w:pPr>
        <w:numPr>
          <w:ilvl w:val="0"/>
          <w:numId w:val="3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 w:cs="Arial"/>
          <w:sz w:val="22"/>
          <w:szCs w:val="22"/>
          <w:lang w:eastAsia="cs-CZ"/>
        </w:rPr>
        <w:t>na 3. až 34. strane laserovo perforované číslo pasu pozostávajúce  z dvoch písmen a siedmich číslic vrátane kontrolnej číslice umiestnené pri vrchnom okraji strany</w:t>
      </w:r>
    </w:p>
    <w:p w14:paraId="2845F5D7" w14:textId="77777777" w:rsidR="00ED3C91" w:rsidRPr="00ED3C91" w:rsidRDefault="00ED3C91" w:rsidP="00EC668E">
      <w:pPr>
        <w:tabs>
          <w:tab w:val="left" w:pos="284"/>
          <w:tab w:val="left" w:pos="2160"/>
          <w:tab w:val="left" w:pos="2880"/>
          <w:tab w:val="left" w:pos="4500"/>
        </w:tabs>
        <w:contextualSpacing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14:paraId="7F27B4D6" w14:textId="77777777" w:rsidR="00DF40F3" w:rsidRPr="003E1727" w:rsidRDefault="00DF40F3" w:rsidP="00EC668E">
      <w:pPr>
        <w:tabs>
          <w:tab w:val="left" w:pos="284"/>
          <w:tab w:val="left" w:pos="2880"/>
          <w:tab w:val="left" w:pos="4500"/>
        </w:tabs>
        <w:contextualSpacing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Vodoznak</w:t>
      </w:r>
    </w:p>
    <w:p w14:paraId="31517C04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 w:cs="Arial"/>
          <w:noProof/>
          <w:sz w:val="22"/>
          <w:szCs w:val="22"/>
        </w:rPr>
        <w:drawing>
          <wp:inline distT="0" distB="0" distL="0" distR="0" wp14:anchorId="7EC783DB" wp14:editId="471A5DE5">
            <wp:extent cx="2393950" cy="2470149"/>
            <wp:effectExtent l="0" t="0" r="6350" b="635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247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F6C1D" w14:textId="77777777" w:rsidR="00DF40F3" w:rsidRPr="003E1727" w:rsidRDefault="00DF40F3" w:rsidP="00DF40F3">
      <w:pPr>
        <w:ind w:firstLine="425"/>
        <w:jc w:val="both"/>
        <w:rPr>
          <w:rFonts w:ascii="Arial Narrow" w:hAnsi="Arial Narrow" w:cs="Arial"/>
          <w:bCs/>
          <w:sz w:val="22"/>
          <w:szCs w:val="22"/>
        </w:rPr>
      </w:pPr>
      <w:r w:rsidRPr="003E1727">
        <w:rPr>
          <w:rFonts w:ascii="Arial Narrow" w:hAnsi="Arial Narrow"/>
          <w:bCs/>
          <w:sz w:val="22"/>
          <w:szCs w:val="22"/>
        </w:rPr>
        <w:lastRenderedPageBreak/>
        <w:t>Obrázok 2 Príklad multitónového vodoznaku</w:t>
      </w:r>
    </w:p>
    <w:p w14:paraId="50B35306" w14:textId="77777777" w:rsidR="00DF40F3" w:rsidRPr="003E1727" w:rsidRDefault="00DF40F3" w:rsidP="00DF40F3">
      <w:pPr>
        <w:keepNext/>
        <w:tabs>
          <w:tab w:val="left" w:pos="432"/>
        </w:tabs>
        <w:spacing w:before="360" w:after="120"/>
        <w:ind w:firstLine="277"/>
        <w:jc w:val="both"/>
        <w:outlineLvl w:val="3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Ochranný prúžok</w:t>
      </w:r>
    </w:p>
    <w:p w14:paraId="0A84F9C1" w14:textId="77777777" w:rsidR="00DF40F3" w:rsidRPr="003E1727" w:rsidRDefault="00DF40F3" w:rsidP="00DF40F3">
      <w:pPr>
        <w:keepNext/>
        <w:tabs>
          <w:tab w:val="left" w:pos="2160"/>
          <w:tab w:val="left" w:pos="2880"/>
          <w:tab w:val="left" w:pos="4500"/>
        </w:tabs>
        <w:ind w:firstLine="425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 w:cs="Arial"/>
          <w:noProof/>
          <w:sz w:val="22"/>
          <w:szCs w:val="22"/>
        </w:rPr>
        <w:drawing>
          <wp:inline distT="0" distB="0" distL="0" distR="0" wp14:anchorId="59910543" wp14:editId="2B83CAD6">
            <wp:extent cx="4864100" cy="394895"/>
            <wp:effectExtent l="0" t="0" r="0" b="5715"/>
            <wp:docPr id="3" name="Image1" descr="Security stri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39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E1C29" w14:textId="77777777" w:rsidR="00DF40F3" w:rsidRPr="003E1727" w:rsidRDefault="00DF40F3" w:rsidP="00DF40F3">
      <w:pPr>
        <w:ind w:firstLine="709"/>
        <w:jc w:val="both"/>
        <w:rPr>
          <w:rFonts w:ascii="Arial Narrow" w:hAnsi="Arial Narrow" w:cs="Arial"/>
          <w:bCs/>
          <w:sz w:val="22"/>
          <w:szCs w:val="22"/>
        </w:rPr>
      </w:pPr>
      <w:r w:rsidRPr="003E1727">
        <w:rPr>
          <w:rFonts w:ascii="Arial Narrow" w:hAnsi="Arial Narrow"/>
          <w:bCs/>
          <w:sz w:val="22"/>
          <w:szCs w:val="22"/>
        </w:rPr>
        <w:t>Obrázok 3 Príklad ochranného  prúžku</w:t>
      </w:r>
    </w:p>
    <w:p w14:paraId="5D3B0977" w14:textId="77777777" w:rsidR="00DF40F3" w:rsidRPr="003E1727" w:rsidRDefault="00DF40F3" w:rsidP="00DF40F3">
      <w:pPr>
        <w:keepNext/>
        <w:tabs>
          <w:tab w:val="left" w:pos="2160"/>
          <w:tab w:val="left" w:pos="2880"/>
          <w:tab w:val="left" w:pos="4500"/>
        </w:tabs>
        <w:spacing w:after="60"/>
        <w:jc w:val="both"/>
        <w:outlineLvl w:val="0"/>
        <w:rPr>
          <w:rFonts w:ascii="Arial Narrow" w:hAnsi="Arial Narrow" w:cs="Arial"/>
          <w:b/>
          <w:bCs/>
          <w:kern w:val="32"/>
          <w:sz w:val="22"/>
          <w:szCs w:val="22"/>
          <w:lang w:eastAsia="cs-CZ"/>
        </w:rPr>
      </w:pPr>
    </w:p>
    <w:p w14:paraId="3CE6F964" w14:textId="75B85FB4" w:rsidR="00DF40F3" w:rsidRPr="003E1727" w:rsidRDefault="00DF40F3" w:rsidP="00DF40F3">
      <w:pPr>
        <w:keepNext/>
        <w:tabs>
          <w:tab w:val="left" w:pos="502"/>
        </w:tabs>
        <w:spacing w:before="240" w:after="60"/>
        <w:jc w:val="both"/>
        <w:outlineLvl w:val="2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Ochranné prvky čistopisu</w:t>
      </w:r>
      <w:r w:rsidR="008B182F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</w:p>
    <w:p w14:paraId="03FA3F08" w14:textId="3D3C665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Grafický dizajn čistopisu </w:t>
      </w:r>
      <w:r w:rsidR="008B182F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bude vytvorený líniovou grafikou vyhotovenou priamymi farbami použitím odtieňov, ktoré sú náročné na napodobnenie na dostupných tlačiarňach (mimo ich CMYK spektra). </w:t>
      </w:r>
    </w:p>
    <w:p w14:paraId="3250D73F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Ochranné prvky musia byť ľahko verifikovateľné aj bez špeciálneho zariadenia (pohľadom, hmatom, naklonením).</w:t>
      </w:r>
    </w:p>
    <w:p w14:paraId="625E4E59" w14:textId="2CA0135C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Grafický dizajn bude vychádzať zo súčasného grafického dizajnu pasov. Použitie iných, resp. novodobých ochranných prvkov bude možné len po odsúhlasení </w:t>
      </w:r>
      <w:r w:rsidR="008B182F">
        <w:rPr>
          <w:rFonts w:ascii="Arial Narrow" w:hAnsi="Arial Narrow"/>
          <w:sz w:val="22"/>
          <w:szCs w:val="22"/>
          <w:lang w:eastAsia="cs-CZ"/>
        </w:rPr>
        <w:t>verejným obstarávateľom</w:t>
      </w:r>
      <w:r w:rsidRPr="003E1727">
        <w:rPr>
          <w:rFonts w:ascii="Arial Narrow" w:hAnsi="Arial Narrow"/>
          <w:sz w:val="22"/>
          <w:szCs w:val="22"/>
          <w:lang w:eastAsia="cs-CZ"/>
        </w:rPr>
        <w:t>.</w:t>
      </w:r>
    </w:p>
    <w:p w14:paraId="56F08A97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6501B006" w14:textId="77777777" w:rsidR="00DF40F3" w:rsidRPr="003E1727" w:rsidRDefault="00DF40F3" w:rsidP="00DF40F3">
      <w:pPr>
        <w:ind w:hanging="1134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ab/>
      </w:r>
      <w:r w:rsidRPr="003E1727">
        <w:rPr>
          <w:rFonts w:ascii="Arial Narrow" w:hAnsi="Arial Narrow"/>
          <w:b/>
          <w:sz w:val="22"/>
          <w:szCs w:val="22"/>
          <w:lang w:eastAsia="cs-CZ"/>
        </w:rPr>
        <w:t>Grafický dizajn musí obsahovať minimálne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: </w:t>
      </w:r>
    </w:p>
    <w:p w14:paraId="0CCAC8F9" w14:textId="77777777" w:rsidR="00DF40F3" w:rsidRPr="003E1727" w:rsidRDefault="00DF40F3" w:rsidP="00874DFD">
      <w:pPr>
        <w:numPr>
          <w:ilvl w:val="0"/>
          <w:numId w:val="4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gilošové a líniové motívy </w:t>
      </w:r>
    </w:p>
    <w:p w14:paraId="5A8CB66C" w14:textId="77777777" w:rsidR="00DF40F3" w:rsidRPr="003E1727" w:rsidRDefault="00DF40F3" w:rsidP="00874DFD">
      <w:pPr>
        <w:numPr>
          <w:ilvl w:val="0"/>
          <w:numId w:val="4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irisový prechod</w:t>
      </w:r>
    </w:p>
    <w:p w14:paraId="633F2F63" w14:textId="77777777" w:rsidR="00DF40F3" w:rsidRPr="003E1727" w:rsidRDefault="00DF40F3" w:rsidP="00874DFD">
      <w:pPr>
        <w:numPr>
          <w:ilvl w:val="0"/>
          <w:numId w:val="4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mikrotexty</w:t>
      </w:r>
    </w:p>
    <w:p w14:paraId="0A09E739" w14:textId="77777777" w:rsidR="00DF40F3" w:rsidRPr="003E1727" w:rsidRDefault="00DF40F3" w:rsidP="00874DFD">
      <w:pPr>
        <w:numPr>
          <w:ilvl w:val="0"/>
          <w:numId w:val="4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antikopírovacie prvky</w:t>
      </w:r>
    </w:p>
    <w:p w14:paraId="38F82BA8" w14:textId="77777777" w:rsidR="00DF40F3" w:rsidRPr="003E1727" w:rsidRDefault="00DF40F3" w:rsidP="00874DFD">
      <w:pPr>
        <w:numPr>
          <w:ilvl w:val="0"/>
          <w:numId w:val="4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 grafiku</w:t>
      </w:r>
    </w:p>
    <w:p w14:paraId="23AF9D7B" w14:textId="77777777" w:rsidR="00DF40F3" w:rsidRPr="003E1727" w:rsidRDefault="00DF40F3" w:rsidP="00874DFD">
      <w:pPr>
        <w:numPr>
          <w:ilvl w:val="0"/>
          <w:numId w:val="4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OVI prvok</w:t>
      </w:r>
    </w:p>
    <w:p w14:paraId="23393C2C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Štátny znak SR (tvar a farebné zobrazenie je určené v zákone NR SR č. 63/1993 Z.z. o štátnych symboloch Slovenskej republiky a ich používaní v znení neskorších predpisov)</w:t>
      </w:r>
    </w:p>
    <w:p w14:paraId="65C61835" w14:textId="77777777" w:rsidR="00DF40F3" w:rsidRPr="003E1727" w:rsidRDefault="00DF40F3" w:rsidP="00DF40F3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Ďalšie ochranné prvky: </w:t>
      </w:r>
    </w:p>
    <w:p w14:paraId="7B9B9A3E" w14:textId="77777777" w:rsidR="00DF40F3" w:rsidRPr="003E1727" w:rsidRDefault="00DF40F3" w:rsidP="00874DFD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difrakčný opticky variabilný prvok (DOVID)</w:t>
      </w:r>
    </w:p>
    <w:p w14:paraId="1B79396E" w14:textId="77777777" w:rsidR="00DF40F3" w:rsidRPr="003E1727" w:rsidRDefault="00DF40F3" w:rsidP="00874DFD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vystupujúca reliéfna štruktúra</w:t>
      </w:r>
    </w:p>
    <w:p w14:paraId="149D0303" w14:textId="42874E83" w:rsidR="00DF40F3" w:rsidRPr="003E1727" w:rsidRDefault="00DF40F3" w:rsidP="00874DFD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číslo čistopisu</w:t>
      </w:r>
      <w:r w:rsidR="008B182F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(vyhotovené bezpečnostnou tlačou na 3. strane, laserovým gravírovaním na dátovej strane a laserovo perforované na vízových stranách)</w:t>
      </w:r>
      <w:r w:rsidR="008B182F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E1727">
        <w:rPr>
          <w:rFonts w:ascii="Arial Narrow" w:hAnsi="Arial Narrow"/>
          <w:sz w:val="22"/>
          <w:szCs w:val="22"/>
          <w:lang w:eastAsia="cs-CZ"/>
        </w:rPr>
        <w:t>pozostávajúce z dvoch písmen a siedmich číslic, pričom posledná číslica je kontrolná, bude použité náhodné číslovanie.</w:t>
      </w:r>
    </w:p>
    <w:p w14:paraId="66893998" w14:textId="77777777" w:rsidR="00DF40F3" w:rsidRPr="003E1727" w:rsidRDefault="00DF40F3" w:rsidP="00874DFD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šijacia niť </w:t>
      </w:r>
    </w:p>
    <w:p w14:paraId="39735C34" w14:textId="77777777" w:rsidR="00DF40F3" w:rsidRPr="003E1727" w:rsidRDefault="00DF40F3" w:rsidP="00DF40F3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Uvedené ochranné prvky musia byť aplikované tak, aby s grafikou pasu tvorili harmonický súlad vrátane farebnosti.</w:t>
      </w:r>
    </w:p>
    <w:p w14:paraId="19A50485" w14:textId="77777777" w:rsidR="00DF40F3" w:rsidRPr="003E1727" w:rsidRDefault="00DF40F3" w:rsidP="00DF40F3">
      <w:pPr>
        <w:keepNext/>
        <w:spacing w:before="200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Špeciálna ochrana</w:t>
      </w:r>
    </w:p>
    <w:p w14:paraId="6AAB1CAF" w14:textId="6D289780" w:rsidR="00DF40F3" w:rsidRPr="003E1727" w:rsidRDefault="002D7496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Verejný obstarávateľ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 určí prvky a stupeň utajenej ochrany na dátovej strane a vnútorných stranách. </w:t>
      </w:r>
    </w:p>
    <w:p w14:paraId="41785285" w14:textId="77777777" w:rsidR="00DF40F3" w:rsidRPr="003E1727" w:rsidRDefault="00DF40F3" w:rsidP="00DF40F3">
      <w:pPr>
        <w:keepNext/>
        <w:spacing w:before="200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Texty a údaje</w:t>
      </w:r>
    </w:p>
    <w:p w14:paraId="40029634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Všetky texty na pase budú vychádzať z pasov vydávaných v súčasnosti. Ich prípadné zmeny budú musieť byť písomne schválené riaditeľom ODE P PZ.</w:t>
      </w:r>
    </w:p>
    <w:p w14:paraId="3E491338" w14:textId="77777777" w:rsidR="00DF40F3" w:rsidRPr="003E1727" w:rsidRDefault="00DF40F3" w:rsidP="00DF40F3">
      <w:pPr>
        <w:keepNext/>
        <w:spacing w:before="240" w:after="60"/>
        <w:ind w:hanging="594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ab/>
        <w:t>Personalizácia</w:t>
      </w:r>
    </w:p>
    <w:p w14:paraId="14732C61" w14:textId="0FC44A0F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Čistopisy</w:t>
      </w:r>
      <w:r w:rsidR="002D7496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dodané do NPC budú obsahovať prednahratý applet a budú inicializované dohodnutým transportným kľúčom krajiny (country key). Transportný kľúč bude dohodnutou procedúrou (key ceremony) doručený a zadaný do HSM v NPC. Počas transportu do </w:t>
      </w:r>
      <w:r w:rsidR="002D7496">
        <w:rPr>
          <w:rFonts w:ascii="Arial Narrow" w:hAnsi="Arial Narrow"/>
          <w:sz w:val="22"/>
          <w:szCs w:val="22"/>
          <w:lang w:eastAsia="cs-CZ"/>
        </w:rPr>
        <w:t>NPC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musí byť čip uzamknutý týmto dohodnutým transportným kľúčom.</w:t>
      </w:r>
    </w:p>
    <w:p w14:paraId="217A4155" w14:textId="77777777" w:rsidR="00DF40F3" w:rsidRPr="003E1727" w:rsidRDefault="00DF40F3" w:rsidP="00DF40F3">
      <w:pPr>
        <w:keepNext/>
        <w:spacing w:before="240" w:after="60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Konštrukcia aplikácie čipu</w:t>
      </w:r>
    </w:p>
    <w:p w14:paraId="6A292747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Bezkontaktný elektronický čip (ďalej len „čip“) uchovávajúci biometrické údaje bude zabudovaný v dátovej strane medzi vrstvami polykarbonátu.</w:t>
      </w:r>
    </w:p>
    <w:p w14:paraId="47D4C0FC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47FC567E" w14:textId="7859EB2D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Návrh mechanickej montáže čipu bude podliehať odsúhlaseniu </w:t>
      </w:r>
      <w:r w:rsidR="002D7496">
        <w:rPr>
          <w:rFonts w:ascii="Arial Narrow" w:hAnsi="Arial Narrow"/>
          <w:sz w:val="22"/>
          <w:szCs w:val="22"/>
          <w:lang w:eastAsia="cs-CZ"/>
        </w:rPr>
        <w:t>verejným obstarávateľom</w:t>
      </w:r>
      <w:r w:rsidRPr="003E1727">
        <w:rPr>
          <w:rFonts w:ascii="Arial Narrow" w:hAnsi="Arial Narrow"/>
          <w:sz w:val="22"/>
          <w:szCs w:val="22"/>
          <w:lang w:eastAsia="cs-CZ"/>
        </w:rPr>
        <w:t>.</w:t>
      </w:r>
    </w:p>
    <w:p w14:paraId="368EFC89" w14:textId="77777777" w:rsidR="00DF40F3" w:rsidRPr="003E1727" w:rsidRDefault="00DF40F3" w:rsidP="00DF40F3">
      <w:pPr>
        <w:keepNext/>
        <w:spacing w:before="240" w:after="60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bookmarkStart w:id="23" w:name="_Toc121723365"/>
      <w:bookmarkStart w:id="24" w:name="_Toc121903327"/>
      <w:bookmarkStart w:id="25" w:name="_Toc328993037"/>
      <w:bookmarkStart w:id="26" w:name="_Toc331080504"/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lastRenderedPageBreak/>
        <w:t xml:space="preserve">Špecifikácie pre biometrické identifikačné </w:t>
      </w:r>
      <w:bookmarkEnd w:id="23"/>
      <w:bookmarkEnd w:id="24"/>
      <w:bookmarkEnd w:id="25"/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údaje</w:t>
      </w:r>
      <w:bookmarkEnd w:id="26"/>
    </w:p>
    <w:p w14:paraId="267AE8AA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Čip musí byť spôsobilý uchovávať dva biometrické údaje, a to biometriu podoby tváre a biometriu odtlačkov prstov.</w:t>
      </w:r>
    </w:p>
    <w:p w14:paraId="543C93E1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3301FB93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Biometria podoby tváre:</w:t>
      </w:r>
    </w:p>
    <w:p w14:paraId="6E1D1243" w14:textId="77777777" w:rsidR="00DF40F3" w:rsidRPr="003E1727" w:rsidRDefault="00DF40F3" w:rsidP="00874DFD">
      <w:pPr>
        <w:numPr>
          <w:ilvl w:val="0"/>
          <w:numId w:val="17"/>
        </w:numPr>
        <w:tabs>
          <w:tab w:val="clear" w:pos="1429"/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pre formát obrazového súboru musí byť použitá kompresia podľa normy ISO/IEC 154444, Information Technology - JPEG2000 Image Coding System,</w:t>
      </w:r>
    </w:p>
    <w:p w14:paraId="6C5288B3" w14:textId="77777777" w:rsidR="00DF40F3" w:rsidRPr="003E1727" w:rsidRDefault="00DF40F3" w:rsidP="00874DFD">
      <w:pPr>
        <w:numPr>
          <w:ilvl w:val="0"/>
          <w:numId w:val="17"/>
        </w:numPr>
        <w:tabs>
          <w:tab w:val="clear" w:pos="1429"/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komprimovaná veľkosť obrazového súboru musí byť v priemere 20 kilobajtov.</w:t>
      </w:r>
    </w:p>
    <w:p w14:paraId="35533EAD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</w:p>
    <w:p w14:paraId="5598523B" w14:textId="77777777" w:rsidR="00DF40F3" w:rsidRPr="003E1727" w:rsidRDefault="00DF40F3" w:rsidP="00DF40F3">
      <w:pPr>
        <w:tabs>
          <w:tab w:val="left" w:pos="284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Biometria odtlačkov prstov:</w:t>
      </w:r>
    </w:p>
    <w:p w14:paraId="4F97840A" w14:textId="77777777" w:rsidR="00DF40F3" w:rsidRPr="003E1727" w:rsidRDefault="00DF40F3" w:rsidP="00874DFD">
      <w:pPr>
        <w:numPr>
          <w:ilvl w:val="0"/>
          <w:numId w:val="17"/>
        </w:numPr>
        <w:tabs>
          <w:tab w:val="clear" w:pos="1429"/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musí sa byť použitá kompresia obrázkov pomocou WSQ algoritmu podľa ANSI/NIST-ITL 1 - 2000, z dôvodu zníženia veľkosti súboru,</w:t>
      </w:r>
    </w:p>
    <w:p w14:paraId="02B14EF9" w14:textId="77777777" w:rsidR="00DF40F3" w:rsidRPr="003E1727" w:rsidRDefault="00DF40F3" w:rsidP="00874DFD">
      <w:pPr>
        <w:numPr>
          <w:ilvl w:val="0"/>
          <w:numId w:val="17"/>
        </w:numPr>
        <w:tabs>
          <w:tab w:val="clear" w:pos="1429"/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pre veľkosť OBRÁZKOV odtlačkov prstov sa vyžaduje približne 12 -15 kilobajtov na jeden prst; celková veľkosť pre dva prsty musí byť menšia ako 30 kilobajtov.</w:t>
      </w:r>
    </w:p>
    <w:p w14:paraId="672F6A0A" w14:textId="77777777" w:rsidR="00DF40F3" w:rsidRPr="003E1727" w:rsidRDefault="00DF40F3" w:rsidP="00DF40F3">
      <w:pPr>
        <w:keepNext/>
        <w:tabs>
          <w:tab w:val="left" w:pos="284"/>
        </w:tabs>
        <w:spacing w:before="240" w:after="60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Špecifikácia pre bezkontaktný RF čip (HW a SW platformou občianskych preukazov Slovenskej republiky)</w:t>
      </w:r>
    </w:p>
    <w:p w14:paraId="2103FBB2" w14:textId="77777777" w:rsidR="00DF40F3" w:rsidRPr="003E1727" w:rsidRDefault="00DF40F3" w:rsidP="00DF40F3">
      <w:pPr>
        <w:tabs>
          <w:tab w:val="left" w:pos="284"/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 w:cs="Arial"/>
          <w:bCs/>
          <w:sz w:val="22"/>
          <w:szCs w:val="22"/>
          <w:lang w:eastAsia="cs-CZ"/>
        </w:rPr>
        <w:t>Čip musí spĺňať normu ISO/IEC 14443 a ICAO NTWG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, Technická správa o zavedení biometrie. </w:t>
      </w:r>
    </w:p>
    <w:p w14:paraId="30DBA206" w14:textId="77777777" w:rsidR="00DF40F3" w:rsidRPr="003E1727" w:rsidRDefault="00DF40F3" w:rsidP="00DF40F3">
      <w:pPr>
        <w:tabs>
          <w:tab w:val="left" w:pos="284"/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74E38928" w14:textId="77777777" w:rsidR="00DF40F3" w:rsidRPr="003E1727" w:rsidRDefault="00DF40F3" w:rsidP="00DF40F3">
      <w:pPr>
        <w:tabs>
          <w:tab w:val="left" w:pos="284"/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Podpora SAC (PACE) to znamená, že bude dodaný upgrade appletu (poprípade aj OS) tak, aby podporoval požiadavky EÚ na SAC. V súčasnosti je používaný čip:</w:t>
      </w:r>
    </w:p>
    <w:p w14:paraId="5811C096" w14:textId="77777777" w:rsidR="00DF40F3" w:rsidRPr="003E1727" w:rsidRDefault="00DF40F3" w:rsidP="00874DFD">
      <w:pPr>
        <w:numPr>
          <w:ilvl w:val="0"/>
          <w:numId w:val="30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Hardware: NXP P5CD080V0B</w:t>
      </w:r>
    </w:p>
    <w:p w14:paraId="3C161A7A" w14:textId="77777777" w:rsidR="00DF40F3" w:rsidRPr="003E1727" w:rsidRDefault="00DF40F3" w:rsidP="00874DFD">
      <w:pPr>
        <w:numPr>
          <w:ilvl w:val="0"/>
          <w:numId w:val="30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Operačný systém: JCOP V2.4.1 R3</w:t>
      </w:r>
    </w:p>
    <w:p w14:paraId="370287F2" w14:textId="77777777" w:rsidR="00DF40F3" w:rsidRPr="003E1727" w:rsidRDefault="00DF40F3" w:rsidP="00874DFD">
      <w:pPr>
        <w:numPr>
          <w:ilvl w:val="0"/>
          <w:numId w:val="30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Verzia aplikácie (appletu): 8158-8100-0308-00.04.01.0174 </w:t>
      </w:r>
    </w:p>
    <w:p w14:paraId="77262FA5" w14:textId="77777777" w:rsidR="00DF40F3" w:rsidRPr="003E1727" w:rsidRDefault="00DF40F3" w:rsidP="00874DFD">
      <w:pPr>
        <w:numPr>
          <w:ilvl w:val="0"/>
          <w:numId w:val="36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mikroprocesorový bezkontaktný čip s pamäťovou kapacitou minimálne 64 KBytov s kryptografickým PKI koprocesorom (kapacita pre primárny a sekundárny biometrický údaj a LDS podľa ICAO),</w:t>
      </w:r>
    </w:p>
    <w:p w14:paraId="0EFEB9E4" w14:textId="77777777" w:rsidR="00DF40F3" w:rsidRPr="003E1727" w:rsidRDefault="00DF40F3" w:rsidP="00874DFD">
      <w:pPr>
        <w:numPr>
          <w:ilvl w:val="0"/>
          <w:numId w:val="36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čip musí umožňovať 100 000 zapisovacích cyklov a dobu uchovania údajov minimálne 10 rokov,</w:t>
      </w:r>
    </w:p>
    <w:p w14:paraId="5D2E1759" w14:textId="77777777" w:rsidR="00DF40F3" w:rsidRPr="003E1727" w:rsidRDefault="00DF40F3" w:rsidP="00874DFD">
      <w:pPr>
        <w:numPr>
          <w:ilvl w:val="0"/>
          <w:numId w:val="36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čas čítania údajov pri základnej kontrole prístupu pre dátové skupiny DG1 (MRZ), DG2 (obraz tváre) a DG15 (údaje o verejnom kľúči pre aktívnu autentifikáciu KPuAA) musí byť menší ako 6 sekúnd pri použití referenčného testovacieho prostredia, t.j. pomocou tzv. Golden Reader a Silver Reader Tool (referenčný údajový súbor od pracovnej skupiny v Essene),</w:t>
      </w:r>
    </w:p>
    <w:p w14:paraId="4C42A206" w14:textId="77777777" w:rsidR="00DF40F3" w:rsidRPr="003E1727" w:rsidRDefault="00DF40F3" w:rsidP="00874DFD">
      <w:pPr>
        <w:numPr>
          <w:ilvl w:val="0"/>
          <w:numId w:val="36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čip a anténa musia byť zapustené do polykarbonátovej karty (dátovej strany) spôsobom neumožňujúcim manipuláciu a falšovanie,</w:t>
      </w:r>
    </w:p>
    <w:p w14:paraId="334EA137" w14:textId="77777777" w:rsidR="00DF40F3" w:rsidRPr="003E1727" w:rsidRDefault="00DF40F3" w:rsidP="00874DFD">
      <w:pPr>
        <w:numPr>
          <w:ilvl w:val="0"/>
          <w:numId w:val="36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čip a anténa musia fungovať bez akýchkoľvek porúch minimálne počas obdobia 10 rokov od personalizácie, za predpokladu bežného používania pasu,</w:t>
      </w:r>
    </w:p>
    <w:p w14:paraId="6A8B7712" w14:textId="77777777" w:rsidR="00DF40F3" w:rsidRPr="003E1727" w:rsidRDefault="00DF40F3" w:rsidP="00874DFD">
      <w:pPr>
        <w:numPr>
          <w:ilvl w:val="0"/>
          <w:numId w:val="36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čip a anténa musia byť skonštruované takým spôsobom, aby spĺňali ISO štandard 10536-1 a boli schopné vydržať nasledovné mechanické záťažové testy:</w:t>
      </w:r>
    </w:p>
    <w:p w14:paraId="0363E14F" w14:textId="77777777" w:rsidR="00DF40F3" w:rsidRPr="003E1727" w:rsidRDefault="00DF40F3" w:rsidP="00874DFD">
      <w:pPr>
        <w:numPr>
          <w:ilvl w:val="0"/>
          <w:numId w:val="3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test opotrebovania – 10 000 obojsmerných ohnutí bez poškodenia,</w:t>
      </w:r>
    </w:p>
    <w:p w14:paraId="29C7392A" w14:textId="77777777" w:rsidR="00DF40F3" w:rsidRPr="003E1727" w:rsidRDefault="00DF40F3" w:rsidP="00874DFD">
      <w:pPr>
        <w:numPr>
          <w:ilvl w:val="0"/>
          <w:numId w:val="3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test statického bodového zaťaženia počas minimálne 6 hodín (v zmysle DIN 32753),</w:t>
      </w:r>
    </w:p>
    <w:p w14:paraId="5AE8D334" w14:textId="77777777" w:rsidR="00DF40F3" w:rsidRPr="003E1727" w:rsidRDefault="00DF40F3" w:rsidP="00874DFD">
      <w:pPr>
        <w:numPr>
          <w:ilvl w:val="0"/>
          <w:numId w:val="3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dynamický test „pečiatkovania“, nasimulovaný pomocou 1kg závažia s guľovým hrotom s priemerom 20 mm spusteným z výšky 200 mm (v zmysle štandardu ISO 6272 a ASTM D2794),</w:t>
      </w:r>
    </w:p>
    <w:p w14:paraId="30FB4EA7" w14:textId="77777777" w:rsidR="00DF40F3" w:rsidRPr="003E1727" w:rsidRDefault="00DF40F3" w:rsidP="00874DFD">
      <w:pPr>
        <w:numPr>
          <w:ilvl w:val="0"/>
          <w:numId w:val="3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rozhrania čipu musia byť v súlade s typom A podľa ISO/IEC 14443,</w:t>
      </w:r>
    </w:p>
    <w:p w14:paraId="34053190" w14:textId="77777777" w:rsidR="00DF40F3" w:rsidRPr="003E1727" w:rsidRDefault="00DF40F3" w:rsidP="00874DFD">
      <w:pPr>
        <w:numPr>
          <w:ilvl w:val="0"/>
          <w:numId w:val="3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Podpora LDS podľa ICAO NTWG, Vývoj logickej dátovej štruktúry – LDS pre doplnkové technológie rozšírenia kapacity, </w:t>
      </w:r>
    </w:p>
    <w:p w14:paraId="464B336F" w14:textId="77777777" w:rsidR="00DF40F3" w:rsidRPr="003E1727" w:rsidRDefault="00DF40F3" w:rsidP="00874DFD">
      <w:pPr>
        <w:numPr>
          <w:ilvl w:val="0"/>
          <w:numId w:val="3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Certifikácia čipu:</w:t>
      </w:r>
    </w:p>
    <w:p w14:paraId="4E010629" w14:textId="77777777" w:rsidR="00DF40F3" w:rsidRPr="003E1727" w:rsidRDefault="00DF40F3" w:rsidP="00874DFD">
      <w:pPr>
        <w:numPr>
          <w:ilvl w:val="0"/>
          <w:numId w:val="3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EAL 5+ pre čip (hardvér),</w:t>
      </w:r>
    </w:p>
    <w:p w14:paraId="18562EC2" w14:textId="77777777" w:rsidR="00DF40F3" w:rsidRPr="003E1727" w:rsidRDefault="00DF40F3" w:rsidP="00874DFD">
      <w:pPr>
        <w:numPr>
          <w:ilvl w:val="0"/>
          <w:numId w:val="30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EAL 4+ pre aplikáciu (softvér)</w:t>
      </w:r>
    </w:p>
    <w:p w14:paraId="3D4C967A" w14:textId="77777777" w:rsidR="00DF40F3" w:rsidRPr="003E1727" w:rsidRDefault="00DF40F3" w:rsidP="00874DFD">
      <w:pPr>
        <w:numPr>
          <w:ilvl w:val="0"/>
          <w:numId w:val="3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Doba životnosti čipu v pasovej knižke musí byť minimálne 12 rokov (doba skladovania čistopisu 0 až 2 rokov + 10 rokov uchovanie dáta používanie vydaného personalizovaného pasu občanovi). </w:t>
      </w:r>
    </w:p>
    <w:p w14:paraId="3E35A388" w14:textId="77777777" w:rsidR="00DF40F3" w:rsidRPr="003E1727" w:rsidRDefault="00DF40F3" w:rsidP="00874DFD">
      <w:pPr>
        <w:numPr>
          <w:ilvl w:val="0"/>
          <w:numId w:val="35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Personalizácia čipu a jeho OS musí byť integrovateľný do existujúceho personalizačného procesu v NPC.</w:t>
      </w:r>
    </w:p>
    <w:p w14:paraId="2ACF70C0" w14:textId="77777777" w:rsidR="00DF40F3" w:rsidRPr="003E1727" w:rsidRDefault="00DF40F3" w:rsidP="00874DFD">
      <w:pPr>
        <w:numPr>
          <w:ilvl w:val="0"/>
          <w:numId w:val="3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Inicializácia čipov bude vykonaná vopred dohodnutým kľúčom jedinečným pre výrobcu a NPC</w:t>
      </w:r>
    </w:p>
    <w:p w14:paraId="73252F24" w14:textId="548EDD0F" w:rsidR="00DF40F3" w:rsidRPr="003E1727" w:rsidRDefault="00DF40F3" w:rsidP="00DF40F3">
      <w:pPr>
        <w:keepNext/>
        <w:spacing w:before="240" w:after="60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Logická dátová štruktúra (</w:t>
      </w:r>
      <w:r w:rsidR="00A96090">
        <w:rPr>
          <w:rFonts w:ascii="Arial Narrow" w:hAnsi="Arial Narrow" w:cs="Arial"/>
          <w:b/>
          <w:bCs/>
          <w:sz w:val="22"/>
          <w:szCs w:val="22"/>
          <w:lang w:eastAsia="cs-CZ"/>
        </w:rPr>
        <w:t>ďalej len „</w:t>
      </w: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LDS</w:t>
      </w:r>
      <w:r w:rsidR="00A96090">
        <w:rPr>
          <w:rFonts w:ascii="Arial Narrow" w:hAnsi="Arial Narrow" w:cs="Arial"/>
          <w:b/>
          <w:bCs/>
          <w:sz w:val="22"/>
          <w:szCs w:val="22"/>
          <w:lang w:eastAsia="cs-CZ"/>
        </w:rPr>
        <w:t>“</w:t>
      </w: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)</w:t>
      </w:r>
    </w:p>
    <w:p w14:paraId="748E7D86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LDS je definovaná v norme ICAO NTWG, Vývoj logickej štruktúry údajov – LDS pre doplnkové technológie rozšírenia kapacity, technická správa.</w:t>
      </w:r>
    </w:p>
    <w:p w14:paraId="19726ADA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5579F9B2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 rámci LDS je požadované použitie nasledovných dátových skupín:</w:t>
      </w:r>
    </w:p>
    <w:p w14:paraId="436D0CF6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DG1 - dátová skupina obsahujúca MRZ (zhodné s obsahom MRZ v pase),</w:t>
      </w:r>
    </w:p>
    <w:p w14:paraId="49971767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DG2 - dátová skupina obsahujúca zakódovaný obraz tváre,</w:t>
      </w:r>
    </w:p>
    <w:p w14:paraId="4469A2AF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DG3 - dátová skupina obsahujúca zakódované odtlačky prstov,</w:t>
      </w:r>
    </w:p>
    <w:p w14:paraId="2392EC5E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DG15 - dátová skupina obsahujúca verejný kľúč pre aktívnu autentifikáciu, ďalej </w:t>
      </w:r>
    </w:p>
    <w:p w14:paraId="56828EFD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SO</w:t>
      </w:r>
      <w:r w:rsidRPr="003E1727">
        <w:rPr>
          <w:rFonts w:ascii="Arial Narrow" w:hAnsi="Arial Narrow"/>
          <w:sz w:val="22"/>
          <w:szCs w:val="22"/>
          <w:vertAlign w:val="subscript"/>
          <w:lang w:eastAsia="cs-CZ"/>
        </w:rPr>
        <w:t xml:space="preserve">D </w:t>
      </w:r>
      <w:r w:rsidRPr="003E1727">
        <w:rPr>
          <w:rFonts w:ascii="Arial Narrow" w:hAnsi="Arial Narrow"/>
          <w:sz w:val="22"/>
          <w:szCs w:val="22"/>
          <w:lang w:eastAsia="cs-CZ"/>
        </w:rPr>
        <w:t>- bezpečnostný objekt dokladu obsahujúci Hash obsahu DG1, DG2, DG3 a DG15,</w:t>
      </w:r>
    </w:p>
    <w:p w14:paraId="69B46CA1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Common Data skupina základných dátových prvkov.</w:t>
      </w:r>
    </w:p>
    <w:p w14:paraId="49B84BD5" w14:textId="77777777" w:rsidR="00DF40F3" w:rsidRPr="003E1727" w:rsidRDefault="00DF40F3" w:rsidP="00DF40F3">
      <w:pPr>
        <w:widowControl w:val="0"/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ind w:firstLine="774"/>
        <w:jc w:val="both"/>
        <w:rPr>
          <w:rFonts w:ascii="Arial Narrow" w:hAnsi="Arial Narrow" w:cs="Arial"/>
          <w:spacing w:val="-4"/>
          <w:sz w:val="22"/>
          <w:szCs w:val="22"/>
          <w:lang w:eastAsia="cs-CZ"/>
        </w:rPr>
      </w:pPr>
    </w:p>
    <w:p w14:paraId="3E420112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Dáta na čipe musia byť uložené v systéme súborov, definovanom v štandardeISO/IEC 7816 - 4.</w:t>
      </w:r>
    </w:p>
    <w:p w14:paraId="052FEF74" w14:textId="77777777" w:rsidR="00DF40F3" w:rsidRPr="003E1727" w:rsidRDefault="00DF40F3" w:rsidP="00DF40F3">
      <w:pPr>
        <w:keepNext/>
        <w:spacing w:before="240" w:after="60"/>
        <w:jc w:val="both"/>
        <w:outlineLvl w:val="1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3E1727">
        <w:rPr>
          <w:rFonts w:ascii="Arial Narrow" w:hAnsi="Arial Narrow" w:cs="Arial"/>
          <w:b/>
          <w:bCs/>
          <w:sz w:val="22"/>
          <w:szCs w:val="22"/>
          <w:lang w:eastAsia="cs-CZ"/>
        </w:rPr>
        <w:t>Špecifikácie pre zabezpečenie digitálne uložených údajov na čipe</w:t>
      </w:r>
    </w:p>
    <w:p w14:paraId="1B01D570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Zabezpečenie údajov uložených na čipe definované v norme ICAO NTWG, PKI pre strojovo snímateľné cestovné doklady, ponúkajúce prístup len na čítanie, technická správa, verzia 1. 1. </w:t>
      </w:r>
    </w:p>
    <w:p w14:paraId="3065E82E" w14:textId="7777777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Pre zabezpečenie údajov sa povinne požadujú nasledovné spôsoby:</w:t>
      </w:r>
    </w:p>
    <w:p w14:paraId="5088F2EB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567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základná kontrola prístupu (Basic Access Control);</w:t>
      </w:r>
    </w:p>
    <w:p w14:paraId="30DC02C7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567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doplnková kontrola prístupu (Supplemental Acces Control);</w:t>
      </w:r>
    </w:p>
    <w:p w14:paraId="03636B3B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567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pasívna autentifikácia (Passive Autentication);</w:t>
      </w:r>
    </w:p>
    <w:p w14:paraId="18156F3B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567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aktívna autentifikácia (Active Autentication);</w:t>
      </w:r>
    </w:p>
    <w:p w14:paraId="0958F823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567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rozšírená kontrola prístupu (Extended Access Control);</w:t>
      </w:r>
    </w:p>
    <w:p w14:paraId="3534180E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567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čipová autentifikácia (Chip Autentication);</w:t>
      </w:r>
    </w:p>
    <w:p w14:paraId="2A8B938D" w14:textId="77777777" w:rsidR="00DF40F3" w:rsidRPr="003E1727" w:rsidRDefault="00DF40F3" w:rsidP="00874DFD">
      <w:pPr>
        <w:numPr>
          <w:ilvl w:val="0"/>
          <w:numId w:val="34"/>
        </w:numPr>
        <w:tabs>
          <w:tab w:val="left" w:pos="284"/>
          <w:tab w:val="left" w:pos="567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terminálová autentifikácia (Terminal Authetication);</w:t>
      </w:r>
    </w:p>
    <w:p w14:paraId="47A8401E" w14:textId="77777777" w:rsidR="00DF40F3" w:rsidRDefault="00DF40F3" w:rsidP="00DF40F3">
      <w:pPr>
        <w:tabs>
          <w:tab w:val="left" w:pos="284"/>
          <w:tab w:val="left" w:pos="567"/>
        </w:tabs>
        <w:contextualSpacing/>
        <w:rPr>
          <w:rFonts w:ascii="Arial Narrow" w:hAnsi="Arial Narrow"/>
          <w:color w:val="000000"/>
          <w:sz w:val="22"/>
          <w:szCs w:val="22"/>
          <w:lang w:eastAsia="cs-CZ"/>
        </w:rPr>
      </w:pPr>
    </w:p>
    <w:p w14:paraId="0C645DA0" w14:textId="77777777" w:rsidR="00306DE0" w:rsidRDefault="00306DE0" w:rsidP="00DF40F3">
      <w:pPr>
        <w:tabs>
          <w:tab w:val="left" w:pos="284"/>
          <w:tab w:val="left" w:pos="567"/>
        </w:tabs>
        <w:contextualSpacing/>
        <w:rPr>
          <w:rFonts w:ascii="Arial Narrow" w:hAnsi="Arial Narrow"/>
          <w:color w:val="000000"/>
          <w:sz w:val="22"/>
          <w:szCs w:val="22"/>
          <w:lang w:eastAsia="cs-CZ"/>
        </w:rPr>
      </w:pPr>
    </w:p>
    <w:p w14:paraId="016885F7" w14:textId="77777777" w:rsidR="00306DE0" w:rsidRPr="003E1727" w:rsidRDefault="00306DE0" w:rsidP="00DF40F3">
      <w:pPr>
        <w:tabs>
          <w:tab w:val="left" w:pos="284"/>
          <w:tab w:val="left" w:pos="567"/>
        </w:tabs>
        <w:contextualSpacing/>
        <w:rPr>
          <w:rFonts w:ascii="Arial Narrow" w:hAnsi="Arial Narrow"/>
          <w:color w:val="000000"/>
          <w:sz w:val="22"/>
          <w:szCs w:val="22"/>
          <w:lang w:eastAsia="cs-CZ"/>
        </w:rPr>
      </w:pPr>
    </w:p>
    <w:p w14:paraId="1CB0AC12" w14:textId="77777777" w:rsidR="00DF40F3" w:rsidRPr="008C676C" w:rsidRDefault="00DF40F3" w:rsidP="00874DFD">
      <w:pPr>
        <w:numPr>
          <w:ilvl w:val="2"/>
          <w:numId w:val="6"/>
        </w:numPr>
        <w:tabs>
          <w:tab w:val="left" w:pos="284"/>
          <w:tab w:val="left" w:pos="567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lang w:eastAsia="cs-CZ"/>
        </w:rPr>
      </w:pPr>
      <w:r w:rsidRPr="008C676C">
        <w:rPr>
          <w:rFonts w:ascii="Arial Narrow" w:hAnsi="Arial Narrow"/>
          <w:b/>
          <w:sz w:val="22"/>
          <w:szCs w:val="22"/>
          <w:lang w:eastAsia="cs-CZ"/>
        </w:rPr>
        <w:t>Technická špecifikácia ďalších druhov cestovných dokladov SR</w:t>
      </w:r>
    </w:p>
    <w:p w14:paraId="40C5FAF7" w14:textId="3357B497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Čistopisy ďalších druhov cestovných dokladov SR (diplomatický, služobný, cudzinecký pas a cestovné doklady podľa konvencií z rokov 1951 a 1954) budú vychádzať z verzie čistopisu cestovného pasu SR. </w:t>
      </w:r>
    </w:p>
    <w:p w14:paraId="0639BA10" w14:textId="633C8F09" w:rsidR="00DF40F3" w:rsidRPr="003E1727" w:rsidRDefault="00DF40F3" w:rsidP="00DF40F3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Materiál čistopisov, použité techniky vyhotovenia, ochranné prvky, texty, povolené tolerancie, kvalita vyhotovenia vrátane personalizácie musia vychádzať a byť minimálne na rovnakej úrovni ako majú v súčasnosti používané  čistopisy</w:t>
      </w:r>
      <w:r w:rsidR="00A96090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="00306DE0">
        <w:rPr>
          <w:rFonts w:ascii="Arial Narrow" w:hAnsi="Arial Narrow"/>
          <w:sz w:val="22"/>
          <w:szCs w:val="22"/>
          <w:lang w:eastAsia="cs-CZ"/>
        </w:rPr>
        <w:t>.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V prípade aplikácie modernejších ochranných prvkov do čistopisu dokladu Cestovný pas SR, budú tieto prvky doplnené do čistopisov ďalších druhov cestovných dokladov SR.</w:t>
      </w:r>
    </w:p>
    <w:p w14:paraId="5BD07059" w14:textId="77777777" w:rsidR="008C676C" w:rsidRDefault="008C676C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6672FA9E" w14:textId="77777777" w:rsidR="008C676C" w:rsidRPr="003E1727" w:rsidRDefault="008C676C" w:rsidP="00DF40F3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618995EA" w14:textId="086A69F0" w:rsidR="00DF40F3" w:rsidRPr="008C676C" w:rsidRDefault="00DF40F3" w:rsidP="008C676C">
      <w:pPr>
        <w:pStyle w:val="Odsekzoznamu"/>
        <w:numPr>
          <w:ilvl w:val="0"/>
          <w:numId w:val="6"/>
        </w:numPr>
        <w:tabs>
          <w:tab w:val="left" w:pos="360"/>
          <w:tab w:val="left" w:pos="1440"/>
          <w:tab w:val="left" w:pos="2160"/>
          <w:tab w:val="left" w:pos="2880"/>
          <w:tab w:val="left" w:pos="4500"/>
        </w:tabs>
        <w:ind w:hanging="928"/>
        <w:rPr>
          <w:rFonts w:ascii="Arial Narrow" w:hAnsi="Arial Narrow"/>
          <w:b/>
          <w:u w:val="single"/>
          <w:lang w:eastAsia="cs-CZ"/>
        </w:rPr>
      </w:pPr>
      <w:r w:rsidRPr="008C676C">
        <w:rPr>
          <w:rFonts w:ascii="Arial Narrow" w:hAnsi="Arial Narrow"/>
          <w:b/>
          <w:u w:val="single"/>
          <w:lang w:eastAsia="cs-CZ"/>
        </w:rPr>
        <w:t>Ďalšie osobitné podmienky, ktorým podlieha plnenie zmluvy:</w:t>
      </w:r>
    </w:p>
    <w:p w14:paraId="76490A7F" w14:textId="77777777" w:rsidR="00DF40F3" w:rsidRPr="003E1727" w:rsidRDefault="00DF40F3" w:rsidP="00874DFD">
      <w:pPr>
        <w:numPr>
          <w:ilvl w:val="1"/>
          <w:numId w:val="51"/>
        </w:numPr>
        <w:tabs>
          <w:tab w:val="left" w:pos="567"/>
          <w:tab w:val="left" w:pos="2160"/>
          <w:tab w:val="left" w:pos="2880"/>
          <w:tab w:val="left" w:pos="4500"/>
        </w:tabs>
        <w:ind w:left="0" w:firstLine="0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Všeobecné požiadavky</w:t>
      </w:r>
    </w:p>
    <w:p w14:paraId="6B2497D4" w14:textId="77777777" w:rsidR="00DF40F3" w:rsidRPr="003E1727" w:rsidRDefault="00DF40F3" w:rsidP="00DF40F3">
      <w:pPr>
        <w:tabs>
          <w:tab w:val="left" w:pos="567"/>
        </w:tabs>
        <w:rPr>
          <w:rFonts w:ascii="Arial Narrow" w:hAnsi="Arial Narrow"/>
          <w:sz w:val="22"/>
          <w:szCs w:val="22"/>
          <w:lang w:eastAsia="cs-CZ"/>
        </w:rPr>
      </w:pPr>
    </w:p>
    <w:p w14:paraId="75E19D38" w14:textId="75F1910C" w:rsidR="00DF40F3" w:rsidRDefault="008C434E" w:rsidP="00874DFD">
      <w:pPr>
        <w:numPr>
          <w:ilvl w:val="2"/>
          <w:numId w:val="47"/>
        </w:numPr>
        <w:tabs>
          <w:tab w:val="left" w:pos="567"/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D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odanie testovacích specimenov dokladov formátu ID1 v počte cca 5 tis kusov pre každý druh dodávaného dokladu (okrem povolenia na malý pohraničný styk) a formátu ID3 (len cestovné pasy) v počte cca 5 tis kusov, potrebných pre otestovanie spôsobilosti čistopisov </w:t>
      </w:r>
      <w:r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na personalizačných zariadeniach umiestnených v NPC a ich nastavenia pre daný čistopis</w:t>
      </w:r>
      <w:r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, konkrétne počty a termíny dodania pre jednotlivé druhy dokladov, ktoré sú uvedené v bode 1. opisu predmetu zákazky, budú dohodnuté s </w:t>
      </w:r>
      <w:r>
        <w:rPr>
          <w:rFonts w:ascii="Arial Narrow" w:hAnsi="Arial Narrow"/>
          <w:sz w:val="22"/>
          <w:szCs w:val="22"/>
          <w:lang w:eastAsia="cs-CZ"/>
        </w:rPr>
        <w:t>úspešným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 uchádzač</w:t>
      </w:r>
      <w:r w:rsidR="00881B93">
        <w:rPr>
          <w:rFonts w:ascii="Arial Narrow" w:hAnsi="Arial Narrow"/>
          <w:sz w:val="22"/>
          <w:szCs w:val="22"/>
          <w:lang w:eastAsia="cs-CZ"/>
        </w:rPr>
        <w:t>o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m.</w:t>
      </w:r>
    </w:p>
    <w:p w14:paraId="7690FD70" w14:textId="77777777" w:rsidR="008C676C" w:rsidRPr="003E1727" w:rsidRDefault="008C676C" w:rsidP="008C676C">
      <w:pPr>
        <w:tabs>
          <w:tab w:val="left" w:pos="567"/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6B595B43" w14:textId="400D02E4" w:rsidR="00DF40F3" w:rsidRDefault="008C434E" w:rsidP="00874DFD">
      <w:pPr>
        <w:numPr>
          <w:ilvl w:val="2"/>
          <w:numId w:val="53"/>
        </w:numPr>
        <w:tabs>
          <w:tab w:val="left" w:pos="567"/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D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odanie specimenov dokladov, ktoré sú uvedené v bode 1.1 opisu predmetu zákazky v počte 2 tis. kusov pre každý druh dokladu. Pre diplomatický pas, služobný pas, cudzinecký pas, cestovný doklad pre cudzinca – Dohovor 1951, cestovný doklad pre cudzinca – Dohovor 1951, preukaz na malý pohraničný styk je požadované množstvo pre každý doklad 500 kusov. Jedná sa o rovnaké čistopisy dokladov, ako budú dodávané </w:t>
      </w:r>
      <w:r>
        <w:rPr>
          <w:rFonts w:ascii="Arial Narrow" w:hAnsi="Arial Narrow"/>
          <w:sz w:val="22"/>
          <w:szCs w:val="22"/>
          <w:lang w:eastAsia="cs-CZ"/>
        </w:rPr>
        <w:t>úspešným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uchádzačom a budú mať v grafickom vyhotovení zakomponované slovo „Specimen“.</w:t>
      </w:r>
    </w:p>
    <w:p w14:paraId="4B4D7BBE" w14:textId="77777777" w:rsidR="008C676C" w:rsidRPr="003E1727" w:rsidRDefault="008C676C" w:rsidP="008C676C">
      <w:pPr>
        <w:tabs>
          <w:tab w:val="left" w:pos="567"/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E0F0529" w14:textId="4E34C87B" w:rsidR="00DF40F3" w:rsidRDefault="008C434E" w:rsidP="00874DFD">
      <w:pPr>
        <w:numPr>
          <w:ilvl w:val="2"/>
          <w:numId w:val="53"/>
        </w:numPr>
        <w:tabs>
          <w:tab w:val="left" w:pos="567"/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>ytvorenie a dodanie popisných knižiek jednotlivých druhov dokladov, ktoré sú uvedené v bode 1.1 opisu predmetu zákazky v počte  2 tis. kusov pre každý druh dokladu, pričom pre cestovné doklady požadujeme dodanie jednej popisnej knižky, kde budú zapracované všetky typy cestovných dokladov, taktiež pre povolenie na pobyt a povolenie na malý pohraničný styk postačuje dodanie jednej spoločnej popisnej knižky.</w:t>
      </w:r>
    </w:p>
    <w:p w14:paraId="08D76BC1" w14:textId="77777777" w:rsidR="008C676C" w:rsidRPr="003E1727" w:rsidRDefault="008C676C" w:rsidP="008C676C">
      <w:pPr>
        <w:tabs>
          <w:tab w:val="left" w:pos="567"/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0145DE6C" w14:textId="77777777" w:rsidR="00DF40F3" w:rsidRDefault="00DF40F3" w:rsidP="00874DFD">
      <w:pPr>
        <w:numPr>
          <w:ilvl w:val="2"/>
          <w:numId w:val="53"/>
        </w:numPr>
        <w:tabs>
          <w:tab w:val="left" w:pos="567"/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Náklady na výrobu a dodanie testovacích specimenov, specimenov a popisných knižiek sú súčasťou ceny predmetu zákazky uvedenej v bode 1.1. opisu predmetu zákazky.</w:t>
      </w:r>
    </w:p>
    <w:p w14:paraId="2230FE4C" w14:textId="77777777" w:rsidR="00A3231A" w:rsidRPr="003E1727" w:rsidRDefault="00A3231A" w:rsidP="00A3231A">
      <w:pPr>
        <w:tabs>
          <w:tab w:val="left" w:pos="567"/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7072979E" w14:textId="46E9582A" w:rsidR="00DF40F3" w:rsidRDefault="00DF40F3" w:rsidP="00DF40F3">
      <w:pPr>
        <w:tabs>
          <w:tab w:val="left" w:pos="567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8C676C">
        <w:rPr>
          <w:rFonts w:ascii="Arial Narrow" w:hAnsi="Arial Narrow"/>
          <w:b/>
          <w:sz w:val="22"/>
          <w:szCs w:val="22"/>
          <w:lang w:eastAsia="cs-CZ"/>
        </w:rPr>
        <w:t>2.1.4.1</w:t>
      </w:r>
      <w:r w:rsidRPr="003E1727">
        <w:rPr>
          <w:rFonts w:ascii="Arial Narrow" w:hAnsi="Arial Narrow"/>
          <w:sz w:val="22"/>
          <w:szCs w:val="22"/>
          <w:lang w:eastAsia="cs-CZ"/>
        </w:rPr>
        <w:tab/>
        <w:t>Konkrétne množstvo čistopisov</w:t>
      </w:r>
      <w:r w:rsidR="008C434E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>, požadovaných v prvom kalendárnom roku bude stanovené v závislosti od termínu uzatvorenia realizačnej zmluvy a zostatku zásob jednotlivých druhov čistopisov</w:t>
      </w:r>
      <w:r w:rsidR="008C434E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v NPC.  </w:t>
      </w:r>
    </w:p>
    <w:p w14:paraId="39D9BDE6" w14:textId="77777777" w:rsidR="00A3231A" w:rsidRPr="003E1727" w:rsidRDefault="00A3231A" w:rsidP="00DF40F3">
      <w:pPr>
        <w:tabs>
          <w:tab w:val="left" w:pos="567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772F860D" w14:textId="77777777" w:rsidR="00DF40F3" w:rsidRDefault="00DF40F3" w:rsidP="00DF40F3">
      <w:pPr>
        <w:tabs>
          <w:tab w:val="left" w:pos="567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8C676C">
        <w:rPr>
          <w:rFonts w:ascii="Arial Narrow" w:hAnsi="Arial Narrow"/>
          <w:b/>
          <w:sz w:val="22"/>
          <w:szCs w:val="22"/>
          <w:lang w:eastAsia="cs-CZ"/>
        </w:rPr>
        <w:t>2.4.1.2</w:t>
      </w:r>
      <w:r w:rsidRPr="008C676C">
        <w:rPr>
          <w:rFonts w:ascii="Arial Narrow" w:hAnsi="Arial Narrow"/>
          <w:b/>
          <w:sz w:val="22"/>
          <w:szCs w:val="22"/>
          <w:lang w:eastAsia="cs-CZ"/>
        </w:rPr>
        <w:tab/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Verejný obstarávateľ bude objednávať čistopisy dokladov SR formátu ID 1 a ID 3 podľa aktuálnych potrieb a v súlade s kritériami na vyhodnotenie ponúk. </w:t>
      </w:r>
    </w:p>
    <w:p w14:paraId="56AB3719" w14:textId="77777777" w:rsidR="00A3231A" w:rsidRPr="003E1727" w:rsidRDefault="00A3231A" w:rsidP="00DF40F3">
      <w:pPr>
        <w:tabs>
          <w:tab w:val="left" w:pos="567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75369D7A" w14:textId="5B92D90C" w:rsidR="00DF40F3" w:rsidRPr="00DA14DA" w:rsidRDefault="00DF40F3" w:rsidP="00DA14DA">
      <w:pPr>
        <w:pStyle w:val="Odsekzoznamu"/>
        <w:numPr>
          <w:ilvl w:val="3"/>
          <w:numId w:val="57"/>
        </w:numPr>
        <w:tabs>
          <w:tab w:val="left" w:pos="567"/>
        </w:tabs>
        <w:spacing w:after="0"/>
        <w:jc w:val="both"/>
        <w:rPr>
          <w:rFonts w:ascii="Arial Narrow" w:hAnsi="Arial Narrow"/>
          <w:lang w:eastAsia="cs-CZ"/>
        </w:rPr>
      </w:pPr>
      <w:r w:rsidRPr="00DA14DA">
        <w:rPr>
          <w:rFonts w:ascii="Arial Narrow" w:hAnsi="Arial Narrow"/>
          <w:lang w:eastAsia="cs-CZ"/>
        </w:rPr>
        <w:t>Maximálna lehota dodania čistopisov dokladov:</w:t>
      </w:r>
    </w:p>
    <w:p w14:paraId="4B443BCB" w14:textId="4156C9FC" w:rsidR="00DF40F3" w:rsidRPr="00DA14DA" w:rsidRDefault="00DF40F3" w:rsidP="00DA14DA">
      <w:pPr>
        <w:numPr>
          <w:ilvl w:val="0"/>
          <w:numId w:val="49"/>
        </w:numPr>
        <w:tabs>
          <w:tab w:val="left" w:pos="567"/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formátu ID 1 </w:t>
      </w:r>
      <w:r w:rsidRPr="003E1727">
        <w:rPr>
          <w:rFonts w:ascii="Arial Narrow" w:hAnsi="Arial Narrow" w:cs="Arial"/>
          <w:sz w:val="22"/>
          <w:szCs w:val="22"/>
          <w:lang w:eastAsia="cs-CZ"/>
        </w:rPr>
        <w:t>(Vodičský preukaz, Osvedčenie o evidencii vozidla I a</w:t>
      </w:r>
      <w:r w:rsidR="00DA14DA">
        <w:rPr>
          <w:rFonts w:ascii="Arial Narrow" w:hAnsi="Arial Narrow" w:cs="Arial"/>
          <w:sz w:val="22"/>
          <w:szCs w:val="22"/>
          <w:lang w:eastAsia="cs-CZ"/>
        </w:rPr>
        <w:t> </w:t>
      </w:r>
      <w:r w:rsidRPr="003E1727">
        <w:rPr>
          <w:rFonts w:ascii="Arial Narrow" w:hAnsi="Arial Narrow" w:cs="Arial"/>
          <w:sz w:val="22"/>
          <w:szCs w:val="22"/>
          <w:lang w:eastAsia="cs-CZ"/>
        </w:rPr>
        <w:t>občiansky</w:t>
      </w:r>
      <w:r w:rsidR="00DA14DA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DA14DA">
        <w:rPr>
          <w:rFonts w:ascii="Arial Narrow" w:hAnsi="Arial Narrow" w:cs="Arial"/>
          <w:sz w:val="22"/>
          <w:szCs w:val="22"/>
          <w:lang w:eastAsia="cs-CZ"/>
        </w:rPr>
        <w:t>preukaz)</w:t>
      </w:r>
      <w:r w:rsidRPr="00DA14DA">
        <w:rPr>
          <w:rFonts w:ascii="Arial Narrow" w:hAnsi="Arial Narrow"/>
          <w:sz w:val="22"/>
          <w:szCs w:val="22"/>
          <w:lang w:eastAsia="cs-CZ"/>
        </w:rPr>
        <w:t xml:space="preserve"> je </w:t>
      </w:r>
      <w:r w:rsidRPr="00DA14DA">
        <w:rPr>
          <w:rFonts w:ascii="Arial Narrow" w:hAnsi="Arial Narrow"/>
          <w:b/>
          <w:sz w:val="22"/>
          <w:szCs w:val="22"/>
          <w:lang w:eastAsia="cs-CZ"/>
        </w:rPr>
        <w:t>do 120 dní</w:t>
      </w:r>
    </w:p>
    <w:p w14:paraId="21E8091C" w14:textId="01C03285" w:rsidR="00306DE0" w:rsidRPr="00306DE0" w:rsidRDefault="00F24404" w:rsidP="00306DE0">
      <w:pPr>
        <w:numPr>
          <w:ilvl w:val="0"/>
          <w:numId w:val="49"/>
        </w:numPr>
        <w:tabs>
          <w:tab w:val="left" w:pos="567"/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f</w:t>
      </w:r>
      <w:r w:rsidR="00DF40F3" w:rsidRPr="003E1727">
        <w:rPr>
          <w:rFonts w:ascii="Arial Narrow" w:hAnsi="Arial Narrow"/>
          <w:sz w:val="22"/>
          <w:szCs w:val="22"/>
          <w:lang w:eastAsia="cs-CZ"/>
        </w:rPr>
        <w:t xml:space="preserve">ormátu ID 1 </w:t>
      </w:r>
      <w:r w:rsidR="00DF40F3" w:rsidRPr="003E1727">
        <w:rPr>
          <w:rFonts w:ascii="Arial Narrow" w:hAnsi="Arial Narrow" w:cs="Arial"/>
          <w:sz w:val="22"/>
          <w:szCs w:val="22"/>
          <w:lang w:eastAsia="cs-CZ"/>
        </w:rPr>
        <w:t xml:space="preserve">(Povolenie na pobyt, Povolenie na malý pohraničný styk, Zbrojný preukaz a Služobný preukaz) je </w:t>
      </w:r>
      <w:r w:rsidR="00DF40F3" w:rsidRPr="003E1727">
        <w:rPr>
          <w:rFonts w:ascii="Arial Narrow" w:hAnsi="Arial Narrow" w:cs="Arial"/>
          <w:b/>
          <w:sz w:val="22"/>
          <w:szCs w:val="22"/>
          <w:lang w:eastAsia="cs-CZ"/>
        </w:rPr>
        <w:t>do</w:t>
      </w:r>
      <w:r w:rsidR="00DF40F3" w:rsidRPr="003E1727">
        <w:rPr>
          <w:rFonts w:ascii="Arial Narrow" w:hAnsi="Arial Narrow"/>
          <w:b/>
          <w:sz w:val="22"/>
          <w:szCs w:val="22"/>
          <w:lang w:eastAsia="cs-CZ"/>
        </w:rPr>
        <w:t>120 dní</w:t>
      </w:r>
    </w:p>
    <w:p w14:paraId="63E168A9" w14:textId="77777777" w:rsidR="00DF40F3" w:rsidRDefault="00DF40F3" w:rsidP="00874DFD">
      <w:pPr>
        <w:numPr>
          <w:ilvl w:val="0"/>
          <w:numId w:val="49"/>
        </w:numPr>
        <w:tabs>
          <w:tab w:val="left" w:pos="567"/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Formátu ID 3 je do </w:t>
      </w:r>
      <w:r w:rsidRPr="003E1727">
        <w:rPr>
          <w:rFonts w:ascii="Arial Narrow" w:hAnsi="Arial Narrow"/>
          <w:b/>
          <w:sz w:val="22"/>
          <w:szCs w:val="22"/>
          <w:lang w:eastAsia="cs-CZ"/>
        </w:rPr>
        <w:t>120 dní</w:t>
      </w:r>
      <w:r w:rsidRPr="003E1727">
        <w:rPr>
          <w:rFonts w:ascii="Arial Narrow" w:hAnsi="Arial Narrow"/>
          <w:sz w:val="22"/>
          <w:szCs w:val="22"/>
          <w:lang w:eastAsia="cs-CZ"/>
        </w:rPr>
        <w:t>.</w:t>
      </w:r>
    </w:p>
    <w:p w14:paraId="455ED9A7" w14:textId="77777777" w:rsidR="00306DE0" w:rsidRDefault="00306DE0" w:rsidP="00306DE0">
      <w:pPr>
        <w:tabs>
          <w:tab w:val="left" w:pos="567"/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77A6CE26" w14:textId="6529A8CF" w:rsidR="00A3231A" w:rsidRPr="00A3231A" w:rsidRDefault="005B6C40" w:rsidP="00EC668E">
      <w:pPr>
        <w:pStyle w:val="Odsekzoznamu"/>
        <w:numPr>
          <w:ilvl w:val="3"/>
          <w:numId w:val="57"/>
        </w:numPr>
        <w:tabs>
          <w:tab w:val="left" w:pos="567"/>
        </w:tabs>
        <w:spacing w:after="0"/>
        <w:ind w:left="0" w:firstLine="0"/>
        <w:jc w:val="both"/>
        <w:rPr>
          <w:rFonts w:ascii="Arial Narrow" w:hAnsi="Arial Narrow"/>
          <w:lang w:eastAsia="cs-CZ"/>
        </w:rPr>
      </w:pPr>
      <w:r>
        <w:rPr>
          <w:rFonts w:ascii="Arial Narrow" w:hAnsi="Arial Narrow"/>
          <w:spacing w:val="-4"/>
        </w:rPr>
        <w:t>P</w:t>
      </w:r>
      <w:r w:rsidR="00A3231A" w:rsidRPr="00A3231A">
        <w:rPr>
          <w:rFonts w:ascii="Arial Narrow" w:hAnsi="Arial Narrow"/>
          <w:spacing w:val="-4"/>
        </w:rPr>
        <w:t>o uzatvorení prvej realizačnej zmluvy na konkrétny typ dokladu a pred prvým začatím výroby čistopisov</w:t>
      </w:r>
      <w:r w:rsidR="008C434E">
        <w:rPr>
          <w:rFonts w:ascii="Arial Narrow" w:hAnsi="Arial Narrow"/>
          <w:spacing w:val="-4"/>
        </w:rPr>
        <w:t xml:space="preserve"> </w:t>
      </w:r>
      <w:r w:rsidR="00A3231A" w:rsidRPr="00A3231A">
        <w:rPr>
          <w:rFonts w:ascii="Arial Narrow" w:hAnsi="Arial Narrow"/>
          <w:spacing w:val="-4"/>
        </w:rPr>
        <w:t>tohto konkrétneho dokladu</w:t>
      </w:r>
      <w:r>
        <w:rPr>
          <w:rFonts w:ascii="Arial Narrow" w:hAnsi="Arial Narrow"/>
          <w:spacing w:val="-4"/>
        </w:rPr>
        <w:t xml:space="preserve"> tento podlieha vývoju, schvaľovaciemu procesu uvedenom v článku X Návrhu rámcovej dohody.</w:t>
      </w:r>
    </w:p>
    <w:p w14:paraId="5979124E" w14:textId="77777777" w:rsidR="00DF40F3" w:rsidRPr="003E1727" w:rsidRDefault="00DF40F3" w:rsidP="00DF40F3">
      <w:pPr>
        <w:ind w:hanging="283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ab/>
      </w:r>
    </w:p>
    <w:p w14:paraId="14C01E4B" w14:textId="77777777" w:rsidR="00DF40F3" w:rsidRPr="008C676C" w:rsidRDefault="00DF40F3" w:rsidP="00DA14DA">
      <w:pPr>
        <w:numPr>
          <w:ilvl w:val="2"/>
          <w:numId w:val="57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8C676C">
        <w:rPr>
          <w:rFonts w:ascii="Arial Narrow" w:hAnsi="Arial Narrow"/>
          <w:b/>
          <w:sz w:val="22"/>
          <w:szCs w:val="22"/>
          <w:lang w:eastAsia="cs-CZ"/>
        </w:rPr>
        <w:t>Súvisiace služby</w:t>
      </w:r>
    </w:p>
    <w:p w14:paraId="2956E290" w14:textId="77777777" w:rsidR="00DF40F3" w:rsidRPr="003E1727" w:rsidRDefault="00DF40F3" w:rsidP="00DF40F3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Spolu s dodaním predmetu zákazky je požadované do ceny zahrnúť aj nasledovné: </w:t>
      </w:r>
    </w:p>
    <w:p w14:paraId="053E7473" w14:textId="77777777" w:rsidR="00DF40F3" w:rsidRPr="003E1727" w:rsidRDefault="00DF40F3" w:rsidP="00DF40F3">
      <w:pPr>
        <w:rPr>
          <w:rFonts w:ascii="Arial Narrow" w:hAnsi="Arial Narrow"/>
          <w:sz w:val="22"/>
          <w:szCs w:val="22"/>
          <w:lang w:eastAsia="cs-CZ"/>
        </w:rPr>
      </w:pPr>
    </w:p>
    <w:p w14:paraId="3C2845EF" w14:textId="77777777" w:rsidR="0040195A" w:rsidRPr="003E1727" w:rsidRDefault="0040195A" w:rsidP="0040195A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 2.1.5.1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Dizajn dokladu (projektový manažment) s nasledovnými míľnikmi so zapracovanými závislosťami (Ganttov graf):</w:t>
      </w:r>
    </w:p>
    <w:p w14:paraId="700FB55E" w14:textId="1097A80E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schválenie dizajnu čistopisu </w:t>
      </w:r>
      <w:r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vrátane všetkých jeho ochranných prvkov</w:t>
      </w:r>
    </w:p>
    <w:p w14:paraId="25ADC54C" w14:textId="7777777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schválenie nátlačkov</w:t>
      </w:r>
    </w:p>
    <w:p w14:paraId="1676A88A" w14:textId="7777777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schválenie finálnych výtlačkov</w:t>
      </w:r>
    </w:p>
    <w:p w14:paraId="612C64E3" w14:textId="7777777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dodávka testovacích specimenov</w:t>
      </w:r>
    </w:p>
    <w:p w14:paraId="7F273F7D" w14:textId="2516D3BD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dodávka specimenov (minimálne jeden mesiac pred prvou dodávkou čistopisov</w:t>
      </w:r>
      <w:r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>)</w:t>
      </w:r>
    </w:p>
    <w:p w14:paraId="1FBB9540" w14:textId="77C5CB6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prvá dodávka čistopisov</w:t>
      </w:r>
      <w:r>
        <w:rPr>
          <w:rFonts w:ascii="Arial Narrow" w:hAnsi="Arial Narrow"/>
          <w:sz w:val="22"/>
          <w:szCs w:val="22"/>
          <w:lang w:eastAsia="cs-CZ"/>
        </w:rPr>
        <w:t xml:space="preserve"> dokladov</w:t>
      </w:r>
    </w:p>
    <w:p w14:paraId="7A596EDF" w14:textId="77777777" w:rsidR="0040195A" w:rsidRPr="003E1727" w:rsidRDefault="0040195A" w:rsidP="0040195A">
      <w:pPr>
        <w:tabs>
          <w:tab w:val="left" w:pos="567"/>
        </w:tabs>
        <w:contextualSpacing/>
        <w:rPr>
          <w:rFonts w:ascii="Arial Narrow" w:hAnsi="Arial Narrow"/>
          <w:sz w:val="22"/>
          <w:szCs w:val="22"/>
          <w:lang w:eastAsia="cs-CZ"/>
        </w:rPr>
      </w:pPr>
    </w:p>
    <w:p w14:paraId="53FF4ACF" w14:textId="77777777" w:rsidR="0040195A" w:rsidRPr="003E1727" w:rsidRDefault="0040195A" w:rsidP="0040195A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>
        <w:rPr>
          <w:rFonts w:ascii="Arial Narrow" w:hAnsi="Arial Narrow"/>
          <w:sz w:val="22"/>
          <w:szCs w:val="22"/>
          <w:lang w:eastAsia="cs-CZ"/>
        </w:rPr>
        <w:t xml:space="preserve">2.1.5.2 </w:t>
      </w:r>
      <w:r w:rsidRPr="003E1727">
        <w:rPr>
          <w:rFonts w:ascii="Arial Narrow" w:hAnsi="Arial Narrow"/>
          <w:sz w:val="22"/>
          <w:szCs w:val="22"/>
          <w:lang w:eastAsia="cs-CZ"/>
        </w:rPr>
        <w:t>Súčasťou dodávky dokladov je najmä:</w:t>
      </w:r>
    </w:p>
    <w:p w14:paraId="03E5D353" w14:textId="2894874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balenie čistopisov podľa špecifikácie </w:t>
      </w:r>
      <w:r>
        <w:rPr>
          <w:rFonts w:ascii="Arial Narrow" w:hAnsi="Arial Narrow"/>
          <w:sz w:val="22"/>
          <w:szCs w:val="22"/>
          <w:lang w:eastAsia="cs-CZ"/>
        </w:rPr>
        <w:t>verejného obstarávateľa</w:t>
      </w:r>
    </w:p>
    <w:p w14:paraId="22E8CEC0" w14:textId="7777777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bezpečný transport (security transport)</w:t>
      </w:r>
    </w:p>
    <w:p w14:paraId="58506D0C" w14:textId="1207EF45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dodacie listy v papierovej a v elektronickej podobe podľa špecifikácie dodanej </w:t>
      </w:r>
      <w:r>
        <w:rPr>
          <w:rFonts w:ascii="Arial Narrow" w:hAnsi="Arial Narrow"/>
          <w:sz w:val="22"/>
          <w:szCs w:val="22"/>
          <w:lang w:eastAsia="cs-CZ"/>
        </w:rPr>
        <w:t>verejným obstarávateľom</w:t>
      </w:r>
    </w:p>
    <w:p w14:paraId="20744246" w14:textId="7777777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súčinnosť pri nastavovaní personalizačnej technológie (nastavovanie mechanického posunu, otváranie knižky, parametrov laserového gravírovania, atramentovej tlače, čipovej personalizácie)</w:t>
      </w:r>
    </w:p>
    <w:p w14:paraId="271F33E6" w14:textId="1A5D0445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vykonanie tzv. Key Ceremony, počas ktorej bude v NPC zavedený jedinečný kľúč použivaný iba medzi </w:t>
      </w:r>
      <w:r>
        <w:rPr>
          <w:rFonts w:ascii="Arial Narrow" w:hAnsi="Arial Narrow"/>
          <w:sz w:val="22"/>
          <w:szCs w:val="22"/>
          <w:lang w:eastAsia="cs-CZ"/>
        </w:rPr>
        <w:t>úspešným uchádzačom a verejným obstarávateľom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za účelom uzamknutia čipov, a tým zamedzenia ich zneužitia v prípade straty kontroly nad čistopismi</w:t>
      </w:r>
      <w:r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. Vygenerovanie a bezpečné (separátne) doručenie častí kľúča bude vykonané na náklady </w:t>
      </w:r>
      <w:r>
        <w:rPr>
          <w:rFonts w:ascii="Arial Narrow" w:hAnsi="Arial Narrow"/>
          <w:sz w:val="22"/>
          <w:szCs w:val="22"/>
          <w:lang w:eastAsia="cs-CZ"/>
        </w:rPr>
        <w:t>úspešného uchádzača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zakaždým, ak dôjde ku kompromitácii kľúča.</w:t>
      </w:r>
    </w:p>
    <w:p w14:paraId="7316C86E" w14:textId="7D7998EA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vytvorenie a dodanie špecifikácie produktu (predmetu dodania, čistopisu</w:t>
      </w:r>
      <w:r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) s nominálnymi parametrami prvkov dokladu ako aj s povolenými toleranciami</w:t>
      </w:r>
    </w:p>
    <w:p w14:paraId="4C1427E9" w14:textId="7777777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vytvorenie a dodanie katalógu chýb, ktorý bude obsahovať vzorky dokladu s názorne definovanými chybami </w:t>
      </w:r>
    </w:p>
    <w:p w14:paraId="3C4BEA8A" w14:textId="7777777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pravidelné reklamačné stretnutia v priestoroch NPC (minimálne raz ročne) na konzultáciu vyradených nepodarkov počas vstupných kontrol a počas personalizácie.</w:t>
      </w:r>
    </w:p>
    <w:p w14:paraId="47718241" w14:textId="3CEC3EA5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zabezpečenie dopravy a pobytu min. štyroch expertov </w:t>
      </w:r>
      <w:r>
        <w:rPr>
          <w:rFonts w:ascii="Arial Narrow" w:hAnsi="Arial Narrow"/>
          <w:sz w:val="22"/>
          <w:szCs w:val="22"/>
          <w:lang w:eastAsia="cs-CZ"/>
        </w:rPr>
        <w:t xml:space="preserve">verejného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obstarávateľa pri schvaľovacom procese vývoja dokladov. </w:t>
      </w:r>
    </w:p>
    <w:p w14:paraId="689ED473" w14:textId="77777777" w:rsidR="0040195A" w:rsidRPr="003E1727" w:rsidRDefault="0040195A" w:rsidP="0040195A">
      <w:pPr>
        <w:contextualSpacing/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30491BA4" w14:textId="77777777" w:rsidR="0040195A" w:rsidRPr="003E1727" w:rsidRDefault="0040195A" w:rsidP="0040195A">
      <w:pPr>
        <w:numPr>
          <w:ilvl w:val="3"/>
          <w:numId w:val="57"/>
        </w:numPr>
        <w:tabs>
          <w:tab w:val="left" w:pos="709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Upgrade ochranných prvkov na čistopise </w:t>
      </w:r>
    </w:p>
    <w:p w14:paraId="7FB63093" w14:textId="4E2C2086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 cenovej kalkulácie je potrebné naplánovať upgrade ochranných prvkov použitých v konštrukcii čistopisu</w:t>
      </w:r>
      <w:r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>. Takto bude zabezpečené, že úroveň technologickej bariéry nebude klesať.</w:t>
      </w:r>
    </w:p>
    <w:p w14:paraId="0B727AFB" w14:textId="77777777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lastRenderedPageBreak/>
        <w:t>Odporúčame zvážiť použitie šošovkových štruktúr, upgrade CLI, za podmienky, že tieto štruktúry budú personalizovateľné na zariadeniach Datacard MX 6000, MPR 5000 a PB6500.</w:t>
      </w:r>
    </w:p>
    <w:p w14:paraId="41E4A129" w14:textId="0DE893B1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Ďalším vylepšením čistopisu </w:t>
      </w:r>
      <w:r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môže byť použitie</w:t>
      </w:r>
    </w:p>
    <w:p w14:paraId="7B0781A6" w14:textId="77777777" w:rsidR="0040195A" w:rsidRPr="003E1727" w:rsidRDefault="0040195A" w:rsidP="0040195A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farieb/atramentov so špeciálnymi (novými) vlastnosťami,</w:t>
      </w:r>
    </w:p>
    <w:p w14:paraId="6A05C2C0" w14:textId="25482F8D" w:rsidR="0040195A" w:rsidRPr="003E1727" w:rsidRDefault="0040195A" w:rsidP="0040195A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prvkov s difrakčnými vlastnosťami (upgrade </w:t>
      </w:r>
      <w:r w:rsidR="00306DE0">
        <w:rPr>
          <w:rFonts w:ascii="Arial Narrow" w:hAnsi="Arial Narrow"/>
          <w:sz w:val="22"/>
          <w:szCs w:val="22"/>
          <w:lang w:eastAsia="cs-CZ"/>
        </w:rPr>
        <w:t>k</w:t>
      </w:r>
      <w:r w:rsidRPr="003E1727">
        <w:rPr>
          <w:rFonts w:ascii="Arial Narrow" w:hAnsi="Arial Narrow"/>
          <w:sz w:val="22"/>
          <w:szCs w:val="22"/>
          <w:lang w:eastAsia="cs-CZ"/>
        </w:rPr>
        <w:t>inegramu alebo doplnenie nových prvkov).</w:t>
      </w:r>
    </w:p>
    <w:p w14:paraId="7A0D2CEB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ind w:hanging="283"/>
        <w:rPr>
          <w:rFonts w:ascii="Arial Narrow" w:hAnsi="Arial Narrow"/>
          <w:sz w:val="22"/>
          <w:szCs w:val="22"/>
          <w:lang w:eastAsia="cs-CZ"/>
        </w:rPr>
      </w:pPr>
    </w:p>
    <w:p w14:paraId="66812629" w14:textId="77777777" w:rsidR="0040195A" w:rsidRPr="003E1727" w:rsidRDefault="0040195A" w:rsidP="0040195A">
      <w:pPr>
        <w:tabs>
          <w:tab w:val="left" w:pos="4500"/>
        </w:tabs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Zdôvodnenie: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EC668E">
        <w:rPr>
          <w:rFonts w:ascii="Arial Narrow" w:hAnsi="Arial Narrow"/>
          <w:sz w:val="22"/>
          <w:szCs w:val="22"/>
          <w:lang w:eastAsia="cs-CZ"/>
        </w:rPr>
        <w:t>Počas predpokladanej doby trvania kontraktu 7 rokov je nutné vykonať úpravy dokladov, aby boli na úrovni najvyššieho technologického zabezpečenia danej doby. Je potrebné si uvedomiť, že v prípade, ak by čistopisy dokladov počas tohto obdobia neboli upravované, boli by takéto doklady v obehu aj o 14 rokov. To je v oblasti cenín a dokladov s ochrannými prvkami veľmi dlhá doba, doklady by boli na konci ich životnosti už technologicky zastaralé a vznikal by veľký priestor na ich falšovanie a pozmeňovanie. Falšovateľské dielne sa zameriavajú práve na takéto doklady.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03A1D73A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ind w:hanging="283"/>
        <w:rPr>
          <w:rFonts w:ascii="Arial Narrow" w:hAnsi="Arial Narrow"/>
          <w:i/>
          <w:color w:val="FF0000"/>
          <w:sz w:val="22"/>
          <w:szCs w:val="22"/>
          <w:lang w:eastAsia="cs-CZ"/>
        </w:rPr>
      </w:pPr>
    </w:p>
    <w:p w14:paraId="72CA87DC" w14:textId="2E76AD11" w:rsidR="0040195A" w:rsidRPr="003E1727" w:rsidRDefault="0040195A" w:rsidP="0040195A">
      <w:pPr>
        <w:numPr>
          <w:ilvl w:val="3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color w:val="000000"/>
          <w:sz w:val="22"/>
          <w:szCs w:val="22"/>
          <w:lang w:eastAsia="cs-CZ"/>
        </w:rPr>
        <w:t>Ďalšie podmienky pre čistopisy</w:t>
      </w:r>
      <w:r>
        <w:rPr>
          <w:rFonts w:ascii="Arial Narrow" w:hAnsi="Arial Narrow"/>
          <w:color w:val="000000"/>
          <w:sz w:val="22"/>
          <w:szCs w:val="22"/>
          <w:lang w:eastAsia="cs-CZ"/>
        </w:rPr>
        <w:t xml:space="preserve"> dokladov</w:t>
      </w:r>
    </w:p>
    <w:p w14:paraId="5ECB012D" w14:textId="62408A30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Celá personalizácia čistopisov </w:t>
      </w:r>
      <w:r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musí byť vykonateľná jedným prechodom čistopisu </w:t>
      </w:r>
      <w:r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cez personalizačné zariadenie.</w:t>
      </w:r>
    </w:p>
    <w:p w14:paraId="2CF8F7BC" w14:textId="602B0639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Číslo čistopisu </w:t>
      </w:r>
      <w:r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musí byť vyhotovené tak, aby bolo možné jeho rýchle a jednoznačné zosnímanie personalizačným zariadením. Preto je potrebné zabezpečiť, aby vyhotovenie čistopisu</w:t>
      </w:r>
      <w:r>
        <w:rPr>
          <w:rFonts w:ascii="Arial Narrow" w:hAnsi="Arial Narrow"/>
          <w:sz w:val="22"/>
          <w:szCs w:val="22"/>
          <w:lang w:eastAsia="cs-CZ"/>
        </w:rPr>
        <w:t xml:space="preserve"> </w:t>
      </w:r>
      <w:r w:rsidR="00F045CC">
        <w:rPr>
          <w:rFonts w:ascii="Arial Narrow" w:hAnsi="Arial Narrow"/>
          <w:sz w:val="22"/>
          <w:szCs w:val="22"/>
          <w:lang w:eastAsia="cs-CZ"/>
        </w:rPr>
        <w:t>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spĺňalo:</w:t>
      </w:r>
    </w:p>
    <w:p w14:paraId="6644BFB6" w14:textId="6D9AAE44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číslo čistopisu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musí byť vo výraznom kontraste s pozadím,</w:t>
      </w:r>
    </w:p>
    <w:p w14:paraId="767B8FD7" w14:textId="7777777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pre optimálne zosnímanie je potrebné, aby sa pozadie pod snímaným číslom nemenilo (je konštantné, prípadne je minimálny farebný prechod),</w:t>
      </w:r>
    </w:p>
    <w:p w14:paraId="7D4A2C6E" w14:textId="769C0457" w:rsidR="0040195A" w:rsidRPr="003E1727" w:rsidRDefault="0040195A" w:rsidP="0040195A">
      <w:pPr>
        <w:numPr>
          <w:ilvl w:val="0"/>
          <w:numId w:val="49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do pozadia čísla čistopisu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nesmú zasahovať, alebo byť umiestnené ochranné prvky čistopisu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(napr. DOVID, mikrotexty a pod.) prípadne popisné polia.</w:t>
      </w:r>
    </w:p>
    <w:p w14:paraId="2197656F" w14:textId="5A5F635B" w:rsidR="0040195A" w:rsidRPr="003E1727" w:rsidRDefault="0040195A" w:rsidP="0040195A">
      <w:pPr>
        <w:keepNext/>
        <w:widowControl w:val="0"/>
        <w:tabs>
          <w:tab w:val="left" w:pos="284"/>
        </w:tabs>
        <w:suppressAutoHyphens/>
        <w:overflowPunct w:val="0"/>
        <w:autoSpaceDE w:val="0"/>
        <w:ind w:right="-143"/>
        <w:jc w:val="both"/>
        <w:rPr>
          <w:rFonts w:ascii="Arial Narrow" w:hAnsi="Arial Narrow"/>
          <w:sz w:val="22"/>
          <w:szCs w:val="22"/>
          <w:lang w:eastAsia="ar-SA"/>
        </w:rPr>
      </w:pPr>
      <w:r w:rsidRPr="003E1727">
        <w:rPr>
          <w:rFonts w:ascii="Arial Narrow" w:hAnsi="Arial Narrow"/>
          <w:sz w:val="22"/>
          <w:szCs w:val="22"/>
          <w:lang w:eastAsia="ar-SA"/>
        </w:rPr>
        <w:t>Čistopisy</w:t>
      </w:r>
      <w:r w:rsidR="00F045CC">
        <w:rPr>
          <w:rFonts w:ascii="Arial Narrow" w:hAnsi="Arial Narrow"/>
          <w:sz w:val="22"/>
          <w:szCs w:val="22"/>
          <w:lang w:eastAsia="ar-SA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ar-SA"/>
        </w:rPr>
        <w:t xml:space="preserve"> musia byť spôsobilé na laserovú personalizáciu na personalizačnom zariadení DATACARD PB 6500 nachádzajúcom sa v NPC. </w:t>
      </w:r>
    </w:p>
    <w:p w14:paraId="481B1556" w14:textId="77777777" w:rsidR="0040195A" w:rsidRPr="003E1727" w:rsidRDefault="0040195A" w:rsidP="0040195A">
      <w:pPr>
        <w:rPr>
          <w:rFonts w:ascii="Arial Narrow" w:hAnsi="Arial Narrow"/>
          <w:b/>
          <w:sz w:val="22"/>
          <w:szCs w:val="22"/>
          <w:lang w:eastAsia="cs-CZ"/>
        </w:rPr>
      </w:pPr>
    </w:p>
    <w:p w14:paraId="520E5F0E" w14:textId="77777777" w:rsidR="0040195A" w:rsidRPr="003E1727" w:rsidRDefault="0040195A" w:rsidP="0040195A">
      <w:pPr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>Zabezpečenie čipov</w:t>
      </w:r>
    </w:p>
    <w:p w14:paraId="0C617B9F" w14:textId="77777777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Elektronické čipy musia byť počas transportu medzi výrobcom a NPC uzamknuté tzv. transportným kľúčom. Transportný kľúč bude dohodnutou procedúrou (key ceremony) doručený a zadaný do HSM v NPC.</w:t>
      </w:r>
    </w:p>
    <w:p w14:paraId="12D04CF2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5C248CA5" w14:textId="77777777" w:rsidR="0040195A" w:rsidRPr="003E1727" w:rsidRDefault="0040195A" w:rsidP="0040195A">
      <w:pPr>
        <w:numPr>
          <w:ilvl w:val="2"/>
          <w:numId w:val="57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 w:cs="Arial"/>
          <w:b/>
          <w:smallCaps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ar-SA"/>
        </w:rPr>
        <w:t>Iné (nefunkčné) požiadavky pre čistopisy dokladov formátu ID3 a ID1.</w:t>
      </w:r>
    </w:p>
    <w:p w14:paraId="013480A5" w14:textId="77777777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Táto časť obsahuje sumár nefunkčných požiadaviek, ktoré sú aplikovateľné na každý typ čistopisu.</w:t>
      </w:r>
    </w:p>
    <w:p w14:paraId="5637E03B" w14:textId="77777777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38A20A4E" w14:textId="77777777" w:rsidR="0040195A" w:rsidRPr="003E1727" w:rsidRDefault="0040195A" w:rsidP="0040195A">
      <w:pPr>
        <w:tabs>
          <w:tab w:val="left" w:pos="851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2.1.6.1 </w:t>
      </w:r>
      <w:r w:rsidRPr="003E1727">
        <w:rPr>
          <w:rFonts w:ascii="Arial Narrow" w:hAnsi="Arial Narrow"/>
          <w:sz w:val="22"/>
          <w:szCs w:val="22"/>
          <w:lang w:eastAsia="cs-CZ"/>
        </w:rPr>
        <w:t>Súlad s normami</w:t>
      </w:r>
    </w:p>
    <w:p w14:paraId="3B723398" w14:textId="18738D87" w:rsidR="0040195A" w:rsidRPr="003E1727" w:rsidRDefault="0040195A" w:rsidP="0040195A">
      <w:pPr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Jednotlivé čistopisy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musia byť v súlade s relevatnými normami, predpismi a zákonmi, ktorých pôvodcom sú:</w:t>
      </w:r>
    </w:p>
    <w:p w14:paraId="27321F38" w14:textId="77777777" w:rsidR="0040195A" w:rsidRPr="003E1727" w:rsidRDefault="0040195A" w:rsidP="0040195A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Svetové organizácie (ICAO, ISO)</w:t>
      </w:r>
    </w:p>
    <w:p w14:paraId="48E46862" w14:textId="77777777" w:rsidR="0040195A" w:rsidRPr="003E1727" w:rsidRDefault="0040195A" w:rsidP="0040195A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Európske spoločenstvo (EÚ, EK)</w:t>
      </w:r>
    </w:p>
    <w:p w14:paraId="7D85448D" w14:textId="77777777" w:rsidR="0040195A" w:rsidRPr="003E1727" w:rsidRDefault="0040195A" w:rsidP="0040195A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Inštitúcie na bezpečnosť (BSI, NBÚ)</w:t>
      </w:r>
    </w:p>
    <w:p w14:paraId="7CA3C3F7" w14:textId="77777777" w:rsidR="0040195A" w:rsidRPr="003E1727" w:rsidRDefault="0040195A" w:rsidP="0040195A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Národná legislatíva (NR SR)</w:t>
      </w:r>
    </w:p>
    <w:p w14:paraId="31A1C667" w14:textId="77777777" w:rsidR="0040195A" w:rsidRPr="003E1727" w:rsidRDefault="0040195A" w:rsidP="0040195A">
      <w:pPr>
        <w:tabs>
          <w:tab w:val="left" w:pos="284"/>
        </w:tabs>
        <w:contextualSpacing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26453802" w14:textId="77777777" w:rsidR="0040195A" w:rsidRPr="003E1727" w:rsidRDefault="0040195A" w:rsidP="0040195A">
      <w:pPr>
        <w:tabs>
          <w:tab w:val="left" w:pos="851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bCs/>
          <w:smallCaps/>
          <w:sz w:val="22"/>
          <w:szCs w:val="22"/>
          <w:lang w:eastAsia="cs-CZ"/>
        </w:rPr>
        <w:t xml:space="preserve">2.1.6.2 </w:t>
      </w:r>
      <w:r w:rsidRPr="003E1727">
        <w:rPr>
          <w:rFonts w:ascii="Arial Narrow" w:hAnsi="Arial Narrow"/>
          <w:bCs/>
          <w:smallCaps/>
          <w:sz w:val="22"/>
          <w:szCs w:val="22"/>
          <w:lang w:eastAsia="cs-CZ"/>
        </w:rPr>
        <w:t>C</w:t>
      </w:r>
      <w:r w:rsidRPr="003E1727">
        <w:rPr>
          <w:rFonts w:ascii="Arial Narrow" w:hAnsi="Arial Narrow"/>
          <w:sz w:val="22"/>
          <w:szCs w:val="22"/>
          <w:lang w:eastAsia="cs-CZ"/>
        </w:rPr>
        <w:t>ertifikácia čipu (platforma, OS a aplikácia)</w:t>
      </w:r>
    </w:p>
    <w:p w14:paraId="48826F5B" w14:textId="24092400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 prípade aplikácie čipu v čistopise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(platforma, OS a aplikácia) musí byť tento certifikovaný relevantnou organizáciou (napr. NBÚ, BSI)</w:t>
      </w:r>
    </w:p>
    <w:p w14:paraId="4EF6CC9A" w14:textId="77777777" w:rsidR="0040195A" w:rsidRPr="003E1727" w:rsidRDefault="0040195A" w:rsidP="0040195A">
      <w:pPr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6D1401EA" w14:textId="0DB6D112" w:rsidR="0040195A" w:rsidRPr="003E1727" w:rsidRDefault="0040195A" w:rsidP="0040195A">
      <w:pPr>
        <w:numPr>
          <w:ilvl w:val="3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Číslo čistopisu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 dokladu </w:t>
      </w:r>
    </w:p>
    <w:p w14:paraId="339A6346" w14:textId="64D72FAA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Predtlač čísla na čistopise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musí byť vyhotovená tak, aby nedochádzalo k zhoršovaniu kvality jeho zosnímania personalizačným zariadením. Preto je potrebné zabezpečiť, aby vyhotovenie čistopisu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spĺňalo nasledovné požiadavky:</w:t>
      </w:r>
    </w:p>
    <w:p w14:paraId="44DF323F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predtlačené číslo musí byť vo výraznom kontraste s pozadím</w:t>
      </w:r>
    </w:p>
    <w:p w14:paraId="41976F1B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pre ideálne zosnímanie je potrebné, aby sa pozadie pod snímaným číslom nemenilo (je konštantné, prípadne je minimálny farebný prechod)</w:t>
      </w:r>
    </w:p>
    <w:p w14:paraId="698E3EF0" w14:textId="2E4C8AF0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do pozadia predtlače nesmú zasahovať, alebo byť umiestnené ochranné prvky čistopisu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(napr. DOVID, mikrotext a pod.) prípadne popisné polia.</w:t>
      </w:r>
    </w:p>
    <w:p w14:paraId="11117F1E" w14:textId="77777777" w:rsidR="0040195A" w:rsidRPr="003E1727" w:rsidRDefault="0040195A" w:rsidP="0040195A">
      <w:pPr>
        <w:ind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67465406" w14:textId="77777777" w:rsidR="0040195A" w:rsidRPr="003E1727" w:rsidRDefault="0040195A" w:rsidP="0040195A">
      <w:pPr>
        <w:numPr>
          <w:ilvl w:val="3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Laserové gravírovanie</w:t>
      </w:r>
    </w:p>
    <w:p w14:paraId="101257E1" w14:textId="497AEE88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musia byť spôsobilé na laserovú personalizáciu na personalizačných zariadeniach </w:t>
      </w:r>
    </w:p>
    <w:p w14:paraId="2AC20338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DATACARD MPR 5000 a MX 6000 pre ID-1,  </w:t>
      </w:r>
    </w:p>
    <w:p w14:paraId="700242D3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DATACARD PB6500 pre ID-3</w:t>
      </w:r>
    </w:p>
    <w:p w14:paraId="21CA7D6F" w14:textId="77777777" w:rsidR="0040195A" w:rsidRPr="003E1727" w:rsidRDefault="0040195A" w:rsidP="0040195A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nachádzajúcich sa v NPC.</w:t>
      </w:r>
    </w:p>
    <w:p w14:paraId="703ACAA3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A7CBBB7" w14:textId="77777777" w:rsidR="0040195A" w:rsidRPr="003E1727" w:rsidRDefault="0040195A" w:rsidP="0040195A">
      <w:pPr>
        <w:numPr>
          <w:ilvl w:val="3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Reportovanie</w:t>
      </w:r>
    </w:p>
    <w:p w14:paraId="3E3A0F8E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Na mesačnej báze poskytuje NPC štatistiky nepodarkovosti relevantných dokladov, aby mohol výrobca reagovať na trendy v charaktere nepodarkovosti.</w:t>
      </w:r>
    </w:p>
    <w:p w14:paraId="54739DA4" w14:textId="0C1DACFA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Výrobca zas na požiadanie poskytne stav skladových zásob polotovarov špecifických pre konkrétny typ čistopisu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. </w:t>
      </w:r>
    </w:p>
    <w:p w14:paraId="72737B5C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53507002" w14:textId="77777777" w:rsidR="0040195A" w:rsidRPr="003E1727" w:rsidRDefault="0040195A" w:rsidP="0040195A">
      <w:pPr>
        <w:numPr>
          <w:ilvl w:val="3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Dokumentácia</w:t>
      </w:r>
    </w:p>
    <w:p w14:paraId="4FE5D2AB" w14:textId="6981B6EE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Dokumentácia každého druhu čistopisu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pozostáva z nasledovných dokumentov:</w:t>
      </w:r>
    </w:p>
    <w:p w14:paraId="3ECFD113" w14:textId="77777777" w:rsidR="0040195A" w:rsidRPr="003E1727" w:rsidRDefault="0040195A" w:rsidP="0040195A">
      <w:pPr>
        <w:keepNext/>
        <w:numPr>
          <w:ilvl w:val="0"/>
          <w:numId w:val="39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jc w:val="both"/>
        <w:outlineLvl w:val="3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Špecifikácia produktu </w:t>
      </w:r>
    </w:p>
    <w:p w14:paraId="45948F68" w14:textId="3053A692" w:rsidR="0040195A" w:rsidRPr="003E1727" w:rsidRDefault="0040195A" w:rsidP="0040195A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Dokument špecifikácia produktu obsahuje parametre čistopisu </w:t>
      </w:r>
      <w:r w:rsidR="00F045CC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(rozmery, pozície, farby, popisy ochranných prvkov, tolerancie)</w:t>
      </w:r>
    </w:p>
    <w:p w14:paraId="6F4E69E3" w14:textId="77777777" w:rsidR="0040195A" w:rsidRPr="003E1727" w:rsidRDefault="0040195A" w:rsidP="0040195A">
      <w:pPr>
        <w:keepNext/>
        <w:numPr>
          <w:ilvl w:val="0"/>
          <w:numId w:val="39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jc w:val="both"/>
        <w:outlineLvl w:val="3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Katalóg chýb</w:t>
      </w:r>
    </w:p>
    <w:p w14:paraId="2E4112E4" w14:textId="142A0E47" w:rsidR="0040195A" w:rsidRPr="003E1727" w:rsidRDefault="0040195A" w:rsidP="0040195A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Katalóg chýb obsahuje popisy jednotlivých kategórií chýb s názornými príkladmi (specimen, časti specimenov, </w:t>
      </w:r>
      <w:r w:rsidRPr="008A4F33">
        <w:rPr>
          <w:rFonts w:ascii="Arial Narrow" w:hAnsi="Arial Narrow"/>
          <w:sz w:val="22"/>
          <w:szCs w:val="22"/>
          <w:lang w:eastAsia="cs-CZ"/>
        </w:rPr>
        <w:t xml:space="preserve">čistopisov </w:t>
      </w:r>
      <w:r w:rsidR="00F045CC" w:rsidRPr="008A4F33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8A4F33">
        <w:rPr>
          <w:rFonts w:ascii="Arial Narrow" w:hAnsi="Arial Narrow"/>
          <w:sz w:val="22"/>
          <w:szCs w:val="22"/>
          <w:lang w:eastAsia="cs-CZ"/>
        </w:rPr>
        <w:t>alebo aj dokladov),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čo je považované za reklamovateľnú chybu a čo nie.</w:t>
      </w:r>
    </w:p>
    <w:p w14:paraId="117E7E30" w14:textId="77777777" w:rsidR="0040195A" w:rsidRPr="003E1727" w:rsidRDefault="0040195A" w:rsidP="0040195A">
      <w:pPr>
        <w:keepNext/>
        <w:numPr>
          <w:ilvl w:val="0"/>
          <w:numId w:val="39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jc w:val="both"/>
        <w:outlineLvl w:val="3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Kódovník chýb</w:t>
      </w:r>
    </w:p>
    <w:p w14:paraId="3CBBA43F" w14:textId="77777777" w:rsidR="0040195A" w:rsidRPr="003E1727" w:rsidRDefault="0040195A" w:rsidP="0040195A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Kódovník chýb obsahuje štandardizované označenie chýb dokladov používané v NPC s ich popisom.</w:t>
      </w:r>
    </w:p>
    <w:p w14:paraId="0598D032" w14:textId="77777777" w:rsidR="0040195A" w:rsidRPr="003E1727" w:rsidRDefault="0040195A" w:rsidP="0040195A">
      <w:pPr>
        <w:keepNext/>
        <w:numPr>
          <w:ilvl w:val="0"/>
          <w:numId w:val="39"/>
        </w:numPr>
        <w:tabs>
          <w:tab w:val="left" w:pos="284"/>
          <w:tab w:val="left" w:pos="2160"/>
          <w:tab w:val="left" w:pos="2880"/>
          <w:tab w:val="left" w:pos="4500"/>
        </w:tabs>
        <w:ind w:left="0" w:firstLine="0"/>
        <w:jc w:val="both"/>
        <w:outlineLvl w:val="3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Popisná knižka</w:t>
      </w:r>
    </w:p>
    <w:p w14:paraId="5277B055" w14:textId="6065B057" w:rsidR="0040195A" w:rsidRPr="003E1727" w:rsidRDefault="0040195A" w:rsidP="0040195A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Popisnou knižkou rozumieme informačný prospekt, musí byť vyhotovený minimálne v slovenskom a anglickom jazyku.</w:t>
      </w:r>
    </w:p>
    <w:p w14:paraId="54B48020" w14:textId="77777777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2BA41DE6" w14:textId="77777777" w:rsidR="0040195A" w:rsidRPr="00234E07" w:rsidRDefault="0040195A" w:rsidP="0040195A">
      <w:pPr>
        <w:numPr>
          <w:ilvl w:val="3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34E07">
        <w:rPr>
          <w:rFonts w:ascii="Arial Narrow" w:hAnsi="Arial Narrow"/>
          <w:sz w:val="22"/>
          <w:szCs w:val="22"/>
          <w:lang w:eastAsia="cs-CZ"/>
        </w:rPr>
        <w:t>Bezpečnosť</w:t>
      </w:r>
    </w:p>
    <w:p w14:paraId="521BC4F7" w14:textId="355603E0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  <w:r w:rsidRPr="00234E07">
        <w:rPr>
          <w:rFonts w:ascii="Arial Narrow" w:hAnsi="Arial Narrow"/>
          <w:sz w:val="22"/>
          <w:szCs w:val="22"/>
          <w:lang w:eastAsia="cs-CZ"/>
        </w:rPr>
        <w:t>Úspešn</w:t>
      </w:r>
      <w:r w:rsidR="008F01D3" w:rsidRPr="00234E07">
        <w:rPr>
          <w:rFonts w:ascii="Arial Narrow" w:hAnsi="Arial Narrow"/>
          <w:sz w:val="22"/>
          <w:szCs w:val="22"/>
          <w:lang w:eastAsia="cs-CZ"/>
        </w:rPr>
        <w:t>ý</w:t>
      </w:r>
      <w:r w:rsidRPr="00234E07">
        <w:rPr>
          <w:rFonts w:ascii="Arial Narrow" w:hAnsi="Arial Narrow"/>
          <w:sz w:val="22"/>
          <w:szCs w:val="22"/>
          <w:lang w:eastAsia="cs-CZ"/>
        </w:rPr>
        <w:t xml:space="preserve"> uchádzač m</w:t>
      </w:r>
      <w:r w:rsidR="008F01D3" w:rsidRPr="00234E07">
        <w:rPr>
          <w:rFonts w:ascii="Arial Narrow" w:hAnsi="Arial Narrow"/>
          <w:sz w:val="22"/>
          <w:szCs w:val="22"/>
          <w:lang w:eastAsia="cs-CZ"/>
        </w:rPr>
        <w:t>á</w:t>
      </w:r>
      <w:r w:rsidRPr="00234E07">
        <w:rPr>
          <w:rFonts w:ascii="Arial Narrow" w:hAnsi="Arial Narrow"/>
          <w:sz w:val="22"/>
          <w:szCs w:val="22"/>
          <w:lang w:eastAsia="cs-CZ"/>
        </w:rPr>
        <w:t xml:space="preserve"> povinnosť po celú dobu platnosti </w:t>
      </w:r>
      <w:r w:rsidR="008F01D3" w:rsidRPr="00234E07">
        <w:rPr>
          <w:rFonts w:ascii="Arial Narrow" w:hAnsi="Arial Narrow"/>
          <w:sz w:val="22"/>
          <w:szCs w:val="22"/>
          <w:lang w:eastAsia="cs-CZ"/>
        </w:rPr>
        <w:t>Rámcovej dohody</w:t>
      </w:r>
      <w:r w:rsidRPr="00234E07">
        <w:rPr>
          <w:rFonts w:ascii="Arial Narrow" w:hAnsi="Arial Narrow"/>
          <w:sz w:val="22"/>
          <w:szCs w:val="22"/>
          <w:lang w:eastAsia="cs-CZ"/>
        </w:rPr>
        <w:t xml:space="preserve"> mať platnú previerku o priemyselnej bezpečnosti minimálne na stupeň „Dôverné“ podľa zákona č. 215/2004 Z. z. o ochrane utajovaných skutočností a o zmene a doplnení niektorých zákonov alebo podľa príslušných právnych predpisov a noriem o ochrane utajovaných skutočností v krajine, kde bol doklad o priemyselnej bezpečnosti vydaný.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 </w:t>
      </w:r>
    </w:p>
    <w:p w14:paraId="0E600B5B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ind w:firstLine="2127"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15A04A73" w14:textId="77777777" w:rsidR="0040195A" w:rsidRPr="003E1727" w:rsidRDefault="0040195A" w:rsidP="0040195A">
      <w:pPr>
        <w:numPr>
          <w:ilvl w:val="3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Právne a licenčné podmienky alebo zamedzenie porušovania patentov</w:t>
      </w:r>
    </w:p>
    <w:p w14:paraId="4154CD95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Verejný obstarávateľ bude majiteľom práva na výtvarný dizajn dokladov. Verejný obstarávateľ má výhradné právo v neobmedzenom rozsahu bezodplatne používať grafický dizajn v neobmedzenom územnom rozsahu v súvislosti s výrobou neobmedzeného množstva dokladov a ostatnými činnosťami súvisiacimi s ich používaním. Právo verejného obstarávateľa na používanie grafického dizajnu podľa prechádzajúcej vety zároveň okrem iného zahŕňa:</w:t>
      </w:r>
    </w:p>
    <w:p w14:paraId="6D5FA29F" w14:textId="77777777" w:rsidR="0040195A" w:rsidRPr="003E1727" w:rsidRDefault="0040195A" w:rsidP="0040195A">
      <w:pPr>
        <w:numPr>
          <w:ilvl w:val="0"/>
          <w:numId w:val="4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právo poskytnúť výkon práva na používanie grafického dizajnu aj iným osobám povereným verejným obstarávateľom výrobou dokladov,</w:t>
      </w:r>
    </w:p>
    <w:p w14:paraId="08EE9145" w14:textId="77777777" w:rsidR="0040195A" w:rsidRPr="003E1727" w:rsidRDefault="0040195A" w:rsidP="0040195A">
      <w:pPr>
        <w:numPr>
          <w:ilvl w:val="0"/>
          <w:numId w:val="4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právo používať grafický dizajn na publikačné a reklamné účely a za tým účelom umožniť výkon práva na používanie grafického dizajnu tretím osobám</w:t>
      </w:r>
      <w:r w:rsidRPr="003E1727">
        <w:rPr>
          <w:rFonts w:ascii="Arial Narrow" w:hAnsi="Arial Narrow"/>
          <w:color w:val="FF0000"/>
          <w:sz w:val="22"/>
          <w:szCs w:val="22"/>
          <w:lang w:eastAsia="cs-CZ"/>
        </w:rPr>
        <w:t xml:space="preserve">. </w:t>
      </w:r>
    </w:p>
    <w:p w14:paraId="4347BFEF" w14:textId="77777777" w:rsidR="0040195A" w:rsidRPr="003E1727" w:rsidRDefault="0040195A" w:rsidP="0040195A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329B12AF" w14:textId="77777777" w:rsidR="0040195A" w:rsidRPr="003E1727" w:rsidRDefault="0040195A" w:rsidP="0040195A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02289BC5" w14:textId="77777777" w:rsidR="0040195A" w:rsidRPr="003E1727" w:rsidRDefault="0040195A" w:rsidP="0040195A">
      <w:pPr>
        <w:numPr>
          <w:ilvl w:val="2"/>
          <w:numId w:val="57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Požiadavky na kvalitu </w:t>
      </w:r>
    </w:p>
    <w:p w14:paraId="6AEC8006" w14:textId="77777777" w:rsidR="0040195A" w:rsidRPr="003E1727" w:rsidRDefault="0040195A" w:rsidP="0040195A">
      <w:pPr>
        <w:tabs>
          <w:tab w:val="left" w:pos="851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2.1.7.1 </w:t>
      </w:r>
      <w:r w:rsidRPr="003E1727">
        <w:rPr>
          <w:rFonts w:ascii="Arial Narrow" w:hAnsi="Arial Narrow"/>
          <w:sz w:val="22"/>
          <w:szCs w:val="22"/>
          <w:lang w:eastAsia="cs-CZ"/>
        </w:rPr>
        <w:t>Vstupná kontrola kvality</w:t>
      </w:r>
    </w:p>
    <w:p w14:paraId="0DF84D83" w14:textId="7A3FD48D" w:rsidR="0040195A" w:rsidRPr="003E1727" w:rsidRDefault="0040195A" w:rsidP="0040195A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Jednotlivé čiastkové dodávky čistopisov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budú preverené vstupnou kontrolou kvality. Táto kontrola  je založená na štandarde ISO, inšpekčná úroveň S-2, AQL 1,5%. Odvodené kvalitatívne kritérium je nasledovné: v kontrolovanej dodávke nie je viac ako 5% náhodne vybraného množstva čistopisov 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chybných. Dodávka je považovaná za chybnú, ak viac ako 5% náhodne vybraných čistopisov 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je chybných, alebo všetky čistopisy 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v čiastkovej dodávke sú chybné.</w:t>
      </w:r>
    </w:p>
    <w:p w14:paraId="09C25137" w14:textId="4EDF7A35" w:rsidR="0040195A" w:rsidRPr="003E1727" w:rsidRDefault="0040195A" w:rsidP="0040195A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Prakticky je z čiastkovej dodávky čistopisov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náhodne vybraných 500 kusov (podľa špecifikácie ISO), ktoré sú kontrolované na jednotlivých stanovištiach kontroly podľa dohodnutých kvalitatívnych parametrov špecifikovaných v nasledovných dokumentoch:</w:t>
      </w:r>
    </w:p>
    <w:p w14:paraId="7EB26E6A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E42C4A2" w14:textId="6E60342B" w:rsidR="0040195A" w:rsidRPr="003E1727" w:rsidRDefault="0040195A" w:rsidP="0040195A">
      <w:pPr>
        <w:numPr>
          <w:ilvl w:val="0"/>
          <w:numId w:val="48"/>
        </w:numPr>
        <w:tabs>
          <w:tab w:val="left" w:pos="284"/>
          <w:tab w:val="left" w:pos="1701"/>
          <w:tab w:val="left" w:pos="1843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Špecifikácia produktu – obsahuje parametre čistopisu 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(rozmery, pozície, farby, popisy ochranných prvkov, tolerancie)</w:t>
      </w:r>
    </w:p>
    <w:p w14:paraId="027E3287" w14:textId="77777777" w:rsidR="0040195A" w:rsidRPr="003E1727" w:rsidRDefault="0040195A" w:rsidP="0040195A">
      <w:pPr>
        <w:numPr>
          <w:ilvl w:val="0"/>
          <w:numId w:val="48"/>
        </w:numPr>
        <w:tabs>
          <w:tab w:val="left" w:pos="284"/>
          <w:tab w:val="left" w:pos="1701"/>
          <w:tab w:val="left" w:pos="1843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Katalóg chýb – obsahuje popisy jednotlivých kategórií chýb s názornými príkladmi, čo je považované za reklamovateľnú chybu a čo nie</w:t>
      </w:r>
    </w:p>
    <w:p w14:paraId="3E6516F2" w14:textId="77777777" w:rsidR="0040195A" w:rsidRPr="003E1727" w:rsidRDefault="0040195A" w:rsidP="0040195A">
      <w:pPr>
        <w:numPr>
          <w:ilvl w:val="0"/>
          <w:numId w:val="48"/>
        </w:numPr>
        <w:tabs>
          <w:tab w:val="left" w:pos="284"/>
          <w:tab w:val="left" w:pos="1701"/>
          <w:tab w:val="left" w:pos="1843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Kódovník chýb – obsahuje štandardizované označenie chýb NPC s ich popisom </w:t>
      </w:r>
    </w:p>
    <w:p w14:paraId="472E1AB5" w14:textId="7BBE4B8E" w:rsidR="0040195A" w:rsidRPr="003E1727" w:rsidRDefault="0040195A" w:rsidP="0040195A">
      <w:pPr>
        <w:numPr>
          <w:ilvl w:val="0"/>
          <w:numId w:val="48"/>
        </w:numPr>
        <w:tabs>
          <w:tab w:val="left" w:pos="284"/>
          <w:tab w:val="left" w:pos="1701"/>
          <w:tab w:val="left" w:pos="1843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Popisná knižka čistopisu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 dokladu</w:t>
      </w:r>
    </w:p>
    <w:p w14:paraId="4EC36599" w14:textId="77777777" w:rsidR="0040195A" w:rsidRPr="003E1727" w:rsidRDefault="0040195A" w:rsidP="0040195A">
      <w:pPr>
        <w:tabs>
          <w:tab w:val="left" w:pos="284"/>
          <w:tab w:val="left" w:pos="1843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391D823D" w14:textId="27610B99" w:rsidR="0040195A" w:rsidRPr="003E1727" w:rsidRDefault="0040195A" w:rsidP="0040195A">
      <w:pPr>
        <w:tabs>
          <w:tab w:val="left" w:pos="284"/>
          <w:tab w:val="left" w:pos="1843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Za chybný čistopis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sa považuje taký, ktorý nespĺňa niektorý parameter uvedený v špecifikácii produktu alebo obsahuje chybu uvedenú v katalógu chýb. </w:t>
      </w:r>
    </w:p>
    <w:p w14:paraId="3C1A27F7" w14:textId="5106B4D0" w:rsidR="0040195A" w:rsidRPr="003E1727" w:rsidRDefault="0040195A" w:rsidP="0040195A">
      <w:pPr>
        <w:tabs>
          <w:tab w:val="left" w:pos="284"/>
          <w:tab w:val="left" w:pos="1843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Jednotlivé čiastkové dodávky čistopisov 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sú preverené vstupnou kontrolou kvality, na základe ktorej sa akceptuje dodávka ako celok.</w:t>
      </w:r>
    </w:p>
    <w:p w14:paraId="527C0559" w14:textId="77777777" w:rsidR="0040195A" w:rsidRPr="003E1727" w:rsidRDefault="0040195A" w:rsidP="0040195A">
      <w:pPr>
        <w:tabs>
          <w:tab w:val="left" w:pos="284"/>
          <w:tab w:val="left" w:pos="1843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Dodávka je akceptovaná, ak celkový počet nájdených nepodarkov v kontrolovanej vzorke (500ks) nepresiahne 25 ks.</w:t>
      </w:r>
    </w:p>
    <w:p w14:paraId="7AE60045" w14:textId="77777777" w:rsidR="0040195A" w:rsidRPr="003E1727" w:rsidRDefault="0040195A" w:rsidP="0040195A">
      <w:pPr>
        <w:tabs>
          <w:tab w:val="left" w:pos="284"/>
          <w:tab w:val="left" w:pos="1843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Kontrola kvality je zameraná najmä na:</w:t>
      </w:r>
    </w:p>
    <w:p w14:paraId="64A54835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kontrolu povrchu (škrabance) – nahmatateľné škrabance v oblasti personalizácie podoby držiteľa a CLI nie sú akceptovateľné</w:t>
      </w:r>
    </w:p>
    <w:p w14:paraId="33CFFDBC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kontrolu nečistôt </w:t>
      </w:r>
    </w:p>
    <w:p w14:paraId="4D45DF07" w14:textId="09536D4D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kontrolu rozmerov čistopisu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(výška, šírka, hrúbka) – je neakceptovateľné, ak nie sú dodržané nominálne rozmery definované ISO</w:t>
      </w:r>
    </w:p>
    <w:p w14:paraId="0C89DF32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kontrolu pozícií prvkov (za použitia fólií z katalógu chýb) – je neakceptovateľné, ak sú pozície mimo tolerancií</w:t>
      </w:r>
    </w:p>
    <w:p w14:paraId="204437DD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kontrolu UV (pomocou UV svetelného zdroja) – UV grafika musí byť kompletná</w:t>
      </w:r>
    </w:p>
    <w:p w14:paraId="741FE3B0" w14:textId="4A49DC0F" w:rsidR="0040195A" w:rsidRPr="003E1727" w:rsidRDefault="008F01D3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k</w:t>
      </w:r>
      <w:r w:rsidR="0040195A" w:rsidRPr="003E1727">
        <w:rPr>
          <w:rFonts w:ascii="Arial Narrow" w:hAnsi="Arial Narrow"/>
          <w:sz w:val="22"/>
          <w:szCs w:val="22"/>
          <w:lang w:eastAsia="cs-CZ"/>
        </w:rPr>
        <w:t>ontrolu OVI prvkov – je neakceptovateľné, ak OVI nie je nanesená rovnomerne</w:t>
      </w:r>
    </w:p>
    <w:p w14:paraId="066EBEF1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kontrolu CLI alebo MLI prvku – v oblasti CLI alebo MLI nie sú akceptovateľné žiadne vlákna, prachové častice a farebné škvrny</w:t>
      </w:r>
    </w:p>
    <w:p w14:paraId="619FDB85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kontrolu DOVID prvku – je neakceptovateľné, ak chýba časť  DOVID prvku</w:t>
      </w:r>
    </w:p>
    <w:p w14:paraId="4CB57174" w14:textId="0E8C0D29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kontrola čísla čistopisu 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– je neakceptovateľné, ak je číslo nekompletné alebo nečitateľné</w:t>
      </w:r>
    </w:p>
    <w:p w14:paraId="67CE5DCF" w14:textId="77777777" w:rsidR="0040195A" w:rsidRPr="003E1727" w:rsidRDefault="0040195A" w:rsidP="0040195A">
      <w:pPr>
        <w:numPr>
          <w:ilvl w:val="0"/>
          <w:numId w:val="38"/>
        </w:numPr>
        <w:tabs>
          <w:tab w:val="left" w:pos="284"/>
          <w:tab w:val="left" w:pos="1843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kontrolu ostatných parametrov uvedených v špecifikácii dokladu a katalógu chýb,</w:t>
      </w:r>
    </w:p>
    <w:p w14:paraId="72F1B2E6" w14:textId="2DE18BFA" w:rsidR="0040195A" w:rsidRPr="003E1727" w:rsidRDefault="0040195A" w:rsidP="0040195A">
      <w:pPr>
        <w:tabs>
          <w:tab w:val="left" w:pos="284"/>
          <w:tab w:val="left" w:pos="1843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Ak je jeden z kontrolovaných parametrov mimo akceptovateľnej úrovne, čistopis 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3E1727">
        <w:rPr>
          <w:rFonts w:ascii="Arial Narrow" w:hAnsi="Arial Narrow"/>
          <w:sz w:val="22"/>
          <w:szCs w:val="22"/>
          <w:lang w:eastAsia="cs-CZ"/>
        </w:rPr>
        <w:t>je vyradený ako chybný.</w:t>
      </w:r>
    </w:p>
    <w:p w14:paraId="3D69268E" w14:textId="40C3C47F" w:rsidR="0040195A" w:rsidRPr="003E1727" w:rsidRDefault="0040195A" w:rsidP="0040195A">
      <w:pPr>
        <w:tabs>
          <w:tab w:val="left" w:pos="284"/>
          <w:tab w:val="left" w:pos="1843"/>
          <w:tab w:val="left" w:pos="2880"/>
          <w:tab w:val="left" w:pos="4500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3E1727">
        <w:rPr>
          <w:rFonts w:ascii="Arial Narrow" w:hAnsi="Arial Narrow" w:cs="Arial"/>
          <w:sz w:val="22"/>
          <w:szCs w:val="22"/>
          <w:lang w:eastAsia="cs-CZ"/>
        </w:rPr>
        <w:t>Jednotlivé kontroly sa vykonávajú v závislosti na konkrétnom druhu čistopisu</w:t>
      </w:r>
      <w:r w:rsidR="008F01D3">
        <w:rPr>
          <w:rFonts w:ascii="Arial Narrow" w:hAnsi="Arial Narrow" w:cs="Arial"/>
          <w:sz w:val="22"/>
          <w:szCs w:val="22"/>
          <w:lang w:eastAsia="cs-CZ"/>
        </w:rPr>
        <w:t xml:space="preserve"> dokladu</w:t>
      </w:r>
      <w:r w:rsidRPr="003E1727">
        <w:rPr>
          <w:rFonts w:ascii="Arial Narrow" w:hAnsi="Arial Narrow" w:cs="Arial"/>
          <w:sz w:val="22"/>
          <w:szCs w:val="22"/>
          <w:lang w:eastAsia="cs-CZ"/>
        </w:rPr>
        <w:t>, podľa toho, či sa kontrolovaný element na dokumente nachádza.</w:t>
      </w:r>
    </w:p>
    <w:p w14:paraId="05F8D8F3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"/>
          <w:color w:val="FF0000"/>
          <w:sz w:val="22"/>
          <w:szCs w:val="22"/>
          <w:lang w:eastAsia="cs-CZ"/>
        </w:rPr>
      </w:pPr>
    </w:p>
    <w:p w14:paraId="36A7A111" w14:textId="31560B56" w:rsidR="0040195A" w:rsidRPr="003E1727" w:rsidRDefault="0040195A" w:rsidP="0040195A">
      <w:pPr>
        <w:tabs>
          <w:tab w:val="left" w:pos="851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2.1.7.2  </w:t>
      </w:r>
      <w:r w:rsidRPr="003E1727">
        <w:rPr>
          <w:rFonts w:ascii="Arial Narrow" w:hAnsi="Arial Narrow"/>
          <w:sz w:val="22"/>
          <w:szCs w:val="22"/>
          <w:lang w:eastAsia="cs-CZ"/>
        </w:rPr>
        <w:t>Všeobecné požiadavky na kvalitu dodaných čistopisov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 dokladov</w:t>
      </w:r>
    </w:p>
    <w:p w14:paraId="57DAEB41" w14:textId="4CFDBBDB" w:rsidR="0040195A" w:rsidRPr="003E1727" w:rsidRDefault="0040195A" w:rsidP="0040195A">
      <w:pPr>
        <w:numPr>
          <w:ilvl w:val="0"/>
          <w:numId w:val="4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8F01D3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nesmú obsahovať žiadne ďalšie nedostatky, ktoré by znemožňovali ich riadnu laserovú personalizáciu za obvyklých podmienok pri obdobných polykarbonátových kartách na personalizačných  strojoch umiestnených v NPC  (napr. nedostatky, ktoré by spôsobili, že na personalizáciu by bolo potrebné dlhšie pôsobenie laserového lúča, ako je obvyklé),</w:t>
      </w:r>
    </w:p>
    <w:p w14:paraId="048013E7" w14:textId="7221A226" w:rsidR="0040195A" w:rsidRPr="008A4F33" w:rsidRDefault="0040195A" w:rsidP="0040195A">
      <w:pPr>
        <w:numPr>
          <w:ilvl w:val="0"/>
          <w:numId w:val="4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celá </w:t>
      </w:r>
      <w:r w:rsidRPr="008A4F33">
        <w:rPr>
          <w:rFonts w:ascii="Arial Narrow" w:hAnsi="Arial Narrow"/>
          <w:sz w:val="22"/>
          <w:szCs w:val="22"/>
          <w:lang w:eastAsia="cs-CZ"/>
        </w:rPr>
        <w:t>personalizácia čistopisov</w:t>
      </w:r>
      <w:r w:rsidR="00A662A5" w:rsidRPr="008A4F33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8A4F33">
        <w:rPr>
          <w:rFonts w:ascii="Arial Narrow" w:hAnsi="Arial Narrow"/>
          <w:sz w:val="22"/>
          <w:szCs w:val="22"/>
          <w:lang w:eastAsia="cs-CZ"/>
        </w:rPr>
        <w:t xml:space="preserve"> musí byť vykonateľná jedným prechodom čistopisu </w:t>
      </w:r>
      <w:r w:rsidR="00A662A5" w:rsidRPr="008A4F33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8A4F33">
        <w:rPr>
          <w:rFonts w:ascii="Arial Narrow" w:hAnsi="Arial Narrow"/>
          <w:sz w:val="22"/>
          <w:szCs w:val="22"/>
          <w:lang w:eastAsia="cs-CZ"/>
        </w:rPr>
        <w:t>cez personalizačné zariadenie</w:t>
      </w:r>
    </w:p>
    <w:p w14:paraId="40883EFD" w14:textId="0F568079" w:rsidR="0040195A" w:rsidRPr="008A4F33" w:rsidRDefault="0040195A" w:rsidP="0040195A">
      <w:pPr>
        <w:numPr>
          <w:ilvl w:val="0"/>
          <w:numId w:val="4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A4F33">
        <w:rPr>
          <w:rFonts w:ascii="Arial Narrow" w:hAnsi="Arial Narrow"/>
          <w:sz w:val="22"/>
          <w:szCs w:val="22"/>
          <w:lang w:eastAsia="cs-CZ"/>
        </w:rPr>
        <w:t>čistopisy</w:t>
      </w:r>
      <w:r w:rsidR="00A662A5" w:rsidRPr="008A4F33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8A4F33">
        <w:rPr>
          <w:rFonts w:ascii="Arial Narrow" w:hAnsi="Arial Narrow"/>
          <w:sz w:val="22"/>
          <w:szCs w:val="22"/>
          <w:lang w:eastAsia="cs-CZ"/>
        </w:rPr>
        <w:t xml:space="preserve"> musia byť spôsobilé na laserovú personalizáciu na personalizačnom stroji minimálne v kvalite personalizácie totožnej s kvalitou personalizácie na vzoroch jednotlivých dokladov, ktoré sú súčasťou tejto špecifikácie.</w:t>
      </w:r>
    </w:p>
    <w:p w14:paraId="45E540FC" w14:textId="77777777" w:rsidR="0040195A" w:rsidRPr="008A4F33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8A4F33">
        <w:rPr>
          <w:rFonts w:ascii="Arial Narrow" w:hAnsi="Arial Narrow"/>
          <w:sz w:val="22"/>
          <w:szCs w:val="22"/>
          <w:lang w:eastAsia="cs-CZ"/>
        </w:rPr>
        <w:t>musia byť čisté, t.j. na povrchu dátovej strany sa nesmú nachádzať žiadne nečistoty (napríklad prach a pod.) znemožňujúce ich riadnu personalizáciu v určenej kvalite podľa zmluvy,</w:t>
      </w:r>
    </w:p>
    <w:p w14:paraId="06FACB8F" w14:textId="77777777" w:rsidR="0040195A" w:rsidRPr="008A4F33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8A4F33">
        <w:rPr>
          <w:rFonts w:ascii="Arial Narrow" w:hAnsi="Arial Narrow"/>
          <w:sz w:val="22"/>
          <w:szCs w:val="22"/>
          <w:lang w:eastAsia="cs-CZ"/>
        </w:rPr>
        <w:t>nesmú obsahovať nečistoty (napríklad prach, vlákna, potlačovú farbu, škvrny a pod.)  znemožňujúce ich riadnu personalizáciu v určenej kvalite podľa zmluvy,</w:t>
      </w:r>
    </w:p>
    <w:p w14:paraId="5E5FCF6A" w14:textId="77777777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musia obsahovať všetky vyššie uvedené ochranné prvky, ktoré nesmú byť poškodené,</w:t>
      </w:r>
    </w:p>
    <w:p w14:paraId="1CA504A1" w14:textId="77777777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povrch dátovej strany nesmie byť poškriabaný, nerovnomerný alebo inak poškodený,</w:t>
      </w:r>
    </w:p>
    <w:p w14:paraId="01AF5648" w14:textId="77777777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musia obsahovať čip uchovávajúce biometrické údaje a jeho zabezpečenie vrátane zamedzenia neoprávneného prístupu podľa dodatočnej technickej špecifikácie</w:t>
      </w:r>
    </w:p>
    <w:p w14:paraId="3E8DA7B4" w14:textId="77777777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polykarbonátová karta (dátová strana) musí byť v dohodnutých toleranciách, nesmie byť poškriabaná, preseknutá, deravá, odlepená alebo inak poškodená,</w:t>
      </w:r>
    </w:p>
    <w:p w14:paraId="5B6769ED" w14:textId="77777777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pasové knižky sa nesmú samovoľne otvárať,</w:t>
      </w:r>
    </w:p>
    <w:p w14:paraId="29578928" w14:textId="77777777" w:rsidR="0040195A" w:rsidRPr="003E1727" w:rsidRDefault="0040195A" w:rsidP="0040195A">
      <w:pPr>
        <w:contextualSpacing/>
        <w:rPr>
          <w:rFonts w:ascii="Arial Narrow" w:hAnsi="Arial Narrow"/>
          <w:b/>
          <w:sz w:val="22"/>
          <w:szCs w:val="22"/>
          <w:lang w:eastAsia="cs-CZ"/>
        </w:rPr>
      </w:pPr>
    </w:p>
    <w:p w14:paraId="1E359821" w14:textId="77777777" w:rsidR="0040195A" w:rsidRPr="003E1727" w:rsidRDefault="0040195A" w:rsidP="0040195A">
      <w:pPr>
        <w:numPr>
          <w:ilvl w:val="2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ar-SA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lastRenderedPageBreak/>
        <w:t>Preprava čistopisov dokladov</w:t>
      </w:r>
    </w:p>
    <w:p w14:paraId="0919E03D" w14:textId="67487F36" w:rsidR="0040195A" w:rsidRPr="003E1727" w:rsidRDefault="00A662A5" w:rsidP="0040195A">
      <w:pPr>
        <w:rPr>
          <w:rFonts w:ascii="Arial Narrow" w:hAnsi="Arial Narrow"/>
          <w:b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Úspešný uchádzač </w:t>
      </w:r>
      <w:r w:rsidR="0040195A" w:rsidRPr="003E1727">
        <w:rPr>
          <w:rFonts w:ascii="Arial Narrow" w:hAnsi="Arial Narrow"/>
          <w:sz w:val="22"/>
          <w:szCs w:val="22"/>
          <w:lang w:eastAsia="cs-CZ"/>
        </w:rPr>
        <w:t>je povinný zabaliť čistopisy</w:t>
      </w:r>
      <w:r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="0040195A" w:rsidRPr="003E1727">
        <w:rPr>
          <w:rFonts w:ascii="Arial Narrow" w:hAnsi="Arial Narrow"/>
          <w:sz w:val="22"/>
          <w:szCs w:val="22"/>
          <w:lang w:eastAsia="cs-CZ"/>
        </w:rPr>
        <w:t xml:space="preserve"> nasledovným spôsobom:</w:t>
      </w:r>
    </w:p>
    <w:p w14:paraId="40BC4B1E" w14:textId="481AAE11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budú zabalené v riadnom exportnom obale zabezpečujúcom </w:t>
      </w:r>
      <w:r w:rsidR="00A662A5">
        <w:rPr>
          <w:rFonts w:ascii="Arial Narrow" w:hAnsi="Arial Narrow"/>
          <w:sz w:val="22"/>
          <w:szCs w:val="22"/>
          <w:lang w:eastAsia="cs-CZ"/>
        </w:rPr>
        <w:t>č</w:t>
      </w:r>
      <w:r w:rsidR="00A662A5" w:rsidRPr="003E1727">
        <w:rPr>
          <w:rFonts w:ascii="Arial Narrow" w:hAnsi="Arial Narrow"/>
          <w:sz w:val="22"/>
          <w:szCs w:val="22"/>
          <w:lang w:eastAsia="cs-CZ"/>
        </w:rPr>
        <w:t>istopisy</w:t>
      </w:r>
      <w:r w:rsidR="00A662A5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proti poškodeniu, zničeniu, odcudzeniu a sprístupneniu tretím neoprávneným osobám  počas ich prepravy do miesta dodania a počas ich skladovania,</w:t>
      </w:r>
    </w:p>
    <w:p w14:paraId="129A9844" w14:textId="77777777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balenie čistopisov dokladov: </w:t>
      </w:r>
    </w:p>
    <w:p w14:paraId="4FD01E6D" w14:textId="2038A2EB" w:rsidR="0040195A" w:rsidRPr="003E1727" w:rsidRDefault="0040195A" w:rsidP="0040195A">
      <w:pPr>
        <w:numPr>
          <w:ilvl w:val="0"/>
          <w:numId w:val="54"/>
        </w:numPr>
        <w:tabs>
          <w:tab w:val="left" w:pos="284"/>
          <w:tab w:val="left" w:pos="360"/>
          <w:tab w:val="left" w:pos="2880"/>
          <w:tab w:val="left" w:pos="396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čistopisy</w:t>
      </w:r>
      <w:r w:rsidR="0082018D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formátu ID 1 budú zabalené v papierových v škatuliach z tvrdého papiera po 500 ks (ďalej len „škatuľa“, box); 4 škatule budú zviazané do väčších škatúľ (ďalej len „väčšia škatuľa“ large box); max. 40 väčších škatúľ bude zabalených v jednej europalete(big box); číslovanie škatúľ, väčších škatúľ a europaliet bude priebežné (t.j. po číslach za sebou nasledujúcich), formát bude vzájomne odsúhlasený.</w:t>
      </w:r>
    </w:p>
    <w:p w14:paraId="7E2C1E80" w14:textId="356E52DD" w:rsidR="0040195A" w:rsidRPr="003E1727" w:rsidRDefault="0082018D" w:rsidP="0040195A">
      <w:pPr>
        <w:numPr>
          <w:ilvl w:val="0"/>
          <w:numId w:val="54"/>
        </w:numPr>
        <w:tabs>
          <w:tab w:val="left" w:pos="284"/>
          <w:tab w:val="left" w:pos="360"/>
          <w:tab w:val="left" w:pos="2880"/>
          <w:tab w:val="left" w:pos="396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č</w:t>
      </w:r>
      <w:r w:rsidR="0040195A" w:rsidRPr="003E1727">
        <w:rPr>
          <w:rFonts w:ascii="Arial Narrow" w:hAnsi="Arial Narrow"/>
          <w:sz w:val="22"/>
          <w:szCs w:val="22"/>
          <w:lang w:eastAsia="cs-CZ"/>
        </w:rPr>
        <w:t>istopisy</w:t>
      </w:r>
      <w:r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="0040195A" w:rsidRPr="003E1727">
        <w:rPr>
          <w:rFonts w:ascii="Arial Narrow" w:hAnsi="Arial Narrow"/>
          <w:sz w:val="22"/>
          <w:szCs w:val="22"/>
          <w:lang w:eastAsia="cs-CZ"/>
        </w:rPr>
        <w:t xml:space="preserve"> formátu ID 3 budú zabalené v papierových v škatuliach z tvrdého papiera po 100 ks (ďalej len „škatuľa“ box); max. 135 škatúľ bude zabalených na  europaletách; číslovanie škatúľ a europaliet bude priebežné (t.j. po číslach za sebou nasledujúcich), formát bude vzájomne odsúhlasený.</w:t>
      </w:r>
    </w:p>
    <w:p w14:paraId="7D9B0BB5" w14:textId="4231697E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každá väčšia škatuľa bude zalepená bezpečnostnou páskou, označenou pečiatkou </w:t>
      </w:r>
      <w:r w:rsidR="0082018D">
        <w:rPr>
          <w:rFonts w:ascii="Arial Narrow" w:hAnsi="Arial Narrow"/>
          <w:sz w:val="22"/>
          <w:szCs w:val="22"/>
          <w:lang w:eastAsia="cs-CZ"/>
        </w:rPr>
        <w:t>úspešného uchádzača</w:t>
      </w:r>
      <w:r w:rsidRPr="003E1727">
        <w:rPr>
          <w:rFonts w:ascii="Arial Narrow" w:hAnsi="Arial Narrow"/>
          <w:sz w:val="22"/>
          <w:szCs w:val="22"/>
          <w:lang w:eastAsia="cs-CZ"/>
        </w:rPr>
        <w:t>, a označená nálepkou s čiarovým kódom (údaje a formát nálepky bude definovaný MV SR,</w:t>
      </w:r>
    </w:p>
    <w:p w14:paraId="401D1EA8" w14:textId="15EFC49B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 každá škatuľa bude obsahovať písomný doklad s údajmi o jej vnútornom obsahu a s číslami čistopisov</w:t>
      </w:r>
      <w:r w:rsidR="0082018D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v nej zabalených, a označená nálepkou s čiarovým kódom (údaje a formát nálepky bude definovaný </w:t>
      </w:r>
      <w:r w:rsidR="0082018D">
        <w:rPr>
          <w:rFonts w:ascii="Arial Narrow" w:hAnsi="Arial Narrow"/>
          <w:sz w:val="22"/>
          <w:szCs w:val="22"/>
          <w:lang w:eastAsia="cs-CZ"/>
        </w:rPr>
        <w:t>verejným obstarávateľom</w:t>
      </w:r>
      <w:r w:rsidRPr="003E1727">
        <w:rPr>
          <w:rFonts w:ascii="Arial Narrow" w:hAnsi="Arial Narrow"/>
          <w:sz w:val="22"/>
          <w:szCs w:val="22"/>
          <w:lang w:eastAsia="cs-CZ"/>
        </w:rPr>
        <w:t>),</w:t>
      </w:r>
    </w:p>
    <w:p w14:paraId="382DEF45" w14:textId="12E679CF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každá dodávka bude obsahovať protokol v písomnej a elektronickej forme na CD vo formáte XML, požadované údaje budú definované </w:t>
      </w:r>
      <w:r w:rsidR="0082018D">
        <w:rPr>
          <w:rFonts w:ascii="Arial Narrow" w:hAnsi="Arial Narrow"/>
          <w:sz w:val="22"/>
          <w:szCs w:val="22"/>
          <w:lang w:eastAsia="cs-CZ"/>
        </w:rPr>
        <w:t>verejným obstarávateľom</w:t>
      </w:r>
      <w:r w:rsidRPr="003E1727">
        <w:rPr>
          <w:rFonts w:ascii="Arial Narrow" w:hAnsi="Arial Narrow"/>
          <w:sz w:val="22"/>
          <w:szCs w:val="22"/>
          <w:lang w:eastAsia="cs-CZ"/>
        </w:rPr>
        <w:t>,</w:t>
      </w:r>
    </w:p>
    <w:p w14:paraId="5540F48B" w14:textId="57980260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82018D">
        <w:rPr>
          <w:rFonts w:ascii="Arial Narrow" w:hAnsi="Arial Narrow"/>
          <w:sz w:val="22"/>
          <w:szCs w:val="22"/>
          <w:lang w:eastAsia="cs-CZ"/>
        </w:rPr>
        <w:t>úspešný uchádzač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je povinný dopraviť čistopisy </w:t>
      </w:r>
      <w:r w:rsidR="0082018D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3E1727">
        <w:rPr>
          <w:rFonts w:ascii="Arial Narrow" w:hAnsi="Arial Narrow"/>
          <w:sz w:val="22"/>
          <w:szCs w:val="22"/>
          <w:lang w:eastAsia="cs-CZ"/>
        </w:rPr>
        <w:t>do miesta dodania bezpečnostným transportom.</w:t>
      </w:r>
    </w:p>
    <w:p w14:paraId="37F26777" w14:textId="4A9CBAA0" w:rsidR="0040195A" w:rsidRPr="003E1727" w:rsidRDefault="0082018D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p</w:t>
      </w:r>
      <w:r w:rsidR="0040195A" w:rsidRPr="003E1727">
        <w:rPr>
          <w:rFonts w:ascii="Arial Narrow" w:hAnsi="Arial Narrow"/>
          <w:sz w:val="22"/>
          <w:szCs w:val="22"/>
          <w:lang w:eastAsia="cs-CZ"/>
        </w:rPr>
        <w:t xml:space="preserve">red transportom budú škatule (box, large box) skontrolované a naukladané na </w:t>
      </w:r>
      <w:r>
        <w:rPr>
          <w:rFonts w:ascii="Arial Narrow" w:hAnsi="Arial Narrow"/>
          <w:sz w:val="22"/>
          <w:szCs w:val="22"/>
          <w:lang w:eastAsia="cs-CZ"/>
        </w:rPr>
        <w:t>euro</w:t>
      </w:r>
      <w:r w:rsidR="0040195A" w:rsidRPr="003E1727">
        <w:rPr>
          <w:rFonts w:ascii="Arial Narrow" w:hAnsi="Arial Narrow"/>
          <w:sz w:val="22"/>
          <w:szCs w:val="22"/>
          <w:lang w:eastAsia="cs-CZ"/>
        </w:rPr>
        <w:t>palety,</w:t>
      </w:r>
    </w:p>
    <w:p w14:paraId="69781A71" w14:textId="77777777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europalety budú naložené - zabezpečené tak, aby sa predišlo akémukoľvek poškodeniu pri ich preprave,</w:t>
      </w:r>
    </w:p>
    <w:p w14:paraId="3F9B5591" w14:textId="77777777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 úkonoch naloženia budú následne všetky dvere úložného priestoru kamióna uzamknuté a zabezpečené bezpečnostnou plombou,</w:t>
      </w:r>
    </w:p>
    <w:p w14:paraId="452E6076" w14:textId="77777777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počas trvania transportu zabezpečí dopravca jeho monitorovanie riadiacim strediskom  prostredníctvom GPS/GPRS. Vodiči, počas transportu musia kontaktovať riadiace stredisko v definovaných časových intervaloch,</w:t>
      </w:r>
    </w:p>
    <w:p w14:paraId="1F375EF8" w14:textId="77777777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dopravca bude zabezpečovať nakladanie a vykladanie europaliet. Pre túto činnosť bude mať vyškolený pracovný tím a potrebné technické prostriedky,</w:t>
      </w:r>
    </w:p>
    <w:p w14:paraId="2A430A3D" w14:textId="013C4CF6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údaje o transporte ako </w:t>
      </w:r>
      <w:r w:rsidR="0082018D">
        <w:rPr>
          <w:rFonts w:ascii="Arial Narrow" w:hAnsi="Arial Narrow"/>
          <w:sz w:val="22"/>
          <w:szCs w:val="22"/>
          <w:lang w:eastAsia="cs-CZ"/>
        </w:rPr>
        <w:t>je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predpokladaný čas odovzdania, identita vodičov, TEČ, typ vozidla a čísla pečatí úložného priestoru kamiónu budú zaslané dohodnutým šifrovaním elektronickou poštou do NPC na určenú e-mailovú adresu deň vopred dohovoreným spôsobom,</w:t>
      </w:r>
    </w:p>
    <w:p w14:paraId="68EC9E33" w14:textId="087526F9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dopravca bude všestranne chrániť záujmy verejného obstarávateľa, najmä s ohľadom na ochranu prepravy zásielky proti škodám, ktoré by mohli vzniknúť pri preprave, a to najm</w:t>
      </w:r>
      <w:r w:rsidR="0082018D">
        <w:rPr>
          <w:rFonts w:ascii="Arial Narrow" w:hAnsi="Arial Narrow"/>
          <w:sz w:val="22"/>
          <w:szCs w:val="22"/>
          <w:lang w:eastAsia="cs-CZ"/>
        </w:rPr>
        <w:t>ä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 ich poškodením alebo odcudzením,</w:t>
      </w:r>
    </w:p>
    <w:p w14:paraId="587DF4C6" w14:textId="77777777" w:rsidR="0040195A" w:rsidRPr="003E1727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zodpovednosť - bezpečnosť za celý transport až do jeho vyloženie nesie dopravca.</w:t>
      </w:r>
    </w:p>
    <w:p w14:paraId="73243F7F" w14:textId="77777777" w:rsidR="0040195A" w:rsidRDefault="0040195A" w:rsidP="0040195A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dopravca je povinný oznámiť akékoľvek nepredvídateľné udalosti, ktoré by mohli mať vplyv na  nedodržanie lehoty dopravy (napríklad poveternostné podmienky, dopravné nehody, zmena oprávnenej osoby a pod) bezodkladne na vopred dohodnuté tel. čísla.</w:t>
      </w:r>
    </w:p>
    <w:p w14:paraId="50A4D6BC" w14:textId="77777777" w:rsidR="0040195A" w:rsidRDefault="0040195A" w:rsidP="0040195A">
      <w:pPr>
        <w:tabs>
          <w:tab w:val="left" w:pos="284"/>
          <w:tab w:val="left" w:pos="2880"/>
          <w:tab w:val="left" w:pos="2912"/>
          <w:tab w:val="left" w:pos="4500"/>
        </w:tabs>
        <w:suppressAutoHyphens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ECEBDD7" w14:textId="77777777" w:rsidR="0040195A" w:rsidRPr="003E077F" w:rsidRDefault="0040195A" w:rsidP="0040195A">
      <w:pPr>
        <w:pStyle w:val="Zkladntext"/>
        <w:tabs>
          <w:tab w:val="left" w:pos="284"/>
        </w:tabs>
        <w:rPr>
          <w:rFonts w:ascii="Arial Narrow" w:hAnsi="Arial Narrow"/>
          <w:sz w:val="22"/>
          <w:szCs w:val="22"/>
        </w:rPr>
      </w:pPr>
      <w:r w:rsidRPr="003E077F">
        <w:rPr>
          <w:rFonts w:ascii="Arial Narrow" w:hAnsi="Arial Narrow"/>
          <w:sz w:val="22"/>
          <w:szCs w:val="22"/>
        </w:rPr>
        <w:t>Miesto dodania je</w:t>
      </w:r>
      <w:r>
        <w:rPr>
          <w:rFonts w:ascii="Arial Narrow" w:hAnsi="Arial Narrow"/>
          <w:sz w:val="22"/>
          <w:szCs w:val="22"/>
        </w:rPr>
        <w:t>:</w:t>
      </w:r>
      <w:r w:rsidRPr="003E077F">
        <w:rPr>
          <w:rFonts w:ascii="Arial Narrow" w:hAnsi="Arial Narrow"/>
          <w:sz w:val="22"/>
          <w:szCs w:val="22"/>
        </w:rPr>
        <w:t xml:space="preserve"> Národné personalizačné centrum prezídia Policajného zboru, Vápencová 36, 840 09 Bratislava – Devínska Nová Ves.</w:t>
      </w:r>
    </w:p>
    <w:p w14:paraId="3C55CF40" w14:textId="77777777" w:rsidR="0040195A" w:rsidRPr="003E1727" w:rsidRDefault="0040195A" w:rsidP="0040195A">
      <w:pPr>
        <w:tabs>
          <w:tab w:val="left" w:pos="284"/>
          <w:tab w:val="left" w:pos="2880"/>
          <w:tab w:val="left" w:pos="2912"/>
          <w:tab w:val="left" w:pos="4500"/>
        </w:tabs>
        <w:suppressAutoHyphens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2FCA48A" w14:textId="77777777" w:rsidR="0040195A" w:rsidRPr="003E1727" w:rsidRDefault="0040195A" w:rsidP="0040195A">
      <w:pPr>
        <w:suppressAutoHyphens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1411740" w14:textId="77777777" w:rsidR="0040195A" w:rsidRPr="003E1727" w:rsidRDefault="0040195A" w:rsidP="0040195A">
      <w:pPr>
        <w:widowControl w:val="0"/>
        <w:numPr>
          <w:ilvl w:val="2"/>
          <w:numId w:val="57"/>
        </w:numPr>
        <w:tabs>
          <w:tab w:val="left" w:pos="567"/>
          <w:tab w:val="left" w:pos="2880"/>
          <w:tab w:val="left" w:pos="4500"/>
        </w:tabs>
        <w:wordWrap w:val="0"/>
        <w:autoSpaceDE w:val="0"/>
        <w:autoSpaceDN w:val="0"/>
        <w:ind w:left="0" w:firstLine="0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E1727">
        <w:rPr>
          <w:rFonts w:ascii="Arial Narrow" w:hAnsi="Arial Narrow"/>
          <w:b/>
          <w:sz w:val="22"/>
          <w:szCs w:val="22"/>
          <w:lang w:eastAsia="cs-CZ"/>
        </w:rPr>
        <w:t xml:space="preserve">Po dodaní prvej dodávky a po skončení zmluvného vzťahu  musí byť v elektronickej forme použiteľnej pre výrobu dokladu samostatne dodaný: </w:t>
      </w:r>
    </w:p>
    <w:p w14:paraId="6925D946" w14:textId="08CE437B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výtvarný a grafický dizajn čistopisov dokladov ID 1 a ID 3 spracovaný podľa ústredných výtvarných prvkov dodaných </w:t>
      </w:r>
      <w:r w:rsidR="007E74A7">
        <w:rPr>
          <w:rFonts w:ascii="Arial Narrow" w:hAnsi="Arial Narrow"/>
          <w:sz w:val="22"/>
          <w:szCs w:val="22"/>
          <w:lang w:eastAsia="cs-CZ"/>
        </w:rPr>
        <w:t>verejným obstarávateľom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, </w:t>
      </w:r>
    </w:p>
    <w:p w14:paraId="6C0D4957" w14:textId="77777777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grafický bezpečnostný dizajn čistopisov dokladov ID 1 a ID 3, </w:t>
      </w:r>
    </w:p>
    <w:p w14:paraId="54C3728F" w14:textId="77777777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dizajn OVI prvku,</w:t>
      </w:r>
    </w:p>
    <w:p w14:paraId="690EBDA0" w14:textId="6BFF7C74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popis farieb použitých pri výrobe čistopisov</w:t>
      </w:r>
      <w:r w:rsidR="007E74A7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3E1727">
        <w:rPr>
          <w:rFonts w:ascii="Arial Narrow" w:hAnsi="Arial Narrow"/>
          <w:sz w:val="22"/>
          <w:szCs w:val="22"/>
          <w:lang w:eastAsia="cs-CZ"/>
        </w:rPr>
        <w:t>,</w:t>
      </w:r>
    </w:p>
    <w:p w14:paraId="758D8F9E" w14:textId="77777777" w:rsidR="0040195A" w:rsidRPr="003E1727" w:rsidRDefault="0040195A" w:rsidP="0040195A">
      <w:pPr>
        <w:numPr>
          <w:ilvl w:val="0"/>
          <w:numId w:val="15"/>
        </w:numPr>
        <w:tabs>
          <w:tab w:val="left" w:pos="284"/>
          <w:tab w:val="left" w:pos="2880"/>
          <w:tab w:val="left" w:pos="4500"/>
        </w:tabs>
        <w:ind w:left="0" w:firstLine="0"/>
        <w:contextualSpacing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>dizajn ochranného prúžku.</w:t>
      </w:r>
    </w:p>
    <w:p w14:paraId="52CBA133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  <w:lang w:eastAsia="cs-CZ"/>
        </w:rPr>
      </w:pPr>
    </w:p>
    <w:p w14:paraId="68F404A8" w14:textId="62BB6A52" w:rsidR="0040195A" w:rsidRPr="003E1727" w:rsidRDefault="0040195A" w:rsidP="00B2168D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  <w:r w:rsidRPr="003E1727">
        <w:rPr>
          <w:rFonts w:ascii="Arial Narrow" w:hAnsi="Arial Narrow"/>
          <w:sz w:val="22"/>
          <w:szCs w:val="22"/>
          <w:lang w:eastAsia="cs-CZ"/>
        </w:rPr>
        <w:t xml:space="preserve">Výtvarný a grafický dizajn, grafický bezpečnostný dizajn, dizajn OVI prvku a dizajn ochranného prúžku bude podliehať schváleniu </w:t>
      </w:r>
      <w:r w:rsidR="007E74A7">
        <w:rPr>
          <w:rFonts w:ascii="Arial Narrow" w:hAnsi="Arial Narrow"/>
          <w:sz w:val="22"/>
          <w:szCs w:val="22"/>
          <w:lang w:eastAsia="cs-CZ"/>
        </w:rPr>
        <w:t>verejným obstarávateľom</w:t>
      </w:r>
      <w:r w:rsidRPr="003E1727">
        <w:rPr>
          <w:rFonts w:ascii="Arial Narrow" w:hAnsi="Arial Narrow"/>
          <w:sz w:val="22"/>
          <w:szCs w:val="22"/>
          <w:lang w:eastAsia="cs-CZ"/>
        </w:rPr>
        <w:t xml:space="preserve">. </w:t>
      </w:r>
    </w:p>
    <w:p w14:paraId="746386C8" w14:textId="77777777" w:rsidR="0040195A" w:rsidRPr="003E1727" w:rsidRDefault="0040195A" w:rsidP="0040195A">
      <w:pPr>
        <w:tabs>
          <w:tab w:val="left" w:pos="2160"/>
          <w:tab w:val="left" w:pos="2880"/>
          <w:tab w:val="left" w:pos="4500"/>
        </w:tabs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14:paraId="29369A1F" w14:textId="77777777" w:rsidR="0040195A" w:rsidRPr="003E1727" w:rsidRDefault="0040195A" w:rsidP="0040195A">
      <w:pPr>
        <w:numPr>
          <w:ilvl w:val="2"/>
          <w:numId w:val="57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3E1727">
        <w:rPr>
          <w:rFonts w:ascii="Arial Narrow" w:hAnsi="Arial Narrow"/>
          <w:bCs/>
          <w:sz w:val="22"/>
          <w:szCs w:val="22"/>
          <w:lang w:eastAsia="cs-CZ"/>
        </w:rPr>
        <w:t xml:space="preserve">Ak sa v súťažných podkladoch uvádzajú údaje alebo odkazy na konkrétneho výrobcu, výrobný postup, značku, obchodný názov, </w:t>
      </w:r>
      <w:r>
        <w:rPr>
          <w:rFonts w:ascii="Arial Narrow" w:hAnsi="Arial Narrow"/>
          <w:bCs/>
          <w:sz w:val="22"/>
          <w:szCs w:val="22"/>
          <w:lang w:eastAsia="cs-CZ"/>
        </w:rPr>
        <w:t xml:space="preserve">technické alebo iné normy a/alebo štandardy, </w:t>
      </w:r>
      <w:r w:rsidRPr="003E1727">
        <w:rPr>
          <w:rFonts w:ascii="Arial Narrow" w:hAnsi="Arial Narrow"/>
          <w:bCs/>
          <w:sz w:val="22"/>
          <w:szCs w:val="22"/>
          <w:lang w:eastAsia="cs-CZ"/>
        </w:rPr>
        <w:t>patent alebo typ, umožňuje sa uchádzačom predloženie ponuky s ekvivalentným riešením s porovnateľnými, respektíve vyššími technickými parametrami.</w:t>
      </w:r>
    </w:p>
    <w:p w14:paraId="3889D23A" w14:textId="77777777" w:rsidR="00EC14A6" w:rsidRDefault="00EC14A6" w:rsidP="00EC668E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</w:rPr>
      </w:pPr>
    </w:p>
    <w:p w14:paraId="0E5A5017" w14:textId="77777777" w:rsidR="00841B6D" w:rsidRDefault="00841B6D" w:rsidP="00EC668E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</w:rPr>
      </w:pPr>
    </w:p>
    <w:p w14:paraId="39BF3A41" w14:textId="77777777" w:rsidR="00841B6D" w:rsidRDefault="00841B6D" w:rsidP="00EC668E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</w:rPr>
      </w:pPr>
    </w:p>
    <w:p w14:paraId="782A966B" w14:textId="77777777" w:rsidR="00841B6D" w:rsidRDefault="00841B6D" w:rsidP="00EC668E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</w:rPr>
      </w:pPr>
    </w:p>
    <w:p w14:paraId="14D979AA" w14:textId="77777777" w:rsidR="00841B6D" w:rsidRDefault="00841B6D" w:rsidP="00EC668E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</w:rPr>
      </w:pPr>
    </w:p>
    <w:p w14:paraId="62D0C47E" w14:textId="77777777" w:rsidR="00306DE0" w:rsidRDefault="00306DE0" w:rsidP="00306DE0">
      <w:pPr>
        <w:pStyle w:val="Nadpis2"/>
        <w:spacing w:before="120" w:after="0"/>
        <w:ind w:left="115" w:hanging="115"/>
        <w:rPr>
          <w:rFonts w:ascii="Arial Narrow" w:hAnsi="Arial Narrow"/>
          <w:sz w:val="22"/>
          <w:szCs w:val="22"/>
        </w:rPr>
      </w:pPr>
    </w:p>
    <w:p w14:paraId="7E0F0B08" w14:textId="77777777" w:rsidR="00306DE0" w:rsidRDefault="00306DE0" w:rsidP="00841B6D">
      <w:pPr>
        <w:pStyle w:val="Nadpis2"/>
        <w:ind w:left="115" w:hanging="115"/>
        <w:rPr>
          <w:rFonts w:ascii="Arial Narrow" w:hAnsi="Arial Narrow"/>
          <w:sz w:val="22"/>
          <w:szCs w:val="22"/>
        </w:rPr>
      </w:pPr>
    </w:p>
    <w:p w14:paraId="3C812B9C" w14:textId="77777777" w:rsidR="00306DE0" w:rsidRDefault="00306DE0" w:rsidP="00841B6D">
      <w:pPr>
        <w:pStyle w:val="Nadpis2"/>
        <w:ind w:left="115" w:hanging="115"/>
        <w:rPr>
          <w:rFonts w:ascii="Arial Narrow" w:hAnsi="Arial Narrow"/>
          <w:sz w:val="22"/>
          <w:szCs w:val="22"/>
        </w:rPr>
      </w:pPr>
    </w:p>
    <w:p w14:paraId="4272C894" w14:textId="77777777" w:rsidR="00306DE0" w:rsidRDefault="00306DE0" w:rsidP="00306DE0">
      <w:pPr>
        <w:pStyle w:val="Nadpis2"/>
        <w:spacing w:before="0" w:after="0"/>
        <w:ind w:left="115" w:hanging="115"/>
        <w:rPr>
          <w:rFonts w:ascii="Times New Roman" w:hAnsi="Times New Roman" w:cs="Times New Roman"/>
          <w:b w:val="0"/>
          <w:bCs w:val="0"/>
          <w:iCs w:val="0"/>
          <w:sz w:val="20"/>
          <w:szCs w:val="20"/>
        </w:rPr>
      </w:pPr>
    </w:p>
    <w:p w14:paraId="4A2A9070" w14:textId="4D9BF83A" w:rsidR="00B2168D" w:rsidRDefault="00B2168D">
      <w:pPr>
        <w:spacing w:after="200" w:line="276" w:lineRule="auto"/>
        <w:rPr>
          <w:lang w:val="cs-CZ" w:eastAsia="cs-CZ"/>
        </w:rPr>
      </w:pPr>
      <w:r>
        <w:rPr>
          <w:lang w:val="cs-CZ" w:eastAsia="cs-CZ"/>
        </w:rPr>
        <w:br w:type="page"/>
      </w:r>
    </w:p>
    <w:p w14:paraId="738E99FD" w14:textId="77777777" w:rsidR="00306DE0" w:rsidRPr="00306DE0" w:rsidRDefault="00306DE0" w:rsidP="00306DE0">
      <w:pPr>
        <w:rPr>
          <w:lang w:val="cs-CZ" w:eastAsia="cs-CZ"/>
        </w:rPr>
      </w:pPr>
    </w:p>
    <w:p w14:paraId="5849975D" w14:textId="77777777" w:rsidR="00841B6D" w:rsidRDefault="00841B6D" w:rsidP="00841B6D">
      <w:pPr>
        <w:pStyle w:val="Nadpis2"/>
        <w:ind w:left="115" w:hanging="11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Definície pojmov</w:t>
      </w:r>
    </w:p>
    <w:p w14:paraId="1A40A2AE" w14:textId="77777777" w:rsidR="00841B6D" w:rsidRDefault="00841B6D" w:rsidP="00841B6D">
      <w:pPr>
        <w:pStyle w:val="Nadpis3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 xml:space="preserve">Ochranná podtlač </w:t>
      </w:r>
    </w:p>
    <w:p w14:paraId="3CADA329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líniová grafika tvorená kombináciou grafických ochranných prvkov –  jemných liniek, antikopírovacích motívov, militextov  a mikrotextov </w:t>
      </w:r>
    </w:p>
    <w:p w14:paraId="6C592D57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342D4D74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Irisová tlač</w:t>
      </w:r>
    </w:p>
    <w:p w14:paraId="490135BB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líniová grafika s plynulými farebnými prechodmi</w:t>
      </w:r>
    </w:p>
    <w:p w14:paraId="4E771190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48E997DB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Pozitívny a/alebo negatívny mikrotext</w:t>
      </w:r>
    </w:p>
    <w:p w14:paraId="44737E88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rozmerovo malé písmená tlačené v pozitívnom a/alebo negatívnom obraze, viditeľné len pri zväčšení</w:t>
      </w:r>
    </w:p>
    <w:p w14:paraId="1DC9F64F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67FAF270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UV grafika</w:t>
      </w:r>
    </w:p>
    <w:p w14:paraId="2133A64E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líniová grafika viditeľná v UVA žiarení (315-400 nm) alebo UVC (254 nm)</w:t>
      </w:r>
    </w:p>
    <w:p w14:paraId="557FBC3A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2064D843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 xml:space="preserve">Opticky variabilná farba (OVI) </w:t>
      </w:r>
    </w:p>
    <w:p w14:paraId="57C937FD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špeciálna farba, použitá na tlač grafického ochranného prvku, vyznačujúca sa zmenou farebného odtieňa v závislosti od zmeny uhla pohľadu</w:t>
      </w:r>
    </w:p>
    <w:p w14:paraId="5D75C0D8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097419CE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Reliéfna štruktúra</w:t>
      </w:r>
    </w:p>
    <w:p w14:paraId="460EA690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razbou do laminátu vytvorený hmatateľný vystúpený ochranný prvok</w:t>
      </w:r>
    </w:p>
    <w:p w14:paraId="3B18BB07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3ECBD7C8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Personalizácia</w:t>
      </w:r>
    </w:p>
    <w:p w14:paraId="2D21DE23" w14:textId="77777777" w:rsidR="00841B6D" w:rsidRDefault="00841B6D" w:rsidP="00841B6D">
      <w:pPr>
        <w:pStyle w:val="Nadpis3"/>
        <w:spacing w:before="0"/>
        <w:rPr>
          <w:rFonts w:ascii="Arial Narrow" w:hAnsi="Arial Narrow" w:cs="Times New Roman"/>
          <w:b w:val="0"/>
          <w:bCs w:val="0"/>
          <w:smallCaps/>
          <w:sz w:val="22"/>
        </w:rPr>
      </w:pPr>
      <w:r>
        <w:rPr>
          <w:rFonts w:ascii="Arial Narrow" w:hAnsi="Arial Narrow" w:cs="Times New Roman"/>
          <w:b w:val="0"/>
          <w:bCs w:val="0"/>
          <w:sz w:val="22"/>
        </w:rPr>
        <w:t>údaje vyhotovené do čistopisu laserovým gravírovaním</w:t>
      </w:r>
    </w:p>
    <w:p w14:paraId="0753AD53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302CFD01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CLI/MLI prvok</w:t>
      </w:r>
    </w:p>
    <w:p w14:paraId="48F2DD83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ochranný prvok vyhotovený laserovým gravírovaním (v procese personalizácie čistopisu) cez vertikálnu/horizintálnu  optickú šošovkovú štruktúru </w:t>
      </w:r>
    </w:p>
    <w:p w14:paraId="2828D5BD" w14:textId="77777777" w:rsidR="00841B6D" w:rsidRDefault="00841B6D" w:rsidP="00841B6D">
      <w:pPr>
        <w:rPr>
          <w:rFonts w:ascii="Arial Narrow" w:hAnsi="Arial Narrow"/>
          <w:sz w:val="12"/>
          <w:szCs w:val="12"/>
        </w:rPr>
      </w:pPr>
    </w:p>
    <w:p w14:paraId="419C83C2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Negatívne VIN číslo</w:t>
      </w:r>
    </w:p>
    <w:p w14:paraId="2C7789FC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číslo v negatívnom obraze (vytvorené znakmi na tmavom pozadí) vyhotovené laserovým gravírovaním (v procese personalizácie čistopisu)</w:t>
      </w:r>
    </w:p>
    <w:p w14:paraId="00F56097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608744BD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Čip</w:t>
      </w:r>
    </w:p>
    <w:p w14:paraId="4064F63B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pamäťové médium uchovávajúce dáta o vozidle a jeho majiteľovi, obsah čipu zabezpečujú mechanizmy aktívnej a pasívnej autentifikácie</w:t>
      </w:r>
    </w:p>
    <w:p w14:paraId="7C470621" w14:textId="77777777" w:rsidR="00841B6D" w:rsidRDefault="00841B6D" w:rsidP="00841B6D">
      <w:pPr>
        <w:rPr>
          <w:sz w:val="12"/>
          <w:szCs w:val="12"/>
        </w:rPr>
      </w:pPr>
    </w:p>
    <w:p w14:paraId="4BC311E1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DOVID</w:t>
      </w:r>
    </w:p>
    <w:p w14:paraId="1591C22D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opticky variabilný prvok založený na technológii difrakčných vrstiev vytvorený pomocou princípov elektrónovej litografie.</w:t>
      </w:r>
    </w:p>
    <w:p w14:paraId="13D2FF3C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Aplikovaný DOVID sa musí nachádzať medzi vrstvami polykarbonátu, a nie na povrchu, kde by došlo k nadmernému oderu citlivého povrchu takéhoto prvku (kvôli oteruvzdornosti).</w:t>
      </w:r>
    </w:p>
    <w:p w14:paraId="20964DD5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41349E39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 xml:space="preserve">Strojovo čitateľná zóna (MRZ) </w:t>
      </w:r>
    </w:p>
    <w:p w14:paraId="1AA6D33E" w14:textId="77777777" w:rsidR="00841B6D" w:rsidRDefault="00841B6D" w:rsidP="00841B6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zóna obsahujúca údaje vyhotovené fontom písma OCR– B, overiteľné čítacím zariadením.</w:t>
      </w:r>
    </w:p>
    <w:p w14:paraId="0D029F88" w14:textId="77777777" w:rsidR="00841B6D" w:rsidRDefault="00841B6D" w:rsidP="00841B6D">
      <w:pPr>
        <w:pStyle w:val="Nadpis3"/>
        <w:spacing w:before="0"/>
        <w:rPr>
          <w:rFonts w:ascii="Arial Narrow" w:hAnsi="Arial Narrow"/>
          <w:smallCaps/>
          <w:sz w:val="12"/>
          <w:szCs w:val="12"/>
        </w:rPr>
      </w:pPr>
    </w:p>
    <w:p w14:paraId="38AEEC1D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 xml:space="preserve">CP </w:t>
      </w:r>
    </w:p>
    <w:p w14:paraId="29A4E7DB" w14:textId="77777777" w:rsidR="00841B6D" w:rsidRDefault="00841B6D" w:rsidP="00306DE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cestovný pas s bezkontaktným čipom</w:t>
      </w:r>
    </w:p>
    <w:p w14:paraId="365F95CD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12"/>
          <w:szCs w:val="12"/>
        </w:rPr>
      </w:pPr>
    </w:p>
    <w:p w14:paraId="0C0299C4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OP (eID)</w:t>
      </w:r>
    </w:p>
    <w:p w14:paraId="5AD1A1D5" w14:textId="77777777" w:rsidR="00841B6D" w:rsidRDefault="00841B6D" w:rsidP="00306DE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občiansky preukaz s kontaktným čipom</w:t>
      </w:r>
    </w:p>
    <w:p w14:paraId="373A59F9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12"/>
          <w:szCs w:val="12"/>
        </w:rPr>
      </w:pPr>
    </w:p>
    <w:p w14:paraId="549A6705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VP</w:t>
      </w:r>
    </w:p>
    <w:p w14:paraId="426F022F" w14:textId="77777777" w:rsidR="00841B6D" w:rsidRDefault="00841B6D" w:rsidP="00306DE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vodičský preukaz</w:t>
      </w:r>
    </w:p>
    <w:p w14:paraId="37B396F9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12"/>
          <w:szCs w:val="12"/>
        </w:rPr>
      </w:pPr>
    </w:p>
    <w:p w14:paraId="7FB39662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 xml:space="preserve">OoE I </w:t>
      </w:r>
    </w:p>
    <w:p w14:paraId="279D3C31" w14:textId="77777777" w:rsidR="00841B6D" w:rsidRDefault="00841B6D" w:rsidP="00306DE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osvedčenie o evidencii časť I s kontaktným čipom</w:t>
      </w:r>
    </w:p>
    <w:p w14:paraId="561AF0C0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</w:p>
    <w:p w14:paraId="6292E47E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eDoPP</w:t>
      </w:r>
    </w:p>
    <w:p w14:paraId="3854A172" w14:textId="77777777" w:rsidR="00841B6D" w:rsidRDefault="00841B6D" w:rsidP="00306DE0">
      <w:pPr>
        <w:pStyle w:val="Nadpis3"/>
        <w:spacing w:before="0" w:after="0"/>
        <w:rPr>
          <w:rFonts w:ascii="Arial Narrow" w:hAnsi="Arial Narrow" w:cs="Times New Roman"/>
          <w:b w:val="0"/>
          <w:bCs w:val="0"/>
          <w:smallCaps/>
          <w:sz w:val="22"/>
        </w:rPr>
      </w:pPr>
      <w:r>
        <w:rPr>
          <w:rFonts w:ascii="Arial Narrow" w:hAnsi="Arial Narrow" w:cs="Times New Roman"/>
          <w:b w:val="0"/>
          <w:bCs w:val="0"/>
          <w:sz w:val="22"/>
        </w:rPr>
        <w:t>povolenie na pobyt  s bezkontaktným a kontaktným čipom</w:t>
      </w:r>
    </w:p>
    <w:p w14:paraId="21C26CEE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12"/>
          <w:szCs w:val="12"/>
        </w:rPr>
      </w:pPr>
    </w:p>
    <w:p w14:paraId="3AD9AA1F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SP</w:t>
      </w:r>
    </w:p>
    <w:p w14:paraId="4B6041ED" w14:textId="77777777" w:rsidR="00841B6D" w:rsidRDefault="00841B6D" w:rsidP="00306DE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Služobný preukaz – preukaz pre pracovníkov MV SR</w:t>
      </w:r>
      <w:r>
        <w:rPr>
          <w:rFonts w:ascii="Arial Narrow" w:hAnsi="Arial Narrow"/>
          <w:strike/>
          <w:sz w:val="22"/>
          <w:szCs w:val="22"/>
        </w:rPr>
        <w:t xml:space="preserve"> </w:t>
      </w:r>
    </w:p>
    <w:p w14:paraId="46CDF2B2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</w:p>
    <w:p w14:paraId="65E46915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z w:val="22"/>
        </w:rPr>
        <w:t>ZP</w:t>
      </w:r>
    </w:p>
    <w:p w14:paraId="06A04358" w14:textId="77777777" w:rsidR="00841B6D" w:rsidRDefault="00841B6D" w:rsidP="00306DE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Zbrojný preukaz</w:t>
      </w:r>
    </w:p>
    <w:p w14:paraId="4D442BFC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z w:val="12"/>
          <w:szCs w:val="12"/>
        </w:rPr>
      </w:pPr>
    </w:p>
    <w:p w14:paraId="4B58320C" w14:textId="77777777" w:rsidR="00841B6D" w:rsidRDefault="00841B6D" w:rsidP="00306DE0">
      <w:pPr>
        <w:rPr>
          <w:rFonts w:ascii="Arial Narrow" w:hAnsi="Arial Narrow"/>
          <w:sz w:val="12"/>
          <w:szCs w:val="12"/>
        </w:rPr>
      </w:pPr>
    </w:p>
    <w:p w14:paraId="1184C57D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smallCaps/>
          <w:strike/>
          <w:sz w:val="22"/>
        </w:rPr>
      </w:pPr>
      <w:r>
        <w:rPr>
          <w:rFonts w:ascii="Arial Narrow" w:hAnsi="Arial Narrow"/>
          <w:sz w:val="22"/>
        </w:rPr>
        <w:t>NPC</w:t>
      </w:r>
      <w:r>
        <w:rPr>
          <w:rFonts w:ascii="Arial Narrow" w:hAnsi="Arial Narrow"/>
          <w:sz w:val="22"/>
          <w:highlight w:val="yellow"/>
        </w:rPr>
        <w:t xml:space="preserve"> </w:t>
      </w:r>
    </w:p>
    <w:p w14:paraId="2D98F8B2" w14:textId="77777777" w:rsidR="00841B6D" w:rsidRDefault="00841B6D" w:rsidP="00306DE0">
      <w:pPr>
        <w:pStyle w:val="Nadpis3"/>
        <w:spacing w:before="0" w:after="0"/>
        <w:rPr>
          <w:rFonts w:ascii="Arial Narrow" w:hAnsi="Arial Narrow"/>
          <w:b w:val="0"/>
          <w:smallCaps/>
          <w:sz w:val="22"/>
        </w:rPr>
      </w:pPr>
      <w:r>
        <w:rPr>
          <w:rFonts w:ascii="Arial Narrow" w:hAnsi="Arial Narrow"/>
          <w:b w:val="0"/>
          <w:sz w:val="22"/>
        </w:rPr>
        <w:t>Národné personalizačné centrum Ministerstva vnútra SR</w:t>
      </w:r>
    </w:p>
    <w:p w14:paraId="6089858D" w14:textId="77777777" w:rsidR="00841B6D" w:rsidRDefault="00841B6D" w:rsidP="00306DE0">
      <w:pPr>
        <w:rPr>
          <w:sz w:val="12"/>
          <w:szCs w:val="12"/>
        </w:rPr>
      </w:pPr>
    </w:p>
    <w:p w14:paraId="16D5579A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MV SR</w:t>
      </w:r>
    </w:p>
    <w:p w14:paraId="118E7F92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b w:val="0"/>
          <w:smallCaps/>
          <w:sz w:val="22"/>
          <w:szCs w:val="22"/>
        </w:rPr>
      </w:pPr>
      <w:r w:rsidRPr="00306DE0">
        <w:rPr>
          <w:rFonts w:ascii="Arial Narrow" w:hAnsi="Arial Narrow"/>
          <w:b w:val="0"/>
          <w:sz w:val="22"/>
          <w:szCs w:val="22"/>
        </w:rPr>
        <w:t>Ministerstvo vnútra Slovenskej republiky</w:t>
      </w:r>
    </w:p>
    <w:p w14:paraId="22C0C89A" w14:textId="77777777" w:rsidR="00841B6D" w:rsidRPr="00306DE0" w:rsidRDefault="00841B6D" w:rsidP="00306DE0">
      <w:pPr>
        <w:rPr>
          <w:rFonts w:ascii="Arial Narrow" w:hAnsi="Arial Narrow"/>
          <w:sz w:val="22"/>
          <w:szCs w:val="22"/>
        </w:rPr>
      </w:pPr>
    </w:p>
    <w:p w14:paraId="58DC7723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 xml:space="preserve">ICAO, </w:t>
      </w:r>
    </w:p>
    <w:p w14:paraId="1CD36697" w14:textId="77777777" w:rsidR="00841B6D" w:rsidRPr="00306DE0" w:rsidRDefault="00841B6D" w:rsidP="00306DE0">
      <w:pPr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Medzinárodná asociácia pre civilné letectvo</w:t>
      </w:r>
    </w:p>
    <w:p w14:paraId="75135F68" w14:textId="77777777" w:rsidR="00841B6D" w:rsidRPr="00306DE0" w:rsidRDefault="00841B6D" w:rsidP="00306DE0">
      <w:pPr>
        <w:rPr>
          <w:rFonts w:ascii="Arial Narrow" w:hAnsi="Arial Narrow"/>
          <w:sz w:val="22"/>
          <w:szCs w:val="22"/>
        </w:rPr>
      </w:pPr>
    </w:p>
    <w:p w14:paraId="03400D99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ISO</w:t>
      </w:r>
    </w:p>
    <w:p w14:paraId="4B5660F3" w14:textId="77777777" w:rsidR="00841B6D" w:rsidRPr="00306DE0" w:rsidRDefault="00841B6D" w:rsidP="00306DE0">
      <w:pPr>
        <w:rPr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Medzinárodná organizácia pre štandardizáciu</w:t>
      </w:r>
    </w:p>
    <w:p w14:paraId="4BD2373A" w14:textId="77777777" w:rsidR="00841B6D" w:rsidRPr="00306DE0" w:rsidRDefault="00841B6D" w:rsidP="00306DE0">
      <w:pPr>
        <w:ind w:firstLine="142"/>
        <w:rPr>
          <w:rFonts w:ascii="Arial Narrow" w:hAnsi="Arial Narrow"/>
          <w:sz w:val="22"/>
          <w:szCs w:val="22"/>
        </w:rPr>
      </w:pPr>
    </w:p>
    <w:p w14:paraId="5A9D7A98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EÚ</w:t>
      </w:r>
    </w:p>
    <w:p w14:paraId="667500D8" w14:textId="77777777" w:rsidR="00841B6D" w:rsidRPr="00306DE0" w:rsidRDefault="00841B6D" w:rsidP="00306DE0">
      <w:pPr>
        <w:rPr>
          <w:rStyle w:val="st"/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Európska únia</w:t>
      </w:r>
    </w:p>
    <w:p w14:paraId="31AE4054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</w:p>
    <w:p w14:paraId="04E6928A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EK</w:t>
      </w:r>
    </w:p>
    <w:p w14:paraId="1C905834" w14:textId="77777777" w:rsidR="00841B6D" w:rsidRPr="00306DE0" w:rsidRDefault="00841B6D" w:rsidP="00306DE0">
      <w:pPr>
        <w:rPr>
          <w:rStyle w:val="st"/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Európska komisia</w:t>
      </w:r>
    </w:p>
    <w:p w14:paraId="689492D6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</w:p>
    <w:p w14:paraId="26D214AE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BSI</w:t>
      </w:r>
    </w:p>
    <w:p w14:paraId="64701121" w14:textId="77777777" w:rsidR="00841B6D" w:rsidRPr="00306DE0" w:rsidRDefault="00841B6D" w:rsidP="00306DE0">
      <w:pPr>
        <w:rPr>
          <w:rStyle w:val="st"/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Nemecký spolkový úrad pre informačnú bezpečnosť</w:t>
      </w:r>
    </w:p>
    <w:p w14:paraId="3A4E087D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</w:p>
    <w:p w14:paraId="5EA873A8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NBÚ</w:t>
      </w:r>
    </w:p>
    <w:p w14:paraId="7F69E279" w14:textId="77777777" w:rsidR="00841B6D" w:rsidRPr="00306DE0" w:rsidRDefault="00841B6D" w:rsidP="00306DE0">
      <w:pPr>
        <w:rPr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Národný bezpečnostný úrad</w:t>
      </w:r>
    </w:p>
    <w:p w14:paraId="1C22321F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</w:p>
    <w:p w14:paraId="66E993F8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OS</w:t>
      </w:r>
    </w:p>
    <w:p w14:paraId="29DE8097" w14:textId="77777777" w:rsidR="00841B6D" w:rsidRPr="00306DE0" w:rsidRDefault="00841B6D" w:rsidP="00306DE0">
      <w:pPr>
        <w:rPr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Operačný systém</w:t>
      </w:r>
    </w:p>
    <w:p w14:paraId="57F7DF1F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</w:p>
    <w:p w14:paraId="5B377FED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HSM</w:t>
      </w:r>
    </w:p>
    <w:p w14:paraId="7B3394DD" w14:textId="77777777" w:rsidR="00841B6D" w:rsidRPr="00306DE0" w:rsidRDefault="00841B6D" w:rsidP="00306DE0">
      <w:pPr>
        <w:rPr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Hardvérové zariadenie, ktoré slúži na ochranu kľúčov</w:t>
      </w:r>
    </w:p>
    <w:p w14:paraId="04E2E676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</w:p>
    <w:p w14:paraId="0FB0003B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OVI prvok</w:t>
      </w:r>
    </w:p>
    <w:p w14:paraId="6E059639" w14:textId="77777777" w:rsidR="00841B6D" w:rsidRPr="00306DE0" w:rsidRDefault="00841B6D" w:rsidP="00306DE0">
      <w:pPr>
        <w:rPr>
          <w:rStyle w:val="st"/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Opticky variabilná farba – Optically Variable Ink</w:t>
      </w:r>
    </w:p>
    <w:p w14:paraId="6760EAC9" w14:textId="77777777" w:rsidR="00841B6D" w:rsidRPr="00306DE0" w:rsidRDefault="00841B6D" w:rsidP="00306DE0">
      <w:pPr>
        <w:rPr>
          <w:rStyle w:val="st"/>
          <w:rFonts w:ascii="Arial Narrow" w:hAnsi="Arial Narrow"/>
          <w:sz w:val="22"/>
          <w:szCs w:val="22"/>
        </w:rPr>
      </w:pPr>
    </w:p>
    <w:p w14:paraId="0C1C1862" w14:textId="77777777" w:rsidR="00841B6D" w:rsidRPr="00306DE0" w:rsidRDefault="00841B6D" w:rsidP="00306DE0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306DE0">
        <w:rPr>
          <w:rFonts w:ascii="Arial Narrow" w:hAnsi="Arial Narrow"/>
          <w:sz w:val="22"/>
          <w:szCs w:val="22"/>
        </w:rPr>
        <w:t>OPIS</w:t>
      </w:r>
    </w:p>
    <w:p w14:paraId="2CE028A4" w14:textId="77777777" w:rsidR="00841B6D" w:rsidRPr="00306DE0" w:rsidRDefault="00841B6D" w:rsidP="00306DE0">
      <w:pPr>
        <w:rPr>
          <w:rStyle w:val="st"/>
          <w:rFonts w:ascii="Arial Narrow" w:hAnsi="Arial Narrow"/>
          <w:sz w:val="22"/>
          <w:szCs w:val="22"/>
        </w:rPr>
      </w:pPr>
      <w:r w:rsidRPr="00306DE0">
        <w:rPr>
          <w:rStyle w:val="st"/>
          <w:rFonts w:ascii="Arial Narrow" w:hAnsi="Arial Narrow"/>
          <w:sz w:val="22"/>
          <w:szCs w:val="22"/>
        </w:rPr>
        <w:t>Operačný program informatizácia spoločnosti</w:t>
      </w:r>
    </w:p>
    <w:p w14:paraId="2E83E888" w14:textId="77777777" w:rsidR="00841B6D" w:rsidRDefault="00841B6D" w:rsidP="00306DE0">
      <w:pPr>
        <w:rPr>
          <w:rFonts w:ascii="Arial Narrow" w:eastAsia="Arial Narrow" w:hAnsi="Arial Narrow"/>
          <w:sz w:val="22"/>
          <w:szCs w:val="22"/>
        </w:rPr>
      </w:pPr>
      <w:r>
        <w:rPr>
          <w:rStyle w:val="CharAttribute47"/>
          <w:szCs w:val="22"/>
        </w:rPr>
        <w:t xml:space="preserve"> </w:t>
      </w:r>
    </w:p>
    <w:p w14:paraId="157C71CA" w14:textId="572D190C" w:rsidR="00D05E74" w:rsidRDefault="00D05E74">
      <w:p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826C5FC" w14:textId="77777777" w:rsidR="00841B6D" w:rsidRPr="007A491F" w:rsidRDefault="00841B6D" w:rsidP="00841B6D">
      <w:pPr>
        <w:rPr>
          <w:rFonts w:ascii="Arial Narrow" w:hAnsi="Arial Narrow"/>
        </w:rPr>
      </w:pPr>
    </w:p>
    <w:p w14:paraId="622617B1" w14:textId="77777777" w:rsidR="00841B6D" w:rsidRDefault="00841B6D" w:rsidP="00841B6D">
      <w:pPr>
        <w:pStyle w:val="Nadpis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Referencie</w:t>
      </w:r>
    </w:p>
    <w:p w14:paraId="6A67BBD0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[1]</w:t>
      </w:r>
      <w:r>
        <w:rPr>
          <w:rFonts w:ascii="Arial Narrow" w:hAnsi="Arial Narrow"/>
          <w:sz w:val="22"/>
          <w:szCs w:val="22"/>
        </w:rPr>
        <w:tab/>
        <w:t>Nariadenie Rady (ES) č. 2252/2004 o normách pre bezpečnostné znaky a biometriu v pasoch a cestovných dokladoch vydávaných členskými štátmi"</w:t>
      </w:r>
    </w:p>
    <w:p w14:paraId="289D0496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[2]</w:t>
      </w:r>
      <w:r>
        <w:rPr>
          <w:rFonts w:ascii="Arial Narrow" w:hAnsi="Arial Narrow"/>
          <w:sz w:val="22"/>
          <w:szCs w:val="22"/>
        </w:rPr>
        <w:tab/>
        <w:t>ICAO NTWG, Zavedenie biometrických strojovo snímateľných cestovných dokladov, Technická správa, verzia 2.0 z 5. mája 2004 [ICAO Bio]</w:t>
      </w:r>
    </w:p>
    <w:p w14:paraId="2AC5C928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[3]</w:t>
      </w:r>
      <w:r>
        <w:rPr>
          <w:rFonts w:ascii="Arial Narrow" w:hAnsi="Arial Narrow"/>
          <w:sz w:val="22"/>
          <w:szCs w:val="22"/>
        </w:rPr>
        <w:tab/>
        <w:t>ISO/IEC 14443, Identifikačné karty - Karty s bezkontaktným(i) integrovaným(i) obvodom(mi) - Proximity karty</w:t>
      </w:r>
    </w:p>
    <w:p w14:paraId="00C2D522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[4]</w:t>
      </w:r>
      <w:r>
        <w:rPr>
          <w:rFonts w:ascii="Arial Narrow" w:hAnsi="Arial Narrow"/>
          <w:sz w:val="22"/>
          <w:szCs w:val="22"/>
        </w:rPr>
        <w:tab/>
        <w:t>ICAO NTWG, Používanie bezkontaktných integrovaných obvodov na strojovo snímateľných cestovných dokladoch, technická správa, verzia 3.1 zo 16. apríla2003</w:t>
      </w:r>
    </w:p>
    <w:p w14:paraId="4D772569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[5]</w:t>
      </w:r>
      <w:r>
        <w:rPr>
          <w:rFonts w:ascii="Arial Narrow" w:hAnsi="Arial Narrow"/>
          <w:sz w:val="22"/>
          <w:szCs w:val="22"/>
        </w:rPr>
        <w:tab/>
        <w:t>Medzinárodná organizácia pre civilné letectvo (ICAO), Strojovo snímateľné cestovné doklady, Dokument   č. 9303, časť 1, Strojovo snímateľné pasy, návrh Šiesteho vydania, rok 2006</w:t>
      </w:r>
    </w:p>
    <w:p w14:paraId="6EE2FF7D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[6]</w:t>
      </w:r>
      <w:r>
        <w:rPr>
          <w:rFonts w:ascii="Arial Narrow" w:hAnsi="Arial Narrow"/>
          <w:sz w:val="22"/>
          <w:szCs w:val="22"/>
        </w:rPr>
        <w:tab/>
        <w:t xml:space="preserve">ICAO NTWG, Vývoj logickej dátovej štruktúry - LDS pre </w:t>
      </w:r>
      <w:r>
        <w:rPr>
          <w:rFonts w:ascii="Arial Narrow" w:hAnsi="Arial Narrow"/>
          <w:sz w:val="22"/>
          <w:szCs w:val="22"/>
        </w:rPr>
        <w:tab/>
        <w:t>doplnkové technológie rozšírenia kapacity, technická správa, revízia 1.7 z 18. mája 2004</w:t>
      </w:r>
    </w:p>
    <w:p w14:paraId="15705B9E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[7]</w:t>
      </w:r>
      <w:r>
        <w:rPr>
          <w:rFonts w:ascii="Arial Narrow" w:hAnsi="Arial Narrow"/>
          <w:sz w:val="22"/>
          <w:szCs w:val="22"/>
        </w:rPr>
        <w:tab/>
        <w:t>ICAO NTWG, PKI pre strojovo snímateľné cestovné doklady ponúkajúce ICC prístup len na čítanie, technická správa, verzia 1.1 z 1. októbra 2004</w:t>
      </w:r>
    </w:p>
    <w:p w14:paraId="127783F5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[8]</w:t>
      </w:r>
      <w:r>
        <w:rPr>
          <w:rFonts w:ascii="Arial Narrow" w:hAnsi="Arial Narrow"/>
          <w:sz w:val="22"/>
          <w:szCs w:val="22"/>
        </w:rPr>
        <w:tab/>
        <w:t>ISO/IEC 7816-4, Identifikačné karty - Karty s integrovaným obvodom – časť 4: Organizácia, zabezpečenie a príkazy pre prenos</w:t>
      </w:r>
    </w:p>
    <w:p w14:paraId="0E0E1364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[9]</w:t>
      </w:r>
      <w:r>
        <w:rPr>
          <w:rFonts w:ascii="Arial Narrow" w:hAnsi="Arial Narrow"/>
          <w:sz w:val="22"/>
          <w:szCs w:val="22"/>
        </w:rPr>
        <w:tab/>
        <w:t>Bezpečnostné mechanizmy vyššieho rádu pre strojovo snímateľné cestovné doklady,verzia1.014]. Spoločné kritériá profilu ochrany pri strojovo snímateľných cestovných dokladoch s „aplikáciou ICAO", Základná kontrola prístupu, verzia 1.0</w:t>
      </w:r>
    </w:p>
    <w:p w14:paraId="4D0A9E72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[10]</w:t>
      </w:r>
      <w:r>
        <w:rPr>
          <w:rFonts w:ascii="Arial Narrow" w:hAnsi="Arial Narrow"/>
          <w:sz w:val="22"/>
          <w:szCs w:val="22"/>
        </w:rPr>
        <w:tab/>
        <w:t xml:space="preserve">Spoločné kritériá profilu ochrany pri strojovo snímateľných cestovných </w:t>
      </w:r>
      <w:r>
        <w:rPr>
          <w:rFonts w:ascii="Arial Narrow" w:hAnsi="Arial Narrow"/>
          <w:sz w:val="22"/>
          <w:szCs w:val="22"/>
        </w:rPr>
        <w:tab/>
        <w:t>dokladoch s „aplikáciou ICAO", Rozšírená kontrola prístupu, verzia 1.0</w:t>
      </w:r>
    </w:p>
    <w:p w14:paraId="2B6D6151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[11]</w:t>
      </w:r>
      <w:r>
        <w:rPr>
          <w:rFonts w:ascii="Arial Narrow" w:hAnsi="Arial Narrow"/>
          <w:sz w:val="22"/>
          <w:szCs w:val="22"/>
        </w:rPr>
        <w:tab/>
        <w:t>ISO/IEC 7816-8:2004, Identifikačné karty - Karty s integrovaným obvodom- časť 8: Príkazy pre bezpečnostné operácie,</w:t>
      </w:r>
    </w:p>
    <w:p w14:paraId="1E3B3B77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[12]</w:t>
      </w:r>
      <w:r>
        <w:rPr>
          <w:rFonts w:ascii="Arial Narrow" w:hAnsi="Arial Narrow"/>
          <w:sz w:val="22"/>
          <w:szCs w:val="22"/>
        </w:rPr>
        <w:tab/>
        <w:t>EU Technical Guideline TR 03110 - "Advanced Security Mechanisms forMachine   Readable Travel Documents-Extended Access Control",V1.11,2008 (v schvaľovaní),</w:t>
      </w:r>
    </w:p>
    <w:p w14:paraId="6165124E" w14:textId="77777777" w:rsidR="00841B6D" w:rsidRDefault="00841B6D" w:rsidP="00841B6D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[13]</w:t>
      </w:r>
      <w:r>
        <w:rPr>
          <w:rFonts w:ascii="Arial Narrow" w:hAnsi="Arial Narrow"/>
          <w:sz w:val="22"/>
          <w:szCs w:val="22"/>
        </w:rPr>
        <w:tab/>
        <w:t xml:space="preserve">BSI TR-03 111: Technical  Guideline: Elliptic Curve Cryptography (ECC) based </w:t>
      </w:r>
      <w:r>
        <w:rPr>
          <w:rFonts w:ascii="Arial Narrow" w:hAnsi="Arial Narrow"/>
          <w:sz w:val="22"/>
          <w:szCs w:val="22"/>
        </w:rPr>
        <w:tab/>
        <w:t>on ISO 15946, version 1.0 – BSI,</w:t>
      </w:r>
    </w:p>
    <w:p w14:paraId="7D7C1E83" w14:textId="77777777" w:rsidR="00841B6D" w:rsidRDefault="00841B6D" w:rsidP="00841B6D">
      <w:pPr>
        <w:ind w:left="709" w:hanging="709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sz w:val="22"/>
          <w:szCs w:val="22"/>
        </w:rPr>
        <w:t>[14]</w:t>
      </w:r>
      <w:r>
        <w:rPr>
          <w:rFonts w:ascii="Arial Narrow" w:hAnsi="Arial Narrow"/>
          <w:sz w:val="22"/>
          <w:szCs w:val="22"/>
        </w:rPr>
        <w:tab/>
        <w:t>Rozhodnutie EK z 20. 5. 2009, ktorým sa upravujú technické špecifikácie pre jednotný formát povolení na pobyt pre štátnych príslušníkov tretích krajín</w:t>
      </w:r>
    </w:p>
    <w:p w14:paraId="761D2CB8" w14:textId="77777777" w:rsidR="00841B6D" w:rsidRPr="003E1727" w:rsidRDefault="00841B6D" w:rsidP="00EC668E">
      <w:pPr>
        <w:tabs>
          <w:tab w:val="left" w:pos="567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</w:rPr>
      </w:pPr>
    </w:p>
    <w:sectPr w:rsidR="00841B6D" w:rsidRPr="003E1727">
      <w:headerReference w:type="even" r:id="rId10"/>
      <w:headerReference w:type="default" r:id="rId11"/>
      <w:footerReference w:type="even" r:id="rId12"/>
      <w:footerReference w:type="first" r:id="rId13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BBA1" w16cex:dateUtc="2020-10-21T1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4AFE75" w16cid:durableId="233ABB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F1A5B" w14:textId="77777777" w:rsidR="000579F8" w:rsidRDefault="000579F8">
      <w:r>
        <w:separator/>
      </w:r>
    </w:p>
  </w:endnote>
  <w:endnote w:type="continuationSeparator" w:id="0">
    <w:p w14:paraId="6EC409F1" w14:textId="77777777" w:rsidR="000579F8" w:rsidRDefault="0005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00000001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 Book">
    <w:charset w:val="00"/>
    <w:family w:val="auto"/>
    <w:pitch w:val="variable"/>
    <w:sig w:usb0="A00002EF" w:usb1="4000207B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5CE21" w14:textId="77777777" w:rsidR="00CB2109" w:rsidRDefault="00CB2109" w:rsidP="00533A9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D188A7" w14:textId="77777777" w:rsidR="00CB2109" w:rsidRDefault="00CB210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1418"/>
      <w:gridCol w:w="2268"/>
      <w:gridCol w:w="1559"/>
      <w:gridCol w:w="993"/>
    </w:tblGrid>
    <w:tr w:rsidR="00CB2109" w14:paraId="4A3A95B8" w14:textId="77777777" w:rsidTr="00533A9F">
      <w:tc>
        <w:tcPr>
          <w:tcW w:w="2905" w:type="dxa"/>
          <w:tcBorders>
            <w:top w:val="single" w:sz="4" w:space="0" w:color="auto"/>
          </w:tcBorders>
        </w:tcPr>
        <w:p w14:paraId="22A72511" w14:textId="77777777" w:rsidR="00CB2109" w:rsidRPr="00C7714A" w:rsidRDefault="00CB2109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</w:tcPr>
        <w:p w14:paraId="0145C09E" w14:textId="77777777" w:rsidR="00CB2109" w:rsidRPr="00C7714A" w:rsidRDefault="00CB2109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6BFB0CCB" w14:textId="77777777" w:rsidR="00CB2109" w:rsidRPr="00C7714A" w:rsidRDefault="00CB2109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1926A5B6" w14:textId="77777777" w:rsidR="00CB2109" w:rsidRPr="00C7714A" w:rsidRDefault="00CB2109">
          <w:pPr>
            <w:pStyle w:val="Pta"/>
            <w:rPr>
              <w:sz w:val="16"/>
              <w:szCs w:val="16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7AAFED96" w14:textId="77777777" w:rsidR="00CB2109" w:rsidRPr="00C7714A" w:rsidRDefault="00CB2109" w:rsidP="00533A9F">
          <w:pPr>
            <w:pStyle w:val="Pta"/>
            <w:ind w:left="-69" w:firstLine="69"/>
            <w:rPr>
              <w:sz w:val="16"/>
              <w:szCs w:val="16"/>
            </w:rPr>
          </w:pPr>
        </w:p>
      </w:tc>
    </w:tr>
    <w:tr w:rsidR="00CB2109" w14:paraId="2302DE9D" w14:textId="77777777" w:rsidTr="00533A9F">
      <w:tc>
        <w:tcPr>
          <w:tcW w:w="2905" w:type="dxa"/>
        </w:tcPr>
        <w:p w14:paraId="448E81FE" w14:textId="77777777" w:rsidR="00CB2109" w:rsidRPr="00C7714A" w:rsidRDefault="00CB2109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</w:tcPr>
        <w:p w14:paraId="2A1DD86C" w14:textId="77777777" w:rsidR="00CB2109" w:rsidRPr="00C7714A" w:rsidRDefault="00CB2109">
          <w:pPr>
            <w:pStyle w:val="Pta"/>
            <w:rPr>
              <w:sz w:val="16"/>
              <w:szCs w:val="16"/>
            </w:rPr>
          </w:pPr>
        </w:p>
      </w:tc>
      <w:tc>
        <w:tcPr>
          <w:tcW w:w="2268" w:type="dxa"/>
        </w:tcPr>
        <w:p w14:paraId="56047755" w14:textId="77777777" w:rsidR="00CB2109" w:rsidRPr="00C7714A" w:rsidRDefault="00CB2109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</w:tcPr>
        <w:p w14:paraId="0462D864" w14:textId="77777777" w:rsidR="00CB2109" w:rsidRPr="00C7714A" w:rsidRDefault="00CB2109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993" w:type="dxa"/>
        </w:tcPr>
        <w:p w14:paraId="5F142601" w14:textId="77777777" w:rsidR="00CB2109" w:rsidRPr="00C7714A" w:rsidRDefault="00CB2109" w:rsidP="00533A9F">
          <w:pPr>
            <w:pStyle w:val="Pta"/>
            <w:rPr>
              <w:sz w:val="16"/>
              <w:szCs w:val="16"/>
            </w:rPr>
          </w:pPr>
        </w:p>
      </w:tc>
    </w:tr>
  </w:tbl>
  <w:p w14:paraId="4022F63E" w14:textId="77777777" w:rsidR="00CB2109" w:rsidRDefault="00CB210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78153" w14:textId="77777777" w:rsidR="000579F8" w:rsidRDefault="000579F8">
      <w:r>
        <w:separator/>
      </w:r>
    </w:p>
  </w:footnote>
  <w:footnote w:type="continuationSeparator" w:id="0">
    <w:p w14:paraId="39F69403" w14:textId="77777777" w:rsidR="000579F8" w:rsidRDefault="0005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5737B" w14:textId="77777777" w:rsidR="00CB2109" w:rsidRDefault="00CB2109" w:rsidP="00533A9F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DC03AF" w14:textId="77777777" w:rsidR="00CB2109" w:rsidRDefault="00CB210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C8A9" w14:textId="77777777" w:rsidR="00CB2109" w:rsidRDefault="00CB2109" w:rsidP="00533A9F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91E9D">
      <w:rPr>
        <w:rStyle w:val="slostrany"/>
        <w:noProof/>
      </w:rPr>
      <w:t>3</w:t>
    </w:r>
    <w:r>
      <w:rPr>
        <w:rStyle w:val="slostrany"/>
      </w:rPr>
      <w:fldChar w:fldCharType="end"/>
    </w:r>
  </w:p>
  <w:p w14:paraId="2963B59E" w14:textId="77777777" w:rsidR="00CB2109" w:rsidRDefault="00CB210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E"/>
    <w:multiLevelType w:val="hybridMultilevel"/>
    <w:tmpl w:val="AAA041F2"/>
    <w:lvl w:ilvl="0" w:tplc="046AAD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12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02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2F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A6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EE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6A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2A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20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0"/>
    <w:multiLevelType w:val="hybridMultilevel"/>
    <w:tmpl w:val="7D8254CE"/>
    <w:lvl w:ilvl="0" w:tplc="B718B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5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6F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0F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6C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5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3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CB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13"/>
    <w:multiLevelType w:val="hybridMultilevel"/>
    <w:tmpl w:val="910CF30A"/>
    <w:lvl w:ilvl="0" w:tplc="42AC1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C9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B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4E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2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64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6C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AF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16"/>
    <w:multiLevelType w:val="multilevel"/>
    <w:tmpl w:val="F09ACF2C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>
    <w:nsid w:val="00000017"/>
    <w:multiLevelType w:val="hybridMultilevel"/>
    <w:tmpl w:val="9F003F38"/>
    <w:lvl w:ilvl="0" w:tplc="F4983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C4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C8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4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40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ED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09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A1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4E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1C"/>
    <w:multiLevelType w:val="hybridMultilevel"/>
    <w:tmpl w:val="3572AB58"/>
    <w:lvl w:ilvl="0" w:tplc="763A313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7CCE6422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DD7C73FA">
      <w:start w:val="1"/>
      <w:numFmt w:val="bullet"/>
      <w:lvlText w:val="-"/>
      <w:lvlJc w:val="left"/>
      <w:pPr>
        <w:ind w:left="3578" w:hanging="360"/>
      </w:pPr>
      <w:rPr>
        <w:rFonts w:ascii="Cambria" w:eastAsiaTheme="minorEastAsia" w:hAnsi="Cambria" w:cstheme="minorBidi" w:hint="default"/>
      </w:rPr>
    </w:lvl>
    <w:lvl w:ilvl="3" w:tplc="AA808C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FF2238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D814189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7A81C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9988F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311ED1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0000001D"/>
    <w:multiLevelType w:val="hybridMultilevel"/>
    <w:tmpl w:val="C0D8A2DA"/>
    <w:lvl w:ilvl="0" w:tplc="D6BA2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E0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C85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EF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60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B0A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0C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C2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6B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1F"/>
    <w:multiLevelType w:val="hybridMultilevel"/>
    <w:tmpl w:val="3AF67F2C"/>
    <w:lvl w:ilvl="0" w:tplc="E7F43AD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B90BCF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1EE317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CDCF53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C6EF06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9E4BF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55CCE5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4E398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CF8B00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00000021"/>
    <w:multiLevelType w:val="hybridMultilevel"/>
    <w:tmpl w:val="3D400918"/>
    <w:lvl w:ilvl="0" w:tplc="B6E644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7060AE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BE2E20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DD611B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F50D59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0CEE6F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594A58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CB44D8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53AAC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00000024"/>
    <w:multiLevelType w:val="hybridMultilevel"/>
    <w:tmpl w:val="83D8673E"/>
    <w:lvl w:ilvl="0" w:tplc="1B3C1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A2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3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3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EF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8F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A1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6E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CB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6">
    <w:nsid w:val="0000002D"/>
    <w:multiLevelType w:val="hybridMultilevel"/>
    <w:tmpl w:val="BD9EC638"/>
    <w:lvl w:ilvl="0" w:tplc="D652B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C4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22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1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C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88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27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CD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0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32"/>
    <w:multiLevelType w:val="hybridMultilevel"/>
    <w:tmpl w:val="9E8E2B1C"/>
    <w:lvl w:ilvl="0" w:tplc="7F58B93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578FBC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C33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FEBA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ECAC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71E46E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788CD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06A3E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9C643D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00000034"/>
    <w:multiLevelType w:val="hybridMultilevel"/>
    <w:tmpl w:val="2F58A31E"/>
    <w:lvl w:ilvl="0" w:tplc="449EBDF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170CA148">
      <w:start w:val="1"/>
      <w:numFmt w:val="bullet"/>
      <w:lvlText w:val="o"/>
      <w:lvlJc w:val="left"/>
      <w:pPr>
        <w:tabs>
          <w:tab w:val="left" w:pos="1582"/>
        </w:tabs>
        <w:ind w:left="1582" w:hanging="360"/>
      </w:pPr>
      <w:rPr>
        <w:rFonts w:ascii="Courier New" w:hAnsi="Courier New" w:cs="Courier New" w:hint="default"/>
      </w:rPr>
    </w:lvl>
    <w:lvl w:ilvl="2" w:tplc="CEB82842" w:tentative="1">
      <w:start w:val="1"/>
      <w:numFmt w:val="bullet"/>
      <w:lvlText w:val=""/>
      <w:lvlJc w:val="left"/>
      <w:pPr>
        <w:tabs>
          <w:tab w:val="left" w:pos="2302"/>
        </w:tabs>
        <w:ind w:left="2302" w:hanging="360"/>
      </w:pPr>
      <w:rPr>
        <w:rFonts w:ascii="Wingdings" w:hAnsi="Wingdings" w:hint="default"/>
      </w:rPr>
    </w:lvl>
    <w:lvl w:ilvl="3" w:tplc="F4367B88" w:tentative="1">
      <w:start w:val="1"/>
      <w:numFmt w:val="bullet"/>
      <w:lvlText w:val=""/>
      <w:lvlJc w:val="left"/>
      <w:pPr>
        <w:tabs>
          <w:tab w:val="left" w:pos="3022"/>
        </w:tabs>
        <w:ind w:left="3022" w:hanging="360"/>
      </w:pPr>
      <w:rPr>
        <w:rFonts w:ascii="Symbol" w:hAnsi="Symbol" w:hint="default"/>
      </w:rPr>
    </w:lvl>
    <w:lvl w:ilvl="4" w:tplc="AFE6B84C" w:tentative="1">
      <w:start w:val="1"/>
      <w:numFmt w:val="bullet"/>
      <w:lvlText w:val="o"/>
      <w:lvlJc w:val="left"/>
      <w:pPr>
        <w:tabs>
          <w:tab w:val="left" w:pos="3742"/>
        </w:tabs>
        <w:ind w:left="3742" w:hanging="360"/>
      </w:pPr>
      <w:rPr>
        <w:rFonts w:ascii="Courier New" w:hAnsi="Courier New" w:cs="Courier New" w:hint="default"/>
      </w:rPr>
    </w:lvl>
    <w:lvl w:ilvl="5" w:tplc="D130B06C" w:tentative="1">
      <w:start w:val="1"/>
      <w:numFmt w:val="bullet"/>
      <w:lvlText w:val=""/>
      <w:lvlJc w:val="left"/>
      <w:pPr>
        <w:tabs>
          <w:tab w:val="left" w:pos="4462"/>
        </w:tabs>
        <w:ind w:left="4462" w:hanging="360"/>
      </w:pPr>
      <w:rPr>
        <w:rFonts w:ascii="Wingdings" w:hAnsi="Wingdings" w:hint="default"/>
      </w:rPr>
    </w:lvl>
    <w:lvl w:ilvl="6" w:tplc="9AECD1E6" w:tentative="1">
      <w:start w:val="1"/>
      <w:numFmt w:val="bullet"/>
      <w:lvlText w:val=""/>
      <w:lvlJc w:val="left"/>
      <w:pPr>
        <w:tabs>
          <w:tab w:val="left" w:pos="5182"/>
        </w:tabs>
        <w:ind w:left="5182" w:hanging="360"/>
      </w:pPr>
      <w:rPr>
        <w:rFonts w:ascii="Symbol" w:hAnsi="Symbol" w:hint="default"/>
      </w:rPr>
    </w:lvl>
    <w:lvl w:ilvl="7" w:tplc="E4682914" w:tentative="1">
      <w:start w:val="1"/>
      <w:numFmt w:val="bullet"/>
      <w:lvlText w:val="o"/>
      <w:lvlJc w:val="left"/>
      <w:pPr>
        <w:tabs>
          <w:tab w:val="left" w:pos="5902"/>
        </w:tabs>
        <w:ind w:left="5902" w:hanging="360"/>
      </w:pPr>
      <w:rPr>
        <w:rFonts w:ascii="Courier New" w:hAnsi="Courier New" w:cs="Courier New" w:hint="default"/>
      </w:rPr>
    </w:lvl>
    <w:lvl w:ilvl="8" w:tplc="37948EF6" w:tentative="1">
      <w:start w:val="1"/>
      <w:numFmt w:val="bullet"/>
      <w:lvlText w:val=""/>
      <w:lvlJc w:val="left"/>
      <w:pPr>
        <w:tabs>
          <w:tab w:val="left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00000036"/>
    <w:multiLevelType w:val="hybridMultilevel"/>
    <w:tmpl w:val="897E129C"/>
    <w:lvl w:ilvl="0" w:tplc="C33EC1F6">
      <w:start w:val="1"/>
      <w:numFmt w:val="bullet"/>
      <w:pStyle w:val="NumberedHeadingStyle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D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89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21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A1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61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64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05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AB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37"/>
    <w:multiLevelType w:val="hybridMultilevel"/>
    <w:tmpl w:val="BE404CA4"/>
    <w:lvl w:ilvl="0" w:tplc="1A64CFEE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939A088C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D4CCF28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AF6423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401A8EF8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5FC43DA6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7AB6F630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5042544A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BB46732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1">
    <w:nsid w:val="00000039"/>
    <w:multiLevelType w:val="hybridMultilevel"/>
    <w:tmpl w:val="81FAB2B0"/>
    <w:lvl w:ilvl="0" w:tplc="ED545A22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28C8F6F8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1116F57C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3CDE757E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FAC03022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D23602EE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E048D9E6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FCF4B54A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8DC0AA88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2">
    <w:nsid w:val="0000003B"/>
    <w:multiLevelType w:val="hybridMultilevel"/>
    <w:tmpl w:val="4F0E4628"/>
    <w:lvl w:ilvl="0" w:tplc="44A4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4C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44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6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6E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8C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0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AC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04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3E"/>
    <w:multiLevelType w:val="multilevel"/>
    <w:tmpl w:val="BC5EFEE6"/>
    <w:lvl w:ilvl="0">
      <w:start w:val="1"/>
      <w:numFmt w:val="bullet"/>
      <w:lvlText w:val=""/>
      <w:lvlJc w:val="left"/>
      <w:pPr>
        <w:tabs>
          <w:tab w:val="left" w:pos="2912"/>
        </w:tabs>
        <w:ind w:left="291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left" w:pos="2148"/>
        </w:tabs>
        <w:ind w:left="214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left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left" w:pos="3228"/>
        </w:tabs>
        <w:ind w:left="322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left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948"/>
        </w:tabs>
        <w:ind w:left="3948" w:hanging="360"/>
      </w:pPr>
      <w:rPr>
        <w:rFonts w:ascii="OpenSymbol" w:hAnsi="OpenSymbol" w:cs="OpenSymbol"/>
      </w:rPr>
    </w:lvl>
  </w:abstractNum>
  <w:abstractNum w:abstractNumId="24">
    <w:nsid w:val="00000043"/>
    <w:multiLevelType w:val="hybridMultilevel"/>
    <w:tmpl w:val="F8903842"/>
    <w:lvl w:ilvl="0" w:tplc="83BC4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9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2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8A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C9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2A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0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2C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B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44"/>
    <w:multiLevelType w:val="hybridMultilevel"/>
    <w:tmpl w:val="9AD69B78"/>
    <w:lvl w:ilvl="0" w:tplc="7B4EBED4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700C0292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E67A94BA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4B16E10C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3BBC276C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DE9EE30E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12EA0EB2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30988716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C2769E9E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00000046"/>
    <w:multiLevelType w:val="multilevel"/>
    <w:tmpl w:val="041B001F"/>
    <w:styleLink w:val="tl4"/>
    <w:lvl w:ilvl="0">
      <w:start w:val="2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0000048"/>
    <w:multiLevelType w:val="hybridMultilevel"/>
    <w:tmpl w:val="4C860C84"/>
    <w:lvl w:ilvl="0" w:tplc="C3484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09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A4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2F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E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63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6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8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4A"/>
    <w:multiLevelType w:val="multilevel"/>
    <w:tmpl w:val="93E42B60"/>
    <w:lvl w:ilvl="0">
      <w:start w:val="1"/>
      <w:numFmt w:val="bullet"/>
      <w:lvlText w:val=""/>
      <w:lvlJc w:val="left"/>
      <w:pPr>
        <w:ind w:left="1838" w:hanging="420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49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498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85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18" w:hanging="1800"/>
      </w:pPr>
      <w:rPr>
        <w:rFonts w:hint="default"/>
        <w:sz w:val="22"/>
      </w:rPr>
    </w:lvl>
  </w:abstractNum>
  <w:abstractNum w:abstractNumId="29">
    <w:nsid w:val="0000004D"/>
    <w:multiLevelType w:val="multilevel"/>
    <w:tmpl w:val="213EA21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>
    <w:nsid w:val="0000004E"/>
    <w:multiLevelType w:val="hybridMultilevel"/>
    <w:tmpl w:val="B504F4D2"/>
    <w:lvl w:ilvl="0" w:tplc="C92E8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47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0E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CE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ED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E4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CC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C6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2F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58"/>
    <w:multiLevelType w:val="hybridMultilevel"/>
    <w:tmpl w:val="3FC618E8"/>
    <w:lvl w:ilvl="0" w:tplc="B558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C0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0B809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DCD6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1C42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988ED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A6E2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BABA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22046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0000005B"/>
    <w:multiLevelType w:val="hybridMultilevel"/>
    <w:tmpl w:val="A6545A3A"/>
    <w:lvl w:ilvl="0" w:tplc="115C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A7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F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A3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0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68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ED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9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C4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5D"/>
    <w:multiLevelType w:val="hybridMultilevel"/>
    <w:tmpl w:val="55DE8DCA"/>
    <w:lvl w:ilvl="0" w:tplc="6988F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48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5F"/>
    <w:multiLevelType w:val="hybridMultilevel"/>
    <w:tmpl w:val="B6F0A9DE"/>
    <w:lvl w:ilvl="0" w:tplc="79705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6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C1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EC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87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02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E9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0B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44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61"/>
    <w:multiLevelType w:val="multilevel"/>
    <w:tmpl w:val="041B001D"/>
    <w:styleLink w:val="tl6"/>
    <w:lvl w:ilvl="0">
      <w:start w:val="2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00000068"/>
    <w:multiLevelType w:val="hybridMultilevel"/>
    <w:tmpl w:val="998AB6C0"/>
    <w:lvl w:ilvl="0" w:tplc="5E18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61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46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06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EE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40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C4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43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09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6A"/>
    <w:multiLevelType w:val="hybridMultilevel"/>
    <w:tmpl w:val="D41CCF48"/>
    <w:lvl w:ilvl="0" w:tplc="C526F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4A7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387E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D23C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A24F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45D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C2B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72A8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1A34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0000006C"/>
    <w:multiLevelType w:val="multilevel"/>
    <w:tmpl w:val="328A5DD8"/>
    <w:styleLink w:val="tl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5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0000006E"/>
    <w:multiLevelType w:val="multilevel"/>
    <w:tmpl w:val="041B001D"/>
    <w:styleLink w:val="tl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0000072"/>
    <w:multiLevelType w:val="hybridMultilevel"/>
    <w:tmpl w:val="E6DC46D0"/>
    <w:lvl w:ilvl="0" w:tplc="A640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AF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29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5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26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E0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CD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3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21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7A"/>
    <w:multiLevelType w:val="hybridMultilevel"/>
    <w:tmpl w:val="0D025F60"/>
    <w:lvl w:ilvl="0" w:tplc="6F241B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74B9F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702B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50FB1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E4251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1A6EC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5AEA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BE763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D0183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0000007C"/>
    <w:multiLevelType w:val="hybridMultilevel"/>
    <w:tmpl w:val="BA027F4C"/>
    <w:lvl w:ilvl="0" w:tplc="C7D02458">
      <w:start w:val="1"/>
      <w:numFmt w:val="bullet"/>
      <w:lvlText w:val=""/>
      <w:lvlJc w:val="left"/>
      <w:pPr>
        <w:tabs>
          <w:tab w:val="left" w:pos="3335"/>
        </w:tabs>
        <w:ind w:left="3335" w:hanging="360"/>
      </w:pPr>
      <w:rPr>
        <w:rFonts w:ascii="Symbol" w:hAnsi="Symbol" w:hint="default"/>
      </w:rPr>
    </w:lvl>
    <w:lvl w:ilvl="1" w:tplc="865292C4">
      <w:start w:val="1"/>
      <w:numFmt w:val="bullet"/>
      <w:lvlText w:val="o"/>
      <w:lvlJc w:val="left"/>
      <w:pPr>
        <w:tabs>
          <w:tab w:val="left" w:pos="3695"/>
        </w:tabs>
        <w:ind w:left="3695" w:hanging="360"/>
      </w:pPr>
      <w:rPr>
        <w:rFonts w:ascii="Courier New" w:hAnsi="Courier New" w:cs="Courier New" w:hint="default"/>
      </w:rPr>
    </w:lvl>
    <w:lvl w:ilvl="2" w:tplc="F44A82B4">
      <w:start w:val="1"/>
      <w:numFmt w:val="decimal"/>
      <w:lvlText w:val="%3."/>
      <w:lvlJc w:val="left"/>
      <w:pPr>
        <w:tabs>
          <w:tab w:val="left" w:pos="5135"/>
        </w:tabs>
        <w:ind w:left="5135" w:hanging="360"/>
      </w:pPr>
    </w:lvl>
    <w:lvl w:ilvl="3" w:tplc="A96043E4">
      <w:start w:val="1"/>
      <w:numFmt w:val="decimal"/>
      <w:lvlText w:val="%4."/>
      <w:lvlJc w:val="left"/>
      <w:pPr>
        <w:tabs>
          <w:tab w:val="left" w:pos="5855"/>
        </w:tabs>
        <w:ind w:left="5855" w:hanging="360"/>
      </w:pPr>
    </w:lvl>
    <w:lvl w:ilvl="4" w:tplc="0A804F58">
      <w:start w:val="1"/>
      <w:numFmt w:val="decimal"/>
      <w:lvlText w:val="%5."/>
      <w:lvlJc w:val="left"/>
      <w:pPr>
        <w:tabs>
          <w:tab w:val="left" w:pos="6575"/>
        </w:tabs>
        <w:ind w:left="6575" w:hanging="360"/>
      </w:pPr>
    </w:lvl>
    <w:lvl w:ilvl="5" w:tplc="73BEAC42">
      <w:start w:val="1"/>
      <w:numFmt w:val="decimal"/>
      <w:lvlText w:val="%6."/>
      <w:lvlJc w:val="left"/>
      <w:pPr>
        <w:tabs>
          <w:tab w:val="left" w:pos="7295"/>
        </w:tabs>
        <w:ind w:left="7295" w:hanging="360"/>
      </w:pPr>
    </w:lvl>
    <w:lvl w:ilvl="6" w:tplc="08A610BE">
      <w:start w:val="1"/>
      <w:numFmt w:val="decimal"/>
      <w:lvlText w:val="%7."/>
      <w:lvlJc w:val="left"/>
      <w:pPr>
        <w:tabs>
          <w:tab w:val="left" w:pos="8015"/>
        </w:tabs>
        <w:ind w:left="8015" w:hanging="360"/>
      </w:pPr>
    </w:lvl>
    <w:lvl w:ilvl="7" w:tplc="90B2670C">
      <w:start w:val="1"/>
      <w:numFmt w:val="decimal"/>
      <w:lvlText w:val="%8."/>
      <w:lvlJc w:val="left"/>
      <w:pPr>
        <w:tabs>
          <w:tab w:val="left" w:pos="8735"/>
        </w:tabs>
        <w:ind w:left="8735" w:hanging="360"/>
      </w:pPr>
    </w:lvl>
    <w:lvl w:ilvl="8" w:tplc="C77697BA">
      <w:start w:val="1"/>
      <w:numFmt w:val="decimal"/>
      <w:lvlText w:val="%9."/>
      <w:lvlJc w:val="left"/>
      <w:pPr>
        <w:tabs>
          <w:tab w:val="left" w:pos="9455"/>
        </w:tabs>
        <w:ind w:left="9455" w:hanging="360"/>
      </w:pPr>
    </w:lvl>
  </w:abstractNum>
  <w:abstractNum w:abstractNumId="43">
    <w:nsid w:val="00000081"/>
    <w:multiLevelType w:val="hybridMultilevel"/>
    <w:tmpl w:val="159C50F8"/>
    <w:lvl w:ilvl="0" w:tplc="6CDA51F2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17125104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hint="default"/>
      </w:rPr>
    </w:lvl>
    <w:lvl w:ilvl="2" w:tplc="8690BEE8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80C2FDD4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5F9EA5D4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hint="default"/>
      </w:rPr>
    </w:lvl>
    <w:lvl w:ilvl="5" w:tplc="44B07FEA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D6CE427A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AE928F1A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hint="default"/>
      </w:rPr>
    </w:lvl>
    <w:lvl w:ilvl="8" w:tplc="6EDC49D4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44">
    <w:nsid w:val="00000083"/>
    <w:multiLevelType w:val="hybridMultilevel"/>
    <w:tmpl w:val="A8986A9C"/>
    <w:lvl w:ilvl="0" w:tplc="2320F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86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26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CB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A2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83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84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6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2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8A"/>
    <w:multiLevelType w:val="hybridMultilevel"/>
    <w:tmpl w:val="20B4FA8C"/>
    <w:lvl w:ilvl="0" w:tplc="2B9C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8A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8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A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47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65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2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8B"/>
    <w:multiLevelType w:val="hybridMultilevel"/>
    <w:tmpl w:val="A73E5EB6"/>
    <w:lvl w:ilvl="0" w:tplc="EA1CF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C9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4F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20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B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43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6D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0E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03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8E"/>
    <w:multiLevelType w:val="hybridMultilevel"/>
    <w:tmpl w:val="3F1A4366"/>
    <w:lvl w:ilvl="0" w:tplc="8E641F5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BEEB790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8FE8272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58C796E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3FE0578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8880F74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C84F8C8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C04842C2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64C201B4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8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060F2FC9"/>
    <w:multiLevelType w:val="hybridMultilevel"/>
    <w:tmpl w:val="FD80A1D8"/>
    <w:lvl w:ilvl="0" w:tplc="477CF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73F1F3F"/>
    <w:multiLevelType w:val="multilevel"/>
    <w:tmpl w:val="041B001D"/>
    <w:styleLink w:val="t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10CF1ACF"/>
    <w:multiLevelType w:val="multilevel"/>
    <w:tmpl w:val="2CBEBD5C"/>
    <w:styleLink w:val="tl10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2">
    <w:nsid w:val="152B3A70"/>
    <w:multiLevelType w:val="hybridMultilevel"/>
    <w:tmpl w:val="728037B2"/>
    <w:lvl w:ilvl="0" w:tplc="37B2175E">
      <w:start w:val="1"/>
      <w:numFmt w:val="decimal"/>
      <w:pStyle w:val="tl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93A7C17"/>
    <w:multiLevelType w:val="hybridMultilevel"/>
    <w:tmpl w:val="610A3FA2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>
    <w:nsid w:val="1FBA6D56"/>
    <w:multiLevelType w:val="hybridMultilevel"/>
    <w:tmpl w:val="1EF4B62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202610B3"/>
    <w:multiLevelType w:val="multilevel"/>
    <w:tmpl w:val="0628A4A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7">
    <w:nsid w:val="228157EB"/>
    <w:multiLevelType w:val="hybridMultilevel"/>
    <w:tmpl w:val="472E1E02"/>
    <w:lvl w:ilvl="0" w:tplc="40764138"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="ArialNarro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27522193"/>
    <w:multiLevelType w:val="hybridMultilevel"/>
    <w:tmpl w:val="48B0DF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>
    <w:nsid w:val="2B9D5454"/>
    <w:multiLevelType w:val="multilevel"/>
    <w:tmpl w:val="D6E6ECF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31902BB8"/>
    <w:multiLevelType w:val="hybridMultilevel"/>
    <w:tmpl w:val="EAA41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D227328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umberedHeadingStyleA2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umberedHeadingStyleA3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62">
    <w:nsid w:val="51C35E49"/>
    <w:multiLevelType w:val="hybridMultilevel"/>
    <w:tmpl w:val="E3467686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>
    <w:nsid w:val="532C1408"/>
    <w:multiLevelType w:val="multilevel"/>
    <w:tmpl w:val="BD32B204"/>
    <w:numStyleLink w:val="tl9"/>
  </w:abstractNum>
  <w:abstractNum w:abstractNumId="64">
    <w:nsid w:val="55904120"/>
    <w:multiLevelType w:val="hybridMultilevel"/>
    <w:tmpl w:val="50EE0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E435C5B"/>
    <w:multiLevelType w:val="multilevel"/>
    <w:tmpl w:val="BD32B204"/>
    <w:styleLink w:val="tl9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6">
    <w:nsid w:val="725C0DBE"/>
    <w:multiLevelType w:val="hybridMultilevel"/>
    <w:tmpl w:val="8C90EA7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>
    <w:nsid w:val="773C0F7A"/>
    <w:multiLevelType w:val="hybridMultilevel"/>
    <w:tmpl w:val="C6BE2048"/>
    <w:lvl w:ilvl="0" w:tplc="EDDCCF92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8">
    <w:nsid w:val="7AEE40A4"/>
    <w:multiLevelType w:val="hybridMultilevel"/>
    <w:tmpl w:val="0A2EF448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>
    <w:nsid w:val="7F6F2027"/>
    <w:multiLevelType w:val="hybridMultilevel"/>
    <w:tmpl w:val="826E4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52"/>
  </w:num>
  <w:num w:numId="3">
    <w:abstractNumId w:val="54"/>
  </w:num>
  <w:num w:numId="4">
    <w:abstractNumId w:val="69"/>
  </w:num>
  <w:num w:numId="5">
    <w:abstractNumId w:val="50"/>
  </w:num>
  <w:num w:numId="6">
    <w:abstractNumId w:val="29"/>
  </w:num>
  <w:num w:numId="7">
    <w:abstractNumId w:val="26"/>
  </w:num>
  <w:num w:numId="8">
    <w:abstractNumId w:val="35"/>
  </w:num>
  <w:num w:numId="9">
    <w:abstractNumId w:val="61"/>
  </w:num>
  <w:num w:numId="10">
    <w:abstractNumId w:val="19"/>
  </w:num>
  <w:num w:numId="11">
    <w:abstractNumId w:val="38"/>
  </w:num>
  <w:num w:numId="12">
    <w:abstractNumId w:val="39"/>
  </w:num>
  <w:num w:numId="13">
    <w:abstractNumId w:val="23"/>
  </w:num>
  <w:num w:numId="14">
    <w:abstractNumId w:val="47"/>
  </w:num>
  <w:num w:numId="15">
    <w:abstractNumId w:val="41"/>
  </w:num>
  <w:num w:numId="16">
    <w:abstractNumId w:val="25"/>
  </w:num>
  <w:num w:numId="17">
    <w:abstractNumId w:val="18"/>
  </w:num>
  <w:num w:numId="18">
    <w:abstractNumId w:val="24"/>
  </w:num>
  <w:num w:numId="19">
    <w:abstractNumId w:val="42"/>
  </w:num>
  <w:num w:numId="20">
    <w:abstractNumId w:val="14"/>
  </w:num>
  <w:num w:numId="21">
    <w:abstractNumId w:val="43"/>
  </w:num>
  <w:num w:numId="22">
    <w:abstractNumId w:val="45"/>
  </w:num>
  <w:num w:numId="23">
    <w:abstractNumId w:val="33"/>
  </w:num>
  <w:num w:numId="24">
    <w:abstractNumId w:val="34"/>
  </w:num>
  <w:num w:numId="25">
    <w:abstractNumId w:val="40"/>
  </w:num>
  <w:num w:numId="26">
    <w:abstractNumId w:val="44"/>
  </w:num>
  <w:num w:numId="27">
    <w:abstractNumId w:val="11"/>
  </w:num>
  <w:num w:numId="28">
    <w:abstractNumId w:val="6"/>
  </w:num>
  <w:num w:numId="29">
    <w:abstractNumId w:val="9"/>
  </w:num>
  <w:num w:numId="30">
    <w:abstractNumId w:val="5"/>
  </w:num>
  <w:num w:numId="31">
    <w:abstractNumId w:val="32"/>
  </w:num>
  <w:num w:numId="32">
    <w:abstractNumId w:val="16"/>
  </w:num>
  <w:num w:numId="33">
    <w:abstractNumId w:val="30"/>
  </w:num>
  <w:num w:numId="34">
    <w:abstractNumId w:val="36"/>
  </w:num>
  <w:num w:numId="35">
    <w:abstractNumId w:val="27"/>
  </w:num>
  <w:num w:numId="36">
    <w:abstractNumId w:val="7"/>
  </w:num>
  <w:num w:numId="37">
    <w:abstractNumId w:val="31"/>
  </w:num>
  <w:num w:numId="38">
    <w:abstractNumId w:val="22"/>
  </w:num>
  <w:num w:numId="39">
    <w:abstractNumId w:val="28"/>
  </w:num>
  <w:num w:numId="40">
    <w:abstractNumId w:val="20"/>
  </w:num>
  <w:num w:numId="41">
    <w:abstractNumId w:val="46"/>
  </w:num>
  <w:num w:numId="42">
    <w:abstractNumId w:val="17"/>
  </w:num>
  <w:num w:numId="43">
    <w:abstractNumId w:val="10"/>
  </w:num>
  <w:num w:numId="44">
    <w:abstractNumId w:val="37"/>
  </w:num>
  <w:num w:numId="45">
    <w:abstractNumId w:val="12"/>
  </w:num>
  <w:num w:numId="46">
    <w:abstractNumId w:val="13"/>
  </w:num>
  <w:num w:numId="47">
    <w:abstractNumId w:val="8"/>
  </w:num>
  <w:num w:numId="48">
    <w:abstractNumId w:val="21"/>
  </w:num>
  <w:num w:numId="49">
    <w:abstractNumId w:val="15"/>
  </w:num>
  <w:num w:numId="50">
    <w:abstractNumId w:val="65"/>
  </w:num>
  <w:num w:numId="51">
    <w:abstractNumId w:val="6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2345" w:hanging="360"/>
        </w:pPr>
        <w:rPr>
          <w:rFonts w:hint="default"/>
          <w:sz w:val="22"/>
          <w:szCs w:val="22"/>
        </w:rPr>
      </w:lvl>
    </w:lvlOverride>
  </w:num>
  <w:num w:numId="52">
    <w:abstractNumId w:val="51"/>
  </w:num>
  <w:num w:numId="53">
    <w:abstractNumId w:val="56"/>
  </w:num>
  <w:num w:numId="54">
    <w:abstractNumId w:val="67"/>
  </w:num>
  <w:num w:numId="55">
    <w:abstractNumId w:val="49"/>
  </w:num>
  <w:num w:numId="56">
    <w:abstractNumId w:val="58"/>
  </w:num>
  <w:num w:numId="57">
    <w:abstractNumId w:val="59"/>
  </w:num>
  <w:num w:numId="58">
    <w:abstractNumId w:val="66"/>
  </w:num>
  <w:num w:numId="59">
    <w:abstractNumId w:val="55"/>
  </w:num>
  <w:num w:numId="60">
    <w:abstractNumId w:val="57"/>
  </w:num>
  <w:num w:numId="61">
    <w:abstractNumId w:val="53"/>
  </w:num>
  <w:num w:numId="62">
    <w:abstractNumId w:val="62"/>
  </w:num>
  <w:num w:numId="63">
    <w:abstractNumId w:val="70"/>
  </w:num>
  <w:num w:numId="64">
    <w:abstractNumId w:val="64"/>
  </w:num>
  <w:num w:numId="65">
    <w:abstractNumId w:val="60"/>
  </w:num>
  <w:num w:numId="66">
    <w:abstractNumId w:val="6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A6"/>
    <w:rsid w:val="00032567"/>
    <w:rsid w:val="000579F8"/>
    <w:rsid w:val="00057B06"/>
    <w:rsid w:val="00057EF3"/>
    <w:rsid w:val="00060EB3"/>
    <w:rsid w:val="00075DAC"/>
    <w:rsid w:val="000F2781"/>
    <w:rsid w:val="000F599C"/>
    <w:rsid w:val="000F5DF7"/>
    <w:rsid w:val="00136E0D"/>
    <w:rsid w:val="00137A69"/>
    <w:rsid w:val="00142E5C"/>
    <w:rsid w:val="0019080E"/>
    <w:rsid w:val="0019322F"/>
    <w:rsid w:val="00197BD6"/>
    <w:rsid w:val="001C2D67"/>
    <w:rsid w:val="001D6135"/>
    <w:rsid w:val="00202A9B"/>
    <w:rsid w:val="00223698"/>
    <w:rsid w:val="00234B5E"/>
    <w:rsid w:val="00234E07"/>
    <w:rsid w:val="00280BBA"/>
    <w:rsid w:val="00281897"/>
    <w:rsid w:val="00286DBF"/>
    <w:rsid w:val="00287816"/>
    <w:rsid w:val="00291E9D"/>
    <w:rsid w:val="00292C2A"/>
    <w:rsid w:val="002A1E3A"/>
    <w:rsid w:val="002D7496"/>
    <w:rsid w:val="002E26E9"/>
    <w:rsid w:val="00306DE0"/>
    <w:rsid w:val="0031056E"/>
    <w:rsid w:val="00326C5D"/>
    <w:rsid w:val="00376179"/>
    <w:rsid w:val="003C17D8"/>
    <w:rsid w:val="003C4957"/>
    <w:rsid w:val="003C7A0C"/>
    <w:rsid w:val="003D4AAB"/>
    <w:rsid w:val="003E077F"/>
    <w:rsid w:val="003E1727"/>
    <w:rsid w:val="003E300F"/>
    <w:rsid w:val="003E4B15"/>
    <w:rsid w:val="0040195A"/>
    <w:rsid w:val="0041152A"/>
    <w:rsid w:val="00413E19"/>
    <w:rsid w:val="00442562"/>
    <w:rsid w:val="00452F08"/>
    <w:rsid w:val="004A06AD"/>
    <w:rsid w:val="004C2C64"/>
    <w:rsid w:val="004E1F2C"/>
    <w:rsid w:val="004E2F49"/>
    <w:rsid w:val="005236F9"/>
    <w:rsid w:val="00533A9F"/>
    <w:rsid w:val="005550C5"/>
    <w:rsid w:val="005606F1"/>
    <w:rsid w:val="00563298"/>
    <w:rsid w:val="00567364"/>
    <w:rsid w:val="005907AE"/>
    <w:rsid w:val="005B2BBE"/>
    <w:rsid w:val="005B2C94"/>
    <w:rsid w:val="005B4369"/>
    <w:rsid w:val="005B6C40"/>
    <w:rsid w:val="005C53D3"/>
    <w:rsid w:val="005C65E3"/>
    <w:rsid w:val="005C679A"/>
    <w:rsid w:val="005C7776"/>
    <w:rsid w:val="005D1699"/>
    <w:rsid w:val="005D6C5C"/>
    <w:rsid w:val="005E13F7"/>
    <w:rsid w:val="005F21B9"/>
    <w:rsid w:val="005F5A2C"/>
    <w:rsid w:val="00615455"/>
    <w:rsid w:val="0069508A"/>
    <w:rsid w:val="006A17D1"/>
    <w:rsid w:val="006C568B"/>
    <w:rsid w:val="006E322B"/>
    <w:rsid w:val="00713AA5"/>
    <w:rsid w:val="007229A5"/>
    <w:rsid w:val="00725645"/>
    <w:rsid w:val="0074283F"/>
    <w:rsid w:val="007B52C8"/>
    <w:rsid w:val="007B6119"/>
    <w:rsid w:val="007C68D2"/>
    <w:rsid w:val="007E74A7"/>
    <w:rsid w:val="0082018D"/>
    <w:rsid w:val="00841B6D"/>
    <w:rsid w:val="00856D5A"/>
    <w:rsid w:val="00874DFD"/>
    <w:rsid w:val="00881B93"/>
    <w:rsid w:val="008A4F33"/>
    <w:rsid w:val="008B182F"/>
    <w:rsid w:val="008B5A56"/>
    <w:rsid w:val="008C434E"/>
    <w:rsid w:val="008C676C"/>
    <w:rsid w:val="008E3670"/>
    <w:rsid w:val="008F01D3"/>
    <w:rsid w:val="009063E3"/>
    <w:rsid w:val="00916D42"/>
    <w:rsid w:val="00923EEC"/>
    <w:rsid w:val="009325E0"/>
    <w:rsid w:val="0093499C"/>
    <w:rsid w:val="009359CA"/>
    <w:rsid w:val="00956055"/>
    <w:rsid w:val="009714D4"/>
    <w:rsid w:val="00990305"/>
    <w:rsid w:val="009A361A"/>
    <w:rsid w:val="009B2EAD"/>
    <w:rsid w:val="009F0CFE"/>
    <w:rsid w:val="009F51B7"/>
    <w:rsid w:val="00A00BC8"/>
    <w:rsid w:val="00A04857"/>
    <w:rsid w:val="00A3231A"/>
    <w:rsid w:val="00A34AA8"/>
    <w:rsid w:val="00A44EBE"/>
    <w:rsid w:val="00A662A5"/>
    <w:rsid w:val="00A70899"/>
    <w:rsid w:val="00A7649A"/>
    <w:rsid w:val="00A82155"/>
    <w:rsid w:val="00A86D93"/>
    <w:rsid w:val="00A96090"/>
    <w:rsid w:val="00AB2A55"/>
    <w:rsid w:val="00AD1EA2"/>
    <w:rsid w:val="00AD47CB"/>
    <w:rsid w:val="00AF06C8"/>
    <w:rsid w:val="00B03AE6"/>
    <w:rsid w:val="00B2168D"/>
    <w:rsid w:val="00B9374D"/>
    <w:rsid w:val="00BB2BD4"/>
    <w:rsid w:val="00C17163"/>
    <w:rsid w:val="00C415FD"/>
    <w:rsid w:val="00C61127"/>
    <w:rsid w:val="00C63DC8"/>
    <w:rsid w:val="00C7353C"/>
    <w:rsid w:val="00C963B2"/>
    <w:rsid w:val="00CA628B"/>
    <w:rsid w:val="00CB2109"/>
    <w:rsid w:val="00D05E74"/>
    <w:rsid w:val="00D37F79"/>
    <w:rsid w:val="00D43E96"/>
    <w:rsid w:val="00D575E2"/>
    <w:rsid w:val="00D646F7"/>
    <w:rsid w:val="00D7112E"/>
    <w:rsid w:val="00D71AEE"/>
    <w:rsid w:val="00D774FF"/>
    <w:rsid w:val="00DA14DA"/>
    <w:rsid w:val="00DB2ADD"/>
    <w:rsid w:val="00DB6E5C"/>
    <w:rsid w:val="00DD264E"/>
    <w:rsid w:val="00DE3817"/>
    <w:rsid w:val="00DE7A23"/>
    <w:rsid w:val="00DF40F3"/>
    <w:rsid w:val="00E01CF1"/>
    <w:rsid w:val="00E1152F"/>
    <w:rsid w:val="00E27BE4"/>
    <w:rsid w:val="00E46FD4"/>
    <w:rsid w:val="00E61A69"/>
    <w:rsid w:val="00E750A8"/>
    <w:rsid w:val="00E97135"/>
    <w:rsid w:val="00EA02AA"/>
    <w:rsid w:val="00EC004D"/>
    <w:rsid w:val="00EC14A6"/>
    <w:rsid w:val="00EC415A"/>
    <w:rsid w:val="00EC668E"/>
    <w:rsid w:val="00ED379E"/>
    <w:rsid w:val="00ED3C91"/>
    <w:rsid w:val="00EE1AF9"/>
    <w:rsid w:val="00F045CC"/>
    <w:rsid w:val="00F17BFA"/>
    <w:rsid w:val="00F24404"/>
    <w:rsid w:val="00F44D0B"/>
    <w:rsid w:val="00F44FEB"/>
    <w:rsid w:val="00F50690"/>
    <w:rsid w:val="00F51AC3"/>
    <w:rsid w:val="00F64635"/>
    <w:rsid w:val="00F71C3E"/>
    <w:rsid w:val="00F72049"/>
    <w:rsid w:val="00F837BA"/>
    <w:rsid w:val="00F950B1"/>
    <w:rsid w:val="00FD1FF2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68BA9"/>
  <w15:docId w15:val="{94F7D7CE-F48F-48B2-ABC6-EED26A6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1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C14A6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C14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EC14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EC14A6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EC14A6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EC14A6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EC14A6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rsid w:val="00EC14A6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1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C14A6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EC14A6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C14A6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EC14A6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EC14A6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EC14A6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EC14A6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EC14A6"/>
    <w:rPr>
      <w:rFonts w:ascii="Arial" w:eastAsia="Times New Roman" w:hAnsi="Arial" w:cs="Arial"/>
      <w:b/>
      <w:sz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EC14A6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C14A6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EC14A6"/>
  </w:style>
  <w:style w:type="character" w:styleId="Hypertextovprepojenie">
    <w:name w:val="Hyperlink"/>
    <w:rsid w:val="00EC14A6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EC14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EC14A6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C14A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EC1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C14A6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EC14A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EC14A6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EC14A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EC14A6"/>
    <w:pPr>
      <w:jc w:val="center"/>
    </w:pPr>
    <w:rPr>
      <w:rFonts w:ascii="Umbrella" w:hAnsi="Umbrella"/>
      <w:b/>
      <w:sz w:val="24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EC14A6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unhideWhenUsed/>
    <w:rsid w:val="00EC14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EC14A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C14A6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C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obsahu">
    <w:name w:val="TOC Heading"/>
    <w:basedOn w:val="Nadpis1"/>
    <w:next w:val="Normlny"/>
    <w:uiPriority w:val="39"/>
    <w:qFormat/>
    <w:rsid w:val="00EC14A6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val="cs-CZ" w:eastAsia="cs-CZ"/>
    </w:rPr>
  </w:style>
  <w:style w:type="paragraph" w:customStyle="1" w:styleId="tl1">
    <w:name w:val="Štýl1"/>
    <w:basedOn w:val="Nadpis1"/>
    <w:link w:val="tl1Char"/>
    <w:rsid w:val="00EC14A6"/>
    <w:pPr>
      <w:keepLines w:val="0"/>
      <w:numPr>
        <w:numId w:val="2"/>
      </w:numPr>
      <w:spacing w:before="280" w:after="120"/>
    </w:pPr>
    <w:rPr>
      <w:rFonts w:ascii="Arial" w:eastAsia="Times New Roman" w:hAnsi="Arial" w:cs="Arial"/>
      <w:kern w:val="32"/>
      <w:lang w:val="cs-CZ" w:eastAsia="cs-CZ"/>
    </w:rPr>
  </w:style>
  <w:style w:type="character" w:customStyle="1" w:styleId="tl1Char">
    <w:name w:val="Štýl1 Char"/>
    <w:basedOn w:val="Nadpis1Char"/>
    <w:link w:val="tl1"/>
    <w:rsid w:val="00EC14A6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C14A6"/>
    <w:pPr>
      <w:ind w:left="720"/>
    </w:pPr>
    <w:rPr>
      <w:sz w:val="24"/>
    </w:rPr>
  </w:style>
  <w:style w:type="character" w:customStyle="1" w:styleId="tl2Char">
    <w:name w:val="Štýl2 Char"/>
    <w:basedOn w:val="Nadpis2Char"/>
    <w:link w:val="tl2"/>
    <w:rsid w:val="00EC14A6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EC14A6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EC14A6"/>
    <w:rPr>
      <w:rFonts w:ascii="Arial" w:eastAsia="Times New Roman" w:hAnsi="Arial" w:cs="Arial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EC14A6"/>
    <w:rPr>
      <w:b/>
      <w:bCs/>
    </w:rPr>
  </w:style>
  <w:style w:type="character" w:styleId="Zvraznenie">
    <w:name w:val="Emphasis"/>
    <w:basedOn w:val="Predvolenpsmoodseku"/>
    <w:uiPriority w:val="20"/>
    <w:qFormat/>
    <w:rsid w:val="00EC14A6"/>
    <w:rPr>
      <w:i/>
      <w:iCs/>
    </w:rPr>
  </w:style>
  <w:style w:type="paragraph" w:styleId="truktradokumentu">
    <w:name w:val="Document Map"/>
    <w:basedOn w:val="Normlny"/>
    <w:link w:val="truktradokumentuChar"/>
    <w:uiPriority w:val="99"/>
    <w:rsid w:val="00EC14A6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EC14A6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Zkladntext3">
    <w:name w:val="Body Text 3"/>
    <w:basedOn w:val="Normlny"/>
    <w:link w:val="Zkladntext3Char"/>
    <w:rsid w:val="00EC14A6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EC14A6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PsacstrojHTML">
    <w:name w:val="HTML Typewriter"/>
    <w:basedOn w:val="Predvolenpsmoodseku"/>
    <w:rsid w:val="00EC14A6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rsid w:val="00EC14A6"/>
    <w:pPr>
      <w:autoSpaceDE w:val="0"/>
      <w:autoSpaceDN w:val="0"/>
      <w:spacing w:before="100" w:after="100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rsid w:val="00EC14A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C14A6"/>
    <w:pPr>
      <w:autoSpaceDE w:val="0"/>
      <w:autoSpaceDN w:val="0"/>
    </w:pPr>
    <w:rPr>
      <w:rFonts w:eastAsia="Batang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14A6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Zoznamsodrkami2">
    <w:name w:val="List Bullet 2"/>
    <w:basedOn w:val="Normlny"/>
    <w:autoRedefine/>
    <w:rsid w:val="00EC14A6"/>
    <w:pPr>
      <w:widowControl w:val="0"/>
      <w:ind w:left="426"/>
      <w:jc w:val="both"/>
    </w:pPr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rsid w:val="00EC14A6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EC1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C14A6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lny"/>
    <w:rsid w:val="00EC14A6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Predvolenpsmoodseku"/>
    <w:rsid w:val="00EC14A6"/>
    <w:rPr>
      <w:rFonts w:cs="Times New Roman"/>
    </w:rPr>
  </w:style>
  <w:style w:type="numbering" w:styleId="111111">
    <w:name w:val="Outline List 2"/>
    <w:basedOn w:val="Bezzoznamu"/>
    <w:rsid w:val="00EC14A6"/>
    <w:pPr>
      <w:numPr>
        <w:numId w:val="3"/>
      </w:numPr>
    </w:pPr>
  </w:style>
  <w:style w:type="character" w:customStyle="1" w:styleId="CharChar">
    <w:name w:val="Char Char"/>
    <w:basedOn w:val="Predvolenpsmoodseku"/>
    <w:locked/>
    <w:rsid w:val="00EC14A6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C14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C14A6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EC14A6"/>
    <w:pPr>
      <w:numPr>
        <w:numId w:val="4"/>
      </w:numPr>
    </w:pPr>
  </w:style>
  <w:style w:type="paragraph" w:customStyle="1" w:styleId="Default">
    <w:name w:val="Default"/>
    <w:rsid w:val="00EC14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Standard">
    <w:name w:val="Standard"/>
    <w:rsid w:val="00EC14A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paragraph" w:customStyle="1" w:styleId="TableContents">
    <w:name w:val="Table Contents"/>
    <w:basedOn w:val="Standard"/>
    <w:rsid w:val="00EC14A6"/>
    <w:pPr>
      <w:suppressLineNumbers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C14A6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C14A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C14A6"/>
    <w:pPr>
      <w:autoSpaceDE/>
      <w:autoSpaceDN/>
    </w:pPr>
    <w:rPr>
      <w:rFonts w:eastAsia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C14A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4A6"/>
    <w:rPr>
      <w:rFonts w:ascii="Calibri" w:eastAsia="Calibri" w:hAnsi="Calibri" w:cs="Times New Roman"/>
    </w:rPr>
  </w:style>
  <w:style w:type="character" w:customStyle="1" w:styleId="HlavikaChar1">
    <w:name w:val="Hlavička Char1"/>
    <w:locked/>
    <w:rsid w:val="00EC14A6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EC14A6"/>
  </w:style>
  <w:style w:type="character" w:customStyle="1" w:styleId="TextpoznmkypodiarouChar1">
    <w:name w:val="Text poznámky pod čiarou Char1"/>
    <w:basedOn w:val="Predvolenpsmoodseku"/>
    <w:uiPriority w:val="99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EC14A6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EC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3">
    <w:name w:val="Štýl3"/>
    <w:rsid w:val="00DF40F3"/>
    <w:pPr>
      <w:numPr>
        <w:numId w:val="5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DF40F3"/>
  </w:style>
  <w:style w:type="paragraph" w:customStyle="1" w:styleId="Normln1">
    <w:name w:val="Normální1"/>
    <w:basedOn w:val="Normlny"/>
    <w:rsid w:val="00DF40F3"/>
    <w:pPr>
      <w:spacing w:before="120"/>
    </w:pPr>
    <w:rPr>
      <w:rFonts w:ascii="Arial" w:hAnsi="Arial"/>
      <w:bCs/>
      <w:szCs w:val="24"/>
      <w:lang w:eastAsia="cs-CZ"/>
    </w:rPr>
  </w:style>
  <w:style w:type="paragraph" w:styleId="Zoznam2">
    <w:name w:val="List 2"/>
    <w:basedOn w:val="Normlny"/>
    <w:rsid w:val="00DF40F3"/>
    <w:pPr>
      <w:ind w:left="566" w:hanging="283"/>
    </w:pPr>
    <w:rPr>
      <w:rFonts w:ascii="Arial" w:hAnsi="Arial"/>
      <w:noProof/>
      <w:szCs w:val="24"/>
    </w:rPr>
  </w:style>
  <w:style w:type="paragraph" w:customStyle="1" w:styleId="Annexetitle">
    <w:name w:val="Annexe_title"/>
    <w:basedOn w:val="Nadpis1"/>
    <w:next w:val="Normlny"/>
    <w:rsid w:val="00DF40F3"/>
    <w:pPr>
      <w:keepNext w:val="0"/>
      <w:keepLines w:val="0"/>
      <w:pageBreakBefore/>
      <w:spacing w:before="240" w:after="240"/>
      <w:jc w:val="right"/>
      <w:outlineLvl w:val="9"/>
    </w:pPr>
    <w:rPr>
      <w:rFonts w:ascii="Arial" w:eastAsia="Times New Roman" w:hAnsi="Arial" w:cs="Arial"/>
      <w:bCs w:val="0"/>
      <w:caps/>
      <w:snapToGrid w:val="0"/>
      <w:color w:val="auto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F40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DF40F3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DF40F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Znakovstyl1">
    <w:name w:val="Znakovů styl1"/>
    <w:uiPriority w:val="99"/>
    <w:rsid w:val="00DF40F3"/>
    <w:rPr>
      <w:b/>
      <w:bCs/>
    </w:rPr>
  </w:style>
  <w:style w:type="paragraph" w:customStyle="1" w:styleId="Odsekzoznamu1">
    <w:name w:val="Odsek zoznamu1"/>
    <w:basedOn w:val="Normlny"/>
    <w:qFormat/>
    <w:rsid w:val="00DF40F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numbering" w:customStyle="1" w:styleId="tl4">
    <w:name w:val="Štýl4"/>
    <w:rsid w:val="00DF40F3"/>
    <w:pPr>
      <w:numPr>
        <w:numId w:val="7"/>
      </w:numPr>
    </w:pPr>
  </w:style>
  <w:style w:type="numbering" w:customStyle="1" w:styleId="tl6">
    <w:name w:val="Štýl6"/>
    <w:rsid w:val="00DF40F3"/>
    <w:pPr>
      <w:numPr>
        <w:numId w:val="8"/>
      </w:numPr>
    </w:pPr>
  </w:style>
  <w:style w:type="paragraph" w:customStyle="1" w:styleId="BodyText21">
    <w:name w:val="Body Text 21"/>
    <w:basedOn w:val="Normlny"/>
    <w:rsid w:val="00DF40F3"/>
    <w:pPr>
      <w:widowControl w:val="0"/>
      <w:suppressAutoHyphens/>
      <w:overflowPunct w:val="0"/>
      <w:autoSpaceDE w:val="0"/>
      <w:ind w:firstLine="708"/>
      <w:jc w:val="both"/>
    </w:pPr>
    <w:rPr>
      <w:sz w:val="24"/>
      <w:lang w:eastAsia="ar-SA"/>
    </w:rPr>
  </w:style>
  <w:style w:type="paragraph" w:customStyle="1" w:styleId="Obrzok">
    <w:name w:val="Obrázok"/>
    <w:basedOn w:val="Normlny"/>
    <w:rsid w:val="00DF40F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val="en-US" w:eastAsia="hi-IN" w:bidi="hi-IN"/>
    </w:rPr>
  </w:style>
  <w:style w:type="paragraph" w:customStyle="1" w:styleId="BodyText22">
    <w:name w:val="Body Text 22"/>
    <w:basedOn w:val="Normlny"/>
    <w:rsid w:val="00DF40F3"/>
    <w:pPr>
      <w:widowControl w:val="0"/>
      <w:suppressAutoHyphens/>
      <w:overflowPunct w:val="0"/>
      <w:autoSpaceDE w:val="0"/>
      <w:spacing w:after="120"/>
      <w:ind w:firstLine="708"/>
      <w:jc w:val="both"/>
    </w:pPr>
    <w:rPr>
      <w:rFonts w:cs="Calibri"/>
      <w:sz w:val="24"/>
      <w:lang w:eastAsia="ar-SA"/>
    </w:rPr>
  </w:style>
  <w:style w:type="paragraph" w:customStyle="1" w:styleId="NumberedHeadingStyleA2">
    <w:name w:val="Numbered Heading Style A.2"/>
    <w:basedOn w:val="Normlny"/>
    <w:next w:val="Normlny"/>
    <w:rsid w:val="00DF40F3"/>
    <w:pPr>
      <w:keepNext/>
      <w:numPr>
        <w:ilvl w:val="1"/>
        <w:numId w:val="9"/>
      </w:numPr>
      <w:suppressAutoHyphens/>
      <w:spacing w:before="240" w:after="60"/>
      <w:outlineLvl w:val="1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NumberedHeadingStyleA3">
    <w:name w:val="Numbered Heading Style A.3"/>
    <w:basedOn w:val="Normlny"/>
    <w:next w:val="Normlny"/>
    <w:rsid w:val="00DF40F3"/>
    <w:pPr>
      <w:keepNext/>
      <w:keepLines/>
      <w:numPr>
        <w:ilvl w:val="2"/>
        <w:numId w:val="9"/>
      </w:numPr>
      <w:suppressAutoHyphens/>
      <w:spacing w:before="200"/>
      <w:ind w:left="1760"/>
      <w:outlineLvl w:val="2"/>
    </w:pPr>
    <w:rPr>
      <w:rFonts w:ascii="Cambria" w:hAnsi="Cambria" w:cs="Cambria"/>
      <w:b/>
      <w:bCs/>
      <w:color w:val="4F81BD"/>
      <w:lang w:eastAsia="ar-SA"/>
    </w:rPr>
  </w:style>
  <w:style w:type="paragraph" w:customStyle="1" w:styleId="ListParagraph1">
    <w:name w:val="List Paragraph1"/>
    <w:basedOn w:val="Normlny"/>
    <w:rsid w:val="00DF40F3"/>
    <w:pPr>
      <w:suppressAutoHyphens/>
      <w:spacing w:after="120"/>
      <w:ind w:left="720"/>
    </w:pPr>
    <w:rPr>
      <w:rFonts w:ascii="Calibri" w:eastAsia="Calibri" w:hAnsi="Calibri" w:cs="Calibri"/>
      <w:sz w:val="24"/>
      <w:szCs w:val="24"/>
      <w:lang w:eastAsia="en-US" w:bidi="en-US"/>
    </w:rPr>
  </w:style>
  <w:style w:type="paragraph" w:customStyle="1" w:styleId="TableHeading">
    <w:name w:val="Table Heading"/>
    <w:basedOn w:val="TableContents"/>
    <w:rsid w:val="00DF40F3"/>
    <w:pPr>
      <w:widowControl/>
      <w:autoSpaceDE/>
      <w:autoSpaceDN/>
      <w:spacing w:after="120"/>
      <w:jc w:val="center"/>
      <w:textAlignment w:val="auto"/>
    </w:pPr>
    <w:rPr>
      <w:rFonts w:ascii="Calibri" w:eastAsia="Calibri" w:hAnsi="Calibri" w:cs="Calibri"/>
      <w:b/>
      <w:bCs/>
      <w:kern w:val="0"/>
      <w:lang w:val="sk-SK" w:eastAsia="en-US" w:bidi="en-US"/>
    </w:rPr>
  </w:style>
  <w:style w:type="paragraph" w:customStyle="1" w:styleId="Caption1">
    <w:name w:val="Caption1"/>
    <w:basedOn w:val="Normlny"/>
    <w:rsid w:val="00DF40F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en-US" w:bidi="en-US"/>
    </w:rPr>
  </w:style>
  <w:style w:type="paragraph" w:customStyle="1" w:styleId="nyspec">
    <w:name w:val="nyspec"/>
    <w:basedOn w:val="Normlny"/>
    <w:rsid w:val="00DF40F3"/>
    <w:rPr>
      <w:rFonts w:ascii="Garamond Book" w:hAnsi="Garamond Book"/>
      <w:lang w:val="sv-SE" w:eastAsia="sv-SE"/>
    </w:rPr>
  </w:style>
  <w:style w:type="paragraph" w:styleId="Obyajntext">
    <w:name w:val="Plain Text"/>
    <w:basedOn w:val="Normlny"/>
    <w:link w:val="ObyajntextChar"/>
    <w:uiPriority w:val="99"/>
    <w:rsid w:val="00DF40F3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F40F3"/>
    <w:rPr>
      <w:rFonts w:ascii="Calibri" w:eastAsia="Calibri" w:hAnsi="Calibri" w:cs="Times New Roman"/>
      <w:szCs w:val="21"/>
    </w:rPr>
  </w:style>
  <w:style w:type="paragraph" w:styleId="Popis">
    <w:name w:val="caption"/>
    <w:basedOn w:val="Normlny"/>
    <w:next w:val="Normlny"/>
    <w:uiPriority w:val="35"/>
    <w:qFormat/>
    <w:rsid w:val="00DF40F3"/>
    <w:rPr>
      <w:b/>
      <w:bCs/>
    </w:rPr>
  </w:style>
  <w:style w:type="paragraph" w:styleId="Revzia">
    <w:name w:val="Revision"/>
    <w:uiPriority w:val="99"/>
    <w:rsid w:val="00DF40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umberedHeadingStyleA1">
    <w:name w:val="Numbered Heading Style A.1"/>
    <w:basedOn w:val="Nadpis1"/>
    <w:next w:val="Normlny"/>
    <w:rsid w:val="00DF40F3"/>
    <w:pPr>
      <w:keepLines w:val="0"/>
      <w:numPr>
        <w:numId w:val="10"/>
      </w:numPr>
      <w:suppressAutoHyphens/>
      <w:spacing w:before="240" w:after="60"/>
    </w:pPr>
    <w:rPr>
      <w:rFonts w:ascii="Arial" w:eastAsia="Times New Roman" w:hAnsi="Arial" w:cs="Calibri"/>
      <w:bCs w:val="0"/>
      <w:color w:val="auto"/>
      <w:kern w:val="1"/>
      <w:szCs w:val="20"/>
      <w:lang w:val="en-US" w:eastAsia="ar-SA"/>
    </w:rPr>
  </w:style>
  <w:style w:type="numbering" w:customStyle="1" w:styleId="tl7">
    <w:name w:val="Štýl7"/>
    <w:rsid w:val="00DF40F3"/>
    <w:pPr>
      <w:numPr>
        <w:numId w:val="11"/>
      </w:numPr>
    </w:pPr>
  </w:style>
  <w:style w:type="character" w:customStyle="1" w:styleId="st">
    <w:name w:val="st"/>
    <w:basedOn w:val="Predvolenpsmoodseku"/>
    <w:rsid w:val="00DF40F3"/>
  </w:style>
  <w:style w:type="numbering" w:customStyle="1" w:styleId="tl8">
    <w:name w:val="Štýl8"/>
    <w:uiPriority w:val="99"/>
    <w:rsid w:val="00DF40F3"/>
    <w:pPr>
      <w:numPr>
        <w:numId w:val="12"/>
      </w:numPr>
    </w:pPr>
  </w:style>
  <w:style w:type="paragraph" w:customStyle="1" w:styleId="Podtitul1">
    <w:name w:val="Podtitul1"/>
    <w:basedOn w:val="Normlny"/>
    <w:next w:val="Normlny"/>
    <w:uiPriority w:val="11"/>
    <w:qFormat/>
    <w:rsid w:val="00DF40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cs-CZ"/>
    </w:rPr>
  </w:style>
  <w:style w:type="paragraph" w:customStyle="1" w:styleId="Bezriadkovania1">
    <w:name w:val="Bez riadkovania1"/>
    <w:next w:val="Bezriadkovania"/>
    <w:uiPriority w:val="1"/>
    <w:qFormat/>
    <w:rsid w:val="00DF40F3"/>
    <w:pPr>
      <w:spacing w:after="0" w:line="240" w:lineRule="auto"/>
    </w:pPr>
    <w:rPr>
      <w:lang w:val="en-US" w:bidi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DF40F3"/>
    <w:rPr>
      <w:i/>
      <w:iCs/>
      <w:color w:val="000000"/>
      <w:lang w:val="cs-CZ"/>
    </w:rPr>
  </w:style>
  <w:style w:type="character" w:customStyle="1" w:styleId="CitciaChar">
    <w:name w:val="Citácia Char"/>
    <w:basedOn w:val="Predvolenpsmoodseku"/>
    <w:link w:val="Citcia"/>
    <w:uiPriority w:val="29"/>
    <w:rsid w:val="00DF40F3"/>
    <w:rPr>
      <w:rFonts w:ascii="Times New Roman" w:eastAsia="Times New Roman" w:hAnsi="Times New Roman" w:cs="Times New Roman"/>
      <w:i/>
      <w:iCs/>
      <w:color w:val="000000"/>
      <w:sz w:val="20"/>
      <w:szCs w:val="20"/>
      <w:lang w:val="cs-CZ"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F40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cs-CZ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F40F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cs-CZ" w:eastAsia="sk-SK"/>
    </w:rPr>
  </w:style>
  <w:style w:type="character" w:styleId="Jemnzvraznenie">
    <w:name w:val="Subtle Emphasis"/>
    <w:basedOn w:val="Predvolenpsmoodseku"/>
    <w:uiPriority w:val="19"/>
    <w:qFormat/>
    <w:rsid w:val="00DF40F3"/>
    <w:rPr>
      <w:i/>
      <w:iCs/>
      <w:color w:val="808080"/>
    </w:rPr>
  </w:style>
  <w:style w:type="character" w:styleId="Intenzvnezvraznenie">
    <w:name w:val="Intense Emphasis"/>
    <w:basedOn w:val="Predvolenpsmoodseku"/>
    <w:uiPriority w:val="21"/>
    <w:qFormat/>
    <w:rsid w:val="00DF40F3"/>
    <w:rPr>
      <w:b/>
      <w:bCs/>
      <w:i/>
      <w:iCs/>
      <w:color w:val="4F81BD"/>
    </w:rPr>
  </w:style>
  <w:style w:type="character" w:styleId="Jemnodkaz">
    <w:name w:val="Subtle Reference"/>
    <w:basedOn w:val="Predvolenpsmoodseku"/>
    <w:uiPriority w:val="31"/>
    <w:qFormat/>
    <w:rsid w:val="00DF40F3"/>
    <w:rPr>
      <w:smallCaps/>
      <w:color w:val="C0504D"/>
      <w:u w:val="single"/>
    </w:rPr>
  </w:style>
  <w:style w:type="character" w:styleId="Intenzvnyodkaz">
    <w:name w:val="Intense Reference"/>
    <w:basedOn w:val="Predvolenpsmoodseku"/>
    <w:uiPriority w:val="32"/>
    <w:qFormat/>
    <w:rsid w:val="00DF40F3"/>
    <w:rPr>
      <w:b/>
      <w:bCs/>
      <w:smallCaps/>
      <w:color w:val="C0504D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DF40F3"/>
    <w:rPr>
      <w:b/>
      <w:bCs/>
      <w:smallCaps/>
      <w:spacing w:val="5"/>
    </w:rPr>
  </w:style>
  <w:style w:type="paragraph" w:customStyle="1" w:styleId="Hlavikaobsahu1">
    <w:name w:val="Hlavička obsahu1"/>
    <w:basedOn w:val="Nadpis1"/>
    <w:next w:val="Normlny"/>
    <w:uiPriority w:val="39"/>
    <w:qFormat/>
    <w:rsid w:val="00DF40F3"/>
    <w:pPr>
      <w:outlineLvl w:val="9"/>
    </w:pPr>
    <w:rPr>
      <w:rFonts w:ascii="Cambria" w:eastAsia="Times New Roman" w:hAnsi="Cambria" w:cs="Times New Roman"/>
      <w:color w:val="365F91"/>
      <w:lang w:val="cs-CZ"/>
    </w:rPr>
  </w:style>
  <w:style w:type="numbering" w:customStyle="1" w:styleId="tl9">
    <w:name w:val="Štýl9"/>
    <w:uiPriority w:val="99"/>
    <w:rsid w:val="00DF40F3"/>
    <w:pPr>
      <w:numPr>
        <w:numId w:val="50"/>
      </w:numPr>
    </w:pPr>
  </w:style>
  <w:style w:type="numbering" w:customStyle="1" w:styleId="tl10">
    <w:name w:val="Štýl10"/>
    <w:uiPriority w:val="99"/>
    <w:rsid w:val="00DF40F3"/>
    <w:pPr>
      <w:numPr>
        <w:numId w:val="52"/>
      </w:numPr>
    </w:pPr>
  </w:style>
  <w:style w:type="paragraph" w:customStyle="1" w:styleId="ParaAttribute3">
    <w:name w:val="ParaAttribute3"/>
    <w:rsid w:val="00DF40F3"/>
    <w:pPr>
      <w:widowControl w:val="0"/>
      <w:tabs>
        <w:tab w:val="left" w:pos="2160"/>
        <w:tab w:val="left" w:pos="2880"/>
        <w:tab w:val="left" w:pos="450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sk-SK"/>
    </w:rPr>
  </w:style>
  <w:style w:type="character" w:customStyle="1" w:styleId="CharAttribute19">
    <w:name w:val="CharAttribute19"/>
    <w:rsid w:val="00DF40F3"/>
    <w:rPr>
      <w:rFonts w:ascii="Arial Narrow" w:eastAsia="Arial Narrow" w:hAnsi="Arial Narrow"/>
      <w:sz w:val="22"/>
    </w:rPr>
  </w:style>
  <w:style w:type="character" w:customStyle="1" w:styleId="CharAttribute47">
    <w:name w:val="CharAttribute47"/>
    <w:rsid w:val="00DF40F3"/>
    <w:rPr>
      <w:rFonts w:ascii="Arial Narrow" w:eastAsia="Arial Narrow" w:hAnsi="Arial Narrow"/>
      <w:sz w:val="22"/>
      <w:shd w:val="clear" w:color="auto" w:fill="FFFF00"/>
    </w:rPr>
  </w:style>
  <w:style w:type="paragraph" w:customStyle="1" w:styleId="ParaAttribute196">
    <w:name w:val="ParaAttribute196"/>
    <w:rsid w:val="00DF40F3"/>
    <w:pPr>
      <w:widowControl w:val="0"/>
      <w:tabs>
        <w:tab w:val="left" w:pos="2160"/>
        <w:tab w:val="left" w:pos="2880"/>
        <w:tab w:val="left" w:pos="4500"/>
      </w:tabs>
      <w:wordWrap w:val="0"/>
      <w:spacing w:after="0" w:line="240" w:lineRule="auto"/>
      <w:ind w:left="1276"/>
      <w:jc w:val="both"/>
    </w:pPr>
    <w:rPr>
      <w:rFonts w:ascii="Times New Roman" w:eastAsia="Batang" w:hAnsi="Times New Roman" w:cs="Times New Roman"/>
      <w:sz w:val="20"/>
      <w:szCs w:val="20"/>
      <w:lang w:eastAsia="sk-SK"/>
    </w:rPr>
  </w:style>
  <w:style w:type="character" w:customStyle="1" w:styleId="CharAttribute71">
    <w:name w:val="CharAttribute71"/>
    <w:rsid w:val="00DF40F3"/>
    <w:rPr>
      <w:rFonts w:ascii="Arial Narrow" w:eastAsia="Arial Narrow" w:hAnsi="Arial Narrow"/>
      <w:b/>
      <w:sz w:val="22"/>
      <w:shd w:val="clear" w:color="auto" w:fill="FFFF00"/>
    </w:rPr>
  </w:style>
  <w:style w:type="character" w:customStyle="1" w:styleId="PodtitulChar1">
    <w:name w:val="Podtitul Char1"/>
    <w:basedOn w:val="Predvolenpsmoodseku"/>
    <w:uiPriority w:val="11"/>
    <w:rsid w:val="00DF40F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28</Pages>
  <Words>11119</Words>
  <Characters>63381</Characters>
  <Application>Microsoft Office Word</Application>
  <DocSecurity>0</DocSecurity>
  <Lines>528</Lines>
  <Paragraphs>148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Tamara Bečárová</cp:lastModifiedBy>
  <cp:revision>35</cp:revision>
  <cp:lastPrinted>2020-10-01T12:21:00Z</cp:lastPrinted>
  <dcterms:created xsi:type="dcterms:W3CDTF">2020-08-28T08:44:00Z</dcterms:created>
  <dcterms:modified xsi:type="dcterms:W3CDTF">2020-11-24T11:16:00Z</dcterms:modified>
</cp:coreProperties>
</file>