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94A42" w14:textId="77777777" w:rsidR="00B76A61" w:rsidRDefault="00E75964" w:rsidP="00B76A61">
      <w:pPr>
        <w:pStyle w:val="Default"/>
        <w:rPr>
          <w:color w:val="auto"/>
        </w:rPr>
      </w:pPr>
      <w:r w:rsidRPr="00E75964">
        <w:rPr>
          <w:noProof/>
          <w:color w:val="auto"/>
          <w:lang w:eastAsia="sk-SK"/>
        </w:rPr>
        <w:drawing>
          <wp:inline distT="0" distB="0" distL="0" distR="0" wp14:anchorId="1295284F" wp14:editId="7F3828E0">
            <wp:extent cx="5760720" cy="1320165"/>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320165"/>
                    </a:xfrm>
                    <a:prstGeom prst="rect">
                      <a:avLst/>
                    </a:prstGeom>
                    <a:noFill/>
                    <a:ln>
                      <a:noFill/>
                    </a:ln>
                  </pic:spPr>
                </pic:pic>
              </a:graphicData>
            </a:graphic>
          </wp:inline>
        </w:drawing>
      </w:r>
    </w:p>
    <w:p w14:paraId="3692C162" w14:textId="77777777" w:rsidR="007D142E" w:rsidRDefault="007D142E" w:rsidP="00B76A61">
      <w:pPr>
        <w:pStyle w:val="Default"/>
        <w:rPr>
          <w:color w:val="auto"/>
        </w:rPr>
      </w:pPr>
    </w:p>
    <w:p w14:paraId="3711ACA9" w14:textId="77777777" w:rsidR="007D142E" w:rsidRDefault="007D142E" w:rsidP="00B76A61">
      <w:pPr>
        <w:pStyle w:val="Default"/>
        <w:rPr>
          <w:color w:val="auto"/>
        </w:rPr>
      </w:pPr>
    </w:p>
    <w:p w14:paraId="3C19A3FD" w14:textId="77777777" w:rsidR="00B76A61" w:rsidRPr="00B76A61" w:rsidRDefault="00B76A61" w:rsidP="00B76A61">
      <w:pPr>
        <w:pStyle w:val="Default"/>
        <w:jc w:val="both"/>
        <w:rPr>
          <w:rFonts w:ascii="Arial Narrow" w:hAnsi="Arial Narrow"/>
          <w:sz w:val="22"/>
          <w:szCs w:val="22"/>
        </w:rPr>
      </w:pPr>
      <w:r>
        <w:rPr>
          <w:color w:val="auto"/>
        </w:rPr>
        <w:t xml:space="preserve"> </w:t>
      </w:r>
    </w:p>
    <w:p w14:paraId="3EB4FD86" w14:textId="77777777" w:rsidR="00703F73" w:rsidRDefault="00703F73" w:rsidP="00BD7FA4">
      <w:pPr>
        <w:suppressAutoHyphens w:val="0"/>
        <w:autoSpaceDE w:val="0"/>
        <w:autoSpaceDN w:val="0"/>
        <w:adjustRightInd w:val="0"/>
        <w:spacing w:after="0" w:line="240" w:lineRule="auto"/>
        <w:jc w:val="center"/>
        <w:rPr>
          <w:rFonts w:ascii="Arial" w:eastAsiaTheme="minorHAnsi" w:hAnsi="Arial" w:cs="Arial"/>
          <w:b/>
          <w:bCs/>
          <w:color w:val="000000"/>
          <w:sz w:val="23"/>
          <w:szCs w:val="23"/>
          <w:lang w:eastAsia="en-US"/>
        </w:rPr>
      </w:pPr>
    </w:p>
    <w:p w14:paraId="406EC4A3" w14:textId="77777777" w:rsidR="00BD7FA4" w:rsidRPr="00586CDA" w:rsidRDefault="00BD7FA4" w:rsidP="00BD7FA4">
      <w:pPr>
        <w:suppressAutoHyphens w:val="0"/>
        <w:autoSpaceDE w:val="0"/>
        <w:autoSpaceDN w:val="0"/>
        <w:adjustRightInd w:val="0"/>
        <w:spacing w:after="0" w:line="240" w:lineRule="auto"/>
        <w:jc w:val="center"/>
        <w:rPr>
          <w:rFonts w:ascii="Arial" w:eastAsiaTheme="minorHAnsi" w:hAnsi="Arial" w:cs="Arial"/>
          <w:color w:val="000000"/>
          <w:sz w:val="23"/>
          <w:szCs w:val="23"/>
          <w:lang w:eastAsia="en-US"/>
        </w:rPr>
      </w:pPr>
      <w:r w:rsidRPr="00586CDA">
        <w:rPr>
          <w:rFonts w:ascii="Arial" w:eastAsiaTheme="minorHAnsi" w:hAnsi="Arial" w:cs="Arial"/>
          <w:b/>
          <w:bCs/>
          <w:color w:val="000000"/>
          <w:sz w:val="23"/>
          <w:szCs w:val="23"/>
          <w:lang w:eastAsia="en-US"/>
        </w:rPr>
        <w:t>SÚŤAŽNÉ PODKLADY</w:t>
      </w:r>
    </w:p>
    <w:p w14:paraId="747A7B93" w14:textId="77777777" w:rsidR="00BD7FA4" w:rsidRPr="0043685E" w:rsidRDefault="00BD7FA4" w:rsidP="00BD7FA4">
      <w:pPr>
        <w:spacing w:after="0" w:line="240" w:lineRule="auto"/>
        <w:jc w:val="center"/>
        <w:rPr>
          <w:rFonts w:ascii="Arial Narrow" w:eastAsiaTheme="minorHAnsi" w:hAnsi="Arial Narrow" w:cs="Arial"/>
          <w:color w:val="000000"/>
          <w:sz w:val="20"/>
          <w:szCs w:val="20"/>
          <w:lang w:eastAsia="en-US"/>
        </w:rPr>
      </w:pPr>
      <w:r>
        <w:rPr>
          <w:rFonts w:ascii="Arial" w:eastAsiaTheme="minorHAnsi" w:hAnsi="Arial" w:cs="Arial"/>
          <w:b/>
          <w:bCs/>
          <w:color w:val="000000"/>
          <w:sz w:val="19"/>
          <w:szCs w:val="19"/>
          <w:lang w:eastAsia="en-US"/>
        </w:rPr>
        <w:t>TOVARY</w:t>
      </w:r>
    </w:p>
    <w:p w14:paraId="19E3B8DB" w14:textId="77777777" w:rsidR="007D142E" w:rsidRPr="0043685E" w:rsidRDefault="007D142E">
      <w:pPr>
        <w:rPr>
          <w:rFonts w:ascii="Arial Narrow" w:hAnsi="Arial Narrow"/>
          <w:sz w:val="20"/>
          <w:szCs w:val="20"/>
        </w:rPr>
      </w:pPr>
    </w:p>
    <w:p w14:paraId="5037662D" w14:textId="77777777" w:rsidR="00E75964" w:rsidRDefault="00E75964" w:rsidP="0043685E">
      <w:pPr>
        <w:spacing w:after="0" w:line="240" w:lineRule="auto"/>
        <w:jc w:val="center"/>
        <w:rPr>
          <w:rFonts w:ascii="Arial Narrow" w:hAnsi="Arial Narrow"/>
          <w:b/>
          <w:bCs/>
          <w:sz w:val="20"/>
          <w:szCs w:val="20"/>
          <w:shd w:val="clear" w:color="auto" w:fill="FFFFFF"/>
        </w:rPr>
      </w:pPr>
      <w:r w:rsidRPr="00E75964">
        <w:rPr>
          <w:rFonts w:ascii="Arial Narrow" w:hAnsi="Arial Narrow"/>
          <w:b/>
          <w:bCs/>
          <w:sz w:val="20"/>
          <w:szCs w:val="20"/>
          <w:shd w:val="clear" w:color="auto" w:fill="FFFFFF"/>
        </w:rPr>
        <w:t>HANZELY, s.</w:t>
      </w:r>
      <w:r w:rsidR="00FC4C64">
        <w:rPr>
          <w:rFonts w:ascii="Arial Narrow" w:hAnsi="Arial Narrow"/>
          <w:b/>
          <w:bCs/>
          <w:sz w:val="20"/>
          <w:szCs w:val="20"/>
          <w:shd w:val="clear" w:color="auto" w:fill="FFFFFF"/>
        </w:rPr>
        <w:t xml:space="preserve"> </w:t>
      </w:r>
      <w:r w:rsidRPr="00E75964">
        <w:rPr>
          <w:rFonts w:ascii="Arial Narrow" w:hAnsi="Arial Narrow"/>
          <w:b/>
          <w:bCs/>
          <w:sz w:val="20"/>
          <w:szCs w:val="20"/>
          <w:shd w:val="clear" w:color="auto" w:fill="FFFFFF"/>
        </w:rPr>
        <w:t>r.</w:t>
      </w:r>
      <w:r w:rsidR="00FC4C64">
        <w:rPr>
          <w:rFonts w:ascii="Arial Narrow" w:hAnsi="Arial Narrow"/>
          <w:b/>
          <w:bCs/>
          <w:sz w:val="20"/>
          <w:szCs w:val="20"/>
          <w:shd w:val="clear" w:color="auto" w:fill="FFFFFF"/>
        </w:rPr>
        <w:t xml:space="preserve"> </w:t>
      </w:r>
      <w:r w:rsidRPr="00E75964">
        <w:rPr>
          <w:rFonts w:ascii="Arial Narrow" w:hAnsi="Arial Narrow"/>
          <w:b/>
          <w:bCs/>
          <w:sz w:val="20"/>
          <w:szCs w:val="20"/>
          <w:shd w:val="clear" w:color="auto" w:fill="FFFFFF"/>
        </w:rPr>
        <w:t>o., Sadová 12,</w:t>
      </w:r>
      <w:r w:rsidR="00B717A5" w:rsidRPr="00B717A5">
        <w:t xml:space="preserve"> </w:t>
      </w:r>
      <w:r w:rsidR="00B717A5" w:rsidRPr="00B717A5">
        <w:rPr>
          <w:rFonts w:ascii="Arial Narrow" w:hAnsi="Arial Narrow"/>
          <w:b/>
          <w:bCs/>
          <w:sz w:val="20"/>
          <w:szCs w:val="20"/>
          <w:shd w:val="clear" w:color="auto" w:fill="FFFFFF"/>
        </w:rPr>
        <w:t xml:space="preserve">052 01 </w:t>
      </w:r>
      <w:r w:rsidRPr="00E75964">
        <w:rPr>
          <w:rFonts w:ascii="Arial Narrow" w:hAnsi="Arial Narrow"/>
          <w:b/>
          <w:bCs/>
          <w:sz w:val="20"/>
          <w:szCs w:val="20"/>
          <w:shd w:val="clear" w:color="auto" w:fill="FFFFFF"/>
        </w:rPr>
        <w:t>Spišská Nová Ves, IČO: 36792292</w:t>
      </w:r>
    </w:p>
    <w:p w14:paraId="7857A429" w14:textId="77777777" w:rsidR="007D142E" w:rsidRPr="0043685E" w:rsidRDefault="007D142E" w:rsidP="0043685E">
      <w:pPr>
        <w:spacing w:after="0" w:line="240" w:lineRule="auto"/>
        <w:jc w:val="center"/>
        <w:rPr>
          <w:rFonts w:ascii="Arial Narrow" w:eastAsiaTheme="minorHAnsi" w:hAnsi="Arial Narrow" w:cs="Arial"/>
          <w:color w:val="000000"/>
          <w:sz w:val="20"/>
          <w:szCs w:val="20"/>
          <w:lang w:eastAsia="en-US"/>
        </w:rPr>
      </w:pPr>
      <w:r w:rsidRPr="0043685E">
        <w:rPr>
          <w:rFonts w:ascii="Arial Narrow" w:eastAsiaTheme="minorHAnsi" w:hAnsi="Arial Narrow" w:cs="Arial"/>
          <w:color w:val="000000"/>
          <w:sz w:val="20"/>
          <w:szCs w:val="20"/>
          <w:lang w:eastAsia="en-US"/>
        </w:rPr>
        <w:t xml:space="preserve"> Osoba podľa § 8 ods. 1 písm. a) zákona č. 343/2015 Z. z. o verejnom obstarávaní a o zmene a doplnení niektorých zákonov v znení neskorších predpisov</w:t>
      </w:r>
    </w:p>
    <w:p w14:paraId="5541B49A" w14:textId="77777777" w:rsidR="0043685E" w:rsidRPr="0043685E" w:rsidRDefault="0043685E" w:rsidP="0043685E">
      <w:pPr>
        <w:suppressAutoHyphens w:val="0"/>
        <w:autoSpaceDE w:val="0"/>
        <w:autoSpaceDN w:val="0"/>
        <w:adjustRightInd w:val="0"/>
        <w:spacing w:after="0" w:line="240" w:lineRule="auto"/>
        <w:rPr>
          <w:rFonts w:ascii="Arial Narrow" w:eastAsiaTheme="minorHAnsi" w:hAnsi="Arial Narrow" w:cs="Arial"/>
          <w:color w:val="000000"/>
          <w:sz w:val="20"/>
          <w:szCs w:val="20"/>
          <w:lang w:eastAsia="en-US"/>
        </w:rPr>
      </w:pPr>
    </w:p>
    <w:p w14:paraId="54BA4D96" w14:textId="77777777" w:rsidR="0043685E" w:rsidRPr="0043685E" w:rsidRDefault="0043685E" w:rsidP="0043685E">
      <w:pPr>
        <w:suppressAutoHyphens w:val="0"/>
        <w:autoSpaceDE w:val="0"/>
        <w:autoSpaceDN w:val="0"/>
        <w:adjustRightInd w:val="0"/>
        <w:spacing w:after="0" w:line="240" w:lineRule="auto"/>
        <w:jc w:val="center"/>
        <w:rPr>
          <w:rFonts w:ascii="Arial Narrow" w:eastAsiaTheme="minorHAnsi" w:hAnsi="Arial Narrow" w:cs="Arial"/>
          <w:color w:val="000000"/>
          <w:sz w:val="20"/>
          <w:szCs w:val="20"/>
          <w:lang w:eastAsia="en-US"/>
        </w:rPr>
      </w:pPr>
      <w:r w:rsidRPr="0043685E">
        <w:rPr>
          <w:rFonts w:ascii="Arial Narrow" w:eastAsiaTheme="minorHAnsi" w:hAnsi="Arial Narrow" w:cs="Arial"/>
          <w:b/>
          <w:bCs/>
          <w:color w:val="000000"/>
          <w:sz w:val="20"/>
          <w:szCs w:val="20"/>
          <w:lang w:eastAsia="en-US"/>
        </w:rPr>
        <w:t>Nadlimitná zákazka</w:t>
      </w:r>
    </w:p>
    <w:p w14:paraId="0A3F64F0" w14:textId="77777777" w:rsidR="0043685E" w:rsidRPr="0043685E" w:rsidRDefault="0043685E" w:rsidP="0043685E">
      <w:pPr>
        <w:spacing w:after="0" w:line="240" w:lineRule="auto"/>
        <w:jc w:val="center"/>
        <w:rPr>
          <w:rFonts w:ascii="Arial Narrow" w:hAnsi="Arial Narrow"/>
          <w:sz w:val="20"/>
          <w:szCs w:val="20"/>
        </w:rPr>
      </w:pPr>
      <w:r w:rsidRPr="0043685E">
        <w:rPr>
          <w:rFonts w:ascii="Arial Narrow" w:eastAsiaTheme="minorHAnsi" w:hAnsi="Arial Narrow" w:cs="Arial"/>
          <w:color w:val="000000"/>
          <w:sz w:val="20"/>
          <w:szCs w:val="20"/>
          <w:lang w:eastAsia="en-US"/>
        </w:rPr>
        <w:t xml:space="preserve">realizovaná postupom podľa § </w:t>
      </w:r>
      <w:r>
        <w:rPr>
          <w:rFonts w:ascii="Arial Narrow" w:eastAsiaTheme="minorHAnsi" w:hAnsi="Arial Narrow" w:cs="Arial"/>
          <w:color w:val="000000"/>
          <w:sz w:val="20"/>
          <w:szCs w:val="20"/>
          <w:lang w:eastAsia="en-US"/>
        </w:rPr>
        <w:t>66</w:t>
      </w:r>
      <w:r w:rsidR="00E531C5">
        <w:rPr>
          <w:rFonts w:ascii="Arial Narrow" w:eastAsiaTheme="minorHAnsi" w:hAnsi="Arial Narrow" w:cs="Arial"/>
          <w:color w:val="000000"/>
          <w:sz w:val="20"/>
          <w:szCs w:val="20"/>
          <w:lang w:eastAsia="en-US"/>
        </w:rPr>
        <w:t xml:space="preserve"> ods. 7</w:t>
      </w:r>
      <w:r w:rsidRPr="0043685E">
        <w:rPr>
          <w:rFonts w:ascii="Arial Narrow" w:eastAsiaTheme="minorHAnsi" w:hAnsi="Arial Narrow" w:cs="Arial"/>
          <w:color w:val="000000"/>
          <w:sz w:val="20"/>
          <w:szCs w:val="20"/>
          <w:lang w:eastAsia="en-US"/>
        </w:rPr>
        <w:t xml:space="preserve">. </w:t>
      </w:r>
      <w:r w:rsidR="00E75964">
        <w:rPr>
          <w:rFonts w:ascii="Arial Narrow" w:eastAsiaTheme="minorHAnsi" w:hAnsi="Arial Narrow" w:cs="Arial"/>
          <w:color w:val="000000"/>
          <w:sz w:val="20"/>
          <w:szCs w:val="20"/>
          <w:lang w:eastAsia="en-US"/>
        </w:rPr>
        <w:t xml:space="preserve"> druhej vety </w:t>
      </w:r>
      <w:r w:rsidRPr="0043685E">
        <w:rPr>
          <w:rFonts w:ascii="Arial Narrow" w:eastAsiaTheme="minorHAnsi" w:hAnsi="Arial Narrow" w:cs="Arial"/>
          <w:color w:val="000000"/>
          <w:sz w:val="20"/>
          <w:szCs w:val="20"/>
          <w:lang w:eastAsia="en-US"/>
        </w:rPr>
        <w:t>zák</w:t>
      </w:r>
      <w:r w:rsidR="00E75964">
        <w:rPr>
          <w:rFonts w:ascii="Arial Narrow" w:eastAsiaTheme="minorHAnsi" w:hAnsi="Arial Narrow" w:cs="Arial"/>
          <w:color w:val="000000"/>
          <w:sz w:val="20"/>
          <w:szCs w:val="20"/>
          <w:lang w:eastAsia="en-US"/>
        </w:rPr>
        <w:t>ona</w:t>
      </w:r>
      <w:r w:rsidRPr="0043685E">
        <w:rPr>
          <w:rFonts w:ascii="Arial Narrow" w:eastAsiaTheme="minorHAnsi" w:hAnsi="Arial Narrow" w:cs="Arial"/>
          <w:color w:val="000000"/>
          <w:sz w:val="20"/>
          <w:szCs w:val="20"/>
          <w:lang w:eastAsia="en-US"/>
        </w:rPr>
        <w:t xml:space="preserve"> č. 343/2015 Z. z. o verejnom obstarávaní a o zmene a doplnení niektorých zákonov v znení neskorších predpisov</w:t>
      </w:r>
    </w:p>
    <w:p w14:paraId="3D0FFED0" w14:textId="77777777" w:rsidR="0043685E" w:rsidRPr="0043685E" w:rsidRDefault="0043685E" w:rsidP="0043685E">
      <w:pPr>
        <w:spacing w:after="0" w:line="240" w:lineRule="auto"/>
        <w:jc w:val="center"/>
        <w:rPr>
          <w:rFonts w:ascii="Arial Narrow" w:hAnsi="Arial Narrow"/>
          <w:sz w:val="20"/>
          <w:szCs w:val="20"/>
        </w:rPr>
      </w:pPr>
    </w:p>
    <w:p w14:paraId="29AF512C" w14:textId="77777777" w:rsidR="0043685E" w:rsidRPr="0043685E" w:rsidRDefault="0043685E" w:rsidP="0043685E">
      <w:pPr>
        <w:spacing w:after="0" w:line="240" w:lineRule="auto"/>
        <w:jc w:val="center"/>
        <w:rPr>
          <w:rFonts w:ascii="Arial Narrow" w:hAnsi="Arial Narrow"/>
          <w:b/>
          <w:sz w:val="20"/>
          <w:szCs w:val="20"/>
        </w:rPr>
      </w:pPr>
      <w:r w:rsidRPr="0043685E">
        <w:rPr>
          <w:rFonts w:ascii="Arial Narrow" w:hAnsi="Arial Narrow"/>
          <w:b/>
          <w:sz w:val="20"/>
          <w:szCs w:val="20"/>
        </w:rPr>
        <w:t>P</w:t>
      </w:r>
      <w:r w:rsidR="007D142E" w:rsidRPr="0043685E">
        <w:rPr>
          <w:rFonts w:ascii="Arial Narrow" w:hAnsi="Arial Narrow"/>
          <w:b/>
          <w:sz w:val="20"/>
          <w:szCs w:val="20"/>
        </w:rPr>
        <w:t>redmet zákazky:</w:t>
      </w:r>
    </w:p>
    <w:p w14:paraId="45C9D622" w14:textId="2ED2B0E5" w:rsidR="007D142E" w:rsidRDefault="007D142E" w:rsidP="0043685E">
      <w:pPr>
        <w:spacing w:after="0" w:line="240" w:lineRule="auto"/>
        <w:jc w:val="center"/>
        <w:rPr>
          <w:rFonts w:ascii="Arial Narrow" w:hAnsi="Arial Narrow" w:cs="Arial Narrow"/>
          <w:b/>
          <w:bCs/>
          <w:iCs/>
          <w:color w:val="222222"/>
          <w:sz w:val="20"/>
          <w:szCs w:val="20"/>
          <w:shd w:val="clear" w:color="auto" w:fill="FFFFFF"/>
        </w:rPr>
      </w:pPr>
      <w:r w:rsidRPr="0043685E">
        <w:rPr>
          <w:rFonts w:ascii="Arial Narrow" w:hAnsi="Arial Narrow"/>
          <w:sz w:val="20"/>
          <w:szCs w:val="20"/>
        </w:rPr>
        <w:t xml:space="preserve"> </w:t>
      </w:r>
      <w:bookmarkStart w:id="0" w:name="_Hlk47369677"/>
      <w:r w:rsidR="00411340">
        <w:rPr>
          <w:rFonts w:ascii="Arial Narrow" w:hAnsi="Arial Narrow"/>
          <w:sz w:val="20"/>
          <w:szCs w:val="20"/>
        </w:rPr>
        <w:t>„</w:t>
      </w:r>
      <w:r w:rsidR="00327490" w:rsidRPr="00327490">
        <w:rPr>
          <w:rFonts w:ascii="Arial Narrow" w:hAnsi="Arial Narrow"/>
          <w:sz w:val="20"/>
          <w:szCs w:val="20"/>
        </w:rPr>
        <w:t xml:space="preserve">Obstaranie technológie pre projekt pod názvom „Inovácia remeselnej výroby v spoločnosti HANZELY, </w:t>
      </w:r>
      <w:proofErr w:type="spellStart"/>
      <w:r w:rsidR="00327490" w:rsidRPr="00327490">
        <w:rPr>
          <w:rFonts w:ascii="Arial Narrow" w:hAnsi="Arial Narrow"/>
          <w:sz w:val="20"/>
          <w:szCs w:val="20"/>
        </w:rPr>
        <w:t>s.r.o</w:t>
      </w:r>
      <w:proofErr w:type="spellEnd"/>
      <w:r w:rsidR="00327490" w:rsidRPr="00327490">
        <w:rPr>
          <w:rFonts w:ascii="Arial Narrow" w:hAnsi="Arial Narrow"/>
          <w:sz w:val="20"/>
          <w:szCs w:val="20"/>
        </w:rPr>
        <w:t>.“</w:t>
      </w:r>
    </w:p>
    <w:bookmarkEnd w:id="0"/>
    <w:p w14:paraId="6B28A553" w14:textId="77777777" w:rsidR="00586CDA" w:rsidRDefault="00586CDA" w:rsidP="0043685E">
      <w:pPr>
        <w:spacing w:after="0" w:line="240" w:lineRule="auto"/>
        <w:jc w:val="center"/>
        <w:rPr>
          <w:rFonts w:ascii="Arial Narrow" w:hAnsi="Arial Narrow" w:cs="Arial Narrow"/>
          <w:b/>
          <w:bCs/>
          <w:iCs/>
          <w:color w:val="222222"/>
          <w:sz w:val="20"/>
          <w:szCs w:val="20"/>
          <w:shd w:val="clear" w:color="auto" w:fill="FFFFFF"/>
        </w:rPr>
      </w:pPr>
    </w:p>
    <w:p w14:paraId="115B4C3A" w14:textId="77777777" w:rsidR="00586CDA" w:rsidRPr="00586CDA" w:rsidRDefault="00586CDA" w:rsidP="00586CDA">
      <w:pPr>
        <w:suppressAutoHyphens w:val="0"/>
        <w:autoSpaceDE w:val="0"/>
        <w:autoSpaceDN w:val="0"/>
        <w:adjustRightInd w:val="0"/>
        <w:spacing w:after="0" w:line="240" w:lineRule="auto"/>
        <w:rPr>
          <w:rFonts w:ascii="Arial" w:eastAsiaTheme="minorHAnsi" w:hAnsi="Arial" w:cs="Arial"/>
          <w:color w:val="000000"/>
          <w:sz w:val="24"/>
          <w:szCs w:val="24"/>
          <w:lang w:eastAsia="en-US"/>
        </w:rPr>
      </w:pPr>
    </w:p>
    <w:p w14:paraId="5DCB6706" w14:textId="16BE0884" w:rsidR="0043685E" w:rsidRDefault="00BD7FA4" w:rsidP="00281145">
      <w:pPr>
        <w:jc w:val="center"/>
        <w:rPr>
          <w:rFonts w:ascii="Arial" w:eastAsiaTheme="minorHAnsi" w:hAnsi="Arial" w:cs="Arial"/>
          <w:color w:val="000000"/>
          <w:sz w:val="24"/>
          <w:szCs w:val="24"/>
          <w:lang w:eastAsia="en-US"/>
        </w:rPr>
      </w:pPr>
      <w:r w:rsidRPr="00BD7FA4">
        <w:rPr>
          <w:rFonts w:ascii="Arial Narrow" w:eastAsiaTheme="minorHAnsi" w:hAnsi="Arial Narrow" w:cs="Arial"/>
          <w:color w:val="000000"/>
          <w:sz w:val="20"/>
          <w:szCs w:val="20"/>
          <w:lang w:eastAsia="en-US"/>
        </w:rPr>
        <w:t xml:space="preserve">Evidenčné číslo: </w:t>
      </w:r>
      <w:r w:rsidR="00281145" w:rsidRPr="00281145">
        <w:rPr>
          <w:rFonts w:ascii="Arial Narrow" w:eastAsiaTheme="minorHAnsi" w:hAnsi="Arial Narrow" w:cs="Arial"/>
          <w:color w:val="000000"/>
          <w:sz w:val="20"/>
          <w:szCs w:val="20"/>
          <w:lang w:eastAsia="en-US"/>
        </w:rPr>
        <w:t>HA/2020/02</w:t>
      </w:r>
    </w:p>
    <w:p w14:paraId="5F3C4B16" w14:textId="77777777" w:rsidR="0043685E" w:rsidRDefault="0043685E" w:rsidP="007D142E">
      <w:pPr>
        <w:rPr>
          <w:rFonts w:ascii="Arial" w:eastAsiaTheme="minorHAnsi" w:hAnsi="Arial" w:cs="Arial"/>
          <w:color w:val="000000"/>
          <w:sz w:val="24"/>
          <w:szCs w:val="24"/>
          <w:lang w:eastAsia="en-US"/>
        </w:rPr>
      </w:pPr>
    </w:p>
    <w:p w14:paraId="27197923" w14:textId="77777777" w:rsidR="00BD7FA4" w:rsidRDefault="007D142E" w:rsidP="00BD7FA4">
      <w:pPr>
        <w:spacing w:after="0" w:line="240" w:lineRule="auto"/>
        <w:rPr>
          <w:rFonts w:ascii="Arial Narrow" w:eastAsiaTheme="minorHAnsi" w:hAnsi="Arial Narrow" w:cs="Arial"/>
          <w:color w:val="000000"/>
          <w:sz w:val="20"/>
          <w:szCs w:val="20"/>
          <w:lang w:eastAsia="en-US"/>
        </w:rPr>
      </w:pPr>
      <w:r w:rsidRPr="00BD7FA4">
        <w:rPr>
          <w:rFonts w:ascii="Arial Narrow" w:eastAsiaTheme="minorHAnsi" w:hAnsi="Arial Narrow" w:cs="Arial"/>
          <w:b/>
          <w:bCs/>
          <w:color w:val="000000"/>
          <w:sz w:val="20"/>
          <w:szCs w:val="20"/>
          <w:lang w:eastAsia="en-US"/>
        </w:rPr>
        <w:t>Kontaktné miesto verejného obstarávateľa</w:t>
      </w:r>
      <w:r w:rsidRPr="00BD7FA4">
        <w:rPr>
          <w:rFonts w:ascii="Arial Narrow" w:eastAsiaTheme="minorHAnsi" w:hAnsi="Arial Narrow" w:cs="Arial"/>
          <w:color w:val="000000"/>
          <w:sz w:val="20"/>
          <w:szCs w:val="20"/>
          <w:lang w:eastAsia="en-US"/>
        </w:rPr>
        <w:t>:</w:t>
      </w:r>
    </w:p>
    <w:p w14:paraId="17490E02" w14:textId="77777777" w:rsidR="00C70C06" w:rsidRDefault="00C70C06" w:rsidP="00BD7FA4">
      <w:pPr>
        <w:spacing w:after="0" w:line="240" w:lineRule="auto"/>
        <w:rPr>
          <w:rFonts w:ascii="Arial Narrow" w:hAnsi="Arial Narrow"/>
          <w:bCs/>
          <w:sz w:val="20"/>
          <w:szCs w:val="20"/>
          <w:shd w:val="clear" w:color="auto" w:fill="FFFFFF"/>
        </w:rPr>
      </w:pPr>
      <w:r w:rsidRPr="00C70C06">
        <w:rPr>
          <w:rFonts w:ascii="Arial Narrow" w:hAnsi="Arial Narrow"/>
          <w:bCs/>
          <w:sz w:val="20"/>
          <w:szCs w:val="20"/>
          <w:shd w:val="clear" w:color="auto" w:fill="FFFFFF"/>
        </w:rPr>
        <w:t>HANZELY, s.</w:t>
      </w:r>
      <w:r>
        <w:rPr>
          <w:rFonts w:ascii="Arial Narrow" w:hAnsi="Arial Narrow"/>
          <w:bCs/>
          <w:sz w:val="20"/>
          <w:szCs w:val="20"/>
          <w:shd w:val="clear" w:color="auto" w:fill="FFFFFF"/>
        </w:rPr>
        <w:t xml:space="preserve"> </w:t>
      </w:r>
      <w:r w:rsidRPr="00C70C06">
        <w:rPr>
          <w:rFonts w:ascii="Arial Narrow" w:hAnsi="Arial Narrow"/>
          <w:bCs/>
          <w:sz w:val="20"/>
          <w:szCs w:val="20"/>
          <w:shd w:val="clear" w:color="auto" w:fill="FFFFFF"/>
        </w:rPr>
        <w:t>r.</w:t>
      </w:r>
      <w:r>
        <w:rPr>
          <w:rFonts w:ascii="Arial Narrow" w:hAnsi="Arial Narrow"/>
          <w:bCs/>
          <w:sz w:val="20"/>
          <w:szCs w:val="20"/>
          <w:shd w:val="clear" w:color="auto" w:fill="FFFFFF"/>
        </w:rPr>
        <w:t xml:space="preserve"> </w:t>
      </w:r>
      <w:r w:rsidRPr="00C70C06">
        <w:rPr>
          <w:rFonts w:ascii="Arial Narrow" w:hAnsi="Arial Narrow"/>
          <w:bCs/>
          <w:sz w:val="20"/>
          <w:szCs w:val="20"/>
          <w:shd w:val="clear" w:color="auto" w:fill="FFFFFF"/>
        </w:rPr>
        <w:t>o.</w:t>
      </w:r>
      <w:r>
        <w:rPr>
          <w:rFonts w:ascii="Arial Narrow" w:hAnsi="Arial Narrow"/>
          <w:bCs/>
          <w:sz w:val="20"/>
          <w:szCs w:val="20"/>
          <w:shd w:val="clear" w:color="auto" w:fill="FFFFFF"/>
        </w:rPr>
        <w:t xml:space="preserve">, </w:t>
      </w:r>
      <w:r w:rsidRPr="00C70C06">
        <w:rPr>
          <w:rFonts w:ascii="Arial Narrow" w:hAnsi="Arial Narrow"/>
          <w:bCs/>
          <w:sz w:val="20"/>
          <w:szCs w:val="20"/>
          <w:shd w:val="clear" w:color="auto" w:fill="FFFFFF"/>
        </w:rPr>
        <w:t xml:space="preserve"> Sadová 12, Spišská Nová Ves 052 01</w:t>
      </w:r>
      <w:r>
        <w:rPr>
          <w:rFonts w:ascii="Arial Narrow" w:hAnsi="Arial Narrow"/>
          <w:bCs/>
          <w:sz w:val="20"/>
          <w:szCs w:val="20"/>
          <w:shd w:val="clear" w:color="auto" w:fill="FFFFFF"/>
        </w:rPr>
        <w:t xml:space="preserve">, </w:t>
      </w:r>
      <w:r w:rsidRPr="00C70C06">
        <w:rPr>
          <w:rFonts w:ascii="Arial Narrow" w:hAnsi="Arial Narrow"/>
          <w:bCs/>
          <w:sz w:val="20"/>
          <w:szCs w:val="20"/>
          <w:shd w:val="clear" w:color="auto" w:fill="FFFFFF"/>
        </w:rPr>
        <w:t>Slovenská republika</w:t>
      </w:r>
    </w:p>
    <w:p w14:paraId="68AB117B" w14:textId="77777777" w:rsidR="00BD7FA4" w:rsidRPr="00BD7FA4" w:rsidRDefault="00BD7FA4" w:rsidP="00BD7FA4">
      <w:pPr>
        <w:spacing w:after="0" w:line="240" w:lineRule="auto"/>
        <w:rPr>
          <w:rFonts w:ascii="Arial Narrow" w:eastAsiaTheme="minorHAnsi" w:hAnsi="Arial Narrow" w:cs="Arial"/>
          <w:color w:val="000000"/>
          <w:sz w:val="20"/>
          <w:szCs w:val="20"/>
          <w:lang w:eastAsia="en-US"/>
        </w:rPr>
      </w:pPr>
      <w:r w:rsidRPr="00BD7FA4">
        <w:rPr>
          <w:rStyle w:val="ra"/>
          <w:rFonts w:ascii="Arial Narrow" w:hAnsi="Arial Narrow"/>
          <w:bCs/>
          <w:sz w:val="20"/>
          <w:szCs w:val="20"/>
          <w:shd w:val="clear" w:color="auto" w:fill="FFFFFF"/>
        </w:rPr>
        <w:t xml:space="preserve">Kontakty: </w:t>
      </w:r>
      <w:bookmarkStart w:id="1" w:name="_Hlk4587631"/>
      <w:r w:rsidRPr="00BD7FA4">
        <w:rPr>
          <w:rStyle w:val="ra"/>
          <w:rFonts w:ascii="Arial Narrow" w:hAnsi="Arial Narrow"/>
          <w:bCs/>
          <w:sz w:val="20"/>
          <w:szCs w:val="20"/>
          <w:shd w:val="clear" w:color="auto" w:fill="FFFFFF"/>
        </w:rPr>
        <w:t xml:space="preserve">Ing. </w:t>
      </w:r>
      <w:r w:rsidR="00C70C06">
        <w:rPr>
          <w:rStyle w:val="ra"/>
          <w:rFonts w:ascii="Arial Narrow" w:hAnsi="Arial Narrow"/>
          <w:bCs/>
          <w:sz w:val="20"/>
          <w:szCs w:val="20"/>
          <w:shd w:val="clear" w:color="auto" w:fill="FFFFFF"/>
        </w:rPr>
        <w:t>Radovan Karvai</w:t>
      </w:r>
      <w:r w:rsidRPr="00BD7FA4">
        <w:rPr>
          <w:rStyle w:val="ra"/>
          <w:rFonts w:ascii="Arial Narrow" w:hAnsi="Arial Narrow"/>
          <w:bCs/>
          <w:sz w:val="20"/>
          <w:szCs w:val="20"/>
          <w:shd w:val="clear" w:color="auto" w:fill="FFFFFF"/>
        </w:rPr>
        <w:t xml:space="preserve">, e-mail: </w:t>
      </w:r>
      <w:hyperlink r:id="rId9" w:history="1">
        <w:r w:rsidR="00C70C06" w:rsidRPr="00A51B37">
          <w:rPr>
            <w:rStyle w:val="Hypertextovprepojenie"/>
            <w:rFonts w:ascii="Arial Narrow" w:hAnsi="Arial Narrow"/>
            <w:sz w:val="20"/>
            <w:szCs w:val="20"/>
            <w:shd w:val="clear" w:color="auto" w:fill="FFFFFF"/>
          </w:rPr>
          <w:t>radovan.karvai@gmail.com</w:t>
        </w:r>
      </w:hyperlink>
      <w:r>
        <w:rPr>
          <w:rFonts w:ascii="Arial Narrow" w:hAnsi="Arial Narrow"/>
          <w:sz w:val="20"/>
          <w:szCs w:val="20"/>
        </w:rPr>
        <w:t xml:space="preserve"> , </w:t>
      </w:r>
      <w:r w:rsidRPr="008E65A5">
        <w:rPr>
          <w:rFonts w:ascii="Arial Narrow" w:hAnsi="Arial Narrow"/>
          <w:sz w:val="20"/>
          <w:szCs w:val="20"/>
        </w:rPr>
        <w:t xml:space="preserve">mobil: </w:t>
      </w:r>
      <w:r w:rsidR="008E65A5" w:rsidRPr="008E65A5">
        <w:rPr>
          <w:rFonts w:ascii="Arial Narrow" w:hAnsi="Arial Narrow" w:cs="Calibri"/>
          <w:sz w:val="20"/>
          <w:szCs w:val="20"/>
          <w:shd w:val="clear" w:color="auto" w:fill="FFFFFF"/>
        </w:rPr>
        <w:t> +421</w:t>
      </w:r>
      <w:r w:rsidR="00C70C06">
        <w:rPr>
          <w:rFonts w:ascii="Arial Narrow" w:hAnsi="Arial Narrow" w:cs="Calibri"/>
          <w:sz w:val="20"/>
          <w:szCs w:val="20"/>
          <w:shd w:val="clear" w:color="auto" w:fill="FFFFFF"/>
        </w:rPr>
        <w:t> </w:t>
      </w:r>
      <w:r w:rsidR="008E65A5" w:rsidRPr="008E65A5">
        <w:rPr>
          <w:rFonts w:ascii="Arial Narrow" w:hAnsi="Arial Narrow" w:cs="Calibri"/>
          <w:sz w:val="20"/>
          <w:szCs w:val="20"/>
          <w:shd w:val="clear" w:color="auto" w:fill="FFFFFF"/>
        </w:rPr>
        <w:t>90</w:t>
      </w:r>
      <w:r w:rsidR="00C70C06">
        <w:rPr>
          <w:rFonts w:ascii="Arial Narrow" w:hAnsi="Arial Narrow" w:cs="Calibri"/>
          <w:sz w:val="20"/>
          <w:szCs w:val="20"/>
          <w:shd w:val="clear" w:color="auto" w:fill="FFFFFF"/>
        </w:rPr>
        <w:t xml:space="preserve">7 720 350 </w:t>
      </w:r>
    </w:p>
    <w:bookmarkEnd w:id="1"/>
    <w:p w14:paraId="05CA82B7" w14:textId="77777777" w:rsidR="007D142E" w:rsidRPr="007D142E" w:rsidRDefault="007D142E" w:rsidP="007D142E">
      <w:pPr>
        <w:suppressAutoHyphens w:val="0"/>
        <w:autoSpaceDE w:val="0"/>
        <w:autoSpaceDN w:val="0"/>
        <w:adjustRightInd w:val="0"/>
        <w:spacing w:after="0" w:line="240" w:lineRule="auto"/>
        <w:rPr>
          <w:rFonts w:ascii="Arial Narrow" w:eastAsiaTheme="minorHAnsi" w:hAnsi="Arial Narrow" w:cs="Arial"/>
          <w:color w:val="000000"/>
          <w:sz w:val="20"/>
          <w:szCs w:val="20"/>
          <w:lang w:eastAsia="en-US"/>
        </w:rPr>
      </w:pPr>
    </w:p>
    <w:p w14:paraId="45055097" w14:textId="77777777" w:rsidR="007D142E" w:rsidRPr="00BD7FA4" w:rsidRDefault="007D142E" w:rsidP="007D142E">
      <w:pPr>
        <w:rPr>
          <w:rFonts w:ascii="Arial Narrow" w:eastAsiaTheme="minorHAnsi" w:hAnsi="Arial Narrow" w:cs="Arial"/>
          <w:color w:val="000000"/>
          <w:sz w:val="20"/>
          <w:szCs w:val="20"/>
          <w:lang w:eastAsia="en-US"/>
        </w:rPr>
      </w:pPr>
      <w:r w:rsidRPr="00BD7FA4">
        <w:rPr>
          <w:rFonts w:ascii="Arial Narrow" w:eastAsiaTheme="minorHAnsi" w:hAnsi="Arial Narrow" w:cs="Arial"/>
          <w:color w:val="000000"/>
          <w:sz w:val="20"/>
          <w:szCs w:val="20"/>
          <w:lang w:eastAsia="en-US"/>
        </w:rPr>
        <w:t xml:space="preserve"> </w:t>
      </w:r>
    </w:p>
    <w:p w14:paraId="77F18DD7" w14:textId="77777777" w:rsidR="007D142E" w:rsidRPr="007D142E" w:rsidRDefault="007D142E" w:rsidP="007D142E">
      <w:pPr>
        <w:suppressAutoHyphens w:val="0"/>
        <w:autoSpaceDE w:val="0"/>
        <w:autoSpaceDN w:val="0"/>
        <w:adjustRightInd w:val="0"/>
        <w:spacing w:after="0" w:line="240" w:lineRule="auto"/>
        <w:rPr>
          <w:rFonts w:ascii="Arial Narrow" w:eastAsiaTheme="minorHAnsi" w:hAnsi="Arial Narrow" w:cs="Arial"/>
          <w:color w:val="000000"/>
          <w:sz w:val="20"/>
          <w:szCs w:val="20"/>
          <w:lang w:eastAsia="en-US"/>
        </w:rPr>
      </w:pPr>
    </w:p>
    <w:p w14:paraId="08DB5AE8" w14:textId="77777777" w:rsidR="007D142E" w:rsidRDefault="007D142E" w:rsidP="007D142E">
      <w:pPr>
        <w:rPr>
          <w:rFonts w:ascii="Arial Narrow" w:eastAsiaTheme="minorHAnsi" w:hAnsi="Arial Narrow" w:cs="Arial"/>
          <w:color w:val="000000"/>
          <w:sz w:val="20"/>
          <w:szCs w:val="20"/>
          <w:lang w:eastAsia="en-US"/>
        </w:rPr>
      </w:pPr>
      <w:r w:rsidRPr="00BD7FA4">
        <w:rPr>
          <w:rFonts w:ascii="Arial Narrow" w:eastAsiaTheme="minorHAnsi" w:hAnsi="Arial Narrow" w:cs="Arial"/>
          <w:color w:val="000000"/>
          <w:sz w:val="20"/>
          <w:szCs w:val="20"/>
          <w:lang w:eastAsia="en-US"/>
        </w:rPr>
        <w:t xml:space="preserve">Realizované prostredníctvom </w:t>
      </w:r>
      <w:r w:rsidR="00670DE2">
        <w:rPr>
          <w:rFonts w:ascii="Arial Narrow" w:eastAsiaTheme="minorHAnsi" w:hAnsi="Arial Narrow" w:cs="Arial"/>
          <w:color w:val="000000"/>
          <w:sz w:val="20"/>
          <w:szCs w:val="20"/>
          <w:lang w:eastAsia="en-US"/>
        </w:rPr>
        <w:t>systému</w:t>
      </w:r>
      <w:r w:rsidR="00670DE2" w:rsidRPr="00670DE2">
        <w:t xml:space="preserve"> </w:t>
      </w:r>
      <w:r w:rsidR="00670DE2" w:rsidRPr="00670DE2">
        <w:rPr>
          <w:rFonts w:ascii="Arial Narrow" w:eastAsiaTheme="minorHAnsi" w:hAnsi="Arial Narrow" w:cs="Arial"/>
          <w:color w:val="000000"/>
          <w:sz w:val="20"/>
          <w:szCs w:val="20"/>
          <w:lang w:eastAsia="en-US"/>
        </w:rPr>
        <w:t>Elektronické obstarávanie</w:t>
      </w:r>
      <w:r w:rsidR="00670DE2">
        <w:rPr>
          <w:rFonts w:ascii="Arial Narrow" w:eastAsiaTheme="minorHAnsi" w:hAnsi="Arial Narrow" w:cs="Arial"/>
          <w:color w:val="000000"/>
          <w:sz w:val="20"/>
          <w:szCs w:val="20"/>
          <w:lang w:eastAsia="en-US"/>
        </w:rPr>
        <w:t>,</w:t>
      </w:r>
      <w:r w:rsidR="00670DE2" w:rsidRPr="00670DE2">
        <w:t xml:space="preserve"> </w:t>
      </w:r>
      <w:r w:rsidR="00670DE2" w:rsidRPr="00670DE2">
        <w:rPr>
          <w:rFonts w:ascii="Arial Narrow" w:eastAsiaTheme="minorHAnsi" w:hAnsi="Arial Narrow" w:cs="Arial"/>
          <w:color w:val="000000"/>
          <w:sz w:val="20"/>
          <w:szCs w:val="20"/>
          <w:lang w:eastAsia="en-US"/>
        </w:rPr>
        <w:t>ktorý je súčasťou Elektronického kontraktačného systému</w:t>
      </w:r>
      <w:r w:rsidR="00670DE2">
        <w:rPr>
          <w:rFonts w:ascii="Arial Narrow" w:eastAsiaTheme="minorHAnsi" w:hAnsi="Arial Narrow" w:cs="Arial"/>
          <w:color w:val="000000"/>
          <w:sz w:val="20"/>
          <w:szCs w:val="20"/>
          <w:lang w:eastAsia="en-US"/>
        </w:rPr>
        <w:t xml:space="preserve">.  </w:t>
      </w:r>
    </w:p>
    <w:p w14:paraId="623B3C0A" w14:textId="77777777" w:rsidR="006F54EC" w:rsidRDefault="006F54EC" w:rsidP="007D142E">
      <w:pPr>
        <w:rPr>
          <w:rFonts w:ascii="Arial Narrow" w:eastAsiaTheme="minorHAnsi" w:hAnsi="Arial Narrow" w:cs="Arial"/>
          <w:color w:val="000000"/>
          <w:sz w:val="20"/>
          <w:szCs w:val="20"/>
          <w:lang w:eastAsia="en-US"/>
        </w:rPr>
      </w:pPr>
      <w:r>
        <w:rPr>
          <w:noProof/>
          <w:lang w:eastAsia="sk-SK"/>
        </w:rPr>
        <w:drawing>
          <wp:anchor distT="0" distB="0" distL="114300" distR="114300" simplePos="0" relativeHeight="251659264" behindDoc="0" locked="0" layoutInCell="1" allowOverlap="1" wp14:anchorId="288512D6" wp14:editId="14306028">
            <wp:simplePos x="0" y="0"/>
            <wp:positionH relativeFrom="column">
              <wp:posOffset>0</wp:posOffset>
            </wp:positionH>
            <wp:positionV relativeFrom="paragraph">
              <wp:posOffset>-635</wp:posOffset>
            </wp:positionV>
            <wp:extent cx="5438775" cy="495935"/>
            <wp:effectExtent l="0" t="0" r="9525" b="0"/>
            <wp:wrapNone/>
            <wp:docPr id="1" name="Obrázok 2" descr="E:\Dokumenty\databazy sablony tabulky\databázy a šablóny\roko tmpl\2015\pata.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2" descr="E:\Dokumenty\databazy sablony tabulky\databázy a šablóny\roko tmpl\2015\pata.p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8775" cy="495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7B2999" w14:textId="77777777" w:rsidR="006F54EC" w:rsidRPr="00BD7FA4" w:rsidRDefault="006F54EC" w:rsidP="007D142E">
      <w:pPr>
        <w:rPr>
          <w:rFonts w:ascii="Arial Narrow" w:eastAsiaTheme="minorHAnsi" w:hAnsi="Arial Narrow" w:cs="Arial"/>
          <w:color w:val="000000"/>
          <w:sz w:val="20"/>
          <w:szCs w:val="20"/>
          <w:lang w:eastAsia="en-US"/>
        </w:rPr>
      </w:pPr>
    </w:p>
    <w:p w14:paraId="30F77D84" w14:textId="77777777" w:rsidR="00BD7FA4" w:rsidRDefault="00BD7FA4" w:rsidP="007D142E">
      <w:pPr>
        <w:rPr>
          <w:rFonts w:ascii="Arial" w:eastAsiaTheme="minorHAnsi" w:hAnsi="Arial" w:cs="Arial"/>
          <w:color w:val="000000"/>
          <w:sz w:val="18"/>
          <w:szCs w:val="18"/>
          <w:lang w:eastAsia="en-US"/>
        </w:rPr>
      </w:pPr>
    </w:p>
    <w:p w14:paraId="21970DDE" w14:textId="77777777" w:rsidR="00BD7FA4" w:rsidRDefault="00BD7FA4" w:rsidP="007D142E">
      <w:pPr>
        <w:rPr>
          <w:rFonts w:ascii="Arial" w:eastAsiaTheme="minorHAnsi" w:hAnsi="Arial" w:cs="Arial"/>
          <w:color w:val="000000"/>
          <w:sz w:val="18"/>
          <w:szCs w:val="18"/>
          <w:lang w:eastAsia="en-US"/>
        </w:rPr>
      </w:pPr>
    </w:p>
    <w:p w14:paraId="3AFBBA1E" w14:textId="52AC2DD4" w:rsidR="00BD7FA4" w:rsidRDefault="006F54EC" w:rsidP="00BD7FA4">
      <w:pPr>
        <w:jc w:val="center"/>
        <w:rPr>
          <w:rFonts w:ascii="Arial Narrow" w:eastAsiaTheme="minorHAnsi" w:hAnsi="Arial Narrow" w:cs="Arial"/>
          <w:color w:val="000000"/>
          <w:sz w:val="20"/>
          <w:szCs w:val="20"/>
          <w:lang w:eastAsia="en-US"/>
        </w:rPr>
      </w:pPr>
      <w:r>
        <w:rPr>
          <w:rFonts w:ascii="Arial Narrow" w:eastAsiaTheme="minorHAnsi" w:hAnsi="Arial Narrow" w:cs="Arial"/>
          <w:color w:val="000000"/>
          <w:sz w:val="20"/>
          <w:szCs w:val="20"/>
          <w:lang w:eastAsia="en-US"/>
        </w:rPr>
        <w:t>Spišská Nová Ves,</w:t>
      </w:r>
      <w:r w:rsidR="00BD7FA4" w:rsidRPr="00BD7FA4">
        <w:rPr>
          <w:rFonts w:ascii="Arial Narrow" w:eastAsiaTheme="minorHAnsi" w:hAnsi="Arial Narrow" w:cs="Arial"/>
          <w:color w:val="000000"/>
          <w:sz w:val="20"/>
          <w:szCs w:val="20"/>
          <w:lang w:eastAsia="en-US"/>
        </w:rPr>
        <w:t xml:space="preserve"> </w:t>
      </w:r>
      <w:r w:rsidR="003D24E3">
        <w:rPr>
          <w:rFonts w:ascii="Arial Narrow" w:eastAsiaTheme="minorHAnsi" w:hAnsi="Arial Narrow" w:cs="Arial"/>
          <w:color w:val="000000"/>
          <w:sz w:val="20"/>
          <w:szCs w:val="20"/>
          <w:lang w:eastAsia="en-US"/>
        </w:rPr>
        <w:t>december</w:t>
      </w:r>
      <w:r w:rsidR="00BD7FA4" w:rsidRPr="00BD7FA4">
        <w:rPr>
          <w:rFonts w:ascii="Arial Narrow" w:eastAsiaTheme="minorHAnsi" w:hAnsi="Arial Narrow" w:cs="Arial"/>
          <w:color w:val="000000"/>
          <w:sz w:val="20"/>
          <w:szCs w:val="20"/>
          <w:lang w:eastAsia="en-US"/>
        </w:rPr>
        <w:t xml:space="preserve"> 20</w:t>
      </w:r>
      <w:r w:rsidR="00005188">
        <w:rPr>
          <w:rFonts w:ascii="Arial Narrow" w:eastAsiaTheme="minorHAnsi" w:hAnsi="Arial Narrow" w:cs="Arial"/>
          <w:color w:val="000000"/>
          <w:sz w:val="20"/>
          <w:szCs w:val="20"/>
          <w:lang w:eastAsia="en-US"/>
        </w:rPr>
        <w:t>20</w:t>
      </w:r>
    </w:p>
    <w:p w14:paraId="510421DF" w14:textId="77777777" w:rsidR="00461E85" w:rsidRDefault="00461E85" w:rsidP="002C22F1">
      <w:pPr>
        <w:suppressAutoHyphens w:val="0"/>
        <w:autoSpaceDE w:val="0"/>
        <w:autoSpaceDN w:val="0"/>
        <w:adjustRightInd w:val="0"/>
        <w:spacing w:after="0" w:line="240" w:lineRule="auto"/>
        <w:rPr>
          <w:rFonts w:ascii="Arial Narrow" w:eastAsiaTheme="minorHAnsi" w:hAnsi="Arial Narrow" w:cs="Arial"/>
          <w:b/>
          <w:bCs/>
          <w:color w:val="000000"/>
          <w:sz w:val="18"/>
          <w:szCs w:val="18"/>
          <w:lang w:eastAsia="en-US"/>
        </w:rPr>
      </w:pPr>
    </w:p>
    <w:p w14:paraId="1FD78392" w14:textId="77777777" w:rsidR="00461E85" w:rsidRDefault="00461E85" w:rsidP="002C22F1">
      <w:pPr>
        <w:suppressAutoHyphens w:val="0"/>
        <w:autoSpaceDE w:val="0"/>
        <w:autoSpaceDN w:val="0"/>
        <w:adjustRightInd w:val="0"/>
        <w:spacing w:after="0" w:line="240" w:lineRule="auto"/>
        <w:rPr>
          <w:rFonts w:ascii="Arial Narrow" w:eastAsiaTheme="minorHAnsi" w:hAnsi="Arial Narrow" w:cs="Arial"/>
          <w:b/>
          <w:bCs/>
          <w:color w:val="000000"/>
          <w:sz w:val="18"/>
          <w:szCs w:val="18"/>
          <w:lang w:eastAsia="en-US"/>
        </w:rPr>
      </w:pPr>
    </w:p>
    <w:p w14:paraId="71D755A6" w14:textId="77777777" w:rsidR="00461E85" w:rsidRDefault="00461E85" w:rsidP="002C22F1">
      <w:pPr>
        <w:suppressAutoHyphens w:val="0"/>
        <w:autoSpaceDE w:val="0"/>
        <w:autoSpaceDN w:val="0"/>
        <w:adjustRightInd w:val="0"/>
        <w:spacing w:after="0" w:line="240" w:lineRule="auto"/>
        <w:rPr>
          <w:rFonts w:ascii="Arial Narrow" w:eastAsiaTheme="minorHAnsi" w:hAnsi="Arial Narrow" w:cs="Arial"/>
          <w:b/>
          <w:bCs/>
          <w:color w:val="000000"/>
          <w:sz w:val="18"/>
          <w:szCs w:val="18"/>
          <w:lang w:eastAsia="en-US"/>
        </w:rPr>
      </w:pPr>
    </w:p>
    <w:p w14:paraId="661FDAC7" w14:textId="29DF2D3D" w:rsidR="002C22F1" w:rsidRPr="00703F73" w:rsidRDefault="002C22F1" w:rsidP="002C22F1">
      <w:pPr>
        <w:suppressAutoHyphens w:val="0"/>
        <w:autoSpaceDE w:val="0"/>
        <w:autoSpaceDN w:val="0"/>
        <w:adjustRightInd w:val="0"/>
        <w:spacing w:after="0" w:line="240" w:lineRule="auto"/>
        <w:rPr>
          <w:rFonts w:ascii="Arial Narrow" w:eastAsiaTheme="minorHAnsi" w:hAnsi="Arial Narrow" w:cs="Arial"/>
          <w:color w:val="000000"/>
          <w:sz w:val="18"/>
          <w:szCs w:val="18"/>
          <w:lang w:eastAsia="en-US"/>
        </w:rPr>
      </w:pPr>
      <w:r w:rsidRPr="00703F73">
        <w:rPr>
          <w:rFonts w:ascii="Arial Narrow" w:eastAsiaTheme="minorHAnsi" w:hAnsi="Arial Narrow" w:cs="Arial"/>
          <w:b/>
          <w:bCs/>
          <w:color w:val="000000"/>
          <w:sz w:val="18"/>
          <w:szCs w:val="18"/>
          <w:lang w:eastAsia="en-US"/>
        </w:rPr>
        <w:lastRenderedPageBreak/>
        <w:t xml:space="preserve">OBSAH SÚŤAŽNÝCH PODKLADOV </w:t>
      </w:r>
    </w:p>
    <w:p w14:paraId="6F18E1E0" w14:textId="77777777" w:rsidR="002C22F1" w:rsidRPr="00703F73" w:rsidRDefault="002C22F1" w:rsidP="002C22F1">
      <w:pPr>
        <w:suppressAutoHyphens w:val="0"/>
        <w:autoSpaceDE w:val="0"/>
        <w:autoSpaceDN w:val="0"/>
        <w:adjustRightInd w:val="0"/>
        <w:spacing w:after="0" w:line="240" w:lineRule="auto"/>
        <w:rPr>
          <w:rFonts w:ascii="Arial Narrow" w:eastAsiaTheme="minorHAnsi" w:hAnsi="Arial Narrow" w:cs="Arial"/>
          <w:color w:val="000000"/>
          <w:sz w:val="18"/>
          <w:szCs w:val="18"/>
          <w:lang w:eastAsia="en-US"/>
        </w:rPr>
      </w:pPr>
      <w:r w:rsidRPr="00703F73">
        <w:rPr>
          <w:rFonts w:ascii="Arial Narrow" w:eastAsiaTheme="minorHAnsi" w:hAnsi="Arial Narrow" w:cs="Arial"/>
          <w:b/>
          <w:bCs/>
          <w:color w:val="000000"/>
          <w:sz w:val="18"/>
          <w:szCs w:val="18"/>
          <w:lang w:eastAsia="en-US"/>
        </w:rPr>
        <w:t xml:space="preserve">Kapitola A.1 - POKYNY PRE UCHÁDZAČOV </w:t>
      </w:r>
    </w:p>
    <w:p w14:paraId="289E498F" w14:textId="77777777" w:rsidR="002C22F1" w:rsidRPr="00703F73" w:rsidRDefault="002C22F1" w:rsidP="002C22F1">
      <w:pPr>
        <w:suppressAutoHyphens w:val="0"/>
        <w:autoSpaceDE w:val="0"/>
        <w:autoSpaceDN w:val="0"/>
        <w:adjustRightInd w:val="0"/>
        <w:spacing w:after="0" w:line="240" w:lineRule="auto"/>
        <w:rPr>
          <w:rFonts w:ascii="Arial Narrow" w:eastAsiaTheme="minorHAnsi" w:hAnsi="Arial Narrow" w:cs="Arial"/>
          <w:color w:val="000000"/>
          <w:sz w:val="18"/>
          <w:szCs w:val="18"/>
          <w:lang w:eastAsia="en-US"/>
        </w:rPr>
      </w:pPr>
      <w:r w:rsidRPr="00703F73">
        <w:rPr>
          <w:rFonts w:ascii="Arial Narrow" w:eastAsiaTheme="minorHAnsi" w:hAnsi="Arial Narrow" w:cs="Arial"/>
          <w:b/>
          <w:bCs/>
          <w:i/>
          <w:iCs/>
          <w:color w:val="000000"/>
          <w:sz w:val="18"/>
          <w:szCs w:val="18"/>
          <w:lang w:eastAsia="en-US"/>
        </w:rPr>
        <w:t xml:space="preserve">Časť I. Všeobecné informácie </w:t>
      </w:r>
    </w:p>
    <w:p w14:paraId="5B78BE1A" w14:textId="77777777" w:rsidR="002C22F1" w:rsidRPr="00703F73" w:rsidRDefault="002C22F1" w:rsidP="002C22F1">
      <w:pPr>
        <w:suppressAutoHyphens w:val="0"/>
        <w:autoSpaceDE w:val="0"/>
        <w:autoSpaceDN w:val="0"/>
        <w:adjustRightInd w:val="0"/>
        <w:spacing w:after="9" w:line="240" w:lineRule="auto"/>
        <w:rPr>
          <w:rFonts w:ascii="Arial Narrow" w:eastAsiaTheme="minorHAnsi" w:hAnsi="Arial Narrow" w:cs="Arial"/>
          <w:color w:val="000000"/>
          <w:sz w:val="18"/>
          <w:szCs w:val="18"/>
          <w:lang w:eastAsia="en-US"/>
        </w:rPr>
      </w:pPr>
      <w:r w:rsidRPr="00703F73">
        <w:rPr>
          <w:rFonts w:ascii="Arial Narrow" w:eastAsiaTheme="minorHAnsi" w:hAnsi="Arial Narrow" w:cs="Arial"/>
          <w:color w:val="000000"/>
          <w:sz w:val="18"/>
          <w:szCs w:val="18"/>
          <w:lang w:eastAsia="en-US"/>
        </w:rPr>
        <w:t xml:space="preserve">1. Identifikácia verejného obstarávateľa </w:t>
      </w:r>
    </w:p>
    <w:p w14:paraId="4221CC67" w14:textId="77777777" w:rsidR="002C22F1" w:rsidRPr="00703F73" w:rsidRDefault="002C22F1" w:rsidP="002C22F1">
      <w:pPr>
        <w:suppressAutoHyphens w:val="0"/>
        <w:autoSpaceDE w:val="0"/>
        <w:autoSpaceDN w:val="0"/>
        <w:adjustRightInd w:val="0"/>
        <w:spacing w:after="9" w:line="240" w:lineRule="auto"/>
        <w:rPr>
          <w:rFonts w:ascii="Arial Narrow" w:eastAsiaTheme="minorHAnsi" w:hAnsi="Arial Narrow" w:cs="Arial"/>
          <w:color w:val="000000"/>
          <w:sz w:val="18"/>
          <w:szCs w:val="18"/>
          <w:lang w:eastAsia="en-US"/>
        </w:rPr>
      </w:pPr>
      <w:r w:rsidRPr="00703F73">
        <w:rPr>
          <w:rFonts w:ascii="Arial Narrow" w:eastAsiaTheme="minorHAnsi" w:hAnsi="Arial Narrow" w:cs="Arial"/>
          <w:color w:val="000000"/>
          <w:sz w:val="18"/>
          <w:szCs w:val="18"/>
          <w:lang w:eastAsia="en-US"/>
        </w:rPr>
        <w:t xml:space="preserve">2. Predmet zákazky </w:t>
      </w:r>
    </w:p>
    <w:p w14:paraId="25AB66E8" w14:textId="77777777" w:rsidR="002C22F1" w:rsidRPr="00703F73" w:rsidRDefault="002C22F1" w:rsidP="002C22F1">
      <w:pPr>
        <w:suppressAutoHyphens w:val="0"/>
        <w:autoSpaceDE w:val="0"/>
        <w:autoSpaceDN w:val="0"/>
        <w:adjustRightInd w:val="0"/>
        <w:spacing w:after="9" w:line="240" w:lineRule="auto"/>
        <w:rPr>
          <w:rFonts w:ascii="Arial Narrow" w:eastAsiaTheme="minorHAnsi" w:hAnsi="Arial Narrow" w:cs="Arial"/>
          <w:color w:val="000000"/>
          <w:sz w:val="18"/>
          <w:szCs w:val="18"/>
          <w:lang w:eastAsia="en-US"/>
        </w:rPr>
      </w:pPr>
      <w:r w:rsidRPr="00703F73">
        <w:rPr>
          <w:rFonts w:ascii="Arial Narrow" w:eastAsiaTheme="minorHAnsi" w:hAnsi="Arial Narrow" w:cs="Arial"/>
          <w:color w:val="000000"/>
          <w:sz w:val="18"/>
          <w:szCs w:val="18"/>
          <w:lang w:eastAsia="en-US"/>
        </w:rPr>
        <w:t xml:space="preserve">3. Predpokladaná hodnota zákazky </w:t>
      </w:r>
    </w:p>
    <w:p w14:paraId="3B97A3CE" w14:textId="77777777" w:rsidR="002C22F1" w:rsidRPr="00703F73" w:rsidRDefault="002C22F1" w:rsidP="002C22F1">
      <w:pPr>
        <w:suppressAutoHyphens w:val="0"/>
        <w:autoSpaceDE w:val="0"/>
        <w:autoSpaceDN w:val="0"/>
        <w:adjustRightInd w:val="0"/>
        <w:spacing w:after="9" w:line="240" w:lineRule="auto"/>
        <w:rPr>
          <w:rFonts w:ascii="Arial Narrow" w:eastAsiaTheme="minorHAnsi" w:hAnsi="Arial Narrow" w:cs="Arial"/>
          <w:color w:val="000000"/>
          <w:sz w:val="18"/>
          <w:szCs w:val="18"/>
          <w:lang w:eastAsia="en-US"/>
        </w:rPr>
      </w:pPr>
      <w:r w:rsidRPr="00703F73">
        <w:rPr>
          <w:rFonts w:ascii="Arial Narrow" w:eastAsiaTheme="minorHAnsi" w:hAnsi="Arial Narrow" w:cs="Arial"/>
          <w:color w:val="000000"/>
          <w:sz w:val="18"/>
          <w:szCs w:val="18"/>
          <w:lang w:eastAsia="en-US"/>
        </w:rPr>
        <w:t xml:space="preserve">4. Rozdelenie predmetu zákazky </w:t>
      </w:r>
    </w:p>
    <w:p w14:paraId="4373E14A" w14:textId="77777777" w:rsidR="002C22F1" w:rsidRPr="00703F73" w:rsidRDefault="002C22F1" w:rsidP="002C22F1">
      <w:pPr>
        <w:suppressAutoHyphens w:val="0"/>
        <w:autoSpaceDE w:val="0"/>
        <w:autoSpaceDN w:val="0"/>
        <w:adjustRightInd w:val="0"/>
        <w:spacing w:after="9" w:line="240" w:lineRule="auto"/>
        <w:rPr>
          <w:rFonts w:ascii="Arial Narrow" w:eastAsiaTheme="minorHAnsi" w:hAnsi="Arial Narrow" w:cs="Arial"/>
          <w:color w:val="000000"/>
          <w:sz w:val="18"/>
          <w:szCs w:val="18"/>
          <w:lang w:eastAsia="en-US"/>
        </w:rPr>
      </w:pPr>
      <w:r w:rsidRPr="00703F73">
        <w:rPr>
          <w:rFonts w:ascii="Arial Narrow" w:eastAsiaTheme="minorHAnsi" w:hAnsi="Arial Narrow" w:cs="Arial"/>
          <w:color w:val="000000"/>
          <w:sz w:val="18"/>
          <w:szCs w:val="18"/>
          <w:lang w:eastAsia="en-US"/>
        </w:rPr>
        <w:t xml:space="preserve">5. Variantné riešenie </w:t>
      </w:r>
    </w:p>
    <w:p w14:paraId="4F96AA59" w14:textId="77777777" w:rsidR="002C22F1" w:rsidRPr="00703F73" w:rsidRDefault="002C22F1" w:rsidP="002C22F1">
      <w:pPr>
        <w:suppressAutoHyphens w:val="0"/>
        <w:autoSpaceDE w:val="0"/>
        <w:autoSpaceDN w:val="0"/>
        <w:adjustRightInd w:val="0"/>
        <w:spacing w:after="9" w:line="240" w:lineRule="auto"/>
        <w:rPr>
          <w:rFonts w:ascii="Arial Narrow" w:eastAsiaTheme="minorHAnsi" w:hAnsi="Arial Narrow" w:cs="Arial"/>
          <w:color w:val="000000"/>
          <w:sz w:val="18"/>
          <w:szCs w:val="18"/>
          <w:lang w:eastAsia="en-US"/>
        </w:rPr>
      </w:pPr>
      <w:r w:rsidRPr="00703F73">
        <w:rPr>
          <w:rFonts w:ascii="Arial Narrow" w:eastAsiaTheme="minorHAnsi" w:hAnsi="Arial Narrow" w:cs="Arial"/>
          <w:color w:val="000000"/>
          <w:sz w:val="18"/>
          <w:szCs w:val="18"/>
          <w:lang w:eastAsia="en-US"/>
        </w:rPr>
        <w:t xml:space="preserve">6. Zdroj finančných prostriedkov </w:t>
      </w:r>
    </w:p>
    <w:p w14:paraId="621209B2" w14:textId="77777777" w:rsidR="002C22F1" w:rsidRPr="00703F73" w:rsidRDefault="002C22F1" w:rsidP="002C22F1">
      <w:pPr>
        <w:suppressAutoHyphens w:val="0"/>
        <w:autoSpaceDE w:val="0"/>
        <w:autoSpaceDN w:val="0"/>
        <w:adjustRightInd w:val="0"/>
        <w:spacing w:after="9" w:line="240" w:lineRule="auto"/>
        <w:rPr>
          <w:rFonts w:ascii="Arial Narrow" w:eastAsiaTheme="minorHAnsi" w:hAnsi="Arial Narrow" w:cs="Arial"/>
          <w:color w:val="000000"/>
          <w:sz w:val="18"/>
          <w:szCs w:val="18"/>
          <w:lang w:eastAsia="en-US"/>
        </w:rPr>
      </w:pPr>
      <w:r w:rsidRPr="00703F73">
        <w:rPr>
          <w:rFonts w:ascii="Arial Narrow" w:eastAsiaTheme="minorHAnsi" w:hAnsi="Arial Narrow" w:cs="Arial"/>
          <w:color w:val="000000"/>
          <w:sz w:val="18"/>
          <w:szCs w:val="18"/>
          <w:lang w:eastAsia="en-US"/>
        </w:rPr>
        <w:t xml:space="preserve">7. Zmluva ako výsledok verejného obstarávania </w:t>
      </w:r>
    </w:p>
    <w:p w14:paraId="690AEB0C" w14:textId="77777777" w:rsidR="002C22F1" w:rsidRPr="00703F73" w:rsidRDefault="002C22F1" w:rsidP="002C22F1">
      <w:pPr>
        <w:suppressAutoHyphens w:val="0"/>
        <w:autoSpaceDE w:val="0"/>
        <w:autoSpaceDN w:val="0"/>
        <w:adjustRightInd w:val="0"/>
        <w:spacing w:after="0" w:line="240" w:lineRule="auto"/>
        <w:rPr>
          <w:rFonts w:ascii="Arial Narrow" w:eastAsiaTheme="minorHAnsi" w:hAnsi="Arial Narrow" w:cs="Arial"/>
          <w:color w:val="000000"/>
          <w:sz w:val="18"/>
          <w:szCs w:val="18"/>
          <w:lang w:eastAsia="en-US"/>
        </w:rPr>
      </w:pPr>
      <w:r w:rsidRPr="00703F73">
        <w:rPr>
          <w:rFonts w:ascii="Arial Narrow" w:eastAsiaTheme="minorHAnsi" w:hAnsi="Arial Narrow" w:cs="Arial"/>
          <w:color w:val="000000"/>
          <w:sz w:val="18"/>
          <w:szCs w:val="18"/>
          <w:lang w:eastAsia="en-US"/>
        </w:rPr>
        <w:t xml:space="preserve">8. Miesto a termín plnenia predmetu zákazky </w:t>
      </w:r>
    </w:p>
    <w:p w14:paraId="62E80F16" w14:textId="77777777" w:rsidR="002C22F1" w:rsidRPr="00703F73" w:rsidRDefault="002C22F1" w:rsidP="002C22F1">
      <w:pPr>
        <w:suppressAutoHyphens w:val="0"/>
        <w:autoSpaceDE w:val="0"/>
        <w:autoSpaceDN w:val="0"/>
        <w:adjustRightInd w:val="0"/>
        <w:spacing w:after="0" w:line="240" w:lineRule="auto"/>
        <w:rPr>
          <w:rFonts w:ascii="Arial Narrow" w:eastAsiaTheme="minorHAnsi" w:hAnsi="Arial Narrow" w:cs="Arial"/>
          <w:color w:val="000000"/>
          <w:sz w:val="18"/>
          <w:szCs w:val="18"/>
          <w:lang w:eastAsia="en-US"/>
        </w:rPr>
      </w:pPr>
      <w:r w:rsidRPr="00703F73">
        <w:rPr>
          <w:rFonts w:ascii="Arial Narrow" w:eastAsiaTheme="minorHAnsi" w:hAnsi="Arial Narrow" w:cs="Arial"/>
          <w:color w:val="000000"/>
          <w:sz w:val="18"/>
          <w:szCs w:val="18"/>
          <w:lang w:eastAsia="en-US"/>
        </w:rPr>
        <w:t xml:space="preserve">9. Záujemca/Uchádzač/Subdodávateľ/“iná osoba“/zaručená konverzia – vymedzenie pojmov </w:t>
      </w:r>
    </w:p>
    <w:p w14:paraId="7B97B620" w14:textId="77777777" w:rsidR="002C22F1" w:rsidRPr="00703F73" w:rsidRDefault="002C22F1" w:rsidP="002C22F1">
      <w:pPr>
        <w:suppressAutoHyphens w:val="0"/>
        <w:autoSpaceDE w:val="0"/>
        <w:autoSpaceDN w:val="0"/>
        <w:adjustRightInd w:val="0"/>
        <w:spacing w:after="0" w:line="240" w:lineRule="auto"/>
        <w:rPr>
          <w:rFonts w:ascii="Arial Narrow" w:eastAsiaTheme="minorHAnsi" w:hAnsi="Arial Narrow" w:cs="Arial"/>
          <w:color w:val="000000"/>
          <w:sz w:val="18"/>
          <w:szCs w:val="18"/>
          <w:lang w:eastAsia="en-US"/>
        </w:rPr>
      </w:pPr>
      <w:r w:rsidRPr="00703F73">
        <w:rPr>
          <w:rFonts w:ascii="Arial Narrow" w:eastAsiaTheme="minorHAnsi" w:hAnsi="Arial Narrow" w:cs="Arial"/>
          <w:color w:val="000000"/>
          <w:sz w:val="18"/>
          <w:szCs w:val="18"/>
          <w:lang w:eastAsia="en-US"/>
        </w:rPr>
        <w:t xml:space="preserve">10. Lehota viazanosti ponuky </w:t>
      </w:r>
    </w:p>
    <w:p w14:paraId="0632E27D" w14:textId="77777777" w:rsidR="002C22F1" w:rsidRPr="00703F73" w:rsidRDefault="002C22F1" w:rsidP="002C22F1">
      <w:pPr>
        <w:suppressAutoHyphens w:val="0"/>
        <w:autoSpaceDE w:val="0"/>
        <w:autoSpaceDN w:val="0"/>
        <w:adjustRightInd w:val="0"/>
        <w:spacing w:after="0" w:line="240" w:lineRule="auto"/>
        <w:rPr>
          <w:rFonts w:ascii="Arial Narrow" w:eastAsiaTheme="minorHAnsi" w:hAnsi="Arial Narrow" w:cs="Arial"/>
          <w:color w:val="000000"/>
          <w:sz w:val="18"/>
          <w:szCs w:val="18"/>
          <w:lang w:eastAsia="en-US"/>
        </w:rPr>
      </w:pPr>
      <w:r w:rsidRPr="00703F73">
        <w:rPr>
          <w:rFonts w:ascii="Arial Narrow" w:eastAsiaTheme="minorHAnsi" w:hAnsi="Arial Narrow" w:cs="Arial"/>
          <w:color w:val="000000"/>
          <w:sz w:val="18"/>
          <w:szCs w:val="18"/>
          <w:lang w:eastAsia="en-US"/>
        </w:rPr>
        <w:t xml:space="preserve">11. Náklady na ponuku </w:t>
      </w:r>
    </w:p>
    <w:p w14:paraId="6927886F" w14:textId="77777777" w:rsidR="002C22F1" w:rsidRPr="00703F73" w:rsidRDefault="002C22F1" w:rsidP="002C22F1">
      <w:pPr>
        <w:suppressAutoHyphens w:val="0"/>
        <w:autoSpaceDE w:val="0"/>
        <w:autoSpaceDN w:val="0"/>
        <w:adjustRightInd w:val="0"/>
        <w:spacing w:after="0" w:line="240" w:lineRule="auto"/>
        <w:rPr>
          <w:rFonts w:ascii="Arial Narrow" w:eastAsiaTheme="minorHAnsi" w:hAnsi="Arial Narrow" w:cs="Arial"/>
          <w:color w:val="000000"/>
          <w:sz w:val="18"/>
          <w:szCs w:val="18"/>
          <w:lang w:eastAsia="en-US"/>
        </w:rPr>
      </w:pPr>
      <w:r w:rsidRPr="00703F73">
        <w:rPr>
          <w:rFonts w:ascii="Arial Narrow" w:eastAsiaTheme="minorHAnsi" w:hAnsi="Arial Narrow" w:cs="Arial"/>
          <w:b/>
          <w:bCs/>
          <w:i/>
          <w:iCs/>
          <w:color w:val="000000"/>
          <w:sz w:val="18"/>
          <w:szCs w:val="18"/>
          <w:lang w:eastAsia="en-US"/>
        </w:rPr>
        <w:t xml:space="preserve">Časť II. Komunikácia a výmena informácií </w:t>
      </w:r>
    </w:p>
    <w:p w14:paraId="2CA9FEEA" w14:textId="77777777" w:rsidR="002C22F1" w:rsidRPr="00703F73" w:rsidRDefault="002C22F1" w:rsidP="002C22F1">
      <w:pPr>
        <w:suppressAutoHyphens w:val="0"/>
        <w:autoSpaceDE w:val="0"/>
        <w:autoSpaceDN w:val="0"/>
        <w:adjustRightInd w:val="0"/>
        <w:spacing w:after="0" w:line="240" w:lineRule="auto"/>
        <w:rPr>
          <w:rFonts w:ascii="Arial Narrow" w:eastAsiaTheme="minorHAnsi" w:hAnsi="Arial Narrow" w:cs="Arial"/>
          <w:color w:val="000000"/>
          <w:sz w:val="18"/>
          <w:szCs w:val="18"/>
          <w:lang w:eastAsia="en-US"/>
        </w:rPr>
      </w:pPr>
      <w:r w:rsidRPr="00703F73">
        <w:rPr>
          <w:rFonts w:ascii="Arial Narrow" w:eastAsiaTheme="minorHAnsi" w:hAnsi="Arial Narrow" w:cs="Arial"/>
          <w:color w:val="000000"/>
          <w:sz w:val="18"/>
          <w:szCs w:val="18"/>
          <w:lang w:eastAsia="en-US"/>
        </w:rPr>
        <w:t xml:space="preserve">12. Komunikácia medzi verejným obstarávateľom a záujemcami/uchádzačmi , doručovanie </w:t>
      </w:r>
    </w:p>
    <w:p w14:paraId="10A522C3" w14:textId="77777777" w:rsidR="002C22F1" w:rsidRPr="00703F73" w:rsidRDefault="002C22F1" w:rsidP="002C22F1">
      <w:pPr>
        <w:suppressAutoHyphens w:val="0"/>
        <w:autoSpaceDE w:val="0"/>
        <w:autoSpaceDN w:val="0"/>
        <w:adjustRightInd w:val="0"/>
        <w:spacing w:after="7" w:line="240" w:lineRule="auto"/>
        <w:rPr>
          <w:rFonts w:ascii="Arial Narrow" w:eastAsiaTheme="minorHAnsi" w:hAnsi="Arial Narrow" w:cs="Arial"/>
          <w:color w:val="000000"/>
          <w:sz w:val="18"/>
          <w:szCs w:val="18"/>
          <w:lang w:eastAsia="en-US"/>
        </w:rPr>
      </w:pPr>
      <w:r w:rsidRPr="00703F73">
        <w:rPr>
          <w:rFonts w:ascii="Arial Narrow" w:eastAsiaTheme="minorHAnsi" w:hAnsi="Arial Narrow" w:cs="Arial"/>
          <w:color w:val="000000"/>
          <w:sz w:val="18"/>
          <w:szCs w:val="18"/>
          <w:lang w:eastAsia="en-US"/>
        </w:rPr>
        <w:t xml:space="preserve">13. Vysvetľovanie a doplnenie súťažných podkladov </w:t>
      </w:r>
    </w:p>
    <w:p w14:paraId="2A335ED2" w14:textId="77777777" w:rsidR="002C22F1" w:rsidRPr="00703F73" w:rsidRDefault="002C22F1" w:rsidP="002C22F1">
      <w:pPr>
        <w:suppressAutoHyphens w:val="0"/>
        <w:autoSpaceDE w:val="0"/>
        <w:autoSpaceDN w:val="0"/>
        <w:adjustRightInd w:val="0"/>
        <w:spacing w:after="0" w:line="240" w:lineRule="auto"/>
        <w:rPr>
          <w:rFonts w:ascii="Arial Narrow" w:eastAsiaTheme="minorHAnsi" w:hAnsi="Arial Narrow" w:cs="Arial"/>
          <w:color w:val="000000"/>
          <w:sz w:val="18"/>
          <w:szCs w:val="18"/>
          <w:lang w:eastAsia="en-US"/>
        </w:rPr>
      </w:pPr>
      <w:r w:rsidRPr="00703F73">
        <w:rPr>
          <w:rFonts w:ascii="Arial Narrow" w:eastAsiaTheme="minorHAnsi" w:hAnsi="Arial Narrow" w:cs="Arial"/>
          <w:color w:val="000000"/>
          <w:sz w:val="18"/>
          <w:szCs w:val="18"/>
          <w:lang w:eastAsia="en-US"/>
        </w:rPr>
        <w:t xml:space="preserve">14. Obhliadka miesta dodania predmetu zákazky </w:t>
      </w:r>
    </w:p>
    <w:p w14:paraId="0FC958D0" w14:textId="77777777" w:rsidR="002C22F1" w:rsidRPr="00703F73" w:rsidRDefault="002C22F1" w:rsidP="002C22F1">
      <w:pPr>
        <w:suppressAutoHyphens w:val="0"/>
        <w:autoSpaceDE w:val="0"/>
        <w:autoSpaceDN w:val="0"/>
        <w:adjustRightInd w:val="0"/>
        <w:spacing w:after="0" w:line="240" w:lineRule="auto"/>
        <w:rPr>
          <w:rFonts w:ascii="Arial Narrow" w:eastAsiaTheme="minorHAnsi" w:hAnsi="Arial Narrow" w:cs="Arial"/>
          <w:color w:val="000000"/>
          <w:sz w:val="18"/>
          <w:szCs w:val="18"/>
          <w:lang w:eastAsia="en-US"/>
        </w:rPr>
      </w:pPr>
      <w:r w:rsidRPr="00703F73">
        <w:rPr>
          <w:rFonts w:ascii="Arial Narrow" w:eastAsiaTheme="minorHAnsi" w:hAnsi="Arial Narrow" w:cs="Arial"/>
          <w:b/>
          <w:bCs/>
          <w:i/>
          <w:iCs/>
          <w:color w:val="000000"/>
          <w:sz w:val="18"/>
          <w:szCs w:val="18"/>
          <w:lang w:eastAsia="en-US"/>
        </w:rPr>
        <w:t xml:space="preserve">Časť III. Príprava dokumentov a dokladov ponuky </w:t>
      </w:r>
    </w:p>
    <w:p w14:paraId="3A60D1B8" w14:textId="77777777" w:rsidR="002C22F1" w:rsidRPr="00703F73" w:rsidRDefault="002C22F1" w:rsidP="002C22F1">
      <w:pPr>
        <w:suppressAutoHyphens w:val="0"/>
        <w:autoSpaceDE w:val="0"/>
        <w:autoSpaceDN w:val="0"/>
        <w:adjustRightInd w:val="0"/>
        <w:spacing w:after="7" w:line="240" w:lineRule="auto"/>
        <w:rPr>
          <w:rFonts w:ascii="Arial Narrow" w:eastAsiaTheme="minorHAnsi" w:hAnsi="Arial Narrow" w:cs="Arial"/>
          <w:color w:val="000000"/>
          <w:sz w:val="18"/>
          <w:szCs w:val="18"/>
          <w:lang w:eastAsia="en-US"/>
        </w:rPr>
      </w:pPr>
      <w:r w:rsidRPr="00703F73">
        <w:rPr>
          <w:rFonts w:ascii="Arial Narrow" w:eastAsiaTheme="minorHAnsi" w:hAnsi="Arial Narrow" w:cs="Arial"/>
          <w:color w:val="000000"/>
          <w:sz w:val="18"/>
          <w:szCs w:val="18"/>
          <w:lang w:eastAsia="en-US"/>
        </w:rPr>
        <w:t xml:space="preserve">15. Forma a spôsob prípravy ponuky </w:t>
      </w:r>
    </w:p>
    <w:p w14:paraId="2F5A557D" w14:textId="77777777" w:rsidR="002C22F1" w:rsidRPr="00703F73" w:rsidRDefault="002C22F1" w:rsidP="002C22F1">
      <w:pPr>
        <w:suppressAutoHyphens w:val="0"/>
        <w:autoSpaceDE w:val="0"/>
        <w:autoSpaceDN w:val="0"/>
        <w:adjustRightInd w:val="0"/>
        <w:spacing w:after="7" w:line="240" w:lineRule="auto"/>
        <w:rPr>
          <w:rFonts w:ascii="Arial Narrow" w:eastAsiaTheme="minorHAnsi" w:hAnsi="Arial Narrow" w:cs="Arial"/>
          <w:color w:val="000000"/>
          <w:sz w:val="18"/>
          <w:szCs w:val="18"/>
          <w:lang w:eastAsia="en-US"/>
        </w:rPr>
      </w:pPr>
      <w:r w:rsidRPr="00703F73">
        <w:rPr>
          <w:rFonts w:ascii="Arial Narrow" w:eastAsiaTheme="minorHAnsi" w:hAnsi="Arial Narrow" w:cs="Arial"/>
          <w:color w:val="000000"/>
          <w:sz w:val="18"/>
          <w:szCs w:val="18"/>
          <w:lang w:eastAsia="en-US"/>
        </w:rPr>
        <w:t xml:space="preserve">16. Jazyk ponuky </w:t>
      </w:r>
    </w:p>
    <w:p w14:paraId="378E677D" w14:textId="77777777" w:rsidR="002C22F1" w:rsidRPr="00703F73" w:rsidRDefault="002C22F1" w:rsidP="002C22F1">
      <w:pPr>
        <w:suppressAutoHyphens w:val="0"/>
        <w:autoSpaceDE w:val="0"/>
        <w:autoSpaceDN w:val="0"/>
        <w:adjustRightInd w:val="0"/>
        <w:spacing w:after="7" w:line="240" w:lineRule="auto"/>
        <w:rPr>
          <w:rFonts w:ascii="Arial Narrow" w:eastAsiaTheme="minorHAnsi" w:hAnsi="Arial Narrow" w:cs="Arial"/>
          <w:color w:val="000000"/>
          <w:sz w:val="18"/>
          <w:szCs w:val="18"/>
          <w:lang w:eastAsia="en-US"/>
        </w:rPr>
      </w:pPr>
      <w:r w:rsidRPr="00703F73">
        <w:rPr>
          <w:rFonts w:ascii="Arial Narrow" w:eastAsiaTheme="minorHAnsi" w:hAnsi="Arial Narrow" w:cs="Arial"/>
          <w:color w:val="000000"/>
          <w:sz w:val="18"/>
          <w:szCs w:val="18"/>
          <w:lang w:eastAsia="en-US"/>
        </w:rPr>
        <w:t xml:space="preserve">17. Mena a ceny uvádzané v ponuke </w:t>
      </w:r>
    </w:p>
    <w:p w14:paraId="6D250066" w14:textId="77777777" w:rsidR="002C22F1" w:rsidRPr="00703F73" w:rsidRDefault="002C22F1" w:rsidP="002C22F1">
      <w:pPr>
        <w:suppressAutoHyphens w:val="0"/>
        <w:autoSpaceDE w:val="0"/>
        <w:autoSpaceDN w:val="0"/>
        <w:adjustRightInd w:val="0"/>
        <w:spacing w:after="0" w:line="240" w:lineRule="auto"/>
        <w:rPr>
          <w:rFonts w:ascii="Arial Narrow" w:eastAsiaTheme="minorHAnsi" w:hAnsi="Arial Narrow" w:cs="Arial"/>
          <w:color w:val="000000"/>
          <w:sz w:val="18"/>
          <w:szCs w:val="18"/>
          <w:lang w:eastAsia="en-US"/>
        </w:rPr>
      </w:pPr>
      <w:r w:rsidRPr="00703F73">
        <w:rPr>
          <w:rFonts w:ascii="Arial Narrow" w:eastAsiaTheme="minorHAnsi" w:hAnsi="Arial Narrow" w:cs="Arial"/>
          <w:color w:val="000000"/>
          <w:sz w:val="18"/>
          <w:szCs w:val="18"/>
          <w:lang w:eastAsia="en-US"/>
        </w:rPr>
        <w:t xml:space="preserve">18. Zábezpeka viazanosti ponuky </w:t>
      </w:r>
    </w:p>
    <w:p w14:paraId="3F8D28AA" w14:textId="77777777" w:rsidR="002C22F1" w:rsidRPr="00703F73" w:rsidRDefault="002C22F1" w:rsidP="002C22F1">
      <w:pPr>
        <w:suppressAutoHyphens w:val="0"/>
        <w:autoSpaceDE w:val="0"/>
        <w:autoSpaceDN w:val="0"/>
        <w:adjustRightInd w:val="0"/>
        <w:spacing w:after="0" w:line="240" w:lineRule="auto"/>
        <w:rPr>
          <w:rFonts w:ascii="Arial Narrow" w:eastAsiaTheme="minorHAnsi" w:hAnsi="Arial Narrow" w:cs="Arial"/>
          <w:color w:val="000000"/>
          <w:sz w:val="18"/>
          <w:szCs w:val="18"/>
          <w:lang w:eastAsia="en-US"/>
        </w:rPr>
      </w:pPr>
      <w:r w:rsidRPr="00703F73">
        <w:rPr>
          <w:rFonts w:ascii="Arial Narrow" w:eastAsiaTheme="minorHAnsi" w:hAnsi="Arial Narrow" w:cs="Arial"/>
          <w:color w:val="000000"/>
          <w:sz w:val="18"/>
          <w:szCs w:val="18"/>
          <w:lang w:eastAsia="en-US"/>
        </w:rPr>
        <w:t xml:space="preserve">19. Obsah ponuky </w:t>
      </w:r>
    </w:p>
    <w:p w14:paraId="255DD2E8" w14:textId="77777777" w:rsidR="002C22F1" w:rsidRPr="00703F73" w:rsidRDefault="002C22F1" w:rsidP="002C22F1">
      <w:pPr>
        <w:suppressAutoHyphens w:val="0"/>
        <w:autoSpaceDE w:val="0"/>
        <w:autoSpaceDN w:val="0"/>
        <w:adjustRightInd w:val="0"/>
        <w:spacing w:after="0" w:line="240" w:lineRule="auto"/>
        <w:rPr>
          <w:rFonts w:ascii="Arial Narrow" w:eastAsiaTheme="minorHAnsi" w:hAnsi="Arial Narrow" w:cs="Arial"/>
          <w:color w:val="000000"/>
          <w:sz w:val="18"/>
          <w:szCs w:val="18"/>
          <w:lang w:eastAsia="en-US"/>
        </w:rPr>
      </w:pPr>
      <w:r w:rsidRPr="00703F73">
        <w:rPr>
          <w:rFonts w:ascii="Arial Narrow" w:eastAsiaTheme="minorHAnsi" w:hAnsi="Arial Narrow" w:cs="Arial"/>
          <w:color w:val="000000"/>
          <w:sz w:val="18"/>
          <w:szCs w:val="18"/>
          <w:lang w:eastAsia="en-US"/>
        </w:rPr>
        <w:t xml:space="preserve">20. Ponuky – súčasť dokumentácie verejného obstarávania </w:t>
      </w:r>
    </w:p>
    <w:p w14:paraId="1B70DD42" w14:textId="77777777" w:rsidR="002C22F1" w:rsidRPr="00703F73" w:rsidRDefault="002C22F1" w:rsidP="002C22F1">
      <w:pPr>
        <w:suppressAutoHyphens w:val="0"/>
        <w:autoSpaceDE w:val="0"/>
        <w:autoSpaceDN w:val="0"/>
        <w:adjustRightInd w:val="0"/>
        <w:spacing w:after="0" w:line="240" w:lineRule="auto"/>
        <w:rPr>
          <w:rFonts w:ascii="Arial Narrow" w:eastAsiaTheme="minorHAnsi" w:hAnsi="Arial Narrow" w:cs="Arial"/>
          <w:color w:val="000000"/>
          <w:sz w:val="18"/>
          <w:szCs w:val="18"/>
          <w:lang w:eastAsia="en-US"/>
        </w:rPr>
      </w:pPr>
      <w:r w:rsidRPr="00703F73">
        <w:rPr>
          <w:rFonts w:ascii="Arial Narrow" w:eastAsiaTheme="minorHAnsi" w:hAnsi="Arial Narrow" w:cs="Arial"/>
          <w:b/>
          <w:bCs/>
          <w:i/>
          <w:iCs/>
          <w:color w:val="000000"/>
          <w:sz w:val="18"/>
          <w:szCs w:val="18"/>
          <w:lang w:eastAsia="en-US"/>
        </w:rPr>
        <w:t xml:space="preserve">Časť IV. Predkladanie ponúk </w:t>
      </w:r>
    </w:p>
    <w:p w14:paraId="53E4F1AF" w14:textId="77777777" w:rsidR="002C22F1" w:rsidRPr="00703F73" w:rsidRDefault="002C22F1" w:rsidP="002C22F1">
      <w:pPr>
        <w:suppressAutoHyphens w:val="0"/>
        <w:autoSpaceDE w:val="0"/>
        <w:autoSpaceDN w:val="0"/>
        <w:adjustRightInd w:val="0"/>
        <w:spacing w:after="10" w:line="240" w:lineRule="auto"/>
        <w:rPr>
          <w:rFonts w:ascii="Arial Narrow" w:eastAsiaTheme="minorHAnsi" w:hAnsi="Arial Narrow" w:cs="Arial"/>
          <w:color w:val="000000"/>
          <w:sz w:val="18"/>
          <w:szCs w:val="18"/>
          <w:lang w:eastAsia="en-US"/>
        </w:rPr>
      </w:pPr>
      <w:r w:rsidRPr="00703F73">
        <w:rPr>
          <w:rFonts w:ascii="Arial Narrow" w:eastAsiaTheme="minorHAnsi" w:hAnsi="Arial Narrow" w:cs="Arial"/>
          <w:color w:val="000000"/>
          <w:sz w:val="18"/>
          <w:szCs w:val="18"/>
          <w:lang w:eastAsia="en-US"/>
        </w:rPr>
        <w:t xml:space="preserve">21. Predloženie ponuky </w:t>
      </w:r>
    </w:p>
    <w:p w14:paraId="1118B612" w14:textId="77777777" w:rsidR="002C22F1" w:rsidRPr="00703F73" w:rsidRDefault="002C22F1" w:rsidP="002C22F1">
      <w:pPr>
        <w:suppressAutoHyphens w:val="0"/>
        <w:autoSpaceDE w:val="0"/>
        <w:autoSpaceDN w:val="0"/>
        <w:adjustRightInd w:val="0"/>
        <w:spacing w:after="0" w:line="240" w:lineRule="auto"/>
        <w:rPr>
          <w:rFonts w:ascii="Arial Narrow" w:eastAsiaTheme="minorHAnsi" w:hAnsi="Arial Narrow" w:cs="Arial"/>
          <w:color w:val="000000"/>
          <w:sz w:val="18"/>
          <w:szCs w:val="18"/>
          <w:lang w:eastAsia="en-US"/>
        </w:rPr>
      </w:pPr>
      <w:r w:rsidRPr="00703F73">
        <w:rPr>
          <w:rFonts w:ascii="Arial Narrow" w:eastAsiaTheme="minorHAnsi" w:hAnsi="Arial Narrow" w:cs="Arial"/>
          <w:color w:val="000000"/>
          <w:sz w:val="18"/>
          <w:szCs w:val="18"/>
          <w:lang w:eastAsia="en-US"/>
        </w:rPr>
        <w:t xml:space="preserve">22. Lehota na predkladanie ponuky </w:t>
      </w:r>
    </w:p>
    <w:p w14:paraId="7C0D8ECD" w14:textId="77777777" w:rsidR="002C22F1" w:rsidRPr="00703F73" w:rsidRDefault="002C22F1" w:rsidP="002C22F1">
      <w:pPr>
        <w:suppressAutoHyphens w:val="0"/>
        <w:autoSpaceDE w:val="0"/>
        <w:autoSpaceDN w:val="0"/>
        <w:adjustRightInd w:val="0"/>
        <w:spacing w:after="0" w:line="240" w:lineRule="auto"/>
        <w:rPr>
          <w:rFonts w:ascii="Arial Narrow" w:eastAsiaTheme="minorHAnsi" w:hAnsi="Arial Narrow" w:cs="Arial"/>
          <w:color w:val="000000"/>
          <w:sz w:val="18"/>
          <w:szCs w:val="18"/>
          <w:lang w:eastAsia="en-US"/>
        </w:rPr>
      </w:pPr>
      <w:r w:rsidRPr="00703F73">
        <w:rPr>
          <w:rFonts w:ascii="Arial Narrow" w:eastAsiaTheme="minorHAnsi" w:hAnsi="Arial Narrow" w:cs="Arial"/>
          <w:b/>
          <w:bCs/>
          <w:i/>
          <w:iCs/>
          <w:color w:val="000000"/>
          <w:sz w:val="18"/>
          <w:szCs w:val="18"/>
          <w:lang w:eastAsia="en-US"/>
        </w:rPr>
        <w:t xml:space="preserve">Časť V. Otváranie a vyhodnocovanie ponúk </w:t>
      </w:r>
    </w:p>
    <w:p w14:paraId="2F2C4C81" w14:textId="77777777" w:rsidR="002C22F1" w:rsidRPr="00703F73" w:rsidRDefault="002C22F1" w:rsidP="002C22F1">
      <w:pPr>
        <w:suppressAutoHyphens w:val="0"/>
        <w:autoSpaceDE w:val="0"/>
        <w:autoSpaceDN w:val="0"/>
        <w:adjustRightInd w:val="0"/>
        <w:spacing w:after="7" w:line="240" w:lineRule="auto"/>
        <w:rPr>
          <w:rFonts w:ascii="Arial Narrow" w:eastAsiaTheme="minorHAnsi" w:hAnsi="Arial Narrow" w:cs="Arial"/>
          <w:color w:val="000000"/>
          <w:sz w:val="18"/>
          <w:szCs w:val="18"/>
          <w:lang w:eastAsia="en-US"/>
        </w:rPr>
      </w:pPr>
      <w:r w:rsidRPr="00703F73">
        <w:rPr>
          <w:rFonts w:ascii="Arial Narrow" w:eastAsiaTheme="minorHAnsi" w:hAnsi="Arial Narrow" w:cs="Arial"/>
          <w:color w:val="000000"/>
          <w:sz w:val="18"/>
          <w:szCs w:val="18"/>
          <w:lang w:eastAsia="en-US"/>
        </w:rPr>
        <w:t xml:space="preserve">23. Otváranie ponúk </w:t>
      </w:r>
    </w:p>
    <w:p w14:paraId="517FB86B" w14:textId="77777777" w:rsidR="002C22F1" w:rsidRPr="00703F73" w:rsidRDefault="002C22F1" w:rsidP="002C22F1">
      <w:pPr>
        <w:suppressAutoHyphens w:val="0"/>
        <w:autoSpaceDE w:val="0"/>
        <w:autoSpaceDN w:val="0"/>
        <w:adjustRightInd w:val="0"/>
        <w:spacing w:after="7" w:line="240" w:lineRule="auto"/>
        <w:rPr>
          <w:rFonts w:ascii="Arial Narrow" w:eastAsiaTheme="minorHAnsi" w:hAnsi="Arial Narrow" w:cs="Arial"/>
          <w:color w:val="000000"/>
          <w:sz w:val="18"/>
          <w:szCs w:val="18"/>
          <w:lang w:eastAsia="en-US"/>
        </w:rPr>
      </w:pPr>
      <w:r w:rsidRPr="00703F73">
        <w:rPr>
          <w:rFonts w:ascii="Arial Narrow" w:eastAsiaTheme="minorHAnsi" w:hAnsi="Arial Narrow" w:cs="Arial"/>
          <w:color w:val="000000"/>
          <w:sz w:val="18"/>
          <w:szCs w:val="18"/>
          <w:lang w:eastAsia="en-US"/>
        </w:rPr>
        <w:t xml:space="preserve">24. Dôvernosť procesu vyhodnocovania ponúk </w:t>
      </w:r>
    </w:p>
    <w:p w14:paraId="2BD2CC9F" w14:textId="77777777" w:rsidR="002C22F1" w:rsidRPr="00703F73" w:rsidRDefault="002C22F1" w:rsidP="002C22F1">
      <w:pPr>
        <w:suppressAutoHyphens w:val="0"/>
        <w:autoSpaceDE w:val="0"/>
        <w:autoSpaceDN w:val="0"/>
        <w:adjustRightInd w:val="0"/>
        <w:spacing w:after="0" w:line="240" w:lineRule="auto"/>
        <w:rPr>
          <w:rFonts w:ascii="Arial Narrow" w:eastAsiaTheme="minorHAnsi" w:hAnsi="Arial Narrow" w:cs="Arial"/>
          <w:color w:val="000000"/>
          <w:sz w:val="18"/>
          <w:szCs w:val="18"/>
          <w:lang w:eastAsia="en-US"/>
        </w:rPr>
      </w:pPr>
      <w:r w:rsidRPr="00703F73">
        <w:rPr>
          <w:rFonts w:ascii="Arial Narrow" w:eastAsiaTheme="minorHAnsi" w:hAnsi="Arial Narrow" w:cs="Arial"/>
          <w:color w:val="000000"/>
          <w:sz w:val="18"/>
          <w:szCs w:val="18"/>
          <w:lang w:eastAsia="en-US"/>
        </w:rPr>
        <w:t xml:space="preserve">25. Preskúmanie ponúk v rámci vyhodnocovania splnenia podmienok účasti </w:t>
      </w:r>
    </w:p>
    <w:p w14:paraId="5100AAE1" w14:textId="77777777" w:rsidR="002C22F1" w:rsidRPr="00703F73" w:rsidRDefault="002C22F1" w:rsidP="002C22F1">
      <w:pPr>
        <w:suppressAutoHyphens w:val="0"/>
        <w:autoSpaceDE w:val="0"/>
        <w:autoSpaceDN w:val="0"/>
        <w:adjustRightInd w:val="0"/>
        <w:spacing w:after="0" w:line="240" w:lineRule="auto"/>
        <w:rPr>
          <w:rFonts w:ascii="Arial Narrow" w:eastAsiaTheme="minorHAnsi" w:hAnsi="Arial Narrow" w:cs="Arial"/>
          <w:color w:val="000000"/>
          <w:sz w:val="18"/>
          <w:szCs w:val="18"/>
          <w:lang w:eastAsia="en-US"/>
        </w:rPr>
      </w:pPr>
      <w:r w:rsidRPr="00703F73">
        <w:rPr>
          <w:rFonts w:ascii="Arial Narrow" w:eastAsiaTheme="minorHAnsi" w:hAnsi="Arial Narrow" w:cs="Arial"/>
          <w:color w:val="000000"/>
          <w:sz w:val="18"/>
          <w:szCs w:val="18"/>
          <w:lang w:eastAsia="en-US"/>
        </w:rPr>
        <w:t xml:space="preserve">26. Vyhodnotenie splnenia podmienok účasti uchádzačov </w:t>
      </w:r>
    </w:p>
    <w:p w14:paraId="21A85FA5" w14:textId="77777777" w:rsidR="002C22F1" w:rsidRPr="00703F73" w:rsidRDefault="002C22F1" w:rsidP="002C22F1">
      <w:pPr>
        <w:suppressAutoHyphens w:val="0"/>
        <w:autoSpaceDE w:val="0"/>
        <w:autoSpaceDN w:val="0"/>
        <w:adjustRightInd w:val="0"/>
        <w:spacing w:after="7" w:line="240" w:lineRule="auto"/>
        <w:rPr>
          <w:rFonts w:ascii="Arial Narrow" w:eastAsiaTheme="minorHAnsi" w:hAnsi="Arial Narrow" w:cs="Arial"/>
          <w:color w:val="000000"/>
          <w:sz w:val="18"/>
          <w:szCs w:val="18"/>
          <w:lang w:eastAsia="en-US"/>
        </w:rPr>
      </w:pPr>
      <w:r w:rsidRPr="00703F73">
        <w:rPr>
          <w:rFonts w:ascii="Arial Narrow" w:eastAsiaTheme="minorHAnsi" w:hAnsi="Arial Narrow" w:cs="Arial"/>
          <w:color w:val="000000"/>
          <w:sz w:val="18"/>
          <w:szCs w:val="18"/>
          <w:lang w:eastAsia="en-US"/>
        </w:rPr>
        <w:t xml:space="preserve">27. Vyhodnocovanie ponúk podľa § 53 ZVO </w:t>
      </w:r>
    </w:p>
    <w:p w14:paraId="5369F19D" w14:textId="77777777" w:rsidR="002C22F1" w:rsidRPr="00703F73" w:rsidRDefault="002C22F1" w:rsidP="002C22F1">
      <w:pPr>
        <w:suppressAutoHyphens w:val="0"/>
        <w:autoSpaceDE w:val="0"/>
        <w:autoSpaceDN w:val="0"/>
        <w:adjustRightInd w:val="0"/>
        <w:spacing w:after="7" w:line="240" w:lineRule="auto"/>
        <w:rPr>
          <w:rFonts w:ascii="Arial Narrow" w:eastAsiaTheme="minorHAnsi" w:hAnsi="Arial Narrow" w:cs="Arial"/>
          <w:color w:val="000000"/>
          <w:sz w:val="18"/>
          <w:szCs w:val="18"/>
          <w:lang w:eastAsia="en-US"/>
        </w:rPr>
      </w:pPr>
      <w:r w:rsidRPr="00703F73">
        <w:rPr>
          <w:rFonts w:ascii="Arial Narrow" w:eastAsiaTheme="minorHAnsi" w:hAnsi="Arial Narrow" w:cs="Arial"/>
          <w:color w:val="000000"/>
          <w:sz w:val="18"/>
          <w:szCs w:val="18"/>
          <w:lang w:eastAsia="en-US"/>
        </w:rPr>
        <w:t xml:space="preserve">28. Elektronická aukcia </w:t>
      </w:r>
    </w:p>
    <w:p w14:paraId="2267087A" w14:textId="77777777" w:rsidR="002C22F1" w:rsidRPr="00703F73" w:rsidRDefault="002C22F1" w:rsidP="002C22F1">
      <w:pPr>
        <w:suppressAutoHyphens w:val="0"/>
        <w:autoSpaceDE w:val="0"/>
        <w:autoSpaceDN w:val="0"/>
        <w:adjustRightInd w:val="0"/>
        <w:spacing w:after="0" w:line="240" w:lineRule="auto"/>
        <w:rPr>
          <w:rFonts w:ascii="Arial Narrow" w:eastAsiaTheme="minorHAnsi" w:hAnsi="Arial Narrow" w:cs="Arial"/>
          <w:color w:val="000000"/>
          <w:sz w:val="18"/>
          <w:szCs w:val="18"/>
          <w:lang w:eastAsia="en-US"/>
        </w:rPr>
      </w:pPr>
      <w:r w:rsidRPr="00703F73">
        <w:rPr>
          <w:rFonts w:ascii="Arial Narrow" w:eastAsiaTheme="minorHAnsi" w:hAnsi="Arial Narrow" w:cs="Arial"/>
          <w:color w:val="000000"/>
          <w:sz w:val="18"/>
          <w:szCs w:val="18"/>
          <w:lang w:eastAsia="en-US"/>
        </w:rPr>
        <w:t xml:space="preserve">29. Vysvetľovanie a oprava chýb v ponukách </w:t>
      </w:r>
    </w:p>
    <w:p w14:paraId="65BCEE22" w14:textId="77777777" w:rsidR="002C22F1" w:rsidRPr="00703F73" w:rsidRDefault="002C22F1" w:rsidP="002C22F1">
      <w:pPr>
        <w:suppressAutoHyphens w:val="0"/>
        <w:autoSpaceDE w:val="0"/>
        <w:autoSpaceDN w:val="0"/>
        <w:adjustRightInd w:val="0"/>
        <w:spacing w:after="0" w:line="240" w:lineRule="auto"/>
        <w:rPr>
          <w:rFonts w:ascii="Arial Narrow" w:eastAsiaTheme="minorHAnsi" w:hAnsi="Arial Narrow" w:cs="Arial"/>
          <w:color w:val="000000"/>
          <w:sz w:val="18"/>
          <w:szCs w:val="18"/>
          <w:lang w:eastAsia="en-US"/>
        </w:rPr>
      </w:pPr>
      <w:r w:rsidRPr="00703F73">
        <w:rPr>
          <w:rFonts w:ascii="Arial Narrow" w:eastAsiaTheme="minorHAnsi" w:hAnsi="Arial Narrow" w:cs="Arial"/>
          <w:b/>
          <w:bCs/>
          <w:i/>
          <w:iCs/>
          <w:color w:val="000000"/>
          <w:sz w:val="18"/>
          <w:szCs w:val="18"/>
          <w:lang w:eastAsia="en-US"/>
        </w:rPr>
        <w:t xml:space="preserve">Časť VI. Prijatie ponuky </w:t>
      </w:r>
    </w:p>
    <w:p w14:paraId="1C0888F0" w14:textId="77777777" w:rsidR="002C22F1" w:rsidRPr="00703F73" w:rsidRDefault="002C22F1" w:rsidP="002C22F1">
      <w:pPr>
        <w:suppressAutoHyphens w:val="0"/>
        <w:autoSpaceDE w:val="0"/>
        <w:autoSpaceDN w:val="0"/>
        <w:adjustRightInd w:val="0"/>
        <w:spacing w:after="7" w:line="240" w:lineRule="auto"/>
        <w:rPr>
          <w:rFonts w:ascii="Arial Narrow" w:eastAsiaTheme="minorHAnsi" w:hAnsi="Arial Narrow" w:cs="Arial"/>
          <w:color w:val="000000"/>
          <w:sz w:val="18"/>
          <w:szCs w:val="18"/>
          <w:lang w:eastAsia="en-US"/>
        </w:rPr>
      </w:pPr>
      <w:r w:rsidRPr="00703F73">
        <w:rPr>
          <w:rFonts w:ascii="Arial Narrow" w:eastAsiaTheme="minorHAnsi" w:hAnsi="Arial Narrow" w:cs="Arial"/>
          <w:color w:val="000000"/>
          <w:sz w:val="18"/>
          <w:szCs w:val="18"/>
          <w:lang w:eastAsia="en-US"/>
        </w:rPr>
        <w:t xml:space="preserve">30. Informácia o výsledku vyhodnotenia ponúk </w:t>
      </w:r>
    </w:p>
    <w:p w14:paraId="0E7A18F6" w14:textId="77777777" w:rsidR="002C22F1" w:rsidRPr="00703F73" w:rsidRDefault="002C22F1" w:rsidP="002C22F1">
      <w:pPr>
        <w:suppressAutoHyphens w:val="0"/>
        <w:autoSpaceDE w:val="0"/>
        <w:autoSpaceDN w:val="0"/>
        <w:adjustRightInd w:val="0"/>
        <w:spacing w:after="7" w:line="240" w:lineRule="auto"/>
        <w:rPr>
          <w:rFonts w:ascii="Arial Narrow" w:eastAsiaTheme="minorHAnsi" w:hAnsi="Arial Narrow" w:cs="Arial"/>
          <w:color w:val="000000"/>
          <w:sz w:val="18"/>
          <w:szCs w:val="18"/>
          <w:lang w:eastAsia="en-US"/>
        </w:rPr>
      </w:pPr>
      <w:r w:rsidRPr="00703F73">
        <w:rPr>
          <w:rFonts w:ascii="Arial Narrow" w:eastAsiaTheme="minorHAnsi" w:hAnsi="Arial Narrow" w:cs="Arial"/>
          <w:color w:val="000000"/>
          <w:sz w:val="18"/>
          <w:szCs w:val="18"/>
          <w:lang w:eastAsia="en-US"/>
        </w:rPr>
        <w:t xml:space="preserve">31. Uzavretie zmluvy/rámcovej dohody </w:t>
      </w:r>
    </w:p>
    <w:p w14:paraId="7D1C4A90" w14:textId="77777777" w:rsidR="002C22F1" w:rsidRPr="00703F73" w:rsidRDefault="002C22F1" w:rsidP="002C22F1">
      <w:pPr>
        <w:suppressAutoHyphens w:val="0"/>
        <w:autoSpaceDE w:val="0"/>
        <w:autoSpaceDN w:val="0"/>
        <w:adjustRightInd w:val="0"/>
        <w:spacing w:after="0" w:line="240" w:lineRule="auto"/>
        <w:rPr>
          <w:rFonts w:ascii="Arial Narrow" w:eastAsiaTheme="minorHAnsi" w:hAnsi="Arial Narrow" w:cs="Arial"/>
          <w:color w:val="000000"/>
          <w:sz w:val="18"/>
          <w:szCs w:val="18"/>
          <w:lang w:eastAsia="en-US"/>
        </w:rPr>
      </w:pPr>
      <w:r w:rsidRPr="00703F73">
        <w:rPr>
          <w:rFonts w:ascii="Arial Narrow" w:eastAsiaTheme="minorHAnsi" w:hAnsi="Arial Narrow" w:cs="Arial"/>
          <w:color w:val="000000"/>
          <w:sz w:val="18"/>
          <w:szCs w:val="18"/>
          <w:lang w:eastAsia="en-US"/>
        </w:rPr>
        <w:t xml:space="preserve">32. Zrušenie použitého postupu zadávania zákazky </w:t>
      </w:r>
    </w:p>
    <w:p w14:paraId="4165752B" w14:textId="77777777" w:rsidR="002C22F1" w:rsidRPr="00703F73" w:rsidRDefault="002C22F1" w:rsidP="002C22F1">
      <w:pPr>
        <w:suppressAutoHyphens w:val="0"/>
        <w:autoSpaceDE w:val="0"/>
        <w:autoSpaceDN w:val="0"/>
        <w:adjustRightInd w:val="0"/>
        <w:spacing w:after="0" w:line="240" w:lineRule="auto"/>
        <w:rPr>
          <w:rFonts w:ascii="Arial Narrow" w:eastAsiaTheme="minorHAnsi" w:hAnsi="Arial Narrow" w:cs="Arial"/>
          <w:color w:val="000000"/>
          <w:sz w:val="18"/>
          <w:szCs w:val="18"/>
          <w:lang w:eastAsia="en-US"/>
        </w:rPr>
      </w:pPr>
      <w:r w:rsidRPr="00703F73">
        <w:rPr>
          <w:rFonts w:ascii="Arial Narrow" w:eastAsiaTheme="minorHAnsi" w:hAnsi="Arial Narrow" w:cs="Arial"/>
          <w:color w:val="000000"/>
          <w:sz w:val="18"/>
          <w:szCs w:val="18"/>
          <w:lang w:eastAsia="en-US"/>
        </w:rPr>
        <w:t xml:space="preserve">33. Zmena zmluvy/rámcovej dohody počas jej trvania </w:t>
      </w:r>
    </w:p>
    <w:p w14:paraId="6C4CBA06" w14:textId="77777777" w:rsidR="002C22F1" w:rsidRPr="00703F73" w:rsidRDefault="00A7029B" w:rsidP="002C22F1">
      <w:pPr>
        <w:suppressAutoHyphens w:val="0"/>
        <w:autoSpaceDE w:val="0"/>
        <w:autoSpaceDN w:val="0"/>
        <w:adjustRightInd w:val="0"/>
        <w:spacing w:after="0" w:line="240" w:lineRule="auto"/>
        <w:rPr>
          <w:rFonts w:ascii="Arial Narrow" w:eastAsiaTheme="minorHAnsi" w:hAnsi="Arial Narrow" w:cs="Arial"/>
          <w:color w:val="000000"/>
          <w:sz w:val="18"/>
          <w:szCs w:val="18"/>
          <w:lang w:eastAsia="en-US"/>
        </w:rPr>
      </w:pPr>
      <w:r>
        <w:rPr>
          <w:rFonts w:ascii="Arial Narrow" w:eastAsiaTheme="minorHAnsi" w:hAnsi="Arial Narrow" w:cs="Arial"/>
          <w:color w:val="000000"/>
          <w:sz w:val="18"/>
          <w:szCs w:val="18"/>
          <w:lang w:eastAsia="en-US"/>
        </w:rPr>
        <w:t>34. Ďalšie infor</w:t>
      </w:r>
      <w:r w:rsidR="002C22F1" w:rsidRPr="00703F73">
        <w:rPr>
          <w:rFonts w:ascii="Arial Narrow" w:eastAsiaTheme="minorHAnsi" w:hAnsi="Arial Narrow" w:cs="Arial"/>
          <w:color w:val="000000"/>
          <w:sz w:val="18"/>
          <w:szCs w:val="18"/>
          <w:lang w:eastAsia="en-US"/>
        </w:rPr>
        <w:t xml:space="preserve">mácie </w:t>
      </w:r>
    </w:p>
    <w:p w14:paraId="56897C5A" w14:textId="77777777" w:rsidR="002C22F1" w:rsidRPr="00703F73" w:rsidRDefault="002C22F1" w:rsidP="002C22F1">
      <w:pPr>
        <w:suppressAutoHyphens w:val="0"/>
        <w:autoSpaceDE w:val="0"/>
        <w:autoSpaceDN w:val="0"/>
        <w:adjustRightInd w:val="0"/>
        <w:spacing w:after="0" w:line="240" w:lineRule="auto"/>
        <w:rPr>
          <w:rFonts w:ascii="Arial Narrow" w:eastAsiaTheme="minorHAnsi" w:hAnsi="Arial Narrow" w:cs="Arial"/>
          <w:color w:val="000000"/>
          <w:sz w:val="18"/>
          <w:szCs w:val="18"/>
          <w:lang w:eastAsia="en-US"/>
        </w:rPr>
      </w:pPr>
      <w:r w:rsidRPr="00703F73">
        <w:rPr>
          <w:rFonts w:ascii="Arial Narrow" w:eastAsiaTheme="minorHAnsi" w:hAnsi="Arial Narrow" w:cs="Arial"/>
          <w:b/>
          <w:bCs/>
          <w:color w:val="000000"/>
          <w:sz w:val="18"/>
          <w:szCs w:val="18"/>
          <w:lang w:eastAsia="en-US"/>
        </w:rPr>
        <w:t xml:space="preserve">Kapitola A.2. - Podmienky účasti uchádzačov </w:t>
      </w:r>
    </w:p>
    <w:p w14:paraId="7374726B" w14:textId="77777777" w:rsidR="002C22F1" w:rsidRPr="00703F73" w:rsidRDefault="002C22F1" w:rsidP="002C22F1">
      <w:pPr>
        <w:suppressAutoHyphens w:val="0"/>
        <w:autoSpaceDE w:val="0"/>
        <w:autoSpaceDN w:val="0"/>
        <w:adjustRightInd w:val="0"/>
        <w:spacing w:after="0" w:line="240" w:lineRule="auto"/>
        <w:rPr>
          <w:rFonts w:ascii="Arial Narrow" w:eastAsiaTheme="minorHAnsi" w:hAnsi="Arial Narrow" w:cs="Arial"/>
          <w:color w:val="000000"/>
          <w:sz w:val="18"/>
          <w:szCs w:val="18"/>
          <w:lang w:eastAsia="en-US"/>
        </w:rPr>
      </w:pPr>
      <w:r w:rsidRPr="00703F73">
        <w:rPr>
          <w:rFonts w:ascii="Arial Narrow" w:eastAsiaTheme="minorHAnsi" w:hAnsi="Arial Narrow" w:cs="Arial"/>
          <w:b/>
          <w:bCs/>
          <w:color w:val="000000"/>
          <w:sz w:val="18"/>
          <w:szCs w:val="18"/>
          <w:lang w:eastAsia="en-US"/>
        </w:rPr>
        <w:t>Kapitola A.3- Kritéri</w:t>
      </w:r>
      <w:r w:rsidR="008C6596">
        <w:rPr>
          <w:rFonts w:ascii="Arial Narrow" w:eastAsiaTheme="minorHAnsi" w:hAnsi="Arial Narrow" w:cs="Arial"/>
          <w:b/>
          <w:bCs/>
          <w:color w:val="000000"/>
          <w:sz w:val="18"/>
          <w:szCs w:val="18"/>
          <w:lang w:eastAsia="en-US"/>
        </w:rPr>
        <w:t>um</w:t>
      </w:r>
      <w:r w:rsidRPr="00703F73">
        <w:rPr>
          <w:rFonts w:ascii="Arial Narrow" w:eastAsiaTheme="minorHAnsi" w:hAnsi="Arial Narrow" w:cs="Arial"/>
          <w:b/>
          <w:bCs/>
          <w:color w:val="000000"/>
          <w:sz w:val="18"/>
          <w:szCs w:val="18"/>
          <w:lang w:eastAsia="en-US"/>
        </w:rPr>
        <w:t xml:space="preserve"> na hodnotenie ponúk a pravidlá </w:t>
      </w:r>
      <w:r w:rsidR="00CE30D3">
        <w:rPr>
          <w:rFonts w:ascii="Arial Narrow" w:eastAsiaTheme="minorHAnsi" w:hAnsi="Arial Narrow" w:cs="Arial"/>
          <w:b/>
          <w:bCs/>
          <w:color w:val="000000"/>
          <w:sz w:val="18"/>
          <w:szCs w:val="18"/>
          <w:lang w:eastAsia="en-US"/>
        </w:rPr>
        <w:t xml:space="preserve">jeho </w:t>
      </w:r>
      <w:r w:rsidRPr="00703F73">
        <w:rPr>
          <w:rFonts w:ascii="Arial Narrow" w:eastAsiaTheme="minorHAnsi" w:hAnsi="Arial Narrow" w:cs="Arial"/>
          <w:b/>
          <w:bCs/>
          <w:color w:val="000000"/>
          <w:sz w:val="18"/>
          <w:szCs w:val="18"/>
          <w:lang w:eastAsia="en-US"/>
        </w:rPr>
        <w:t xml:space="preserve">uplatnenia </w:t>
      </w:r>
    </w:p>
    <w:p w14:paraId="55565806" w14:textId="77777777" w:rsidR="002C22F1" w:rsidRPr="00703F73" w:rsidRDefault="002C22F1" w:rsidP="002C22F1">
      <w:pPr>
        <w:suppressAutoHyphens w:val="0"/>
        <w:autoSpaceDE w:val="0"/>
        <w:autoSpaceDN w:val="0"/>
        <w:adjustRightInd w:val="0"/>
        <w:spacing w:after="0" w:line="240" w:lineRule="auto"/>
        <w:rPr>
          <w:rFonts w:ascii="Arial Narrow" w:eastAsiaTheme="minorHAnsi" w:hAnsi="Arial Narrow" w:cs="Arial"/>
          <w:color w:val="000000"/>
          <w:sz w:val="18"/>
          <w:szCs w:val="18"/>
          <w:lang w:eastAsia="en-US"/>
        </w:rPr>
      </w:pPr>
      <w:r w:rsidRPr="00703F73">
        <w:rPr>
          <w:rFonts w:ascii="Arial Narrow" w:eastAsiaTheme="minorHAnsi" w:hAnsi="Arial Narrow" w:cs="Arial"/>
          <w:b/>
          <w:bCs/>
          <w:color w:val="000000"/>
          <w:sz w:val="18"/>
          <w:szCs w:val="18"/>
          <w:lang w:eastAsia="en-US"/>
        </w:rPr>
        <w:t xml:space="preserve">Kapitola A.4 - Elektronická aukcia/Aukčný poriadok </w:t>
      </w:r>
    </w:p>
    <w:p w14:paraId="6C7BC069" w14:textId="77777777" w:rsidR="002C22F1" w:rsidRPr="00703F73" w:rsidRDefault="002C22F1" w:rsidP="002C22F1">
      <w:pPr>
        <w:suppressAutoHyphens w:val="0"/>
        <w:autoSpaceDE w:val="0"/>
        <w:autoSpaceDN w:val="0"/>
        <w:adjustRightInd w:val="0"/>
        <w:spacing w:after="0" w:line="240" w:lineRule="auto"/>
        <w:rPr>
          <w:rFonts w:ascii="Arial Narrow" w:eastAsiaTheme="minorHAnsi" w:hAnsi="Arial Narrow" w:cs="Arial"/>
          <w:color w:val="000000"/>
          <w:sz w:val="18"/>
          <w:szCs w:val="18"/>
          <w:lang w:eastAsia="en-US"/>
        </w:rPr>
      </w:pPr>
      <w:r w:rsidRPr="00703F73">
        <w:rPr>
          <w:rFonts w:ascii="Arial Narrow" w:eastAsiaTheme="minorHAnsi" w:hAnsi="Arial Narrow" w:cs="Arial"/>
          <w:b/>
          <w:bCs/>
          <w:color w:val="000000"/>
          <w:sz w:val="18"/>
          <w:szCs w:val="18"/>
          <w:lang w:eastAsia="en-US"/>
        </w:rPr>
        <w:t xml:space="preserve">Kapitola B.1 - Opis predmetu zákazky </w:t>
      </w:r>
    </w:p>
    <w:p w14:paraId="62915B01" w14:textId="77777777" w:rsidR="002C22F1" w:rsidRPr="00703F73" w:rsidRDefault="002C22F1" w:rsidP="002C22F1">
      <w:pPr>
        <w:suppressAutoHyphens w:val="0"/>
        <w:autoSpaceDE w:val="0"/>
        <w:autoSpaceDN w:val="0"/>
        <w:adjustRightInd w:val="0"/>
        <w:spacing w:after="0" w:line="240" w:lineRule="auto"/>
        <w:rPr>
          <w:rFonts w:ascii="Arial Narrow" w:eastAsiaTheme="minorHAnsi" w:hAnsi="Arial Narrow" w:cs="Arial"/>
          <w:color w:val="000000"/>
          <w:sz w:val="18"/>
          <w:szCs w:val="18"/>
          <w:lang w:eastAsia="en-US"/>
        </w:rPr>
      </w:pPr>
      <w:r w:rsidRPr="00703F73">
        <w:rPr>
          <w:rFonts w:ascii="Arial Narrow" w:eastAsiaTheme="minorHAnsi" w:hAnsi="Arial Narrow" w:cs="Arial"/>
          <w:b/>
          <w:bCs/>
          <w:color w:val="000000"/>
          <w:sz w:val="18"/>
          <w:szCs w:val="18"/>
          <w:lang w:eastAsia="en-US"/>
        </w:rPr>
        <w:t xml:space="preserve">Kapitola B.2- Spôsob určenia ceny v ponuke </w:t>
      </w:r>
      <w:r w:rsidRPr="00703F73">
        <w:rPr>
          <w:rFonts w:ascii="Arial Narrow" w:eastAsiaTheme="minorHAnsi" w:hAnsi="Arial Narrow" w:cs="Arial"/>
          <w:color w:val="000000"/>
          <w:sz w:val="18"/>
          <w:szCs w:val="18"/>
          <w:lang w:eastAsia="en-US"/>
        </w:rPr>
        <w:t>(</w:t>
      </w:r>
      <w:r w:rsidR="00714942">
        <w:rPr>
          <w:rFonts w:ascii="Arial Narrow" w:eastAsiaTheme="minorHAnsi" w:hAnsi="Arial Narrow" w:cs="Arial"/>
          <w:color w:val="000000"/>
          <w:sz w:val="18"/>
          <w:szCs w:val="18"/>
          <w:lang w:eastAsia="en-US"/>
        </w:rPr>
        <w:t>výkaz položiek</w:t>
      </w:r>
      <w:r w:rsidRPr="00703F73">
        <w:rPr>
          <w:rFonts w:ascii="Arial Narrow" w:eastAsiaTheme="minorHAnsi" w:hAnsi="Arial Narrow" w:cs="Arial"/>
          <w:color w:val="000000"/>
          <w:sz w:val="18"/>
          <w:szCs w:val="18"/>
          <w:lang w:eastAsia="en-US"/>
        </w:rPr>
        <w:t xml:space="preserve">) </w:t>
      </w:r>
    </w:p>
    <w:p w14:paraId="7D5D0DB3" w14:textId="77777777" w:rsidR="002C22F1" w:rsidRPr="00703F73" w:rsidRDefault="002C22F1" w:rsidP="002C22F1">
      <w:pPr>
        <w:suppressAutoHyphens w:val="0"/>
        <w:autoSpaceDE w:val="0"/>
        <w:autoSpaceDN w:val="0"/>
        <w:adjustRightInd w:val="0"/>
        <w:spacing w:after="0" w:line="240" w:lineRule="auto"/>
        <w:rPr>
          <w:rFonts w:ascii="Arial Narrow" w:eastAsiaTheme="minorHAnsi" w:hAnsi="Arial Narrow" w:cs="Arial"/>
          <w:color w:val="000000"/>
          <w:sz w:val="18"/>
          <w:szCs w:val="18"/>
          <w:lang w:eastAsia="en-US"/>
        </w:rPr>
      </w:pPr>
      <w:r w:rsidRPr="00703F73">
        <w:rPr>
          <w:rFonts w:ascii="Arial Narrow" w:eastAsiaTheme="minorHAnsi" w:hAnsi="Arial Narrow" w:cs="Arial"/>
          <w:b/>
          <w:bCs/>
          <w:color w:val="000000"/>
          <w:sz w:val="18"/>
          <w:szCs w:val="18"/>
          <w:lang w:eastAsia="en-US"/>
        </w:rPr>
        <w:t>Kapitola B.3 - Obchodné podmienky (návrh zmluvy</w:t>
      </w:r>
      <w:r w:rsidR="00294B12">
        <w:rPr>
          <w:rFonts w:ascii="Arial Narrow" w:eastAsiaTheme="minorHAnsi" w:hAnsi="Arial Narrow" w:cs="Arial"/>
          <w:b/>
          <w:bCs/>
          <w:color w:val="000000"/>
          <w:sz w:val="18"/>
          <w:szCs w:val="18"/>
          <w:lang w:eastAsia="en-US"/>
        </w:rPr>
        <w:t xml:space="preserve"> a prílohy ku zmluve</w:t>
      </w:r>
      <w:r w:rsidRPr="00703F73">
        <w:rPr>
          <w:rFonts w:ascii="Arial Narrow" w:eastAsiaTheme="minorHAnsi" w:hAnsi="Arial Narrow" w:cs="Arial"/>
          <w:b/>
          <w:bCs/>
          <w:color w:val="000000"/>
          <w:sz w:val="18"/>
          <w:szCs w:val="18"/>
          <w:lang w:eastAsia="en-US"/>
        </w:rPr>
        <w:t xml:space="preserve">) </w:t>
      </w:r>
    </w:p>
    <w:p w14:paraId="75E39225" w14:textId="77777777" w:rsidR="002C22F1" w:rsidRPr="00703F73" w:rsidRDefault="002C22F1" w:rsidP="002C22F1">
      <w:pPr>
        <w:suppressAutoHyphens w:val="0"/>
        <w:autoSpaceDE w:val="0"/>
        <w:autoSpaceDN w:val="0"/>
        <w:adjustRightInd w:val="0"/>
        <w:spacing w:after="0" w:line="240" w:lineRule="auto"/>
        <w:rPr>
          <w:rFonts w:ascii="Arial Narrow" w:eastAsiaTheme="minorHAnsi" w:hAnsi="Arial Narrow" w:cs="Arial"/>
          <w:color w:val="000000"/>
          <w:sz w:val="18"/>
          <w:szCs w:val="18"/>
          <w:lang w:eastAsia="en-US"/>
        </w:rPr>
      </w:pPr>
      <w:r w:rsidRPr="00703F73">
        <w:rPr>
          <w:rFonts w:ascii="Arial Narrow" w:eastAsiaTheme="minorHAnsi" w:hAnsi="Arial Narrow" w:cs="Arial"/>
          <w:color w:val="000000"/>
          <w:sz w:val="18"/>
          <w:szCs w:val="18"/>
          <w:lang w:eastAsia="en-US"/>
        </w:rPr>
        <w:t>Príloha č. 1 k SP „Vzor“ Návrh uchádzača na plnenie kritéri</w:t>
      </w:r>
      <w:r w:rsidR="006C6FAA">
        <w:rPr>
          <w:rFonts w:ascii="Arial Narrow" w:eastAsiaTheme="minorHAnsi" w:hAnsi="Arial Narrow" w:cs="Arial"/>
          <w:color w:val="000000"/>
          <w:sz w:val="18"/>
          <w:szCs w:val="18"/>
          <w:lang w:eastAsia="en-US"/>
        </w:rPr>
        <w:t>a</w:t>
      </w:r>
      <w:r w:rsidRPr="00703F73">
        <w:rPr>
          <w:rFonts w:ascii="Arial Narrow" w:eastAsiaTheme="minorHAnsi" w:hAnsi="Arial Narrow" w:cs="Arial"/>
          <w:color w:val="000000"/>
          <w:sz w:val="18"/>
          <w:szCs w:val="18"/>
          <w:lang w:eastAsia="en-US"/>
        </w:rPr>
        <w:t xml:space="preserve"> </w:t>
      </w:r>
      <w:r w:rsidR="001B1BCC">
        <w:rPr>
          <w:rFonts w:ascii="Arial Narrow" w:eastAsiaTheme="minorHAnsi" w:hAnsi="Arial Narrow" w:cs="Arial"/>
          <w:color w:val="000000"/>
          <w:sz w:val="18"/>
          <w:szCs w:val="18"/>
          <w:lang w:eastAsia="en-US"/>
        </w:rPr>
        <w:t>pre časti predmetu zákazky  č.1 až č. 8</w:t>
      </w:r>
    </w:p>
    <w:p w14:paraId="366A9B0A" w14:textId="77777777" w:rsidR="002C22F1" w:rsidRPr="00703F73" w:rsidRDefault="002C22F1" w:rsidP="002C22F1">
      <w:pPr>
        <w:suppressAutoHyphens w:val="0"/>
        <w:autoSpaceDE w:val="0"/>
        <w:autoSpaceDN w:val="0"/>
        <w:adjustRightInd w:val="0"/>
        <w:spacing w:after="0" w:line="240" w:lineRule="auto"/>
        <w:rPr>
          <w:rFonts w:ascii="Arial Narrow" w:eastAsiaTheme="minorHAnsi" w:hAnsi="Arial Narrow" w:cs="Arial"/>
          <w:color w:val="000000"/>
          <w:sz w:val="18"/>
          <w:szCs w:val="18"/>
          <w:lang w:eastAsia="en-US"/>
        </w:rPr>
      </w:pPr>
      <w:r w:rsidRPr="00703F73">
        <w:rPr>
          <w:rFonts w:ascii="Arial Narrow" w:eastAsiaTheme="minorHAnsi" w:hAnsi="Arial Narrow" w:cs="Arial"/>
          <w:color w:val="000000"/>
          <w:sz w:val="18"/>
          <w:szCs w:val="18"/>
          <w:lang w:eastAsia="en-US"/>
        </w:rPr>
        <w:t xml:space="preserve">Príloha č. 2 k SP Všeobecná informácia o uchádzačovi </w:t>
      </w:r>
    </w:p>
    <w:p w14:paraId="32CAA361" w14:textId="77777777" w:rsidR="002C22F1" w:rsidRPr="00703F73" w:rsidRDefault="002C22F1" w:rsidP="002C22F1">
      <w:pPr>
        <w:suppressAutoHyphens w:val="0"/>
        <w:autoSpaceDE w:val="0"/>
        <w:autoSpaceDN w:val="0"/>
        <w:adjustRightInd w:val="0"/>
        <w:spacing w:after="0" w:line="240" w:lineRule="auto"/>
        <w:rPr>
          <w:rFonts w:ascii="Arial Narrow" w:eastAsiaTheme="minorHAnsi" w:hAnsi="Arial Narrow" w:cs="Arial"/>
          <w:color w:val="000000"/>
          <w:sz w:val="18"/>
          <w:szCs w:val="18"/>
          <w:lang w:eastAsia="en-US"/>
        </w:rPr>
      </w:pPr>
      <w:r w:rsidRPr="00703F73">
        <w:rPr>
          <w:rFonts w:ascii="Arial Narrow" w:eastAsiaTheme="minorHAnsi" w:hAnsi="Arial Narrow" w:cs="Arial"/>
          <w:color w:val="000000"/>
          <w:sz w:val="18"/>
          <w:szCs w:val="18"/>
          <w:lang w:eastAsia="en-US"/>
        </w:rPr>
        <w:t xml:space="preserve">Príloha č. 3 k SP Vyhlásenie o súhlase s podmienkami, o pravdivosti údajov uvedených v ponuke, o predložení len jednej ponuky a o poskytnutí súhlasu k spracovaniu údajov v súlade so zákonom o ochrane osobných údajov a k poskytnutiu ponuky v súlade s 64 ods. 1 ZVO </w:t>
      </w:r>
    </w:p>
    <w:p w14:paraId="22EA846D" w14:textId="77777777" w:rsidR="002C22F1" w:rsidRPr="00DF4C98" w:rsidRDefault="002C22F1" w:rsidP="002C22F1">
      <w:pPr>
        <w:suppressAutoHyphens w:val="0"/>
        <w:autoSpaceDE w:val="0"/>
        <w:autoSpaceDN w:val="0"/>
        <w:adjustRightInd w:val="0"/>
        <w:spacing w:after="0" w:line="240" w:lineRule="auto"/>
        <w:rPr>
          <w:rFonts w:ascii="Arial Narrow" w:eastAsiaTheme="minorHAnsi" w:hAnsi="Arial Narrow" w:cs="Arial"/>
          <w:color w:val="000000"/>
          <w:sz w:val="18"/>
          <w:szCs w:val="18"/>
          <w:lang w:eastAsia="en-US"/>
        </w:rPr>
      </w:pPr>
      <w:r w:rsidRPr="00DF4C98">
        <w:rPr>
          <w:rFonts w:ascii="Arial Narrow" w:eastAsiaTheme="minorHAnsi" w:hAnsi="Arial Narrow" w:cs="Arial"/>
          <w:color w:val="000000"/>
          <w:sz w:val="18"/>
          <w:szCs w:val="18"/>
          <w:lang w:eastAsia="en-US"/>
        </w:rPr>
        <w:t xml:space="preserve">Príloha č. 4 k SP Splnomocnenie pre člena skupiny dodávateľov </w:t>
      </w:r>
    </w:p>
    <w:p w14:paraId="19E70851" w14:textId="77777777" w:rsidR="002C22F1" w:rsidRPr="00DF4C98" w:rsidRDefault="002C22F1" w:rsidP="002C22F1">
      <w:pPr>
        <w:suppressAutoHyphens w:val="0"/>
        <w:autoSpaceDE w:val="0"/>
        <w:autoSpaceDN w:val="0"/>
        <w:adjustRightInd w:val="0"/>
        <w:spacing w:after="0" w:line="240" w:lineRule="auto"/>
        <w:rPr>
          <w:rFonts w:ascii="Arial Narrow" w:eastAsiaTheme="minorHAnsi" w:hAnsi="Arial Narrow" w:cs="Arial"/>
          <w:color w:val="000000"/>
          <w:sz w:val="18"/>
          <w:szCs w:val="18"/>
          <w:lang w:eastAsia="en-US"/>
        </w:rPr>
      </w:pPr>
      <w:r w:rsidRPr="00DF4C98">
        <w:rPr>
          <w:rFonts w:ascii="Arial Narrow" w:eastAsiaTheme="minorHAnsi" w:hAnsi="Arial Narrow" w:cs="Arial"/>
          <w:color w:val="000000"/>
          <w:sz w:val="18"/>
          <w:szCs w:val="18"/>
          <w:lang w:eastAsia="en-US"/>
        </w:rPr>
        <w:t xml:space="preserve">Príloha č. 5 k SP Jednotný európsky dokument </w:t>
      </w:r>
    </w:p>
    <w:p w14:paraId="4F36C02D" w14:textId="77777777" w:rsidR="002C22F1" w:rsidRPr="00DF4C98" w:rsidRDefault="002C22F1" w:rsidP="00B33089">
      <w:pPr>
        <w:suppressAutoHyphens w:val="0"/>
        <w:autoSpaceDE w:val="0"/>
        <w:autoSpaceDN w:val="0"/>
        <w:adjustRightInd w:val="0"/>
        <w:spacing w:after="0" w:line="240" w:lineRule="auto"/>
        <w:rPr>
          <w:rFonts w:ascii="Arial Narrow" w:eastAsiaTheme="minorHAnsi" w:hAnsi="Arial Narrow" w:cs="Arial"/>
          <w:color w:val="000000"/>
          <w:sz w:val="18"/>
          <w:szCs w:val="18"/>
          <w:lang w:eastAsia="en-US"/>
        </w:rPr>
      </w:pPr>
      <w:r w:rsidRPr="00DF4C98">
        <w:rPr>
          <w:rFonts w:ascii="Arial Narrow" w:eastAsiaTheme="minorHAnsi" w:hAnsi="Arial Narrow" w:cs="Arial"/>
          <w:color w:val="000000"/>
          <w:sz w:val="18"/>
          <w:szCs w:val="18"/>
          <w:lang w:eastAsia="en-US"/>
        </w:rPr>
        <w:t xml:space="preserve">Príloha č. 6 k SP Čestné vyhlásenie ku konfliktu záujmov </w:t>
      </w:r>
    </w:p>
    <w:p w14:paraId="02775365" w14:textId="77777777" w:rsidR="00DF4C98" w:rsidRPr="00DF4C98" w:rsidRDefault="00DF4C98" w:rsidP="00B33089">
      <w:pPr>
        <w:spacing w:after="0" w:line="240" w:lineRule="auto"/>
        <w:rPr>
          <w:rFonts w:ascii="Arial Narrow" w:eastAsiaTheme="minorHAnsi" w:hAnsi="Arial Narrow" w:cs="Arial"/>
          <w:color w:val="000000"/>
          <w:sz w:val="18"/>
          <w:szCs w:val="18"/>
          <w:lang w:eastAsia="en-US"/>
        </w:rPr>
      </w:pPr>
      <w:r w:rsidRPr="00686042">
        <w:rPr>
          <w:rFonts w:ascii="Arial Narrow" w:eastAsiaTheme="minorHAnsi" w:hAnsi="Arial Narrow" w:cs="Arial"/>
          <w:color w:val="000000"/>
          <w:sz w:val="18"/>
          <w:szCs w:val="18"/>
          <w:lang w:eastAsia="en-US"/>
        </w:rPr>
        <w:t xml:space="preserve">Príloha č. 7 k SP </w:t>
      </w:r>
      <w:r w:rsidR="00686042" w:rsidRPr="00686042">
        <w:rPr>
          <w:rFonts w:ascii="Arial Narrow" w:eastAsiaTheme="minorHAnsi" w:hAnsi="Arial Narrow" w:cs="Arial"/>
          <w:color w:val="000000"/>
          <w:sz w:val="18"/>
          <w:szCs w:val="18"/>
          <w:lang w:eastAsia="en-US"/>
        </w:rPr>
        <w:t>Výkaz položiek pre jednotlivé časti predmetu zákazky č.1 až č.8</w:t>
      </w:r>
    </w:p>
    <w:p w14:paraId="36C70363" w14:textId="77777777" w:rsidR="004477E8" w:rsidRDefault="00DF4C98" w:rsidP="00B33089">
      <w:pPr>
        <w:spacing w:after="0" w:line="240" w:lineRule="auto"/>
        <w:rPr>
          <w:rFonts w:ascii="Arial Narrow" w:eastAsiaTheme="minorHAnsi" w:hAnsi="Arial Narrow" w:cs="Arial"/>
          <w:color w:val="000000"/>
          <w:sz w:val="18"/>
          <w:szCs w:val="18"/>
          <w:lang w:eastAsia="en-US"/>
        </w:rPr>
      </w:pPr>
      <w:r w:rsidRPr="00DF4C98">
        <w:rPr>
          <w:rFonts w:ascii="Arial Narrow" w:eastAsiaTheme="minorHAnsi" w:hAnsi="Arial Narrow" w:cs="Arial"/>
          <w:color w:val="000000"/>
          <w:sz w:val="18"/>
          <w:szCs w:val="18"/>
          <w:lang w:eastAsia="en-US"/>
        </w:rPr>
        <w:t>Príloha č. 8 k SP Súhlas so spracovaním osobných údajov</w:t>
      </w:r>
    </w:p>
    <w:p w14:paraId="0BD9C191" w14:textId="77777777" w:rsidR="00775468" w:rsidRDefault="00775468" w:rsidP="00B33089">
      <w:pPr>
        <w:spacing w:after="0" w:line="240" w:lineRule="auto"/>
        <w:rPr>
          <w:rFonts w:ascii="Arial Narrow" w:eastAsiaTheme="minorHAnsi" w:hAnsi="Arial Narrow" w:cs="Arial"/>
          <w:color w:val="000000"/>
          <w:sz w:val="18"/>
          <w:szCs w:val="18"/>
          <w:lang w:eastAsia="en-US"/>
        </w:rPr>
      </w:pPr>
      <w:r>
        <w:rPr>
          <w:rFonts w:ascii="Arial Narrow" w:eastAsiaTheme="minorHAnsi" w:hAnsi="Arial Narrow" w:cs="Arial"/>
          <w:color w:val="000000"/>
          <w:sz w:val="18"/>
          <w:szCs w:val="18"/>
          <w:lang w:eastAsia="en-US"/>
        </w:rPr>
        <w:t>Príloha č. 9 k SP Návrh kúpnej zmluvy pre časti predmetu zákazky  č.1 až č. 8</w:t>
      </w:r>
    </w:p>
    <w:p w14:paraId="3BE37E90" w14:textId="77777777" w:rsidR="00775468" w:rsidRPr="00DF4C98" w:rsidRDefault="00775468" w:rsidP="00B33089">
      <w:pPr>
        <w:spacing w:after="0" w:line="240" w:lineRule="auto"/>
        <w:rPr>
          <w:rFonts w:ascii="Arial Narrow" w:eastAsiaTheme="minorHAnsi" w:hAnsi="Arial Narrow" w:cs="Arial"/>
          <w:color w:val="000000"/>
          <w:sz w:val="18"/>
          <w:szCs w:val="18"/>
          <w:lang w:eastAsia="en-US"/>
        </w:rPr>
      </w:pPr>
      <w:r>
        <w:rPr>
          <w:rFonts w:ascii="Arial Narrow" w:eastAsiaTheme="minorHAnsi" w:hAnsi="Arial Narrow" w:cs="Arial"/>
          <w:color w:val="000000"/>
          <w:sz w:val="18"/>
          <w:szCs w:val="18"/>
          <w:lang w:eastAsia="en-US"/>
        </w:rPr>
        <w:t>Príloha č. 10 k SP Zoznam subdodávateľov</w:t>
      </w:r>
    </w:p>
    <w:p w14:paraId="217B3E92" w14:textId="77777777" w:rsidR="00F51000" w:rsidRDefault="00F51000" w:rsidP="002C22F1">
      <w:pPr>
        <w:rPr>
          <w:rFonts w:ascii="Arial Narrow" w:eastAsiaTheme="minorHAnsi" w:hAnsi="Arial Narrow" w:cs="Arial"/>
          <w:color w:val="000000"/>
          <w:sz w:val="20"/>
          <w:szCs w:val="20"/>
          <w:lang w:eastAsia="en-US"/>
        </w:rPr>
      </w:pPr>
    </w:p>
    <w:p w14:paraId="101C1BDE" w14:textId="77777777" w:rsidR="00CB6663" w:rsidRDefault="00CB6663" w:rsidP="004477E8">
      <w:pPr>
        <w:suppressAutoHyphens w:val="0"/>
        <w:autoSpaceDE w:val="0"/>
        <w:autoSpaceDN w:val="0"/>
        <w:adjustRightInd w:val="0"/>
        <w:spacing w:after="0" w:line="240" w:lineRule="auto"/>
        <w:jc w:val="center"/>
        <w:rPr>
          <w:rFonts w:ascii="Arial Narrow" w:eastAsiaTheme="minorHAnsi" w:hAnsi="Arial Narrow" w:cs="Arial"/>
          <w:b/>
          <w:bCs/>
          <w:color w:val="000000"/>
          <w:sz w:val="20"/>
          <w:szCs w:val="20"/>
          <w:lang w:eastAsia="en-US"/>
        </w:rPr>
      </w:pPr>
    </w:p>
    <w:p w14:paraId="1F2335FE" w14:textId="77777777" w:rsidR="008F40DA" w:rsidRDefault="008F40DA" w:rsidP="004477E8">
      <w:pPr>
        <w:suppressAutoHyphens w:val="0"/>
        <w:autoSpaceDE w:val="0"/>
        <w:autoSpaceDN w:val="0"/>
        <w:adjustRightInd w:val="0"/>
        <w:spacing w:after="0" w:line="240" w:lineRule="auto"/>
        <w:jc w:val="center"/>
        <w:rPr>
          <w:rFonts w:ascii="Arial Narrow" w:eastAsiaTheme="minorHAnsi" w:hAnsi="Arial Narrow" w:cs="Arial"/>
          <w:b/>
          <w:bCs/>
          <w:color w:val="000000"/>
          <w:sz w:val="20"/>
          <w:szCs w:val="20"/>
          <w:lang w:eastAsia="en-US"/>
        </w:rPr>
      </w:pPr>
    </w:p>
    <w:p w14:paraId="2165C94D" w14:textId="221873E7" w:rsidR="004477E8" w:rsidRPr="004477E8" w:rsidRDefault="004477E8" w:rsidP="004477E8">
      <w:pPr>
        <w:suppressAutoHyphens w:val="0"/>
        <w:autoSpaceDE w:val="0"/>
        <w:autoSpaceDN w:val="0"/>
        <w:adjustRightInd w:val="0"/>
        <w:spacing w:after="0" w:line="240" w:lineRule="auto"/>
        <w:jc w:val="center"/>
        <w:rPr>
          <w:rFonts w:ascii="Arial Narrow" w:eastAsiaTheme="minorHAnsi" w:hAnsi="Arial Narrow" w:cs="Arial"/>
          <w:color w:val="000000"/>
          <w:sz w:val="20"/>
          <w:szCs w:val="20"/>
          <w:lang w:eastAsia="en-US"/>
        </w:rPr>
      </w:pPr>
      <w:r w:rsidRPr="004477E8">
        <w:rPr>
          <w:rFonts w:ascii="Arial Narrow" w:eastAsiaTheme="minorHAnsi" w:hAnsi="Arial Narrow" w:cs="Arial"/>
          <w:b/>
          <w:bCs/>
          <w:color w:val="000000"/>
          <w:sz w:val="20"/>
          <w:szCs w:val="20"/>
          <w:lang w:eastAsia="en-US"/>
        </w:rPr>
        <w:t>Preambula</w:t>
      </w:r>
    </w:p>
    <w:p w14:paraId="58E8448C" w14:textId="77777777" w:rsidR="004477E8" w:rsidRDefault="004477E8" w:rsidP="004477E8">
      <w:pPr>
        <w:spacing w:after="0" w:line="240" w:lineRule="auto"/>
        <w:jc w:val="both"/>
        <w:rPr>
          <w:rFonts w:ascii="Arial Narrow" w:eastAsiaTheme="minorHAnsi" w:hAnsi="Arial Narrow" w:cs="Arial"/>
          <w:color w:val="000000"/>
          <w:sz w:val="20"/>
          <w:szCs w:val="20"/>
          <w:lang w:eastAsia="en-US"/>
        </w:rPr>
      </w:pPr>
      <w:r w:rsidRPr="004477E8">
        <w:rPr>
          <w:rFonts w:ascii="Arial Narrow" w:eastAsiaTheme="minorHAnsi" w:hAnsi="Arial Narrow" w:cs="Arial"/>
          <w:color w:val="000000"/>
          <w:sz w:val="20"/>
          <w:szCs w:val="20"/>
          <w:lang w:eastAsia="en-US"/>
        </w:rPr>
        <w:t xml:space="preserve">Tieto súťažné podklady sú vypracované v súlade so zákonom č. 343/2015 Z. z. o verejnom obstarávaní a o zmene a doplnení niektorých zákonov, v znení neskorších predpisov (ďalej „zákon o verejnom obstarávaní“ alebo „ZVO") pre potreby osoby podľa § 8 ods. 1 písm. </w:t>
      </w:r>
      <w:r>
        <w:rPr>
          <w:rFonts w:ascii="Arial Narrow" w:eastAsiaTheme="minorHAnsi" w:hAnsi="Arial Narrow" w:cs="Arial"/>
          <w:color w:val="000000"/>
          <w:sz w:val="20"/>
          <w:szCs w:val="20"/>
          <w:lang w:eastAsia="en-US"/>
        </w:rPr>
        <w:t>a</w:t>
      </w:r>
      <w:r w:rsidRPr="004477E8">
        <w:rPr>
          <w:rFonts w:ascii="Arial Narrow" w:eastAsiaTheme="minorHAnsi" w:hAnsi="Arial Narrow" w:cs="Arial"/>
          <w:color w:val="000000"/>
          <w:sz w:val="20"/>
          <w:szCs w:val="20"/>
          <w:lang w:eastAsia="en-US"/>
        </w:rPr>
        <w:t xml:space="preserve">) ZVO v postavení verejného obstarávateľa - </w:t>
      </w:r>
      <w:r w:rsidR="00203549" w:rsidRPr="00203549">
        <w:rPr>
          <w:rFonts w:ascii="Arial Narrow" w:hAnsi="Arial Narrow"/>
          <w:b/>
          <w:bCs/>
          <w:sz w:val="20"/>
          <w:szCs w:val="20"/>
          <w:shd w:val="clear" w:color="auto" w:fill="FFFFFF"/>
        </w:rPr>
        <w:t>HANZELY, s. r. o., Sadová 12, Spišská Nová Ves, IČO: 36792292</w:t>
      </w:r>
      <w:r w:rsidRPr="004477E8">
        <w:rPr>
          <w:rFonts w:ascii="Arial Narrow" w:eastAsiaTheme="minorHAnsi" w:hAnsi="Arial Narrow" w:cs="Arial"/>
          <w:color w:val="000000"/>
          <w:sz w:val="20"/>
          <w:szCs w:val="20"/>
          <w:lang w:eastAsia="en-US"/>
        </w:rPr>
        <w:t xml:space="preserve">. Záujemca sa prevzatím súťažných podkladov zaväzuje použiť ich výlučne na účely spracovania ponuky v tomto verejnom obstarávaní. </w:t>
      </w:r>
    </w:p>
    <w:p w14:paraId="619A83D4" w14:textId="77777777" w:rsidR="00453181" w:rsidRPr="004477E8" w:rsidRDefault="00453181" w:rsidP="004477E8">
      <w:pPr>
        <w:spacing w:after="0" w:line="240" w:lineRule="auto"/>
        <w:jc w:val="both"/>
        <w:rPr>
          <w:rFonts w:ascii="Arial Narrow" w:eastAsiaTheme="minorHAnsi" w:hAnsi="Arial Narrow" w:cs="Arial"/>
          <w:color w:val="000000"/>
          <w:sz w:val="20"/>
          <w:szCs w:val="20"/>
          <w:lang w:eastAsia="en-US"/>
        </w:rPr>
      </w:pPr>
    </w:p>
    <w:p w14:paraId="7FC0351A" w14:textId="77777777" w:rsidR="00453181" w:rsidRPr="00542494" w:rsidRDefault="004477E8" w:rsidP="00984E14">
      <w:pPr>
        <w:pStyle w:val="Odsekzoznamu"/>
        <w:numPr>
          <w:ilvl w:val="0"/>
          <w:numId w:val="62"/>
        </w:numPr>
        <w:suppressAutoHyphens w:val="0"/>
        <w:autoSpaceDE w:val="0"/>
        <w:autoSpaceDN w:val="0"/>
        <w:adjustRightInd w:val="0"/>
        <w:spacing w:after="0" w:line="240" w:lineRule="auto"/>
        <w:jc w:val="both"/>
        <w:rPr>
          <w:rFonts w:ascii="Arial Narrow" w:eastAsiaTheme="minorHAnsi" w:hAnsi="Arial Narrow" w:cs="Arial"/>
          <w:color w:val="000000"/>
          <w:sz w:val="20"/>
          <w:szCs w:val="20"/>
          <w:lang w:eastAsia="en-US"/>
        </w:rPr>
      </w:pPr>
      <w:r w:rsidRPr="00542494">
        <w:rPr>
          <w:rFonts w:ascii="Arial Narrow" w:eastAsiaTheme="minorHAnsi" w:hAnsi="Arial Narrow" w:cs="Arial"/>
          <w:color w:val="000000"/>
          <w:sz w:val="20"/>
          <w:szCs w:val="20"/>
          <w:lang w:eastAsia="en-US"/>
        </w:rPr>
        <w:t>Toto verejné obstarávanie bude realizované v súlade s § 20 ZVO prostredníctvom</w:t>
      </w:r>
      <w:r w:rsidR="007720F7" w:rsidRPr="00542494">
        <w:rPr>
          <w:rFonts w:ascii="Arial Narrow" w:eastAsiaTheme="minorHAnsi" w:hAnsi="Arial Narrow" w:cs="Arial"/>
          <w:color w:val="000000"/>
          <w:sz w:val="20"/>
          <w:szCs w:val="20"/>
          <w:lang w:eastAsia="en-US"/>
        </w:rPr>
        <w:t xml:space="preserve"> </w:t>
      </w:r>
      <w:r w:rsidR="00203549" w:rsidRPr="00542494">
        <w:rPr>
          <w:rFonts w:ascii="Arial Narrow" w:eastAsiaTheme="minorHAnsi" w:hAnsi="Arial Narrow" w:cs="Arial"/>
          <w:color w:val="000000"/>
          <w:sz w:val="20"/>
          <w:szCs w:val="20"/>
          <w:lang w:eastAsia="en-US"/>
        </w:rPr>
        <w:t>systému Elektronické obstarávanie, ktorý je súčasťou Elektronického kontraktačného systému</w:t>
      </w:r>
      <w:r w:rsidRPr="00542494">
        <w:rPr>
          <w:rFonts w:ascii="Arial Narrow" w:eastAsiaTheme="minorHAnsi" w:hAnsi="Arial Narrow" w:cs="Arial"/>
          <w:color w:val="000000"/>
          <w:sz w:val="20"/>
          <w:szCs w:val="20"/>
          <w:lang w:eastAsia="en-US"/>
        </w:rPr>
        <w:t xml:space="preserve">, ktorý prevádzkuje </w:t>
      </w:r>
      <w:r w:rsidR="003044B2" w:rsidRPr="00542494">
        <w:rPr>
          <w:rFonts w:ascii="Arial Narrow" w:eastAsiaTheme="minorHAnsi" w:hAnsi="Arial Narrow" w:cs="Arial"/>
          <w:color w:val="000000"/>
          <w:sz w:val="20"/>
          <w:szCs w:val="20"/>
          <w:lang w:eastAsia="en-US"/>
        </w:rPr>
        <w:t>Ministerstvo vnútra Slovenskej republiky</w:t>
      </w:r>
      <w:r w:rsidRPr="00542494">
        <w:rPr>
          <w:rFonts w:ascii="Arial Narrow" w:eastAsiaTheme="minorHAnsi" w:hAnsi="Arial Narrow" w:cs="Arial"/>
          <w:color w:val="000000"/>
          <w:sz w:val="20"/>
          <w:szCs w:val="20"/>
          <w:lang w:eastAsia="en-US"/>
        </w:rPr>
        <w:t xml:space="preserve"> </w:t>
      </w:r>
      <w:r w:rsidRPr="00542494">
        <w:rPr>
          <w:rFonts w:ascii="Arial Narrow" w:eastAsiaTheme="minorHAnsi" w:hAnsi="Arial Narrow" w:cs="Arial"/>
          <w:color w:val="000000"/>
          <w:sz w:val="20"/>
          <w:szCs w:val="20"/>
          <w:u w:val="single"/>
          <w:lang w:eastAsia="en-US"/>
        </w:rPr>
        <w:t>vrátane predkladania ponuky.</w:t>
      </w:r>
      <w:r w:rsidRPr="00542494">
        <w:rPr>
          <w:rFonts w:ascii="Arial Narrow" w:eastAsiaTheme="minorHAnsi" w:hAnsi="Arial Narrow" w:cs="Arial"/>
          <w:color w:val="000000"/>
          <w:sz w:val="20"/>
          <w:szCs w:val="20"/>
          <w:lang w:eastAsia="en-US"/>
        </w:rPr>
        <w:t xml:space="preserve"> </w:t>
      </w:r>
    </w:p>
    <w:p w14:paraId="0BC22587" w14:textId="77777777" w:rsidR="00453181" w:rsidRPr="00542494" w:rsidRDefault="004477E8" w:rsidP="00984E14">
      <w:pPr>
        <w:pStyle w:val="Odsekzoznamu"/>
        <w:numPr>
          <w:ilvl w:val="0"/>
          <w:numId w:val="62"/>
        </w:numPr>
        <w:suppressAutoHyphens w:val="0"/>
        <w:autoSpaceDE w:val="0"/>
        <w:autoSpaceDN w:val="0"/>
        <w:adjustRightInd w:val="0"/>
        <w:spacing w:after="0" w:line="240" w:lineRule="auto"/>
        <w:jc w:val="both"/>
        <w:rPr>
          <w:rFonts w:ascii="Arial Narrow" w:eastAsiaTheme="minorHAnsi" w:hAnsi="Arial Narrow" w:cs="Arial"/>
          <w:color w:val="000000"/>
          <w:sz w:val="20"/>
          <w:szCs w:val="20"/>
          <w:lang w:eastAsia="en-US"/>
        </w:rPr>
      </w:pPr>
      <w:r w:rsidRPr="00542494">
        <w:rPr>
          <w:rFonts w:ascii="Arial Narrow" w:eastAsiaTheme="minorHAnsi" w:hAnsi="Arial Narrow" w:cs="Arial"/>
          <w:color w:val="000000"/>
          <w:sz w:val="20"/>
          <w:szCs w:val="20"/>
          <w:lang w:eastAsia="en-US"/>
        </w:rPr>
        <w:t xml:space="preserve">Elektronická komunikácia vrátane doručovania sa uskutočňuje spôsobom určeným funkcionalitou </w:t>
      </w:r>
      <w:r w:rsidR="00E93E29" w:rsidRPr="00542494">
        <w:rPr>
          <w:rFonts w:ascii="Arial Narrow" w:eastAsiaTheme="minorHAnsi" w:hAnsi="Arial Narrow" w:cs="Arial"/>
          <w:color w:val="000000"/>
          <w:sz w:val="20"/>
          <w:szCs w:val="20"/>
          <w:lang w:eastAsia="en-US"/>
        </w:rPr>
        <w:t>systému Elektronické obstarávanie, ktorý je súčasťou Elektronického kontraktačného systému</w:t>
      </w:r>
      <w:r w:rsidR="007720F7" w:rsidRPr="00542494">
        <w:rPr>
          <w:rFonts w:ascii="Arial Narrow" w:eastAsiaTheme="minorHAnsi" w:hAnsi="Arial Narrow" w:cs="Arial"/>
          <w:color w:val="000000"/>
          <w:sz w:val="20"/>
          <w:szCs w:val="20"/>
          <w:lang w:eastAsia="en-US"/>
        </w:rPr>
        <w:t xml:space="preserve">. </w:t>
      </w:r>
    </w:p>
    <w:p w14:paraId="322661EB" w14:textId="77777777" w:rsidR="00E93E29" w:rsidRPr="00542494" w:rsidRDefault="00B44AF1" w:rsidP="00984E14">
      <w:pPr>
        <w:pStyle w:val="Odsekzoznamu"/>
        <w:numPr>
          <w:ilvl w:val="0"/>
          <w:numId w:val="62"/>
        </w:numPr>
        <w:suppressAutoHyphens w:val="0"/>
        <w:autoSpaceDE w:val="0"/>
        <w:autoSpaceDN w:val="0"/>
        <w:adjustRightInd w:val="0"/>
        <w:spacing w:after="13" w:line="240" w:lineRule="auto"/>
        <w:jc w:val="both"/>
        <w:rPr>
          <w:rFonts w:ascii="Arial Narrow" w:eastAsiaTheme="minorHAnsi" w:hAnsi="Arial Narrow" w:cs="Arial"/>
          <w:color w:val="000000"/>
          <w:sz w:val="20"/>
          <w:szCs w:val="20"/>
          <w:lang w:eastAsia="en-US"/>
        </w:rPr>
      </w:pPr>
      <w:r w:rsidRPr="00542494">
        <w:rPr>
          <w:rFonts w:ascii="Arial Narrow" w:eastAsiaTheme="minorHAnsi" w:hAnsi="Arial Narrow" w:cs="Arial"/>
          <w:color w:val="000000"/>
          <w:sz w:val="20"/>
          <w:szCs w:val="20"/>
          <w:lang w:eastAsia="en-US"/>
        </w:rPr>
        <w:t>Zadávanie tejto zákazky sa realizuje systémom Elektronické obstarávanie (EO), ktorý je súčasťou Elektronického kontraktačného systému (ďalej spoločne iba „EKS“).</w:t>
      </w:r>
    </w:p>
    <w:p w14:paraId="05873EDB" w14:textId="77777777" w:rsidR="00E93E29" w:rsidRPr="00542494" w:rsidRDefault="00B44AF1" w:rsidP="00984E14">
      <w:pPr>
        <w:pStyle w:val="Odsekzoznamu"/>
        <w:numPr>
          <w:ilvl w:val="0"/>
          <w:numId w:val="62"/>
        </w:numPr>
        <w:suppressAutoHyphens w:val="0"/>
        <w:autoSpaceDE w:val="0"/>
        <w:autoSpaceDN w:val="0"/>
        <w:adjustRightInd w:val="0"/>
        <w:spacing w:after="13" w:line="240" w:lineRule="auto"/>
        <w:jc w:val="both"/>
        <w:rPr>
          <w:rFonts w:ascii="Arial Narrow" w:eastAsiaTheme="minorHAnsi" w:hAnsi="Arial Narrow" w:cs="Arial"/>
          <w:color w:val="000000"/>
          <w:sz w:val="20"/>
          <w:szCs w:val="20"/>
          <w:lang w:eastAsia="en-US"/>
        </w:rPr>
      </w:pPr>
      <w:r w:rsidRPr="00542494">
        <w:rPr>
          <w:rFonts w:ascii="Arial Narrow" w:eastAsiaTheme="minorHAnsi" w:hAnsi="Arial Narrow" w:cs="Arial"/>
          <w:color w:val="000000"/>
          <w:sz w:val="20"/>
          <w:szCs w:val="20"/>
          <w:lang w:eastAsia="en-US"/>
        </w:rPr>
        <w:t>EKS je informačný systém, prostredníctvom ktorého osoba podľa § 8 zákona zadáva zákazky v súlade so zákonom. Podrobnejšie informácie o EKS sú uvedené vo Všeobecných podmienkach elektronického obstarávania (v aktuálnom znení), ktoré sú verejne prístupné v rámci  EKS (ďalej len „VP EO“).</w:t>
      </w:r>
    </w:p>
    <w:p w14:paraId="3082F9CD" w14:textId="77777777" w:rsidR="00E93E29" w:rsidRPr="00542494" w:rsidRDefault="00B44AF1" w:rsidP="00984E14">
      <w:pPr>
        <w:pStyle w:val="Odsekzoznamu"/>
        <w:numPr>
          <w:ilvl w:val="0"/>
          <w:numId w:val="62"/>
        </w:numPr>
        <w:suppressAutoHyphens w:val="0"/>
        <w:autoSpaceDE w:val="0"/>
        <w:autoSpaceDN w:val="0"/>
        <w:adjustRightInd w:val="0"/>
        <w:spacing w:after="13" w:line="240" w:lineRule="auto"/>
        <w:jc w:val="both"/>
        <w:rPr>
          <w:rFonts w:ascii="Arial Narrow" w:eastAsiaTheme="minorHAnsi" w:hAnsi="Arial Narrow" w:cs="Arial"/>
          <w:color w:val="000000"/>
          <w:sz w:val="20"/>
          <w:szCs w:val="20"/>
          <w:lang w:eastAsia="en-US"/>
        </w:rPr>
      </w:pPr>
      <w:r w:rsidRPr="00542494">
        <w:rPr>
          <w:rFonts w:ascii="Arial Narrow" w:eastAsiaTheme="minorHAnsi" w:hAnsi="Arial Narrow" w:cs="Arial"/>
          <w:color w:val="000000"/>
          <w:sz w:val="20"/>
          <w:szCs w:val="20"/>
          <w:lang w:eastAsia="en-US"/>
        </w:rPr>
        <w:t xml:space="preserve">Webové sídlo informačného systému EKS, prostredníctvom ktorého sa verejné obstarávanie realizuje, je: </w:t>
      </w:r>
      <w:hyperlink r:id="rId12" w:history="1">
        <w:r w:rsidR="00E93E29" w:rsidRPr="00542494">
          <w:rPr>
            <w:rStyle w:val="Hypertextovprepojenie"/>
            <w:rFonts w:ascii="Arial Narrow" w:eastAsiaTheme="minorHAnsi" w:hAnsi="Arial Narrow" w:cs="Arial"/>
            <w:sz w:val="20"/>
            <w:szCs w:val="20"/>
            <w:lang w:eastAsia="en-US"/>
          </w:rPr>
          <w:t>https://eo.eks.sk/</w:t>
        </w:r>
      </w:hyperlink>
      <w:r w:rsidR="00E93E29" w:rsidRPr="00542494">
        <w:rPr>
          <w:rFonts w:ascii="Arial Narrow" w:eastAsiaTheme="minorHAnsi" w:hAnsi="Arial Narrow" w:cs="Arial"/>
          <w:color w:val="000000"/>
          <w:sz w:val="20"/>
          <w:szCs w:val="20"/>
          <w:lang w:eastAsia="en-US"/>
        </w:rPr>
        <w:t xml:space="preserve"> </w:t>
      </w:r>
      <w:r w:rsidRPr="00542494">
        <w:rPr>
          <w:rFonts w:ascii="Arial Narrow" w:eastAsiaTheme="minorHAnsi" w:hAnsi="Arial Narrow" w:cs="Arial"/>
          <w:color w:val="000000"/>
          <w:sz w:val="20"/>
          <w:szCs w:val="20"/>
          <w:lang w:eastAsia="en-US"/>
        </w:rPr>
        <w:t>.</w:t>
      </w:r>
    </w:p>
    <w:p w14:paraId="2BB607B0" w14:textId="77777777" w:rsidR="00E93E29" w:rsidRPr="00542494" w:rsidRDefault="00B44AF1" w:rsidP="00984E14">
      <w:pPr>
        <w:pStyle w:val="Odsekzoznamu"/>
        <w:numPr>
          <w:ilvl w:val="0"/>
          <w:numId w:val="62"/>
        </w:numPr>
        <w:suppressAutoHyphens w:val="0"/>
        <w:autoSpaceDE w:val="0"/>
        <w:autoSpaceDN w:val="0"/>
        <w:adjustRightInd w:val="0"/>
        <w:spacing w:after="13" w:line="240" w:lineRule="auto"/>
        <w:jc w:val="both"/>
        <w:rPr>
          <w:rFonts w:ascii="Arial Narrow" w:eastAsiaTheme="minorHAnsi" w:hAnsi="Arial Narrow" w:cs="Arial"/>
          <w:color w:val="000000"/>
          <w:sz w:val="20"/>
          <w:szCs w:val="20"/>
          <w:lang w:eastAsia="en-US"/>
        </w:rPr>
      </w:pPr>
      <w:r w:rsidRPr="00542494">
        <w:rPr>
          <w:rFonts w:ascii="Arial Narrow" w:eastAsiaTheme="minorHAnsi" w:hAnsi="Arial Narrow" w:cs="Arial"/>
          <w:color w:val="000000"/>
          <w:sz w:val="20"/>
          <w:szCs w:val="20"/>
          <w:lang w:eastAsia="en-US"/>
        </w:rPr>
        <w:t xml:space="preserve">Každý, kto ako záujemca má záujem o účasť vo verejnom obstarávaní alebo chce predložiť ponuku a nie je registrovaný v EKS, je povinný sa registrovať v EKS na adrese </w:t>
      </w:r>
      <w:hyperlink r:id="rId13" w:history="1">
        <w:r w:rsidRPr="00542494">
          <w:rPr>
            <w:rStyle w:val="Hypertextovprepojenie"/>
            <w:rFonts w:ascii="Arial Narrow" w:eastAsiaTheme="minorHAnsi" w:hAnsi="Arial Narrow" w:cs="Arial"/>
            <w:sz w:val="20"/>
            <w:szCs w:val="20"/>
            <w:lang w:eastAsia="en-US"/>
          </w:rPr>
          <w:t>https://portal.eks.sk/SpravaDodavatelov/RegistraciaDodavatela/ZiadostORegistraciu</w:t>
        </w:r>
      </w:hyperlink>
    </w:p>
    <w:p w14:paraId="0151B918" w14:textId="77777777" w:rsidR="00E93E29" w:rsidRPr="00542494" w:rsidRDefault="00B44AF1" w:rsidP="00984E14">
      <w:pPr>
        <w:pStyle w:val="Odsekzoznamu"/>
        <w:numPr>
          <w:ilvl w:val="0"/>
          <w:numId w:val="62"/>
        </w:numPr>
        <w:suppressAutoHyphens w:val="0"/>
        <w:autoSpaceDE w:val="0"/>
        <w:autoSpaceDN w:val="0"/>
        <w:adjustRightInd w:val="0"/>
        <w:spacing w:after="13" w:line="240" w:lineRule="auto"/>
        <w:jc w:val="both"/>
        <w:rPr>
          <w:rFonts w:ascii="Arial Narrow" w:eastAsiaTheme="minorHAnsi" w:hAnsi="Arial Narrow" w:cs="Arial"/>
          <w:color w:val="000000"/>
          <w:sz w:val="20"/>
          <w:szCs w:val="20"/>
          <w:lang w:eastAsia="en-US"/>
        </w:rPr>
      </w:pPr>
      <w:r w:rsidRPr="00542494">
        <w:rPr>
          <w:rFonts w:ascii="Arial Narrow" w:eastAsiaTheme="minorHAnsi" w:hAnsi="Arial Narrow" w:cs="Arial"/>
          <w:color w:val="000000"/>
          <w:sz w:val="20"/>
          <w:szCs w:val="20"/>
          <w:lang w:eastAsia="en-US"/>
        </w:rPr>
        <w:t>Hospodársky subjekt pri registrácii nemusí byť zapísaný v Zozname hospodárskych subjektov ani v Registri partnerov verejného sektora.</w:t>
      </w:r>
    </w:p>
    <w:p w14:paraId="37366C24" w14:textId="54A73C99" w:rsidR="00B44AF1" w:rsidRDefault="00B44AF1" w:rsidP="00E93E29">
      <w:pPr>
        <w:pStyle w:val="Odsekzoznamu"/>
        <w:numPr>
          <w:ilvl w:val="0"/>
          <w:numId w:val="62"/>
        </w:numPr>
        <w:suppressAutoHyphens w:val="0"/>
        <w:autoSpaceDE w:val="0"/>
        <w:autoSpaceDN w:val="0"/>
        <w:adjustRightInd w:val="0"/>
        <w:spacing w:after="13" w:line="240" w:lineRule="auto"/>
        <w:jc w:val="both"/>
        <w:rPr>
          <w:rFonts w:ascii="Arial Narrow" w:eastAsiaTheme="minorHAnsi" w:hAnsi="Arial Narrow" w:cs="Arial"/>
          <w:color w:val="000000"/>
          <w:sz w:val="20"/>
          <w:szCs w:val="20"/>
          <w:lang w:eastAsia="en-US"/>
        </w:rPr>
      </w:pPr>
      <w:r w:rsidRPr="00E93E29">
        <w:rPr>
          <w:rFonts w:ascii="Arial Narrow" w:eastAsiaTheme="minorHAnsi" w:hAnsi="Arial Narrow" w:cs="Arial"/>
          <w:color w:val="000000"/>
          <w:sz w:val="20"/>
          <w:szCs w:val="20"/>
          <w:lang w:eastAsia="en-US"/>
        </w:rPr>
        <w:t>Podmienky Identifikácie a Autentifikácie záujemcu/uchádzača sú uvedené vo VP EO</w:t>
      </w:r>
      <w:r w:rsidR="00C33AFC">
        <w:rPr>
          <w:rFonts w:ascii="Arial Narrow" w:eastAsiaTheme="minorHAnsi" w:hAnsi="Arial Narrow" w:cs="Arial"/>
          <w:color w:val="000000"/>
          <w:sz w:val="20"/>
          <w:szCs w:val="20"/>
          <w:lang w:eastAsia="en-US"/>
        </w:rPr>
        <w:t>,</w:t>
      </w:r>
    </w:p>
    <w:p w14:paraId="2ECC9DC3" w14:textId="05A7BB14" w:rsidR="00C33AFC" w:rsidRPr="00E93E29" w:rsidRDefault="00C33AFC" w:rsidP="00E93E29">
      <w:pPr>
        <w:pStyle w:val="Odsekzoznamu"/>
        <w:numPr>
          <w:ilvl w:val="0"/>
          <w:numId w:val="62"/>
        </w:numPr>
        <w:suppressAutoHyphens w:val="0"/>
        <w:autoSpaceDE w:val="0"/>
        <w:autoSpaceDN w:val="0"/>
        <w:adjustRightInd w:val="0"/>
        <w:spacing w:after="13" w:line="240" w:lineRule="auto"/>
        <w:jc w:val="both"/>
        <w:rPr>
          <w:rFonts w:ascii="Arial Narrow" w:eastAsiaTheme="minorHAnsi" w:hAnsi="Arial Narrow" w:cs="Arial"/>
          <w:color w:val="000000"/>
          <w:sz w:val="20"/>
          <w:szCs w:val="20"/>
          <w:lang w:eastAsia="en-US"/>
        </w:rPr>
      </w:pPr>
      <w:r>
        <w:rPr>
          <w:rFonts w:ascii="Arial Narrow" w:eastAsiaTheme="minorHAnsi" w:hAnsi="Arial Narrow" w:cs="Arial"/>
          <w:color w:val="000000"/>
          <w:sz w:val="20"/>
          <w:szCs w:val="20"/>
          <w:lang w:eastAsia="en-US"/>
        </w:rPr>
        <w:t xml:space="preserve">Verejný </w:t>
      </w:r>
      <w:r w:rsidRPr="00645E54">
        <w:rPr>
          <w:rFonts w:ascii="Arial Narrow" w:eastAsiaTheme="minorHAnsi" w:hAnsi="Arial Narrow" w:cs="Arial"/>
          <w:color w:val="000000"/>
          <w:sz w:val="20"/>
          <w:szCs w:val="20"/>
          <w:lang w:eastAsia="en-US"/>
        </w:rPr>
        <w:t xml:space="preserve">obstarávateľ bude zverejňovať všetky dokumenty a informácie týkajúce sa tejto verejnej súťaže na profile verejného obstarávateľa </w:t>
      </w:r>
      <w:r w:rsidR="001E27BF" w:rsidRPr="00645E54">
        <w:rPr>
          <w:rFonts w:ascii="Arial Narrow" w:eastAsiaTheme="minorHAnsi" w:hAnsi="Arial Narrow" w:cs="Arial"/>
          <w:color w:val="000000"/>
          <w:sz w:val="20"/>
          <w:szCs w:val="20"/>
          <w:lang w:eastAsia="en-US"/>
        </w:rPr>
        <w:t>(</w:t>
      </w:r>
      <w:hyperlink r:id="rId14" w:history="1">
        <w:r w:rsidR="001E27BF" w:rsidRPr="00645E54">
          <w:rPr>
            <w:rStyle w:val="Hypertextovprepojenie"/>
            <w:rFonts w:ascii="Arial Narrow" w:eastAsiaTheme="minorHAnsi" w:hAnsi="Arial Narrow" w:cs="Arial"/>
            <w:sz w:val="20"/>
            <w:szCs w:val="20"/>
            <w:lang w:eastAsia="en-US"/>
          </w:rPr>
          <w:t>http://www.uvo.gov.sk/vyhladavanie-zakaziek/detail/dokumenty/427666</w:t>
        </w:r>
      </w:hyperlink>
      <w:r w:rsidR="001E27BF" w:rsidRPr="00645E54">
        <w:rPr>
          <w:rFonts w:ascii="Arial Narrow" w:eastAsiaTheme="minorHAnsi" w:hAnsi="Arial Narrow" w:cs="Arial"/>
          <w:color w:val="000000"/>
          <w:sz w:val="20"/>
          <w:szCs w:val="20"/>
          <w:lang w:eastAsia="en-US"/>
        </w:rPr>
        <w:t xml:space="preserve"> ) </w:t>
      </w:r>
      <w:r w:rsidRPr="00645E54">
        <w:rPr>
          <w:rFonts w:ascii="Arial Narrow" w:eastAsiaTheme="minorHAnsi" w:hAnsi="Arial Narrow" w:cs="Arial"/>
          <w:color w:val="000000"/>
          <w:sz w:val="20"/>
          <w:szCs w:val="20"/>
          <w:lang w:eastAsia="en-US"/>
        </w:rPr>
        <w:t>a na Elektronickej tabuli IS EKS</w:t>
      </w:r>
      <w:r w:rsidR="00645E54" w:rsidRPr="00645E54">
        <w:rPr>
          <w:rFonts w:ascii="Arial Narrow" w:eastAsiaTheme="minorHAnsi" w:hAnsi="Arial Narrow" w:cs="Arial"/>
          <w:color w:val="000000"/>
          <w:sz w:val="20"/>
          <w:szCs w:val="20"/>
          <w:lang w:eastAsia="en-US"/>
        </w:rPr>
        <w:t xml:space="preserve"> (</w:t>
      </w:r>
      <w:hyperlink r:id="rId15" w:history="1">
        <w:r w:rsidR="00085321" w:rsidRPr="00555FDF">
          <w:rPr>
            <w:rStyle w:val="Hypertextovprepojenie"/>
            <w:rFonts w:ascii="Arial Narrow" w:hAnsi="Arial Narrow"/>
            <w:sz w:val="20"/>
            <w:szCs w:val="20"/>
          </w:rPr>
          <w:t>https://eo.eks.sk/Elektr</w:t>
        </w:r>
        <w:r w:rsidR="00085321" w:rsidRPr="00555FDF">
          <w:rPr>
            <w:rStyle w:val="Hypertextovprepojenie"/>
            <w:rFonts w:ascii="Arial Narrow" w:hAnsi="Arial Narrow"/>
            <w:sz w:val="20"/>
            <w:szCs w:val="20"/>
          </w:rPr>
          <w:t>o</w:t>
        </w:r>
        <w:r w:rsidR="00085321" w:rsidRPr="00555FDF">
          <w:rPr>
            <w:rStyle w:val="Hypertextovprepojenie"/>
            <w:rFonts w:ascii="Arial Narrow" w:hAnsi="Arial Narrow"/>
            <w:sz w:val="20"/>
            <w:szCs w:val="20"/>
          </w:rPr>
          <w:t>nickaTabula/detail/1529</w:t>
        </w:r>
      </w:hyperlink>
      <w:r w:rsidR="00645E54" w:rsidRPr="00645E54">
        <w:rPr>
          <w:rFonts w:ascii="Arial Narrow" w:hAnsi="Arial Narrow"/>
          <w:sz w:val="20"/>
          <w:szCs w:val="20"/>
        </w:rPr>
        <w:t xml:space="preserve"> )</w:t>
      </w:r>
      <w:r w:rsidRPr="00645E54">
        <w:rPr>
          <w:rFonts w:ascii="Arial Narrow" w:eastAsiaTheme="minorHAnsi" w:hAnsi="Arial Narrow" w:cs="Arial"/>
          <w:color w:val="000000"/>
          <w:sz w:val="20"/>
          <w:szCs w:val="20"/>
          <w:lang w:eastAsia="en-US"/>
        </w:rPr>
        <w:t>.</w:t>
      </w:r>
    </w:p>
    <w:p w14:paraId="3DDF712E" w14:textId="77777777" w:rsidR="00B44AF1" w:rsidRDefault="00B44AF1" w:rsidP="00B44AF1">
      <w:pPr>
        <w:suppressAutoHyphens w:val="0"/>
        <w:autoSpaceDE w:val="0"/>
        <w:autoSpaceDN w:val="0"/>
        <w:adjustRightInd w:val="0"/>
        <w:spacing w:after="13" w:line="240" w:lineRule="auto"/>
        <w:jc w:val="both"/>
        <w:rPr>
          <w:rFonts w:ascii="Arial Narrow" w:eastAsiaTheme="minorHAnsi" w:hAnsi="Arial Narrow" w:cs="Arial"/>
          <w:color w:val="000000"/>
          <w:sz w:val="20"/>
          <w:szCs w:val="20"/>
          <w:lang w:eastAsia="en-US"/>
        </w:rPr>
      </w:pPr>
    </w:p>
    <w:p w14:paraId="4005B752" w14:textId="77777777" w:rsidR="00B44AF1" w:rsidRDefault="00B44AF1" w:rsidP="00E93E29">
      <w:pPr>
        <w:suppressAutoHyphens w:val="0"/>
        <w:autoSpaceDE w:val="0"/>
        <w:autoSpaceDN w:val="0"/>
        <w:adjustRightInd w:val="0"/>
        <w:spacing w:after="13" w:line="240" w:lineRule="auto"/>
        <w:jc w:val="center"/>
        <w:rPr>
          <w:rFonts w:ascii="Arial Narrow" w:eastAsiaTheme="minorHAnsi" w:hAnsi="Arial Narrow" w:cs="Arial"/>
          <w:b/>
          <w:bCs/>
          <w:color w:val="000000"/>
          <w:sz w:val="20"/>
          <w:szCs w:val="20"/>
          <w:lang w:eastAsia="en-US"/>
        </w:rPr>
      </w:pPr>
      <w:r w:rsidRPr="00E93E29">
        <w:rPr>
          <w:rFonts w:ascii="Arial Narrow" w:eastAsiaTheme="minorHAnsi" w:hAnsi="Arial Narrow" w:cs="Arial"/>
          <w:b/>
          <w:bCs/>
          <w:color w:val="000000"/>
          <w:sz w:val="20"/>
          <w:szCs w:val="20"/>
          <w:lang w:eastAsia="en-US"/>
        </w:rPr>
        <w:t>P</w:t>
      </w:r>
      <w:r w:rsidR="00E93E29" w:rsidRPr="00E93E29">
        <w:rPr>
          <w:rFonts w:ascii="Arial Narrow" w:eastAsiaTheme="minorHAnsi" w:hAnsi="Arial Narrow" w:cs="Arial"/>
          <w:b/>
          <w:bCs/>
          <w:color w:val="000000"/>
          <w:sz w:val="20"/>
          <w:szCs w:val="20"/>
          <w:lang w:eastAsia="en-US"/>
        </w:rPr>
        <w:t>odmienky</w:t>
      </w:r>
      <w:r w:rsidRPr="00E93E29">
        <w:rPr>
          <w:rFonts w:ascii="Arial Narrow" w:eastAsiaTheme="minorHAnsi" w:hAnsi="Arial Narrow" w:cs="Arial"/>
          <w:b/>
          <w:bCs/>
          <w:color w:val="000000"/>
          <w:sz w:val="20"/>
          <w:szCs w:val="20"/>
          <w:lang w:eastAsia="en-US"/>
        </w:rPr>
        <w:t xml:space="preserve"> </w:t>
      </w:r>
      <w:r w:rsidR="00E93E29" w:rsidRPr="00E93E29">
        <w:rPr>
          <w:rFonts w:ascii="Arial Narrow" w:eastAsiaTheme="minorHAnsi" w:hAnsi="Arial Narrow" w:cs="Arial"/>
          <w:b/>
          <w:bCs/>
          <w:color w:val="000000"/>
          <w:sz w:val="20"/>
          <w:szCs w:val="20"/>
          <w:lang w:eastAsia="en-US"/>
        </w:rPr>
        <w:t>používania</w:t>
      </w:r>
      <w:r w:rsidRPr="00E93E29">
        <w:rPr>
          <w:rFonts w:ascii="Arial Narrow" w:eastAsiaTheme="minorHAnsi" w:hAnsi="Arial Narrow" w:cs="Arial"/>
          <w:b/>
          <w:bCs/>
          <w:color w:val="000000"/>
          <w:sz w:val="20"/>
          <w:szCs w:val="20"/>
          <w:lang w:eastAsia="en-US"/>
        </w:rPr>
        <w:t xml:space="preserve"> </w:t>
      </w:r>
      <w:r w:rsidR="00E93E29" w:rsidRPr="00E93E29">
        <w:rPr>
          <w:rFonts w:ascii="Arial Narrow" w:eastAsiaTheme="minorHAnsi" w:hAnsi="Arial Narrow" w:cs="Arial"/>
          <w:b/>
          <w:bCs/>
          <w:color w:val="000000"/>
          <w:sz w:val="20"/>
          <w:szCs w:val="20"/>
          <w:lang w:eastAsia="en-US"/>
        </w:rPr>
        <w:t>elektronických zariadení v rámci zadávania tejto zákazky.</w:t>
      </w:r>
    </w:p>
    <w:p w14:paraId="365694D0" w14:textId="77777777" w:rsidR="00E93E29" w:rsidRPr="00E93E29" w:rsidRDefault="00E93E29" w:rsidP="00E93E29">
      <w:pPr>
        <w:suppressAutoHyphens w:val="0"/>
        <w:autoSpaceDE w:val="0"/>
        <w:autoSpaceDN w:val="0"/>
        <w:adjustRightInd w:val="0"/>
        <w:spacing w:after="13" w:line="240" w:lineRule="auto"/>
        <w:jc w:val="center"/>
        <w:rPr>
          <w:rFonts w:ascii="Arial Narrow" w:eastAsiaTheme="minorHAnsi" w:hAnsi="Arial Narrow" w:cs="Arial"/>
          <w:b/>
          <w:bCs/>
          <w:color w:val="000000"/>
          <w:sz w:val="20"/>
          <w:szCs w:val="20"/>
          <w:lang w:eastAsia="en-US"/>
        </w:rPr>
      </w:pPr>
    </w:p>
    <w:p w14:paraId="3297C91A" w14:textId="77777777" w:rsidR="00B44AF1" w:rsidRPr="00B44AF1" w:rsidRDefault="00B44AF1" w:rsidP="00B44AF1">
      <w:pPr>
        <w:suppressAutoHyphens w:val="0"/>
        <w:autoSpaceDE w:val="0"/>
        <w:autoSpaceDN w:val="0"/>
        <w:adjustRightInd w:val="0"/>
        <w:spacing w:after="13" w:line="240" w:lineRule="auto"/>
        <w:jc w:val="both"/>
        <w:rPr>
          <w:rFonts w:ascii="Arial Narrow" w:eastAsiaTheme="minorHAnsi" w:hAnsi="Arial Narrow" w:cs="Arial"/>
          <w:color w:val="000000"/>
          <w:sz w:val="20"/>
          <w:szCs w:val="20"/>
          <w:lang w:eastAsia="en-US"/>
        </w:rPr>
      </w:pPr>
      <w:r w:rsidRPr="00B44AF1">
        <w:rPr>
          <w:rFonts w:ascii="Arial Narrow" w:eastAsiaTheme="minorHAnsi" w:hAnsi="Arial Narrow" w:cs="Arial"/>
          <w:color w:val="000000"/>
          <w:sz w:val="20"/>
          <w:szCs w:val="20"/>
          <w:lang w:eastAsia="en-US"/>
        </w:rPr>
        <w:t>Na používanie EKS je potrebné splnenie nasledujúcich technických požiadaviek:</w:t>
      </w:r>
    </w:p>
    <w:p w14:paraId="040AC69C" w14:textId="77777777" w:rsidR="00B44AF1" w:rsidRPr="00B44AF1" w:rsidRDefault="00B44AF1" w:rsidP="00B44AF1">
      <w:pPr>
        <w:suppressAutoHyphens w:val="0"/>
        <w:autoSpaceDE w:val="0"/>
        <w:autoSpaceDN w:val="0"/>
        <w:adjustRightInd w:val="0"/>
        <w:spacing w:after="13" w:line="240" w:lineRule="auto"/>
        <w:jc w:val="both"/>
        <w:rPr>
          <w:rFonts w:ascii="Arial Narrow" w:eastAsiaTheme="minorHAnsi" w:hAnsi="Arial Narrow" w:cs="Arial"/>
          <w:color w:val="000000"/>
          <w:sz w:val="20"/>
          <w:szCs w:val="20"/>
          <w:lang w:eastAsia="en-US"/>
        </w:rPr>
      </w:pPr>
      <w:r w:rsidRPr="00B44AF1">
        <w:rPr>
          <w:rFonts w:ascii="Arial Narrow" w:eastAsiaTheme="minorHAnsi" w:hAnsi="Arial Narrow" w:cs="Arial"/>
          <w:color w:val="000000"/>
          <w:sz w:val="20"/>
          <w:szCs w:val="20"/>
          <w:lang w:eastAsia="en-US"/>
        </w:rPr>
        <w:t xml:space="preserve">Aktuálna verzia jedného z prehliadačov: Internet Explorer, </w:t>
      </w:r>
      <w:proofErr w:type="spellStart"/>
      <w:r w:rsidRPr="00B44AF1">
        <w:rPr>
          <w:rFonts w:ascii="Arial Narrow" w:eastAsiaTheme="minorHAnsi" w:hAnsi="Arial Narrow" w:cs="Arial"/>
          <w:color w:val="000000"/>
          <w:sz w:val="20"/>
          <w:szCs w:val="20"/>
          <w:lang w:eastAsia="en-US"/>
        </w:rPr>
        <w:t>Mozilla</w:t>
      </w:r>
      <w:proofErr w:type="spellEnd"/>
      <w:r w:rsidRPr="00B44AF1">
        <w:rPr>
          <w:rFonts w:ascii="Arial Narrow" w:eastAsiaTheme="minorHAnsi" w:hAnsi="Arial Narrow" w:cs="Arial"/>
          <w:color w:val="000000"/>
          <w:sz w:val="20"/>
          <w:szCs w:val="20"/>
          <w:lang w:eastAsia="en-US"/>
        </w:rPr>
        <w:t xml:space="preserve"> Firefox, Google Chrome.</w:t>
      </w:r>
    </w:p>
    <w:p w14:paraId="2C72122F" w14:textId="77777777" w:rsidR="00E93E29" w:rsidRDefault="00E93E29" w:rsidP="00B44AF1">
      <w:pPr>
        <w:suppressAutoHyphens w:val="0"/>
        <w:autoSpaceDE w:val="0"/>
        <w:autoSpaceDN w:val="0"/>
        <w:adjustRightInd w:val="0"/>
        <w:spacing w:after="13" w:line="240" w:lineRule="auto"/>
        <w:jc w:val="both"/>
        <w:rPr>
          <w:rFonts w:ascii="Arial Narrow" w:eastAsiaTheme="minorHAnsi" w:hAnsi="Arial Narrow" w:cs="Arial"/>
          <w:color w:val="000000"/>
          <w:sz w:val="20"/>
          <w:szCs w:val="20"/>
          <w:lang w:eastAsia="en-US"/>
        </w:rPr>
      </w:pPr>
    </w:p>
    <w:p w14:paraId="2F3061CD" w14:textId="77777777" w:rsidR="00B44AF1" w:rsidRPr="00B44AF1" w:rsidRDefault="00B44AF1" w:rsidP="00B44AF1">
      <w:pPr>
        <w:suppressAutoHyphens w:val="0"/>
        <w:autoSpaceDE w:val="0"/>
        <w:autoSpaceDN w:val="0"/>
        <w:adjustRightInd w:val="0"/>
        <w:spacing w:after="13" w:line="240" w:lineRule="auto"/>
        <w:jc w:val="both"/>
        <w:rPr>
          <w:rFonts w:ascii="Arial Narrow" w:eastAsiaTheme="minorHAnsi" w:hAnsi="Arial Narrow" w:cs="Arial"/>
          <w:color w:val="000000"/>
          <w:sz w:val="20"/>
          <w:szCs w:val="20"/>
          <w:lang w:eastAsia="en-US"/>
        </w:rPr>
      </w:pPr>
      <w:r w:rsidRPr="00B44AF1">
        <w:rPr>
          <w:rFonts w:ascii="Arial Narrow" w:eastAsiaTheme="minorHAnsi" w:hAnsi="Arial Narrow" w:cs="Arial"/>
          <w:color w:val="000000"/>
          <w:sz w:val="20"/>
          <w:szCs w:val="20"/>
          <w:lang w:eastAsia="en-US"/>
        </w:rPr>
        <w:t>Ďalšie technické požiadavky:</w:t>
      </w:r>
    </w:p>
    <w:p w14:paraId="6E24CF4F" w14:textId="77777777" w:rsidR="00B44AF1" w:rsidRDefault="00B44AF1" w:rsidP="00E93E29">
      <w:pPr>
        <w:pStyle w:val="Odsekzoznamu"/>
        <w:numPr>
          <w:ilvl w:val="0"/>
          <w:numId w:val="61"/>
        </w:numPr>
        <w:suppressAutoHyphens w:val="0"/>
        <w:autoSpaceDE w:val="0"/>
        <w:autoSpaceDN w:val="0"/>
        <w:adjustRightInd w:val="0"/>
        <w:spacing w:after="13" w:line="240" w:lineRule="auto"/>
        <w:jc w:val="both"/>
        <w:rPr>
          <w:rFonts w:ascii="Arial Narrow" w:eastAsiaTheme="minorHAnsi" w:hAnsi="Arial Narrow" w:cs="Arial"/>
          <w:color w:val="000000"/>
          <w:sz w:val="20"/>
          <w:szCs w:val="20"/>
          <w:lang w:eastAsia="en-US"/>
        </w:rPr>
      </w:pPr>
      <w:r w:rsidRPr="00B44AF1">
        <w:rPr>
          <w:rFonts w:ascii="Arial Narrow" w:eastAsiaTheme="minorHAnsi" w:hAnsi="Arial Narrow" w:cs="Arial"/>
          <w:color w:val="000000"/>
          <w:sz w:val="20"/>
          <w:szCs w:val="20"/>
          <w:lang w:eastAsia="en-US"/>
        </w:rPr>
        <w:t xml:space="preserve">prehliadač so zapnutým </w:t>
      </w:r>
      <w:proofErr w:type="spellStart"/>
      <w:r w:rsidRPr="00B44AF1">
        <w:rPr>
          <w:rFonts w:ascii="Arial Narrow" w:eastAsiaTheme="minorHAnsi" w:hAnsi="Arial Narrow" w:cs="Arial"/>
          <w:color w:val="000000"/>
          <w:sz w:val="20"/>
          <w:szCs w:val="20"/>
          <w:lang w:eastAsia="en-US"/>
        </w:rPr>
        <w:t>javascript</w:t>
      </w:r>
      <w:proofErr w:type="spellEnd"/>
      <w:r w:rsidRPr="00B44AF1">
        <w:rPr>
          <w:rFonts w:ascii="Arial Narrow" w:eastAsiaTheme="minorHAnsi" w:hAnsi="Arial Narrow" w:cs="Arial"/>
          <w:color w:val="000000"/>
          <w:sz w:val="20"/>
          <w:szCs w:val="20"/>
          <w:lang w:eastAsia="en-US"/>
        </w:rPr>
        <w:t xml:space="preserve"> a povoleným </w:t>
      </w:r>
      <w:proofErr w:type="spellStart"/>
      <w:r w:rsidRPr="00B44AF1">
        <w:rPr>
          <w:rFonts w:ascii="Arial Narrow" w:eastAsiaTheme="minorHAnsi" w:hAnsi="Arial Narrow" w:cs="Arial"/>
          <w:color w:val="000000"/>
          <w:sz w:val="20"/>
          <w:szCs w:val="20"/>
          <w:lang w:eastAsia="en-US"/>
        </w:rPr>
        <w:t>cookies</w:t>
      </w:r>
      <w:proofErr w:type="spellEnd"/>
      <w:r w:rsidRPr="00B44AF1">
        <w:rPr>
          <w:rFonts w:ascii="Arial Narrow" w:eastAsiaTheme="minorHAnsi" w:hAnsi="Arial Narrow" w:cs="Arial"/>
          <w:color w:val="000000"/>
          <w:sz w:val="20"/>
          <w:szCs w:val="20"/>
          <w:lang w:eastAsia="en-US"/>
        </w:rPr>
        <w:t>,</w:t>
      </w:r>
    </w:p>
    <w:p w14:paraId="153201BD" w14:textId="77777777" w:rsidR="00B44AF1" w:rsidRDefault="00B44AF1" w:rsidP="00E93E29">
      <w:pPr>
        <w:pStyle w:val="Odsekzoznamu"/>
        <w:numPr>
          <w:ilvl w:val="0"/>
          <w:numId w:val="61"/>
        </w:numPr>
        <w:suppressAutoHyphens w:val="0"/>
        <w:autoSpaceDE w:val="0"/>
        <w:autoSpaceDN w:val="0"/>
        <w:adjustRightInd w:val="0"/>
        <w:spacing w:after="13" w:line="240" w:lineRule="auto"/>
        <w:jc w:val="both"/>
        <w:rPr>
          <w:rFonts w:ascii="Arial Narrow" w:eastAsiaTheme="minorHAnsi" w:hAnsi="Arial Narrow" w:cs="Arial"/>
          <w:color w:val="000000"/>
          <w:sz w:val="20"/>
          <w:szCs w:val="20"/>
          <w:lang w:eastAsia="en-US"/>
        </w:rPr>
      </w:pPr>
      <w:r w:rsidRPr="00B44AF1">
        <w:rPr>
          <w:rFonts w:ascii="Arial Narrow" w:eastAsiaTheme="minorHAnsi" w:hAnsi="Arial Narrow" w:cs="Arial"/>
          <w:color w:val="000000"/>
          <w:sz w:val="20"/>
          <w:szCs w:val="20"/>
          <w:lang w:eastAsia="en-US"/>
        </w:rPr>
        <w:t>prehliadač bez prídavných zásuvných modulov (</w:t>
      </w:r>
      <w:proofErr w:type="spellStart"/>
      <w:r w:rsidRPr="00B44AF1">
        <w:rPr>
          <w:rFonts w:ascii="Arial Narrow" w:eastAsiaTheme="minorHAnsi" w:hAnsi="Arial Narrow" w:cs="Arial"/>
          <w:color w:val="000000"/>
          <w:sz w:val="20"/>
          <w:szCs w:val="20"/>
          <w:lang w:eastAsia="en-US"/>
        </w:rPr>
        <w:t>plug</w:t>
      </w:r>
      <w:proofErr w:type="spellEnd"/>
      <w:r w:rsidRPr="00B44AF1">
        <w:rPr>
          <w:rFonts w:ascii="Arial Narrow" w:eastAsiaTheme="minorHAnsi" w:hAnsi="Arial Narrow" w:cs="Arial"/>
          <w:color w:val="000000"/>
          <w:sz w:val="20"/>
          <w:szCs w:val="20"/>
          <w:lang w:eastAsia="en-US"/>
        </w:rPr>
        <w:t xml:space="preserve">-in, </w:t>
      </w:r>
      <w:proofErr w:type="spellStart"/>
      <w:r w:rsidRPr="00B44AF1">
        <w:rPr>
          <w:rFonts w:ascii="Arial Narrow" w:eastAsiaTheme="minorHAnsi" w:hAnsi="Arial Narrow" w:cs="Arial"/>
          <w:color w:val="000000"/>
          <w:sz w:val="20"/>
          <w:szCs w:val="20"/>
          <w:lang w:eastAsia="en-US"/>
        </w:rPr>
        <w:t>add</w:t>
      </w:r>
      <w:proofErr w:type="spellEnd"/>
      <w:r w:rsidRPr="00B44AF1">
        <w:rPr>
          <w:rFonts w:ascii="Arial Narrow" w:eastAsiaTheme="minorHAnsi" w:hAnsi="Arial Narrow" w:cs="Arial"/>
          <w:color w:val="000000"/>
          <w:sz w:val="20"/>
          <w:szCs w:val="20"/>
          <w:lang w:eastAsia="en-US"/>
        </w:rPr>
        <w:t xml:space="preserve">-on) ktoré modifikujú vykonávanie a renderovanie aplikácie alebo zasahujú do http </w:t>
      </w:r>
      <w:proofErr w:type="spellStart"/>
      <w:r w:rsidRPr="00B44AF1">
        <w:rPr>
          <w:rFonts w:ascii="Arial Narrow" w:eastAsiaTheme="minorHAnsi" w:hAnsi="Arial Narrow" w:cs="Arial"/>
          <w:color w:val="000000"/>
          <w:sz w:val="20"/>
          <w:szCs w:val="20"/>
          <w:lang w:eastAsia="en-US"/>
        </w:rPr>
        <w:t>headers</w:t>
      </w:r>
      <w:proofErr w:type="spellEnd"/>
      <w:r w:rsidRPr="00B44AF1">
        <w:rPr>
          <w:rFonts w:ascii="Arial Narrow" w:eastAsiaTheme="minorHAnsi" w:hAnsi="Arial Narrow" w:cs="Arial"/>
          <w:color w:val="000000"/>
          <w:sz w:val="20"/>
          <w:szCs w:val="20"/>
          <w:lang w:eastAsia="en-US"/>
        </w:rPr>
        <w:t>,</w:t>
      </w:r>
    </w:p>
    <w:p w14:paraId="3A7962D6" w14:textId="77777777" w:rsidR="00B44AF1" w:rsidRDefault="00B44AF1" w:rsidP="00E93E29">
      <w:pPr>
        <w:pStyle w:val="Odsekzoznamu"/>
        <w:numPr>
          <w:ilvl w:val="0"/>
          <w:numId w:val="61"/>
        </w:numPr>
        <w:suppressAutoHyphens w:val="0"/>
        <w:autoSpaceDE w:val="0"/>
        <w:autoSpaceDN w:val="0"/>
        <w:adjustRightInd w:val="0"/>
        <w:spacing w:after="13" w:line="240" w:lineRule="auto"/>
        <w:jc w:val="both"/>
        <w:rPr>
          <w:rFonts w:ascii="Arial Narrow" w:eastAsiaTheme="minorHAnsi" w:hAnsi="Arial Narrow" w:cs="Arial"/>
          <w:color w:val="000000"/>
          <w:sz w:val="20"/>
          <w:szCs w:val="20"/>
          <w:lang w:eastAsia="en-US"/>
        </w:rPr>
      </w:pPr>
      <w:r w:rsidRPr="00B44AF1">
        <w:rPr>
          <w:rFonts w:ascii="Arial Narrow" w:eastAsiaTheme="minorHAnsi" w:hAnsi="Arial Narrow" w:cs="Arial"/>
          <w:color w:val="000000"/>
          <w:sz w:val="20"/>
          <w:szCs w:val="20"/>
          <w:lang w:eastAsia="en-US"/>
        </w:rPr>
        <w:t>operačný systém počítača bez vírusov, malware a spyware, ktoré zasahujú do http komunikácie,</w:t>
      </w:r>
    </w:p>
    <w:p w14:paraId="5DD187E7" w14:textId="77777777" w:rsidR="00B44AF1" w:rsidRDefault="00B44AF1" w:rsidP="00E93E29">
      <w:pPr>
        <w:pStyle w:val="Odsekzoznamu"/>
        <w:numPr>
          <w:ilvl w:val="0"/>
          <w:numId w:val="61"/>
        </w:numPr>
        <w:suppressAutoHyphens w:val="0"/>
        <w:autoSpaceDE w:val="0"/>
        <w:autoSpaceDN w:val="0"/>
        <w:adjustRightInd w:val="0"/>
        <w:spacing w:after="13" w:line="240" w:lineRule="auto"/>
        <w:jc w:val="both"/>
        <w:rPr>
          <w:rFonts w:ascii="Arial Narrow" w:eastAsiaTheme="minorHAnsi" w:hAnsi="Arial Narrow" w:cs="Arial"/>
          <w:color w:val="000000"/>
          <w:sz w:val="20"/>
          <w:szCs w:val="20"/>
          <w:lang w:eastAsia="en-US"/>
        </w:rPr>
      </w:pPr>
      <w:r w:rsidRPr="00B44AF1">
        <w:rPr>
          <w:rFonts w:ascii="Arial Narrow" w:eastAsiaTheme="minorHAnsi" w:hAnsi="Arial Narrow" w:cs="Arial"/>
          <w:color w:val="000000"/>
          <w:sz w:val="20"/>
          <w:szCs w:val="20"/>
          <w:lang w:eastAsia="en-US"/>
        </w:rPr>
        <w:t xml:space="preserve">počítač pripojený k sieti Internet bez blokovania alebo modifikovania http protokolu s terminovaním </w:t>
      </w:r>
      <w:proofErr w:type="spellStart"/>
      <w:r w:rsidRPr="00B44AF1">
        <w:rPr>
          <w:rFonts w:ascii="Arial Narrow" w:eastAsiaTheme="minorHAnsi" w:hAnsi="Arial Narrow" w:cs="Arial"/>
          <w:color w:val="000000"/>
          <w:sz w:val="20"/>
          <w:szCs w:val="20"/>
          <w:lang w:eastAsia="en-US"/>
        </w:rPr>
        <w:t>ssl</w:t>
      </w:r>
      <w:proofErr w:type="spellEnd"/>
      <w:r w:rsidRPr="00B44AF1">
        <w:rPr>
          <w:rFonts w:ascii="Arial Narrow" w:eastAsiaTheme="minorHAnsi" w:hAnsi="Arial Narrow" w:cs="Arial"/>
          <w:color w:val="000000"/>
          <w:sz w:val="20"/>
          <w:szCs w:val="20"/>
          <w:lang w:eastAsia="en-US"/>
        </w:rPr>
        <w:t xml:space="preserve"> spojenia na klientovi,</w:t>
      </w:r>
    </w:p>
    <w:p w14:paraId="4A5792CB" w14:textId="77777777" w:rsidR="00B44AF1" w:rsidRDefault="00B44AF1" w:rsidP="00E93E29">
      <w:pPr>
        <w:pStyle w:val="Odsekzoznamu"/>
        <w:numPr>
          <w:ilvl w:val="0"/>
          <w:numId w:val="61"/>
        </w:numPr>
        <w:suppressAutoHyphens w:val="0"/>
        <w:autoSpaceDE w:val="0"/>
        <w:autoSpaceDN w:val="0"/>
        <w:adjustRightInd w:val="0"/>
        <w:spacing w:after="13" w:line="240" w:lineRule="auto"/>
        <w:jc w:val="both"/>
        <w:rPr>
          <w:rFonts w:ascii="Arial Narrow" w:eastAsiaTheme="minorHAnsi" w:hAnsi="Arial Narrow" w:cs="Arial"/>
          <w:color w:val="000000"/>
          <w:sz w:val="20"/>
          <w:szCs w:val="20"/>
          <w:lang w:eastAsia="en-US"/>
        </w:rPr>
      </w:pPr>
      <w:r w:rsidRPr="00B44AF1">
        <w:rPr>
          <w:rFonts w:ascii="Arial Narrow" w:eastAsiaTheme="minorHAnsi" w:hAnsi="Arial Narrow" w:cs="Arial"/>
          <w:color w:val="000000"/>
          <w:sz w:val="20"/>
          <w:szCs w:val="20"/>
          <w:lang w:eastAsia="en-US"/>
        </w:rPr>
        <w:t>rozlíšenie obrazovky minimálne 1024 x 768 bodov,</w:t>
      </w:r>
    </w:p>
    <w:p w14:paraId="1CA7427A" w14:textId="77777777" w:rsidR="00B44AF1" w:rsidRPr="00B44AF1" w:rsidRDefault="00B44AF1" w:rsidP="00E93E29">
      <w:pPr>
        <w:pStyle w:val="Odsekzoznamu"/>
        <w:numPr>
          <w:ilvl w:val="0"/>
          <w:numId w:val="61"/>
        </w:numPr>
        <w:suppressAutoHyphens w:val="0"/>
        <w:autoSpaceDE w:val="0"/>
        <w:autoSpaceDN w:val="0"/>
        <w:adjustRightInd w:val="0"/>
        <w:spacing w:after="13" w:line="240" w:lineRule="auto"/>
        <w:jc w:val="both"/>
        <w:rPr>
          <w:rFonts w:ascii="Arial Narrow" w:eastAsiaTheme="minorHAnsi" w:hAnsi="Arial Narrow" w:cs="Arial"/>
          <w:color w:val="000000"/>
          <w:sz w:val="20"/>
          <w:szCs w:val="20"/>
          <w:lang w:eastAsia="en-US"/>
        </w:rPr>
      </w:pPr>
      <w:r w:rsidRPr="00B44AF1">
        <w:rPr>
          <w:rFonts w:ascii="Arial Narrow" w:eastAsiaTheme="minorHAnsi" w:hAnsi="Arial Narrow" w:cs="Arial"/>
          <w:color w:val="000000"/>
          <w:sz w:val="20"/>
          <w:szCs w:val="20"/>
          <w:lang w:eastAsia="en-US"/>
        </w:rPr>
        <w:t>prehliadač PDF súborov.</w:t>
      </w:r>
    </w:p>
    <w:p w14:paraId="57ADF5CC" w14:textId="77777777" w:rsidR="00B44AF1" w:rsidRPr="00E93E29" w:rsidRDefault="00E93E29" w:rsidP="00E93E29">
      <w:pPr>
        <w:suppressAutoHyphens w:val="0"/>
        <w:autoSpaceDE w:val="0"/>
        <w:autoSpaceDN w:val="0"/>
        <w:adjustRightInd w:val="0"/>
        <w:spacing w:after="13" w:line="240" w:lineRule="auto"/>
        <w:jc w:val="center"/>
        <w:rPr>
          <w:rFonts w:ascii="Arial Narrow" w:eastAsiaTheme="minorHAnsi" w:hAnsi="Arial Narrow" w:cs="Arial"/>
          <w:b/>
          <w:bCs/>
          <w:color w:val="000000"/>
          <w:sz w:val="20"/>
          <w:szCs w:val="20"/>
          <w:lang w:eastAsia="en-US"/>
        </w:rPr>
      </w:pPr>
      <w:r w:rsidRPr="00E93E29">
        <w:rPr>
          <w:rFonts w:ascii="Arial Narrow" w:eastAsiaTheme="minorHAnsi" w:hAnsi="Arial Narrow" w:cs="Arial"/>
          <w:b/>
          <w:bCs/>
          <w:color w:val="000000"/>
          <w:sz w:val="20"/>
          <w:szCs w:val="20"/>
          <w:lang w:eastAsia="en-US"/>
        </w:rPr>
        <w:t>Dostupnosť dokumentov</w:t>
      </w:r>
    </w:p>
    <w:p w14:paraId="47BB64C8" w14:textId="77777777" w:rsidR="00B44AF1" w:rsidRPr="00B44AF1" w:rsidRDefault="00B44AF1" w:rsidP="00E93E29">
      <w:pPr>
        <w:pStyle w:val="Odsekzoznamu"/>
        <w:numPr>
          <w:ilvl w:val="0"/>
          <w:numId w:val="60"/>
        </w:numPr>
        <w:suppressAutoHyphens w:val="0"/>
        <w:autoSpaceDE w:val="0"/>
        <w:autoSpaceDN w:val="0"/>
        <w:adjustRightInd w:val="0"/>
        <w:spacing w:after="13" w:line="240" w:lineRule="auto"/>
        <w:jc w:val="both"/>
        <w:rPr>
          <w:rFonts w:ascii="Arial Narrow" w:eastAsiaTheme="minorHAnsi" w:hAnsi="Arial Narrow" w:cs="Arial"/>
          <w:color w:val="000000"/>
          <w:sz w:val="20"/>
          <w:szCs w:val="20"/>
          <w:lang w:eastAsia="en-US"/>
        </w:rPr>
      </w:pPr>
      <w:r w:rsidRPr="00B44AF1">
        <w:rPr>
          <w:rFonts w:ascii="Arial Narrow" w:eastAsiaTheme="minorHAnsi" w:hAnsi="Arial Narrow" w:cs="Arial"/>
          <w:color w:val="000000"/>
          <w:sz w:val="20"/>
          <w:szCs w:val="20"/>
          <w:lang w:eastAsia="en-US"/>
        </w:rPr>
        <w:t>Dokumenty potrebné na vypracovanie ponuky a na preukázanie splnenia podmienok účasti sú verejne, bezodplatne, neobmedzene, úplne a priamo prístupné na Elektronickej tabuli (Elektronických tabuliach v prípade rozdelenia predmetu zákazky na časti) v rámci EKS a predmetného verejného obstarávania od uverejnenia oznámenia o vyhlásení verejného obstarávania podľa zákona. Časť/časti súťažných podkladov, ktorá/ktoré majú byť súčasťou ponuky uchádzača a záujemca/uchádzač ich bude povinný pri vypracovaní ponuky upravovať, sú uverejnené podľa prvej vety v editovateľnej podobe.</w:t>
      </w:r>
    </w:p>
    <w:p w14:paraId="7B16260B" w14:textId="77777777" w:rsidR="00A62F07" w:rsidRPr="00B44AF1" w:rsidRDefault="00B44AF1" w:rsidP="00E93E29">
      <w:pPr>
        <w:pStyle w:val="Odsekzoznamu"/>
        <w:numPr>
          <w:ilvl w:val="0"/>
          <w:numId w:val="60"/>
        </w:numPr>
        <w:suppressAutoHyphens w:val="0"/>
        <w:autoSpaceDE w:val="0"/>
        <w:autoSpaceDN w:val="0"/>
        <w:adjustRightInd w:val="0"/>
        <w:spacing w:after="13" w:line="240" w:lineRule="auto"/>
        <w:jc w:val="both"/>
        <w:rPr>
          <w:rFonts w:ascii="Arial Narrow" w:eastAsiaTheme="minorHAnsi" w:hAnsi="Arial Narrow" w:cs="Arial"/>
          <w:color w:val="000000"/>
          <w:sz w:val="20"/>
          <w:szCs w:val="20"/>
          <w:lang w:eastAsia="en-US"/>
        </w:rPr>
      </w:pPr>
      <w:r w:rsidRPr="00B44AF1">
        <w:rPr>
          <w:rFonts w:ascii="Arial Narrow" w:eastAsiaTheme="minorHAnsi" w:hAnsi="Arial Narrow" w:cs="Arial"/>
          <w:color w:val="000000"/>
          <w:sz w:val="20"/>
          <w:szCs w:val="20"/>
          <w:lang w:eastAsia="en-US"/>
        </w:rPr>
        <w:t xml:space="preserve">Ak prístup k dokumentom potrebným na vypracovanie ponuky a na preukázanie splnenia podmienok účasti alebo ich časti nebude možné poskytnúť podľa zákona z dôvodu ochrany dôverných informácií podľa zákona, osoba podľa </w:t>
      </w:r>
      <w:r w:rsidRPr="00B44AF1">
        <w:rPr>
          <w:rFonts w:ascii="Arial Narrow" w:eastAsiaTheme="minorHAnsi" w:hAnsi="Arial Narrow" w:cs="Arial"/>
          <w:color w:val="000000"/>
          <w:sz w:val="20"/>
          <w:szCs w:val="20"/>
          <w:lang w:eastAsia="en-US"/>
        </w:rPr>
        <w:lastRenderedPageBreak/>
        <w:t>§ 8 zákona uvedie v oznámení o vyhlásení verejného obstarávania opatrenia, ktoré sa vyžadujú na ochranu dôverných informácií a informáciu, ako možno získať prístup k príslušnému dokumentu.</w:t>
      </w:r>
    </w:p>
    <w:p w14:paraId="1BBE6896" w14:textId="77777777" w:rsidR="00A62F07" w:rsidRDefault="00A62F07" w:rsidP="00A62F07">
      <w:pPr>
        <w:suppressAutoHyphens w:val="0"/>
        <w:autoSpaceDE w:val="0"/>
        <w:autoSpaceDN w:val="0"/>
        <w:adjustRightInd w:val="0"/>
        <w:spacing w:after="13" w:line="240" w:lineRule="auto"/>
        <w:jc w:val="both"/>
        <w:rPr>
          <w:rFonts w:ascii="Arial Narrow" w:eastAsiaTheme="minorHAnsi" w:hAnsi="Arial Narrow" w:cs="Arial"/>
          <w:color w:val="000000"/>
          <w:sz w:val="20"/>
          <w:szCs w:val="20"/>
          <w:lang w:eastAsia="en-US"/>
        </w:rPr>
      </w:pPr>
    </w:p>
    <w:p w14:paraId="72BF0E3E" w14:textId="77777777" w:rsidR="00A62F07" w:rsidRDefault="00A62F07" w:rsidP="00A62F07">
      <w:pPr>
        <w:suppressAutoHyphens w:val="0"/>
        <w:autoSpaceDE w:val="0"/>
        <w:autoSpaceDN w:val="0"/>
        <w:adjustRightInd w:val="0"/>
        <w:spacing w:after="13" w:line="240" w:lineRule="auto"/>
        <w:jc w:val="both"/>
        <w:rPr>
          <w:rFonts w:ascii="Arial Narrow" w:eastAsiaTheme="minorHAnsi" w:hAnsi="Arial Narrow" w:cs="Arial"/>
          <w:color w:val="000000"/>
          <w:sz w:val="20"/>
          <w:szCs w:val="20"/>
          <w:lang w:eastAsia="en-US"/>
        </w:rPr>
      </w:pPr>
    </w:p>
    <w:p w14:paraId="269252DE" w14:textId="77777777" w:rsidR="00A62F07" w:rsidRDefault="00A62F07" w:rsidP="00A62F07">
      <w:pPr>
        <w:suppressAutoHyphens w:val="0"/>
        <w:autoSpaceDE w:val="0"/>
        <w:autoSpaceDN w:val="0"/>
        <w:adjustRightInd w:val="0"/>
        <w:spacing w:after="13" w:line="240" w:lineRule="auto"/>
        <w:jc w:val="both"/>
        <w:rPr>
          <w:rFonts w:ascii="Arial Narrow" w:eastAsiaTheme="minorHAnsi" w:hAnsi="Arial Narrow" w:cs="Arial"/>
          <w:color w:val="000000"/>
          <w:sz w:val="20"/>
          <w:szCs w:val="20"/>
          <w:lang w:eastAsia="en-US"/>
        </w:rPr>
      </w:pPr>
    </w:p>
    <w:p w14:paraId="5681C951" w14:textId="77777777" w:rsidR="007040AE" w:rsidRPr="007040AE" w:rsidRDefault="007040AE" w:rsidP="007040AE">
      <w:pPr>
        <w:suppressAutoHyphens w:val="0"/>
        <w:autoSpaceDE w:val="0"/>
        <w:autoSpaceDN w:val="0"/>
        <w:adjustRightInd w:val="0"/>
        <w:spacing w:after="0" w:line="240" w:lineRule="auto"/>
        <w:jc w:val="center"/>
        <w:rPr>
          <w:rFonts w:ascii="Arial Narrow" w:eastAsiaTheme="minorHAnsi" w:hAnsi="Arial Narrow" w:cs="Arial"/>
          <w:color w:val="000000"/>
          <w:sz w:val="20"/>
          <w:szCs w:val="20"/>
          <w:lang w:eastAsia="en-US"/>
        </w:rPr>
      </w:pPr>
      <w:r w:rsidRPr="007040AE">
        <w:rPr>
          <w:rFonts w:ascii="Arial Narrow" w:eastAsiaTheme="minorHAnsi" w:hAnsi="Arial Narrow" w:cs="Arial"/>
          <w:b/>
          <w:bCs/>
          <w:color w:val="000000"/>
          <w:sz w:val="20"/>
          <w:szCs w:val="20"/>
          <w:lang w:eastAsia="en-US"/>
        </w:rPr>
        <w:t>Kapitola A.1 - Pokyny pre uchádzačov</w:t>
      </w:r>
    </w:p>
    <w:p w14:paraId="4C150AE2" w14:textId="77777777" w:rsidR="007040AE" w:rsidRPr="007040AE" w:rsidRDefault="007040AE" w:rsidP="007040AE">
      <w:pPr>
        <w:suppressAutoHyphens w:val="0"/>
        <w:autoSpaceDE w:val="0"/>
        <w:autoSpaceDN w:val="0"/>
        <w:adjustRightInd w:val="0"/>
        <w:spacing w:after="0" w:line="240" w:lineRule="auto"/>
        <w:jc w:val="center"/>
        <w:rPr>
          <w:rFonts w:ascii="Arial Narrow" w:eastAsiaTheme="minorHAnsi" w:hAnsi="Arial Narrow" w:cs="Arial"/>
          <w:color w:val="000000"/>
          <w:sz w:val="20"/>
          <w:szCs w:val="20"/>
          <w:lang w:eastAsia="en-US"/>
        </w:rPr>
      </w:pPr>
      <w:r w:rsidRPr="007040AE">
        <w:rPr>
          <w:rFonts w:ascii="Arial Narrow" w:eastAsiaTheme="minorHAnsi" w:hAnsi="Arial Narrow" w:cs="Arial"/>
          <w:b/>
          <w:bCs/>
          <w:color w:val="000000"/>
          <w:sz w:val="20"/>
          <w:szCs w:val="20"/>
          <w:lang w:eastAsia="en-US"/>
        </w:rPr>
        <w:t>Časť I</w:t>
      </w:r>
    </w:p>
    <w:p w14:paraId="5E4F4D80" w14:textId="77777777" w:rsidR="004477E8" w:rsidRDefault="007040AE" w:rsidP="007040AE">
      <w:pPr>
        <w:jc w:val="center"/>
        <w:rPr>
          <w:rFonts w:ascii="Arial Narrow" w:eastAsiaTheme="minorHAnsi" w:hAnsi="Arial Narrow" w:cs="Arial"/>
          <w:b/>
          <w:bCs/>
          <w:color w:val="000000"/>
          <w:sz w:val="20"/>
          <w:szCs w:val="20"/>
          <w:lang w:eastAsia="en-US"/>
        </w:rPr>
      </w:pPr>
      <w:r w:rsidRPr="007040AE">
        <w:rPr>
          <w:rFonts w:ascii="Arial Narrow" w:eastAsiaTheme="minorHAnsi" w:hAnsi="Arial Narrow" w:cs="Arial"/>
          <w:b/>
          <w:bCs/>
          <w:color w:val="000000"/>
          <w:sz w:val="20"/>
          <w:szCs w:val="20"/>
          <w:lang w:eastAsia="en-US"/>
        </w:rPr>
        <w:t>Všeobecné informácie</w:t>
      </w:r>
    </w:p>
    <w:p w14:paraId="235D19B1" w14:textId="77777777" w:rsidR="007040AE" w:rsidRDefault="00B61A4B" w:rsidP="007040AE">
      <w:pPr>
        <w:spacing w:after="0" w:line="240" w:lineRule="auto"/>
        <w:jc w:val="both"/>
        <w:rPr>
          <w:rFonts w:ascii="Arial Narrow" w:eastAsiaTheme="minorHAnsi" w:hAnsi="Arial Narrow" w:cs="Arial"/>
          <w:color w:val="000000"/>
          <w:sz w:val="20"/>
          <w:szCs w:val="20"/>
          <w:lang w:eastAsia="en-US"/>
        </w:rPr>
      </w:pPr>
      <w:r w:rsidRPr="00B61A4B">
        <w:rPr>
          <w:rFonts w:ascii="Arial Narrow" w:hAnsi="Arial Narrow"/>
          <w:bCs/>
          <w:sz w:val="20"/>
          <w:szCs w:val="20"/>
          <w:shd w:val="clear" w:color="auto" w:fill="FFFFFF"/>
        </w:rPr>
        <w:t>HANZELY, s. r. o., Sadová 12, Spišská Nová Ves, IČO: 36792292</w:t>
      </w:r>
      <w:r w:rsidR="007040AE">
        <w:rPr>
          <w:rFonts w:ascii="Arial Narrow" w:hAnsi="Arial Narrow"/>
          <w:bCs/>
          <w:sz w:val="20"/>
          <w:szCs w:val="20"/>
          <w:shd w:val="clear" w:color="auto" w:fill="FFFFFF"/>
        </w:rPr>
        <w:t xml:space="preserve"> je o</w:t>
      </w:r>
      <w:r w:rsidR="007040AE" w:rsidRPr="0043685E">
        <w:rPr>
          <w:rFonts w:ascii="Arial Narrow" w:eastAsiaTheme="minorHAnsi" w:hAnsi="Arial Narrow" w:cs="Arial"/>
          <w:color w:val="000000"/>
          <w:sz w:val="20"/>
          <w:szCs w:val="20"/>
          <w:lang w:eastAsia="en-US"/>
        </w:rPr>
        <w:t>sob</w:t>
      </w:r>
      <w:r w:rsidR="007040AE">
        <w:rPr>
          <w:rFonts w:ascii="Arial Narrow" w:eastAsiaTheme="minorHAnsi" w:hAnsi="Arial Narrow" w:cs="Arial"/>
          <w:color w:val="000000"/>
          <w:sz w:val="20"/>
          <w:szCs w:val="20"/>
          <w:lang w:eastAsia="en-US"/>
        </w:rPr>
        <w:t>ou</w:t>
      </w:r>
      <w:r w:rsidR="007040AE" w:rsidRPr="0043685E">
        <w:rPr>
          <w:rFonts w:ascii="Arial Narrow" w:eastAsiaTheme="minorHAnsi" w:hAnsi="Arial Narrow" w:cs="Arial"/>
          <w:color w:val="000000"/>
          <w:sz w:val="20"/>
          <w:szCs w:val="20"/>
          <w:lang w:eastAsia="en-US"/>
        </w:rPr>
        <w:t xml:space="preserve"> podľa § 8 ods. 1 písm. a) zákona č. 343/2015 </w:t>
      </w:r>
      <w:r>
        <w:rPr>
          <w:rFonts w:ascii="Arial Narrow" w:eastAsiaTheme="minorHAnsi" w:hAnsi="Arial Narrow" w:cs="Arial"/>
          <w:color w:val="000000"/>
          <w:sz w:val="20"/>
          <w:szCs w:val="20"/>
          <w:lang w:eastAsia="en-US"/>
        </w:rPr>
        <w:t xml:space="preserve">   </w:t>
      </w:r>
      <w:r w:rsidR="007040AE" w:rsidRPr="0043685E">
        <w:rPr>
          <w:rFonts w:ascii="Arial Narrow" w:eastAsiaTheme="minorHAnsi" w:hAnsi="Arial Narrow" w:cs="Arial"/>
          <w:color w:val="000000"/>
          <w:sz w:val="20"/>
          <w:szCs w:val="20"/>
          <w:lang w:eastAsia="en-US"/>
        </w:rPr>
        <w:t>Z. z. o verejnom obstarávaní a o zmene a doplnení niektorých zákonov v znení neskorších predpisov</w:t>
      </w:r>
      <w:r w:rsidR="007040AE">
        <w:rPr>
          <w:rFonts w:ascii="Arial Narrow" w:eastAsiaTheme="minorHAnsi" w:hAnsi="Arial Narrow" w:cs="Arial"/>
          <w:color w:val="000000"/>
          <w:sz w:val="20"/>
          <w:szCs w:val="20"/>
          <w:lang w:eastAsia="en-US"/>
        </w:rPr>
        <w:t>.</w:t>
      </w:r>
    </w:p>
    <w:p w14:paraId="45AF6E3F" w14:textId="77777777" w:rsidR="00E3280C" w:rsidRDefault="00E3280C" w:rsidP="007040AE">
      <w:pPr>
        <w:spacing w:after="0" w:line="240" w:lineRule="auto"/>
        <w:jc w:val="both"/>
        <w:rPr>
          <w:rFonts w:ascii="Arial Narrow" w:eastAsiaTheme="minorHAnsi" w:hAnsi="Arial Narrow" w:cs="Arial"/>
          <w:color w:val="000000"/>
          <w:sz w:val="20"/>
          <w:szCs w:val="20"/>
          <w:lang w:eastAsia="en-US"/>
        </w:rPr>
      </w:pPr>
    </w:p>
    <w:tbl>
      <w:tblPr>
        <w:tblStyle w:val="Mriekatabuky"/>
        <w:tblW w:w="0" w:type="auto"/>
        <w:shd w:val="clear" w:color="auto" w:fill="D9D9D9" w:themeFill="background1" w:themeFillShade="D9"/>
        <w:tblLook w:val="04A0" w:firstRow="1" w:lastRow="0" w:firstColumn="1" w:lastColumn="0" w:noHBand="0" w:noVBand="1"/>
      </w:tblPr>
      <w:tblGrid>
        <w:gridCol w:w="9062"/>
      </w:tblGrid>
      <w:tr w:rsidR="00E3280C" w14:paraId="0EA10C34" w14:textId="77777777" w:rsidTr="00E3280C">
        <w:tc>
          <w:tcPr>
            <w:tcW w:w="9062" w:type="dxa"/>
            <w:shd w:val="clear" w:color="auto" w:fill="D9D9D9" w:themeFill="background1" w:themeFillShade="D9"/>
          </w:tcPr>
          <w:p w14:paraId="762543A5" w14:textId="54B7AB90" w:rsidR="00E3280C" w:rsidRPr="00E3280C" w:rsidRDefault="00E3280C" w:rsidP="007040AE">
            <w:pPr>
              <w:spacing w:after="0" w:line="240" w:lineRule="auto"/>
              <w:jc w:val="both"/>
              <w:rPr>
                <w:rFonts w:ascii="Arial Narrow" w:eastAsiaTheme="minorHAnsi" w:hAnsi="Arial Narrow" w:cs="Arial"/>
                <w:color w:val="000000"/>
                <w:sz w:val="20"/>
                <w:szCs w:val="20"/>
                <w:lang w:eastAsia="en-US"/>
              </w:rPr>
            </w:pPr>
            <w:r w:rsidRPr="00E3280C">
              <w:rPr>
                <w:rFonts w:ascii="Arial Narrow" w:hAnsi="Arial Narrow"/>
                <w:b/>
                <w:bCs/>
                <w:sz w:val="20"/>
                <w:szCs w:val="20"/>
              </w:rPr>
              <w:t xml:space="preserve">1. Identifikácia osoby podľa § 8 ods. 1 písm. </w:t>
            </w:r>
            <w:r w:rsidR="00B268D5">
              <w:rPr>
                <w:rFonts w:ascii="Arial Narrow" w:hAnsi="Arial Narrow"/>
                <w:b/>
                <w:bCs/>
                <w:sz w:val="20"/>
                <w:szCs w:val="20"/>
              </w:rPr>
              <w:t>a</w:t>
            </w:r>
            <w:r w:rsidRPr="00E3280C">
              <w:rPr>
                <w:rFonts w:ascii="Arial Narrow" w:hAnsi="Arial Narrow"/>
                <w:b/>
                <w:bCs/>
                <w:sz w:val="20"/>
                <w:szCs w:val="20"/>
              </w:rPr>
              <w:t xml:space="preserve">) ZVO/verejného obstarávateľa </w:t>
            </w:r>
            <w:r w:rsidRPr="00E3280C">
              <w:rPr>
                <w:rFonts w:ascii="Arial Narrow" w:hAnsi="Arial Narrow"/>
                <w:sz w:val="20"/>
                <w:szCs w:val="20"/>
              </w:rPr>
              <w:t>(ďalej „verejný obstarávateľ“)</w:t>
            </w:r>
          </w:p>
        </w:tc>
      </w:tr>
    </w:tbl>
    <w:p w14:paraId="535DD2B9" w14:textId="77777777" w:rsidR="00E3280C" w:rsidRPr="0043685E" w:rsidRDefault="00E3280C" w:rsidP="007040AE">
      <w:pPr>
        <w:spacing w:after="0" w:line="240" w:lineRule="auto"/>
        <w:jc w:val="both"/>
        <w:rPr>
          <w:rFonts w:ascii="Arial Narrow" w:eastAsiaTheme="minorHAnsi" w:hAnsi="Arial Narrow" w:cs="Arial"/>
          <w:color w:val="000000"/>
          <w:sz w:val="20"/>
          <w:szCs w:val="20"/>
          <w:lang w:eastAsia="en-US"/>
        </w:rPr>
      </w:pPr>
    </w:p>
    <w:p w14:paraId="5169E703" w14:textId="77777777" w:rsidR="007040AE" w:rsidRPr="00E3280C" w:rsidRDefault="00E3280C" w:rsidP="00E3280C">
      <w:pPr>
        <w:spacing w:after="0" w:line="240" w:lineRule="auto"/>
        <w:rPr>
          <w:rFonts w:ascii="Arial Narrow" w:hAnsi="Arial Narrow"/>
          <w:sz w:val="20"/>
          <w:szCs w:val="20"/>
        </w:rPr>
      </w:pPr>
      <w:r w:rsidRPr="00E3280C">
        <w:rPr>
          <w:rFonts w:ascii="Arial Narrow" w:hAnsi="Arial Narrow"/>
          <w:sz w:val="20"/>
          <w:szCs w:val="20"/>
        </w:rPr>
        <w:t>Názov organizácie:</w:t>
      </w:r>
      <w:r>
        <w:rPr>
          <w:rFonts w:ascii="Arial Narrow" w:hAnsi="Arial Narrow"/>
          <w:sz w:val="20"/>
          <w:szCs w:val="20"/>
        </w:rPr>
        <w:t xml:space="preserve"> </w:t>
      </w:r>
      <w:r>
        <w:rPr>
          <w:rFonts w:ascii="Arial Narrow" w:hAnsi="Arial Narrow"/>
          <w:sz w:val="20"/>
          <w:szCs w:val="20"/>
        </w:rPr>
        <w:tab/>
      </w:r>
      <w:r>
        <w:rPr>
          <w:rFonts w:ascii="Arial Narrow" w:hAnsi="Arial Narrow"/>
          <w:sz w:val="20"/>
          <w:szCs w:val="20"/>
        </w:rPr>
        <w:tab/>
      </w:r>
      <w:r w:rsidR="00B61A4B" w:rsidRPr="00B61A4B">
        <w:rPr>
          <w:rFonts w:ascii="Arial Narrow" w:hAnsi="Arial Narrow"/>
          <w:bCs/>
          <w:sz w:val="20"/>
          <w:szCs w:val="20"/>
          <w:shd w:val="clear" w:color="auto" w:fill="FFFFFF"/>
        </w:rPr>
        <w:t>HANZELY, s.</w:t>
      </w:r>
      <w:r w:rsidR="00B61A4B">
        <w:rPr>
          <w:rFonts w:ascii="Arial Narrow" w:hAnsi="Arial Narrow"/>
          <w:bCs/>
          <w:sz w:val="20"/>
          <w:szCs w:val="20"/>
          <w:shd w:val="clear" w:color="auto" w:fill="FFFFFF"/>
        </w:rPr>
        <w:t xml:space="preserve"> </w:t>
      </w:r>
      <w:r w:rsidR="00B61A4B" w:rsidRPr="00B61A4B">
        <w:rPr>
          <w:rFonts w:ascii="Arial Narrow" w:hAnsi="Arial Narrow"/>
          <w:bCs/>
          <w:sz w:val="20"/>
          <w:szCs w:val="20"/>
          <w:shd w:val="clear" w:color="auto" w:fill="FFFFFF"/>
        </w:rPr>
        <w:t>r.</w:t>
      </w:r>
      <w:r w:rsidR="00B61A4B">
        <w:rPr>
          <w:rFonts w:ascii="Arial Narrow" w:hAnsi="Arial Narrow"/>
          <w:bCs/>
          <w:sz w:val="20"/>
          <w:szCs w:val="20"/>
          <w:shd w:val="clear" w:color="auto" w:fill="FFFFFF"/>
        </w:rPr>
        <w:t xml:space="preserve"> </w:t>
      </w:r>
      <w:r w:rsidR="00B61A4B" w:rsidRPr="00B61A4B">
        <w:rPr>
          <w:rFonts w:ascii="Arial Narrow" w:hAnsi="Arial Narrow"/>
          <w:bCs/>
          <w:sz w:val="20"/>
          <w:szCs w:val="20"/>
          <w:shd w:val="clear" w:color="auto" w:fill="FFFFFF"/>
        </w:rPr>
        <w:t>o.</w:t>
      </w:r>
    </w:p>
    <w:p w14:paraId="66D035D4" w14:textId="77777777" w:rsidR="00E3280C" w:rsidRPr="00E3280C" w:rsidRDefault="00E3280C" w:rsidP="00E3280C">
      <w:pPr>
        <w:spacing w:after="0" w:line="240" w:lineRule="auto"/>
        <w:rPr>
          <w:rFonts w:ascii="Arial Narrow" w:hAnsi="Arial Narrow"/>
          <w:sz w:val="20"/>
          <w:szCs w:val="20"/>
        </w:rPr>
      </w:pPr>
      <w:r w:rsidRPr="00E3280C">
        <w:rPr>
          <w:rFonts w:ascii="Arial Narrow" w:hAnsi="Arial Narrow"/>
          <w:sz w:val="20"/>
          <w:szCs w:val="20"/>
        </w:rPr>
        <w:t>Sídlo organizácie:</w:t>
      </w:r>
      <w:r w:rsidR="005655CC">
        <w:rPr>
          <w:rFonts w:ascii="Arial Narrow" w:hAnsi="Arial Narrow"/>
          <w:sz w:val="20"/>
          <w:szCs w:val="20"/>
        </w:rPr>
        <w:tab/>
      </w:r>
      <w:r w:rsidR="005655CC">
        <w:rPr>
          <w:rFonts w:ascii="Arial Narrow" w:hAnsi="Arial Narrow"/>
          <w:sz w:val="20"/>
          <w:szCs w:val="20"/>
        </w:rPr>
        <w:tab/>
      </w:r>
      <w:r w:rsidR="005655CC">
        <w:rPr>
          <w:rFonts w:ascii="Arial Narrow" w:hAnsi="Arial Narrow"/>
          <w:sz w:val="20"/>
          <w:szCs w:val="20"/>
        </w:rPr>
        <w:tab/>
      </w:r>
      <w:r w:rsidR="00B61A4B" w:rsidRPr="00B61A4B">
        <w:rPr>
          <w:rStyle w:val="ra"/>
          <w:rFonts w:ascii="Arial Narrow" w:hAnsi="Arial Narrow"/>
          <w:bCs/>
          <w:sz w:val="20"/>
          <w:szCs w:val="20"/>
          <w:shd w:val="clear" w:color="auto" w:fill="FFFFFF"/>
        </w:rPr>
        <w:t>Sadová 12, Spišská Nová Ves 052 01</w:t>
      </w:r>
      <w:r w:rsidR="00B61A4B" w:rsidRPr="00B61A4B">
        <w:t xml:space="preserve"> </w:t>
      </w:r>
      <w:r w:rsidR="00B61A4B" w:rsidRPr="00B61A4B">
        <w:rPr>
          <w:rStyle w:val="ra"/>
          <w:rFonts w:ascii="Arial Narrow" w:hAnsi="Arial Narrow"/>
          <w:bCs/>
          <w:sz w:val="20"/>
          <w:szCs w:val="20"/>
          <w:shd w:val="clear" w:color="auto" w:fill="FFFFFF"/>
        </w:rPr>
        <w:t>Slovenská republika</w:t>
      </w:r>
      <w:r w:rsidR="00B61A4B">
        <w:rPr>
          <w:rStyle w:val="ra"/>
          <w:rFonts w:ascii="Arial Narrow" w:hAnsi="Arial Narrow"/>
          <w:bCs/>
          <w:sz w:val="20"/>
          <w:szCs w:val="20"/>
          <w:shd w:val="clear" w:color="auto" w:fill="FFFFFF"/>
        </w:rPr>
        <w:t xml:space="preserve">, </w:t>
      </w:r>
    </w:p>
    <w:p w14:paraId="5CADFAC1" w14:textId="77777777" w:rsidR="00E3280C" w:rsidRPr="005655CC" w:rsidRDefault="00E3280C" w:rsidP="00E3280C">
      <w:pPr>
        <w:spacing w:after="0" w:line="240" w:lineRule="auto"/>
        <w:rPr>
          <w:rFonts w:ascii="Arial Narrow" w:hAnsi="Arial Narrow"/>
          <w:sz w:val="20"/>
          <w:szCs w:val="20"/>
        </w:rPr>
      </w:pPr>
      <w:r w:rsidRPr="005655CC">
        <w:rPr>
          <w:rFonts w:ascii="Arial Narrow" w:hAnsi="Arial Narrow"/>
          <w:sz w:val="20"/>
          <w:szCs w:val="20"/>
        </w:rPr>
        <w:t>IČO:</w:t>
      </w:r>
      <w:r w:rsidR="005655CC" w:rsidRPr="005655CC">
        <w:rPr>
          <w:rFonts w:ascii="Arial Narrow" w:hAnsi="Arial Narrow"/>
          <w:sz w:val="20"/>
          <w:szCs w:val="20"/>
        </w:rPr>
        <w:tab/>
      </w:r>
      <w:r w:rsidR="005655CC" w:rsidRPr="005655CC">
        <w:rPr>
          <w:rFonts w:ascii="Arial Narrow" w:hAnsi="Arial Narrow"/>
          <w:sz w:val="20"/>
          <w:szCs w:val="20"/>
        </w:rPr>
        <w:tab/>
      </w:r>
      <w:r w:rsidR="005655CC" w:rsidRPr="005655CC">
        <w:rPr>
          <w:rFonts w:ascii="Arial Narrow" w:hAnsi="Arial Narrow"/>
          <w:sz w:val="20"/>
          <w:szCs w:val="20"/>
        </w:rPr>
        <w:tab/>
      </w:r>
      <w:r w:rsidR="005655CC" w:rsidRPr="005655CC">
        <w:rPr>
          <w:rFonts w:ascii="Arial Narrow" w:hAnsi="Arial Narrow"/>
          <w:sz w:val="20"/>
          <w:szCs w:val="20"/>
        </w:rPr>
        <w:tab/>
      </w:r>
      <w:r w:rsidR="00B61A4B" w:rsidRPr="00B61A4B">
        <w:rPr>
          <w:rFonts w:ascii="Arial Narrow" w:hAnsi="Arial Narrow"/>
          <w:sz w:val="20"/>
          <w:szCs w:val="20"/>
        </w:rPr>
        <w:t>36792292</w:t>
      </w:r>
    </w:p>
    <w:p w14:paraId="197997CE" w14:textId="77777777" w:rsidR="00E3280C" w:rsidRPr="005655CC" w:rsidRDefault="00E3280C" w:rsidP="00E3280C">
      <w:pPr>
        <w:spacing w:after="0" w:line="240" w:lineRule="auto"/>
        <w:rPr>
          <w:rFonts w:ascii="Arial Narrow" w:hAnsi="Arial Narrow" w:cs="Arial"/>
          <w:color w:val="000000"/>
          <w:sz w:val="20"/>
          <w:szCs w:val="20"/>
          <w:shd w:val="clear" w:color="auto" w:fill="FFFFFF"/>
        </w:rPr>
      </w:pPr>
      <w:r w:rsidRPr="005655CC">
        <w:rPr>
          <w:rFonts w:ascii="Arial Narrow" w:hAnsi="Arial Narrow"/>
          <w:sz w:val="20"/>
          <w:szCs w:val="20"/>
        </w:rPr>
        <w:t>DIČ:</w:t>
      </w:r>
      <w:r w:rsidR="005655CC" w:rsidRPr="005655CC">
        <w:rPr>
          <w:rFonts w:ascii="Arial Narrow" w:hAnsi="Arial Narrow"/>
          <w:sz w:val="20"/>
          <w:szCs w:val="20"/>
        </w:rPr>
        <w:t xml:space="preserve"> </w:t>
      </w:r>
      <w:r w:rsidR="005655CC" w:rsidRPr="005655CC">
        <w:rPr>
          <w:rFonts w:ascii="Arial Narrow" w:hAnsi="Arial Narrow"/>
          <w:sz w:val="20"/>
          <w:szCs w:val="20"/>
        </w:rPr>
        <w:tab/>
      </w:r>
      <w:r w:rsidR="005655CC" w:rsidRPr="005655CC">
        <w:rPr>
          <w:rFonts w:ascii="Arial Narrow" w:hAnsi="Arial Narrow"/>
          <w:sz w:val="20"/>
          <w:szCs w:val="20"/>
        </w:rPr>
        <w:tab/>
      </w:r>
      <w:r w:rsidR="005655CC" w:rsidRPr="005655CC">
        <w:rPr>
          <w:rFonts w:ascii="Arial Narrow" w:hAnsi="Arial Narrow"/>
          <w:sz w:val="20"/>
          <w:szCs w:val="20"/>
        </w:rPr>
        <w:tab/>
      </w:r>
      <w:r w:rsidR="005655CC" w:rsidRPr="005655CC">
        <w:rPr>
          <w:rFonts w:ascii="Arial Narrow" w:hAnsi="Arial Narrow"/>
          <w:sz w:val="20"/>
          <w:szCs w:val="20"/>
        </w:rPr>
        <w:tab/>
      </w:r>
      <w:r w:rsidR="00B61A4B" w:rsidRPr="00B61A4B">
        <w:rPr>
          <w:rFonts w:ascii="Arial Narrow" w:hAnsi="Arial Narrow"/>
          <w:sz w:val="20"/>
          <w:szCs w:val="20"/>
        </w:rPr>
        <w:t>2022417254</w:t>
      </w:r>
    </w:p>
    <w:p w14:paraId="68C17D92" w14:textId="77777777" w:rsidR="005655CC" w:rsidRPr="005655CC" w:rsidRDefault="005655CC" w:rsidP="00E3280C">
      <w:pPr>
        <w:spacing w:after="0" w:line="240" w:lineRule="auto"/>
        <w:rPr>
          <w:rFonts w:ascii="Arial Narrow" w:hAnsi="Arial Narrow"/>
          <w:sz w:val="20"/>
          <w:szCs w:val="20"/>
        </w:rPr>
      </w:pPr>
      <w:r w:rsidRPr="005655CC">
        <w:rPr>
          <w:rFonts w:ascii="Arial Narrow" w:hAnsi="Arial Narrow" w:cs="Arial"/>
          <w:color w:val="000000"/>
          <w:sz w:val="20"/>
          <w:szCs w:val="20"/>
          <w:shd w:val="clear" w:color="auto" w:fill="FFFFFF"/>
        </w:rPr>
        <w:t>IČ DPH:</w:t>
      </w:r>
      <w:r>
        <w:rPr>
          <w:rFonts w:ascii="Arial Narrow" w:hAnsi="Arial Narrow" w:cs="Arial"/>
          <w:color w:val="000000"/>
          <w:sz w:val="20"/>
          <w:szCs w:val="20"/>
          <w:shd w:val="clear" w:color="auto" w:fill="FFFFFF"/>
        </w:rPr>
        <w:tab/>
      </w:r>
      <w:r>
        <w:rPr>
          <w:rFonts w:ascii="Arial Narrow" w:hAnsi="Arial Narrow" w:cs="Arial"/>
          <w:color w:val="000000"/>
          <w:sz w:val="20"/>
          <w:szCs w:val="20"/>
          <w:shd w:val="clear" w:color="auto" w:fill="FFFFFF"/>
        </w:rPr>
        <w:tab/>
      </w:r>
      <w:r>
        <w:rPr>
          <w:rFonts w:ascii="Arial Narrow" w:hAnsi="Arial Narrow" w:cs="Arial"/>
          <w:color w:val="000000"/>
          <w:sz w:val="20"/>
          <w:szCs w:val="20"/>
          <w:shd w:val="clear" w:color="auto" w:fill="FFFFFF"/>
        </w:rPr>
        <w:tab/>
      </w:r>
      <w:r>
        <w:rPr>
          <w:rFonts w:ascii="Arial Narrow" w:hAnsi="Arial Narrow" w:cs="Arial"/>
          <w:color w:val="000000"/>
          <w:sz w:val="20"/>
          <w:szCs w:val="20"/>
          <w:shd w:val="clear" w:color="auto" w:fill="FFFFFF"/>
        </w:rPr>
        <w:tab/>
      </w:r>
      <w:r w:rsidR="00B61A4B">
        <w:rPr>
          <w:rFonts w:ascii="Arial Narrow" w:hAnsi="Arial Narrow" w:cs="Arial"/>
          <w:color w:val="000000"/>
          <w:sz w:val="20"/>
          <w:szCs w:val="20"/>
          <w:shd w:val="clear" w:color="auto" w:fill="FFFFFF"/>
        </w:rPr>
        <w:t>SK</w:t>
      </w:r>
      <w:r w:rsidR="00B61A4B" w:rsidRPr="00B61A4B">
        <w:rPr>
          <w:rFonts w:ascii="Arial Narrow" w:hAnsi="Arial Narrow" w:cs="Arial"/>
          <w:color w:val="000000"/>
          <w:sz w:val="20"/>
          <w:szCs w:val="20"/>
          <w:shd w:val="clear" w:color="auto" w:fill="FFFFFF"/>
        </w:rPr>
        <w:t>2022417254</w:t>
      </w:r>
    </w:p>
    <w:p w14:paraId="61FB2BAB" w14:textId="77777777" w:rsidR="005655CC" w:rsidRDefault="005655CC" w:rsidP="00E3280C">
      <w:pPr>
        <w:spacing w:after="0" w:line="240" w:lineRule="auto"/>
        <w:rPr>
          <w:rFonts w:ascii="Arial Narrow" w:hAnsi="Arial Narrow"/>
          <w:sz w:val="20"/>
          <w:szCs w:val="20"/>
        </w:rPr>
      </w:pPr>
    </w:p>
    <w:p w14:paraId="7BC732F5" w14:textId="77777777" w:rsidR="00E3280C" w:rsidRPr="00C94A75" w:rsidRDefault="00E3280C" w:rsidP="00E3280C">
      <w:pPr>
        <w:spacing w:after="0" w:line="240" w:lineRule="auto"/>
        <w:rPr>
          <w:rFonts w:ascii="Arial Narrow" w:hAnsi="Arial Narrow"/>
          <w:sz w:val="20"/>
          <w:szCs w:val="20"/>
        </w:rPr>
      </w:pPr>
      <w:r w:rsidRPr="005655CC">
        <w:rPr>
          <w:rFonts w:ascii="Arial Narrow" w:hAnsi="Arial Narrow"/>
          <w:sz w:val="20"/>
          <w:szCs w:val="20"/>
        </w:rPr>
        <w:t>Banka:</w:t>
      </w:r>
      <w:r w:rsidR="005655CC">
        <w:rPr>
          <w:rFonts w:ascii="Arial Narrow" w:hAnsi="Arial Narrow"/>
          <w:sz w:val="20"/>
          <w:szCs w:val="20"/>
        </w:rPr>
        <w:tab/>
      </w:r>
      <w:r w:rsidR="005655CC">
        <w:rPr>
          <w:rFonts w:ascii="Arial Narrow" w:hAnsi="Arial Narrow"/>
          <w:sz w:val="20"/>
          <w:szCs w:val="20"/>
        </w:rPr>
        <w:tab/>
      </w:r>
      <w:r w:rsidR="005655CC">
        <w:rPr>
          <w:rFonts w:ascii="Arial Narrow" w:hAnsi="Arial Narrow"/>
          <w:sz w:val="20"/>
          <w:szCs w:val="20"/>
        </w:rPr>
        <w:tab/>
      </w:r>
      <w:r w:rsidR="005655CC">
        <w:rPr>
          <w:rFonts w:ascii="Arial Narrow" w:hAnsi="Arial Narrow"/>
          <w:sz w:val="20"/>
          <w:szCs w:val="20"/>
        </w:rPr>
        <w:tab/>
      </w:r>
      <w:r w:rsidR="00B61A4B" w:rsidRPr="00B61A4B">
        <w:rPr>
          <w:rFonts w:ascii="Arial Narrow" w:hAnsi="Arial Narrow"/>
          <w:sz w:val="20"/>
          <w:szCs w:val="20"/>
        </w:rPr>
        <w:t xml:space="preserve">UniCredit Bank </w:t>
      </w:r>
      <w:proofErr w:type="spellStart"/>
      <w:r w:rsidR="00B61A4B" w:rsidRPr="00B61A4B">
        <w:rPr>
          <w:rFonts w:ascii="Arial Narrow" w:hAnsi="Arial Narrow"/>
          <w:sz w:val="20"/>
          <w:szCs w:val="20"/>
        </w:rPr>
        <w:t>Czech</w:t>
      </w:r>
      <w:proofErr w:type="spellEnd"/>
      <w:r w:rsidR="00B61A4B" w:rsidRPr="00B61A4B">
        <w:rPr>
          <w:rFonts w:ascii="Arial Narrow" w:hAnsi="Arial Narrow"/>
          <w:sz w:val="20"/>
          <w:szCs w:val="20"/>
        </w:rPr>
        <w:t xml:space="preserve"> </w:t>
      </w:r>
      <w:proofErr w:type="spellStart"/>
      <w:r w:rsidR="00B61A4B" w:rsidRPr="00B61A4B">
        <w:rPr>
          <w:rFonts w:ascii="Arial Narrow" w:hAnsi="Arial Narrow"/>
          <w:sz w:val="20"/>
          <w:szCs w:val="20"/>
        </w:rPr>
        <w:t>Republik</w:t>
      </w:r>
      <w:proofErr w:type="spellEnd"/>
      <w:r w:rsidR="00B61A4B" w:rsidRPr="00B61A4B">
        <w:rPr>
          <w:rFonts w:ascii="Arial Narrow" w:hAnsi="Arial Narrow"/>
          <w:sz w:val="20"/>
          <w:szCs w:val="20"/>
        </w:rPr>
        <w:t xml:space="preserve"> and Slovakia, a. s.  </w:t>
      </w:r>
    </w:p>
    <w:p w14:paraId="23FADA2A" w14:textId="77777777" w:rsidR="00E3280C" w:rsidRPr="00C94A75" w:rsidRDefault="00E3280C" w:rsidP="00E3280C">
      <w:pPr>
        <w:spacing w:after="0" w:line="240" w:lineRule="auto"/>
        <w:rPr>
          <w:rFonts w:ascii="Arial Narrow" w:hAnsi="Arial Narrow"/>
          <w:sz w:val="20"/>
          <w:szCs w:val="20"/>
        </w:rPr>
      </w:pPr>
      <w:r w:rsidRPr="00C94A75">
        <w:rPr>
          <w:rFonts w:ascii="Arial Narrow" w:hAnsi="Arial Narrow"/>
          <w:sz w:val="20"/>
          <w:szCs w:val="20"/>
        </w:rPr>
        <w:t>Číslo účtu:</w:t>
      </w:r>
      <w:r w:rsidR="005655CC" w:rsidRPr="00C94A75">
        <w:rPr>
          <w:rFonts w:ascii="Arial Narrow" w:hAnsi="Arial Narrow"/>
          <w:sz w:val="20"/>
          <w:szCs w:val="20"/>
        </w:rPr>
        <w:tab/>
      </w:r>
      <w:r w:rsidR="005655CC" w:rsidRPr="00C94A75">
        <w:rPr>
          <w:rFonts w:ascii="Arial Narrow" w:hAnsi="Arial Narrow"/>
          <w:sz w:val="20"/>
          <w:szCs w:val="20"/>
        </w:rPr>
        <w:tab/>
      </w:r>
      <w:r w:rsidR="005655CC" w:rsidRPr="00C94A75">
        <w:rPr>
          <w:rFonts w:ascii="Arial Narrow" w:hAnsi="Arial Narrow"/>
          <w:sz w:val="20"/>
          <w:szCs w:val="20"/>
        </w:rPr>
        <w:tab/>
      </w:r>
      <w:r w:rsidR="00B61A4B" w:rsidRPr="00B61A4B">
        <w:rPr>
          <w:rFonts w:ascii="Arial Narrow" w:hAnsi="Arial Narrow"/>
          <w:sz w:val="20"/>
          <w:szCs w:val="20"/>
        </w:rPr>
        <w:t>SK18 1111 0000 0010 0661 3021</w:t>
      </w:r>
    </w:p>
    <w:p w14:paraId="69904C28" w14:textId="77777777" w:rsidR="005655CC" w:rsidRDefault="00E3280C" w:rsidP="00E3280C">
      <w:pPr>
        <w:spacing w:after="0" w:line="240" w:lineRule="auto"/>
        <w:rPr>
          <w:rFonts w:ascii="Arial Narrow" w:hAnsi="Arial Narrow"/>
          <w:sz w:val="20"/>
          <w:szCs w:val="20"/>
        </w:rPr>
      </w:pPr>
      <w:r w:rsidRPr="005655CC">
        <w:rPr>
          <w:rFonts w:ascii="Arial Narrow" w:hAnsi="Arial Narrow"/>
          <w:sz w:val="20"/>
          <w:szCs w:val="20"/>
        </w:rPr>
        <w:t>Zastúpenie</w:t>
      </w:r>
      <w:r w:rsidRPr="00E3280C">
        <w:rPr>
          <w:rFonts w:ascii="Arial Narrow" w:hAnsi="Arial Narrow"/>
          <w:sz w:val="20"/>
          <w:szCs w:val="20"/>
        </w:rPr>
        <w:t>:</w:t>
      </w:r>
      <w:r w:rsidR="005655CC">
        <w:rPr>
          <w:rFonts w:ascii="Arial Narrow" w:hAnsi="Arial Narrow"/>
          <w:sz w:val="20"/>
          <w:szCs w:val="20"/>
        </w:rPr>
        <w:tab/>
      </w:r>
      <w:r w:rsidR="005655CC">
        <w:rPr>
          <w:rFonts w:ascii="Arial Narrow" w:hAnsi="Arial Narrow"/>
          <w:sz w:val="20"/>
          <w:szCs w:val="20"/>
        </w:rPr>
        <w:tab/>
      </w:r>
      <w:r w:rsidR="005655CC">
        <w:rPr>
          <w:rFonts w:ascii="Arial Narrow" w:hAnsi="Arial Narrow"/>
          <w:sz w:val="20"/>
          <w:szCs w:val="20"/>
        </w:rPr>
        <w:tab/>
      </w:r>
      <w:r w:rsidR="00B61A4B">
        <w:rPr>
          <w:rFonts w:ascii="Arial Narrow" w:hAnsi="Arial Narrow"/>
          <w:sz w:val="20"/>
          <w:szCs w:val="20"/>
        </w:rPr>
        <w:t xml:space="preserve">Ladislav </w:t>
      </w:r>
      <w:proofErr w:type="spellStart"/>
      <w:r w:rsidR="00B61A4B">
        <w:rPr>
          <w:rFonts w:ascii="Arial Narrow" w:hAnsi="Arial Narrow"/>
          <w:sz w:val="20"/>
          <w:szCs w:val="20"/>
        </w:rPr>
        <w:t>Hanzely</w:t>
      </w:r>
      <w:proofErr w:type="spellEnd"/>
      <w:r w:rsidR="00B61A4B">
        <w:rPr>
          <w:rFonts w:ascii="Arial Narrow" w:hAnsi="Arial Narrow"/>
          <w:sz w:val="20"/>
          <w:szCs w:val="20"/>
        </w:rPr>
        <w:t xml:space="preserve">, Adrián </w:t>
      </w:r>
      <w:proofErr w:type="spellStart"/>
      <w:r w:rsidR="00B61A4B">
        <w:rPr>
          <w:rFonts w:ascii="Arial Narrow" w:hAnsi="Arial Narrow"/>
          <w:sz w:val="20"/>
          <w:szCs w:val="20"/>
        </w:rPr>
        <w:t>Hanzely</w:t>
      </w:r>
      <w:proofErr w:type="spellEnd"/>
      <w:r w:rsidR="00B61A4B">
        <w:rPr>
          <w:rFonts w:ascii="Arial Narrow" w:hAnsi="Arial Narrow"/>
          <w:sz w:val="20"/>
          <w:szCs w:val="20"/>
        </w:rPr>
        <w:t xml:space="preserve"> </w:t>
      </w:r>
      <w:r w:rsidR="005655CC">
        <w:rPr>
          <w:rFonts w:ascii="Arial Narrow" w:hAnsi="Arial Narrow"/>
          <w:sz w:val="20"/>
          <w:szCs w:val="20"/>
        </w:rPr>
        <w:t xml:space="preserve"> (konatelia spoločnosti). </w:t>
      </w:r>
    </w:p>
    <w:p w14:paraId="5FC67EA2" w14:textId="77777777" w:rsidR="00E3280C" w:rsidRDefault="005655CC" w:rsidP="005655CC">
      <w:pPr>
        <w:spacing w:after="0" w:line="240" w:lineRule="auto"/>
        <w:ind w:left="2124" w:firstLine="708"/>
        <w:rPr>
          <w:rFonts w:ascii="Arial Narrow" w:hAnsi="Arial Narrow" w:cs="Arial"/>
          <w:bCs/>
          <w:color w:val="000000"/>
          <w:sz w:val="20"/>
          <w:szCs w:val="20"/>
          <w:shd w:val="clear" w:color="auto" w:fill="FFFFFF"/>
        </w:rPr>
      </w:pPr>
      <w:r w:rsidRPr="005655CC">
        <w:rPr>
          <w:rFonts w:ascii="Arial Narrow" w:hAnsi="Arial Narrow" w:cs="Arial"/>
          <w:bCs/>
          <w:color w:val="000000"/>
          <w:sz w:val="20"/>
          <w:szCs w:val="20"/>
          <w:shd w:val="clear" w:color="auto" w:fill="FFFFFF"/>
        </w:rPr>
        <w:t>Za spoločnosť budú konať dvaja konatelia vo všetkých veciach spoločne.</w:t>
      </w:r>
    </w:p>
    <w:p w14:paraId="5CF50077" w14:textId="77777777" w:rsidR="00921EF1" w:rsidRPr="008E65A5" w:rsidRDefault="00921EF1" w:rsidP="005655CC">
      <w:pPr>
        <w:spacing w:after="0" w:line="240" w:lineRule="auto"/>
        <w:ind w:left="2124" w:firstLine="708"/>
        <w:rPr>
          <w:rFonts w:ascii="Arial Narrow" w:hAnsi="Arial Narrow"/>
          <w:b/>
          <w:sz w:val="20"/>
          <w:szCs w:val="20"/>
        </w:rPr>
      </w:pPr>
      <w:r w:rsidRPr="008E65A5">
        <w:rPr>
          <w:rFonts w:ascii="Arial Narrow" w:hAnsi="Arial Narrow" w:cs="Arial"/>
          <w:b/>
          <w:bCs/>
          <w:color w:val="000000"/>
          <w:sz w:val="20"/>
          <w:szCs w:val="20"/>
          <w:shd w:val="clear" w:color="auto" w:fill="FFFFFF"/>
        </w:rPr>
        <w:t xml:space="preserve">Zainteresované osoby </w:t>
      </w:r>
      <w:r w:rsidRPr="008E65A5">
        <w:rPr>
          <w:rFonts w:ascii="Arial Narrow" w:hAnsi="Arial Narrow"/>
          <w:b/>
          <w:bCs/>
          <w:sz w:val="20"/>
          <w:szCs w:val="20"/>
        </w:rPr>
        <w:t>- § 23 ods. 3 ZVO</w:t>
      </w:r>
    </w:p>
    <w:p w14:paraId="3E1FB97C" w14:textId="77777777" w:rsidR="00E3280C" w:rsidRPr="00E3280C" w:rsidRDefault="00E3280C" w:rsidP="00E3280C">
      <w:pPr>
        <w:spacing w:after="0" w:line="240" w:lineRule="auto"/>
        <w:rPr>
          <w:rFonts w:ascii="Arial Narrow" w:hAnsi="Arial Narrow"/>
          <w:sz w:val="20"/>
          <w:szCs w:val="20"/>
        </w:rPr>
      </w:pPr>
      <w:r w:rsidRPr="00E3280C">
        <w:rPr>
          <w:rFonts w:ascii="Arial Narrow" w:hAnsi="Arial Narrow"/>
          <w:sz w:val="20"/>
          <w:szCs w:val="20"/>
        </w:rPr>
        <w:t>Tel.:</w:t>
      </w:r>
      <w:r w:rsidR="005655CC">
        <w:rPr>
          <w:rFonts w:ascii="Arial Narrow" w:hAnsi="Arial Narrow"/>
          <w:sz w:val="20"/>
          <w:szCs w:val="20"/>
        </w:rPr>
        <w:tab/>
      </w:r>
      <w:r w:rsidR="005655CC">
        <w:rPr>
          <w:rFonts w:ascii="Arial Narrow" w:hAnsi="Arial Narrow"/>
          <w:sz w:val="20"/>
          <w:szCs w:val="20"/>
        </w:rPr>
        <w:tab/>
      </w:r>
      <w:r w:rsidR="005655CC">
        <w:rPr>
          <w:rFonts w:ascii="Arial Narrow" w:hAnsi="Arial Narrow"/>
          <w:sz w:val="20"/>
          <w:szCs w:val="20"/>
        </w:rPr>
        <w:tab/>
      </w:r>
      <w:r w:rsidR="005655CC">
        <w:rPr>
          <w:rFonts w:ascii="Arial Narrow" w:hAnsi="Arial Narrow"/>
          <w:sz w:val="20"/>
          <w:szCs w:val="20"/>
        </w:rPr>
        <w:tab/>
      </w:r>
      <w:r w:rsidR="00A26EA5" w:rsidRPr="008E65A5">
        <w:rPr>
          <w:rFonts w:ascii="Arial Narrow" w:hAnsi="Arial Narrow" w:cs="Calibri"/>
          <w:sz w:val="20"/>
          <w:szCs w:val="20"/>
          <w:shd w:val="clear" w:color="auto" w:fill="FFFFFF"/>
        </w:rPr>
        <w:t>+421</w:t>
      </w:r>
      <w:r w:rsidR="00A26EA5">
        <w:rPr>
          <w:rFonts w:ascii="Arial Narrow" w:hAnsi="Arial Narrow" w:cs="Calibri"/>
          <w:sz w:val="20"/>
          <w:szCs w:val="20"/>
          <w:shd w:val="clear" w:color="auto" w:fill="FFFFFF"/>
        </w:rPr>
        <w:t> </w:t>
      </w:r>
      <w:r w:rsidR="00A26EA5" w:rsidRPr="008E65A5">
        <w:rPr>
          <w:rFonts w:ascii="Arial Narrow" w:hAnsi="Arial Narrow" w:cs="Calibri"/>
          <w:sz w:val="20"/>
          <w:szCs w:val="20"/>
          <w:shd w:val="clear" w:color="auto" w:fill="FFFFFF"/>
        </w:rPr>
        <w:t>90</w:t>
      </w:r>
      <w:r w:rsidR="00A26EA5">
        <w:rPr>
          <w:rFonts w:ascii="Arial Narrow" w:hAnsi="Arial Narrow" w:cs="Calibri"/>
          <w:sz w:val="20"/>
          <w:szCs w:val="20"/>
          <w:shd w:val="clear" w:color="auto" w:fill="FFFFFF"/>
        </w:rPr>
        <w:t>7 720 350</w:t>
      </w:r>
    </w:p>
    <w:p w14:paraId="621BA53C" w14:textId="77777777" w:rsidR="00E3280C" w:rsidRPr="00E3280C" w:rsidRDefault="00E3280C" w:rsidP="00E3280C">
      <w:pPr>
        <w:spacing w:after="0" w:line="240" w:lineRule="auto"/>
        <w:rPr>
          <w:rFonts w:ascii="Arial Narrow" w:hAnsi="Arial Narrow"/>
          <w:sz w:val="20"/>
          <w:szCs w:val="20"/>
        </w:rPr>
      </w:pPr>
      <w:r w:rsidRPr="00E3280C">
        <w:rPr>
          <w:rFonts w:ascii="Arial Narrow" w:hAnsi="Arial Narrow"/>
          <w:sz w:val="20"/>
          <w:szCs w:val="20"/>
        </w:rPr>
        <w:t>Kontaktná osoba:</w:t>
      </w:r>
      <w:r w:rsidR="00921EF1">
        <w:rPr>
          <w:rFonts w:ascii="Arial Narrow" w:hAnsi="Arial Narrow"/>
          <w:sz w:val="20"/>
          <w:szCs w:val="20"/>
        </w:rPr>
        <w:tab/>
      </w:r>
      <w:r w:rsidR="00921EF1">
        <w:rPr>
          <w:rFonts w:ascii="Arial Narrow" w:hAnsi="Arial Narrow"/>
          <w:sz w:val="20"/>
          <w:szCs w:val="20"/>
        </w:rPr>
        <w:tab/>
      </w:r>
      <w:r w:rsidR="00921EF1">
        <w:rPr>
          <w:rFonts w:ascii="Arial Narrow" w:hAnsi="Arial Narrow"/>
          <w:sz w:val="20"/>
          <w:szCs w:val="20"/>
        </w:rPr>
        <w:tab/>
      </w:r>
      <w:r w:rsidR="00A26EA5" w:rsidRPr="00BD7FA4">
        <w:rPr>
          <w:rStyle w:val="ra"/>
          <w:rFonts w:ascii="Arial Narrow" w:hAnsi="Arial Narrow"/>
          <w:bCs/>
          <w:sz w:val="20"/>
          <w:szCs w:val="20"/>
          <w:shd w:val="clear" w:color="auto" w:fill="FFFFFF"/>
        </w:rPr>
        <w:t xml:space="preserve">Ing. </w:t>
      </w:r>
      <w:r w:rsidR="00A26EA5">
        <w:rPr>
          <w:rStyle w:val="ra"/>
          <w:rFonts w:ascii="Arial Narrow" w:hAnsi="Arial Narrow"/>
          <w:bCs/>
          <w:sz w:val="20"/>
          <w:szCs w:val="20"/>
          <w:shd w:val="clear" w:color="auto" w:fill="FFFFFF"/>
        </w:rPr>
        <w:t>Radovan Karvai</w:t>
      </w:r>
    </w:p>
    <w:p w14:paraId="599ECACF" w14:textId="77777777" w:rsidR="00E3280C" w:rsidRPr="00E3280C" w:rsidRDefault="00E3280C" w:rsidP="00E3280C">
      <w:pPr>
        <w:spacing w:after="0" w:line="240" w:lineRule="auto"/>
        <w:rPr>
          <w:rFonts w:ascii="Arial Narrow" w:hAnsi="Arial Narrow"/>
          <w:sz w:val="20"/>
          <w:szCs w:val="20"/>
        </w:rPr>
      </w:pPr>
      <w:r w:rsidRPr="00E3280C">
        <w:rPr>
          <w:rFonts w:ascii="Arial Narrow" w:hAnsi="Arial Narrow"/>
          <w:sz w:val="20"/>
          <w:szCs w:val="20"/>
        </w:rPr>
        <w:t>e-mail.:</w:t>
      </w:r>
      <w:r w:rsidR="00921EF1">
        <w:rPr>
          <w:rFonts w:ascii="Arial Narrow" w:hAnsi="Arial Narrow"/>
          <w:sz w:val="20"/>
          <w:szCs w:val="20"/>
        </w:rPr>
        <w:tab/>
      </w:r>
      <w:r w:rsidR="00921EF1">
        <w:rPr>
          <w:rFonts w:ascii="Arial Narrow" w:hAnsi="Arial Narrow"/>
          <w:sz w:val="20"/>
          <w:szCs w:val="20"/>
        </w:rPr>
        <w:tab/>
      </w:r>
      <w:r w:rsidR="00921EF1">
        <w:rPr>
          <w:rFonts w:ascii="Arial Narrow" w:hAnsi="Arial Narrow"/>
          <w:sz w:val="20"/>
          <w:szCs w:val="20"/>
        </w:rPr>
        <w:tab/>
      </w:r>
      <w:r w:rsidR="00921EF1">
        <w:rPr>
          <w:rFonts w:ascii="Arial Narrow" w:hAnsi="Arial Narrow"/>
          <w:sz w:val="20"/>
          <w:szCs w:val="20"/>
        </w:rPr>
        <w:tab/>
      </w:r>
      <w:hyperlink r:id="rId16" w:history="1">
        <w:r w:rsidR="00A26EA5" w:rsidRPr="00A51B37">
          <w:rPr>
            <w:rStyle w:val="Hypertextovprepojenie"/>
            <w:rFonts w:ascii="Arial Narrow" w:hAnsi="Arial Narrow"/>
            <w:sz w:val="20"/>
            <w:szCs w:val="20"/>
            <w:shd w:val="clear" w:color="auto" w:fill="FFFFFF"/>
          </w:rPr>
          <w:t>radovan.karvai@gmail.com</w:t>
        </w:r>
      </w:hyperlink>
    </w:p>
    <w:p w14:paraId="3BD74323" w14:textId="54339894" w:rsidR="00E3280C" w:rsidRDefault="00E3280C" w:rsidP="00E3280C">
      <w:pPr>
        <w:spacing w:after="0" w:line="240" w:lineRule="auto"/>
        <w:rPr>
          <w:rFonts w:ascii="Arial Narrow" w:hAnsi="Arial Narrow"/>
          <w:sz w:val="20"/>
          <w:szCs w:val="20"/>
        </w:rPr>
      </w:pPr>
      <w:r w:rsidRPr="005655CC">
        <w:rPr>
          <w:rFonts w:ascii="Arial Narrow" w:hAnsi="Arial Narrow"/>
          <w:sz w:val="20"/>
          <w:szCs w:val="20"/>
        </w:rPr>
        <w:t>web:</w:t>
      </w:r>
      <w:r w:rsidR="005655CC" w:rsidRPr="005655CC">
        <w:rPr>
          <w:rFonts w:ascii="Arial Narrow" w:hAnsi="Arial Narrow"/>
          <w:sz w:val="20"/>
          <w:szCs w:val="20"/>
        </w:rPr>
        <w:tab/>
      </w:r>
      <w:r w:rsidR="005655CC" w:rsidRPr="005655CC">
        <w:rPr>
          <w:rFonts w:ascii="Arial Narrow" w:hAnsi="Arial Narrow"/>
          <w:sz w:val="20"/>
          <w:szCs w:val="20"/>
        </w:rPr>
        <w:tab/>
      </w:r>
      <w:r w:rsidR="005655CC" w:rsidRPr="005655CC">
        <w:rPr>
          <w:rFonts w:ascii="Arial Narrow" w:hAnsi="Arial Narrow"/>
          <w:sz w:val="20"/>
          <w:szCs w:val="20"/>
        </w:rPr>
        <w:tab/>
      </w:r>
      <w:r w:rsidR="005655CC" w:rsidRPr="005655CC">
        <w:rPr>
          <w:rFonts w:ascii="Arial Narrow" w:hAnsi="Arial Narrow"/>
          <w:sz w:val="20"/>
          <w:szCs w:val="20"/>
        </w:rPr>
        <w:tab/>
      </w:r>
      <w:hyperlink r:id="rId17" w:history="1">
        <w:r w:rsidR="00F16CF8" w:rsidRPr="00A51B37">
          <w:rPr>
            <w:rStyle w:val="Hypertextovprepojenie"/>
            <w:rFonts w:ascii="Arial Narrow" w:hAnsi="Arial Narrow"/>
            <w:sz w:val="20"/>
            <w:szCs w:val="20"/>
          </w:rPr>
          <w:t>https://www.hanzely-stolarstvo.sk/</w:t>
        </w:r>
      </w:hyperlink>
      <w:r w:rsidR="00F16CF8">
        <w:rPr>
          <w:rFonts w:ascii="Arial Narrow" w:hAnsi="Arial Narrow"/>
          <w:sz w:val="20"/>
          <w:szCs w:val="20"/>
        </w:rPr>
        <w:t xml:space="preserve"> </w:t>
      </w:r>
      <w:r w:rsidR="005655CC" w:rsidRPr="005655CC">
        <w:rPr>
          <w:rFonts w:ascii="Arial Narrow" w:hAnsi="Arial Narrow"/>
          <w:sz w:val="20"/>
          <w:szCs w:val="20"/>
        </w:rPr>
        <w:t xml:space="preserve"> </w:t>
      </w:r>
    </w:p>
    <w:p w14:paraId="5A714958" w14:textId="7C0962C8" w:rsidR="00C33AFC" w:rsidRPr="005655CC" w:rsidRDefault="00C33AFC" w:rsidP="00E3280C">
      <w:pPr>
        <w:spacing w:after="0" w:line="240" w:lineRule="auto"/>
        <w:rPr>
          <w:rFonts w:ascii="Arial Narrow" w:hAnsi="Arial Narrow"/>
          <w:sz w:val="20"/>
          <w:szCs w:val="20"/>
        </w:rPr>
      </w:pPr>
      <w:r>
        <w:rPr>
          <w:rFonts w:ascii="Arial Narrow" w:hAnsi="Arial Narrow"/>
          <w:sz w:val="20"/>
          <w:szCs w:val="20"/>
        </w:rPr>
        <w:t>adresa stránky profilu:</w:t>
      </w:r>
      <w:r>
        <w:rPr>
          <w:rFonts w:ascii="Arial Narrow" w:hAnsi="Arial Narrow"/>
          <w:sz w:val="20"/>
          <w:szCs w:val="20"/>
        </w:rPr>
        <w:tab/>
      </w:r>
      <w:r>
        <w:rPr>
          <w:rFonts w:ascii="Arial Narrow" w:hAnsi="Arial Narrow"/>
          <w:sz w:val="20"/>
          <w:szCs w:val="20"/>
        </w:rPr>
        <w:tab/>
      </w:r>
      <w:hyperlink r:id="rId18" w:history="1">
        <w:r w:rsidRPr="00555FDF">
          <w:rPr>
            <w:rStyle w:val="Hypertextovprepojenie"/>
            <w:rFonts w:ascii="Arial Narrow" w:hAnsi="Arial Narrow"/>
            <w:sz w:val="20"/>
            <w:szCs w:val="20"/>
          </w:rPr>
          <w:t>https://www.uvo.gov.sk/vyhladavanie-profilov/detail/20288</w:t>
        </w:r>
      </w:hyperlink>
      <w:r>
        <w:rPr>
          <w:rFonts w:ascii="Arial Narrow" w:hAnsi="Arial Narrow"/>
          <w:sz w:val="20"/>
          <w:szCs w:val="20"/>
        </w:rPr>
        <w:t xml:space="preserve"> </w:t>
      </w:r>
    </w:p>
    <w:p w14:paraId="4C376AAF" w14:textId="77777777" w:rsidR="00E3280C" w:rsidRDefault="00E3280C" w:rsidP="00E3280C">
      <w:pPr>
        <w:spacing w:after="0" w:line="240" w:lineRule="auto"/>
        <w:rPr>
          <w:rFonts w:ascii="Arial Narrow" w:hAnsi="Arial Narrow"/>
          <w:sz w:val="20"/>
          <w:szCs w:val="20"/>
        </w:rPr>
      </w:pPr>
      <w:r w:rsidRPr="00E3280C">
        <w:rPr>
          <w:rFonts w:ascii="Arial Narrow" w:hAnsi="Arial Narrow"/>
          <w:sz w:val="20"/>
          <w:szCs w:val="20"/>
        </w:rPr>
        <w:t>ďalej ako „</w:t>
      </w:r>
      <w:r w:rsidRPr="00E3280C">
        <w:rPr>
          <w:rFonts w:ascii="Arial Narrow" w:hAnsi="Arial Narrow"/>
          <w:i/>
          <w:iCs/>
          <w:sz w:val="20"/>
          <w:szCs w:val="20"/>
        </w:rPr>
        <w:t>verejný obstarávateľ</w:t>
      </w:r>
      <w:r w:rsidRPr="00E3280C">
        <w:rPr>
          <w:rFonts w:ascii="Arial Narrow" w:hAnsi="Arial Narrow"/>
          <w:sz w:val="20"/>
          <w:szCs w:val="20"/>
        </w:rPr>
        <w:t>“</w:t>
      </w:r>
    </w:p>
    <w:p w14:paraId="050494AB" w14:textId="77777777" w:rsidR="008E65A5" w:rsidRDefault="008E65A5" w:rsidP="00E3280C">
      <w:pPr>
        <w:spacing w:after="0" w:line="240" w:lineRule="auto"/>
        <w:rPr>
          <w:rFonts w:ascii="Arial Narrow" w:hAnsi="Arial Narrow"/>
          <w:sz w:val="20"/>
          <w:szCs w:val="20"/>
        </w:rPr>
      </w:pPr>
    </w:p>
    <w:p w14:paraId="1BC8167A" w14:textId="77777777" w:rsidR="00EC366D" w:rsidRDefault="008E65A5" w:rsidP="00E3280C">
      <w:pPr>
        <w:spacing w:after="0" w:line="240" w:lineRule="auto"/>
        <w:rPr>
          <w:rFonts w:ascii="Arial Narrow" w:hAnsi="Arial Narrow"/>
          <w:sz w:val="20"/>
          <w:szCs w:val="20"/>
        </w:rPr>
      </w:pPr>
      <w:r w:rsidRPr="008E65A5">
        <w:rPr>
          <w:rFonts w:ascii="Arial Narrow" w:hAnsi="Arial Narrow"/>
          <w:sz w:val="20"/>
          <w:szCs w:val="20"/>
        </w:rPr>
        <w:t xml:space="preserve">Osoba zodpovedná za určenie predmetu zákazky: </w:t>
      </w:r>
    </w:p>
    <w:p w14:paraId="6612FC31" w14:textId="77777777" w:rsidR="008E65A5" w:rsidRDefault="00EC366D" w:rsidP="00EC366D">
      <w:pPr>
        <w:pStyle w:val="Odsekzoznamu"/>
        <w:numPr>
          <w:ilvl w:val="0"/>
          <w:numId w:val="63"/>
        </w:numPr>
        <w:spacing w:after="0" w:line="240" w:lineRule="auto"/>
        <w:rPr>
          <w:rFonts w:ascii="Arial Narrow" w:hAnsi="Arial Narrow"/>
          <w:b/>
          <w:sz w:val="20"/>
          <w:szCs w:val="20"/>
        </w:rPr>
      </w:pPr>
      <w:r w:rsidRPr="00EC366D">
        <w:rPr>
          <w:rFonts w:ascii="Arial Narrow" w:hAnsi="Arial Narrow"/>
          <w:sz w:val="20"/>
          <w:szCs w:val="20"/>
        </w:rPr>
        <w:t xml:space="preserve">Ladislav </w:t>
      </w:r>
      <w:proofErr w:type="spellStart"/>
      <w:r w:rsidRPr="00EC366D">
        <w:rPr>
          <w:rFonts w:ascii="Arial Narrow" w:hAnsi="Arial Narrow"/>
          <w:sz w:val="20"/>
          <w:szCs w:val="20"/>
        </w:rPr>
        <w:t>Hanzely</w:t>
      </w:r>
      <w:proofErr w:type="spellEnd"/>
      <w:r w:rsidRPr="00EC366D">
        <w:rPr>
          <w:rFonts w:ascii="Arial Narrow" w:hAnsi="Arial Narrow"/>
          <w:b/>
          <w:sz w:val="20"/>
          <w:szCs w:val="20"/>
        </w:rPr>
        <w:t xml:space="preserve"> </w:t>
      </w:r>
      <w:r w:rsidR="008E65A5" w:rsidRPr="00EC366D">
        <w:rPr>
          <w:rFonts w:ascii="Arial Narrow" w:hAnsi="Arial Narrow"/>
          <w:b/>
          <w:sz w:val="20"/>
          <w:szCs w:val="20"/>
        </w:rPr>
        <w:t>(</w:t>
      </w:r>
      <w:r w:rsidR="008E65A5" w:rsidRPr="00EC366D">
        <w:rPr>
          <w:rFonts w:ascii="Arial Narrow" w:hAnsi="Arial Narrow"/>
          <w:b/>
          <w:bCs/>
          <w:sz w:val="20"/>
          <w:szCs w:val="20"/>
        </w:rPr>
        <w:t>zainteresovaná osoba - § 23 ods. 3 ZVO</w:t>
      </w:r>
      <w:r w:rsidR="008E65A5" w:rsidRPr="00EC366D">
        <w:rPr>
          <w:rFonts w:ascii="Arial Narrow" w:hAnsi="Arial Narrow"/>
          <w:b/>
          <w:sz w:val="20"/>
          <w:szCs w:val="20"/>
        </w:rPr>
        <w:t>)</w:t>
      </w:r>
    </w:p>
    <w:p w14:paraId="0161D4A6" w14:textId="77777777" w:rsidR="00EC366D" w:rsidRPr="00EC366D" w:rsidRDefault="00EC366D" w:rsidP="00EC366D">
      <w:pPr>
        <w:pStyle w:val="Odsekzoznamu"/>
        <w:numPr>
          <w:ilvl w:val="0"/>
          <w:numId w:val="63"/>
        </w:numPr>
        <w:spacing w:after="0" w:line="240" w:lineRule="auto"/>
        <w:rPr>
          <w:rFonts w:ascii="Arial Narrow" w:hAnsi="Arial Narrow"/>
          <w:b/>
          <w:sz w:val="20"/>
          <w:szCs w:val="20"/>
        </w:rPr>
      </w:pPr>
      <w:r>
        <w:rPr>
          <w:rFonts w:ascii="Arial Narrow" w:hAnsi="Arial Narrow"/>
          <w:sz w:val="20"/>
          <w:szCs w:val="20"/>
        </w:rPr>
        <w:t xml:space="preserve">Adrián </w:t>
      </w:r>
      <w:proofErr w:type="spellStart"/>
      <w:r>
        <w:rPr>
          <w:rFonts w:ascii="Arial Narrow" w:hAnsi="Arial Narrow"/>
          <w:sz w:val="20"/>
          <w:szCs w:val="20"/>
        </w:rPr>
        <w:t>Hanzely</w:t>
      </w:r>
      <w:proofErr w:type="spellEnd"/>
      <w:r>
        <w:rPr>
          <w:rFonts w:ascii="Arial Narrow" w:hAnsi="Arial Narrow"/>
          <w:sz w:val="20"/>
          <w:szCs w:val="20"/>
        </w:rPr>
        <w:t xml:space="preserve"> </w:t>
      </w:r>
      <w:r w:rsidRPr="00EC366D">
        <w:rPr>
          <w:rFonts w:ascii="Arial Narrow" w:hAnsi="Arial Narrow"/>
          <w:b/>
          <w:sz w:val="20"/>
          <w:szCs w:val="20"/>
        </w:rPr>
        <w:t>(</w:t>
      </w:r>
      <w:r w:rsidRPr="00EC366D">
        <w:rPr>
          <w:rFonts w:ascii="Arial Narrow" w:hAnsi="Arial Narrow"/>
          <w:b/>
          <w:bCs/>
          <w:sz w:val="20"/>
          <w:szCs w:val="20"/>
        </w:rPr>
        <w:t>zainteresovaná osoba - § 23 ods. 3 ZVO</w:t>
      </w:r>
      <w:r w:rsidRPr="00EC366D">
        <w:rPr>
          <w:rFonts w:ascii="Arial Narrow" w:hAnsi="Arial Narrow"/>
          <w:b/>
          <w:sz w:val="20"/>
          <w:szCs w:val="20"/>
        </w:rPr>
        <w:t>)</w:t>
      </w:r>
    </w:p>
    <w:p w14:paraId="2127868D" w14:textId="77777777" w:rsidR="008E65A5" w:rsidRDefault="008E65A5" w:rsidP="00E3280C">
      <w:pPr>
        <w:spacing w:after="0" w:line="240" w:lineRule="auto"/>
        <w:rPr>
          <w:rFonts w:ascii="Arial Narrow" w:hAnsi="Arial Narrow"/>
          <w:b/>
          <w:sz w:val="20"/>
          <w:szCs w:val="20"/>
        </w:rPr>
      </w:pPr>
    </w:p>
    <w:p w14:paraId="04618314" w14:textId="77777777" w:rsidR="008E65A5" w:rsidRDefault="008E65A5" w:rsidP="008E65A5">
      <w:pPr>
        <w:spacing w:after="0" w:line="240" w:lineRule="auto"/>
        <w:jc w:val="both"/>
        <w:rPr>
          <w:rFonts w:ascii="Arial Narrow" w:eastAsiaTheme="minorHAnsi" w:hAnsi="Arial Narrow" w:cs="Arial"/>
          <w:color w:val="000000"/>
          <w:sz w:val="20"/>
          <w:szCs w:val="20"/>
          <w:lang w:eastAsia="en-US"/>
        </w:rPr>
      </w:pPr>
    </w:p>
    <w:tbl>
      <w:tblPr>
        <w:tblStyle w:val="Mriekatabuky"/>
        <w:tblW w:w="0" w:type="auto"/>
        <w:shd w:val="clear" w:color="auto" w:fill="D9D9D9" w:themeFill="background1" w:themeFillShade="D9"/>
        <w:tblLook w:val="04A0" w:firstRow="1" w:lastRow="0" w:firstColumn="1" w:lastColumn="0" w:noHBand="0" w:noVBand="1"/>
      </w:tblPr>
      <w:tblGrid>
        <w:gridCol w:w="9062"/>
      </w:tblGrid>
      <w:tr w:rsidR="008E65A5" w14:paraId="6F88A004" w14:textId="77777777" w:rsidTr="00292F12">
        <w:tc>
          <w:tcPr>
            <w:tcW w:w="9062" w:type="dxa"/>
            <w:shd w:val="clear" w:color="auto" w:fill="D9D9D9" w:themeFill="background1" w:themeFillShade="D9"/>
          </w:tcPr>
          <w:p w14:paraId="2BEE498E" w14:textId="77777777" w:rsidR="008E65A5" w:rsidRPr="00DD5A47" w:rsidRDefault="008E65A5" w:rsidP="00292F12">
            <w:pPr>
              <w:spacing w:after="0" w:line="240" w:lineRule="auto"/>
              <w:jc w:val="both"/>
              <w:rPr>
                <w:rFonts w:ascii="Arial Narrow" w:eastAsiaTheme="minorHAnsi" w:hAnsi="Arial Narrow" w:cs="Arial"/>
                <w:color w:val="000000"/>
                <w:sz w:val="20"/>
                <w:szCs w:val="20"/>
                <w:lang w:eastAsia="en-US"/>
              </w:rPr>
            </w:pPr>
            <w:r w:rsidRPr="00DD5A47">
              <w:rPr>
                <w:rFonts w:ascii="Arial Narrow" w:hAnsi="Arial Narrow"/>
                <w:sz w:val="20"/>
                <w:szCs w:val="20"/>
              </w:rPr>
              <w:t xml:space="preserve">1.1. Činnosti spojené s procesom verejného obstarávania si verejný obstarávateľ zabezpečuje  </w:t>
            </w:r>
            <w:r w:rsidR="0048308C">
              <w:rPr>
                <w:rFonts w:ascii="Arial Narrow" w:hAnsi="Arial Narrow"/>
                <w:sz w:val="20"/>
                <w:szCs w:val="20"/>
              </w:rPr>
              <w:t xml:space="preserve">externým dodávateľom </w:t>
            </w:r>
            <w:r w:rsidR="00397BF1" w:rsidRPr="00DD5A47">
              <w:rPr>
                <w:rFonts w:ascii="Arial Narrow" w:hAnsi="Arial Narrow"/>
                <w:sz w:val="20"/>
                <w:szCs w:val="20"/>
              </w:rPr>
              <w:t xml:space="preserve"> – </w:t>
            </w:r>
            <w:r w:rsidR="00397BF1" w:rsidRPr="00DD5A47">
              <w:rPr>
                <w:rFonts w:ascii="Arial Narrow" w:hAnsi="Arial Narrow"/>
                <w:b/>
                <w:sz w:val="20"/>
                <w:szCs w:val="20"/>
              </w:rPr>
              <w:t>osoba zodpovedná za realizáciu  procesu verejného obstarávania</w:t>
            </w:r>
            <w:r w:rsidR="00885B01" w:rsidRPr="00DD5A47">
              <w:rPr>
                <w:rFonts w:ascii="Arial Narrow" w:hAnsi="Arial Narrow"/>
                <w:b/>
                <w:sz w:val="20"/>
                <w:szCs w:val="20"/>
              </w:rPr>
              <w:t>.</w:t>
            </w:r>
            <w:r w:rsidR="00885B01" w:rsidRPr="00DD5A47">
              <w:rPr>
                <w:rFonts w:ascii="Arial Narrow" w:hAnsi="Arial Narrow"/>
                <w:sz w:val="20"/>
                <w:szCs w:val="20"/>
              </w:rPr>
              <w:t xml:space="preserve"> </w:t>
            </w:r>
          </w:p>
        </w:tc>
      </w:tr>
    </w:tbl>
    <w:p w14:paraId="676FB053" w14:textId="77777777" w:rsidR="008E65A5" w:rsidRDefault="008E65A5" w:rsidP="008E65A5">
      <w:pPr>
        <w:spacing w:after="0" w:line="240" w:lineRule="auto"/>
        <w:jc w:val="both"/>
        <w:rPr>
          <w:rFonts w:ascii="Arial Narrow" w:eastAsiaTheme="minorHAnsi" w:hAnsi="Arial Narrow" w:cs="Arial"/>
          <w:color w:val="000000"/>
          <w:sz w:val="20"/>
          <w:szCs w:val="20"/>
          <w:lang w:eastAsia="en-US"/>
        </w:rPr>
      </w:pPr>
    </w:p>
    <w:p w14:paraId="42CC53EB" w14:textId="77777777" w:rsidR="00397BF1" w:rsidRPr="002553E4" w:rsidRDefault="00397BF1" w:rsidP="008E65A5">
      <w:pPr>
        <w:spacing w:after="0" w:line="240" w:lineRule="auto"/>
        <w:jc w:val="both"/>
        <w:rPr>
          <w:rFonts w:ascii="Arial Narrow" w:hAnsi="Arial Narrow"/>
          <w:sz w:val="20"/>
          <w:szCs w:val="20"/>
        </w:rPr>
      </w:pPr>
      <w:r w:rsidRPr="002553E4">
        <w:rPr>
          <w:rFonts w:ascii="Arial Narrow" w:hAnsi="Arial Narrow"/>
          <w:sz w:val="20"/>
          <w:szCs w:val="20"/>
        </w:rPr>
        <w:t>Osoba zodpovedná za realizáciu  procesu verejného obstarávania:</w:t>
      </w:r>
    </w:p>
    <w:p w14:paraId="33BC2A33" w14:textId="77777777" w:rsidR="00397BF1" w:rsidRDefault="006A1777" w:rsidP="002E08D2">
      <w:pPr>
        <w:spacing w:after="0" w:line="240" w:lineRule="auto"/>
        <w:rPr>
          <w:rFonts w:ascii="Arial Narrow" w:eastAsiaTheme="minorHAnsi" w:hAnsi="Arial Narrow" w:cs="Arial"/>
          <w:color w:val="000000"/>
          <w:sz w:val="20"/>
          <w:szCs w:val="20"/>
          <w:lang w:eastAsia="en-US"/>
        </w:rPr>
      </w:pPr>
      <w:r>
        <w:rPr>
          <w:rFonts w:ascii="Arial Narrow" w:eastAsiaTheme="minorHAnsi" w:hAnsi="Arial Narrow" w:cs="Arial"/>
          <w:color w:val="000000"/>
          <w:sz w:val="20"/>
          <w:szCs w:val="20"/>
          <w:lang w:eastAsia="en-US"/>
        </w:rPr>
        <w:t xml:space="preserve">Meno a priezvisko: </w:t>
      </w:r>
      <w:r>
        <w:rPr>
          <w:rFonts w:ascii="Arial Narrow" w:eastAsiaTheme="minorHAnsi" w:hAnsi="Arial Narrow" w:cs="Arial"/>
          <w:color w:val="000000"/>
          <w:sz w:val="20"/>
          <w:szCs w:val="20"/>
          <w:lang w:eastAsia="en-US"/>
        </w:rPr>
        <w:tab/>
      </w:r>
      <w:r>
        <w:rPr>
          <w:rFonts w:ascii="Arial Narrow" w:eastAsiaTheme="minorHAnsi" w:hAnsi="Arial Narrow" w:cs="Arial"/>
          <w:color w:val="000000"/>
          <w:sz w:val="20"/>
          <w:szCs w:val="20"/>
          <w:lang w:eastAsia="en-US"/>
        </w:rPr>
        <w:tab/>
      </w:r>
      <w:r w:rsidR="002E08D2">
        <w:rPr>
          <w:rFonts w:ascii="Arial Narrow" w:eastAsiaTheme="minorHAnsi" w:hAnsi="Arial Narrow" w:cs="Arial"/>
          <w:color w:val="000000"/>
          <w:sz w:val="20"/>
          <w:szCs w:val="20"/>
          <w:lang w:eastAsia="en-US"/>
        </w:rPr>
        <w:tab/>
      </w:r>
      <w:r w:rsidRPr="00BD7FA4">
        <w:rPr>
          <w:rStyle w:val="ra"/>
          <w:rFonts w:ascii="Arial Narrow" w:hAnsi="Arial Narrow"/>
          <w:bCs/>
          <w:sz w:val="20"/>
          <w:szCs w:val="20"/>
          <w:shd w:val="clear" w:color="auto" w:fill="FFFFFF"/>
        </w:rPr>
        <w:t xml:space="preserve">Ing. </w:t>
      </w:r>
      <w:r w:rsidR="005A6964">
        <w:rPr>
          <w:rStyle w:val="ra"/>
          <w:rFonts w:ascii="Arial Narrow" w:hAnsi="Arial Narrow"/>
          <w:bCs/>
          <w:sz w:val="20"/>
          <w:szCs w:val="20"/>
          <w:shd w:val="clear" w:color="auto" w:fill="FFFFFF"/>
        </w:rPr>
        <w:t>Radovan Karvai</w:t>
      </w:r>
      <w:r w:rsidR="002E08D2">
        <w:rPr>
          <w:rStyle w:val="ra"/>
          <w:rFonts w:ascii="Arial Narrow" w:hAnsi="Arial Narrow"/>
          <w:bCs/>
          <w:sz w:val="20"/>
          <w:szCs w:val="20"/>
          <w:shd w:val="clear" w:color="auto" w:fill="FFFFFF"/>
        </w:rPr>
        <w:t xml:space="preserve"> </w:t>
      </w:r>
      <w:r w:rsidR="002E08D2" w:rsidRPr="008E65A5">
        <w:rPr>
          <w:rFonts w:ascii="Arial Narrow" w:hAnsi="Arial Narrow"/>
          <w:b/>
          <w:sz w:val="20"/>
          <w:szCs w:val="20"/>
        </w:rPr>
        <w:t>(</w:t>
      </w:r>
      <w:r w:rsidR="002E08D2" w:rsidRPr="008E65A5">
        <w:rPr>
          <w:rFonts w:ascii="Arial Narrow" w:hAnsi="Arial Narrow"/>
          <w:b/>
          <w:bCs/>
          <w:sz w:val="20"/>
          <w:szCs w:val="20"/>
        </w:rPr>
        <w:t>zainteresovaná osoba - § 23 ods. 3 ZVO</w:t>
      </w:r>
      <w:r w:rsidR="002E08D2" w:rsidRPr="008E65A5">
        <w:rPr>
          <w:rFonts w:ascii="Arial Narrow" w:hAnsi="Arial Narrow"/>
          <w:b/>
          <w:sz w:val="20"/>
          <w:szCs w:val="20"/>
        </w:rPr>
        <w:t>)</w:t>
      </w:r>
    </w:p>
    <w:p w14:paraId="54ABB979" w14:textId="77777777" w:rsidR="006A1777" w:rsidRDefault="006A1777" w:rsidP="008E65A5">
      <w:pPr>
        <w:spacing w:after="0" w:line="240" w:lineRule="auto"/>
        <w:jc w:val="both"/>
        <w:rPr>
          <w:rFonts w:ascii="Arial Narrow" w:eastAsiaTheme="minorHAnsi" w:hAnsi="Arial Narrow" w:cs="Arial"/>
          <w:color w:val="000000"/>
          <w:sz w:val="20"/>
          <w:szCs w:val="20"/>
          <w:lang w:eastAsia="en-US"/>
        </w:rPr>
      </w:pPr>
      <w:r>
        <w:rPr>
          <w:rFonts w:ascii="Arial Narrow" w:eastAsiaTheme="minorHAnsi" w:hAnsi="Arial Narrow" w:cs="Arial"/>
          <w:color w:val="000000"/>
          <w:sz w:val="20"/>
          <w:szCs w:val="20"/>
          <w:lang w:eastAsia="en-US"/>
        </w:rPr>
        <w:t xml:space="preserve">Tel.: </w:t>
      </w:r>
      <w:r>
        <w:rPr>
          <w:rFonts w:ascii="Arial Narrow" w:eastAsiaTheme="minorHAnsi" w:hAnsi="Arial Narrow" w:cs="Arial"/>
          <w:color w:val="000000"/>
          <w:sz w:val="20"/>
          <w:szCs w:val="20"/>
          <w:lang w:eastAsia="en-US"/>
        </w:rPr>
        <w:tab/>
      </w:r>
      <w:r>
        <w:rPr>
          <w:rFonts w:ascii="Arial Narrow" w:eastAsiaTheme="minorHAnsi" w:hAnsi="Arial Narrow" w:cs="Arial"/>
          <w:color w:val="000000"/>
          <w:sz w:val="20"/>
          <w:szCs w:val="20"/>
          <w:lang w:eastAsia="en-US"/>
        </w:rPr>
        <w:tab/>
      </w:r>
      <w:r>
        <w:rPr>
          <w:rFonts w:ascii="Arial Narrow" w:eastAsiaTheme="minorHAnsi" w:hAnsi="Arial Narrow" w:cs="Arial"/>
          <w:color w:val="000000"/>
          <w:sz w:val="20"/>
          <w:szCs w:val="20"/>
          <w:lang w:eastAsia="en-US"/>
        </w:rPr>
        <w:tab/>
      </w:r>
      <w:r w:rsidR="002E08D2">
        <w:rPr>
          <w:rFonts w:ascii="Arial Narrow" w:eastAsiaTheme="minorHAnsi" w:hAnsi="Arial Narrow" w:cs="Arial"/>
          <w:color w:val="000000"/>
          <w:sz w:val="20"/>
          <w:szCs w:val="20"/>
          <w:lang w:eastAsia="en-US"/>
        </w:rPr>
        <w:tab/>
      </w:r>
      <w:r w:rsidRPr="008E65A5">
        <w:rPr>
          <w:rFonts w:ascii="Arial Narrow" w:hAnsi="Arial Narrow" w:cs="Calibri"/>
          <w:sz w:val="20"/>
          <w:szCs w:val="20"/>
          <w:shd w:val="clear" w:color="auto" w:fill="FFFFFF"/>
        </w:rPr>
        <w:t>+421</w:t>
      </w:r>
      <w:r w:rsidR="005A6964">
        <w:rPr>
          <w:rFonts w:ascii="Arial Narrow" w:hAnsi="Arial Narrow" w:cs="Calibri"/>
          <w:sz w:val="20"/>
          <w:szCs w:val="20"/>
          <w:shd w:val="clear" w:color="auto" w:fill="FFFFFF"/>
        </w:rPr>
        <w:t> </w:t>
      </w:r>
      <w:r w:rsidRPr="008E65A5">
        <w:rPr>
          <w:rFonts w:ascii="Arial Narrow" w:hAnsi="Arial Narrow" w:cs="Calibri"/>
          <w:sz w:val="20"/>
          <w:szCs w:val="20"/>
          <w:shd w:val="clear" w:color="auto" w:fill="FFFFFF"/>
        </w:rPr>
        <w:t>90</w:t>
      </w:r>
      <w:r w:rsidR="005A6964">
        <w:rPr>
          <w:rFonts w:ascii="Arial Narrow" w:hAnsi="Arial Narrow" w:cs="Calibri"/>
          <w:sz w:val="20"/>
          <w:szCs w:val="20"/>
          <w:shd w:val="clear" w:color="auto" w:fill="FFFFFF"/>
        </w:rPr>
        <w:t>7 720 350</w:t>
      </w:r>
    </w:p>
    <w:p w14:paraId="5AF733B8" w14:textId="77777777" w:rsidR="006A1777" w:rsidRDefault="006A1777" w:rsidP="008E65A5">
      <w:pPr>
        <w:spacing w:after="0" w:line="240" w:lineRule="auto"/>
        <w:jc w:val="both"/>
        <w:rPr>
          <w:rStyle w:val="il"/>
          <w:rFonts w:ascii="Arial Narrow" w:hAnsi="Arial Narrow"/>
          <w:color w:val="1155CC"/>
          <w:sz w:val="20"/>
          <w:szCs w:val="20"/>
          <w:u w:val="single"/>
          <w:shd w:val="clear" w:color="auto" w:fill="FFFFFF"/>
        </w:rPr>
      </w:pPr>
      <w:r w:rsidRPr="00E3280C">
        <w:rPr>
          <w:rFonts w:ascii="Arial Narrow" w:hAnsi="Arial Narrow"/>
          <w:sz w:val="20"/>
          <w:szCs w:val="20"/>
        </w:rPr>
        <w:t>e-mail.:</w:t>
      </w:r>
      <w:r>
        <w:rPr>
          <w:rFonts w:ascii="Arial Narrow" w:hAnsi="Arial Narrow"/>
          <w:sz w:val="20"/>
          <w:szCs w:val="20"/>
        </w:rPr>
        <w:t xml:space="preserve"> </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002E08D2">
        <w:rPr>
          <w:rFonts w:ascii="Arial Narrow" w:hAnsi="Arial Narrow"/>
          <w:sz w:val="20"/>
          <w:szCs w:val="20"/>
        </w:rPr>
        <w:tab/>
      </w:r>
      <w:hyperlink r:id="rId19" w:history="1">
        <w:r w:rsidR="005A6964" w:rsidRPr="00A51B37">
          <w:rPr>
            <w:rStyle w:val="Hypertextovprepojenie"/>
            <w:rFonts w:ascii="Arial Narrow" w:hAnsi="Arial Narrow"/>
            <w:sz w:val="20"/>
            <w:szCs w:val="20"/>
            <w:shd w:val="clear" w:color="auto" w:fill="FFFFFF"/>
          </w:rPr>
          <w:t>radovan.karvai@gmail.com</w:t>
        </w:r>
      </w:hyperlink>
    </w:p>
    <w:p w14:paraId="5887EEBD" w14:textId="77777777" w:rsidR="002E08D2" w:rsidRPr="00E3280C" w:rsidRDefault="002E08D2" w:rsidP="002E08D2">
      <w:pPr>
        <w:spacing w:after="0" w:line="240" w:lineRule="auto"/>
        <w:rPr>
          <w:rFonts w:ascii="Arial Narrow" w:hAnsi="Arial Narrow"/>
          <w:sz w:val="20"/>
          <w:szCs w:val="20"/>
        </w:rPr>
      </w:pPr>
      <w:r w:rsidRPr="00E3280C">
        <w:rPr>
          <w:rFonts w:ascii="Arial Narrow" w:hAnsi="Arial Narrow"/>
          <w:sz w:val="20"/>
          <w:szCs w:val="20"/>
        </w:rPr>
        <w:t>Názov organizácie:</w:t>
      </w:r>
      <w:r>
        <w:rPr>
          <w:rFonts w:ascii="Arial Narrow" w:hAnsi="Arial Narrow"/>
          <w:sz w:val="20"/>
          <w:szCs w:val="20"/>
        </w:rPr>
        <w:t xml:space="preserve"> </w:t>
      </w:r>
      <w:r>
        <w:rPr>
          <w:rFonts w:ascii="Arial Narrow" w:hAnsi="Arial Narrow"/>
          <w:sz w:val="20"/>
          <w:szCs w:val="20"/>
        </w:rPr>
        <w:tab/>
      </w:r>
      <w:r>
        <w:rPr>
          <w:rFonts w:ascii="Arial Narrow" w:hAnsi="Arial Narrow"/>
          <w:sz w:val="20"/>
          <w:szCs w:val="20"/>
        </w:rPr>
        <w:tab/>
      </w:r>
      <w:r w:rsidR="005A6964" w:rsidRPr="005A6964">
        <w:rPr>
          <w:rFonts w:ascii="Arial Narrow" w:hAnsi="Arial Narrow"/>
          <w:bCs/>
          <w:sz w:val="20"/>
          <w:szCs w:val="20"/>
          <w:shd w:val="clear" w:color="auto" w:fill="FFFFFF"/>
        </w:rPr>
        <w:t xml:space="preserve">H &amp; R </w:t>
      </w:r>
      <w:proofErr w:type="spellStart"/>
      <w:r w:rsidR="005A6964" w:rsidRPr="005A6964">
        <w:rPr>
          <w:rFonts w:ascii="Arial Narrow" w:hAnsi="Arial Narrow"/>
          <w:bCs/>
          <w:sz w:val="20"/>
          <w:szCs w:val="20"/>
          <w:shd w:val="clear" w:color="auto" w:fill="FFFFFF"/>
        </w:rPr>
        <w:t>Consulting</w:t>
      </w:r>
      <w:proofErr w:type="spellEnd"/>
      <w:r w:rsidR="005A6964" w:rsidRPr="005A6964">
        <w:rPr>
          <w:rFonts w:ascii="Arial Narrow" w:hAnsi="Arial Narrow"/>
          <w:bCs/>
          <w:sz w:val="20"/>
          <w:szCs w:val="20"/>
          <w:shd w:val="clear" w:color="auto" w:fill="FFFFFF"/>
        </w:rPr>
        <w:t>, s. r. o.</w:t>
      </w:r>
    </w:p>
    <w:p w14:paraId="71DE9AC7" w14:textId="77777777" w:rsidR="002E08D2" w:rsidRPr="00E3280C" w:rsidRDefault="002E08D2" w:rsidP="002E08D2">
      <w:pPr>
        <w:spacing w:after="0" w:line="240" w:lineRule="auto"/>
        <w:rPr>
          <w:rFonts w:ascii="Arial Narrow" w:hAnsi="Arial Narrow"/>
          <w:sz w:val="20"/>
          <w:szCs w:val="20"/>
        </w:rPr>
      </w:pPr>
      <w:r w:rsidRPr="00E3280C">
        <w:rPr>
          <w:rFonts w:ascii="Arial Narrow" w:hAnsi="Arial Narrow"/>
          <w:sz w:val="20"/>
          <w:szCs w:val="20"/>
        </w:rPr>
        <w:t>Sídlo organizácie:</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005A6964">
        <w:rPr>
          <w:rStyle w:val="ra"/>
          <w:rFonts w:ascii="Arial Narrow" w:hAnsi="Arial Narrow"/>
          <w:bCs/>
          <w:sz w:val="20"/>
          <w:szCs w:val="20"/>
          <w:shd w:val="clear" w:color="auto" w:fill="FFFFFF"/>
        </w:rPr>
        <w:t>Lietavská 16, 851 06 Bratislava 5, Slovenská republika</w:t>
      </w:r>
      <w:r w:rsidR="005A6964">
        <w:rPr>
          <w:rStyle w:val="ra"/>
          <w:rFonts w:ascii="Arial Narrow" w:hAnsi="Arial Narrow"/>
          <w:bCs/>
          <w:sz w:val="20"/>
          <w:szCs w:val="20"/>
          <w:shd w:val="clear" w:color="auto" w:fill="FFFFFF"/>
        </w:rPr>
        <w:tab/>
      </w:r>
    </w:p>
    <w:p w14:paraId="03E4C77F" w14:textId="77777777" w:rsidR="002E08D2" w:rsidRPr="005655CC" w:rsidRDefault="002E08D2" w:rsidP="002E08D2">
      <w:pPr>
        <w:spacing w:after="0" w:line="240" w:lineRule="auto"/>
        <w:rPr>
          <w:rFonts w:ascii="Arial Narrow" w:hAnsi="Arial Narrow"/>
          <w:sz w:val="20"/>
          <w:szCs w:val="20"/>
        </w:rPr>
      </w:pPr>
      <w:r w:rsidRPr="005655CC">
        <w:rPr>
          <w:rFonts w:ascii="Arial Narrow" w:hAnsi="Arial Narrow"/>
          <w:sz w:val="20"/>
          <w:szCs w:val="20"/>
        </w:rPr>
        <w:t>IČO:</w:t>
      </w:r>
      <w:r w:rsidRPr="005655CC">
        <w:rPr>
          <w:rFonts w:ascii="Arial Narrow" w:hAnsi="Arial Narrow"/>
          <w:sz w:val="20"/>
          <w:szCs w:val="20"/>
        </w:rPr>
        <w:tab/>
      </w:r>
      <w:r w:rsidRPr="005655CC">
        <w:rPr>
          <w:rFonts w:ascii="Arial Narrow" w:hAnsi="Arial Narrow"/>
          <w:sz w:val="20"/>
          <w:szCs w:val="20"/>
        </w:rPr>
        <w:tab/>
      </w:r>
      <w:r w:rsidRPr="005655CC">
        <w:rPr>
          <w:rFonts w:ascii="Arial Narrow" w:hAnsi="Arial Narrow"/>
          <w:sz w:val="20"/>
          <w:szCs w:val="20"/>
        </w:rPr>
        <w:tab/>
      </w:r>
      <w:r w:rsidRPr="005655CC">
        <w:rPr>
          <w:rFonts w:ascii="Arial Narrow" w:hAnsi="Arial Narrow"/>
          <w:sz w:val="20"/>
          <w:szCs w:val="20"/>
        </w:rPr>
        <w:tab/>
      </w:r>
      <w:r w:rsidR="005A6964" w:rsidRPr="005A6964">
        <w:rPr>
          <w:rFonts w:ascii="Arial Narrow" w:hAnsi="Arial Narrow"/>
          <w:bCs/>
          <w:sz w:val="20"/>
          <w:szCs w:val="20"/>
          <w:shd w:val="clear" w:color="auto" w:fill="FFFFFF"/>
        </w:rPr>
        <w:t>46 500 936</w:t>
      </w:r>
    </w:p>
    <w:p w14:paraId="7AC608B5" w14:textId="77777777" w:rsidR="002E08D2" w:rsidRDefault="002E08D2" w:rsidP="008E65A5">
      <w:pPr>
        <w:spacing w:after="0" w:line="240" w:lineRule="auto"/>
        <w:jc w:val="both"/>
        <w:rPr>
          <w:rFonts w:ascii="Arial Narrow" w:eastAsiaTheme="minorHAnsi" w:hAnsi="Arial Narrow" w:cs="Arial"/>
          <w:color w:val="000000"/>
          <w:sz w:val="20"/>
          <w:szCs w:val="20"/>
          <w:lang w:eastAsia="en-US"/>
        </w:rPr>
      </w:pPr>
    </w:p>
    <w:p w14:paraId="1A490317" w14:textId="77777777" w:rsidR="00CB6663" w:rsidRDefault="00CB6663" w:rsidP="00B75771">
      <w:pPr>
        <w:suppressAutoHyphens w:val="0"/>
        <w:autoSpaceDE w:val="0"/>
        <w:autoSpaceDN w:val="0"/>
        <w:adjustRightInd w:val="0"/>
        <w:spacing w:after="0" w:line="240" w:lineRule="auto"/>
        <w:jc w:val="both"/>
        <w:rPr>
          <w:rFonts w:ascii="Arial Narrow" w:eastAsiaTheme="minorHAnsi" w:hAnsi="Arial Narrow" w:cs="Arial"/>
          <w:b/>
          <w:bCs/>
          <w:color w:val="000000"/>
          <w:sz w:val="20"/>
          <w:szCs w:val="20"/>
          <w:lang w:eastAsia="en-US"/>
        </w:rPr>
      </w:pPr>
    </w:p>
    <w:p w14:paraId="7E083C3A" w14:textId="77777777" w:rsidR="00B75771" w:rsidRPr="00B75771" w:rsidRDefault="00B75771" w:rsidP="00B75771">
      <w:pPr>
        <w:suppressAutoHyphens w:val="0"/>
        <w:autoSpaceDE w:val="0"/>
        <w:autoSpaceDN w:val="0"/>
        <w:adjustRightInd w:val="0"/>
        <w:spacing w:after="0" w:line="240" w:lineRule="auto"/>
        <w:jc w:val="both"/>
        <w:rPr>
          <w:rFonts w:ascii="Arial Narrow" w:eastAsiaTheme="minorHAnsi" w:hAnsi="Arial Narrow" w:cs="Arial"/>
          <w:color w:val="000000"/>
          <w:sz w:val="20"/>
          <w:szCs w:val="20"/>
          <w:lang w:eastAsia="en-US"/>
        </w:rPr>
      </w:pPr>
      <w:r w:rsidRPr="00B75771">
        <w:rPr>
          <w:rFonts w:ascii="Arial Narrow" w:eastAsiaTheme="minorHAnsi" w:hAnsi="Arial Narrow" w:cs="Arial"/>
          <w:b/>
          <w:bCs/>
          <w:color w:val="000000"/>
          <w:sz w:val="20"/>
          <w:szCs w:val="20"/>
          <w:lang w:eastAsia="en-US"/>
        </w:rPr>
        <w:t xml:space="preserve">Ďalšie zainteresované osoby: </w:t>
      </w:r>
    </w:p>
    <w:p w14:paraId="1CFB8A16" w14:textId="77777777" w:rsidR="00B75771" w:rsidRDefault="00B75771" w:rsidP="00B75771">
      <w:pPr>
        <w:pStyle w:val="Odsekzoznamu"/>
        <w:numPr>
          <w:ilvl w:val="0"/>
          <w:numId w:val="2"/>
        </w:numPr>
        <w:suppressAutoHyphens w:val="0"/>
        <w:autoSpaceDE w:val="0"/>
        <w:autoSpaceDN w:val="0"/>
        <w:adjustRightInd w:val="0"/>
        <w:spacing w:after="0" w:line="240" w:lineRule="auto"/>
        <w:jc w:val="both"/>
        <w:rPr>
          <w:rFonts w:ascii="Arial Narrow" w:eastAsiaTheme="minorHAnsi" w:hAnsi="Arial Narrow" w:cs="Arial"/>
          <w:color w:val="000000"/>
          <w:sz w:val="20"/>
          <w:szCs w:val="20"/>
          <w:lang w:eastAsia="en-US"/>
        </w:rPr>
      </w:pPr>
      <w:r w:rsidRPr="00B75771">
        <w:rPr>
          <w:rFonts w:ascii="Arial Narrow" w:eastAsiaTheme="minorHAnsi" w:hAnsi="Arial Narrow" w:cs="Arial"/>
          <w:color w:val="000000"/>
          <w:sz w:val="20"/>
          <w:szCs w:val="20"/>
          <w:lang w:eastAsia="en-US"/>
        </w:rPr>
        <w:t xml:space="preserve">Členovia komisie na vyhodnotenie splnenia podmienok účasti, členovia komisie na otváranie a vyhodnotenie ponúk, ktorí budú menovaní štatutárnym orgánom verejného obstarávateľa. </w:t>
      </w:r>
    </w:p>
    <w:p w14:paraId="78ED4222" w14:textId="77777777" w:rsidR="0089695F" w:rsidRDefault="0089695F" w:rsidP="0089695F">
      <w:pPr>
        <w:suppressAutoHyphens w:val="0"/>
        <w:autoSpaceDE w:val="0"/>
        <w:autoSpaceDN w:val="0"/>
        <w:adjustRightInd w:val="0"/>
        <w:spacing w:after="0" w:line="240" w:lineRule="auto"/>
        <w:jc w:val="both"/>
        <w:rPr>
          <w:rFonts w:ascii="Arial Narrow" w:eastAsiaTheme="minorHAnsi" w:hAnsi="Arial Narrow" w:cs="Arial"/>
          <w:color w:val="000000"/>
          <w:sz w:val="20"/>
          <w:szCs w:val="20"/>
          <w:lang w:eastAsia="en-US"/>
        </w:rPr>
      </w:pPr>
    </w:p>
    <w:tbl>
      <w:tblPr>
        <w:tblStyle w:val="Mriekatabuky"/>
        <w:tblW w:w="0" w:type="auto"/>
        <w:tblLook w:val="04A0" w:firstRow="1" w:lastRow="0" w:firstColumn="1" w:lastColumn="0" w:noHBand="0" w:noVBand="1"/>
      </w:tblPr>
      <w:tblGrid>
        <w:gridCol w:w="9062"/>
      </w:tblGrid>
      <w:tr w:rsidR="00E46C62" w14:paraId="7A2DC491" w14:textId="77777777" w:rsidTr="00E46C62">
        <w:tc>
          <w:tcPr>
            <w:tcW w:w="9062" w:type="dxa"/>
            <w:shd w:val="clear" w:color="auto" w:fill="D9D9D9" w:themeFill="background1" w:themeFillShade="D9"/>
          </w:tcPr>
          <w:p w14:paraId="410F11E1" w14:textId="77777777" w:rsidR="00E46C62" w:rsidRDefault="00E46C62" w:rsidP="00E46C62">
            <w:pPr>
              <w:pStyle w:val="Odsekzoznamu"/>
              <w:numPr>
                <w:ilvl w:val="0"/>
                <w:numId w:val="2"/>
              </w:numPr>
              <w:suppressAutoHyphens w:val="0"/>
              <w:autoSpaceDE w:val="0"/>
              <w:autoSpaceDN w:val="0"/>
              <w:adjustRightInd w:val="0"/>
              <w:spacing w:after="0" w:line="240" w:lineRule="auto"/>
              <w:ind w:left="308"/>
              <w:jc w:val="both"/>
              <w:rPr>
                <w:rFonts w:ascii="Arial Narrow" w:eastAsiaTheme="minorHAnsi" w:hAnsi="Arial Narrow" w:cs="Arial"/>
                <w:b/>
                <w:color w:val="000000"/>
                <w:sz w:val="20"/>
                <w:szCs w:val="20"/>
                <w:lang w:eastAsia="en-US"/>
              </w:rPr>
            </w:pPr>
            <w:r w:rsidRPr="0089695F">
              <w:rPr>
                <w:rFonts w:ascii="Arial Narrow" w:eastAsiaTheme="minorHAnsi" w:hAnsi="Arial Narrow" w:cs="Arial"/>
                <w:b/>
                <w:color w:val="000000"/>
                <w:sz w:val="20"/>
                <w:szCs w:val="20"/>
                <w:lang w:eastAsia="en-US"/>
              </w:rPr>
              <w:t>Predmet zákazky</w:t>
            </w:r>
          </w:p>
        </w:tc>
      </w:tr>
    </w:tbl>
    <w:p w14:paraId="48DAFB17" w14:textId="77777777" w:rsidR="0007735D" w:rsidRDefault="0007735D" w:rsidP="00E46C62">
      <w:pPr>
        <w:pStyle w:val="Normlnywebov"/>
        <w:jc w:val="both"/>
        <w:rPr>
          <w:rFonts w:ascii="Arial Narrow" w:hAnsi="Arial Narrow"/>
          <w:sz w:val="20"/>
          <w:szCs w:val="20"/>
        </w:rPr>
      </w:pPr>
      <w:r w:rsidRPr="0007735D">
        <w:rPr>
          <w:rFonts w:ascii="Arial Narrow" w:hAnsi="Arial Narrow"/>
          <w:sz w:val="20"/>
          <w:szCs w:val="20"/>
        </w:rPr>
        <w:lastRenderedPageBreak/>
        <w:t>Predmetom zákazky je obstaranie technologického vybavenia stolárskej dielne v nasledovnom rozsahu:</w:t>
      </w:r>
    </w:p>
    <w:p w14:paraId="13DF8A7C" w14:textId="77777777" w:rsidR="0007735D" w:rsidRPr="0007735D" w:rsidRDefault="0007735D" w:rsidP="0007735D">
      <w:pPr>
        <w:numPr>
          <w:ilvl w:val="0"/>
          <w:numId w:val="65"/>
        </w:numPr>
        <w:suppressAutoHyphens w:val="0"/>
        <w:spacing w:after="0" w:line="240" w:lineRule="auto"/>
        <w:jc w:val="both"/>
        <w:rPr>
          <w:rFonts w:ascii="Arial Narrow" w:hAnsi="Arial Narrow"/>
          <w:b/>
          <w:bCs/>
          <w:sz w:val="20"/>
          <w:szCs w:val="20"/>
          <w:lang w:eastAsia="en-US"/>
        </w:rPr>
      </w:pPr>
      <w:r w:rsidRPr="0007735D">
        <w:rPr>
          <w:rFonts w:ascii="Arial Narrow" w:hAnsi="Arial Narrow"/>
          <w:b/>
          <w:bCs/>
          <w:sz w:val="20"/>
          <w:szCs w:val="20"/>
          <w:lang w:eastAsia="en-US"/>
        </w:rPr>
        <w:t>časť predmetu zákazky</w:t>
      </w:r>
    </w:p>
    <w:p w14:paraId="01D06475" w14:textId="77777777" w:rsidR="0007735D" w:rsidRPr="0007735D" w:rsidRDefault="0007735D" w:rsidP="0007735D">
      <w:pPr>
        <w:numPr>
          <w:ilvl w:val="0"/>
          <w:numId w:val="64"/>
        </w:numPr>
        <w:suppressAutoHyphens w:val="0"/>
        <w:spacing w:after="0" w:line="240" w:lineRule="auto"/>
        <w:rPr>
          <w:rFonts w:ascii="Arial Narrow" w:hAnsi="Arial Narrow"/>
          <w:b/>
          <w:bCs/>
          <w:sz w:val="20"/>
          <w:szCs w:val="20"/>
          <w:u w:val="single"/>
          <w:lang w:eastAsia="en-US"/>
        </w:rPr>
      </w:pPr>
      <w:r w:rsidRPr="0007735D">
        <w:rPr>
          <w:rFonts w:ascii="Arial Narrow" w:hAnsi="Arial Narrow"/>
          <w:b/>
          <w:bCs/>
          <w:sz w:val="20"/>
          <w:szCs w:val="20"/>
          <w:u w:val="single"/>
          <w:lang w:eastAsia="en-US"/>
        </w:rPr>
        <w:t>CNC obrábacie centrum – 1 ks</w:t>
      </w:r>
    </w:p>
    <w:p w14:paraId="32AA92D4" w14:textId="77777777" w:rsidR="0007735D" w:rsidRPr="0007735D" w:rsidRDefault="0007735D" w:rsidP="0007735D">
      <w:pPr>
        <w:tabs>
          <w:tab w:val="left" w:pos="363"/>
          <w:tab w:val="left" w:pos="7905"/>
        </w:tabs>
        <w:suppressAutoHyphens w:val="0"/>
        <w:spacing w:after="0" w:line="240" w:lineRule="auto"/>
        <w:ind w:left="1080" w:right="-142"/>
        <w:jc w:val="both"/>
        <w:rPr>
          <w:rFonts w:ascii="Arial Narrow" w:hAnsi="Arial Narrow" w:cs="Arial"/>
          <w:b/>
          <w:sz w:val="20"/>
          <w:szCs w:val="20"/>
          <w:lang w:eastAsia="en-US"/>
        </w:rPr>
      </w:pPr>
      <w:r w:rsidRPr="0007735D">
        <w:rPr>
          <w:rFonts w:ascii="Arial Narrow" w:hAnsi="Arial Narrow" w:cs="Arial"/>
          <w:bCs/>
          <w:sz w:val="20"/>
          <w:szCs w:val="20"/>
          <w:lang w:eastAsia="en-US"/>
        </w:rPr>
        <w:t>Súčasťou dodanej technológie musí byť: doprava na miesto dodania predmetu zákazky, r</w:t>
      </w:r>
      <w:r w:rsidRPr="0007735D">
        <w:rPr>
          <w:rFonts w:ascii="Arial Narrow" w:hAnsi="Arial Narrow" w:cs="Calibri"/>
          <w:bCs/>
          <w:sz w:val="20"/>
          <w:szCs w:val="20"/>
          <w:lang w:eastAsia="en-US"/>
        </w:rPr>
        <w:t xml:space="preserve">ozbalenie predmetu zákazky v mieste dodania predmetu zákazky, </w:t>
      </w:r>
      <w:r w:rsidRPr="0007735D">
        <w:rPr>
          <w:rFonts w:ascii="Arial Narrow" w:hAnsi="Arial Narrow" w:cs="Arial"/>
          <w:bCs/>
          <w:sz w:val="20"/>
          <w:szCs w:val="20"/>
          <w:lang w:eastAsia="en-US"/>
        </w:rPr>
        <w:t>zaškolenie personálu, inštalácia predmetu zákazky, nastavenie logického celku (zariadenia), t. j. uvedenie do prevádzky a oživenie logického celku vrátane dokumentácie nevyhnutnej na riadne, bezchybné a úplné používanie predmetu zákazky vyhotovených v písomnej forme v slovenskom jazyku zahŕňajúce najmä, avšak nie výlučne, návod na použitie, technickú a/alebo užívateľskú dokumentáciu, certifikáty predmetu zákazky, vyhlásenie o zhode v súlade so zákonom č. 56/2018 Z. z. o posudzovaní zhody výrobku, sprístupňovaní určeného výrobku na trhu a o zmene a doplnení niektorých zákonov, príp. inú dokumentáciu, ktorá sa k predmetu zákazky vzťahuje .</w:t>
      </w:r>
      <w:r w:rsidRPr="0007735D">
        <w:rPr>
          <w:rFonts w:ascii="Arial Narrow" w:hAnsi="Arial Narrow" w:cs="Arial"/>
          <w:b/>
          <w:sz w:val="20"/>
          <w:szCs w:val="20"/>
          <w:lang w:eastAsia="en-US"/>
        </w:rPr>
        <w:t xml:space="preserve"> </w:t>
      </w:r>
    </w:p>
    <w:p w14:paraId="54CF9CF1" w14:textId="77777777" w:rsidR="0007735D" w:rsidRPr="0007735D" w:rsidRDefault="0007735D" w:rsidP="0007735D">
      <w:pPr>
        <w:tabs>
          <w:tab w:val="left" w:pos="363"/>
          <w:tab w:val="left" w:pos="7905"/>
        </w:tabs>
        <w:suppressAutoHyphens w:val="0"/>
        <w:spacing w:after="0" w:line="240" w:lineRule="auto"/>
        <w:ind w:left="1080" w:right="-142"/>
        <w:jc w:val="both"/>
        <w:rPr>
          <w:rFonts w:ascii="Arial Narrow" w:hAnsi="Arial Narrow" w:cs="Arial"/>
          <w:bCs/>
          <w:sz w:val="20"/>
          <w:szCs w:val="20"/>
          <w:lang w:eastAsia="en-US"/>
        </w:rPr>
      </w:pPr>
    </w:p>
    <w:p w14:paraId="3BC4B6CC" w14:textId="77777777" w:rsidR="0007735D" w:rsidRPr="0007735D" w:rsidRDefault="0007735D" w:rsidP="0007735D">
      <w:pPr>
        <w:numPr>
          <w:ilvl w:val="0"/>
          <w:numId w:val="65"/>
        </w:numPr>
        <w:suppressAutoHyphens w:val="0"/>
        <w:spacing w:after="0" w:line="240" w:lineRule="auto"/>
        <w:jc w:val="both"/>
        <w:rPr>
          <w:rFonts w:ascii="Arial Narrow" w:hAnsi="Arial Narrow"/>
          <w:b/>
          <w:bCs/>
          <w:sz w:val="20"/>
          <w:szCs w:val="20"/>
          <w:u w:val="single"/>
          <w:lang w:eastAsia="en-US"/>
        </w:rPr>
      </w:pPr>
      <w:r w:rsidRPr="0007735D">
        <w:rPr>
          <w:rFonts w:ascii="Arial Narrow" w:hAnsi="Arial Narrow" w:cs="Arial"/>
          <w:b/>
          <w:bCs/>
          <w:sz w:val="20"/>
          <w:szCs w:val="20"/>
          <w:lang w:eastAsia="en-US"/>
        </w:rPr>
        <w:t>časť predmetu zákazky</w:t>
      </w:r>
    </w:p>
    <w:p w14:paraId="04A58382" w14:textId="77777777" w:rsidR="0007735D" w:rsidRPr="0007735D" w:rsidRDefault="0007735D" w:rsidP="0007735D">
      <w:pPr>
        <w:numPr>
          <w:ilvl w:val="0"/>
          <w:numId w:val="64"/>
        </w:numPr>
        <w:suppressAutoHyphens w:val="0"/>
        <w:spacing w:after="0" w:line="240" w:lineRule="auto"/>
        <w:rPr>
          <w:rFonts w:ascii="Arial Narrow" w:hAnsi="Arial Narrow"/>
          <w:b/>
          <w:bCs/>
          <w:sz w:val="20"/>
          <w:szCs w:val="20"/>
          <w:u w:val="single"/>
          <w:lang w:eastAsia="en-US"/>
        </w:rPr>
      </w:pPr>
      <w:r w:rsidRPr="0007735D">
        <w:rPr>
          <w:rFonts w:ascii="Arial Narrow" w:hAnsi="Arial Narrow"/>
          <w:b/>
          <w:bCs/>
          <w:sz w:val="20"/>
          <w:szCs w:val="20"/>
          <w:u w:val="single"/>
          <w:lang w:eastAsia="en-US"/>
        </w:rPr>
        <w:t>3D softvér k CNC obrábaciemu centru – 1 ks</w:t>
      </w:r>
    </w:p>
    <w:p w14:paraId="524BB112" w14:textId="14B6825D" w:rsidR="0007735D" w:rsidRDefault="00C154D7" w:rsidP="0007735D">
      <w:pPr>
        <w:suppressAutoHyphens w:val="0"/>
        <w:spacing w:after="0" w:line="240" w:lineRule="auto"/>
        <w:ind w:left="1080"/>
        <w:jc w:val="both"/>
        <w:rPr>
          <w:rFonts w:ascii="Arial Narrow" w:hAnsi="Arial Narrow" w:cs="Arial"/>
          <w:sz w:val="20"/>
          <w:szCs w:val="20"/>
          <w:lang w:eastAsia="en-US"/>
        </w:rPr>
      </w:pPr>
      <w:r w:rsidRPr="00C154D7">
        <w:rPr>
          <w:rFonts w:ascii="Arial Narrow" w:hAnsi="Arial Narrow" w:cs="Arial"/>
          <w:sz w:val="20"/>
          <w:szCs w:val="20"/>
          <w:lang w:eastAsia="en-US"/>
        </w:rPr>
        <w:t>Súčasťou dodaného softvéru musí byť: dodanie na miesto inštalácie. Inštalácia SW, zaškolenie personálu, nastavenie logického celku, t. j. prepojenie s CNC obrábacím centrom vrátane dokumentácie nevyhnutnej na riadne, bezchybné a úplné používanie predmetu zákazky vyhotovených v písomnej forme v slovenskom jazyku zahŕňajúce najmä, avšak nie výlučne, návod na použitie, technickú a/alebo užívateľskú dokumentáciu, certifikáty predmetu zákazky, príp. inú dokumentáciu, ktorá sa k predmetu zákazky vzťahuje.</w:t>
      </w:r>
    </w:p>
    <w:p w14:paraId="38B3D4CB" w14:textId="77777777" w:rsidR="00C154D7" w:rsidRPr="0007735D" w:rsidRDefault="00C154D7" w:rsidP="0007735D">
      <w:pPr>
        <w:suppressAutoHyphens w:val="0"/>
        <w:spacing w:after="0" w:line="240" w:lineRule="auto"/>
        <w:ind w:left="1080"/>
        <w:jc w:val="both"/>
        <w:rPr>
          <w:rFonts w:ascii="Arial Narrow" w:hAnsi="Arial Narrow" w:cs="Arial"/>
          <w:sz w:val="20"/>
          <w:szCs w:val="20"/>
          <w:lang w:eastAsia="en-US"/>
        </w:rPr>
      </w:pPr>
    </w:p>
    <w:p w14:paraId="3CD4D3E9" w14:textId="77777777" w:rsidR="0007735D" w:rsidRPr="0007735D" w:rsidRDefault="0007735D" w:rsidP="0007735D">
      <w:pPr>
        <w:numPr>
          <w:ilvl w:val="0"/>
          <w:numId w:val="65"/>
        </w:numPr>
        <w:suppressAutoHyphens w:val="0"/>
        <w:spacing w:after="0" w:line="240" w:lineRule="auto"/>
        <w:jc w:val="both"/>
        <w:rPr>
          <w:rFonts w:ascii="Arial Narrow" w:hAnsi="Arial Narrow"/>
          <w:b/>
          <w:bCs/>
          <w:sz w:val="20"/>
          <w:szCs w:val="20"/>
          <w:u w:val="single"/>
          <w:lang w:eastAsia="en-US"/>
        </w:rPr>
      </w:pPr>
      <w:r w:rsidRPr="0007735D">
        <w:rPr>
          <w:rFonts w:ascii="Arial Narrow" w:hAnsi="Arial Narrow" w:cs="Arial"/>
          <w:b/>
          <w:bCs/>
          <w:sz w:val="20"/>
          <w:szCs w:val="20"/>
          <w:lang w:eastAsia="en-US"/>
        </w:rPr>
        <w:t>časť predmetu zákazky</w:t>
      </w:r>
    </w:p>
    <w:p w14:paraId="4BD2595A" w14:textId="77777777" w:rsidR="0007735D" w:rsidRPr="0007735D" w:rsidRDefault="0007735D" w:rsidP="0007735D">
      <w:pPr>
        <w:numPr>
          <w:ilvl w:val="0"/>
          <w:numId w:val="64"/>
        </w:numPr>
        <w:suppressAutoHyphens w:val="0"/>
        <w:spacing w:after="0" w:line="240" w:lineRule="auto"/>
        <w:rPr>
          <w:rFonts w:ascii="Arial Narrow" w:hAnsi="Arial Narrow"/>
          <w:b/>
          <w:bCs/>
          <w:sz w:val="20"/>
          <w:szCs w:val="20"/>
          <w:u w:val="single"/>
          <w:lang w:eastAsia="en-US"/>
        </w:rPr>
      </w:pPr>
      <w:r w:rsidRPr="0007735D">
        <w:rPr>
          <w:rFonts w:ascii="Arial Narrow" w:hAnsi="Arial Narrow"/>
          <w:b/>
          <w:bCs/>
          <w:sz w:val="20"/>
          <w:szCs w:val="20"/>
          <w:u w:val="single"/>
          <w:lang w:eastAsia="en-US"/>
        </w:rPr>
        <w:t>širokopásová brúska – 1 ks</w:t>
      </w:r>
    </w:p>
    <w:p w14:paraId="5FBAA504" w14:textId="77777777" w:rsidR="0007735D" w:rsidRPr="0007735D" w:rsidRDefault="0007735D" w:rsidP="0007735D">
      <w:pPr>
        <w:tabs>
          <w:tab w:val="left" w:pos="363"/>
          <w:tab w:val="left" w:pos="7905"/>
        </w:tabs>
        <w:suppressAutoHyphens w:val="0"/>
        <w:spacing w:after="0" w:line="240" w:lineRule="auto"/>
        <w:ind w:left="1080" w:right="-142"/>
        <w:jc w:val="both"/>
        <w:rPr>
          <w:rFonts w:ascii="Arial Narrow" w:hAnsi="Arial Narrow" w:cs="Arial"/>
          <w:bCs/>
          <w:sz w:val="20"/>
          <w:szCs w:val="20"/>
          <w:lang w:eastAsia="en-US"/>
        </w:rPr>
      </w:pPr>
      <w:r w:rsidRPr="0007735D">
        <w:rPr>
          <w:rFonts w:ascii="Arial Narrow" w:hAnsi="Arial Narrow" w:cs="Arial"/>
          <w:bCs/>
          <w:sz w:val="20"/>
          <w:szCs w:val="20"/>
          <w:lang w:eastAsia="en-US"/>
        </w:rPr>
        <w:t>Súčasťou dodanej technológie musí byť: doprava na miesto dodania predmetu zákazky, r</w:t>
      </w:r>
      <w:r w:rsidRPr="0007735D">
        <w:rPr>
          <w:rFonts w:ascii="Arial Narrow" w:hAnsi="Arial Narrow" w:cs="Calibri"/>
          <w:bCs/>
          <w:sz w:val="20"/>
          <w:szCs w:val="20"/>
          <w:lang w:eastAsia="en-US"/>
        </w:rPr>
        <w:t xml:space="preserve">ozbalenie predmetu zákazky v mieste dodania predmetu zákazky, inštalácia predmetu zákazky, </w:t>
      </w:r>
      <w:r w:rsidRPr="0007735D">
        <w:rPr>
          <w:rFonts w:ascii="Arial Narrow" w:hAnsi="Arial Narrow" w:cs="Arial"/>
          <w:bCs/>
          <w:sz w:val="20"/>
          <w:szCs w:val="20"/>
          <w:lang w:eastAsia="en-US"/>
        </w:rPr>
        <w:t>nastavenie logického celku (zariadenia), t. j. uvedenie do prevádzky a oživenie logického celku vrátane dokumentácie nevyhnutnej na riadne, bezchybné a úplné používanie predmetu zákazky vyhotovených v písomnej forme v slovenskom jazyku zahŕňajúce najmä, avšak nie výlučne, návod na použitie, technickú a/alebo užívateľskú dokumentáciu, certifikáty predmetu zákazky, vyhlásenie o zhode v súlade so zákonom č. 56/2018 Z. z. o posudzovaní zhody výrobku, sprístupňovaní určeného výrobku na trhu a o zmene a doplnení niektorých zákonov, príp. inú dokumentáciu, ktorá sa k predmetu zákazky vzťahuje.</w:t>
      </w:r>
    </w:p>
    <w:p w14:paraId="165963B2" w14:textId="77777777" w:rsidR="0007735D" w:rsidRPr="0007735D" w:rsidRDefault="0007735D" w:rsidP="0007735D">
      <w:pPr>
        <w:tabs>
          <w:tab w:val="left" w:pos="363"/>
          <w:tab w:val="left" w:pos="7905"/>
        </w:tabs>
        <w:suppressAutoHyphens w:val="0"/>
        <w:spacing w:after="0" w:line="240" w:lineRule="auto"/>
        <w:ind w:left="1080" w:right="-142"/>
        <w:jc w:val="both"/>
        <w:rPr>
          <w:rFonts w:ascii="Arial Narrow" w:hAnsi="Arial Narrow" w:cs="Arial"/>
          <w:bCs/>
          <w:sz w:val="20"/>
          <w:szCs w:val="20"/>
          <w:lang w:eastAsia="en-US"/>
        </w:rPr>
      </w:pPr>
    </w:p>
    <w:p w14:paraId="7E5263F3" w14:textId="77777777" w:rsidR="0007735D" w:rsidRPr="0007735D" w:rsidRDefault="0007735D" w:rsidP="0007735D">
      <w:pPr>
        <w:numPr>
          <w:ilvl w:val="0"/>
          <w:numId w:val="65"/>
        </w:numPr>
        <w:suppressAutoHyphens w:val="0"/>
        <w:spacing w:after="0" w:line="240" w:lineRule="auto"/>
        <w:jc w:val="both"/>
        <w:rPr>
          <w:rFonts w:ascii="Arial Narrow" w:hAnsi="Arial Narrow"/>
          <w:b/>
          <w:bCs/>
          <w:sz w:val="20"/>
          <w:szCs w:val="20"/>
          <w:u w:val="single"/>
          <w:lang w:eastAsia="en-US"/>
        </w:rPr>
      </w:pPr>
      <w:r w:rsidRPr="0007735D">
        <w:rPr>
          <w:rFonts w:ascii="Arial Narrow" w:hAnsi="Arial Narrow" w:cs="Arial"/>
          <w:b/>
          <w:bCs/>
          <w:sz w:val="20"/>
          <w:szCs w:val="20"/>
          <w:lang w:eastAsia="en-US"/>
        </w:rPr>
        <w:t>časť predmetu zákazky</w:t>
      </w:r>
    </w:p>
    <w:p w14:paraId="39D15BA3" w14:textId="77777777" w:rsidR="0007735D" w:rsidRPr="0007735D" w:rsidRDefault="0007735D" w:rsidP="0007735D">
      <w:pPr>
        <w:numPr>
          <w:ilvl w:val="0"/>
          <w:numId w:val="64"/>
        </w:numPr>
        <w:suppressAutoHyphens w:val="0"/>
        <w:spacing w:after="0" w:line="240" w:lineRule="auto"/>
        <w:rPr>
          <w:rFonts w:ascii="Arial Narrow" w:hAnsi="Arial Narrow"/>
          <w:b/>
          <w:bCs/>
          <w:sz w:val="20"/>
          <w:szCs w:val="20"/>
          <w:u w:val="single"/>
          <w:lang w:eastAsia="en-US"/>
        </w:rPr>
      </w:pPr>
      <w:r w:rsidRPr="0007735D">
        <w:rPr>
          <w:rFonts w:ascii="Arial Narrow" w:hAnsi="Arial Narrow"/>
          <w:b/>
          <w:bCs/>
          <w:sz w:val="20"/>
          <w:szCs w:val="20"/>
          <w:u w:val="single"/>
          <w:lang w:eastAsia="en-US"/>
        </w:rPr>
        <w:t xml:space="preserve">Kombinovaná </w:t>
      </w:r>
      <w:proofErr w:type="spellStart"/>
      <w:r w:rsidRPr="0007735D">
        <w:rPr>
          <w:rFonts w:ascii="Arial Narrow" w:hAnsi="Arial Narrow"/>
          <w:b/>
          <w:bCs/>
          <w:sz w:val="20"/>
          <w:szCs w:val="20"/>
          <w:u w:val="single"/>
          <w:lang w:eastAsia="en-US"/>
        </w:rPr>
        <w:t>zrovnávacia</w:t>
      </w:r>
      <w:proofErr w:type="spellEnd"/>
      <w:r w:rsidRPr="0007735D">
        <w:rPr>
          <w:rFonts w:ascii="Arial Narrow" w:hAnsi="Arial Narrow"/>
          <w:b/>
          <w:bCs/>
          <w:sz w:val="20"/>
          <w:szCs w:val="20"/>
          <w:u w:val="single"/>
          <w:lang w:eastAsia="en-US"/>
        </w:rPr>
        <w:t xml:space="preserve"> – </w:t>
      </w:r>
      <w:proofErr w:type="spellStart"/>
      <w:r w:rsidRPr="0007735D">
        <w:rPr>
          <w:rFonts w:ascii="Arial Narrow" w:hAnsi="Arial Narrow"/>
          <w:b/>
          <w:bCs/>
          <w:sz w:val="20"/>
          <w:szCs w:val="20"/>
          <w:u w:val="single"/>
          <w:lang w:eastAsia="en-US"/>
        </w:rPr>
        <w:t>hrúbkovacia</w:t>
      </w:r>
      <w:proofErr w:type="spellEnd"/>
      <w:r w:rsidRPr="0007735D">
        <w:rPr>
          <w:rFonts w:ascii="Arial Narrow" w:hAnsi="Arial Narrow"/>
          <w:b/>
          <w:bCs/>
          <w:sz w:val="20"/>
          <w:szCs w:val="20"/>
          <w:u w:val="single"/>
          <w:lang w:eastAsia="en-US"/>
        </w:rPr>
        <w:t xml:space="preserve"> fréza – 1 ks</w:t>
      </w:r>
    </w:p>
    <w:p w14:paraId="2FB54785" w14:textId="77777777" w:rsidR="0007735D" w:rsidRPr="0007735D" w:rsidRDefault="0007735D" w:rsidP="0007735D">
      <w:pPr>
        <w:tabs>
          <w:tab w:val="left" w:pos="363"/>
          <w:tab w:val="left" w:pos="7905"/>
        </w:tabs>
        <w:suppressAutoHyphens w:val="0"/>
        <w:spacing w:after="0" w:line="240" w:lineRule="auto"/>
        <w:ind w:left="1080" w:right="-142"/>
        <w:jc w:val="both"/>
        <w:rPr>
          <w:rFonts w:ascii="Arial Narrow" w:hAnsi="Arial Narrow" w:cs="Arial"/>
          <w:bCs/>
          <w:sz w:val="20"/>
          <w:szCs w:val="20"/>
          <w:lang w:eastAsia="en-US"/>
        </w:rPr>
      </w:pPr>
      <w:r w:rsidRPr="0007735D">
        <w:rPr>
          <w:rFonts w:ascii="Arial Narrow" w:hAnsi="Arial Narrow" w:cs="Arial"/>
          <w:bCs/>
          <w:sz w:val="20"/>
          <w:szCs w:val="20"/>
          <w:lang w:eastAsia="en-US"/>
        </w:rPr>
        <w:t>Súčasťou dodanej technológie musí byť: doprava na miesto dodania predmetu zákazky,</w:t>
      </w:r>
      <w:r w:rsidR="00DB05FC">
        <w:rPr>
          <w:rFonts w:ascii="Arial Narrow" w:hAnsi="Arial Narrow" w:cs="Arial"/>
          <w:bCs/>
          <w:sz w:val="20"/>
          <w:szCs w:val="20"/>
          <w:lang w:eastAsia="en-US"/>
        </w:rPr>
        <w:t xml:space="preserve"> </w:t>
      </w:r>
      <w:r w:rsidRPr="0007735D">
        <w:rPr>
          <w:rFonts w:ascii="Arial Narrow" w:hAnsi="Arial Narrow" w:cs="Arial"/>
          <w:bCs/>
          <w:sz w:val="20"/>
          <w:szCs w:val="20"/>
          <w:lang w:eastAsia="en-US"/>
        </w:rPr>
        <w:t>r</w:t>
      </w:r>
      <w:r w:rsidRPr="0007735D">
        <w:rPr>
          <w:rFonts w:ascii="Arial Narrow" w:hAnsi="Arial Narrow" w:cs="Calibri"/>
          <w:bCs/>
          <w:sz w:val="20"/>
          <w:szCs w:val="20"/>
          <w:lang w:eastAsia="en-US"/>
        </w:rPr>
        <w:t>ozbalenie predmetu zákazky v mieste dodania predmetu zákazky, inštalácia predmetu zákazky,</w:t>
      </w:r>
      <w:r w:rsidR="00DB05FC">
        <w:rPr>
          <w:rFonts w:ascii="Arial Narrow" w:hAnsi="Arial Narrow" w:cs="Calibri"/>
          <w:bCs/>
          <w:sz w:val="20"/>
          <w:szCs w:val="20"/>
          <w:lang w:eastAsia="en-US"/>
        </w:rPr>
        <w:t xml:space="preserve"> </w:t>
      </w:r>
      <w:r w:rsidRPr="0007735D">
        <w:rPr>
          <w:rFonts w:ascii="Arial Narrow" w:hAnsi="Arial Narrow" w:cs="Calibri"/>
          <w:bCs/>
          <w:sz w:val="20"/>
          <w:szCs w:val="20"/>
          <w:lang w:eastAsia="en-US"/>
        </w:rPr>
        <w:t xml:space="preserve">zaškolenie personálu, </w:t>
      </w:r>
      <w:r w:rsidRPr="0007735D">
        <w:rPr>
          <w:rFonts w:ascii="Arial Narrow" w:hAnsi="Arial Narrow" w:cs="Arial"/>
          <w:bCs/>
          <w:sz w:val="20"/>
          <w:szCs w:val="20"/>
          <w:lang w:eastAsia="en-US"/>
        </w:rPr>
        <w:t xml:space="preserve">nastavenie logického celku (zariadenia), t. j. uvedenie do </w:t>
      </w:r>
      <w:proofErr w:type="spellStart"/>
      <w:r w:rsidRPr="0007735D">
        <w:rPr>
          <w:rFonts w:ascii="Arial Narrow" w:hAnsi="Arial Narrow" w:cs="Arial"/>
          <w:bCs/>
          <w:sz w:val="20"/>
          <w:szCs w:val="20"/>
          <w:lang w:eastAsia="en-US"/>
        </w:rPr>
        <w:t>prevádzkya</w:t>
      </w:r>
      <w:proofErr w:type="spellEnd"/>
      <w:r w:rsidRPr="0007735D">
        <w:rPr>
          <w:rFonts w:ascii="Arial Narrow" w:hAnsi="Arial Narrow" w:cs="Arial"/>
          <w:bCs/>
          <w:sz w:val="20"/>
          <w:szCs w:val="20"/>
          <w:lang w:eastAsia="en-US"/>
        </w:rPr>
        <w:t xml:space="preserve"> oživenie logického celku vrátane dokumentácie nevyhnutnej na riadne, bezchybné a úplné používanie predmetu zákazky vyhotovených v písomnej forme v slovenskom jazyku zahŕňajúce najmä, avšak nie výlučne, návod na použitie, technickú a/alebo užívateľskú dokumentáciu, certifikáty predmetu zákazky, vyhlásenie o zhode v súlade so zákonom č. 56/2018 Z. z. o posudzovaní zhody výrobku, sprístupňovaní určeného výrobku na trhu a o zmene a doplnení niektorých zákonov, príp. inú dokumentáciu, ktorá sa k predmetu zákazky vzťahuje. </w:t>
      </w:r>
    </w:p>
    <w:p w14:paraId="588581D9" w14:textId="77777777" w:rsidR="0007735D" w:rsidRPr="0007735D" w:rsidRDefault="0007735D" w:rsidP="0007735D">
      <w:pPr>
        <w:tabs>
          <w:tab w:val="left" w:pos="363"/>
          <w:tab w:val="left" w:pos="7905"/>
        </w:tabs>
        <w:suppressAutoHyphens w:val="0"/>
        <w:spacing w:after="0" w:line="240" w:lineRule="auto"/>
        <w:ind w:left="1080" w:right="-142"/>
        <w:jc w:val="both"/>
        <w:rPr>
          <w:rFonts w:ascii="Arial Narrow" w:hAnsi="Arial Narrow" w:cs="Calibri"/>
          <w:bCs/>
          <w:sz w:val="20"/>
          <w:szCs w:val="20"/>
          <w:lang w:eastAsia="en-US"/>
        </w:rPr>
      </w:pPr>
    </w:p>
    <w:p w14:paraId="14D33515" w14:textId="77777777" w:rsidR="0007735D" w:rsidRPr="0007735D" w:rsidRDefault="0007735D" w:rsidP="0007735D">
      <w:pPr>
        <w:numPr>
          <w:ilvl w:val="0"/>
          <w:numId w:val="65"/>
        </w:numPr>
        <w:suppressAutoHyphens w:val="0"/>
        <w:spacing w:after="0" w:line="240" w:lineRule="auto"/>
        <w:jc w:val="both"/>
        <w:rPr>
          <w:rFonts w:ascii="Arial Narrow" w:hAnsi="Arial Narrow"/>
          <w:b/>
          <w:bCs/>
          <w:sz w:val="20"/>
          <w:szCs w:val="20"/>
          <w:u w:val="single"/>
          <w:lang w:eastAsia="en-US"/>
        </w:rPr>
      </w:pPr>
      <w:r w:rsidRPr="0007735D">
        <w:rPr>
          <w:rFonts w:ascii="Arial Narrow" w:hAnsi="Arial Narrow" w:cs="Arial"/>
          <w:b/>
          <w:bCs/>
          <w:sz w:val="20"/>
          <w:szCs w:val="20"/>
          <w:lang w:eastAsia="en-US"/>
        </w:rPr>
        <w:t>časť predmetu zákazky</w:t>
      </w:r>
    </w:p>
    <w:p w14:paraId="05A8128A" w14:textId="77777777" w:rsidR="0007735D" w:rsidRPr="0007735D" w:rsidRDefault="0007735D" w:rsidP="0007735D">
      <w:pPr>
        <w:numPr>
          <w:ilvl w:val="0"/>
          <w:numId w:val="64"/>
        </w:numPr>
        <w:suppressAutoHyphens w:val="0"/>
        <w:spacing w:after="0" w:line="240" w:lineRule="auto"/>
        <w:rPr>
          <w:rFonts w:ascii="Arial Narrow" w:hAnsi="Arial Narrow"/>
          <w:b/>
          <w:bCs/>
          <w:sz w:val="20"/>
          <w:szCs w:val="20"/>
          <w:u w:val="single"/>
          <w:lang w:eastAsia="en-US"/>
        </w:rPr>
      </w:pPr>
      <w:r w:rsidRPr="0007735D">
        <w:rPr>
          <w:rFonts w:ascii="Arial Narrow" w:hAnsi="Arial Narrow"/>
          <w:b/>
          <w:bCs/>
          <w:sz w:val="20"/>
          <w:szCs w:val="20"/>
          <w:u w:val="single"/>
          <w:lang w:eastAsia="en-US"/>
        </w:rPr>
        <w:t xml:space="preserve">stojanový lis na lepenie </w:t>
      </w:r>
      <w:proofErr w:type="spellStart"/>
      <w:r w:rsidRPr="0007735D">
        <w:rPr>
          <w:rFonts w:ascii="Arial Narrow" w:hAnsi="Arial Narrow"/>
          <w:b/>
          <w:bCs/>
          <w:sz w:val="20"/>
          <w:szCs w:val="20"/>
          <w:u w:val="single"/>
          <w:lang w:eastAsia="en-US"/>
        </w:rPr>
        <w:t>škárovky</w:t>
      </w:r>
      <w:proofErr w:type="spellEnd"/>
      <w:r w:rsidRPr="0007735D">
        <w:rPr>
          <w:rFonts w:ascii="Arial Narrow" w:hAnsi="Arial Narrow"/>
          <w:b/>
          <w:bCs/>
          <w:sz w:val="20"/>
          <w:szCs w:val="20"/>
          <w:u w:val="single"/>
          <w:lang w:eastAsia="en-US"/>
        </w:rPr>
        <w:t xml:space="preserve"> – 1ks</w:t>
      </w:r>
    </w:p>
    <w:p w14:paraId="1BDBFC8B" w14:textId="77777777" w:rsidR="0007735D" w:rsidRDefault="0007735D" w:rsidP="0007735D">
      <w:pPr>
        <w:tabs>
          <w:tab w:val="left" w:pos="363"/>
          <w:tab w:val="left" w:pos="7905"/>
        </w:tabs>
        <w:suppressAutoHyphens w:val="0"/>
        <w:spacing w:after="0" w:line="240" w:lineRule="auto"/>
        <w:ind w:left="1080" w:right="-142"/>
        <w:jc w:val="both"/>
        <w:rPr>
          <w:rFonts w:ascii="Arial Narrow" w:hAnsi="Arial Narrow" w:cs="Arial"/>
          <w:bCs/>
          <w:sz w:val="20"/>
          <w:szCs w:val="20"/>
          <w:lang w:eastAsia="en-US"/>
        </w:rPr>
      </w:pPr>
      <w:r w:rsidRPr="0007735D">
        <w:rPr>
          <w:rFonts w:ascii="Arial Narrow" w:hAnsi="Arial Narrow" w:cs="Arial"/>
          <w:bCs/>
          <w:sz w:val="20"/>
          <w:szCs w:val="20"/>
          <w:lang w:eastAsia="en-US"/>
        </w:rPr>
        <w:t>Súčasťou dodanej technológie musí byť: doprava na miesto dodania predmetu zákazky, r</w:t>
      </w:r>
      <w:r w:rsidRPr="0007735D">
        <w:rPr>
          <w:rFonts w:ascii="Arial Narrow" w:hAnsi="Arial Narrow" w:cs="Calibri"/>
          <w:bCs/>
          <w:sz w:val="20"/>
          <w:szCs w:val="20"/>
          <w:lang w:eastAsia="en-US"/>
        </w:rPr>
        <w:t xml:space="preserve">ozbalenie predmetu zákazky v mieste dodania predmetu zákazky, inštalácia predmetu zákazky, zaškolenie personálu, </w:t>
      </w:r>
      <w:r w:rsidRPr="0007735D">
        <w:rPr>
          <w:rFonts w:ascii="Arial Narrow" w:hAnsi="Arial Narrow" w:cs="Arial"/>
          <w:bCs/>
          <w:sz w:val="20"/>
          <w:szCs w:val="20"/>
          <w:lang w:eastAsia="en-US"/>
        </w:rPr>
        <w:t>nastavenie logického celku (zariadenia), t. j. uvedenie do prevádzky a oživenie logického celku vrátane dokumentácie nevyhnutnej na riadne, bezchybné a úplné používanie predmetu zákazky vyhotovených v písomnej forme v slovenskom jazyku zahŕňajúce najmä, avšak nie výlučne, návod na použitie, technickú a/alebo užívateľskú dokumentáciu, certifikáty predmetu zákazky, vyhlásenie o zhode v súlade so zákonom č. 56/2018 Z. z. o posudzovaní zhody výrobku, sprístupňovaní určeného výrobku na trhu a o zmene a doplnení niektorých zákonov, príp. inú dokumentáciu, ktorá sa k predmetu zákazky vzťahuje.</w:t>
      </w:r>
    </w:p>
    <w:p w14:paraId="6174341D" w14:textId="77777777" w:rsidR="005E08B7" w:rsidRPr="0007735D" w:rsidRDefault="005E08B7" w:rsidP="0007735D">
      <w:pPr>
        <w:tabs>
          <w:tab w:val="left" w:pos="363"/>
          <w:tab w:val="left" w:pos="7905"/>
        </w:tabs>
        <w:suppressAutoHyphens w:val="0"/>
        <w:spacing w:after="0" w:line="240" w:lineRule="auto"/>
        <w:ind w:left="1080" w:right="-142"/>
        <w:jc w:val="both"/>
        <w:rPr>
          <w:rFonts w:ascii="Arial Narrow" w:hAnsi="Arial Narrow" w:cs="Arial"/>
          <w:bCs/>
          <w:sz w:val="20"/>
          <w:szCs w:val="20"/>
          <w:lang w:eastAsia="en-US"/>
        </w:rPr>
      </w:pPr>
    </w:p>
    <w:p w14:paraId="420031A6" w14:textId="77777777" w:rsidR="0007735D" w:rsidRPr="0007735D" w:rsidRDefault="0007735D" w:rsidP="0007735D">
      <w:pPr>
        <w:numPr>
          <w:ilvl w:val="0"/>
          <w:numId w:val="65"/>
        </w:numPr>
        <w:tabs>
          <w:tab w:val="left" w:pos="363"/>
          <w:tab w:val="left" w:pos="7905"/>
        </w:tabs>
        <w:suppressAutoHyphens w:val="0"/>
        <w:spacing w:after="0" w:line="240" w:lineRule="auto"/>
        <w:ind w:right="-142"/>
        <w:contextualSpacing/>
        <w:jc w:val="both"/>
        <w:rPr>
          <w:rFonts w:ascii="Arial Narrow" w:eastAsiaTheme="minorEastAsia" w:hAnsi="Arial Narrow" w:cs="Arial"/>
          <w:bCs/>
          <w:sz w:val="20"/>
          <w:szCs w:val="20"/>
          <w:lang w:eastAsia="sk-SK"/>
        </w:rPr>
      </w:pPr>
      <w:r w:rsidRPr="0007735D">
        <w:rPr>
          <w:rFonts w:ascii="Arial Narrow" w:eastAsiaTheme="minorEastAsia" w:hAnsi="Arial Narrow" w:cs="Arial"/>
          <w:b/>
          <w:bCs/>
          <w:sz w:val="20"/>
          <w:szCs w:val="20"/>
          <w:lang w:eastAsia="sk-SK"/>
        </w:rPr>
        <w:t>časť predmetu zákazky</w:t>
      </w:r>
    </w:p>
    <w:p w14:paraId="1C7D837A" w14:textId="77777777" w:rsidR="0007735D" w:rsidRPr="0007735D" w:rsidRDefault="0007735D" w:rsidP="0007735D">
      <w:pPr>
        <w:numPr>
          <w:ilvl w:val="0"/>
          <w:numId w:val="64"/>
        </w:numPr>
        <w:suppressAutoHyphens w:val="0"/>
        <w:spacing w:after="0" w:line="240" w:lineRule="auto"/>
        <w:rPr>
          <w:rFonts w:ascii="Arial Narrow" w:hAnsi="Arial Narrow"/>
          <w:b/>
          <w:bCs/>
          <w:sz w:val="20"/>
          <w:szCs w:val="20"/>
          <w:u w:val="single"/>
          <w:lang w:eastAsia="en-US"/>
        </w:rPr>
      </w:pPr>
      <w:r w:rsidRPr="0007735D">
        <w:rPr>
          <w:rFonts w:ascii="Arial Narrow" w:hAnsi="Arial Narrow"/>
          <w:b/>
          <w:bCs/>
          <w:sz w:val="20"/>
          <w:szCs w:val="20"/>
          <w:u w:val="single"/>
          <w:lang w:eastAsia="en-US"/>
        </w:rPr>
        <w:t xml:space="preserve">CN Automatická frézka na </w:t>
      </w:r>
      <w:proofErr w:type="spellStart"/>
      <w:r w:rsidRPr="0007735D">
        <w:rPr>
          <w:rFonts w:ascii="Arial Narrow" w:hAnsi="Arial Narrow"/>
          <w:b/>
          <w:bCs/>
          <w:sz w:val="20"/>
          <w:szCs w:val="20"/>
          <w:u w:val="single"/>
          <w:lang w:eastAsia="en-US"/>
        </w:rPr>
        <w:t>rybinové</w:t>
      </w:r>
      <w:proofErr w:type="spellEnd"/>
      <w:r w:rsidRPr="0007735D">
        <w:rPr>
          <w:rFonts w:ascii="Arial Narrow" w:hAnsi="Arial Narrow"/>
          <w:b/>
          <w:bCs/>
          <w:sz w:val="20"/>
          <w:szCs w:val="20"/>
          <w:u w:val="single"/>
          <w:lang w:eastAsia="en-US"/>
        </w:rPr>
        <w:t xml:space="preserve"> spoje CN – </w:t>
      </w:r>
      <w:proofErr w:type="spellStart"/>
      <w:r w:rsidRPr="0007735D">
        <w:rPr>
          <w:rFonts w:ascii="Arial Narrow" w:hAnsi="Arial Narrow"/>
          <w:b/>
          <w:bCs/>
          <w:sz w:val="20"/>
          <w:szCs w:val="20"/>
          <w:u w:val="single"/>
          <w:lang w:eastAsia="en-US"/>
        </w:rPr>
        <w:t>cínkovačka</w:t>
      </w:r>
      <w:proofErr w:type="spellEnd"/>
      <w:r w:rsidRPr="0007735D">
        <w:rPr>
          <w:rFonts w:ascii="Arial Narrow" w:hAnsi="Arial Narrow"/>
          <w:b/>
          <w:bCs/>
          <w:sz w:val="20"/>
          <w:szCs w:val="20"/>
          <w:u w:val="single"/>
          <w:lang w:eastAsia="en-US"/>
        </w:rPr>
        <w:t xml:space="preserve"> – 1 ks</w:t>
      </w:r>
    </w:p>
    <w:p w14:paraId="16298E74" w14:textId="77777777" w:rsidR="0007735D" w:rsidRPr="0007735D" w:rsidRDefault="0007735D" w:rsidP="0007735D">
      <w:pPr>
        <w:tabs>
          <w:tab w:val="left" w:pos="363"/>
          <w:tab w:val="left" w:pos="7905"/>
        </w:tabs>
        <w:suppressAutoHyphens w:val="0"/>
        <w:spacing w:after="0" w:line="240" w:lineRule="auto"/>
        <w:ind w:left="1080" w:right="-142"/>
        <w:jc w:val="both"/>
        <w:rPr>
          <w:rFonts w:ascii="Arial Narrow" w:hAnsi="Arial Narrow" w:cs="Arial"/>
          <w:bCs/>
          <w:sz w:val="20"/>
          <w:szCs w:val="20"/>
          <w:lang w:eastAsia="en-US"/>
        </w:rPr>
      </w:pPr>
      <w:r w:rsidRPr="0007735D">
        <w:rPr>
          <w:rFonts w:ascii="Arial Narrow" w:hAnsi="Arial Narrow" w:cs="Arial"/>
          <w:bCs/>
          <w:sz w:val="20"/>
          <w:szCs w:val="20"/>
          <w:lang w:eastAsia="en-US"/>
        </w:rPr>
        <w:lastRenderedPageBreak/>
        <w:t>Súčasťou dodanej technológie musí byť: doprava na miesto dodania predmetu zákazky, r</w:t>
      </w:r>
      <w:r w:rsidRPr="0007735D">
        <w:rPr>
          <w:rFonts w:ascii="Arial Narrow" w:hAnsi="Arial Narrow" w:cs="Calibri"/>
          <w:bCs/>
          <w:sz w:val="20"/>
          <w:szCs w:val="20"/>
          <w:lang w:eastAsia="en-US"/>
        </w:rPr>
        <w:t xml:space="preserve">ozbalenie predmetu zákazky v mieste dodania predmetu zákazky, inštalácia predmetu zákazky,  </w:t>
      </w:r>
      <w:r w:rsidRPr="0007735D">
        <w:rPr>
          <w:rFonts w:ascii="Arial Narrow" w:hAnsi="Arial Narrow" w:cs="Arial"/>
          <w:bCs/>
          <w:sz w:val="20"/>
          <w:szCs w:val="20"/>
          <w:lang w:eastAsia="en-US"/>
        </w:rPr>
        <w:t>nastavenie logického celku (zariadenia), t. j. uvedenie do prevádzky a oživenie logického celku vrátane dokumentácie nevyhnutnej na riadne, bezchybné a úplné používanie predmetu zákazky vyhotovených v písomnej forme v slovenskom jazyku zahŕňajúce najmä, avšak nie výlučne, návod na použitie, technickú a/alebo užívateľskú dokumentáciu, certifikáty predmetu zákazky, vyhlásenie o zhode v súlade so zákonom č. 56/2018 Z. z. o posudzovaní zhody výrobku, sprístupňovaní určeného výrobku na trhu a o zmene a doplnení niektorých zákonov, príp. inú dokumentáciu, ktorá sa k predmetu zákazky vzťahuje.</w:t>
      </w:r>
    </w:p>
    <w:p w14:paraId="534AB548" w14:textId="77777777" w:rsidR="0007735D" w:rsidRPr="0007735D" w:rsidRDefault="0007735D" w:rsidP="0007735D">
      <w:pPr>
        <w:tabs>
          <w:tab w:val="left" w:pos="363"/>
          <w:tab w:val="left" w:pos="7905"/>
        </w:tabs>
        <w:suppressAutoHyphens w:val="0"/>
        <w:spacing w:after="0" w:line="240" w:lineRule="auto"/>
        <w:ind w:left="1080" w:right="-142"/>
        <w:jc w:val="both"/>
        <w:rPr>
          <w:rFonts w:ascii="Arial Narrow" w:hAnsi="Arial Narrow" w:cs="Arial"/>
          <w:bCs/>
          <w:sz w:val="20"/>
          <w:szCs w:val="20"/>
          <w:lang w:eastAsia="en-US"/>
        </w:rPr>
      </w:pPr>
    </w:p>
    <w:p w14:paraId="74196D62" w14:textId="77777777" w:rsidR="0007735D" w:rsidRPr="0007735D" w:rsidRDefault="0007735D" w:rsidP="0007735D">
      <w:pPr>
        <w:numPr>
          <w:ilvl w:val="0"/>
          <w:numId w:val="65"/>
        </w:numPr>
        <w:suppressAutoHyphens w:val="0"/>
        <w:spacing w:after="0" w:line="240" w:lineRule="auto"/>
        <w:jc w:val="both"/>
        <w:rPr>
          <w:rFonts w:ascii="Arial Narrow" w:hAnsi="Arial Narrow"/>
          <w:b/>
          <w:bCs/>
          <w:sz w:val="20"/>
          <w:szCs w:val="20"/>
          <w:u w:val="single"/>
          <w:lang w:eastAsia="en-US"/>
        </w:rPr>
      </w:pPr>
      <w:r w:rsidRPr="0007735D">
        <w:rPr>
          <w:rFonts w:ascii="Arial Narrow" w:hAnsi="Arial Narrow" w:cs="Arial"/>
          <w:b/>
          <w:bCs/>
          <w:sz w:val="20"/>
          <w:szCs w:val="20"/>
          <w:lang w:eastAsia="en-US"/>
        </w:rPr>
        <w:t>časť predmetu zákazky</w:t>
      </w:r>
    </w:p>
    <w:p w14:paraId="0E864DD4" w14:textId="77777777" w:rsidR="0007735D" w:rsidRPr="0007735D" w:rsidRDefault="0007735D" w:rsidP="0007735D">
      <w:pPr>
        <w:numPr>
          <w:ilvl w:val="0"/>
          <w:numId w:val="64"/>
        </w:numPr>
        <w:suppressAutoHyphens w:val="0"/>
        <w:spacing w:after="0" w:line="240" w:lineRule="auto"/>
        <w:rPr>
          <w:rFonts w:ascii="Arial Narrow" w:hAnsi="Arial Narrow"/>
          <w:b/>
          <w:bCs/>
          <w:sz w:val="20"/>
          <w:szCs w:val="20"/>
          <w:u w:val="single"/>
          <w:lang w:eastAsia="en-US"/>
        </w:rPr>
      </w:pPr>
      <w:r w:rsidRPr="0007735D">
        <w:rPr>
          <w:rFonts w:ascii="Arial Narrow" w:hAnsi="Arial Narrow"/>
          <w:b/>
          <w:bCs/>
          <w:sz w:val="20"/>
          <w:szCs w:val="20"/>
          <w:u w:val="single"/>
          <w:lang w:eastAsia="en-US"/>
        </w:rPr>
        <w:t>skrutkový kompresor – 1 ks</w:t>
      </w:r>
    </w:p>
    <w:p w14:paraId="51646FFE" w14:textId="77777777" w:rsidR="0007735D" w:rsidRPr="0007735D" w:rsidRDefault="0007735D" w:rsidP="0007735D">
      <w:pPr>
        <w:tabs>
          <w:tab w:val="left" w:pos="363"/>
          <w:tab w:val="left" w:pos="7905"/>
        </w:tabs>
        <w:suppressAutoHyphens w:val="0"/>
        <w:spacing w:after="0" w:line="240" w:lineRule="auto"/>
        <w:ind w:left="1080" w:right="-142"/>
        <w:jc w:val="both"/>
        <w:rPr>
          <w:rFonts w:ascii="Arial Narrow" w:hAnsi="Arial Narrow" w:cs="Arial"/>
          <w:bCs/>
          <w:sz w:val="20"/>
          <w:szCs w:val="20"/>
          <w:lang w:eastAsia="en-US"/>
        </w:rPr>
      </w:pPr>
      <w:r w:rsidRPr="0007735D">
        <w:rPr>
          <w:rFonts w:ascii="Arial Narrow" w:hAnsi="Arial Narrow" w:cs="Arial"/>
          <w:bCs/>
          <w:sz w:val="20"/>
          <w:szCs w:val="20"/>
          <w:lang w:eastAsia="en-US"/>
        </w:rPr>
        <w:t>Súčasťou dodanej technológie musí byť: doprava na miesto dodania predmetu zákazky, r</w:t>
      </w:r>
      <w:r w:rsidRPr="0007735D">
        <w:rPr>
          <w:rFonts w:ascii="Arial Narrow" w:hAnsi="Arial Narrow" w:cs="Calibri"/>
          <w:bCs/>
          <w:sz w:val="20"/>
          <w:szCs w:val="20"/>
          <w:lang w:eastAsia="en-US"/>
        </w:rPr>
        <w:t xml:space="preserve">ozbalenie predmetu zákazky v mieste dodania predmetu zákazky, inštalácia predmetu zákazky, zaškolenie personálu, </w:t>
      </w:r>
      <w:r w:rsidRPr="0007735D">
        <w:rPr>
          <w:rFonts w:ascii="Arial Narrow" w:hAnsi="Arial Narrow" w:cs="Arial"/>
          <w:bCs/>
          <w:sz w:val="20"/>
          <w:szCs w:val="20"/>
          <w:lang w:eastAsia="en-US"/>
        </w:rPr>
        <w:t xml:space="preserve">nastavenie logického celku (zariadenia), t. j. uvedenie do prevádzky  a oživenie logického celku vrátane dokumentácie nevyhnutnej na riadne, bezchybné a úplné používanie predmetu zákazky vyhotovených v písomnej forme v slovenskom jazyku zahŕňajúce najmä, avšak nie výlučne, návod na použitie, technickú a/alebo užívateľskú dokumentáciu, certifikáty predmetu zákazky, vyhlásenie o zhode v súlade so zákonom č. 56/2018 Z. z. o posudzovaní zhody výrobku, sprístupňovaní určeného výrobku na trhu a o zmene a doplnení niektorých zákonov, príp. inú dokumentáciu, ktorá sa k predmetu zákazky vzťahuje. </w:t>
      </w:r>
    </w:p>
    <w:p w14:paraId="15294309" w14:textId="77777777" w:rsidR="0007735D" w:rsidRPr="0007735D" w:rsidRDefault="0007735D" w:rsidP="0007735D">
      <w:pPr>
        <w:tabs>
          <w:tab w:val="left" w:pos="363"/>
          <w:tab w:val="left" w:pos="7905"/>
        </w:tabs>
        <w:suppressAutoHyphens w:val="0"/>
        <w:spacing w:after="0" w:line="240" w:lineRule="auto"/>
        <w:ind w:left="1080" w:right="-142"/>
        <w:jc w:val="both"/>
        <w:rPr>
          <w:rFonts w:ascii="Arial Narrow" w:hAnsi="Arial Narrow" w:cs="Arial"/>
          <w:bCs/>
          <w:sz w:val="20"/>
          <w:szCs w:val="20"/>
          <w:lang w:eastAsia="en-US"/>
        </w:rPr>
      </w:pPr>
    </w:p>
    <w:p w14:paraId="6AFD68FD" w14:textId="77777777" w:rsidR="0007735D" w:rsidRPr="0007735D" w:rsidRDefault="0007735D" w:rsidP="0007735D">
      <w:pPr>
        <w:numPr>
          <w:ilvl w:val="0"/>
          <w:numId w:val="65"/>
        </w:numPr>
        <w:suppressAutoHyphens w:val="0"/>
        <w:spacing w:after="0" w:line="240" w:lineRule="auto"/>
        <w:jc w:val="both"/>
        <w:rPr>
          <w:rFonts w:ascii="Arial Narrow" w:hAnsi="Arial Narrow"/>
          <w:b/>
          <w:bCs/>
          <w:sz w:val="20"/>
          <w:szCs w:val="20"/>
          <w:u w:val="single"/>
          <w:lang w:eastAsia="en-US"/>
        </w:rPr>
      </w:pPr>
      <w:r w:rsidRPr="0007735D">
        <w:rPr>
          <w:rFonts w:ascii="Arial Narrow" w:hAnsi="Arial Narrow" w:cs="Arial"/>
          <w:b/>
          <w:bCs/>
          <w:sz w:val="20"/>
          <w:szCs w:val="20"/>
          <w:lang w:eastAsia="en-US"/>
        </w:rPr>
        <w:t>časť predmetu zákazky</w:t>
      </w:r>
    </w:p>
    <w:p w14:paraId="16B19F02" w14:textId="77777777" w:rsidR="0007735D" w:rsidRPr="0007735D" w:rsidRDefault="0007735D" w:rsidP="0007735D">
      <w:pPr>
        <w:numPr>
          <w:ilvl w:val="0"/>
          <w:numId w:val="64"/>
        </w:numPr>
        <w:suppressAutoHyphens w:val="0"/>
        <w:spacing w:after="0" w:line="240" w:lineRule="auto"/>
        <w:rPr>
          <w:rFonts w:ascii="Arial Narrow" w:hAnsi="Arial Narrow"/>
          <w:b/>
          <w:bCs/>
          <w:sz w:val="20"/>
          <w:szCs w:val="20"/>
          <w:u w:val="single"/>
          <w:lang w:eastAsia="en-US"/>
        </w:rPr>
      </w:pPr>
      <w:r w:rsidRPr="0007735D">
        <w:rPr>
          <w:rFonts w:ascii="Arial Narrow" w:hAnsi="Arial Narrow"/>
          <w:b/>
          <w:bCs/>
          <w:sz w:val="20"/>
          <w:szCs w:val="20"/>
          <w:u w:val="single"/>
          <w:lang w:eastAsia="en-US"/>
        </w:rPr>
        <w:t>centrálne odsávanie (podtlakové prevedenie) – 1 ks</w:t>
      </w:r>
    </w:p>
    <w:p w14:paraId="372DD530" w14:textId="77777777" w:rsidR="0007735D" w:rsidRPr="0007735D" w:rsidRDefault="0007735D" w:rsidP="0007735D">
      <w:pPr>
        <w:tabs>
          <w:tab w:val="left" w:pos="363"/>
          <w:tab w:val="left" w:pos="7905"/>
        </w:tabs>
        <w:suppressAutoHyphens w:val="0"/>
        <w:spacing w:after="0" w:line="240" w:lineRule="auto"/>
        <w:ind w:left="1080" w:right="-142"/>
        <w:jc w:val="both"/>
        <w:rPr>
          <w:rFonts w:ascii="Arial Narrow" w:hAnsi="Arial Narrow"/>
          <w:b/>
          <w:bCs/>
          <w:color w:val="FF0000"/>
          <w:sz w:val="18"/>
          <w:lang w:eastAsia="en-US"/>
        </w:rPr>
      </w:pPr>
      <w:r w:rsidRPr="0007735D">
        <w:rPr>
          <w:rFonts w:ascii="Arial Narrow" w:hAnsi="Arial Narrow" w:cs="Arial"/>
          <w:bCs/>
          <w:sz w:val="20"/>
          <w:szCs w:val="20"/>
          <w:lang w:eastAsia="en-US"/>
        </w:rPr>
        <w:t>Súčasťou dodanej technológie musí byť: doprava na miesto dodania predmetu zákazky, r</w:t>
      </w:r>
      <w:r w:rsidRPr="0007735D">
        <w:rPr>
          <w:rFonts w:ascii="Arial Narrow" w:hAnsi="Arial Narrow" w:cs="Calibri"/>
          <w:bCs/>
          <w:sz w:val="20"/>
          <w:szCs w:val="20"/>
          <w:lang w:eastAsia="en-US"/>
        </w:rPr>
        <w:t>ozbalenie predmetu zákazky v mieste dodania predmetu zákazky, inštalácia predmetu zákazky, zaškolenie personálu, u</w:t>
      </w:r>
      <w:r w:rsidRPr="0007735D">
        <w:rPr>
          <w:rFonts w:ascii="Arial Narrow" w:hAnsi="Arial Narrow"/>
          <w:sz w:val="20"/>
          <w:szCs w:val="20"/>
          <w:lang w:eastAsia="en-US"/>
        </w:rPr>
        <w:t xml:space="preserve">vedenie do prevádzky (oživenie, odskúšanie a spustenie riadiaceho systému odsávania a celkovej prevádzky odsávania), projektová dokumentácia (realizačný projekt centrálneho odsávania, certifikáty, vyhlásenia o zhode a návody na používanie) </w:t>
      </w:r>
      <w:r w:rsidRPr="0007735D">
        <w:rPr>
          <w:rFonts w:ascii="Arial Narrow" w:hAnsi="Arial Narrow" w:cs="Arial"/>
          <w:bCs/>
          <w:sz w:val="20"/>
          <w:szCs w:val="20"/>
          <w:lang w:eastAsia="en-US"/>
        </w:rPr>
        <w:t>vrátane dokumentácie nevyhnutnej na riadne, bezchybné a úplné používanie predmetu zákazky vyhotovených v písomnej forme v slovenskom jazyku zahŕňajúce najmä, avšak nie výlučne, návod na použitie, technickú a/alebo užívateľskú dokumentáciu, certifikáty predmetu zákazky, vyhlásenie o zhode v súlade so zákonom č. 56/2018 Z. z. o posudzovaní zhody výrobku, sprístupňovaní určeného výrobku na trhu a o zmene a doplnení niektorých zákonov, príp. inú dokumentáciu, ktorá sa k predmetu zákazky vzťahuje.</w:t>
      </w:r>
    </w:p>
    <w:p w14:paraId="74585485" w14:textId="6C1820DC" w:rsidR="0089695F" w:rsidRDefault="0089695F" w:rsidP="00E46C62">
      <w:pPr>
        <w:pStyle w:val="Normlnywebov"/>
        <w:jc w:val="both"/>
        <w:rPr>
          <w:rFonts w:ascii="Arial Narrow" w:hAnsi="Arial Narrow"/>
          <w:sz w:val="20"/>
          <w:szCs w:val="20"/>
        </w:rPr>
      </w:pPr>
      <w:r w:rsidRPr="0089695F">
        <w:rPr>
          <w:rFonts w:ascii="Arial Narrow" w:hAnsi="Arial Narrow"/>
          <w:sz w:val="20"/>
          <w:szCs w:val="20"/>
        </w:rPr>
        <w:t>Podrobný opis predmetu zákazky je uvedený v súťažných podkladoch v kapitole B.1 – Opis predmetu zákazky.</w:t>
      </w:r>
    </w:p>
    <w:p w14:paraId="74B187DD" w14:textId="605BE37D" w:rsidR="00C138AD" w:rsidRPr="00C138AD" w:rsidRDefault="00C138AD" w:rsidP="00E46C62">
      <w:pPr>
        <w:pStyle w:val="Normlnywebov"/>
        <w:jc w:val="both"/>
        <w:rPr>
          <w:rFonts w:ascii="Arial Narrow" w:hAnsi="Arial Narrow" w:cs="Calibri"/>
          <w:b/>
          <w:bCs/>
          <w:color w:val="FF0000"/>
          <w:sz w:val="20"/>
          <w:szCs w:val="20"/>
          <w:shd w:val="clear" w:color="auto" w:fill="FFFFFF"/>
        </w:rPr>
      </w:pPr>
      <w:r>
        <w:rPr>
          <w:rFonts w:ascii="Arial Narrow" w:hAnsi="Arial Narrow"/>
          <w:b/>
          <w:bCs/>
          <w:color w:val="FF0000"/>
          <w:sz w:val="20"/>
          <w:szCs w:val="20"/>
        </w:rPr>
        <w:t xml:space="preserve">Predmet zákazky musí byť dodaný ako nový a nepoužívaný tovar – platí pre všetky časti predmetu zákazky. </w:t>
      </w:r>
    </w:p>
    <w:p w14:paraId="7BAF7A75" w14:textId="77777777" w:rsidR="0089695F" w:rsidRDefault="0089695F" w:rsidP="0089695F">
      <w:pPr>
        <w:suppressAutoHyphens w:val="0"/>
        <w:autoSpaceDE w:val="0"/>
        <w:autoSpaceDN w:val="0"/>
        <w:adjustRightInd w:val="0"/>
        <w:spacing w:after="0" w:line="240" w:lineRule="auto"/>
        <w:rPr>
          <w:rFonts w:ascii="Arial Narrow" w:eastAsiaTheme="minorHAnsi" w:hAnsi="Arial Narrow" w:cs="Arial"/>
          <w:color w:val="000000"/>
          <w:sz w:val="24"/>
          <w:szCs w:val="24"/>
          <w:lang w:eastAsia="en-US"/>
        </w:rPr>
      </w:pPr>
    </w:p>
    <w:p w14:paraId="15F9DC5C" w14:textId="77777777" w:rsidR="00500D98" w:rsidRPr="00500D98" w:rsidRDefault="00500D98" w:rsidP="000D318D">
      <w:pPr>
        <w:pStyle w:val="Odsekzoznamu"/>
        <w:numPr>
          <w:ilvl w:val="1"/>
          <w:numId w:val="2"/>
        </w:numPr>
        <w:suppressAutoHyphens w:val="0"/>
        <w:autoSpaceDE w:val="0"/>
        <w:autoSpaceDN w:val="0"/>
        <w:adjustRightInd w:val="0"/>
        <w:spacing w:after="0" w:line="240" w:lineRule="auto"/>
        <w:jc w:val="both"/>
        <w:rPr>
          <w:rFonts w:ascii="Arial Narrow" w:hAnsi="Arial Narrow" w:cs="Arial"/>
          <w:sz w:val="20"/>
          <w:szCs w:val="20"/>
        </w:rPr>
      </w:pPr>
      <w:r w:rsidRPr="000D318D">
        <w:rPr>
          <w:rFonts w:ascii="Arial Narrow" w:hAnsi="Arial Narrow" w:cs="Arial"/>
          <w:b/>
          <w:bCs/>
          <w:sz w:val="20"/>
          <w:szCs w:val="20"/>
        </w:rPr>
        <w:t>Číselný kód pre hlavný predmet a doplňujúce predmety zákazky</w:t>
      </w:r>
      <w:r w:rsidRPr="00500D98">
        <w:rPr>
          <w:rFonts w:ascii="Arial Narrow" w:hAnsi="Arial Narrow" w:cs="Arial"/>
          <w:sz w:val="20"/>
          <w:szCs w:val="20"/>
        </w:rPr>
        <w:t xml:space="preserve"> z Hlavného slovníka, prípadne alfanumerický kód z Doplnkového slovníka Spoločného slovníka obstarávania (CPV):</w:t>
      </w:r>
    </w:p>
    <w:p w14:paraId="2D8760A8" w14:textId="77777777" w:rsidR="00500D98" w:rsidRDefault="00500D98" w:rsidP="00500D98">
      <w:pPr>
        <w:spacing w:after="0" w:line="240" w:lineRule="auto"/>
        <w:rPr>
          <w:rFonts w:ascii="Arial Narrow" w:hAnsi="Arial Narrow" w:cs="Arial"/>
          <w:sz w:val="20"/>
          <w:szCs w:val="20"/>
        </w:rPr>
      </w:pPr>
    </w:p>
    <w:p w14:paraId="3D93DF74" w14:textId="77777777" w:rsidR="00500D98" w:rsidRDefault="00500D98" w:rsidP="00500D98">
      <w:pPr>
        <w:spacing w:after="0" w:line="240" w:lineRule="auto"/>
        <w:rPr>
          <w:rFonts w:ascii="Arial Narrow" w:hAnsi="Arial Narrow" w:cs="Arial"/>
          <w:sz w:val="20"/>
          <w:szCs w:val="20"/>
        </w:rPr>
      </w:pPr>
    </w:p>
    <w:p w14:paraId="6CF0377C" w14:textId="77777777" w:rsidR="00500D98" w:rsidRPr="00500D98" w:rsidRDefault="00500D98" w:rsidP="00500D98">
      <w:pPr>
        <w:spacing w:after="0" w:line="240" w:lineRule="auto"/>
        <w:ind w:left="2832" w:firstLine="708"/>
        <w:rPr>
          <w:rFonts w:ascii="Arial Narrow" w:hAnsi="Arial Narrow" w:cs="Arial"/>
          <w:sz w:val="20"/>
          <w:szCs w:val="20"/>
        </w:rPr>
      </w:pPr>
      <w:r w:rsidRPr="00500D98">
        <w:rPr>
          <w:rFonts w:ascii="Arial Narrow" w:hAnsi="Arial Narrow" w:cs="Arial"/>
          <w:sz w:val="20"/>
          <w:szCs w:val="20"/>
        </w:rPr>
        <w:t>Hlavný slovník:</w:t>
      </w:r>
      <w:r w:rsidRPr="00500D98">
        <w:rPr>
          <w:rFonts w:ascii="Arial Narrow" w:hAnsi="Arial Narrow" w:cs="Arial"/>
          <w:sz w:val="20"/>
          <w:szCs w:val="20"/>
        </w:rPr>
        <w:tab/>
      </w:r>
      <w:r w:rsidRPr="00500D98">
        <w:rPr>
          <w:rFonts w:ascii="Arial Narrow" w:hAnsi="Arial Narrow" w:cs="Arial"/>
          <w:sz w:val="20"/>
          <w:szCs w:val="20"/>
        </w:rPr>
        <w:tab/>
      </w:r>
      <w:r w:rsidRPr="00500D98">
        <w:rPr>
          <w:rFonts w:ascii="Arial Narrow" w:hAnsi="Arial Narrow" w:cs="Arial"/>
          <w:sz w:val="20"/>
          <w:szCs w:val="20"/>
        </w:rPr>
        <w:tab/>
        <w:t>Doplnkový slovník:</w:t>
      </w:r>
    </w:p>
    <w:p w14:paraId="568D81C9" w14:textId="77777777" w:rsidR="00500D98" w:rsidRPr="00500D98" w:rsidRDefault="00500D98" w:rsidP="00500D98">
      <w:pPr>
        <w:spacing w:after="0" w:line="240" w:lineRule="auto"/>
        <w:rPr>
          <w:rFonts w:ascii="Arial Narrow" w:hAnsi="Arial Narrow" w:cs="Arial"/>
          <w:sz w:val="20"/>
          <w:szCs w:val="20"/>
        </w:rPr>
      </w:pPr>
      <w:r w:rsidRPr="00500D98">
        <w:rPr>
          <w:rFonts w:ascii="Arial Narrow" w:hAnsi="Arial Narrow" w:cs="Arial"/>
          <w:sz w:val="20"/>
          <w:szCs w:val="20"/>
        </w:rPr>
        <w:t xml:space="preserve">Hlavný predmet:   </w:t>
      </w:r>
      <w:r w:rsidRPr="00500D98">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sidRPr="00500D98">
        <w:rPr>
          <w:rFonts w:ascii="Arial Narrow" w:hAnsi="Arial Narrow" w:cs="Arial"/>
          <w:sz w:val="20"/>
          <w:szCs w:val="20"/>
        </w:rPr>
        <w:t>42620000-8 - Sústruhy, vŕtačky a frézovačky</w:t>
      </w:r>
    </w:p>
    <w:p w14:paraId="0DB8F209" w14:textId="77777777" w:rsidR="00500D98" w:rsidRDefault="00500D98" w:rsidP="00500D98">
      <w:pPr>
        <w:spacing w:after="0" w:line="240" w:lineRule="auto"/>
        <w:rPr>
          <w:rFonts w:ascii="Arial Narrow" w:hAnsi="Arial Narrow" w:cs="Arial"/>
          <w:sz w:val="20"/>
          <w:szCs w:val="20"/>
        </w:rPr>
      </w:pPr>
    </w:p>
    <w:p w14:paraId="0B29F9F9" w14:textId="77777777" w:rsidR="00500D98" w:rsidRPr="00500D98" w:rsidRDefault="00500D98" w:rsidP="00500D98">
      <w:pPr>
        <w:spacing w:after="0" w:line="240" w:lineRule="auto"/>
        <w:rPr>
          <w:rFonts w:ascii="Arial Narrow" w:hAnsi="Arial Narrow" w:cs="Arial"/>
          <w:sz w:val="20"/>
          <w:szCs w:val="20"/>
        </w:rPr>
      </w:pPr>
      <w:r w:rsidRPr="00500D98">
        <w:rPr>
          <w:rFonts w:ascii="Arial Narrow" w:hAnsi="Arial Narrow" w:cs="Arial"/>
          <w:sz w:val="20"/>
          <w:szCs w:val="20"/>
        </w:rPr>
        <w:t>Doplňujúci predmet:</w:t>
      </w:r>
    </w:p>
    <w:p w14:paraId="6467697F" w14:textId="77777777" w:rsidR="00500D98" w:rsidRPr="00500D98" w:rsidRDefault="00500D98" w:rsidP="00500D98">
      <w:pPr>
        <w:spacing w:after="0" w:line="240" w:lineRule="auto"/>
        <w:ind w:left="2832"/>
        <w:rPr>
          <w:rFonts w:ascii="Arial Narrow" w:hAnsi="Arial Narrow" w:cs="Arial"/>
          <w:sz w:val="20"/>
          <w:szCs w:val="20"/>
        </w:rPr>
      </w:pPr>
      <w:r w:rsidRPr="00500D98">
        <w:rPr>
          <w:rFonts w:ascii="Arial Narrow" w:hAnsi="Arial Narrow" w:cs="Arial"/>
          <w:sz w:val="20"/>
          <w:szCs w:val="20"/>
        </w:rPr>
        <w:t>42623000-9 - Frézovačky</w:t>
      </w:r>
    </w:p>
    <w:p w14:paraId="6E471522" w14:textId="77777777" w:rsidR="00500D98" w:rsidRPr="00500D98" w:rsidRDefault="00500D98" w:rsidP="00500D98">
      <w:pPr>
        <w:spacing w:after="0" w:line="240" w:lineRule="auto"/>
        <w:ind w:left="2124" w:firstLine="708"/>
        <w:rPr>
          <w:rFonts w:ascii="Arial Narrow" w:hAnsi="Arial Narrow" w:cs="Arial"/>
          <w:sz w:val="20"/>
          <w:szCs w:val="20"/>
        </w:rPr>
      </w:pPr>
      <w:r w:rsidRPr="00500D98">
        <w:rPr>
          <w:rFonts w:ascii="Arial Narrow" w:hAnsi="Arial Narrow" w:cs="Arial"/>
          <w:sz w:val="20"/>
          <w:szCs w:val="20"/>
        </w:rPr>
        <w:t>42621100-6 - CNC sústruhy</w:t>
      </w:r>
    </w:p>
    <w:p w14:paraId="3802BE0D" w14:textId="77777777" w:rsidR="00500D98" w:rsidRPr="00500D98" w:rsidRDefault="00500D98" w:rsidP="00500D98">
      <w:pPr>
        <w:spacing w:after="0" w:line="240" w:lineRule="auto"/>
        <w:ind w:left="2124" w:firstLine="708"/>
        <w:rPr>
          <w:rFonts w:ascii="Arial Narrow" w:hAnsi="Arial Narrow" w:cs="Arial"/>
          <w:sz w:val="20"/>
          <w:szCs w:val="20"/>
        </w:rPr>
      </w:pPr>
      <w:r w:rsidRPr="00500D98">
        <w:rPr>
          <w:rFonts w:ascii="Arial Narrow" w:hAnsi="Arial Narrow" w:cs="Arial"/>
          <w:sz w:val="20"/>
          <w:szCs w:val="20"/>
        </w:rPr>
        <w:t>42636000-3 – Lisy</w:t>
      </w:r>
    </w:p>
    <w:p w14:paraId="5C41C692" w14:textId="77777777" w:rsidR="00500D98" w:rsidRPr="00500D98" w:rsidRDefault="00500D98" w:rsidP="00500D98">
      <w:pPr>
        <w:spacing w:after="0" w:line="240" w:lineRule="auto"/>
        <w:ind w:left="2124" w:firstLine="708"/>
        <w:rPr>
          <w:rFonts w:ascii="Arial Narrow" w:hAnsi="Arial Narrow" w:cs="Arial"/>
          <w:sz w:val="20"/>
          <w:szCs w:val="20"/>
        </w:rPr>
      </w:pPr>
      <w:r w:rsidRPr="00500D98">
        <w:rPr>
          <w:rFonts w:ascii="Arial Narrow" w:hAnsi="Arial Narrow" w:cs="Arial"/>
          <w:sz w:val="20"/>
          <w:szCs w:val="20"/>
        </w:rPr>
        <w:t>42642100-9 - Obrábacie stroje na drevo</w:t>
      </w:r>
    </w:p>
    <w:p w14:paraId="626BC4AD" w14:textId="77777777" w:rsidR="00500D98" w:rsidRPr="00500D98" w:rsidRDefault="00500D98" w:rsidP="00500D98">
      <w:pPr>
        <w:spacing w:after="0" w:line="240" w:lineRule="auto"/>
        <w:ind w:left="2124" w:firstLine="708"/>
        <w:rPr>
          <w:rFonts w:ascii="Arial Narrow" w:hAnsi="Arial Narrow" w:cs="Arial"/>
          <w:sz w:val="20"/>
          <w:szCs w:val="20"/>
        </w:rPr>
      </w:pPr>
      <w:r w:rsidRPr="00500D98">
        <w:rPr>
          <w:rFonts w:ascii="Arial Narrow" w:hAnsi="Arial Narrow" w:cs="Arial"/>
          <w:sz w:val="20"/>
          <w:szCs w:val="20"/>
        </w:rPr>
        <w:t>42123000-7 – Kompresory</w:t>
      </w:r>
    </w:p>
    <w:p w14:paraId="5B65016E" w14:textId="77777777" w:rsidR="00500D98" w:rsidRPr="00500D98" w:rsidRDefault="00500D98" w:rsidP="00500D98">
      <w:pPr>
        <w:spacing w:after="0" w:line="240" w:lineRule="auto"/>
        <w:ind w:left="2124" w:firstLine="708"/>
        <w:rPr>
          <w:rFonts w:ascii="Arial Narrow" w:hAnsi="Arial Narrow" w:cs="Arial"/>
          <w:sz w:val="20"/>
          <w:szCs w:val="20"/>
        </w:rPr>
      </w:pPr>
      <w:r w:rsidRPr="00500D98">
        <w:rPr>
          <w:rFonts w:ascii="Arial Narrow" w:hAnsi="Arial Narrow" w:cs="Arial"/>
          <w:sz w:val="20"/>
          <w:szCs w:val="20"/>
        </w:rPr>
        <w:t>48321000-4 - Softvérový balík na navrhovanie pomocou počítača( CAD)</w:t>
      </w:r>
    </w:p>
    <w:p w14:paraId="4CF4B7F8" w14:textId="77777777" w:rsidR="00500D98" w:rsidRPr="00500D98" w:rsidRDefault="00500D98" w:rsidP="00500D98">
      <w:pPr>
        <w:spacing w:after="0" w:line="240" w:lineRule="auto"/>
        <w:ind w:left="2124" w:firstLine="708"/>
        <w:rPr>
          <w:rFonts w:ascii="Arial Narrow" w:hAnsi="Arial Narrow" w:cs="Arial"/>
          <w:sz w:val="20"/>
          <w:szCs w:val="20"/>
        </w:rPr>
      </w:pPr>
      <w:r w:rsidRPr="00500D98">
        <w:rPr>
          <w:rFonts w:ascii="Arial Narrow" w:hAnsi="Arial Narrow" w:cs="Arial"/>
          <w:sz w:val="20"/>
          <w:szCs w:val="20"/>
        </w:rPr>
        <w:t>48323000-8 - Softvérový balík pre výrobu pomocou počítača (CAM)</w:t>
      </w:r>
    </w:p>
    <w:p w14:paraId="63428B38" w14:textId="77777777" w:rsidR="00500D98" w:rsidRPr="00500D98" w:rsidRDefault="00500D98" w:rsidP="00500D98">
      <w:pPr>
        <w:spacing w:after="0" w:line="240" w:lineRule="auto"/>
        <w:ind w:left="2124" w:firstLine="708"/>
        <w:rPr>
          <w:rFonts w:ascii="Arial Narrow" w:hAnsi="Arial Narrow" w:cs="Arial"/>
          <w:sz w:val="20"/>
          <w:szCs w:val="20"/>
        </w:rPr>
      </w:pPr>
      <w:r w:rsidRPr="00500D98">
        <w:rPr>
          <w:rFonts w:ascii="Arial Narrow" w:hAnsi="Arial Narrow" w:cs="Arial"/>
          <w:sz w:val="20"/>
          <w:szCs w:val="20"/>
        </w:rPr>
        <w:t>42520000-7 - Ventilačné zariadenia</w:t>
      </w:r>
    </w:p>
    <w:p w14:paraId="0AE3D34A" w14:textId="77777777" w:rsidR="00500D98" w:rsidRPr="00500D98" w:rsidRDefault="00500D98" w:rsidP="00500D98">
      <w:pPr>
        <w:spacing w:after="0" w:line="240" w:lineRule="auto"/>
        <w:ind w:left="2124" w:firstLine="708"/>
        <w:rPr>
          <w:rFonts w:ascii="Arial Narrow" w:hAnsi="Arial Narrow" w:cs="Arial"/>
          <w:sz w:val="20"/>
          <w:szCs w:val="20"/>
        </w:rPr>
      </w:pPr>
      <w:r w:rsidRPr="00500D98">
        <w:rPr>
          <w:rFonts w:ascii="Arial Narrow" w:hAnsi="Arial Narrow" w:cs="Arial"/>
          <w:sz w:val="20"/>
          <w:szCs w:val="20"/>
        </w:rPr>
        <w:t>60000000-8 Dopravné služby (bez prepravy odpadu)</w:t>
      </w:r>
    </w:p>
    <w:p w14:paraId="612D7F98" w14:textId="77777777" w:rsidR="00500D98" w:rsidRPr="00500D98" w:rsidRDefault="00500D98" w:rsidP="00500D98">
      <w:pPr>
        <w:spacing w:after="0" w:line="240" w:lineRule="auto"/>
        <w:ind w:left="2124" w:firstLine="708"/>
        <w:rPr>
          <w:rFonts w:ascii="Arial Narrow" w:hAnsi="Arial Narrow" w:cs="Arial"/>
          <w:sz w:val="20"/>
          <w:szCs w:val="20"/>
        </w:rPr>
      </w:pPr>
      <w:r w:rsidRPr="00500D98">
        <w:rPr>
          <w:rFonts w:ascii="Arial Narrow" w:hAnsi="Arial Narrow" w:cs="Arial"/>
          <w:sz w:val="20"/>
          <w:szCs w:val="20"/>
        </w:rPr>
        <w:t>51000000-9 Inštalačné služby (s výnimkou softvéru)</w:t>
      </w:r>
    </w:p>
    <w:p w14:paraId="2984CF86" w14:textId="77777777" w:rsidR="00500D98" w:rsidRPr="00500D98" w:rsidRDefault="00500D98" w:rsidP="00500D98">
      <w:pPr>
        <w:spacing w:after="0" w:line="240" w:lineRule="auto"/>
        <w:ind w:left="2124" w:firstLine="708"/>
        <w:rPr>
          <w:rFonts w:ascii="Arial Narrow" w:hAnsi="Arial Narrow" w:cs="Arial"/>
          <w:sz w:val="20"/>
          <w:szCs w:val="20"/>
        </w:rPr>
      </w:pPr>
      <w:r w:rsidRPr="00500D98">
        <w:rPr>
          <w:rFonts w:ascii="Arial Narrow" w:hAnsi="Arial Narrow" w:cs="Arial"/>
          <w:sz w:val="20"/>
          <w:szCs w:val="20"/>
        </w:rPr>
        <w:t>72261000-2 Softvérové podporné služby</w:t>
      </w:r>
    </w:p>
    <w:p w14:paraId="671A1155" w14:textId="77777777" w:rsidR="00500D98" w:rsidRDefault="00500D98" w:rsidP="00500D98">
      <w:pPr>
        <w:spacing w:after="0" w:line="240" w:lineRule="auto"/>
        <w:ind w:left="2124" w:firstLine="708"/>
        <w:rPr>
          <w:rFonts w:ascii="Arial Narrow" w:hAnsi="Arial Narrow" w:cs="Arial"/>
          <w:sz w:val="20"/>
          <w:szCs w:val="20"/>
        </w:rPr>
      </w:pPr>
      <w:r w:rsidRPr="00500D98">
        <w:rPr>
          <w:rFonts w:ascii="Arial Narrow" w:hAnsi="Arial Narrow" w:cs="Arial"/>
          <w:sz w:val="20"/>
          <w:szCs w:val="20"/>
        </w:rPr>
        <w:lastRenderedPageBreak/>
        <w:t>80500000-9 Školiace (výcvikové) služby</w:t>
      </w:r>
      <w:r w:rsidRPr="00500D98">
        <w:rPr>
          <w:rFonts w:ascii="Arial Narrow" w:hAnsi="Arial Narrow" w:cs="Arial"/>
          <w:sz w:val="20"/>
          <w:szCs w:val="20"/>
        </w:rPr>
        <w:tab/>
      </w:r>
      <w:r w:rsidRPr="00500D98">
        <w:rPr>
          <w:rFonts w:ascii="Arial Narrow" w:hAnsi="Arial Narrow" w:cs="Arial"/>
          <w:sz w:val="20"/>
          <w:szCs w:val="20"/>
        </w:rPr>
        <w:tab/>
      </w:r>
    </w:p>
    <w:p w14:paraId="6E17D8EC" w14:textId="77777777" w:rsidR="00500D98" w:rsidRPr="00F82ECE" w:rsidRDefault="00500D98" w:rsidP="00005188">
      <w:pPr>
        <w:spacing w:after="0" w:line="240" w:lineRule="auto"/>
        <w:ind w:left="1418" w:firstLine="709"/>
        <w:rPr>
          <w:rFonts w:ascii="Arial Narrow" w:hAnsi="Arial Narrow" w:cs="Arial"/>
          <w:sz w:val="20"/>
          <w:szCs w:val="20"/>
        </w:rPr>
      </w:pPr>
    </w:p>
    <w:p w14:paraId="23E9B6EB" w14:textId="77777777" w:rsidR="0089695F" w:rsidRDefault="0089695F" w:rsidP="0089695F">
      <w:pPr>
        <w:spacing w:after="0" w:line="240" w:lineRule="auto"/>
        <w:jc w:val="both"/>
        <w:rPr>
          <w:rFonts w:ascii="Arial Narrow" w:hAnsi="Arial Narrow" w:cs="Arial"/>
          <w:sz w:val="20"/>
          <w:szCs w:val="20"/>
        </w:rPr>
      </w:pPr>
    </w:p>
    <w:p w14:paraId="581B1F79" w14:textId="77777777" w:rsidR="000D318D" w:rsidRDefault="000D318D" w:rsidP="0089695F">
      <w:pPr>
        <w:spacing w:after="0" w:line="240" w:lineRule="auto"/>
        <w:jc w:val="both"/>
        <w:rPr>
          <w:rFonts w:ascii="Arial Narrow" w:hAnsi="Arial Narrow" w:cs="Arial"/>
          <w:sz w:val="20"/>
          <w:szCs w:val="20"/>
        </w:rPr>
      </w:pPr>
    </w:p>
    <w:p w14:paraId="23935773" w14:textId="77777777" w:rsidR="000D318D" w:rsidRDefault="000D318D" w:rsidP="0089695F">
      <w:pPr>
        <w:spacing w:after="0" w:line="240" w:lineRule="auto"/>
        <w:jc w:val="both"/>
        <w:rPr>
          <w:rFonts w:ascii="Arial Narrow" w:hAnsi="Arial Narrow" w:cs="Arial"/>
          <w:sz w:val="20"/>
          <w:szCs w:val="20"/>
        </w:rPr>
      </w:pPr>
    </w:p>
    <w:p w14:paraId="668E9F3B" w14:textId="77777777" w:rsidR="000D318D" w:rsidRDefault="000D318D" w:rsidP="0089695F">
      <w:pPr>
        <w:spacing w:after="0" w:line="240" w:lineRule="auto"/>
        <w:jc w:val="both"/>
        <w:rPr>
          <w:rFonts w:ascii="Arial Narrow" w:hAnsi="Arial Narrow" w:cs="Arial"/>
          <w:sz w:val="20"/>
          <w:szCs w:val="20"/>
        </w:rPr>
      </w:pPr>
    </w:p>
    <w:p w14:paraId="087F8D14" w14:textId="77777777" w:rsidR="000D318D" w:rsidRDefault="000D318D" w:rsidP="0089695F">
      <w:pPr>
        <w:spacing w:after="0" w:line="240" w:lineRule="auto"/>
        <w:jc w:val="both"/>
        <w:rPr>
          <w:rFonts w:ascii="Arial Narrow" w:hAnsi="Arial Narrow" w:cs="Arial"/>
          <w:sz w:val="20"/>
          <w:szCs w:val="20"/>
        </w:rPr>
      </w:pPr>
    </w:p>
    <w:p w14:paraId="2053E84C" w14:textId="77777777" w:rsidR="000D318D" w:rsidRDefault="000D318D" w:rsidP="000D318D">
      <w:pPr>
        <w:pStyle w:val="Odsekzoznamu"/>
        <w:numPr>
          <w:ilvl w:val="1"/>
          <w:numId w:val="2"/>
        </w:numPr>
        <w:suppressAutoHyphens w:val="0"/>
        <w:autoSpaceDE w:val="0"/>
        <w:autoSpaceDN w:val="0"/>
        <w:adjustRightInd w:val="0"/>
        <w:spacing w:after="0" w:line="240" w:lineRule="auto"/>
        <w:rPr>
          <w:rFonts w:ascii="Arial Narrow" w:eastAsiaTheme="minorHAnsi" w:hAnsi="Arial Narrow" w:cs="Arial"/>
          <w:bCs/>
          <w:color w:val="000000"/>
          <w:sz w:val="20"/>
          <w:szCs w:val="20"/>
          <w:lang w:eastAsia="en-US"/>
        </w:rPr>
      </w:pPr>
      <w:r w:rsidRPr="000D318D">
        <w:rPr>
          <w:rFonts w:ascii="Arial Narrow" w:eastAsiaTheme="minorHAnsi" w:hAnsi="Arial Narrow" w:cs="Arial"/>
          <w:b/>
          <w:color w:val="000000"/>
          <w:sz w:val="20"/>
          <w:szCs w:val="20"/>
          <w:lang w:eastAsia="en-US"/>
        </w:rPr>
        <w:t>Číselný kód jednotlivých častí pre hlavný predmet a doplňujúce predmety zákazky</w:t>
      </w:r>
      <w:r w:rsidRPr="000D318D">
        <w:rPr>
          <w:rFonts w:ascii="Arial Narrow" w:eastAsiaTheme="minorHAnsi" w:hAnsi="Arial Narrow" w:cs="Arial"/>
          <w:bCs/>
          <w:color w:val="000000"/>
          <w:sz w:val="20"/>
          <w:szCs w:val="20"/>
          <w:lang w:eastAsia="en-US"/>
        </w:rPr>
        <w:t xml:space="preserve"> z Hlavného slovníka, prípadne alfanumerický kód z Doplnkového slovníka Spoločného slovníka obstarávania (CPV):</w:t>
      </w:r>
    </w:p>
    <w:p w14:paraId="4E036FA5" w14:textId="77777777" w:rsidR="000D318D" w:rsidRPr="000D318D" w:rsidRDefault="000D318D" w:rsidP="000D318D">
      <w:pPr>
        <w:pStyle w:val="Odsekzoznamu"/>
        <w:suppressAutoHyphens w:val="0"/>
        <w:autoSpaceDE w:val="0"/>
        <w:autoSpaceDN w:val="0"/>
        <w:adjustRightInd w:val="0"/>
        <w:spacing w:after="0" w:line="240" w:lineRule="auto"/>
        <w:ind w:left="1068"/>
        <w:rPr>
          <w:rFonts w:ascii="Arial Narrow" w:eastAsiaTheme="minorHAnsi" w:hAnsi="Arial Narrow" w:cs="Arial"/>
          <w:bCs/>
          <w:color w:val="000000"/>
          <w:sz w:val="20"/>
          <w:szCs w:val="20"/>
          <w:lang w:eastAsia="en-US"/>
        </w:rPr>
      </w:pPr>
    </w:p>
    <w:p w14:paraId="74DEE415" w14:textId="77777777" w:rsidR="000D318D" w:rsidRPr="000D318D" w:rsidRDefault="000D318D" w:rsidP="000D318D">
      <w:pPr>
        <w:pStyle w:val="Odsekzoznamu"/>
        <w:suppressAutoHyphens w:val="0"/>
        <w:autoSpaceDE w:val="0"/>
        <w:autoSpaceDN w:val="0"/>
        <w:adjustRightInd w:val="0"/>
        <w:spacing w:after="0" w:line="240" w:lineRule="auto"/>
        <w:ind w:left="1068"/>
        <w:rPr>
          <w:rFonts w:ascii="Arial Narrow" w:eastAsiaTheme="minorHAnsi" w:hAnsi="Arial Narrow" w:cs="Arial"/>
          <w:b/>
          <w:color w:val="000000"/>
          <w:sz w:val="20"/>
          <w:szCs w:val="20"/>
          <w:lang w:eastAsia="en-US"/>
        </w:rPr>
      </w:pPr>
      <w:r w:rsidRPr="000D318D">
        <w:rPr>
          <w:rFonts w:ascii="Arial Narrow" w:eastAsiaTheme="minorHAnsi" w:hAnsi="Arial Narrow" w:cs="Arial"/>
          <w:b/>
          <w:color w:val="000000"/>
          <w:sz w:val="20"/>
          <w:szCs w:val="20"/>
          <w:lang w:eastAsia="en-US"/>
        </w:rPr>
        <w:t>1. časť predmetu zákazky - CNC obrábacie centrum:</w:t>
      </w:r>
    </w:p>
    <w:p w14:paraId="25E0DCFC" w14:textId="77777777" w:rsidR="000D318D" w:rsidRPr="000D318D" w:rsidRDefault="000D318D" w:rsidP="000D318D">
      <w:pPr>
        <w:pStyle w:val="Odsekzoznamu"/>
        <w:suppressAutoHyphens w:val="0"/>
        <w:autoSpaceDE w:val="0"/>
        <w:autoSpaceDN w:val="0"/>
        <w:adjustRightInd w:val="0"/>
        <w:spacing w:after="0" w:line="240" w:lineRule="auto"/>
        <w:ind w:left="1068"/>
        <w:rPr>
          <w:rFonts w:ascii="Arial Narrow" w:eastAsiaTheme="minorHAnsi" w:hAnsi="Arial Narrow" w:cs="Arial"/>
          <w:bCs/>
          <w:color w:val="000000"/>
          <w:sz w:val="20"/>
          <w:szCs w:val="20"/>
          <w:lang w:eastAsia="en-US"/>
        </w:rPr>
      </w:pPr>
      <w:r w:rsidRPr="000D318D">
        <w:rPr>
          <w:rFonts w:ascii="Arial Narrow" w:eastAsiaTheme="minorHAnsi" w:hAnsi="Arial Narrow" w:cs="Arial"/>
          <w:bCs/>
          <w:color w:val="000000"/>
          <w:sz w:val="20"/>
          <w:szCs w:val="20"/>
          <w:lang w:eastAsia="en-US"/>
        </w:rPr>
        <w:t>Hlavný predmet:</w:t>
      </w:r>
      <w:r w:rsidRPr="000D318D">
        <w:rPr>
          <w:rFonts w:ascii="Arial Narrow" w:eastAsiaTheme="minorHAnsi" w:hAnsi="Arial Narrow" w:cs="Arial"/>
          <w:bCs/>
          <w:color w:val="000000"/>
          <w:sz w:val="20"/>
          <w:szCs w:val="20"/>
          <w:lang w:eastAsia="en-US"/>
        </w:rPr>
        <w:tab/>
      </w:r>
      <w:r w:rsidRPr="000D318D">
        <w:rPr>
          <w:rFonts w:ascii="Arial Narrow" w:eastAsiaTheme="minorHAnsi" w:hAnsi="Arial Narrow" w:cs="Arial"/>
          <w:bCs/>
          <w:color w:val="000000"/>
          <w:sz w:val="20"/>
          <w:szCs w:val="20"/>
          <w:lang w:eastAsia="en-US"/>
        </w:rPr>
        <w:tab/>
        <w:t>42621100-6 CNC sústruhy</w:t>
      </w:r>
      <w:r w:rsidRPr="000D318D">
        <w:rPr>
          <w:rFonts w:ascii="Arial Narrow" w:eastAsiaTheme="minorHAnsi" w:hAnsi="Arial Narrow" w:cs="Arial"/>
          <w:bCs/>
          <w:color w:val="000000"/>
          <w:sz w:val="20"/>
          <w:szCs w:val="20"/>
          <w:lang w:eastAsia="en-US"/>
        </w:rPr>
        <w:tab/>
      </w:r>
    </w:p>
    <w:p w14:paraId="3E8A83FE" w14:textId="77777777" w:rsidR="000D318D" w:rsidRPr="000D318D" w:rsidRDefault="000D318D" w:rsidP="000D318D">
      <w:pPr>
        <w:pStyle w:val="Odsekzoznamu"/>
        <w:suppressAutoHyphens w:val="0"/>
        <w:autoSpaceDE w:val="0"/>
        <w:autoSpaceDN w:val="0"/>
        <w:adjustRightInd w:val="0"/>
        <w:spacing w:after="0" w:line="240" w:lineRule="auto"/>
        <w:ind w:left="1068"/>
        <w:rPr>
          <w:rFonts w:ascii="Arial Narrow" w:eastAsiaTheme="minorHAnsi" w:hAnsi="Arial Narrow" w:cs="Arial"/>
          <w:bCs/>
          <w:color w:val="000000"/>
          <w:sz w:val="20"/>
          <w:szCs w:val="20"/>
          <w:lang w:eastAsia="en-US"/>
        </w:rPr>
      </w:pPr>
      <w:r w:rsidRPr="000D318D">
        <w:rPr>
          <w:rFonts w:ascii="Arial Narrow" w:eastAsiaTheme="minorHAnsi" w:hAnsi="Arial Narrow" w:cs="Arial"/>
          <w:bCs/>
          <w:color w:val="000000"/>
          <w:sz w:val="20"/>
          <w:szCs w:val="20"/>
          <w:lang w:eastAsia="en-US"/>
        </w:rPr>
        <w:t>Doplňujúci predmet:</w:t>
      </w:r>
      <w:r w:rsidRPr="000D318D">
        <w:rPr>
          <w:rFonts w:ascii="Arial Narrow" w:eastAsiaTheme="minorHAnsi" w:hAnsi="Arial Narrow" w:cs="Arial"/>
          <w:bCs/>
          <w:color w:val="000000"/>
          <w:sz w:val="20"/>
          <w:szCs w:val="20"/>
          <w:lang w:eastAsia="en-US"/>
        </w:rPr>
        <w:tab/>
      </w:r>
      <w:r w:rsidRPr="000D318D">
        <w:rPr>
          <w:rFonts w:ascii="Arial Narrow" w:eastAsiaTheme="minorHAnsi" w:hAnsi="Arial Narrow" w:cs="Arial"/>
          <w:bCs/>
          <w:color w:val="000000"/>
          <w:sz w:val="20"/>
          <w:szCs w:val="20"/>
          <w:lang w:eastAsia="en-US"/>
        </w:rPr>
        <w:tab/>
        <w:t>60000000-8 Dopravné služby (bez prepravy odpadu)</w:t>
      </w:r>
    </w:p>
    <w:p w14:paraId="62F675F2" w14:textId="77777777" w:rsidR="000D318D" w:rsidRPr="000D318D" w:rsidRDefault="000D318D" w:rsidP="00DB5547">
      <w:pPr>
        <w:pStyle w:val="Odsekzoznamu"/>
        <w:suppressAutoHyphens w:val="0"/>
        <w:autoSpaceDE w:val="0"/>
        <w:autoSpaceDN w:val="0"/>
        <w:adjustRightInd w:val="0"/>
        <w:spacing w:after="0" w:line="240" w:lineRule="auto"/>
        <w:ind w:left="3192" w:firstLine="348"/>
        <w:rPr>
          <w:rFonts w:ascii="Arial Narrow" w:eastAsiaTheme="minorHAnsi" w:hAnsi="Arial Narrow" w:cs="Arial"/>
          <w:bCs/>
          <w:color w:val="000000"/>
          <w:sz w:val="20"/>
          <w:szCs w:val="20"/>
          <w:lang w:eastAsia="en-US"/>
        </w:rPr>
      </w:pPr>
      <w:r w:rsidRPr="000D318D">
        <w:rPr>
          <w:rFonts w:ascii="Arial Narrow" w:eastAsiaTheme="minorHAnsi" w:hAnsi="Arial Narrow" w:cs="Arial"/>
          <w:bCs/>
          <w:color w:val="000000"/>
          <w:sz w:val="20"/>
          <w:szCs w:val="20"/>
          <w:lang w:eastAsia="en-US"/>
        </w:rPr>
        <w:t>51000000-9 Inštalačné služby (s výnimkou softvéru)</w:t>
      </w:r>
    </w:p>
    <w:p w14:paraId="2417BA7B" w14:textId="77777777" w:rsidR="000D318D" w:rsidRPr="000D318D" w:rsidRDefault="000D318D" w:rsidP="00DB5547">
      <w:pPr>
        <w:pStyle w:val="Odsekzoznamu"/>
        <w:suppressAutoHyphens w:val="0"/>
        <w:autoSpaceDE w:val="0"/>
        <w:autoSpaceDN w:val="0"/>
        <w:adjustRightInd w:val="0"/>
        <w:spacing w:after="0" w:line="240" w:lineRule="auto"/>
        <w:ind w:left="2844" w:firstLine="696"/>
        <w:rPr>
          <w:rFonts w:ascii="Arial Narrow" w:eastAsiaTheme="minorHAnsi" w:hAnsi="Arial Narrow" w:cs="Arial"/>
          <w:bCs/>
          <w:color w:val="000000"/>
          <w:sz w:val="20"/>
          <w:szCs w:val="20"/>
          <w:lang w:eastAsia="en-US"/>
        </w:rPr>
      </w:pPr>
      <w:r w:rsidRPr="000D318D">
        <w:rPr>
          <w:rFonts w:ascii="Arial Narrow" w:eastAsiaTheme="minorHAnsi" w:hAnsi="Arial Narrow" w:cs="Arial"/>
          <w:bCs/>
          <w:color w:val="000000"/>
          <w:sz w:val="20"/>
          <w:szCs w:val="20"/>
          <w:lang w:eastAsia="en-US"/>
        </w:rPr>
        <w:t>80500000-9 Školiace (výcvikové) služby</w:t>
      </w:r>
    </w:p>
    <w:p w14:paraId="3D59B3EF" w14:textId="77777777" w:rsidR="000D318D" w:rsidRPr="000D318D" w:rsidRDefault="000D318D" w:rsidP="000D318D">
      <w:pPr>
        <w:pStyle w:val="Odsekzoznamu"/>
        <w:suppressAutoHyphens w:val="0"/>
        <w:autoSpaceDE w:val="0"/>
        <w:autoSpaceDN w:val="0"/>
        <w:adjustRightInd w:val="0"/>
        <w:spacing w:after="0" w:line="240" w:lineRule="auto"/>
        <w:ind w:left="1068"/>
        <w:rPr>
          <w:rFonts w:ascii="Arial Narrow" w:eastAsiaTheme="minorHAnsi" w:hAnsi="Arial Narrow" w:cs="Arial"/>
          <w:bCs/>
          <w:color w:val="000000"/>
          <w:sz w:val="20"/>
          <w:szCs w:val="20"/>
          <w:lang w:eastAsia="en-US"/>
        </w:rPr>
      </w:pPr>
    </w:p>
    <w:p w14:paraId="3558BAF5" w14:textId="77777777" w:rsidR="000D318D" w:rsidRPr="000D318D" w:rsidRDefault="000D318D" w:rsidP="000D318D">
      <w:pPr>
        <w:pStyle w:val="Odsekzoznamu"/>
        <w:suppressAutoHyphens w:val="0"/>
        <w:autoSpaceDE w:val="0"/>
        <w:autoSpaceDN w:val="0"/>
        <w:adjustRightInd w:val="0"/>
        <w:spacing w:after="0" w:line="240" w:lineRule="auto"/>
        <w:ind w:left="1068"/>
        <w:rPr>
          <w:rFonts w:ascii="Arial Narrow" w:eastAsiaTheme="minorHAnsi" w:hAnsi="Arial Narrow" w:cs="Arial"/>
          <w:b/>
          <w:color w:val="000000"/>
          <w:sz w:val="20"/>
          <w:szCs w:val="20"/>
          <w:lang w:eastAsia="en-US"/>
        </w:rPr>
      </w:pPr>
      <w:r w:rsidRPr="000D318D">
        <w:rPr>
          <w:rFonts w:ascii="Arial Narrow" w:eastAsiaTheme="minorHAnsi" w:hAnsi="Arial Narrow" w:cs="Arial"/>
          <w:b/>
          <w:color w:val="000000"/>
          <w:sz w:val="20"/>
          <w:szCs w:val="20"/>
          <w:lang w:eastAsia="en-US"/>
        </w:rPr>
        <w:t>2. časť predmetu zákazky - 3D softvér k CNC obrábaciemu centru:</w:t>
      </w:r>
    </w:p>
    <w:p w14:paraId="28090865" w14:textId="77777777" w:rsidR="000D318D" w:rsidRPr="000D318D" w:rsidRDefault="000D318D" w:rsidP="000D318D">
      <w:pPr>
        <w:pStyle w:val="Odsekzoznamu"/>
        <w:suppressAutoHyphens w:val="0"/>
        <w:autoSpaceDE w:val="0"/>
        <w:autoSpaceDN w:val="0"/>
        <w:adjustRightInd w:val="0"/>
        <w:spacing w:after="0" w:line="240" w:lineRule="auto"/>
        <w:ind w:left="1068"/>
        <w:rPr>
          <w:rFonts w:ascii="Arial Narrow" w:eastAsiaTheme="minorHAnsi" w:hAnsi="Arial Narrow" w:cs="Arial"/>
          <w:bCs/>
          <w:color w:val="000000"/>
          <w:sz w:val="20"/>
          <w:szCs w:val="20"/>
          <w:lang w:eastAsia="en-US"/>
        </w:rPr>
      </w:pPr>
      <w:r w:rsidRPr="000D318D">
        <w:rPr>
          <w:rFonts w:ascii="Arial Narrow" w:eastAsiaTheme="minorHAnsi" w:hAnsi="Arial Narrow" w:cs="Arial"/>
          <w:bCs/>
          <w:color w:val="000000"/>
          <w:sz w:val="20"/>
          <w:szCs w:val="20"/>
          <w:lang w:eastAsia="en-US"/>
        </w:rPr>
        <w:t>Hlavný predmet:</w:t>
      </w:r>
      <w:r w:rsidRPr="000D318D">
        <w:rPr>
          <w:rFonts w:ascii="Arial Narrow" w:eastAsiaTheme="minorHAnsi" w:hAnsi="Arial Narrow" w:cs="Arial"/>
          <w:bCs/>
          <w:color w:val="000000"/>
          <w:sz w:val="20"/>
          <w:szCs w:val="20"/>
          <w:lang w:eastAsia="en-US"/>
        </w:rPr>
        <w:tab/>
      </w:r>
      <w:r w:rsidR="00DB5547">
        <w:rPr>
          <w:rFonts w:ascii="Arial Narrow" w:eastAsiaTheme="minorHAnsi" w:hAnsi="Arial Narrow" w:cs="Arial"/>
          <w:bCs/>
          <w:color w:val="000000"/>
          <w:sz w:val="20"/>
          <w:szCs w:val="20"/>
          <w:lang w:eastAsia="en-US"/>
        </w:rPr>
        <w:tab/>
      </w:r>
      <w:r w:rsidRPr="000D318D">
        <w:rPr>
          <w:rFonts w:ascii="Arial Narrow" w:eastAsiaTheme="minorHAnsi" w:hAnsi="Arial Narrow" w:cs="Arial"/>
          <w:bCs/>
          <w:color w:val="000000"/>
          <w:sz w:val="20"/>
          <w:szCs w:val="20"/>
          <w:lang w:eastAsia="en-US"/>
        </w:rPr>
        <w:t>48321000-4 Softvérový balík na navrhovanie pomocou počítača (CAD)</w:t>
      </w:r>
      <w:r w:rsidRPr="000D318D">
        <w:rPr>
          <w:rFonts w:ascii="Arial Narrow" w:eastAsiaTheme="minorHAnsi" w:hAnsi="Arial Narrow" w:cs="Arial"/>
          <w:bCs/>
          <w:color w:val="000000"/>
          <w:sz w:val="20"/>
          <w:szCs w:val="20"/>
          <w:lang w:eastAsia="en-US"/>
        </w:rPr>
        <w:tab/>
      </w:r>
      <w:r w:rsidRPr="000D318D">
        <w:rPr>
          <w:rFonts w:ascii="Arial Narrow" w:eastAsiaTheme="minorHAnsi" w:hAnsi="Arial Narrow" w:cs="Arial"/>
          <w:bCs/>
          <w:color w:val="000000"/>
          <w:sz w:val="20"/>
          <w:szCs w:val="20"/>
          <w:lang w:eastAsia="en-US"/>
        </w:rPr>
        <w:tab/>
      </w:r>
    </w:p>
    <w:p w14:paraId="7D93D7CA" w14:textId="77777777" w:rsidR="000D318D" w:rsidRPr="000D318D" w:rsidRDefault="000D318D" w:rsidP="000D318D">
      <w:pPr>
        <w:pStyle w:val="Odsekzoznamu"/>
        <w:suppressAutoHyphens w:val="0"/>
        <w:autoSpaceDE w:val="0"/>
        <w:autoSpaceDN w:val="0"/>
        <w:adjustRightInd w:val="0"/>
        <w:spacing w:after="0" w:line="240" w:lineRule="auto"/>
        <w:ind w:left="1068"/>
        <w:rPr>
          <w:rFonts w:ascii="Arial Narrow" w:eastAsiaTheme="minorHAnsi" w:hAnsi="Arial Narrow" w:cs="Arial"/>
          <w:bCs/>
          <w:color w:val="000000"/>
          <w:sz w:val="20"/>
          <w:szCs w:val="20"/>
          <w:lang w:eastAsia="en-US"/>
        </w:rPr>
      </w:pPr>
      <w:r w:rsidRPr="000D318D">
        <w:rPr>
          <w:rFonts w:ascii="Arial Narrow" w:eastAsiaTheme="minorHAnsi" w:hAnsi="Arial Narrow" w:cs="Arial"/>
          <w:bCs/>
          <w:color w:val="000000"/>
          <w:sz w:val="20"/>
          <w:szCs w:val="20"/>
          <w:lang w:eastAsia="en-US"/>
        </w:rPr>
        <w:t>Doplňujúci predmet:</w:t>
      </w:r>
      <w:r w:rsidRPr="000D318D">
        <w:rPr>
          <w:rFonts w:ascii="Arial Narrow" w:eastAsiaTheme="minorHAnsi" w:hAnsi="Arial Narrow" w:cs="Arial"/>
          <w:bCs/>
          <w:color w:val="000000"/>
          <w:sz w:val="20"/>
          <w:szCs w:val="20"/>
          <w:lang w:eastAsia="en-US"/>
        </w:rPr>
        <w:tab/>
      </w:r>
      <w:r w:rsidRPr="000D318D">
        <w:rPr>
          <w:rFonts w:ascii="Arial Narrow" w:eastAsiaTheme="minorHAnsi" w:hAnsi="Arial Narrow" w:cs="Arial"/>
          <w:bCs/>
          <w:color w:val="000000"/>
          <w:sz w:val="20"/>
          <w:szCs w:val="20"/>
          <w:lang w:eastAsia="en-US"/>
        </w:rPr>
        <w:tab/>
        <w:t>48323000-8 Softvérový balík pre výrobu pomocou počítača (CAM)</w:t>
      </w:r>
    </w:p>
    <w:p w14:paraId="2BCA5D11" w14:textId="77777777" w:rsidR="000D318D" w:rsidRPr="000D318D" w:rsidRDefault="000D318D" w:rsidP="00DB5547">
      <w:pPr>
        <w:pStyle w:val="Odsekzoznamu"/>
        <w:suppressAutoHyphens w:val="0"/>
        <w:autoSpaceDE w:val="0"/>
        <w:autoSpaceDN w:val="0"/>
        <w:adjustRightInd w:val="0"/>
        <w:spacing w:after="0" w:line="240" w:lineRule="auto"/>
        <w:ind w:left="3192" w:firstLine="348"/>
        <w:rPr>
          <w:rFonts w:ascii="Arial Narrow" w:eastAsiaTheme="minorHAnsi" w:hAnsi="Arial Narrow" w:cs="Arial"/>
          <w:bCs/>
          <w:color w:val="000000"/>
          <w:sz w:val="20"/>
          <w:szCs w:val="20"/>
          <w:lang w:eastAsia="en-US"/>
        </w:rPr>
      </w:pPr>
      <w:r w:rsidRPr="000D318D">
        <w:rPr>
          <w:rFonts w:ascii="Arial Narrow" w:eastAsiaTheme="minorHAnsi" w:hAnsi="Arial Narrow" w:cs="Arial"/>
          <w:bCs/>
          <w:color w:val="000000"/>
          <w:sz w:val="20"/>
          <w:szCs w:val="20"/>
          <w:lang w:eastAsia="en-US"/>
        </w:rPr>
        <w:t>72261000-2 Softvérové podporné služby</w:t>
      </w:r>
    </w:p>
    <w:p w14:paraId="0D61123F" w14:textId="77777777" w:rsidR="000D318D" w:rsidRPr="000D318D" w:rsidRDefault="000D318D" w:rsidP="00DB5547">
      <w:pPr>
        <w:pStyle w:val="Odsekzoznamu"/>
        <w:suppressAutoHyphens w:val="0"/>
        <w:autoSpaceDE w:val="0"/>
        <w:autoSpaceDN w:val="0"/>
        <w:adjustRightInd w:val="0"/>
        <w:spacing w:after="0" w:line="240" w:lineRule="auto"/>
        <w:ind w:left="2844" w:firstLine="696"/>
        <w:rPr>
          <w:rFonts w:ascii="Arial Narrow" w:eastAsiaTheme="minorHAnsi" w:hAnsi="Arial Narrow" w:cs="Arial"/>
          <w:bCs/>
          <w:color w:val="000000"/>
          <w:sz w:val="20"/>
          <w:szCs w:val="20"/>
          <w:lang w:eastAsia="en-US"/>
        </w:rPr>
      </w:pPr>
      <w:r w:rsidRPr="000D318D">
        <w:rPr>
          <w:rFonts w:ascii="Arial Narrow" w:eastAsiaTheme="minorHAnsi" w:hAnsi="Arial Narrow" w:cs="Arial"/>
          <w:bCs/>
          <w:color w:val="000000"/>
          <w:sz w:val="20"/>
          <w:szCs w:val="20"/>
          <w:lang w:eastAsia="en-US"/>
        </w:rPr>
        <w:t>80500000-9 Školiace (výcvikové) služby</w:t>
      </w:r>
    </w:p>
    <w:p w14:paraId="6005AFC9" w14:textId="77777777" w:rsidR="000D318D" w:rsidRPr="000D318D" w:rsidRDefault="000D318D" w:rsidP="00DB5547">
      <w:pPr>
        <w:pStyle w:val="Odsekzoznamu"/>
        <w:suppressAutoHyphens w:val="0"/>
        <w:autoSpaceDE w:val="0"/>
        <w:autoSpaceDN w:val="0"/>
        <w:adjustRightInd w:val="0"/>
        <w:spacing w:after="0" w:line="240" w:lineRule="auto"/>
        <w:ind w:left="3192" w:firstLine="348"/>
        <w:rPr>
          <w:rFonts w:ascii="Arial Narrow" w:eastAsiaTheme="minorHAnsi" w:hAnsi="Arial Narrow" w:cs="Arial"/>
          <w:bCs/>
          <w:color w:val="000000"/>
          <w:sz w:val="20"/>
          <w:szCs w:val="20"/>
          <w:lang w:eastAsia="en-US"/>
        </w:rPr>
      </w:pPr>
      <w:r w:rsidRPr="000D318D">
        <w:rPr>
          <w:rFonts w:ascii="Arial Narrow" w:eastAsiaTheme="minorHAnsi" w:hAnsi="Arial Narrow" w:cs="Arial"/>
          <w:bCs/>
          <w:color w:val="000000"/>
          <w:sz w:val="20"/>
          <w:szCs w:val="20"/>
          <w:lang w:eastAsia="en-US"/>
        </w:rPr>
        <w:t>60000000-8 Dopravné služby (bez prepravy odpadu)</w:t>
      </w:r>
    </w:p>
    <w:p w14:paraId="55359500" w14:textId="77777777" w:rsidR="000D318D" w:rsidRPr="000D318D" w:rsidRDefault="000D318D" w:rsidP="000D318D">
      <w:pPr>
        <w:pStyle w:val="Odsekzoznamu"/>
        <w:suppressAutoHyphens w:val="0"/>
        <w:autoSpaceDE w:val="0"/>
        <w:autoSpaceDN w:val="0"/>
        <w:adjustRightInd w:val="0"/>
        <w:spacing w:after="0" w:line="240" w:lineRule="auto"/>
        <w:ind w:left="1068"/>
        <w:rPr>
          <w:rFonts w:ascii="Arial Narrow" w:eastAsiaTheme="minorHAnsi" w:hAnsi="Arial Narrow" w:cs="Arial"/>
          <w:bCs/>
          <w:color w:val="000000"/>
          <w:sz w:val="20"/>
          <w:szCs w:val="20"/>
          <w:lang w:eastAsia="en-US"/>
        </w:rPr>
      </w:pPr>
    </w:p>
    <w:p w14:paraId="03A1F8D2" w14:textId="77777777" w:rsidR="000D318D" w:rsidRPr="000D318D" w:rsidRDefault="000D318D" w:rsidP="000D318D">
      <w:pPr>
        <w:pStyle w:val="Odsekzoznamu"/>
        <w:suppressAutoHyphens w:val="0"/>
        <w:autoSpaceDE w:val="0"/>
        <w:autoSpaceDN w:val="0"/>
        <w:adjustRightInd w:val="0"/>
        <w:spacing w:after="0" w:line="240" w:lineRule="auto"/>
        <w:ind w:left="1068"/>
        <w:rPr>
          <w:rFonts w:ascii="Arial Narrow" w:eastAsiaTheme="minorHAnsi" w:hAnsi="Arial Narrow" w:cs="Arial"/>
          <w:b/>
          <w:color w:val="000000"/>
          <w:sz w:val="20"/>
          <w:szCs w:val="20"/>
          <w:lang w:eastAsia="en-US"/>
        </w:rPr>
      </w:pPr>
      <w:r w:rsidRPr="000D318D">
        <w:rPr>
          <w:rFonts w:ascii="Arial Narrow" w:eastAsiaTheme="minorHAnsi" w:hAnsi="Arial Narrow" w:cs="Arial"/>
          <w:b/>
          <w:color w:val="000000"/>
          <w:sz w:val="20"/>
          <w:szCs w:val="20"/>
          <w:lang w:eastAsia="en-US"/>
        </w:rPr>
        <w:t xml:space="preserve">3. časť predmetu zákazky - širokopásová brúska </w:t>
      </w:r>
    </w:p>
    <w:p w14:paraId="77D33F44" w14:textId="77777777" w:rsidR="000D318D" w:rsidRPr="000D318D" w:rsidRDefault="000D318D" w:rsidP="000D318D">
      <w:pPr>
        <w:pStyle w:val="Odsekzoznamu"/>
        <w:suppressAutoHyphens w:val="0"/>
        <w:autoSpaceDE w:val="0"/>
        <w:autoSpaceDN w:val="0"/>
        <w:adjustRightInd w:val="0"/>
        <w:spacing w:after="0" w:line="240" w:lineRule="auto"/>
        <w:ind w:left="1068"/>
        <w:rPr>
          <w:rFonts w:ascii="Arial Narrow" w:eastAsiaTheme="minorHAnsi" w:hAnsi="Arial Narrow" w:cs="Arial"/>
          <w:bCs/>
          <w:color w:val="000000"/>
          <w:sz w:val="20"/>
          <w:szCs w:val="20"/>
          <w:lang w:eastAsia="en-US"/>
        </w:rPr>
      </w:pPr>
      <w:r w:rsidRPr="000D318D">
        <w:rPr>
          <w:rFonts w:ascii="Arial Narrow" w:eastAsiaTheme="minorHAnsi" w:hAnsi="Arial Narrow" w:cs="Arial"/>
          <w:bCs/>
          <w:color w:val="000000"/>
          <w:sz w:val="20"/>
          <w:szCs w:val="20"/>
          <w:lang w:eastAsia="en-US"/>
        </w:rPr>
        <w:t>Hlavný predmet:</w:t>
      </w:r>
      <w:r w:rsidRPr="000D318D">
        <w:rPr>
          <w:rFonts w:ascii="Arial Narrow" w:eastAsiaTheme="minorHAnsi" w:hAnsi="Arial Narrow" w:cs="Arial"/>
          <w:bCs/>
          <w:color w:val="000000"/>
          <w:sz w:val="20"/>
          <w:szCs w:val="20"/>
          <w:lang w:eastAsia="en-US"/>
        </w:rPr>
        <w:tab/>
      </w:r>
      <w:r w:rsidRPr="000D318D">
        <w:rPr>
          <w:rFonts w:ascii="Arial Narrow" w:eastAsiaTheme="minorHAnsi" w:hAnsi="Arial Narrow" w:cs="Arial"/>
          <w:bCs/>
          <w:color w:val="000000"/>
          <w:sz w:val="20"/>
          <w:szCs w:val="20"/>
          <w:lang w:eastAsia="en-US"/>
        </w:rPr>
        <w:tab/>
        <w:t>42642100-9 Obrábacie stroje na drevo</w:t>
      </w:r>
    </w:p>
    <w:p w14:paraId="7E2F0FA2" w14:textId="77777777" w:rsidR="000D318D" w:rsidRPr="000D318D" w:rsidRDefault="000D318D" w:rsidP="000D318D">
      <w:pPr>
        <w:pStyle w:val="Odsekzoznamu"/>
        <w:suppressAutoHyphens w:val="0"/>
        <w:autoSpaceDE w:val="0"/>
        <w:autoSpaceDN w:val="0"/>
        <w:adjustRightInd w:val="0"/>
        <w:spacing w:after="0" w:line="240" w:lineRule="auto"/>
        <w:ind w:left="1068"/>
        <w:rPr>
          <w:rFonts w:ascii="Arial Narrow" w:eastAsiaTheme="minorHAnsi" w:hAnsi="Arial Narrow" w:cs="Arial"/>
          <w:bCs/>
          <w:color w:val="000000"/>
          <w:sz w:val="20"/>
          <w:szCs w:val="20"/>
          <w:lang w:eastAsia="en-US"/>
        </w:rPr>
      </w:pPr>
      <w:r w:rsidRPr="000D318D">
        <w:rPr>
          <w:rFonts w:ascii="Arial Narrow" w:eastAsiaTheme="minorHAnsi" w:hAnsi="Arial Narrow" w:cs="Arial"/>
          <w:bCs/>
          <w:color w:val="000000"/>
          <w:sz w:val="20"/>
          <w:szCs w:val="20"/>
          <w:lang w:eastAsia="en-US"/>
        </w:rPr>
        <w:t>Doplňujúci predmet:</w:t>
      </w:r>
      <w:r w:rsidRPr="000D318D">
        <w:rPr>
          <w:rFonts w:ascii="Arial Narrow" w:eastAsiaTheme="minorHAnsi" w:hAnsi="Arial Narrow" w:cs="Arial"/>
          <w:bCs/>
          <w:color w:val="000000"/>
          <w:sz w:val="20"/>
          <w:szCs w:val="20"/>
          <w:lang w:eastAsia="en-US"/>
        </w:rPr>
        <w:tab/>
      </w:r>
      <w:r w:rsidRPr="000D318D">
        <w:rPr>
          <w:rFonts w:ascii="Arial Narrow" w:eastAsiaTheme="minorHAnsi" w:hAnsi="Arial Narrow" w:cs="Arial"/>
          <w:bCs/>
          <w:color w:val="000000"/>
          <w:sz w:val="20"/>
          <w:szCs w:val="20"/>
          <w:lang w:eastAsia="en-US"/>
        </w:rPr>
        <w:tab/>
        <w:t>60000000-8 Dopravné služby (bez prepravy odpadu)</w:t>
      </w:r>
    </w:p>
    <w:p w14:paraId="6E77A479" w14:textId="77777777" w:rsidR="000D318D" w:rsidRPr="000D318D" w:rsidRDefault="000D318D" w:rsidP="00DB5547">
      <w:pPr>
        <w:pStyle w:val="Odsekzoznamu"/>
        <w:suppressAutoHyphens w:val="0"/>
        <w:autoSpaceDE w:val="0"/>
        <w:autoSpaceDN w:val="0"/>
        <w:adjustRightInd w:val="0"/>
        <w:spacing w:after="0" w:line="240" w:lineRule="auto"/>
        <w:ind w:left="3192" w:firstLine="348"/>
        <w:rPr>
          <w:rFonts w:ascii="Arial Narrow" w:eastAsiaTheme="minorHAnsi" w:hAnsi="Arial Narrow" w:cs="Arial"/>
          <w:bCs/>
          <w:color w:val="000000"/>
          <w:sz w:val="20"/>
          <w:szCs w:val="20"/>
          <w:lang w:eastAsia="en-US"/>
        </w:rPr>
      </w:pPr>
      <w:r w:rsidRPr="000D318D">
        <w:rPr>
          <w:rFonts w:ascii="Arial Narrow" w:eastAsiaTheme="minorHAnsi" w:hAnsi="Arial Narrow" w:cs="Arial"/>
          <w:bCs/>
          <w:color w:val="000000"/>
          <w:sz w:val="20"/>
          <w:szCs w:val="20"/>
          <w:lang w:eastAsia="en-US"/>
        </w:rPr>
        <w:t>51000000-9 Inštalačné služby (s výnimkou softvéru)</w:t>
      </w:r>
    </w:p>
    <w:p w14:paraId="7EEDA213" w14:textId="77777777" w:rsidR="000D318D" w:rsidRPr="000D318D" w:rsidRDefault="000D318D" w:rsidP="00DB5547">
      <w:pPr>
        <w:pStyle w:val="Odsekzoznamu"/>
        <w:suppressAutoHyphens w:val="0"/>
        <w:autoSpaceDE w:val="0"/>
        <w:autoSpaceDN w:val="0"/>
        <w:adjustRightInd w:val="0"/>
        <w:spacing w:after="0" w:line="240" w:lineRule="auto"/>
        <w:ind w:left="2844" w:firstLine="696"/>
        <w:rPr>
          <w:rFonts w:ascii="Arial Narrow" w:eastAsiaTheme="minorHAnsi" w:hAnsi="Arial Narrow" w:cs="Arial"/>
          <w:bCs/>
          <w:color w:val="000000"/>
          <w:sz w:val="20"/>
          <w:szCs w:val="20"/>
          <w:lang w:eastAsia="en-US"/>
        </w:rPr>
      </w:pPr>
      <w:r w:rsidRPr="000D318D">
        <w:rPr>
          <w:rFonts w:ascii="Arial Narrow" w:eastAsiaTheme="minorHAnsi" w:hAnsi="Arial Narrow" w:cs="Arial"/>
          <w:bCs/>
          <w:color w:val="000000"/>
          <w:sz w:val="20"/>
          <w:szCs w:val="20"/>
          <w:lang w:eastAsia="en-US"/>
        </w:rPr>
        <w:t>80500000-9 Školiace (výcvikové) služby</w:t>
      </w:r>
    </w:p>
    <w:p w14:paraId="7D6FB74C" w14:textId="77777777" w:rsidR="000D318D" w:rsidRPr="000D318D" w:rsidRDefault="000D318D" w:rsidP="000D318D">
      <w:pPr>
        <w:pStyle w:val="Odsekzoznamu"/>
        <w:suppressAutoHyphens w:val="0"/>
        <w:autoSpaceDE w:val="0"/>
        <w:autoSpaceDN w:val="0"/>
        <w:adjustRightInd w:val="0"/>
        <w:spacing w:after="0" w:line="240" w:lineRule="auto"/>
        <w:ind w:left="1068"/>
        <w:rPr>
          <w:rFonts w:ascii="Arial Narrow" w:eastAsiaTheme="minorHAnsi" w:hAnsi="Arial Narrow" w:cs="Arial"/>
          <w:bCs/>
          <w:color w:val="000000"/>
          <w:sz w:val="20"/>
          <w:szCs w:val="20"/>
          <w:lang w:eastAsia="en-US"/>
        </w:rPr>
      </w:pPr>
    </w:p>
    <w:p w14:paraId="41D7DD50" w14:textId="77777777" w:rsidR="000D318D" w:rsidRPr="000D318D" w:rsidRDefault="000D318D" w:rsidP="000D318D">
      <w:pPr>
        <w:pStyle w:val="Odsekzoznamu"/>
        <w:suppressAutoHyphens w:val="0"/>
        <w:autoSpaceDE w:val="0"/>
        <w:autoSpaceDN w:val="0"/>
        <w:adjustRightInd w:val="0"/>
        <w:spacing w:after="0" w:line="240" w:lineRule="auto"/>
        <w:ind w:left="1068"/>
        <w:rPr>
          <w:rFonts w:ascii="Arial Narrow" w:eastAsiaTheme="minorHAnsi" w:hAnsi="Arial Narrow" w:cs="Arial"/>
          <w:b/>
          <w:color w:val="000000"/>
          <w:sz w:val="20"/>
          <w:szCs w:val="20"/>
          <w:lang w:eastAsia="en-US"/>
        </w:rPr>
      </w:pPr>
      <w:r w:rsidRPr="000D318D">
        <w:rPr>
          <w:rFonts w:ascii="Arial Narrow" w:eastAsiaTheme="minorHAnsi" w:hAnsi="Arial Narrow" w:cs="Arial"/>
          <w:b/>
          <w:color w:val="000000"/>
          <w:sz w:val="20"/>
          <w:szCs w:val="20"/>
          <w:lang w:eastAsia="en-US"/>
        </w:rPr>
        <w:t xml:space="preserve">4. časť predmetu zákazky - Kombinovaná </w:t>
      </w:r>
      <w:proofErr w:type="spellStart"/>
      <w:r w:rsidRPr="000D318D">
        <w:rPr>
          <w:rFonts w:ascii="Arial Narrow" w:eastAsiaTheme="minorHAnsi" w:hAnsi="Arial Narrow" w:cs="Arial"/>
          <w:b/>
          <w:color w:val="000000"/>
          <w:sz w:val="20"/>
          <w:szCs w:val="20"/>
          <w:lang w:eastAsia="en-US"/>
        </w:rPr>
        <w:t>zrovnávacia</w:t>
      </w:r>
      <w:proofErr w:type="spellEnd"/>
      <w:r w:rsidRPr="000D318D">
        <w:rPr>
          <w:rFonts w:ascii="Arial Narrow" w:eastAsiaTheme="minorHAnsi" w:hAnsi="Arial Narrow" w:cs="Arial"/>
          <w:b/>
          <w:color w:val="000000"/>
          <w:sz w:val="20"/>
          <w:szCs w:val="20"/>
          <w:lang w:eastAsia="en-US"/>
        </w:rPr>
        <w:t xml:space="preserve"> – </w:t>
      </w:r>
      <w:proofErr w:type="spellStart"/>
      <w:r w:rsidRPr="000D318D">
        <w:rPr>
          <w:rFonts w:ascii="Arial Narrow" w:eastAsiaTheme="minorHAnsi" w:hAnsi="Arial Narrow" w:cs="Arial"/>
          <w:b/>
          <w:color w:val="000000"/>
          <w:sz w:val="20"/>
          <w:szCs w:val="20"/>
          <w:lang w:eastAsia="en-US"/>
        </w:rPr>
        <w:t>hrúbkovacia</w:t>
      </w:r>
      <w:proofErr w:type="spellEnd"/>
      <w:r w:rsidRPr="000D318D">
        <w:rPr>
          <w:rFonts w:ascii="Arial Narrow" w:eastAsiaTheme="minorHAnsi" w:hAnsi="Arial Narrow" w:cs="Arial"/>
          <w:b/>
          <w:color w:val="000000"/>
          <w:sz w:val="20"/>
          <w:szCs w:val="20"/>
          <w:lang w:eastAsia="en-US"/>
        </w:rPr>
        <w:t xml:space="preserve"> fréza </w:t>
      </w:r>
    </w:p>
    <w:p w14:paraId="115225E6" w14:textId="77777777" w:rsidR="000D318D" w:rsidRPr="000D318D" w:rsidRDefault="000D318D" w:rsidP="000D318D">
      <w:pPr>
        <w:pStyle w:val="Odsekzoznamu"/>
        <w:suppressAutoHyphens w:val="0"/>
        <w:autoSpaceDE w:val="0"/>
        <w:autoSpaceDN w:val="0"/>
        <w:adjustRightInd w:val="0"/>
        <w:spacing w:after="0" w:line="240" w:lineRule="auto"/>
        <w:ind w:left="1068"/>
        <w:rPr>
          <w:rFonts w:ascii="Arial Narrow" w:eastAsiaTheme="minorHAnsi" w:hAnsi="Arial Narrow" w:cs="Arial"/>
          <w:bCs/>
          <w:color w:val="000000"/>
          <w:sz w:val="20"/>
          <w:szCs w:val="20"/>
          <w:lang w:eastAsia="en-US"/>
        </w:rPr>
      </w:pPr>
      <w:r w:rsidRPr="000D318D">
        <w:rPr>
          <w:rFonts w:ascii="Arial Narrow" w:eastAsiaTheme="minorHAnsi" w:hAnsi="Arial Narrow" w:cs="Arial"/>
          <w:bCs/>
          <w:color w:val="000000"/>
          <w:sz w:val="20"/>
          <w:szCs w:val="20"/>
          <w:lang w:eastAsia="en-US"/>
        </w:rPr>
        <w:t>Hlavný predmet:</w:t>
      </w:r>
      <w:r w:rsidRPr="000D318D">
        <w:rPr>
          <w:rFonts w:ascii="Arial Narrow" w:eastAsiaTheme="minorHAnsi" w:hAnsi="Arial Narrow" w:cs="Arial"/>
          <w:bCs/>
          <w:color w:val="000000"/>
          <w:sz w:val="20"/>
          <w:szCs w:val="20"/>
          <w:lang w:eastAsia="en-US"/>
        </w:rPr>
        <w:tab/>
      </w:r>
      <w:r w:rsidR="00DB5547">
        <w:rPr>
          <w:rFonts w:ascii="Arial Narrow" w:eastAsiaTheme="minorHAnsi" w:hAnsi="Arial Narrow" w:cs="Arial"/>
          <w:bCs/>
          <w:color w:val="000000"/>
          <w:sz w:val="20"/>
          <w:szCs w:val="20"/>
          <w:lang w:eastAsia="en-US"/>
        </w:rPr>
        <w:tab/>
      </w:r>
      <w:r w:rsidRPr="000D318D">
        <w:rPr>
          <w:rFonts w:ascii="Arial Narrow" w:eastAsiaTheme="minorHAnsi" w:hAnsi="Arial Narrow" w:cs="Arial"/>
          <w:bCs/>
          <w:color w:val="000000"/>
          <w:sz w:val="20"/>
          <w:szCs w:val="20"/>
          <w:lang w:eastAsia="en-US"/>
        </w:rPr>
        <w:t>42620000-8 Sústruhy, vŕtačky a frézovačky</w:t>
      </w:r>
    </w:p>
    <w:p w14:paraId="1784A83F" w14:textId="77777777" w:rsidR="000D318D" w:rsidRPr="000D318D" w:rsidRDefault="000D318D" w:rsidP="000D318D">
      <w:pPr>
        <w:pStyle w:val="Odsekzoznamu"/>
        <w:suppressAutoHyphens w:val="0"/>
        <w:autoSpaceDE w:val="0"/>
        <w:autoSpaceDN w:val="0"/>
        <w:adjustRightInd w:val="0"/>
        <w:spacing w:after="0" w:line="240" w:lineRule="auto"/>
        <w:ind w:left="1068"/>
        <w:rPr>
          <w:rFonts w:ascii="Arial Narrow" w:eastAsiaTheme="minorHAnsi" w:hAnsi="Arial Narrow" w:cs="Arial"/>
          <w:bCs/>
          <w:color w:val="000000"/>
          <w:sz w:val="20"/>
          <w:szCs w:val="20"/>
          <w:lang w:eastAsia="en-US"/>
        </w:rPr>
      </w:pPr>
      <w:r w:rsidRPr="000D318D">
        <w:rPr>
          <w:rFonts w:ascii="Arial Narrow" w:eastAsiaTheme="minorHAnsi" w:hAnsi="Arial Narrow" w:cs="Arial"/>
          <w:bCs/>
          <w:color w:val="000000"/>
          <w:sz w:val="20"/>
          <w:szCs w:val="20"/>
          <w:lang w:eastAsia="en-US"/>
        </w:rPr>
        <w:t>Doplňujúci predmet:</w:t>
      </w:r>
      <w:r w:rsidRPr="000D318D">
        <w:rPr>
          <w:rFonts w:ascii="Arial Narrow" w:eastAsiaTheme="minorHAnsi" w:hAnsi="Arial Narrow" w:cs="Arial"/>
          <w:bCs/>
          <w:color w:val="000000"/>
          <w:sz w:val="20"/>
          <w:szCs w:val="20"/>
          <w:lang w:eastAsia="en-US"/>
        </w:rPr>
        <w:tab/>
      </w:r>
      <w:r w:rsidR="00DB5547">
        <w:rPr>
          <w:rFonts w:ascii="Arial Narrow" w:eastAsiaTheme="minorHAnsi" w:hAnsi="Arial Narrow" w:cs="Arial"/>
          <w:bCs/>
          <w:color w:val="000000"/>
          <w:sz w:val="20"/>
          <w:szCs w:val="20"/>
          <w:lang w:eastAsia="en-US"/>
        </w:rPr>
        <w:tab/>
      </w:r>
      <w:r w:rsidRPr="000D318D">
        <w:rPr>
          <w:rFonts w:ascii="Arial Narrow" w:eastAsiaTheme="minorHAnsi" w:hAnsi="Arial Narrow" w:cs="Arial"/>
          <w:bCs/>
          <w:color w:val="000000"/>
          <w:sz w:val="20"/>
          <w:szCs w:val="20"/>
          <w:lang w:eastAsia="en-US"/>
        </w:rPr>
        <w:t>60000000-8 Dopravné služby (bez prepravy odpadu)</w:t>
      </w:r>
    </w:p>
    <w:p w14:paraId="57373B7F" w14:textId="77777777" w:rsidR="000D318D" w:rsidRPr="000D318D" w:rsidRDefault="000D318D" w:rsidP="00DB5547">
      <w:pPr>
        <w:pStyle w:val="Odsekzoznamu"/>
        <w:suppressAutoHyphens w:val="0"/>
        <w:autoSpaceDE w:val="0"/>
        <w:autoSpaceDN w:val="0"/>
        <w:adjustRightInd w:val="0"/>
        <w:spacing w:after="0" w:line="240" w:lineRule="auto"/>
        <w:ind w:left="3192" w:firstLine="348"/>
        <w:rPr>
          <w:rFonts w:ascii="Arial Narrow" w:eastAsiaTheme="minorHAnsi" w:hAnsi="Arial Narrow" w:cs="Arial"/>
          <w:bCs/>
          <w:color w:val="000000"/>
          <w:sz w:val="20"/>
          <w:szCs w:val="20"/>
          <w:lang w:eastAsia="en-US"/>
        </w:rPr>
      </w:pPr>
      <w:r w:rsidRPr="000D318D">
        <w:rPr>
          <w:rFonts w:ascii="Arial Narrow" w:eastAsiaTheme="minorHAnsi" w:hAnsi="Arial Narrow" w:cs="Arial"/>
          <w:bCs/>
          <w:color w:val="000000"/>
          <w:sz w:val="20"/>
          <w:szCs w:val="20"/>
          <w:lang w:eastAsia="en-US"/>
        </w:rPr>
        <w:t>51000000-9 Inštalačné služby (s výnimkou softvéru)</w:t>
      </w:r>
    </w:p>
    <w:p w14:paraId="7CF26354" w14:textId="77777777" w:rsidR="000D318D" w:rsidRPr="000D318D" w:rsidRDefault="000D318D" w:rsidP="00DB5547">
      <w:pPr>
        <w:pStyle w:val="Odsekzoznamu"/>
        <w:suppressAutoHyphens w:val="0"/>
        <w:autoSpaceDE w:val="0"/>
        <w:autoSpaceDN w:val="0"/>
        <w:adjustRightInd w:val="0"/>
        <w:spacing w:after="0" w:line="240" w:lineRule="auto"/>
        <w:ind w:left="2844" w:firstLine="696"/>
        <w:rPr>
          <w:rFonts w:ascii="Arial Narrow" w:eastAsiaTheme="minorHAnsi" w:hAnsi="Arial Narrow" w:cs="Arial"/>
          <w:bCs/>
          <w:color w:val="000000"/>
          <w:sz w:val="20"/>
          <w:szCs w:val="20"/>
          <w:lang w:eastAsia="en-US"/>
        </w:rPr>
      </w:pPr>
      <w:r w:rsidRPr="000D318D">
        <w:rPr>
          <w:rFonts w:ascii="Arial Narrow" w:eastAsiaTheme="minorHAnsi" w:hAnsi="Arial Narrow" w:cs="Arial"/>
          <w:bCs/>
          <w:color w:val="000000"/>
          <w:sz w:val="20"/>
          <w:szCs w:val="20"/>
          <w:lang w:eastAsia="en-US"/>
        </w:rPr>
        <w:t>80500000-9 Školiace (výcvikové) služby</w:t>
      </w:r>
    </w:p>
    <w:p w14:paraId="79D998CE" w14:textId="77777777" w:rsidR="000D318D" w:rsidRPr="000D318D" w:rsidRDefault="000D318D" w:rsidP="000D318D">
      <w:pPr>
        <w:pStyle w:val="Odsekzoznamu"/>
        <w:suppressAutoHyphens w:val="0"/>
        <w:autoSpaceDE w:val="0"/>
        <w:autoSpaceDN w:val="0"/>
        <w:adjustRightInd w:val="0"/>
        <w:spacing w:after="0" w:line="240" w:lineRule="auto"/>
        <w:ind w:left="1068"/>
        <w:rPr>
          <w:rFonts w:ascii="Arial Narrow" w:eastAsiaTheme="minorHAnsi" w:hAnsi="Arial Narrow" w:cs="Arial"/>
          <w:bCs/>
          <w:color w:val="000000"/>
          <w:sz w:val="20"/>
          <w:szCs w:val="20"/>
          <w:lang w:eastAsia="en-US"/>
        </w:rPr>
      </w:pPr>
    </w:p>
    <w:p w14:paraId="2BC80A74" w14:textId="77777777" w:rsidR="000D318D" w:rsidRPr="000D318D" w:rsidRDefault="000D318D" w:rsidP="000D318D">
      <w:pPr>
        <w:pStyle w:val="Odsekzoznamu"/>
        <w:suppressAutoHyphens w:val="0"/>
        <w:autoSpaceDE w:val="0"/>
        <w:autoSpaceDN w:val="0"/>
        <w:adjustRightInd w:val="0"/>
        <w:spacing w:after="0" w:line="240" w:lineRule="auto"/>
        <w:ind w:left="1068"/>
        <w:rPr>
          <w:rFonts w:ascii="Arial Narrow" w:eastAsiaTheme="minorHAnsi" w:hAnsi="Arial Narrow" w:cs="Arial"/>
          <w:b/>
          <w:color w:val="000000"/>
          <w:sz w:val="20"/>
          <w:szCs w:val="20"/>
          <w:lang w:eastAsia="en-US"/>
        </w:rPr>
      </w:pPr>
      <w:r w:rsidRPr="000D318D">
        <w:rPr>
          <w:rFonts w:ascii="Arial Narrow" w:eastAsiaTheme="minorHAnsi" w:hAnsi="Arial Narrow" w:cs="Arial"/>
          <w:b/>
          <w:color w:val="000000"/>
          <w:sz w:val="20"/>
          <w:szCs w:val="20"/>
          <w:lang w:eastAsia="en-US"/>
        </w:rPr>
        <w:t xml:space="preserve">5. časť predmetu zákazky - stojanový lis na lepenie </w:t>
      </w:r>
      <w:proofErr w:type="spellStart"/>
      <w:r w:rsidRPr="000D318D">
        <w:rPr>
          <w:rFonts w:ascii="Arial Narrow" w:eastAsiaTheme="minorHAnsi" w:hAnsi="Arial Narrow" w:cs="Arial"/>
          <w:b/>
          <w:color w:val="000000"/>
          <w:sz w:val="20"/>
          <w:szCs w:val="20"/>
          <w:lang w:eastAsia="en-US"/>
        </w:rPr>
        <w:t>škárovky</w:t>
      </w:r>
      <w:proofErr w:type="spellEnd"/>
      <w:r w:rsidRPr="000D318D">
        <w:rPr>
          <w:rFonts w:ascii="Arial Narrow" w:eastAsiaTheme="minorHAnsi" w:hAnsi="Arial Narrow" w:cs="Arial"/>
          <w:b/>
          <w:color w:val="000000"/>
          <w:sz w:val="20"/>
          <w:szCs w:val="20"/>
          <w:lang w:eastAsia="en-US"/>
        </w:rPr>
        <w:t xml:space="preserve"> </w:t>
      </w:r>
    </w:p>
    <w:p w14:paraId="3445C21B" w14:textId="77777777" w:rsidR="000D318D" w:rsidRPr="000D318D" w:rsidRDefault="000D318D" w:rsidP="000D318D">
      <w:pPr>
        <w:pStyle w:val="Odsekzoznamu"/>
        <w:suppressAutoHyphens w:val="0"/>
        <w:autoSpaceDE w:val="0"/>
        <w:autoSpaceDN w:val="0"/>
        <w:adjustRightInd w:val="0"/>
        <w:spacing w:after="0" w:line="240" w:lineRule="auto"/>
        <w:ind w:left="1068"/>
        <w:rPr>
          <w:rFonts w:ascii="Arial Narrow" w:eastAsiaTheme="minorHAnsi" w:hAnsi="Arial Narrow" w:cs="Arial"/>
          <w:bCs/>
          <w:color w:val="000000"/>
          <w:sz w:val="20"/>
          <w:szCs w:val="20"/>
          <w:lang w:eastAsia="en-US"/>
        </w:rPr>
      </w:pPr>
      <w:r w:rsidRPr="000D318D">
        <w:rPr>
          <w:rFonts w:ascii="Arial Narrow" w:eastAsiaTheme="minorHAnsi" w:hAnsi="Arial Narrow" w:cs="Arial"/>
          <w:bCs/>
          <w:color w:val="000000"/>
          <w:sz w:val="20"/>
          <w:szCs w:val="20"/>
          <w:lang w:eastAsia="en-US"/>
        </w:rPr>
        <w:t>Hlavný predmet:</w:t>
      </w:r>
      <w:r w:rsidRPr="000D318D">
        <w:rPr>
          <w:rFonts w:ascii="Arial Narrow" w:eastAsiaTheme="minorHAnsi" w:hAnsi="Arial Narrow" w:cs="Arial"/>
          <w:bCs/>
          <w:color w:val="000000"/>
          <w:sz w:val="20"/>
          <w:szCs w:val="20"/>
          <w:lang w:eastAsia="en-US"/>
        </w:rPr>
        <w:tab/>
      </w:r>
      <w:r w:rsidR="00DB5547">
        <w:rPr>
          <w:rFonts w:ascii="Arial Narrow" w:eastAsiaTheme="minorHAnsi" w:hAnsi="Arial Narrow" w:cs="Arial"/>
          <w:bCs/>
          <w:color w:val="000000"/>
          <w:sz w:val="20"/>
          <w:szCs w:val="20"/>
          <w:lang w:eastAsia="en-US"/>
        </w:rPr>
        <w:tab/>
      </w:r>
      <w:r w:rsidRPr="000D318D">
        <w:rPr>
          <w:rFonts w:ascii="Arial Narrow" w:eastAsiaTheme="minorHAnsi" w:hAnsi="Arial Narrow" w:cs="Arial"/>
          <w:bCs/>
          <w:color w:val="000000"/>
          <w:sz w:val="20"/>
          <w:szCs w:val="20"/>
          <w:lang w:eastAsia="en-US"/>
        </w:rPr>
        <w:t>42636000-3 Lisy</w:t>
      </w:r>
      <w:r w:rsidRPr="000D318D">
        <w:rPr>
          <w:rFonts w:ascii="Arial Narrow" w:eastAsiaTheme="minorHAnsi" w:hAnsi="Arial Narrow" w:cs="Arial"/>
          <w:bCs/>
          <w:color w:val="000000"/>
          <w:sz w:val="20"/>
          <w:szCs w:val="20"/>
          <w:lang w:eastAsia="en-US"/>
        </w:rPr>
        <w:tab/>
      </w:r>
    </w:p>
    <w:p w14:paraId="733467F6" w14:textId="77777777" w:rsidR="000D318D" w:rsidRPr="000D318D" w:rsidRDefault="000D318D" w:rsidP="000D318D">
      <w:pPr>
        <w:pStyle w:val="Odsekzoznamu"/>
        <w:suppressAutoHyphens w:val="0"/>
        <w:autoSpaceDE w:val="0"/>
        <w:autoSpaceDN w:val="0"/>
        <w:adjustRightInd w:val="0"/>
        <w:spacing w:after="0" w:line="240" w:lineRule="auto"/>
        <w:ind w:left="1068"/>
        <w:rPr>
          <w:rFonts w:ascii="Arial Narrow" w:eastAsiaTheme="minorHAnsi" w:hAnsi="Arial Narrow" w:cs="Arial"/>
          <w:bCs/>
          <w:color w:val="000000"/>
          <w:sz w:val="20"/>
          <w:szCs w:val="20"/>
          <w:lang w:eastAsia="en-US"/>
        </w:rPr>
      </w:pPr>
      <w:r w:rsidRPr="000D318D">
        <w:rPr>
          <w:rFonts w:ascii="Arial Narrow" w:eastAsiaTheme="minorHAnsi" w:hAnsi="Arial Narrow" w:cs="Arial"/>
          <w:bCs/>
          <w:color w:val="000000"/>
          <w:sz w:val="20"/>
          <w:szCs w:val="20"/>
          <w:lang w:eastAsia="en-US"/>
        </w:rPr>
        <w:t>Doplňujúci predmet:</w:t>
      </w:r>
      <w:r w:rsidRPr="000D318D">
        <w:rPr>
          <w:rFonts w:ascii="Arial Narrow" w:eastAsiaTheme="minorHAnsi" w:hAnsi="Arial Narrow" w:cs="Arial"/>
          <w:bCs/>
          <w:color w:val="000000"/>
          <w:sz w:val="20"/>
          <w:szCs w:val="20"/>
          <w:lang w:eastAsia="en-US"/>
        </w:rPr>
        <w:tab/>
      </w:r>
      <w:r w:rsidR="00DB5547">
        <w:rPr>
          <w:rFonts w:ascii="Arial Narrow" w:eastAsiaTheme="minorHAnsi" w:hAnsi="Arial Narrow" w:cs="Arial"/>
          <w:bCs/>
          <w:color w:val="000000"/>
          <w:sz w:val="20"/>
          <w:szCs w:val="20"/>
          <w:lang w:eastAsia="en-US"/>
        </w:rPr>
        <w:tab/>
      </w:r>
      <w:r w:rsidRPr="000D318D">
        <w:rPr>
          <w:rFonts w:ascii="Arial Narrow" w:eastAsiaTheme="minorHAnsi" w:hAnsi="Arial Narrow" w:cs="Arial"/>
          <w:bCs/>
          <w:color w:val="000000"/>
          <w:sz w:val="20"/>
          <w:szCs w:val="20"/>
          <w:lang w:eastAsia="en-US"/>
        </w:rPr>
        <w:t>60000000-8 Dopravné služby (bez prepravy odpadu)</w:t>
      </w:r>
    </w:p>
    <w:p w14:paraId="3C85469F" w14:textId="77777777" w:rsidR="000D318D" w:rsidRPr="000D318D" w:rsidRDefault="000D318D" w:rsidP="00DB5547">
      <w:pPr>
        <w:pStyle w:val="Odsekzoznamu"/>
        <w:suppressAutoHyphens w:val="0"/>
        <w:autoSpaceDE w:val="0"/>
        <w:autoSpaceDN w:val="0"/>
        <w:adjustRightInd w:val="0"/>
        <w:spacing w:after="0" w:line="240" w:lineRule="auto"/>
        <w:ind w:left="3192" w:firstLine="348"/>
        <w:rPr>
          <w:rFonts w:ascii="Arial Narrow" w:eastAsiaTheme="minorHAnsi" w:hAnsi="Arial Narrow" w:cs="Arial"/>
          <w:bCs/>
          <w:color w:val="000000"/>
          <w:sz w:val="20"/>
          <w:szCs w:val="20"/>
          <w:lang w:eastAsia="en-US"/>
        </w:rPr>
      </w:pPr>
      <w:r w:rsidRPr="000D318D">
        <w:rPr>
          <w:rFonts w:ascii="Arial Narrow" w:eastAsiaTheme="minorHAnsi" w:hAnsi="Arial Narrow" w:cs="Arial"/>
          <w:bCs/>
          <w:color w:val="000000"/>
          <w:sz w:val="20"/>
          <w:szCs w:val="20"/>
          <w:lang w:eastAsia="en-US"/>
        </w:rPr>
        <w:t>51000000-9 Inštalačné služby (s výnimkou softvéru)</w:t>
      </w:r>
    </w:p>
    <w:p w14:paraId="5FF31E26" w14:textId="77777777" w:rsidR="000D318D" w:rsidRPr="000D318D" w:rsidRDefault="000D318D" w:rsidP="00DB5547">
      <w:pPr>
        <w:pStyle w:val="Odsekzoznamu"/>
        <w:suppressAutoHyphens w:val="0"/>
        <w:autoSpaceDE w:val="0"/>
        <w:autoSpaceDN w:val="0"/>
        <w:adjustRightInd w:val="0"/>
        <w:spacing w:after="0" w:line="240" w:lineRule="auto"/>
        <w:ind w:left="2844" w:firstLine="696"/>
        <w:rPr>
          <w:rFonts w:ascii="Arial Narrow" w:eastAsiaTheme="minorHAnsi" w:hAnsi="Arial Narrow" w:cs="Arial"/>
          <w:bCs/>
          <w:color w:val="000000"/>
          <w:sz w:val="20"/>
          <w:szCs w:val="20"/>
          <w:lang w:eastAsia="en-US"/>
        </w:rPr>
      </w:pPr>
      <w:r w:rsidRPr="000D318D">
        <w:rPr>
          <w:rFonts w:ascii="Arial Narrow" w:eastAsiaTheme="minorHAnsi" w:hAnsi="Arial Narrow" w:cs="Arial"/>
          <w:bCs/>
          <w:color w:val="000000"/>
          <w:sz w:val="20"/>
          <w:szCs w:val="20"/>
          <w:lang w:eastAsia="en-US"/>
        </w:rPr>
        <w:t>80500000-9 Školiace (výcvikové) služby</w:t>
      </w:r>
    </w:p>
    <w:p w14:paraId="0CD87039" w14:textId="77777777" w:rsidR="000D318D" w:rsidRPr="000D318D" w:rsidRDefault="000D318D" w:rsidP="000D318D">
      <w:pPr>
        <w:pStyle w:val="Odsekzoznamu"/>
        <w:suppressAutoHyphens w:val="0"/>
        <w:autoSpaceDE w:val="0"/>
        <w:autoSpaceDN w:val="0"/>
        <w:adjustRightInd w:val="0"/>
        <w:spacing w:after="0" w:line="240" w:lineRule="auto"/>
        <w:ind w:left="1068"/>
        <w:rPr>
          <w:rFonts w:ascii="Arial Narrow" w:eastAsiaTheme="minorHAnsi" w:hAnsi="Arial Narrow" w:cs="Arial"/>
          <w:bCs/>
          <w:color w:val="000000"/>
          <w:sz w:val="20"/>
          <w:szCs w:val="20"/>
          <w:lang w:eastAsia="en-US"/>
        </w:rPr>
      </w:pPr>
    </w:p>
    <w:p w14:paraId="6655FB12" w14:textId="77777777" w:rsidR="000D318D" w:rsidRPr="000D318D" w:rsidRDefault="000D318D" w:rsidP="000D318D">
      <w:pPr>
        <w:pStyle w:val="Odsekzoznamu"/>
        <w:suppressAutoHyphens w:val="0"/>
        <w:autoSpaceDE w:val="0"/>
        <w:autoSpaceDN w:val="0"/>
        <w:adjustRightInd w:val="0"/>
        <w:spacing w:after="0" w:line="240" w:lineRule="auto"/>
        <w:ind w:left="1068"/>
        <w:rPr>
          <w:rFonts w:ascii="Arial Narrow" w:eastAsiaTheme="minorHAnsi" w:hAnsi="Arial Narrow" w:cs="Arial"/>
          <w:b/>
          <w:color w:val="000000"/>
          <w:sz w:val="20"/>
          <w:szCs w:val="20"/>
          <w:lang w:eastAsia="en-US"/>
        </w:rPr>
      </w:pPr>
      <w:r w:rsidRPr="000D318D">
        <w:rPr>
          <w:rFonts w:ascii="Arial Narrow" w:eastAsiaTheme="minorHAnsi" w:hAnsi="Arial Narrow" w:cs="Arial"/>
          <w:b/>
          <w:color w:val="000000"/>
          <w:sz w:val="20"/>
          <w:szCs w:val="20"/>
          <w:lang w:eastAsia="en-US"/>
        </w:rPr>
        <w:t xml:space="preserve">6. časť predmetu zákazky - CN Automatická frézka na </w:t>
      </w:r>
      <w:proofErr w:type="spellStart"/>
      <w:r w:rsidRPr="000D318D">
        <w:rPr>
          <w:rFonts w:ascii="Arial Narrow" w:eastAsiaTheme="minorHAnsi" w:hAnsi="Arial Narrow" w:cs="Arial"/>
          <w:b/>
          <w:color w:val="000000"/>
          <w:sz w:val="20"/>
          <w:szCs w:val="20"/>
          <w:lang w:eastAsia="en-US"/>
        </w:rPr>
        <w:t>rybinové</w:t>
      </w:r>
      <w:proofErr w:type="spellEnd"/>
      <w:r w:rsidRPr="000D318D">
        <w:rPr>
          <w:rFonts w:ascii="Arial Narrow" w:eastAsiaTheme="minorHAnsi" w:hAnsi="Arial Narrow" w:cs="Arial"/>
          <w:b/>
          <w:color w:val="000000"/>
          <w:sz w:val="20"/>
          <w:szCs w:val="20"/>
          <w:lang w:eastAsia="en-US"/>
        </w:rPr>
        <w:t xml:space="preserve"> spoje CN – </w:t>
      </w:r>
      <w:proofErr w:type="spellStart"/>
      <w:r w:rsidRPr="000D318D">
        <w:rPr>
          <w:rFonts w:ascii="Arial Narrow" w:eastAsiaTheme="minorHAnsi" w:hAnsi="Arial Narrow" w:cs="Arial"/>
          <w:b/>
          <w:color w:val="000000"/>
          <w:sz w:val="20"/>
          <w:szCs w:val="20"/>
          <w:lang w:eastAsia="en-US"/>
        </w:rPr>
        <w:t>cínkovačka</w:t>
      </w:r>
      <w:proofErr w:type="spellEnd"/>
      <w:r w:rsidRPr="000D318D">
        <w:rPr>
          <w:rFonts w:ascii="Arial Narrow" w:eastAsiaTheme="minorHAnsi" w:hAnsi="Arial Narrow" w:cs="Arial"/>
          <w:b/>
          <w:color w:val="000000"/>
          <w:sz w:val="20"/>
          <w:szCs w:val="20"/>
          <w:lang w:eastAsia="en-US"/>
        </w:rPr>
        <w:t xml:space="preserve"> </w:t>
      </w:r>
    </w:p>
    <w:p w14:paraId="0B8DBC81" w14:textId="77777777" w:rsidR="000D318D" w:rsidRPr="000D318D" w:rsidRDefault="000D318D" w:rsidP="000D318D">
      <w:pPr>
        <w:pStyle w:val="Odsekzoznamu"/>
        <w:suppressAutoHyphens w:val="0"/>
        <w:autoSpaceDE w:val="0"/>
        <w:autoSpaceDN w:val="0"/>
        <w:adjustRightInd w:val="0"/>
        <w:spacing w:after="0" w:line="240" w:lineRule="auto"/>
        <w:ind w:left="1068"/>
        <w:rPr>
          <w:rFonts w:ascii="Arial Narrow" w:eastAsiaTheme="minorHAnsi" w:hAnsi="Arial Narrow" w:cs="Arial"/>
          <w:bCs/>
          <w:color w:val="000000"/>
          <w:sz w:val="20"/>
          <w:szCs w:val="20"/>
          <w:lang w:eastAsia="en-US"/>
        </w:rPr>
      </w:pPr>
      <w:r w:rsidRPr="000D318D">
        <w:rPr>
          <w:rFonts w:ascii="Arial Narrow" w:eastAsiaTheme="minorHAnsi" w:hAnsi="Arial Narrow" w:cs="Arial"/>
          <w:bCs/>
          <w:color w:val="000000"/>
          <w:sz w:val="20"/>
          <w:szCs w:val="20"/>
          <w:lang w:eastAsia="en-US"/>
        </w:rPr>
        <w:t>Hlavný predmet:</w:t>
      </w:r>
      <w:r w:rsidRPr="000D318D">
        <w:rPr>
          <w:rFonts w:ascii="Arial Narrow" w:eastAsiaTheme="minorHAnsi" w:hAnsi="Arial Narrow" w:cs="Arial"/>
          <w:bCs/>
          <w:color w:val="000000"/>
          <w:sz w:val="20"/>
          <w:szCs w:val="20"/>
          <w:lang w:eastAsia="en-US"/>
        </w:rPr>
        <w:tab/>
      </w:r>
      <w:r w:rsidR="00DB5547">
        <w:rPr>
          <w:rFonts w:ascii="Arial Narrow" w:eastAsiaTheme="minorHAnsi" w:hAnsi="Arial Narrow" w:cs="Arial"/>
          <w:bCs/>
          <w:color w:val="000000"/>
          <w:sz w:val="20"/>
          <w:szCs w:val="20"/>
          <w:lang w:eastAsia="en-US"/>
        </w:rPr>
        <w:tab/>
      </w:r>
      <w:r w:rsidRPr="000D318D">
        <w:rPr>
          <w:rFonts w:ascii="Arial Narrow" w:eastAsiaTheme="minorHAnsi" w:hAnsi="Arial Narrow" w:cs="Arial"/>
          <w:bCs/>
          <w:color w:val="000000"/>
          <w:sz w:val="20"/>
          <w:szCs w:val="20"/>
          <w:lang w:eastAsia="en-US"/>
        </w:rPr>
        <w:t>42623000-9 Frézovačky</w:t>
      </w:r>
      <w:r w:rsidRPr="000D318D">
        <w:rPr>
          <w:rFonts w:ascii="Arial Narrow" w:eastAsiaTheme="minorHAnsi" w:hAnsi="Arial Narrow" w:cs="Arial"/>
          <w:bCs/>
          <w:color w:val="000000"/>
          <w:sz w:val="20"/>
          <w:szCs w:val="20"/>
          <w:lang w:eastAsia="en-US"/>
        </w:rPr>
        <w:tab/>
      </w:r>
      <w:r w:rsidRPr="000D318D">
        <w:rPr>
          <w:rFonts w:ascii="Arial Narrow" w:eastAsiaTheme="minorHAnsi" w:hAnsi="Arial Narrow" w:cs="Arial"/>
          <w:bCs/>
          <w:color w:val="000000"/>
          <w:sz w:val="20"/>
          <w:szCs w:val="20"/>
          <w:lang w:eastAsia="en-US"/>
        </w:rPr>
        <w:tab/>
      </w:r>
    </w:p>
    <w:p w14:paraId="578567F8" w14:textId="77777777" w:rsidR="000D318D" w:rsidRPr="000D318D" w:rsidRDefault="000D318D" w:rsidP="000D318D">
      <w:pPr>
        <w:pStyle w:val="Odsekzoznamu"/>
        <w:suppressAutoHyphens w:val="0"/>
        <w:autoSpaceDE w:val="0"/>
        <w:autoSpaceDN w:val="0"/>
        <w:adjustRightInd w:val="0"/>
        <w:spacing w:after="0" w:line="240" w:lineRule="auto"/>
        <w:ind w:left="1068"/>
        <w:rPr>
          <w:rFonts w:ascii="Arial Narrow" w:eastAsiaTheme="minorHAnsi" w:hAnsi="Arial Narrow" w:cs="Arial"/>
          <w:bCs/>
          <w:color w:val="000000"/>
          <w:sz w:val="20"/>
          <w:szCs w:val="20"/>
          <w:lang w:eastAsia="en-US"/>
        </w:rPr>
      </w:pPr>
      <w:r w:rsidRPr="000D318D">
        <w:rPr>
          <w:rFonts w:ascii="Arial Narrow" w:eastAsiaTheme="minorHAnsi" w:hAnsi="Arial Narrow" w:cs="Arial"/>
          <w:bCs/>
          <w:color w:val="000000"/>
          <w:sz w:val="20"/>
          <w:szCs w:val="20"/>
          <w:lang w:eastAsia="en-US"/>
        </w:rPr>
        <w:t>Doplňujúci predmet:</w:t>
      </w:r>
      <w:r w:rsidRPr="000D318D">
        <w:rPr>
          <w:rFonts w:ascii="Arial Narrow" w:eastAsiaTheme="minorHAnsi" w:hAnsi="Arial Narrow" w:cs="Arial"/>
          <w:bCs/>
          <w:color w:val="000000"/>
          <w:sz w:val="20"/>
          <w:szCs w:val="20"/>
          <w:lang w:eastAsia="en-US"/>
        </w:rPr>
        <w:tab/>
      </w:r>
      <w:r w:rsidR="00DB5547">
        <w:rPr>
          <w:rFonts w:ascii="Arial Narrow" w:eastAsiaTheme="minorHAnsi" w:hAnsi="Arial Narrow" w:cs="Arial"/>
          <w:bCs/>
          <w:color w:val="000000"/>
          <w:sz w:val="20"/>
          <w:szCs w:val="20"/>
          <w:lang w:eastAsia="en-US"/>
        </w:rPr>
        <w:tab/>
      </w:r>
      <w:r w:rsidRPr="000D318D">
        <w:rPr>
          <w:rFonts w:ascii="Arial Narrow" w:eastAsiaTheme="minorHAnsi" w:hAnsi="Arial Narrow" w:cs="Arial"/>
          <w:bCs/>
          <w:color w:val="000000"/>
          <w:sz w:val="20"/>
          <w:szCs w:val="20"/>
          <w:lang w:eastAsia="en-US"/>
        </w:rPr>
        <w:t>60000000-8 Dopravné služby (bez prepravy odpadu)</w:t>
      </w:r>
    </w:p>
    <w:p w14:paraId="33F27D65" w14:textId="77777777" w:rsidR="000D318D" w:rsidRPr="000D318D" w:rsidRDefault="000D318D" w:rsidP="00DB5547">
      <w:pPr>
        <w:pStyle w:val="Odsekzoznamu"/>
        <w:suppressAutoHyphens w:val="0"/>
        <w:autoSpaceDE w:val="0"/>
        <w:autoSpaceDN w:val="0"/>
        <w:adjustRightInd w:val="0"/>
        <w:spacing w:after="0" w:line="240" w:lineRule="auto"/>
        <w:ind w:left="2832" w:firstLine="708"/>
        <w:rPr>
          <w:rFonts w:ascii="Arial Narrow" w:eastAsiaTheme="minorHAnsi" w:hAnsi="Arial Narrow" w:cs="Arial"/>
          <w:bCs/>
          <w:color w:val="000000"/>
          <w:sz w:val="20"/>
          <w:szCs w:val="20"/>
          <w:lang w:eastAsia="en-US"/>
        </w:rPr>
      </w:pPr>
      <w:r w:rsidRPr="000D318D">
        <w:rPr>
          <w:rFonts w:ascii="Arial Narrow" w:eastAsiaTheme="minorHAnsi" w:hAnsi="Arial Narrow" w:cs="Arial"/>
          <w:bCs/>
          <w:color w:val="000000"/>
          <w:sz w:val="20"/>
          <w:szCs w:val="20"/>
          <w:lang w:eastAsia="en-US"/>
        </w:rPr>
        <w:t>51000000-9 Inštalačné služby (s výnimkou softvéru)</w:t>
      </w:r>
    </w:p>
    <w:p w14:paraId="78C15F88" w14:textId="77777777" w:rsidR="000D318D" w:rsidRPr="000D318D" w:rsidRDefault="000D318D" w:rsidP="00DB5547">
      <w:pPr>
        <w:pStyle w:val="Odsekzoznamu"/>
        <w:suppressAutoHyphens w:val="0"/>
        <w:autoSpaceDE w:val="0"/>
        <w:autoSpaceDN w:val="0"/>
        <w:adjustRightInd w:val="0"/>
        <w:spacing w:after="0" w:line="240" w:lineRule="auto"/>
        <w:ind w:left="2832" w:firstLine="708"/>
        <w:rPr>
          <w:rFonts w:ascii="Arial Narrow" w:eastAsiaTheme="minorHAnsi" w:hAnsi="Arial Narrow" w:cs="Arial"/>
          <w:bCs/>
          <w:color w:val="000000"/>
          <w:sz w:val="20"/>
          <w:szCs w:val="20"/>
          <w:lang w:eastAsia="en-US"/>
        </w:rPr>
      </w:pPr>
      <w:r w:rsidRPr="000D318D">
        <w:rPr>
          <w:rFonts w:ascii="Arial Narrow" w:eastAsiaTheme="minorHAnsi" w:hAnsi="Arial Narrow" w:cs="Arial"/>
          <w:bCs/>
          <w:color w:val="000000"/>
          <w:sz w:val="20"/>
          <w:szCs w:val="20"/>
          <w:lang w:eastAsia="en-US"/>
        </w:rPr>
        <w:t>80500000-9 Školiace (výcvikové) služby</w:t>
      </w:r>
    </w:p>
    <w:p w14:paraId="2D7AEE6D" w14:textId="77777777" w:rsidR="000D318D" w:rsidRPr="000D318D" w:rsidRDefault="000D318D" w:rsidP="000D318D">
      <w:pPr>
        <w:pStyle w:val="Odsekzoznamu"/>
        <w:suppressAutoHyphens w:val="0"/>
        <w:autoSpaceDE w:val="0"/>
        <w:autoSpaceDN w:val="0"/>
        <w:adjustRightInd w:val="0"/>
        <w:spacing w:after="0" w:line="240" w:lineRule="auto"/>
        <w:ind w:left="1068"/>
        <w:rPr>
          <w:rFonts w:ascii="Arial Narrow" w:eastAsiaTheme="minorHAnsi" w:hAnsi="Arial Narrow" w:cs="Arial"/>
          <w:bCs/>
          <w:color w:val="000000"/>
          <w:sz w:val="20"/>
          <w:szCs w:val="20"/>
          <w:lang w:eastAsia="en-US"/>
        </w:rPr>
      </w:pPr>
    </w:p>
    <w:p w14:paraId="6019958D" w14:textId="77777777" w:rsidR="000D318D" w:rsidRPr="000D318D" w:rsidRDefault="000D318D" w:rsidP="000D318D">
      <w:pPr>
        <w:pStyle w:val="Odsekzoznamu"/>
        <w:suppressAutoHyphens w:val="0"/>
        <w:autoSpaceDE w:val="0"/>
        <w:autoSpaceDN w:val="0"/>
        <w:adjustRightInd w:val="0"/>
        <w:spacing w:after="0" w:line="240" w:lineRule="auto"/>
        <w:ind w:left="1068"/>
        <w:rPr>
          <w:rFonts w:ascii="Arial Narrow" w:eastAsiaTheme="minorHAnsi" w:hAnsi="Arial Narrow" w:cs="Arial"/>
          <w:b/>
          <w:color w:val="000000"/>
          <w:sz w:val="20"/>
          <w:szCs w:val="20"/>
          <w:lang w:eastAsia="en-US"/>
        </w:rPr>
      </w:pPr>
      <w:r w:rsidRPr="000D318D">
        <w:rPr>
          <w:rFonts w:ascii="Arial Narrow" w:eastAsiaTheme="minorHAnsi" w:hAnsi="Arial Narrow" w:cs="Arial"/>
          <w:b/>
          <w:color w:val="000000"/>
          <w:sz w:val="20"/>
          <w:szCs w:val="20"/>
          <w:lang w:eastAsia="en-US"/>
        </w:rPr>
        <w:t>7. časť predmetu zákazky  - skrutkový kompresor</w:t>
      </w:r>
    </w:p>
    <w:p w14:paraId="508B26C7" w14:textId="77777777" w:rsidR="000D318D" w:rsidRPr="000D318D" w:rsidRDefault="000D318D" w:rsidP="000D318D">
      <w:pPr>
        <w:pStyle w:val="Odsekzoznamu"/>
        <w:suppressAutoHyphens w:val="0"/>
        <w:autoSpaceDE w:val="0"/>
        <w:autoSpaceDN w:val="0"/>
        <w:adjustRightInd w:val="0"/>
        <w:spacing w:after="0" w:line="240" w:lineRule="auto"/>
        <w:ind w:left="1068"/>
        <w:rPr>
          <w:rFonts w:ascii="Arial Narrow" w:eastAsiaTheme="minorHAnsi" w:hAnsi="Arial Narrow" w:cs="Arial"/>
          <w:bCs/>
          <w:color w:val="000000"/>
          <w:sz w:val="20"/>
          <w:szCs w:val="20"/>
          <w:lang w:eastAsia="en-US"/>
        </w:rPr>
      </w:pPr>
      <w:r w:rsidRPr="000D318D">
        <w:rPr>
          <w:rFonts w:ascii="Arial Narrow" w:eastAsiaTheme="minorHAnsi" w:hAnsi="Arial Narrow" w:cs="Arial"/>
          <w:bCs/>
          <w:color w:val="000000"/>
          <w:sz w:val="20"/>
          <w:szCs w:val="20"/>
          <w:lang w:eastAsia="en-US"/>
        </w:rPr>
        <w:t>Hlavný predmet:</w:t>
      </w:r>
      <w:r w:rsidRPr="000D318D">
        <w:rPr>
          <w:rFonts w:ascii="Arial Narrow" w:eastAsiaTheme="minorHAnsi" w:hAnsi="Arial Narrow" w:cs="Arial"/>
          <w:bCs/>
          <w:color w:val="000000"/>
          <w:sz w:val="20"/>
          <w:szCs w:val="20"/>
          <w:lang w:eastAsia="en-US"/>
        </w:rPr>
        <w:tab/>
      </w:r>
      <w:r w:rsidRPr="000D318D">
        <w:rPr>
          <w:rFonts w:ascii="Arial Narrow" w:eastAsiaTheme="minorHAnsi" w:hAnsi="Arial Narrow" w:cs="Arial"/>
          <w:bCs/>
          <w:color w:val="000000"/>
          <w:sz w:val="20"/>
          <w:szCs w:val="20"/>
          <w:lang w:eastAsia="en-US"/>
        </w:rPr>
        <w:tab/>
        <w:t>42123000-7 Kompresory</w:t>
      </w:r>
    </w:p>
    <w:p w14:paraId="055B70FF" w14:textId="77777777" w:rsidR="000D318D" w:rsidRPr="000D318D" w:rsidRDefault="000D318D" w:rsidP="000D318D">
      <w:pPr>
        <w:pStyle w:val="Odsekzoznamu"/>
        <w:suppressAutoHyphens w:val="0"/>
        <w:autoSpaceDE w:val="0"/>
        <w:autoSpaceDN w:val="0"/>
        <w:adjustRightInd w:val="0"/>
        <w:spacing w:after="0" w:line="240" w:lineRule="auto"/>
        <w:ind w:left="1068"/>
        <w:rPr>
          <w:rFonts w:ascii="Arial Narrow" w:eastAsiaTheme="minorHAnsi" w:hAnsi="Arial Narrow" w:cs="Arial"/>
          <w:bCs/>
          <w:color w:val="000000"/>
          <w:sz w:val="20"/>
          <w:szCs w:val="20"/>
          <w:lang w:eastAsia="en-US"/>
        </w:rPr>
      </w:pPr>
      <w:r w:rsidRPr="000D318D">
        <w:rPr>
          <w:rFonts w:ascii="Arial Narrow" w:eastAsiaTheme="minorHAnsi" w:hAnsi="Arial Narrow" w:cs="Arial"/>
          <w:bCs/>
          <w:color w:val="000000"/>
          <w:sz w:val="20"/>
          <w:szCs w:val="20"/>
          <w:lang w:eastAsia="en-US"/>
        </w:rPr>
        <w:t>Doplňujúci predmet:</w:t>
      </w:r>
      <w:r w:rsidRPr="000D318D">
        <w:rPr>
          <w:rFonts w:ascii="Arial Narrow" w:eastAsiaTheme="minorHAnsi" w:hAnsi="Arial Narrow" w:cs="Arial"/>
          <w:bCs/>
          <w:color w:val="000000"/>
          <w:sz w:val="20"/>
          <w:szCs w:val="20"/>
          <w:lang w:eastAsia="en-US"/>
        </w:rPr>
        <w:tab/>
      </w:r>
      <w:r w:rsidR="00DB5547">
        <w:rPr>
          <w:rFonts w:ascii="Arial Narrow" w:eastAsiaTheme="minorHAnsi" w:hAnsi="Arial Narrow" w:cs="Arial"/>
          <w:bCs/>
          <w:color w:val="000000"/>
          <w:sz w:val="20"/>
          <w:szCs w:val="20"/>
          <w:lang w:eastAsia="en-US"/>
        </w:rPr>
        <w:tab/>
      </w:r>
      <w:r w:rsidRPr="000D318D">
        <w:rPr>
          <w:rFonts w:ascii="Arial Narrow" w:eastAsiaTheme="minorHAnsi" w:hAnsi="Arial Narrow" w:cs="Arial"/>
          <w:bCs/>
          <w:color w:val="000000"/>
          <w:sz w:val="20"/>
          <w:szCs w:val="20"/>
          <w:lang w:eastAsia="en-US"/>
        </w:rPr>
        <w:t>60000000-8 Dopravné služby (bez prepravy odpadu)</w:t>
      </w:r>
    </w:p>
    <w:p w14:paraId="200A8BCE" w14:textId="77777777" w:rsidR="000D318D" w:rsidRPr="000D318D" w:rsidRDefault="000D318D" w:rsidP="00DB5547">
      <w:pPr>
        <w:pStyle w:val="Odsekzoznamu"/>
        <w:suppressAutoHyphens w:val="0"/>
        <w:autoSpaceDE w:val="0"/>
        <w:autoSpaceDN w:val="0"/>
        <w:adjustRightInd w:val="0"/>
        <w:spacing w:after="0" w:line="240" w:lineRule="auto"/>
        <w:ind w:left="3192" w:firstLine="348"/>
        <w:rPr>
          <w:rFonts w:ascii="Arial Narrow" w:eastAsiaTheme="minorHAnsi" w:hAnsi="Arial Narrow" w:cs="Arial"/>
          <w:bCs/>
          <w:color w:val="000000"/>
          <w:sz w:val="20"/>
          <w:szCs w:val="20"/>
          <w:lang w:eastAsia="en-US"/>
        </w:rPr>
      </w:pPr>
      <w:r w:rsidRPr="000D318D">
        <w:rPr>
          <w:rFonts w:ascii="Arial Narrow" w:eastAsiaTheme="minorHAnsi" w:hAnsi="Arial Narrow" w:cs="Arial"/>
          <w:bCs/>
          <w:color w:val="000000"/>
          <w:sz w:val="20"/>
          <w:szCs w:val="20"/>
          <w:lang w:eastAsia="en-US"/>
        </w:rPr>
        <w:t>51000000-9 Inštalačné služby (s výnimkou softvéru)</w:t>
      </w:r>
    </w:p>
    <w:p w14:paraId="4FA214E8" w14:textId="77777777" w:rsidR="000D318D" w:rsidRPr="000D318D" w:rsidRDefault="000D318D" w:rsidP="00DB5547">
      <w:pPr>
        <w:pStyle w:val="Odsekzoznamu"/>
        <w:suppressAutoHyphens w:val="0"/>
        <w:autoSpaceDE w:val="0"/>
        <w:autoSpaceDN w:val="0"/>
        <w:adjustRightInd w:val="0"/>
        <w:spacing w:after="0" w:line="240" w:lineRule="auto"/>
        <w:ind w:left="2844" w:firstLine="696"/>
        <w:rPr>
          <w:rFonts w:ascii="Arial Narrow" w:eastAsiaTheme="minorHAnsi" w:hAnsi="Arial Narrow" w:cs="Arial"/>
          <w:bCs/>
          <w:color w:val="000000"/>
          <w:sz w:val="20"/>
          <w:szCs w:val="20"/>
          <w:lang w:eastAsia="en-US"/>
        </w:rPr>
      </w:pPr>
      <w:r w:rsidRPr="000D318D">
        <w:rPr>
          <w:rFonts w:ascii="Arial Narrow" w:eastAsiaTheme="minorHAnsi" w:hAnsi="Arial Narrow" w:cs="Arial"/>
          <w:bCs/>
          <w:color w:val="000000"/>
          <w:sz w:val="20"/>
          <w:szCs w:val="20"/>
          <w:lang w:eastAsia="en-US"/>
        </w:rPr>
        <w:t>80500000-9 Školiace (výcvikové) služby</w:t>
      </w:r>
    </w:p>
    <w:p w14:paraId="1808F588" w14:textId="77777777" w:rsidR="000D318D" w:rsidRPr="000D318D" w:rsidRDefault="000D318D" w:rsidP="000D318D">
      <w:pPr>
        <w:pStyle w:val="Odsekzoznamu"/>
        <w:suppressAutoHyphens w:val="0"/>
        <w:autoSpaceDE w:val="0"/>
        <w:autoSpaceDN w:val="0"/>
        <w:adjustRightInd w:val="0"/>
        <w:spacing w:after="0" w:line="240" w:lineRule="auto"/>
        <w:ind w:left="1068"/>
        <w:rPr>
          <w:rFonts w:ascii="Arial Narrow" w:eastAsiaTheme="minorHAnsi" w:hAnsi="Arial Narrow" w:cs="Arial"/>
          <w:bCs/>
          <w:color w:val="000000"/>
          <w:sz w:val="20"/>
          <w:szCs w:val="20"/>
          <w:lang w:eastAsia="en-US"/>
        </w:rPr>
      </w:pPr>
    </w:p>
    <w:p w14:paraId="2AC00F71" w14:textId="77777777" w:rsidR="000D318D" w:rsidRPr="000D318D" w:rsidRDefault="000D318D" w:rsidP="000D318D">
      <w:pPr>
        <w:pStyle w:val="Odsekzoznamu"/>
        <w:suppressAutoHyphens w:val="0"/>
        <w:autoSpaceDE w:val="0"/>
        <w:autoSpaceDN w:val="0"/>
        <w:adjustRightInd w:val="0"/>
        <w:spacing w:after="0" w:line="240" w:lineRule="auto"/>
        <w:ind w:left="1068"/>
        <w:rPr>
          <w:rFonts w:ascii="Arial Narrow" w:eastAsiaTheme="minorHAnsi" w:hAnsi="Arial Narrow" w:cs="Arial"/>
          <w:b/>
          <w:color w:val="000000"/>
          <w:sz w:val="20"/>
          <w:szCs w:val="20"/>
          <w:lang w:eastAsia="en-US"/>
        </w:rPr>
      </w:pPr>
      <w:r w:rsidRPr="000D318D">
        <w:rPr>
          <w:rFonts w:ascii="Arial Narrow" w:eastAsiaTheme="minorHAnsi" w:hAnsi="Arial Narrow" w:cs="Arial"/>
          <w:b/>
          <w:color w:val="000000"/>
          <w:sz w:val="20"/>
          <w:szCs w:val="20"/>
          <w:lang w:eastAsia="en-US"/>
        </w:rPr>
        <w:t>8. časť predmetu zákazky -  centrálne odsávanie (podtlakové prevedenie)</w:t>
      </w:r>
    </w:p>
    <w:p w14:paraId="251D1BE6" w14:textId="77777777" w:rsidR="000D318D" w:rsidRPr="000D318D" w:rsidRDefault="000D318D" w:rsidP="000D318D">
      <w:pPr>
        <w:pStyle w:val="Odsekzoznamu"/>
        <w:suppressAutoHyphens w:val="0"/>
        <w:autoSpaceDE w:val="0"/>
        <w:autoSpaceDN w:val="0"/>
        <w:adjustRightInd w:val="0"/>
        <w:spacing w:after="0" w:line="240" w:lineRule="auto"/>
        <w:ind w:left="1068"/>
        <w:rPr>
          <w:rFonts w:ascii="Arial Narrow" w:eastAsiaTheme="minorHAnsi" w:hAnsi="Arial Narrow" w:cs="Arial"/>
          <w:bCs/>
          <w:color w:val="000000"/>
          <w:sz w:val="20"/>
          <w:szCs w:val="20"/>
          <w:lang w:eastAsia="en-US"/>
        </w:rPr>
      </w:pPr>
      <w:r w:rsidRPr="000D318D">
        <w:rPr>
          <w:rFonts w:ascii="Arial Narrow" w:eastAsiaTheme="minorHAnsi" w:hAnsi="Arial Narrow" w:cs="Arial"/>
          <w:bCs/>
          <w:color w:val="000000"/>
          <w:sz w:val="20"/>
          <w:szCs w:val="20"/>
          <w:lang w:eastAsia="en-US"/>
        </w:rPr>
        <w:t>Hlavný predmet:</w:t>
      </w:r>
      <w:r w:rsidRPr="000D318D">
        <w:rPr>
          <w:rFonts w:ascii="Arial Narrow" w:eastAsiaTheme="minorHAnsi" w:hAnsi="Arial Narrow" w:cs="Arial"/>
          <w:bCs/>
          <w:color w:val="000000"/>
          <w:sz w:val="20"/>
          <w:szCs w:val="20"/>
          <w:lang w:eastAsia="en-US"/>
        </w:rPr>
        <w:tab/>
      </w:r>
      <w:r w:rsidRPr="000D318D">
        <w:rPr>
          <w:rFonts w:ascii="Arial Narrow" w:eastAsiaTheme="minorHAnsi" w:hAnsi="Arial Narrow" w:cs="Arial"/>
          <w:bCs/>
          <w:color w:val="000000"/>
          <w:sz w:val="20"/>
          <w:szCs w:val="20"/>
          <w:lang w:eastAsia="en-US"/>
        </w:rPr>
        <w:tab/>
        <w:t>42520000-7 Ventilačné zariadenia</w:t>
      </w:r>
    </w:p>
    <w:p w14:paraId="68C402B8" w14:textId="77777777" w:rsidR="000D318D" w:rsidRPr="000D318D" w:rsidRDefault="000D318D" w:rsidP="000D318D">
      <w:pPr>
        <w:pStyle w:val="Odsekzoznamu"/>
        <w:suppressAutoHyphens w:val="0"/>
        <w:autoSpaceDE w:val="0"/>
        <w:autoSpaceDN w:val="0"/>
        <w:adjustRightInd w:val="0"/>
        <w:spacing w:after="0" w:line="240" w:lineRule="auto"/>
        <w:ind w:left="1068"/>
        <w:rPr>
          <w:rFonts w:ascii="Arial Narrow" w:eastAsiaTheme="minorHAnsi" w:hAnsi="Arial Narrow" w:cs="Arial"/>
          <w:bCs/>
          <w:color w:val="000000"/>
          <w:sz w:val="20"/>
          <w:szCs w:val="20"/>
          <w:lang w:eastAsia="en-US"/>
        </w:rPr>
      </w:pPr>
      <w:r w:rsidRPr="000D318D">
        <w:rPr>
          <w:rFonts w:ascii="Arial Narrow" w:eastAsiaTheme="minorHAnsi" w:hAnsi="Arial Narrow" w:cs="Arial"/>
          <w:bCs/>
          <w:color w:val="000000"/>
          <w:sz w:val="20"/>
          <w:szCs w:val="20"/>
          <w:lang w:eastAsia="en-US"/>
        </w:rPr>
        <w:lastRenderedPageBreak/>
        <w:t>Doplňujúci predmet:</w:t>
      </w:r>
      <w:r w:rsidRPr="000D318D">
        <w:rPr>
          <w:rFonts w:ascii="Arial Narrow" w:eastAsiaTheme="minorHAnsi" w:hAnsi="Arial Narrow" w:cs="Arial"/>
          <w:bCs/>
          <w:color w:val="000000"/>
          <w:sz w:val="20"/>
          <w:szCs w:val="20"/>
          <w:lang w:eastAsia="en-US"/>
        </w:rPr>
        <w:tab/>
      </w:r>
      <w:r w:rsidR="00DB5547">
        <w:rPr>
          <w:rFonts w:ascii="Arial Narrow" w:eastAsiaTheme="minorHAnsi" w:hAnsi="Arial Narrow" w:cs="Arial"/>
          <w:bCs/>
          <w:color w:val="000000"/>
          <w:sz w:val="20"/>
          <w:szCs w:val="20"/>
          <w:lang w:eastAsia="en-US"/>
        </w:rPr>
        <w:tab/>
      </w:r>
      <w:r w:rsidRPr="000D318D">
        <w:rPr>
          <w:rFonts w:ascii="Arial Narrow" w:eastAsiaTheme="minorHAnsi" w:hAnsi="Arial Narrow" w:cs="Arial"/>
          <w:bCs/>
          <w:color w:val="000000"/>
          <w:sz w:val="20"/>
          <w:szCs w:val="20"/>
          <w:lang w:eastAsia="en-US"/>
        </w:rPr>
        <w:t>60000000-8 Dopravné služby (bez prepravy odpadu)</w:t>
      </w:r>
    </w:p>
    <w:p w14:paraId="42A94794" w14:textId="77777777" w:rsidR="000D318D" w:rsidRPr="000D318D" w:rsidRDefault="000D318D" w:rsidP="00DB5547">
      <w:pPr>
        <w:pStyle w:val="Odsekzoznamu"/>
        <w:suppressAutoHyphens w:val="0"/>
        <w:autoSpaceDE w:val="0"/>
        <w:autoSpaceDN w:val="0"/>
        <w:adjustRightInd w:val="0"/>
        <w:spacing w:after="0" w:line="240" w:lineRule="auto"/>
        <w:ind w:left="3192" w:firstLine="348"/>
        <w:rPr>
          <w:rFonts w:ascii="Arial Narrow" w:eastAsiaTheme="minorHAnsi" w:hAnsi="Arial Narrow" w:cs="Arial"/>
          <w:bCs/>
          <w:color w:val="000000"/>
          <w:sz w:val="20"/>
          <w:szCs w:val="20"/>
          <w:lang w:eastAsia="en-US"/>
        </w:rPr>
      </w:pPr>
      <w:r w:rsidRPr="000D318D">
        <w:rPr>
          <w:rFonts w:ascii="Arial Narrow" w:eastAsiaTheme="minorHAnsi" w:hAnsi="Arial Narrow" w:cs="Arial"/>
          <w:bCs/>
          <w:color w:val="000000"/>
          <w:sz w:val="20"/>
          <w:szCs w:val="20"/>
          <w:lang w:eastAsia="en-US"/>
        </w:rPr>
        <w:t>51000000-9 Inštalačné služby (s výnimkou softvéru)</w:t>
      </w:r>
    </w:p>
    <w:p w14:paraId="732BC078" w14:textId="77777777" w:rsidR="000D318D" w:rsidRDefault="000D318D" w:rsidP="00DB5547">
      <w:pPr>
        <w:pStyle w:val="Odsekzoznamu"/>
        <w:suppressAutoHyphens w:val="0"/>
        <w:autoSpaceDE w:val="0"/>
        <w:autoSpaceDN w:val="0"/>
        <w:adjustRightInd w:val="0"/>
        <w:spacing w:after="0" w:line="240" w:lineRule="auto"/>
        <w:ind w:left="2844" w:firstLine="696"/>
        <w:rPr>
          <w:rFonts w:ascii="Arial Narrow" w:eastAsiaTheme="minorHAnsi" w:hAnsi="Arial Narrow" w:cs="Arial"/>
          <w:bCs/>
          <w:color w:val="000000"/>
          <w:sz w:val="20"/>
          <w:szCs w:val="20"/>
          <w:lang w:eastAsia="en-US"/>
        </w:rPr>
      </w:pPr>
      <w:r w:rsidRPr="000D318D">
        <w:rPr>
          <w:rFonts w:ascii="Arial Narrow" w:eastAsiaTheme="minorHAnsi" w:hAnsi="Arial Narrow" w:cs="Arial"/>
          <w:bCs/>
          <w:color w:val="000000"/>
          <w:sz w:val="20"/>
          <w:szCs w:val="20"/>
          <w:lang w:eastAsia="en-US"/>
        </w:rPr>
        <w:t>80500000-9 Školiace (výcvikové) služby</w:t>
      </w:r>
    </w:p>
    <w:p w14:paraId="7083B546" w14:textId="77777777" w:rsidR="000D318D" w:rsidRPr="000D318D" w:rsidRDefault="000D318D" w:rsidP="000D318D">
      <w:pPr>
        <w:pStyle w:val="Odsekzoznamu"/>
        <w:suppressAutoHyphens w:val="0"/>
        <w:autoSpaceDE w:val="0"/>
        <w:autoSpaceDN w:val="0"/>
        <w:adjustRightInd w:val="0"/>
        <w:spacing w:after="0" w:line="240" w:lineRule="auto"/>
        <w:ind w:left="1068"/>
        <w:rPr>
          <w:rFonts w:ascii="Arial Narrow" w:eastAsiaTheme="minorHAnsi" w:hAnsi="Arial Narrow" w:cs="Arial"/>
          <w:bCs/>
          <w:color w:val="000000"/>
          <w:sz w:val="20"/>
          <w:szCs w:val="20"/>
          <w:lang w:eastAsia="en-US"/>
        </w:rPr>
      </w:pPr>
    </w:p>
    <w:p w14:paraId="07CE3E09" w14:textId="71ADA3E3" w:rsidR="000D318D" w:rsidRPr="000D318D" w:rsidRDefault="000D318D" w:rsidP="000D318D">
      <w:pPr>
        <w:pStyle w:val="Odsekzoznamu"/>
        <w:numPr>
          <w:ilvl w:val="1"/>
          <w:numId w:val="2"/>
        </w:numPr>
        <w:suppressAutoHyphens w:val="0"/>
        <w:autoSpaceDE w:val="0"/>
        <w:autoSpaceDN w:val="0"/>
        <w:adjustRightInd w:val="0"/>
        <w:spacing w:after="0" w:line="240" w:lineRule="auto"/>
        <w:rPr>
          <w:rFonts w:ascii="Arial Narrow" w:eastAsiaTheme="minorHAnsi" w:hAnsi="Arial Narrow" w:cs="Arial"/>
          <w:bCs/>
          <w:color w:val="000000"/>
          <w:sz w:val="20"/>
          <w:szCs w:val="20"/>
          <w:lang w:eastAsia="en-US"/>
        </w:rPr>
      </w:pPr>
      <w:r w:rsidRPr="000D318D">
        <w:rPr>
          <w:rFonts w:ascii="Arial Narrow" w:eastAsiaTheme="minorHAnsi" w:hAnsi="Arial Narrow" w:cs="Arial"/>
          <w:b/>
          <w:bCs/>
          <w:color w:val="000000"/>
          <w:sz w:val="20"/>
          <w:szCs w:val="20"/>
          <w:lang w:eastAsia="en-US"/>
        </w:rPr>
        <w:t>NUTS kód:</w:t>
      </w:r>
      <w:r w:rsidRPr="000D318D">
        <w:rPr>
          <w:rFonts w:ascii="Arial Narrow" w:eastAsiaTheme="minorHAnsi" w:hAnsi="Arial Narrow" w:cs="Arial"/>
          <w:bCs/>
          <w:color w:val="000000"/>
          <w:sz w:val="20"/>
          <w:szCs w:val="20"/>
          <w:lang w:eastAsia="en-US"/>
        </w:rPr>
        <w:t xml:space="preserve"> </w:t>
      </w:r>
      <w:r w:rsidR="00090F90">
        <w:rPr>
          <w:rFonts w:ascii="Arial" w:hAnsi="Arial" w:cs="Arial"/>
          <w:color w:val="333333"/>
          <w:sz w:val="18"/>
          <w:szCs w:val="18"/>
          <w:shd w:val="clear" w:color="auto" w:fill="FFFFFF"/>
        </w:rPr>
        <w:t>SK041  - Prešovský kraj</w:t>
      </w:r>
    </w:p>
    <w:p w14:paraId="0E2E9FA3" w14:textId="77777777" w:rsidR="000D318D" w:rsidRPr="000D318D" w:rsidRDefault="000D318D" w:rsidP="000D318D">
      <w:pPr>
        <w:pStyle w:val="Odsekzoznamu"/>
        <w:suppressAutoHyphens w:val="0"/>
        <w:autoSpaceDE w:val="0"/>
        <w:autoSpaceDN w:val="0"/>
        <w:adjustRightInd w:val="0"/>
        <w:spacing w:after="0" w:line="240" w:lineRule="auto"/>
        <w:ind w:left="1068"/>
        <w:rPr>
          <w:rFonts w:ascii="Arial Narrow" w:eastAsiaTheme="minorHAnsi" w:hAnsi="Arial Narrow" w:cs="Arial"/>
          <w:color w:val="000000"/>
          <w:sz w:val="20"/>
          <w:szCs w:val="20"/>
          <w:lang w:eastAsia="en-US"/>
        </w:rPr>
      </w:pPr>
    </w:p>
    <w:p w14:paraId="2DAEE4D1" w14:textId="785BE9EB" w:rsidR="00A4450B" w:rsidRDefault="005977DA" w:rsidP="008F2EDB">
      <w:pPr>
        <w:pStyle w:val="Odsekzoznamu"/>
        <w:numPr>
          <w:ilvl w:val="0"/>
          <w:numId w:val="3"/>
        </w:numPr>
        <w:suppressAutoHyphens w:val="0"/>
        <w:autoSpaceDE w:val="0"/>
        <w:autoSpaceDN w:val="0"/>
        <w:adjustRightInd w:val="0"/>
        <w:spacing w:after="0" w:line="240" w:lineRule="auto"/>
        <w:jc w:val="both"/>
        <w:rPr>
          <w:rFonts w:ascii="Arial Narrow" w:eastAsiaTheme="minorHAnsi" w:hAnsi="Arial Narrow" w:cs="Arial"/>
          <w:color w:val="000000"/>
          <w:sz w:val="20"/>
          <w:szCs w:val="20"/>
          <w:lang w:eastAsia="en-US"/>
        </w:rPr>
      </w:pPr>
      <w:r w:rsidRPr="005977DA">
        <w:rPr>
          <w:rFonts w:ascii="Arial Narrow" w:eastAsiaTheme="minorHAnsi" w:hAnsi="Arial Narrow" w:cs="Arial"/>
          <w:b/>
          <w:bCs/>
          <w:color w:val="000000"/>
          <w:sz w:val="20"/>
          <w:szCs w:val="20"/>
          <w:lang w:eastAsia="en-US"/>
        </w:rPr>
        <w:t xml:space="preserve">Predpokladaná hodnota zákazky </w:t>
      </w:r>
      <w:r w:rsidRPr="005977DA">
        <w:rPr>
          <w:rFonts w:ascii="Arial Narrow" w:eastAsiaTheme="minorHAnsi" w:hAnsi="Arial Narrow" w:cs="Arial"/>
          <w:color w:val="000000"/>
          <w:sz w:val="20"/>
          <w:szCs w:val="20"/>
          <w:lang w:eastAsia="en-US"/>
        </w:rPr>
        <w:t xml:space="preserve">je </w:t>
      </w:r>
      <w:r w:rsidR="00A4450B" w:rsidRPr="00A4450B">
        <w:rPr>
          <w:rFonts w:ascii="Arial Narrow" w:eastAsiaTheme="minorHAnsi" w:hAnsi="Arial Narrow" w:cs="Arial"/>
          <w:b/>
          <w:color w:val="000000"/>
          <w:sz w:val="20"/>
          <w:szCs w:val="20"/>
          <w:lang w:eastAsia="en-US"/>
        </w:rPr>
        <w:t xml:space="preserve">193 716,67 </w:t>
      </w:r>
      <w:r w:rsidR="00A4450B">
        <w:rPr>
          <w:rFonts w:ascii="Arial Narrow" w:eastAsiaTheme="minorHAnsi" w:hAnsi="Arial Narrow" w:cs="Arial"/>
          <w:b/>
          <w:color w:val="000000"/>
          <w:sz w:val="20"/>
          <w:szCs w:val="20"/>
          <w:lang w:eastAsia="en-US"/>
        </w:rPr>
        <w:t>EUR</w:t>
      </w:r>
      <w:r w:rsidRPr="002A438A">
        <w:rPr>
          <w:rFonts w:ascii="Arial Narrow" w:eastAsiaTheme="minorHAnsi" w:hAnsi="Arial Narrow" w:cs="Arial"/>
          <w:b/>
          <w:color w:val="000000"/>
          <w:sz w:val="20"/>
          <w:szCs w:val="20"/>
          <w:lang w:eastAsia="en-US"/>
        </w:rPr>
        <w:t xml:space="preserve"> bez DPH</w:t>
      </w:r>
      <w:r w:rsidRPr="005977DA">
        <w:rPr>
          <w:rFonts w:ascii="Arial Narrow" w:eastAsiaTheme="minorHAnsi" w:hAnsi="Arial Narrow" w:cs="Arial"/>
          <w:color w:val="000000"/>
          <w:sz w:val="20"/>
          <w:szCs w:val="20"/>
          <w:lang w:eastAsia="en-US"/>
        </w:rPr>
        <w:t xml:space="preserve"> a je stanovená v súlade s § 6 ZVO, na základe prieskumu cien daného segmentu, podľa možností a dostupnosti na t</w:t>
      </w:r>
      <w:r w:rsidRPr="00A4450B">
        <w:rPr>
          <w:rFonts w:ascii="Arial Narrow" w:eastAsiaTheme="minorHAnsi" w:hAnsi="Arial Narrow" w:cs="Arial"/>
          <w:color w:val="000000"/>
          <w:sz w:val="20"/>
          <w:szCs w:val="20"/>
          <w:lang w:eastAsia="en-US"/>
        </w:rPr>
        <w:t xml:space="preserve">rhu. </w:t>
      </w:r>
      <w:r w:rsidR="00493293" w:rsidRPr="00A4450B">
        <w:rPr>
          <w:rFonts w:ascii="Arial Narrow" w:eastAsiaTheme="minorHAnsi" w:hAnsi="Arial Narrow" w:cs="Arial"/>
          <w:color w:val="000000"/>
          <w:sz w:val="20"/>
          <w:szCs w:val="20"/>
          <w:lang w:eastAsia="en-US"/>
        </w:rPr>
        <w:t xml:space="preserve">Prieskum trhu bol realizovaný v termíne od </w:t>
      </w:r>
      <w:r w:rsidR="00A4450B" w:rsidRPr="00A4450B">
        <w:rPr>
          <w:rFonts w:ascii="Arial Narrow" w:eastAsiaTheme="minorHAnsi" w:hAnsi="Arial Narrow" w:cs="Arial"/>
          <w:color w:val="000000"/>
          <w:sz w:val="20"/>
          <w:szCs w:val="20"/>
          <w:lang w:eastAsia="en-US"/>
        </w:rPr>
        <w:t>13</w:t>
      </w:r>
      <w:r w:rsidR="00493293" w:rsidRPr="00A4450B">
        <w:rPr>
          <w:rFonts w:ascii="Arial Narrow" w:eastAsiaTheme="minorHAnsi" w:hAnsi="Arial Narrow" w:cs="Arial"/>
          <w:color w:val="000000"/>
          <w:sz w:val="20"/>
          <w:szCs w:val="20"/>
          <w:lang w:eastAsia="en-US"/>
        </w:rPr>
        <w:t>.0</w:t>
      </w:r>
      <w:r w:rsidR="00A4450B" w:rsidRPr="00A4450B">
        <w:rPr>
          <w:rFonts w:ascii="Arial Narrow" w:eastAsiaTheme="minorHAnsi" w:hAnsi="Arial Narrow" w:cs="Arial"/>
          <w:color w:val="000000"/>
          <w:sz w:val="20"/>
          <w:szCs w:val="20"/>
          <w:lang w:eastAsia="en-US"/>
        </w:rPr>
        <w:t>3</w:t>
      </w:r>
      <w:r w:rsidR="00493293" w:rsidRPr="00A4450B">
        <w:rPr>
          <w:rFonts w:ascii="Arial Narrow" w:eastAsiaTheme="minorHAnsi" w:hAnsi="Arial Narrow" w:cs="Arial"/>
          <w:color w:val="000000"/>
          <w:sz w:val="20"/>
          <w:szCs w:val="20"/>
          <w:lang w:eastAsia="en-US"/>
        </w:rPr>
        <w:t xml:space="preserve">.2020 do </w:t>
      </w:r>
      <w:r w:rsidR="00A4450B" w:rsidRPr="00A4450B">
        <w:rPr>
          <w:rFonts w:ascii="Arial Narrow" w:eastAsiaTheme="minorHAnsi" w:hAnsi="Arial Narrow" w:cs="Arial"/>
          <w:color w:val="000000"/>
          <w:sz w:val="20"/>
          <w:szCs w:val="20"/>
          <w:lang w:eastAsia="en-US"/>
        </w:rPr>
        <w:t>18</w:t>
      </w:r>
      <w:r w:rsidR="00493293" w:rsidRPr="00A4450B">
        <w:rPr>
          <w:rFonts w:ascii="Arial Narrow" w:eastAsiaTheme="minorHAnsi" w:hAnsi="Arial Narrow" w:cs="Arial"/>
          <w:color w:val="000000"/>
          <w:sz w:val="20"/>
          <w:szCs w:val="20"/>
          <w:lang w:eastAsia="en-US"/>
        </w:rPr>
        <w:t>.0</w:t>
      </w:r>
      <w:r w:rsidR="00A4450B" w:rsidRPr="00A4450B">
        <w:rPr>
          <w:rFonts w:ascii="Arial Narrow" w:eastAsiaTheme="minorHAnsi" w:hAnsi="Arial Narrow" w:cs="Arial"/>
          <w:color w:val="000000"/>
          <w:sz w:val="20"/>
          <w:szCs w:val="20"/>
          <w:lang w:eastAsia="en-US"/>
        </w:rPr>
        <w:t>3</w:t>
      </w:r>
      <w:r w:rsidR="00493293" w:rsidRPr="00A4450B">
        <w:rPr>
          <w:rFonts w:ascii="Arial Narrow" w:eastAsiaTheme="minorHAnsi" w:hAnsi="Arial Narrow" w:cs="Arial"/>
          <w:color w:val="000000"/>
          <w:sz w:val="20"/>
          <w:szCs w:val="20"/>
          <w:lang w:eastAsia="en-US"/>
        </w:rPr>
        <w:t>.2020</w:t>
      </w:r>
      <w:r w:rsidR="00A4450B" w:rsidRPr="00A4450B">
        <w:rPr>
          <w:rFonts w:ascii="Arial Narrow" w:eastAsiaTheme="minorHAnsi" w:hAnsi="Arial Narrow" w:cs="Arial"/>
          <w:color w:val="000000"/>
          <w:sz w:val="20"/>
          <w:szCs w:val="20"/>
          <w:lang w:eastAsia="en-US"/>
        </w:rPr>
        <w:t xml:space="preserve"> s platnosťou cenových ponúk do 30.06.2020. </w:t>
      </w:r>
      <w:r w:rsidR="00A54712">
        <w:rPr>
          <w:rFonts w:ascii="Arial Narrow" w:eastAsiaTheme="minorHAnsi" w:hAnsi="Arial Narrow" w:cs="Arial"/>
          <w:color w:val="000000"/>
          <w:sz w:val="20"/>
          <w:szCs w:val="20"/>
          <w:lang w:eastAsia="en-US"/>
        </w:rPr>
        <w:t>Hospodársk</w:t>
      </w:r>
      <w:r w:rsidR="008F5EEB">
        <w:rPr>
          <w:rFonts w:ascii="Arial Narrow" w:eastAsiaTheme="minorHAnsi" w:hAnsi="Arial Narrow" w:cs="Arial"/>
          <w:color w:val="000000"/>
          <w:sz w:val="20"/>
          <w:szCs w:val="20"/>
          <w:lang w:eastAsia="en-US"/>
        </w:rPr>
        <w:t>ym</w:t>
      </w:r>
      <w:r w:rsidR="00A54712">
        <w:rPr>
          <w:rFonts w:ascii="Arial Narrow" w:eastAsiaTheme="minorHAnsi" w:hAnsi="Arial Narrow" w:cs="Arial"/>
          <w:color w:val="000000"/>
          <w:sz w:val="20"/>
          <w:szCs w:val="20"/>
          <w:lang w:eastAsia="en-US"/>
        </w:rPr>
        <w:t xml:space="preserve"> subjekt</w:t>
      </w:r>
      <w:r w:rsidR="008F5EEB">
        <w:rPr>
          <w:rFonts w:ascii="Arial Narrow" w:eastAsiaTheme="minorHAnsi" w:hAnsi="Arial Narrow" w:cs="Arial"/>
          <w:color w:val="000000"/>
          <w:sz w:val="20"/>
          <w:szCs w:val="20"/>
          <w:lang w:eastAsia="en-US"/>
        </w:rPr>
        <w:t>om</w:t>
      </w:r>
      <w:bookmarkStart w:id="2" w:name="_Hlk59127942"/>
      <w:r w:rsidR="00A54712">
        <w:rPr>
          <w:rFonts w:ascii="Arial Narrow" w:eastAsiaTheme="minorHAnsi" w:hAnsi="Arial Narrow" w:cs="Arial"/>
          <w:color w:val="000000"/>
          <w:sz w:val="20"/>
          <w:szCs w:val="20"/>
          <w:lang w:eastAsia="en-US"/>
        </w:rPr>
        <w:t xml:space="preserve">, ktoré sa zúčastnili prieskumu trhu v </w:t>
      </w:r>
      <w:r w:rsidR="00A54712" w:rsidRPr="00A4450B">
        <w:rPr>
          <w:rFonts w:ascii="Arial Narrow" w:eastAsiaTheme="minorHAnsi" w:hAnsi="Arial Narrow" w:cs="Arial"/>
          <w:color w:val="000000"/>
          <w:sz w:val="20"/>
          <w:szCs w:val="20"/>
          <w:lang w:eastAsia="en-US"/>
        </w:rPr>
        <w:t xml:space="preserve">termíne od 13.03.2020 do 18.03.2020 </w:t>
      </w:r>
      <w:r w:rsidR="00A4450B" w:rsidRPr="00A4450B">
        <w:rPr>
          <w:rFonts w:ascii="Arial Narrow" w:eastAsiaTheme="minorHAnsi" w:hAnsi="Arial Narrow" w:cs="Arial"/>
          <w:color w:val="000000"/>
          <w:sz w:val="20"/>
          <w:szCs w:val="20"/>
          <w:lang w:eastAsia="en-US"/>
        </w:rPr>
        <w:t xml:space="preserve">boli </w:t>
      </w:r>
      <w:bookmarkEnd w:id="2"/>
      <w:r w:rsidR="00A54712">
        <w:rPr>
          <w:rFonts w:ascii="Arial Narrow" w:eastAsiaTheme="minorHAnsi" w:hAnsi="Arial Narrow" w:cs="Arial"/>
          <w:color w:val="000000"/>
          <w:sz w:val="20"/>
          <w:szCs w:val="20"/>
          <w:lang w:eastAsia="en-US"/>
        </w:rPr>
        <w:t>v jún</w:t>
      </w:r>
      <w:r w:rsidR="006D1019">
        <w:rPr>
          <w:rFonts w:ascii="Arial Narrow" w:eastAsiaTheme="minorHAnsi" w:hAnsi="Arial Narrow" w:cs="Arial"/>
          <w:color w:val="000000"/>
          <w:sz w:val="20"/>
          <w:szCs w:val="20"/>
          <w:lang w:eastAsia="en-US"/>
        </w:rPr>
        <w:t>i</w:t>
      </w:r>
      <w:r w:rsidR="00A54712">
        <w:rPr>
          <w:rFonts w:ascii="Arial Narrow" w:eastAsiaTheme="minorHAnsi" w:hAnsi="Arial Narrow" w:cs="Arial"/>
          <w:color w:val="000000"/>
          <w:sz w:val="20"/>
          <w:szCs w:val="20"/>
          <w:lang w:eastAsia="en-US"/>
        </w:rPr>
        <w:t xml:space="preserve"> </w:t>
      </w:r>
      <w:r w:rsidR="00A4450B" w:rsidRPr="00A4450B">
        <w:rPr>
          <w:rFonts w:ascii="Arial Narrow" w:eastAsiaTheme="minorHAnsi" w:hAnsi="Arial Narrow" w:cs="Arial"/>
          <w:color w:val="000000"/>
          <w:sz w:val="20"/>
          <w:szCs w:val="20"/>
          <w:lang w:eastAsia="en-US"/>
        </w:rPr>
        <w:t>zaslané</w:t>
      </w:r>
      <w:r w:rsidR="00A4450B" w:rsidRPr="00A4450B">
        <w:t xml:space="preserve"> </w:t>
      </w:r>
      <w:r w:rsidR="00A4450B" w:rsidRPr="00A4450B">
        <w:rPr>
          <w:rFonts w:ascii="Arial Narrow" w:eastAsiaTheme="minorHAnsi" w:hAnsi="Arial Narrow" w:cs="Arial"/>
          <w:color w:val="000000"/>
          <w:sz w:val="20"/>
          <w:szCs w:val="20"/>
          <w:lang w:eastAsia="en-US"/>
        </w:rPr>
        <w:t>Žiadosti o predĺženie platnosti cenov</w:t>
      </w:r>
      <w:r w:rsidR="00A4450B">
        <w:rPr>
          <w:rFonts w:ascii="Arial Narrow" w:eastAsiaTheme="minorHAnsi" w:hAnsi="Arial Narrow" w:cs="Arial"/>
          <w:color w:val="000000"/>
          <w:sz w:val="20"/>
          <w:szCs w:val="20"/>
          <w:lang w:eastAsia="en-US"/>
        </w:rPr>
        <w:t>ých</w:t>
      </w:r>
      <w:r w:rsidR="00A4450B" w:rsidRPr="00A4450B">
        <w:rPr>
          <w:rFonts w:ascii="Arial Narrow" w:eastAsiaTheme="minorHAnsi" w:hAnsi="Arial Narrow" w:cs="Arial"/>
          <w:color w:val="000000"/>
          <w:sz w:val="20"/>
          <w:szCs w:val="20"/>
          <w:lang w:eastAsia="en-US"/>
        </w:rPr>
        <w:t xml:space="preserve"> pon</w:t>
      </w:r>
      <w:r w:rsidR="00A4450B">
        <w:rPr>
          <w:rFonts w:ascii="Arial Narrow" w:eastAsiaTheme="minorHAnsi" w:hAnsi="Arial Narrow" w:cs="Arial"/>
          <w:color w:val="000000"/>
          <w:sz w:val="20"/>
          <w:szCs w:val="20"/>
          <w:lang w:eastAsia="en-US"/>
        </w:rPr>
        <w:t>úk do 30.09.2020</w:t>
      </w:r>
      <w:r w:rsidR="00A54712">
        <w:rPr>
          <w:rFonts w:ascii="Arial Narrow" w:eastAsiaTheme="minorHAnsi" w:hAnsi="Arial Narrow" w:cs="Arial"/>
          <w:color w:val="000000"/>
          <w:sz w:val="20"/>
          <w:szCs w:val="20"/>
          <w:lang w:eastAsia="en-US"/>
        </w:rPr>
        <w:t xml:space="preserve">. Všetky hospodárske subjekty akceptovali predĺženie platnosti cenových ponúk do 30.09.2020. </w:t>
      </w:r>
      <w:r w:rsidR="00CA46E9">
        <w:rPr>
          <w:rFonts w:ascii="Arial Narrow" w:eastAsiaTheme="minorHAnsi" w:hAnsi="Arial Narrow" w:cs="Arial"/>
          <w:color w:val="000000"/>
          <w:sz w:val="20"/>
          <w:szCs w:val="20"/>
          <w:lang w:eastAsia="en-US"/>
        </w:rPr>
        <w:t xml:space="preserve">Hospodárskym subjektom </w:t>
      </w:r>
      <w:r w:rsidR="00CA46E9" w:rsidRPr="00CA46E9">
        <w:rPr>
          <w:rFonts w:ascii="Arial Narrow" w:eastAsiaTheme="minorHAnsi" w:hAnsi="Arial Narrow" w:cs="Arial"/>
          <w:color w:val="000000"/>
          <w:sz w:val="20"/>
          <w:szCs w:val="20"/>
          <w:lang w:eastAsia="en-US"/>
        </w:rPr>
        <w:t>, ktoré sa zúčastnili prieskumu trhu v termíne od 13.03.2020 do 18.03.2020 boli</w:t>
      </w:r>
      <w:r w:rsidR="00CA46E9">
        <w:rPr>
          <w:rFonts w:ascii="Arial Narrow" w:eastAsiaTheme="minorHAnsi" w:hAnsi="Arial Narrow" w:cs="Arial"/>
          <w:color w:val="000000"/>
          <w:sz w:val="20"/>
          <w:szCs w:val="20"/>
          <w:lang w:eastAsia="en-US"/>
        </w:rPr>
        <w:t xml:space="preserve"> zaslané opätovne </w:t>
      </w:r>
      <w:r w:rsidR="00CA46E9" w:rsidRPr="00A4450B">
        <w:rPr>
          <w:rFonts w:ascii="Arial Narrow" w:eastAsiaTheme="minorHAnsi" w:hAnsi="Arial Narrow" w:cs="Arial"/>
          <w:color w:val="000000"/>
          <w:sz w:val="20"/>
          <w:szCs w:val="20"/>
          <w:lang w:eastAsia="en-US"/>
        </w:rPr>
        <w:t>Žiadosti o predĺženie platnosti cenov</w:t>
      </w:r>
      <w:r w:rsidR="00CA46E9">
        <w:rPr>
          <w:rFonts w:ascii="Arial Narrow" w:eastAsiaTheme="minorHAnsi" w:hAnsi="Arial Narrow" w:cs="Arial"/>
          <w:color w:val="000000"/>
          <w:sz w:val="20"/>
          <w:szCs w:val="20"/>
          <w:lang w:eastAsia="en-US"/>
        </w:rPr>
        <w:t>ých</w:t>
      </w:r>
      <w:r w:rsidR="00CA46E9" w:rsidRPr="00A4450B">
        <w:rPr>
          <w:rFonts w:ascii="Arial Narrow" w:eastAsiaTheme="minorHAnsi" w:hAnsi="Arial Narrow" w:cs="Arial"/>
          <w:color w:val="000000"/>
          <w:sz w:val="20"/>
          <w:szCs w:val="20"/>
          <w:lang w:eastAsia="en-US"/>
        </w:rPr>
        <w:t xml:space="preserve"> pon</w:t>
      </w:r>
      <w:r w:rsidR="00CA46E9">
        <w:rPr>
          <w:rFonts w:ascii="Arial Narrow" w:eastAsiaTheme="minorHAnsi" w:hAnsi="Arial Narrow" w:cs="Arial"/>
          <w:color w:val="000000"/>
          <w:sz w:val="20"/>
          <w:szCs w:val="20"/>
          <w:lang w:eastAsia="en-US"/>
        </w:rPr>
        <w:t xml:space="preserve">úk do 28.02.2021. Všetky hospodárske subjekty akceptovali predĺženie platnosti cenových ponúk do 28.02.2021.  </w:t>
      </w:r>
    </w:p>
    <w:p w14:paraId="298CED09" w14:textId="77777777" w:rsidR="00B963E6" w:rsidRDefault="00B963E6" w:rsidP="00B963E6">
      <w:pPr>
        <w:pStyle w:val="Odsekzoznamu"/>
        <w:suppressAutoHyphens w:val="0"/>
        <w:autoSpaceDE w:val="0"/>
        <w:autoSpaceDN w:val="0"/>
        <w:adjustRightInd w:val="0"/>
        <w:spacing w:after="0" w:line="240" w:lineRule="auto"/>
        <w:jc w:val="both"/>
        <w:rPr>
          <w:rFonts w:ascii="Arial Narrow" w:eastAsiaTheme="minorHAnsi" w:hAnsi="Arial Narrow" w:cs="Arial"/>
          <w:b/>
          <w:bCs/>
          <w:color w:val="000000"/>
          <w:sz w:val="20"/>
          <w:szCs w:val="20"/>
          <w:lang w:eastAsia="en-US"/>
        </w:rPr>
      </w:pPr>
    </w:p>
    <w:p w14:paraId="1E6E3435" w14:textId="77777777" w:rsidR="00B963E6" w:rsidRPr="00B963E6" w:rsidRDefault="00B963E6" w:rsidP="00B963E6">
      <w:pPr>
        <w:pStyle w:val="Odsekzoznamu"/>
        <w:suppressAutoHyphens w:val="0"/>
        <w:autoSpaceDE w:val="0"/>
        <w:autoSpaceDN w:val="0"/>
        <w:adjustRightInd w:val="0"/>
        <w:spacing w:after="0" w:line="240" w:lineRule="auto"/>
        <w:jc w:val="both"/>
        <w:rPr>
          <w:rFonts w:ascii="Arial Narrow" w:eastAsiaTheme="minorHAnsi" w:hAnsi="Arial Narrow" w:cs="Arial"/>
          <w:color w:val="000000"/>
          <w:sz w:val="20"/>
          <w:szCs w:val="20"/>
          <w:lang w:eastAsia="en-US"/>
        </w:rPr>
      </w:pPr>
      <w:r w:rsidRPr="00B963E6">
        <w:rPr>
          <w:rFonts w:ascii="Arial Narrow" w:eastAsiaTheme="minorHAnsi" w:hAnsi="Arial Narrow" w:cs="Arial"/>
          <w:color w:val="000000"/>
          <w:sz w:val="20"/>
          <w:szCs w:val="20"/>
          <w:u w:val="single"/>
          <w:lang w:eastAsia="en-US"/>
        </w:rPr>
        <w:t>1. časť predmetu zákazky</w:t>
      </w:r>
      <w:r w:rsidRPr="00B963E6">
        <w:rPr>
          <w:rFonts w:ascii="Arial Narrow" w:eastAsiaTheme="minorHAnsi" w:hAnsi="Arial Narrow" w:cs="Arial"/>
          <w:color w:val="000000"/>
          <w:sz w:val="20"/>
          <w:szCs w:val="20"/>
          <w:lang w:eastAsia="en-US"/>
        </w:rPr>
        <w:t xml:space="preserve"> - CNC obrábacie centrum: </w:t>
      </w:r>
      <w:r w:rsidRPr="00B963E6">
        <w:rPr>
          <w:rFonts w:ascii="Arial Narrow" w:eastAsiaTheme="minorHAnsi" w:hAnsi="Arial Narrow" w:cs="Arial"/>
          <w:b/>
          <w:bCs/>
          <w:color w:val="000000"/>
          <w:sz w:val="20"/>
          <w:szCs w:val="20"/>
          <w:lang w:eastAsia="en-US"/>
        </w:rPr>
        <w:t>77 800,00 EUR bez DPH.</w:t>
      </w:r>
    </w:p>
    <w:p w14:paraId="04D5A91A" w14:textId="77777777" w:rsidR="00B963E6" w:rsidRPr="00B963E6" w:rsidRDefault="00B963E6" w:rsidP="00B963E6">
      <w:pPr>
        <w:pStyle w:val="Odsekzoznamu"/>
        <w:suppressAutoHyphens w:val="0"/>
        <w:autoSpaceDE w:val="0"/>
        <w:autoSpaceDN w:val="0"/>
        <w:adjustRightInd w:val="0"/>
        <w:spacing w:after="0" w:line="240" w:lineRule="auto"/>
        <w:jc w:val="both"/>
        <w:rPr>
          <w:rFonts w:ascii="Arial Narrow" w:eastAsiaTheme="minorHAnsi" w:hAnsi="Arial Narrow" w:cs="Arial"/>
          <w:color w:val="000000"/>
          <w:sz w:val="20"/>
          <w:szCs w:val="20"/>
          <w:lang w:eastAsia="en-US"/>
        </w:rPr>
      </w:pPr>
      <w:r w:rsidRPr="00B963E6">
        <w:rPr>
          <w:rFonts w:ascii="Arial Narrow" w:eastAsiaTheme="minorHAnsi" w:hAnsi="Arial Narrow" w:cs="Arial"/>
          <w:color w:val="000000"/>
          <w:sz w:val="20"/>
          <w:szCs w:val="20"/>
          <w:u w:val="single"/>
          <w:lang w:eastAsia="en-US"/>
        </w:rPr>
        <w:t>2. časť predmetu zákazky</w:t>
      </w:r>
      <w:r w:rsidRPr="00B963E6">
        <w:rPr>
          <w:rFonts w:ascii="Arial Narrow" w:eastAsiaTheme="minorHAnsi" w:hAnsi="Arial Narrow" w:cs="Arial"/>
          <w:color w:val="000000"/>
          <w:sz w:val="20"/>
          <w:szCs w:val="20"/>
          <w:lang w:eastAsia="en-US"/>
        </w:rPr>
        <w:t xml:space="preserve"> - 3D softvér k CNC obrábaciemu centru: </w:t>
      </w:r>
      <w:r w:rsidRPr="00B963E6">
        <w:rPr>
          <w:rFonts w:ascii="Arial Narrow" w:eastAsiaTheme="minorHAnsi" w:hAnsi="Arial Narrow" w:cs="Arial"/>
          <w:b/>
          <w:bCs/>
          <w:color w:val="000000"/>
          <w:sz w:val="20"/>
          <w:szCs w:val="20"/>
          <w:lang w:eastAsia="en-US"/>
        </w:rPr>
        <w:t>17 400,00 EUR bez DPH.</w:t>
      </w:r>
    </w:p>
    <w:p w14:paraId="13C507BD" w14:textId="77777777" w:rsidR="00B963E6" w:rsidRPr="00B963E6" w:rsidRDefault="00B963E6" w:rsidP="00B963E6">
      <w:pPr>
        <w:pStyle w:val="Odsekzoznamu"/>
        <w:suppressAutoHyphens w:val="0"/>
        <w:autoSpaceDE w:val="0"/>
        <w:autoSpaceDN w:val="0"/>
        <w:adjustRightInd w:val="0"/>
        <w:spacing w:after="0" w:line="240" w:lineRule="auto"/>
        <w:jc w:val="both"/>
        <w:rPr>
          <w:rFonts w:ascii="Arial Narrow" w:eastAsiaTheme="minorHAnsi" w:hAnsi="Arial Narrow" w:cs="Arial"/>
          <w:b/>
          <w:bCs/>
          <w:color w:val="000000"/>
          <w:sz w:val="20"/>
          <w:szCs w:val="20"/>
          <w:lang w:eastAsia="en-US"/>
        </w:rPr>
      </w:pPr>
      <w:r w:rsidRPr="00B963E6">
        <w:rPr>
          <w:rFonts w:ascii="Arial Narrow" w:eastAsiaTheme="minorHAnsi" w:hAnsi="Arial Narrow" w:cs="Arial"/>
          <w:color w:val="000000"/>
          <w:sz w:val="20"/>
          <w:szCs w:val="20"/>
          <w:u w:val="single"/>
          <w:lang w:eastAsia="en-US"/>
        </w:rPr>
        <w:t>3. časť predmetu zákazky</w:t>
      </w:r>
      <w:r w:rsidRPr="00B963E6">
        <w:rPr>
          <w:rFonts w:ascii="Arial Narrow" w:eastAsiaTheme="minorHAnsi" w:hAnsi="Arial Narrow" w:cs="Arial"/>
          <w:color w:val="000000"/>
          <w:sz w:val="20"/>
          <w:szCs w:val="20"/>
          <w:lang w:eastAsia="en-US"/>
        </w:rPr>
        <w:t xml:space="preserve"> - širokopásová brúska: </w:t>
      </w:r>
      <w:r w:rsidRPr="00B963E6">
        <w:rPr>
          <w:rFonts w:ascii="Arial Narrow" w:eastAsiaTheme="minorHAnsi" w:hAnsi="Arial Narrow" w:cs="Arial"/>
          <w:b/>
          <w:bCs/>
          <w:color w:val="000000"/>
          <w:sz w:val="20"/>
          <w:szCs w:val="20"/>
          <w:lang w:eastAsia="en-US"/>
        </w:rPr>
        <w:t>21 366,67 EUR bez DPH.</w:t>
      </w:r>
    </w:p>
    <w:p w14:paraId="08C6A778" w14:textId="77777777" w:rsidR="00B963E6" w:rsidRPr="00B963E6" w:rsidRDefault="00B963E6" w:rsidP="00B963E6">
      <w:pPr>
        <w:pStyle w:val="Odsekzoznamu"/>
        <w:suppressAutoHyphens w:val="0"/>
        <w:autoSpaceDE w:val="0"/>
        <w:autoSpaceDN w:val="0"/>
        <w:adjustRightInd w:val="0"/>
        <w:spacing w:after="0" w:line="240" w:lineRule="auto"/>
        <w:jc w:val="both"/>
        <w:rPr>
          <w:rFonts w:ascii="Arial Narrow" w:eastAsiaTheme="minorHAnsi" w:hAnsi="Arial Narrow" w:cs="Arial"/>
          <w:color w:val="000000"/>
          <w:sz w:val="20"/>
          <w:szCs w:val="20"/>
          <w:lang w:eastAsia="en-US"/>
        </w:rPr>
      </w:pPr>
      <w:r w:rsidRPr="00B963E6">
        <w:rPr>
          <w:rFonts w:ascii="Arial Narrow" w:eastAsiaTheme="minorHAnsi" w:hAnsi="Arial Narrow" w:cs="Arial"/>
          <w:color w:val="000000"/>
          <w:sz w:val="20"/>
          <w:szCs w:val="20"/>
          <w:u w:val="single"/>
          <w:lang w:eastAsia="en-US"/>
        </w:rPr>
        <w:t>4. časť predmetu zákazky</w:t>
      </w:r>
      <w:r w:rsidRPr="00B963E6">
        <w:rPr>
          <w:rFonts w:ascii="Arial Narrow" w:eastAsiaTheme="minorHAnsi" w:hAnsi="Arial Narrow" w:cs="Arial"/>
          <w:color w:val="000000"/>
          <w:sz w:val="20"/>
          <w:szCs w:val="20"/>
          <w:lang w:eastAsia="en-US"/>
        </w:rPr>
        <w:t xml:space="preserve"> - Kombinovaná </w:t>
      </w:r>
      <w:proofErr w:type="spellStart"/>
      <w:r w:rsidRPr="00B963E6">
        <w:rPr>
          <w:rFonts w:ascii="Arial Narrow" w:eastAsiaTheme="minorHAnsi" w:hAnsi="Arial Narrow" w:cs="Arial"/>
          <w:color w:val="000000"/>
          <w:sz w:val="20"/>
          <w:szCs w:val="20"/>
          <w:lang w:eastAsia="en-US"/>
        </w:rPr>
        <w:t>zrovnávacia</w:t>
      </w:r>
      <w:proofErr w:type="spellEnd"/>
      <w:r w:rsidRPr="00B963E6">
        <w:rPr>
          <w:rFonts w:ascii="Arial Narrow" w:eastAsiaTheme="minorHAnsi" w:hAnsi="Arial Narrow" w:cs="Arial"/>
          <w:color w:val="000000"/>
          <w:sz w:val="20"/>
          <w:szCs w:val="20"/>
          <w:lang w:eastAsia="en-US"/>
        </w:rPr>
        <w:t xml:space="preserve"> – </w:t>
      </w:r>
      <w:proofErr w:type="spellStart"/>
      <w:r w:rsidRPr="00B963E6">
        <w:rPr>
          <w:rFonts w:ascii="Arial Narrow" w:eastAsiaTheme="minorHAnsi" w:hAnsi="Arial Narrow" w:cs="Arial"/>
          <w:color w:val="000000"/>
          <w:sz w:val="20"/>
          <w:szCs w:val="20"/>
          <w:lang w:eastAsia="en-US"/>
        </w:rPr>
        <w:t>hrúbkovacia</w:t>
      </w:r>
      <w:proofErr w:type="spellEnd"/>
      <w:r w:rsidRPr="00B963E6">
        <w:rPr>
          <w:rFonts w:ascii="Arial Narrow" w:eastAsiaTheme="minorHAnsi" w:hAnsi="Arial Narrow" w:cs="Arial"/>
          <w:color w:val="000000"/>
          <w:sz w:val="20"/>
          <w:szCs w:val="20"/>
          <w:lang w:eastAsia="en-US"/>
        </w:rPr>
        <w:t xml:space="preserve"> fréza:  </w:t>
      </w:r>
      <w:r w:rsidRPr="00B963E6">
        <w:rPr>
          <w:rFonts w:ascii="Arial Narrow" w:eastAsiaTheme="minorHAnsi" w:hAnsi="Arial Narrow" w:cs="Arial"/>
          <w:b/>
          <w:bCs/>
          <w:color w:val="000000"/>
          <w:sz w:val="20"/>
          <w:szCs w:val="20"/>
          <w:lang w:eastAsia="en-US"/>
        </w:rPr>
        <w:t>11 350,00 EUR bez DPH.</w:t>
      </w:r>
    </w:p>
    <w:p w14:paraId="481356D9" w14:textId="49CFC873" w:rsidR="00B963E6" w:rsidRPr="00B963E6" w:rsidRDefault="00B963E6" w:rsidP="00B963E6">
      <w:pPr>
        <w:pStyle w:val="Odsekzoznamu"/>
        <w:suppressAutoHyphens w:val="0"/>
        <w:autoSpaceDE w:val="0"/>
        <w:autoSpaceDN w:val="0"/>
        <w:adjustRightInd w:val="0"/>
        <w:spacing w:after="0" w:line="240" w:lineRule="auto"/>
        <w:jc w:val="both"/>
        <w:rPr>
          <w:rFonts w:ascii="Arial Narrow" w:eastAsiaTheme="minorHAnsi" w:hAnsi="Arial Narrow" w:cs="Arial"/>
          <w:color w:val="000000"/>
          <w:sz w:val="20"/>
          <w:szCs w:val="20"/>
          <w:lang w:eastAsia="en-US"/>
        </w:rPr>
      </w:pPr>
      <w:r w:rsidRPr="00B963E6">
        <w:rPr>
          <w:rFonts w:ascii="Arial Narrow" w:eastAsiaTheme="minorHAnsi" w:hAnsi="Arial Narrow" w:cs="Arial"/>
          <w:color w:val="000000"/>
          <w:sz w:val="20"/>
          <w:szCs w:val="20"/>
          <w:u w:val="single"/>
          <w:lang w:eastAsia="en-US"/>
        </w:rPr>
        <w:t>5. časť predmetu zákazky</w:t>
      </w:r>
      <w:r w:rsidRPr="00B963E6">
        <w:rPr>
          <w:rFonts w:ascii="Arial Narrow" w:eastAsiaTheme="minorHAnsi" w:hAnsi="Arial Narrow" w:cs="Arial"/>
          <w:color w:val="000000"/>
          <w:sz w:val="20"/>
          <w:szCs w:val="20"/>
          <w:lang w:eastAsia="en-US"/>
        </w:rPr>
        <w:t xml:space="preserve"> - stojanový lis na lepenie </w:t>
      </w:r>
      <w:proofErr w:type="spellStart"/>
      <w:r w:rsidRPr="00B963E6">
        <w:rPr>
          <w:rFonts w:ascii="Arial Narrow" w:eastAsiaTheme="minorHAnsi" w:hAnsi="Arial Narrow" w:cs="Arial"/>
          <w:color w:val="000000"/>
          <w:sz w:val="20"/>
          <w:szCs w:val="20"/>
          <w:lang w:eastAsia="en-US"/>
        </w:rPr>
        <w:t>škárovky</w:t>
      </w:r>
      <w:proofErr w:type="spellEnd"/>
      <w:r w:rsidRPr="00B963E6">
        <w:rPr>
          <w:rFonts w:ascii="Arial Narrow" w:eastAsiaTheme="minorHAnsi" w:hAnsi="Arial Narrow" w:cs="Arial"/>
          <w:color w:val="000000"/>
          <w:sz w:val="20"/>
          <w:szCs w:val="20"/>
          <w:lang w:eastAsia="en-US"/>
        </w:rPr>
        <w:t xml:space="preserve">: </w:t>
      </w:r>
      <w:r w:rsidR="00E36B95" w:rsidRPr="00E36B95">
        <w:rPr>
          <w:rFonts w:ascii="Arial Narrow" w:eastAsiaTheme="minorHAnsi" w:hAnsi="Arial Narrow" w:cs="Arial"/>
          <w:b/>
          <w:bCs/>
          <w:color w:val="000000"/>
          <w:sz w:val="20"/>
          <w:szCs w:val="20"/>
          <w:lang w:eastAsia="en-US"/>
        </w:rPr>
        <w:t xml:space="preserve">8 366,67 </w:t>
      </w:r>
      <w:r w:rsidRPr="00B963E6">
        <w:rPr>
          <w:rFonts w:ascii="Arial Narrow" w:eastAsiaTheme="minorHAnsi" w:hAnsi="Arial Narrow" w:cs="Arial"/>
          <w:b/>
          <w:bCs/>
          <w:color w:val="000000"/>
          <w:sz w:val="20"/>
          <w:szCs w:val="20"/>
          <w:lang w:eastAsia="en-US"/>
        </w:rPr>
        <w:t>EUR bez DPH</w:t>
      </w:r>
      <w:r w:rsidRPr="00B963E6">
        <w:rPr>
          <w:rFonts w:ascii="Arial Narrow" w:eastAsiaTheme="minorHAnsi" w:hAnsi="Arial Narrow" w:cs="Arial"/>
          <w:color w:val="000000"/>
          <w:sz w:val="20"/>
          <w:szCs w:val="20"/>
          <w:lang w:eastAsia="en-US"/>
        </w:rPr>
        <w:t>.</w:t>
      </w:r>
    </w:p>
    <w:p w14:paraId="28F79BC6" w14:textId="77777777" w:rsidR="00B963E6" w:rsidRPr="00B963E6" w:rsidRDefault="00B963E6" w:rsidP="00B963E6">
      <w:pPr>
        <w:pStyle w:val="Odsekzoznamu"/>
        <w:suppressAutoHyphens w:val="0"/>
        <w:autoSpaceDE w:val="0"/>
        <w:autoSpaceDN w:val="0"/>
        <w:adjustRightInd w:val="0"/>
        <w:spacing w:after="0" w:line="240" w:lineRule="auto"/>
        <w:jc w:val="both"/>
        <w:rPr>
          <w:rFonts w:ascii="Arial Narrow" w:eastAsiaTheme="minorHAnsi" w:hAnsi="Arial Narrow" w:cs="Arial"/>
          <w:color w:val="000000"/>
          <w:sz w:val="20"/>
          <w:szCs w:val="20"/>
          <w:lang w:eastAsia="en-US"/>
        </w:rPr>
      </w:pPr>
      <w:r w:rsidRPr="00B963E6">
        <w:rPr>
          <w:rFonts w:ascii="Arial Narrow" w:eastAsiaTheme="minorHAnsi" w:hAnsi="Arial Narrow" w:cs="Arial"/>
          <w:color w:val="000000"/>
          <w:sz w:val="20"/>
          <w:szCs w:val="20"/>
          <w:u w:val="single"/>
          <w:lang w:eastAsia="en-US"/>
        </w:rPr>
        <w:t>6. časť predmetu zákazky</w:t>
      </w:r>
      <w:r w:rsidRPr="00B963E6">
        <w:rPr>
          <w:rFonts w:ascii="Arial Narrow" w:eastAsiaTheme="minorHAnsi" w:hAnsi="Arial Narrow" w:cs="Arial"/>
          <w:color w:val="000000"/>
          <w:sz w:val="20"/>
          <w:szCs w:val="20"/>
          <w:lang w:eastAsia="en-US"/>
        </w:rPr>
        <w:t xml:space="preserve"> - CN Automatická frézka na </w:t>
      </w:r>
      <w:proofErr w:type="spellStart"/>
      <w:r w:rsidRPr="00B963E6">
        <w:rPr>
          <w:rFonts w:ascii="Arial Narrow" w:eastAsiaTheme="minorHAnsi" w:hAnsi="Arial Narrow" w:cs="Arial"/>
          <w:color w:val="000000"/>
          <w:sz w:val="20"/>
          <w:szCs w:val="20"/>
          <w:lang w:eastAsia="en-US"/>
        </w:rPr>
        <w:t>rybinové</w:t>
      </w:r>
      <w:proofErr w:type="spellEnd"/>
      <w:r w:rsidRPr="00B963E6">
        <w:rPr>
          <w:rFonts w:ascii="Arial Narrow" w:eastAsiaTheme="minorHAnsi" w:hAnsi="Arial Narrow" w:cs="Arial"/>
          <w:color w:val="000000"/>
          <w:sz w:val="20"/>
          <w:szCs w:val="20"/>
          <w:lang w:eastAsia="en-US"/>
        </w:rPr>
        <w:t xml:space="preserve"> spoje CN – </w:t>
      </w:r>
      <w:proofErr w:type="spellStart"/>
      <w:r w:rsidRPr="00B963E6">
        <w:rPr>
          <w:rFonts w:ascii="Arial Narrow" w:eastAsiaTheme="minorHAnsi" w:hAnsi="Arial Narrow" w:cs="Arial"/>
          <w:color w:val="000000"/>
          <w:sz w:val="20"/>
          <w:szCs w:val="20"/>
          <w:lang w:eastAsia="en-US"/>
        </w:rPr>
        <w:t>cínkovačka</w:t>
      </w:r>
      <w:proofErr w:type="spellEnd"/>
      <w:r w:rsidRPr="00B963E6">
        <w:rPr>
          <w:rFonts w:ascii="Arial Narrow" w:eastAsiaTheme="minorHAnsi" w:hAnsi="Arial Narrow" w:cs="Arial"/>
          <w:color w:val="000000"/>
          <w:sz w:val="20"/>
          <w:szCs w:val="20"/>
          <w:lang w:eastAsia="en-US"/>
        </w:rPr>
        <w:t xml:space="preserve">: </w:t>
      </w:r>
      <w:r w:rsidRPr="00B963E6">
        <w:rPr>
          <w:rFonts w:ascii="Arial Narrow" w:eastAsiaTheme="minorHAnsi" w:hAnsi="Arial Narrow" w:cs="Arial"/>
          <w:b/>
          <w:bCs/>
          <w:color w:val="000000"/>
          <w:sz w:val="20"/>
          <w:szCs w:val="20"/>
          <w:lang w:eastAsia="en-US"/>
        </w:rPr>
        <w:t>23 566,67 EUR bez DPH</w:t>
      </w:r>
      <w:r w:rsidRPr="00B963E6">
        <w:rPr>
          <w:rFonts w:ascii="Arial Narrow" w:eastAsiaTheme="minorHAnsi" w:hAnsi="Arial Narrow" w:cs="Arial"/>
          <w:color w:val="000000"/>
          <w:sz w:val="20"/>
          <w:szCs w:val="20"/>
          <w:lang w:eastAsia="en-US"/>
        </w:rPr>
        <w:t>.</w:t>
      </w:r>
    </w:p>
    <w:p w14:paraId="3E1FC5B5" w14:textId="77777777" w:rsidR="00B963E6" w:rsidRPr="00B963E6" w:rsidRDefault="00B963E6" w:rsidP="00B963E6">
      <w:pPr>
        <w:pStyle w:val="Odsekzoznamu"/>
        <w:suppressAutoHyphens w:val="0"/>
        <w:autoSpaceDE w:val="0"/>
        <w:autoSpaceDN w:val="0"/>
        <w:adjustRightInd w:val="0"/>
        <w:spacing w:after="0" w:line="240" w:lineRule="auto"/>
        <w:jc w:val="both"/>
        <w:rPr>
          <w:rFonts w:ascii="Arial Narrow" w:eastAsiaTheme="minorHAnsi" w:hAnsi="Arial Narrow" w:cs="Arial"/>
          <w:b/>
          <w:bCs/>
          <w:color w:val="000000"/>
          <w:sz w:val="20"/>
          <w:szCs w:val="20"/>
          <w:lang w:eastAsia="en-US"/>
        </w:rPr>
      </w:pPr>
      <w:r w:rsidRPr="00B963E6">
        <w:rPr>
          <w:rFonts w:ascii="Arial Narrow" w:eastAsiaTheme="minorHAnsi" w:hAnsi="Arial Narrow" w:cs="Arial"/>
          <w:color w:val="000000"/>
          <w:sz w:val="20"/>
          <w:szCs w:val="20"/>
          <w:u w:val="single"/>
          <w:lang w:eastAsia="en-US"/>
        </w:rPr>
        <w:t>7. časť predmetu zákazky</w:t>
      </w:r>
      <w:r w:rsidRPr="00B963E6">
        <w:rPr>
          <w:rFonts w:ascii="Arial Narrow" w:eastAsiaTheme="minorHAnsi" w:hAnsi="Arial Narrow" w:cs="Arial"/>
          <w:color w:val="000000"/>
          <w:sz w:val="20"/>
          <w:szCs w:val="20"/>
          <w:lang w:eastAsia="en-US"/>
        </w:rPr>
        <w:t xml:space="preserve"> - skrutkový kompresor: </w:t>
      </w:r>
      <w:r w:rsidRPr="00B963E6">
        <w:rPr>
          <w:rFonts w:ascii="Arial Narrow" w:eastAsiaTheme="minorHAnsi" w:hAnsi="Arial Narrow" w:cs="Arial"/>
          <w:b/>
          <w:bCs/>
          <w:color w:val="000000"/>
          <w:sz w:val="20"/>
          <w:szCs w:val="20"/>
          <w:lang w:eastAsia="en-US"/>
        </w:rPr>
        <w:t>8 500,00 EUR bez DPH.</w:t>
      </w:r>
    </w:p>
    <w:p w14:paraId="63F0953B" w14:textId="7A15831E" w:rsidR="00B963E6" w:rsidRPr="00B963E6" w:rsidRDefault="00B963E6" w:rsidP="00B963E6">
      <w:pPr>
        <w:pStyle w:val="Odsekzoznamu"/>
        <w:suppressAutoHyphens w:val="0"/>
        <w:autoSpaceDE w:val="0"/>
        <w:autoSpaceDN w:val="0"/>
        <w:adjustRightInd w:val="0"/>
        <w:spacing w:after="0" w:line="240" w:lineRule="auto"/>
        <w:jc w:val="both"/>
        <w:rPr>
          <w:rFonts w:ascii="Arial Narrow" w:eastAsiaTheme="minorHAnsi" w:hAnsi="Arial Narrow" w:cs="Arial"/>
          <w:b/>
          <w:bCs/>
          <w:color w:val="000000"/>
          <w:sz w:val="20"/>
          <w:szCs w:val="20"/>
          <w:lang w:eastAsia="en-US"/>
        </w:rPr>
      </w:pPr>
      <w:r w:rsidRPr="00B963E6">
        <w:rPr>
          <w:rFonts w:ascii="Arial Narrow" w:eastAsiaTheme="minorHAnsi" w:hAnsi="Arial Narrow" w:cs="Arial"/>
          <w:color w:val="000000"/>
          <w:sz w:val="20"/>
          <w:szCs w:val="20"/>
          <w:u w:val="single"/>
          <w:lang w:eastAsia="en-US"/>
        </w:rPr>
        <w:t>8. časť predmetu zákazky</w:t>
      </w:r>
      <w:r w:rsidRPr="00B963E6">
        <w:rPr>
          <w:rFonts w:ascii="Arial Narrow" w:eastAsiaTheme="minorHAnsi" w:hAnsi="Arial Narrow" w:cs="Arial"/>
          <w:color w:val="000000"/>
          <w:sz w:val="20"/>
          <w:szCs w:val="20"/>
          <w:lang w:eastAsia="en-US"/>
        </w:rPr>
        <w:t xml:space="preserve"> -  centrálne odsávanie (podtlakové prevedenie):  </w:t>
      </w:r>
      <w:r w:rsidRPr="00B963E6">
        <w:rPr>
          <w:rFonts w:ascii="Arial Narrow" w:eastAsiaTheme="minorHAnsi" w:hAnsi="Arial Narrow" w:cs="Arial"/>
          <w:b/>
          <w:bCs/>
          <w:color w:val="000000"/>
          <w:sz w:val="20"/>
          <w:szCs w:val="20"/>
          <w:lang w:eastAsia="en-US"/>
        </w:rPr>
        <w:t>25 366,6</w:t>
      </w:r>
      <w:r w:rsidR="009943E3">
        <w:rPr>
          <w:rFonts w:ascii="Arial Narrow" w:eastAsiaTheme="minorHAnsi" w:hAnsi="Arial Narrow" w:cs="Arial"/>
          <w:b/>
          <w:bCs/>
          <w:color w:val="000000"/>
          <w:sz w:val="20"/>
          <w:szCs w:val="20"/>
          <w:lang w:eastAsia="en-US"/>
        </w:rPr>
        <w:t>6</w:t>
      </w:r>
      <w:r w:rsidRPr="00B963E6">
        <w:rPr>
          <w:rFonts w:ascii="Arial Narrow" w:eastAsiaTheme="minorHAnsi" w:hAnsi="Arial Narrow" w:cs="Arial"/>
          <w:b/>
          <w:bCs/>
          <w:color w:val="000000"/>
          <w:sz w:val="20"/>
          <w:szCs w:val="20"/>
          <w:lang w:eastAsia="en-US"/>
        </w:rPr>
        <w:t xml:space="preserve"> EUR bez DPH.</w:t>
      </w:r>
    </w:p>
    <w:p w14:paraId="1F99E887" w14:textId="77777777" w:rsidR="00B963E6" w:rsidRDefault="00B963E6" w:rsidP="00B963E6">
      <w:pPr>
        <w:pStyle w:val="Odsekzoznamu"/>
        <w:suppressAutoHyphens w:val="0"/>
        <w:autoSpaceDE w:val="0"/>
        <w:autoSpaceDN w:val="0"/>
        <w:adjustRightInd w:val="0"/>
        <w:spacing w:after="0" w:line="240" w:lineRule="auto"/>
        <w:jc w:val="both"/>
        <w:rPr>
          <w:rFonts w:ascii="Arial Narrow" w:eastAsiaTheme="minorHAnsi" w:hAnsi="Arial Narrow" w:cs="Arial"/>
          <w:color w:val="000000"/>
          <w:sz w:val="20"/>
          <w:szCs w:val="20"/>
          <w:lang w:eastAsia="en-US"/>
        </w:rPr>
      </w:pPr>
    </w:p>
    <w:p w14:paraId="6E7A52B0" w14:textId="77777777" w:rsidR="005977DA" w:rsidRPr="005977DA" w:rsidRDefault="005977DA" w:rsidP="005977DA">
      <w:pPr>
        <w:pStyle w:val="Odsekzoznamu"/>
        <w:suppressAutoHyphens w:val="0"/>
        <w:autoSpaceDE w:val="0"/>
        <w:autoSpaceDN w:val="0"/>
        <w:adjustRightInd w:val="0"/>
        <w:spacing w:after="0" w:line="240" w:lineRule="auto"/>
        <w:rPr>
          <w:rFonts w:ascii="Arial Narrow" w:eastAsiaTheme="minorHAnsi" w:hAnsi="Arial Narrow" w:cs="Arial"/>
          <w:color w:val="000000"/>
          <w:sz w:val="20"/>
          <w:szCs w:val="20"/>
          <w:lang w:eastAsia="en-US"/>
        </w:rPr>
      </w:pPr>
    </w:p>
    <w:p w14:paraId="65C32D5C" w14:textId="77777777" w:rsidR="005977DA" w:rsidRPr="005977DA" w:rsidRDefault="005977DA" w:rsidP="008F2EDB">
      <w:pPr>
        <w:pStyle w:val="Odsekzoznamu"/>
        <w:numPr>
          <w:ilvl w:val="0"/>
          <w:numId w:val="3"/>
        </w:numPr>
        <w:suppressAutoHyphens w:val="0"/>
        <w:autoSpaceDE w:val="0"/>
        <w:autoSpaceDN w:val="0"/>
        <w:adjustRightInd w:val="0"/>
        <w:spacing w:after="0" w:line="240" w:lineRule="auto"/>
        <w:rPr>
          <w:rFonts w:ascii="Arial Narrow" w:eastAsiaTheme="minorHAnsi" w:hAnsi="Arial Narrow" w:cs="Arial"/>
          <w:color w:val="000000"/>
          <w:sz w:val="20"/>
          <w:szCs w:val="20"/>
          <w:lang w:eastAsia="en-US"/>
        </w:rPr>
      </w:pPr>
      <w:r w:rsidRPr="005977DA">
        <w:rPr>
          <w:rFonts w:ascii="Arial Narrow" w:eastAsiaTheme="minorHAnsi" w:hAnsi="Arial Narrow" w:cs="Arial"/>
          <w:b/>
          <w:bCs/>
          <w:color w:val="000000"/>
          <w:sz w:val="20"/>
          <w:szCs w:val="20"/>
          <w:lang w:eastAsia="en-US"/>
        </w:rPr>
        <w:t xml:space="preserve">Rozdelenie predmetu zákazky </w:t>
      </w:r>
    </w:p>
    <w:p w14:paraId="0BB01358" w14:textId="77777777" w:rsidR="00895677" w:rsidRDefault="0012437C" w:rsidP="00895677">
      <w:pPr>
        <w:suppressAutoHyphens w:val="0"/>
        <w:autoSpaceDE w:val="0"/>
        <w:autoSpaceDN w:val="0"/>
        <w:adjustRightInd w:val="0"/>
        <w:spacing w:after="0" w:line="240" w:lineRule="auto"/>
        <w:ind w:left="708"/>
        <w:jc w:val="both"/>
        <w:rPr>
          <w:rFonts w:ascii="Arial Narrow" w:eastAsiaTheme="minorHAnsi" w:hAnsi="Arial Narrow" w:cs="Arial"/>
          <w:color w:val="000000"/>
          <w:sz w:val="20"/>
          <w:szCs w:val="20"/>
          <w:lang w:eastAsia="en-US"/>
        </w:rPr>
      </w:pPr>
      <w:r w:rsidRPr="0012437C">
        <w:rPr>
          <w:rFonts w:ascii="Arial Narrow" w:eastAsiaTheme="minorHAnsi" w:hAnsi="Arial Narrow" w:cs="Arial"/>
          <w:color w:val="000000"/>
          <w:sz w:val="20"/>
          <w:szCs w:val="20"/>
          <w:lang w:eastAsia="en-US"/>
        </w:rPr>
        <w:t xml:space="preserve">Predmet zákazky je rozdelený na </w:t>
      </w:r>
      <w:r w:rsidR="00895677">
        <w:rPr>
          <w:rFonts w:ascii="Arial Narrow" w:eastAsiaTheme="minorHAnsi" w:hAnsi="Arial Narrow" w:cs="Arial"/>
          <w:color w:val="000000"/>
          <w:sz w:val="20"/>
          <w:szCs w:val="20"/>
          <w:lang w:eastAsia="en-US"/>
        </w:rPr>
        <w:t xml:space="preserve"> 8 </w:t>
      </w:r>
      <w:r w:rsidRPr="0012437C">
        <w:rPr>
          <w:rFonts w:ascii="Arial Narrow" w:eastAsiaTheme="minorHAnsi" w:hAnsi="Arial Narrow" w:cs="Arial"/>
          <w:color w:val="000000"/>
          <w:sz w:val="20"/>
          <w:szCs w:val="20"/>
          <w:lang w:eastAsia="en-US"/>
        </w:rPr>
        <w:t>čast</w:t>
      </w:r>
      <w:r w:rsidR="00895677">
        <w:rPr>
          <w:rFonts w:ascii="Arial Narrow" w:eastAsiaTheme="minorHAnsi" w:hAnsi="Arial Narrow" w:cs="Arial"/>
          <w:color w:val="000000"/>
          <w:sz w:val="20"/>
          <w:szCs w:val="20"/>
          <w:lang w:eastAsia="en-US"/>
        </w:rPr>
        <w:t>í</w:t>
      </w:r>
      <w:r w:rsidRPr="0012437C">
        <w:rPr>
          <w:rFonts w:ascii="Arial Narrow" w:eastAsiaTheme="minorHAnsi" w:hAnsi="Arial Narrow" w:cs="Arial"/>
          <w:color w:val="000000"/>
          <w:sz w:val="20"/>
          <w:szCs w:val="20"/>
          <w:lang w:eastAsia="en-US"/>
        </w:rPr>
        <w:t>.</w:t>
      </w:r>
    </w:p>
    <w:p w14:paraId="7CE2C02D" w14:textId="77777777" w:rsidR="00895677" w:rsidRPr="00895677" w:rsidRDefault="00895677" w:rsidP="00895677">
      <w:pPr>
        <w:suppressAutoHyphens w:val="0"/>
        <w:autoSpaceDE w:val="0"/>
        <w:autoSpaceDN w:val="0"/>
        <w:adjustRightInd w:val="0"/>
        <w:spacing w:after="0" w:line="240" w:lineRule="auto"/>
        <w:ind w:left="708"/>
        <w:jc w:val="both"/>
        <w:rPr>
          <w:rFonts w:ascii="Arial Narrow" w:eastAsiaTheme="minorHAnsi" w:hAnsi="Arial Narrow" w:cs="Arial"/>
          <w:color w:val="000000"/>
          <w:sz w:val="20"/>
          <w:szCs w:val="20"/>
          <w:lang w:eastAsia="en-US"/>
        </w:rPr>
      </w:pPr>
      <w:r w:rsidRPr="00895677">
        <w:rPr>
          <w:rFonts w:ascii="Arial Narrow" w:eastAsiaTheme="minorHAnsi" w:hAnsi="Arial Narrow" w:cs="Arial"/>
          <w:color w:val="000000"/>
          <w:sz w:val="20"/>
          <w:szCs w:val="20"/>
          <w:lang w:eastAsia="en-US"/>
        </w:rPr>
        <w:t xml:space="preserve">1. časť predmetu zákazky - CNC obrábacie centrum </w:t>
      </w:r>
    </w:p>
    <w:p w14:paraId="21F37ACE" w14:textId="77777777" w:rsidR="00895677" w:rsidRPr="00895677" w:rsidRDefault="00895677" w:rsidP="00895677">
      <w:pPr>
        <w:suppressAutoHyphens w:val="0"/>
        <w:autoSpaceDE w:val="0"/>
        <w:autoSpaceDN w:val="0"/>
        <w:adjustRightInd w:val="0"/>
        <w:spacing w:after="0" w:line="240" w:lineRule="auto"/>
        <w:ind w:left="708"/>
        <w:jc w:val="both"/>
        <w:rPr>
          <w:rFonts w:ascii="Arial Narrow" w:eastAsiaTheme="minorHAnsi" w:hAnsi="Arial Narrow" w:cs="Arial"/>
          <w:color w:val="000000"/>
          <w:sz w:val="20"/>
          <w:szCs w:val="20"/>
          <w:lang w:eastAsia="en-US"/>
        </w:rPr>
      </w:pPr>
      <w:r w:rsidRPr="00895677">
        <w:rPr>
          <w:rFonts w:ascii="Arial Narrow" w:eastAsiaTheme="minorHAnsi" w:hAnsi="Arial Narrow" w:cs="Arial"/>
          <w:color w:val="000000"/>
          <w:sz w:val="20"/>
          <w:szCs w:val="20"/>
          <w:lang w:eastAsia="en-US"/>
        </w:rPr>
        <w:t xml:space="preserve">2. časť predmetu zákazky - 3D softvér k CNC obrábaciemu centru </w:t>
      </w:r>
    </w:p>
    <w:p w14:paraId="14BAFF70" w14:textId="77777777" w:rsidR="00895677" w:rsidRPr="00895677" w:rsidRDefault="00895677" w:rsidP="00895677">
      <w:pPr>
        <w:suppressAutoHyphens w:val="0"/>
        <w:autoSpaceDE w:val="0"/>
        <w:autoSpaceDN w:val="0"/>
        <w:adjustRightInd w:val="0"/>
        <w:spacing w:after="0" w:line="240" w:lineRule="auto"/>
        <w:ind w:left="708"/>
        <w:jc w:val="both"/>
        <w:rPr>
          <w:rFonts w:ascii="Arial Narrow" w:eastAsiaTheme="minorHAnsi" w:hAnsi="Arial Narrow" w:cs="Arial"/>
          <w:color w:val="000000"/>
          <w:sz w:val="20"/>
          <w:szCs w:val="20"/>
          <w:lang w:eastAsia="en-US"/>
        </w:rPr>
      </w:pPr>
      <w:r w:rsidRPr="00895677">
        <w:rPr>
          <w:rFonts w:ascii="Arial Narrow" w:eastAsiaTheme="minorHAnsi" w:hAnsi="Arial Narrow" w:cs="Arial"/>
          <w:color w:val="000000"/>
          <w:sz w:val="20"/>
          <w:szCs w:val="20"/>
          <w:lang w:eastAsia="en-US"/>
        </w:rPr>
        <w:t xml:space="preserve">3. časť predmetu zákazky - širokopásová brúska </w:t>
      </w:r>
    </w:p>
    <w:p w14:paraId="64E633EB" w14:textId="77777777" w:rsidR="00895677" w:rsidRPr="00895677" w:rsidRDefault="00895677" w:rsidP="00895677">
      <w:pPr>
        <w:suppressAutoHyphens w:val="0"/>
        <w:autoSpaceDE w:val="0"/>
        <w:autoSpaceDN w:val="0"/>
        <w:adjustRightInd w:val="0"/>
        <w:spacing w:after="0" w:line="240" w:lineRule="auto"/>
        <w:ind w:left="708"/>
        <w:jc w:val="both"/>
        <w:rPr>
          <w:rFonts w:ascii="Arial Narrow" w:eastAsiaTheme="minorHAnsi" w:hAnsi="Arial Narrow" w:cs="Arial"/>
          <w:color w:val="000000"/>
          <w:sz w:val="20"/>
          <w:szCs w:val="20"/>
          <w:lang w:eastAsia="en-US"/>
        </w:rPr>
      </w:pPr>
      <w:r w:rsidRPr="00895677">
        <w:rPr>
          <w:rFonts w:ascii="Arial Narrow" w:eastAsiaTheme="minorHAnsi" w:hAnsi="Arial Narrow" w:cs="Arial"/>
          <w:color w:val="000000"/>
          <w:sz w:val="20"/>
          <w:szCs w:val="20"/>
          <w:lang w:eastAsia="en-US"/>
        </w:rPr>
        <w:t xml:space="preserve">4. časť predmetu zákazky - Kombinovaná </w:t>
      </w:r>
      <w:proofErr w:type="spellStart"/>
      <w:r w:rsidRPr="00895677">
        <w:rPr>
          <w:rFonts w:ascii="Arial Narrow" w:eastAsiaTheme="minorHAnsi" w:hAnsi="Arial Narrow" w:cs="Arial"/>
          <w:color w:val="000000"/>
          <w:sz w:val="20"/>
          <w:szCs w:val="20"/>
          <w:lang w:eastAsia="en-US"/>
        </w:rPr>
        <w:t>zrovnávacia</w:t>
      </w:r>
      <w:proofErr w:type="spellEnd"/>
      <w:r w:rsidRPr="00895677">
        <w:rPr>
          <w:rFonts w:ascii="Arial Narrow" w:eastAsiaTheme="minorHAnsi" w:hAnsi="Arial Narrow" w:cs="Arial"/>
          <w:color w:val="000000"/>
          <w:sz w:val="20"/>
          <w:szCs w:val="20"/>
          <w:lang w:eastAsia="en-US"/>
        </w:rPr>
        <w:t xml:space="preserve"> – </w:t>
      </w:r>
      <w:proofErr w:type="spellStart"/>
      <w:r w:rsidRPr="00895677">
        <w:rPr>
          <w:rFonts w:ascii="Arial Narrow" w:eastAsiaTheme="minorHAnsi" w:hAnsi="Arial Narrow" w:cs="Arial"/>
          <w:color w:val="000000"/>
          <w:sz w:val="20"/>
          <w:szCs w:val="20"/>
          <w:lang w:eastAsia="en-US"/>
        </w:rPr>
        <w:t>hrúbkovacia</w:t>
      </w:r>
      <w:proofErr w:type="spellEnd"/>
      <w:r w:rsidRPr="00895677">
        <w:rPr>
          <w:rFonts w:ascii="Arial Narrow" w:eastAsiaTheme="minorHAnsi" w:hAnsi="Arial Narrow" w:cs="Arial"/>
          <w:color w:val="000000"/>
          <w:sz w:val="20"/>
          <w:szCs w:val="20"/>
          <w:lang w:eastAsia="en-US"/>
        </w:rPr>
        <w:t xml:space="preserve"> fréza </w:t>
      </w:r>
    </w:p>
    <w:p w14:paraId="6E629C1B" w14:textId="77777777" w:rsidR="00895677" w:rsidRPr="00895677" w:rsidRDefault="00895677" w:rsidP="00895677">
      <w:pPr>
        <w:suppressAutoHyphens w:val="0"/>
        <w:autoSpaceDE w:val="0"/>
        <w:autoSpaceDN w:val="0"/>
        <w:adjustRightInd w:val="0"/>
        <w:spacing w:after="0" w:line="240" w:lineRule="auto"/>
        <w:ind w:left="708"/>
        <w:jc w:val="both"/>
        <w:rPr>
          <w:rFonts w:ascii="Arial Narrow" w:eastAsiaTheme="minorHAnsi" w:hAnsi="Arial Narrow" w:cs="Arial"/>
          <w:color w:val="000000"/>
          <w:sz w:val="20"/>
          <w:szCs w:val="20"/>
          <w:lang w:eastAsia="en-US"/>
        </w:rPr>
      </w:pPr>
      <w:r w:rsidRPr="00895677">
        <w:rPr>
          <w:rFonts w:ascii="Arial Narrow" w:eastAsiaTheme="minorHAnsi" w:hAnsi="Arial Narrow" w:cs="Arial"/>
          <w:color w:val="000000"/>
          <w:sz w:val="20"/>
          <w:szCs w:val="20"/>
          <w:lang w:eastAsia="en-US"/>
        </w:rPr>
        <w:t xml:space="preserve">5. časť predmetu zákazky - stojanový lis na lepenie </w:t>
      </w:r>
      <w:proofErr w:type="spellStart"/>
      <w:r w:rsidRPr="00895677">
        <w:rPr>
          <w:rFonts w:ascii="Arial Narrow" w:eastAsiaTheme="minorHAnsi" w:hAnsi="Arial Narrow" w:cs="Arial"/>
          <w:color w:val="000000"/>
          <w:sz w:val="20"/>
          <w:szCs w:val="20"/>
          <w:lang w:eastAsia="en-US"/>
        </w:rPr>
        <w:t>škárovky</w:t>
      </w:r>
      <w:proofErr w:type="spellEnd"/>
      <w:r w:rsidRPr="00895677">
        <w:rPr>
          <w:rFonts w:ascii="Arial Narrow" w:eastAsiaTheme="minorHAnsi" w:hAnsi="Arial Narrow" w:cs="Arial"/>
          <w:color w:val="000000"/>
          <w:sz w:val="20"/>
          <w:szCs w:val="20"/>
          <w:lang w:eastAsia="en-US"/>
        </w:rPr>
        <w:t xml:space="preserve"> </w:t>
      </w:r>
    </w:p>
    <w:p w14:paraId="580B9A90" w14:textId="77777777" w:rsidR="00895677" w:rsidRPr="00895677" w:rsidRDefault="00895677" w:rsidP="00895677">
      <w:pPr>
        <w:suppressAutoHyphens w:val="0"/>
        <w:autoSpaceDE w:val="0"/>
        <w:autoSpaceDN w:val="0"/>
        <w:adjustRightInd w:val="0"/>
        <w:spacing w:after="0" w:line="240" w:lineRule="auto"/>
        <w:ind w:left="708"/>
        <w:jc w:val="both"/>
        <w:rPr>
          <w:rFonts w:ascii="Arial Narrow" w:eastAsiaTheme="minorHAnsi" w:hAnsi="Arial Narrow" w:cs="Arial"/>
          <w:color w:val="000000"/>
          <w:sz w:val="20"/>
          <w:szCs w:val="20"/>
          <w:lang w:eastAsia="en-US"/>
        </w:rPr>
      </w:pPr>
      <w:r w:rsidRPr="00895677">
        <w:rPr>
          <w:rFonts w:ascii="Arial Narrow" w:eastAsiaTheme="minorHAnsi" w:hAnsi="Arial Narrow" w:cs="Arial"/>
          <w:color w:val="000000"/>
          <w:sz w:val="20"/>
          <w:szCs w:val="20"/>
          <w:lang w:eastAsia="en-US"/>
        </w:rPr>
        <w:t xml:space="preserve">6. časť predmetu zákazky - CN Automatická frézka na </w:t>
      </w:r>
      <w:proofErr w:type="spellStart"/>
      <w:r w:rsidRPr="00895677">
        <w:rPr>
          <w:rFonts w:ascii="Arial Narrow" w:eastAsiaTheme="minorHAnsi" w:hAnsi="Arial Narrow" w:cs="Arial"/>
          <w:color w:val="000000"/>
          <w:sz w:val="20"/>
          <w:szCs w:val="20"/>
          <w:lang w:eastAsia="en-US"/>
        </w:rPr>
        <w:t>rybinové</w:t>
      </w:r>
      <w:proofErr w:type="spellEnd"/>
      <w:r w:rsidRPr="00895677">
        <w:rPr>
          <w:rFonts w:ascii="Arial Narrow" w:eastAsiaTheme="minorHAnsi" w:hAnsi="Arial Narrow" w:cs="Arial"/>
          <w:color w:val="000000"/>
          <w:sz w:val="20"/>
          <w:szCs w:val="20"/>
          <w:lang w:eastAsia="en-US"/>
        </w:rPr>
        <w:t xml:space="preserve"> spoje CN – </w:t>
      </w:r>
      <w:proofErr w:type="spellStart"/>
      <w:r w:rsidRPr="00895677">
        <w:rPr>
          <w:rFonts w:ascii="Arial Narrow" w:eastAsiaTheme="minorHAnsi" w:hAnsi="Arial Narrow" w:cs="Arial"/>
          <w:color w:val="000000"/>
          <w:sz w:val="20"/>
          <w:szCs w:val="20"/>
          <w:lang w:eastAsia="en-US"/>
        </w:rPr>
        <w:t>cínkovačka</w:t>
      </w:r>
      <w:proofErr w:type="spellEnd"/>
      <w:r w:rsidRPr="00895677">
        <w:rPr>
          <w:rFonts w:ascii="Arial Narrow" w:eastAsiaTheme="minorHAnsi" w:hAnsi="Arial Narrow" w:cs="Arial"/>
          <w:color w:val="000000"/>
          <w:sz w:val="20"/>
          <w:szCs w:val="20"/>
          <w:lang w:eastAsia="en-US"/>
        </w:rPr>
        <w:t xml:space="preserve"> </w:t>
      </w:r>
    </w:p>
    <w:p w14:paraId="50356FBC" w14:textId="77777777" w:rsidR="00895677" w:rsidRPr="00895677" w:rsidRDefault="00895677" w:rsidP="00895677">
      <w:pPr>
        <w:suppressAutoHyphens w:val="0"/>
        <w:autoSpaceDE w:val="0"/>
        <w:autoSpaceDN w:val="0"/>
        <w:adjustRightInd w:val="0"/>
        <w:spacing w:after="0" w:line="240" w:lineRule="auto"/>
        <w:ind w:left="708"/>
        <w:jc w:val="both"/>
        <w:rPr>
          <w:rFonts w:ascii="Arial Narrow" w:eastAsiaTheme="minorHAnsi" w:hAnsi="Arial Narrow" w:cs="Arial"/>
          <w:color w:val="000000"/>
          <w:sz w:val="20"/>
          <w:szCs w:val="20"/>
          <w:lang w:eastAsia="en-US"/>
        </w:rPr>
      </w:pPr>
      <w:r w:rsidRPr="00895677">
        <w:rPr>
          <w:rFonts w:ascii="Arial Narrow" w:eastAsiaTheme="minorHAnsi" w:hAnsi="Arial Narrow" w:cs="Arial"/>
          <w:color w:val="000000"/>
          <w:sz w:val="20"/>
          <w:szCs w:val="20"/>
          <w:lang w:eastAsia="en-US"/>
        </w:rPr>
        <w:t>7. časť predmetu zákazky  - skrutkový kompresor</w:t>
      </w:r>
    </w:p>
    <w:p w14:paraId="2D0C6EF1" w14:textId="77777777" w:rsidR="00A01B4D" w:rsidRDefault="00895677" w:rsidP="00895677">
      <w:pPr>
        <w:suppressAutoHyphens w:val="0"/>
        <w:autoSpaceDE w:val="0"/>
        <w:autoSpaceDN w:val="0"/>
        <w:adjustRightInd w:val="0"/>
        <w:spacing w:after="0" w:line="240" w:lineRule="auto"/>
        <w:ind w:left="708"/>
        <w:jc w:val="both"/>
        <w:rPr>
          <w:rFonts w:ascii="Arial Narrow" w:eastAsiaTheme="minorHAnsi" w:hAnsi="Arial Narrow" w:cs="Arial"/>
          <w:color w:val="000000"/>
          <w:sz w:val="20"/>
          <w:szCs w:val="20"/>
          <w:lang w:eastAsia="en-US"/>
        </w:rPr>
      </w:pPr>
      <w:r w:rsidRPr="00895677">
        <w:rPr>
          <w:rFonts w:ascii="Arial Narrow" w:eastAsiaTheme="minorHAnsi" w:hAnsi="Arial Narrow" w:cs="Arial"/>
          <w:color w:val="000000"/>
          <w:sz w:val="20"/>
          <w:szCs w:val="20"/>
          <w:lang w:eastAsia="en-US"/>
        </w:rPr>
        <w:t>8. časť predmetu zákazky -  centrálne odsávanie (podtlakové prevedenie)</w:t>
      </w:r>
    </w:p>
    <w:p w14:paraId="5108DFC1" w14:textId="77777777" w:rsidR="00123DD6" w:rsidRDefault="00123DD6" w:rsidP="0012437C">
      <w:pPr>
        <w:suppressAutoHyphens w:val="0"/>
        <w:autoSpaceDE w:val="0"/>
        <w:autoSpaceDN w:val="0"/>
        <w:adjustRightInd w:val="0"/>
        <w:spacing w:after="0" w:line="240" w:lineRule="auto"/>
        <w:ind w:left="708"/>
        <w:jc w:val="both"/>
        <w:rPr>
          <w:rFonts w:ascii="Arial Narrow" w:eastAsiaTheme="minorHAnsi" w:hAnsi="Arial Narrow" w:cs="Arial"/>
          <w:color w:val="000000"/>
          <w:sz w:val="20"/>
          <w:szCs w:val="20"/>
          <w:lang w:eastAsia="en-US"/>
        </w:rPr>
      </w:pPr>
    </w:p>
    <w:p w14:paraId="5C7CBE89" w14:textId="77777777" w:rsidR="0012437C" w:rsidRDefault="00B45BCB" w:rsidP="0012437C">
      <w:pPr>
        <w:suppressAutoHyphens w:val="0"/>
        <w:autoSpaceDE w:val="0"/>
        <w:autoSpaceDN w:val="0"/>
        <w:adjustRightInd w:val="0"/>
        <w:spacing w:after="0" w:line="240" w:lineRule="auto"/>
        <w:ind w:left="708"/>
        <w:jc w:val="both"/>
        <w:rPr>
          <w:rFonts w:ascii="Arial Narrow" w:eastAsiaTheme="minorHAnsi" w:hAnsi="Arial Narrow" w:cs="Arial"/>
          <w:color w:val="000000"/>
          <w:sz w:val="20"/>
          <w:szCs w:val="20"/>
          <w:lang w:eastAsia="en-US"/>
        </w:rPr>
      </w:pPr>
      <w:r w:rsidRPr="00B45BCB">
        <w:rPr>
          <w:rFonts w:ascii="Arial Narrow" w:eastAsiaTheme="minorHAnsi" w:hAnsi="Arial Narrow" w:cs="Arial"/>
          <w:color w:val="000000"/>
          <w:sz w:val="20"/>
          <w:szCs w:val="20"/>
          <w:lang w:eastAsia="en-US"/>
        </w:rPr>
        <w:t>Záujemca môže predložiť ponuku na jednu časť predmetu zákazky, viacero častí alebo na všetky časti predmetu zákazky.</w:t>
      </w:r>
    </w:p>
    <w:p w14:paraId="38A67C4A" w14:textId="77777777" w:rsidR="00B45BCB" w:rsidRDefault="00B45BCB" w:rsidP="0012437C">
      <w:pPr>
        <w:suppressAutoHyphens w:val="0"/>
        <w:autoSpaceDE w:val="0"/>
        <w:autoSpaceDN w:val="0"/>
        <w:adjustRightInd w:val="0"/>
        <w:spacing w:after="0" w:line="240" w:lineRule="auto"/>
        <w:ind w:left="708"/>
        <w:jc w:val="both"/>
        <w:rPr>
          <w:rFonts w:ascii="Arial Narrow" w:eastAsiaTheme="minorHAnsi" w:hAnsi="Arial Narrow" w:cs="Arial"/>
          <w:color w:val="000000"/>
          <w:sz w:val="20"/>
          <w:szCs w:val="20"/>
          <w:lang w:eastAsia="en-US"/>
        </w:rPr>
      </w:pPr>
    </w:p>
    <w:p w14:paraId="65FAF9A6" w14:textId="77777777" w:rsidR="005977DA" w:rsidRPr="005977DA" w:rsidRDefault="005977DA" w:rsidP="00550B3A">
      <w:pPr>
        <w:pStyle w:val="Odsekzoznamu"/>
        <w:numPr>
          <w:ilvl w:val="0"/>
          <w:numId w:val="1"/>
        </w:numPr>
        <w:suppressAutoHyphens w:val="0"/>
        <w:autoSpaceDE w:val="0"/>
        <w:autoSpaceDN w:val="0"/>
        <w:adjustRightInd w:val="0"/>
        <w:spacing w:after="0" w:line="240" w:lineRule="auto"/>
        <w:jc w:val="both"/>
        <w:rPr>
          <w:rFonts w:ascii="Arial" w:eastAsiaTheme="minorHAnsi" w:hAnsi="Arial" w:cs="Arial"/>
          <w:color w:val="000000"/>
          <w:sz w:val="20"/>
          <w:szCs w:val="20"/>
          <w:lang w:eastAsia="en-US"/>
        </w:rPr>
      </w:pPr>
      <w:r w:rsidRPr="00A01B4D">
        <w:rPr>
          <w:rFonts w:ascii="Arial" w:eastAsiaTheme="minorHAnsi" w:hAnsi="Arial" w:cs="Arial"/>
          <w:b/>
          <w:bCs/>
          <w:color w:val="000000"/>
          <w:sz w:val="20"/>
          <w:szCs w:val="20"/>
          <w:lang w:eastAsia="en-US"/>
        </w:rPr>
        <w:t xml:space="preserve">Variantné riešenie </w:t>
      </w:r>
    </w:p>
    <w:p w14:paraId="68483C2E" w14:textId="77777777" w:rsidR="00A3208F" w:rsidRDefault="005977DA" w:rsidP="00A3208F">
      <w:pPr>
        <w:suppressAutoHyphens w:val="0"/>
        <w:autoSpaceDE w:val="0"/>
        <w:autoSpaceDN w:val="0"/>
        <w:adjustRightInd w:val="0"/>
        <w:spacing w:after="0" w:line="240" w:lineRule="auto"/>
        <w:ind w:left="708"/>
        <w:jc w:val="both"/>
        <w:rPr>
          <w:rFonts w:ascii="Arial Narrow" w:eastAsiaTheme="minorHAnsi" w:hAnsi="Arial Narrow" w:cs="Arial"/>
          <w:color w:val="000000"/>
          <w:sz w:val="20"/>
          <w:szCs w:val="20"/>
          <w:lang w:eastAsia="en-US"/>
        </w:rPr>
      </w:pPr>
      <w:r w:rsidRPr="00A01B4D">
        <w:rPr>
          <w:rFonts w:ascii="Arial Narrow" w:eastAsiaTheme="minorHAnsi" w:hAnsi="Arial Narrow" w:cs="Arial"/>
          <w:color w:val="000000"/>
          <w:sz w:val="20"/>
          <w:szCs w:val="20"/>
          <w:lang w:eastAsia="en-US"/>
        </w:rPr>
        <w:t>Záujemcom/uchádzačom sa neumožňuje predložiť variantné riešenie vo vzťahu k požadovanému predmetu zákazky.</w:t>
      </w:r>
    </w:p>
    <w:p w14:paraId="3639999D" w14:textId="77777777" w:rsidR="00A3208F" w:rsidRDefault="00A3208F" w:rsidP="00A3208F">
      <w:pPr>
        <w:suppressAutoHyphens w:val="0"/>
        <w:autoSpaceDE w:val="0"/>
        <w:autoSpaceDN w:val="0"/>
        <w:adjustRightInd w:val="0"/>
        <w:spacing w:after="0" w:line="240" w:lineRule="auto"/>
        <w:ind w:left="708"/>
        <w:jc w:val="both"/>
        <w:rPr>
          <w:rFonts w:ascii="Arial Narrow" w:eastAsiaTheme="minorHAnsi" w:hAnsi="Arial Narrow" w:cs="Arial"/>
          <w:color w:val="000000"/>
          <w:sz w:val="20"/>
          <w:szCs w:val="20"/>
          <w:lang w:eastAsia="en-US"/>
        </w:rPr>
      </w:pPr>
    </w:p>
    <w:p w14:paraId="5AC6DAE6" w14:textId="77777777" w:rsidR="004E17FB" w:rsidRPr="00A3208F" w:rsidRDefault="004E17FB" w:rsidP="00A3208F">
      <w:pPr>
        <w:pStyle w:val="Odsekzoznamu"/>
        <w:numPr>
          <w:ilvl w:val="0"/>
          <w:numId w:val="1"/>
        </w:numPr>
        <w:suppressAutoHyphens w:val="0"/>
        <w:autoSpaceDE w:val="0"/>
        <w:autoSpaceDN w:val="0"/>
        <w:adjustRightInd w:val="0"/>
        <w:spacing w:after="0" w:line="240" w:lineRule="auto"/>
        <w:jc w:val="both"/>
        <w:rPr>
          <w:rFonts w:ascii="Arial Narrow" w:eastAsiaTheme="minorHAnsi" w:hAnsi="Arial Narrow" w:cs="Arial"/>
          <w:color w:val="000000"/>
          <w:sz w:val="20"/>
          <w:szCs w:val="20"/>
          <w:lang w:eastAsia="en-US"/>
        </w:rPr>
      </w:pPr>
      <w:r w:rsidRPr="00A3208F">
        <w:rPr>
          <w:rFonts w:ascii="Arial Narrow" w:eastAsiaTheme="minorHAnsi" w:hAnsi="Arial Narrow" w:cs="Arial"/>
          <w:b/>
          <w:bCs/>
          <w:color w:val="000000"/>
          <w:sz w:val="20"/>
          <w:szCs w:val="20"/>
          <w:lang w:eastAsia="en-US"/>
        </w:rPr>
        <w:t xml:space="preserve">Zdroj finančných prostriedkov </w:t>
      </w:r>
    </w:p>
    <w:p w14:paraId="19C8929B" w14:textId="77777777" w:rsidR="00504ED7" w:rsidRDefault="008F2E4E" w:rsidP="00A3208F">
      <w:pPr>
        <w:suppressAutoHyphens w:val="0"/>
        <w:autoSpaceDE w:val="0"/>
        <w:autoSpaceDN w:val="0"/>
        <w:adjustRightInd w:val="0"/>
        <w:spacing w:after="0" w:line="240" w:lineRule="auto"/>
        <w:ind w:left="709"/>
        <w:jc w:val="both"/>
        <w:rPr>
          <w:rFonts w:ascii="Arial Narrow" w:eastAsiaTheme="minorHAnsi" w:hAnsi="Arial Narrow" w:cs="Arial"/>
          <w:color w:val="000000"/>
          <w:sz w:val="20"/>
          <w:szCs w:val="20"/>
          <w:lang w:eastAsia="en-US"/>
        </w:rPr>
      </w:pPr>
      <w:r w:rsidRPr="008F2E4E">
        <w:rPr>
          <w:rFonts w:ascii="Arial Narrow" w:eastAsiaTheme="minorHAnsi" w:hAnsi="Arial Narrow" w:cs="Arial"/>
          <w:color w:val="000000"/>
          <w:sz w:val="20"/>
          <w:szCs w:val="20"/>
          <w:lang w:eastAsia="en-US"/>
        </w:rPr>
        <w:t>Predmet zákazky bude financovaný z projektu pod názvom „Inovácia remeselnej výroby v spoločnosti HANZELY, s. r .o. [kód projektu ITMS2014+: 302031G503, kód a názov výzvy: IROP-PO3-SC31-2016-5 Podpora prístupu k hmotným a nehmotným aktívam MSP v kultúrnom a kreatívnom sektore pre účely tvorby pracovných miest (decentralizovaná podpora)], ktorý je financovaný z Integrovaného regionálneho operačného programu (EFRR – Európsky fond regionálneho rozvoja)</w:t>
      </w:r>
      <w:r w:rsidR="00504ED7">
        <w:rPr>
          <w:rFonts w:ascii="Arial Narrow" w:eastAsiaTheme="minorHAnsi" w:hAnsi="Arial Narrow" w:cs="Arial"/>
          <w:color w:val="000000"/>
          <w:sz w:val="20"/>
          <w:szCs w:val="20"/>
          <w:lang w:eastAsia="en-US"/>
        </w:rPr>
        <w:t xml:space="preserve"> vo výške 85% z celkových oprávnených výdavkov projektu</w:t>
      </w:r>
      <w:r w:rsidRPr="008F2E4E">
        <w:rPr>
          <w:rFonts w:ascii="Arial Narrow" w:eastAsiaTheme="minorHAnsi" w:hAnsi="Arial Narrow" w:cs="Arial"/>
          <w:color w:val="000000"/>
          <w:sz w:val="20"/>
          <w:szCs w:val="20"/>
          <w:lang w:eastAsia="en-US"/>
        </w:rPr>
        <w:t>, zo štátneho rozpočtu Slovenskej republiky</w:t>
      </w:r>
      <w:r w:rsidR="00504ED7">
        <w:rPr>
          <w:rFonts w:ascii="Arial Narrow" w:eastAsiaTheme="minorHAnsi" w:hAnsi="Arial Narrow" w:cs="Arial"/>
          <w:color w:val="000000"/>
          <w:sz w:val="20"/>
          <w:szCs w:val="20"/>
          <w:lang w:eastAsia="en-US"/>
        </w:rPr>
        <w:t xml:space="preserve"> vo výške 10% z celkových oprávnených výdavkov projektu</w:t>
      </w:r>
      <w:r w:rsidRPr="008F2E4E">
        <w:rPr>
          <w:rFonts w:ascii="Arial Narrow" w:eastAsiaTheme="minorHAnsi" w:hAnsi="Arial Narrow" w:cs="Arial"/>
          <w:color w:val="000000"/>
          <w:sz w:val="20"/>
          <w:szCs w:val="20"/>
          <w:lang w:eastAsia="en-US"/>
        </w:rPr>
        <w:t xml:space="preserve">  a zo zdrojov </w:t>
      </w:r>
      <w:r w:rsidR="00504ED7">
        <w:rPr>
          <w:rFonts w:ascii="Arial Narrow" w:eastAsiaTheme="minorHAnsi" w:hAnsi="Arial Narrow" w:cs="Arial"/>
          <w:color w:val="000000"/>
          <w:sz w:val="20"/>
          <w:szCs w:val="20"/>
          <w:lang w:eastAsia="en-US"/>
        </w:rPr>
        <w:t>verejného obstarávateľa vo výške 5% z celkových oprávnených výdavkov projektu</w:t>
      </w:r>
      <w:r w:rsidRPr="008F2E4E">
        <w:rPr>
          <w:rFonts w:ascii="Arial Narrow" w:eastAsiaTheme="minorHAnsi" w:hAnsi="Arial Narrow" w:cs="Arial"/>
          <w:color w:val="000000"/>
          <w:sz w:val="20"/>
          <w:szCs w:val="20"/>
          <w:lang w:eastAsia="en-US"/>
        </w:rPr>
        <w:t>.</w:t>
      </w:r>
      <w:r>
        <w:rPr>
          <w:rFonts w:ascii="Arial Narrow" w:eastAsiaTheme="minorHAnsi" w:hAnsi="Arial Narrow" w:cs="Arial"/>
          <w:color w:val="000000"/>
          <w:sz w:val="20"/>
          <w:szCs w:val="20"/>
          <w:lang w:eastAsia="en-US"/>
        </w:rPr>
        <w:t xml:space="preserve"> </w:t>
      </w:r>
    </w:p>
    <w:p w14:paraId="3EAD111C" w14:textId="77777777" w:rsidR="00504ED7" w:rsidRDefault="00504ED7" w:rsidP="00A3208F">
      <w:pPr>
        <w:suppressAutoHyphens w:val="0"/>
        <w:autoSpaceDE w:val="0"/>
        <w:autoSpaceDN w:val="0"/>
        <w:adjustRightInd w:val="0"/>
        <w:spacing w:after="0" w:line="240" w:lineRule="auto"/>
        <w:ind w:left="709"/>
        <w:jc w:val="both"/>
        <w:rPr>
          <w:rFonts w:ascii="Arial Narrow" w:eastAsiaTheme="minorHAnsi" w:hAnsi="Arial Narrow" w:cs="Arial"/>
          <w:color w:val="000000"/>
          <w:sz w:val="20"/>
          <w:szCs w:val="20"/>
          <w:lang w:eastAsia="en-US"/>
        </w:rPr>
      </w:pPr>
    </w:p>
    <w:p w14:paraId="10763FFC" w14:textId="77777777" w:rsidR="00B75771" w:rsidRDefault="004E17FB" w:rsidP="00FC04A5">
      <w:pPr>
        <w:suppressAutoHyphens w:val="0"/>
        <w:autoSpaceDE w:val="0"/>
        <w:autoSpaceDN w:val="0"/>
        <w:adjustRightInd w:val="0"/>
        <w:spacing w:after="0" w:line="240" w:lineRule="auto"/>
        <w:ind w:left="709"/>
        <w:jc w:val="both"/>
        <w:rPr>
          <w:rFonts w:ascii="Arial Narrow" w:eastAsiaTheme="minorHAnsi" w:hAnsi="Arial Narrow" w:cs="Arial"/>
          <w:color w:val="000000"/>
          <w:sz w:val="20"/>
          <w:szCs w:val="20"/>
          <w:lang w:eastAsia="en-US"/>
        </w:rPr>
      </w:pPr>
      <w:r w:rsidRPr="00A3208F">
        <w:rPr>
          <w:rFonts w:ascii="Arial Narrow" w:eastAsiaTheme="minorHAnsi" w:hAnsi="Arial Narrow" w:cs="Arial"/>
          <w:color w:val="000000"/>
          <w:sz w:val="20"/>
          <w:szCs w:val="20"/>
          <w:lang w:eastAsia="en-US"/>
        </w:rPr>
        <w:t xml:space="preserve">Verejný obstarávateľ neposkytne na plnenie predmetu zmluvy preddavok (zálohu). Platba sa bude realizovať bezhotovostným platobným stykom na základe faktúry a dodacieho/preberacieho protokolu. Úhrada predložených faktúr za predmet zmluvy bude prebiehať bezhotovostným prevodom, v zmysle príslušných platných predpisov. </w:t>
      </w:r>
      <w:r w:rsidRPr="00504ED7">
        <w:rPr>
          <w:rFonts w:ascii="Arial Narrow" w:eastAsiaTheme="minorHAnsi" w:hAnsi="Arial Narrow" w:cs="Arial"/>
          <w:b/>
          <w:bCs/>
          <w:color w:val="000000"/>
          <w:sz w:val="20"/>
          <w:szCs w:val="20"/>
          <w:lang w:eastAsia="en-US"/>
        </w:rPr>
        <w:t xml:space="preserve">Lehota splatnosti faktúr bude </w:t>
      </w:r>
      <w:r w:rsidR="008F2E4E" w:rsidRPr="00504ED7">
        <w:rPr>
          <w:rFonts w:ascii="Arial Narrow" w:eastAsiaTheme="minorHAnsi" w:hAnsi="Arial Narrow" w:cs="Arial"/>
          <w:b/>
          <w:bCs/>
          <w:color w:val="000000"/>
          <w:sz w:val="20"/>
          <w:szCs w:val="20"/>
          <w:lang w:eastAsia="en-US"/>
        </w:rPr>
        <w:t>6</w:t>
      </w:r>
      <w:r w:rsidRPr="00504ED7">
        <w:rPr>
          <w:rFonts w:ascii="Arial Narrow" w:eastAsiaTheme="minorHAnsi" w:hAnsi="Arial Narrow" w:cs="Arial"/>
          <w:b/>
          <w:bCs/>
          <w:color w:val="000000"/>
          <w:sz w:val="20"/>
          <w:szCs w:val="20"/>
          <w:lang w:eastAsia="en-US"/>
        </w:rPr>
        <w:t>0 dní od doručenia faktúry.</w:t>
      </w:r>
      <w:r w:rsidRPr="00A3208F">
        <w:rPr>
          <w:rFonts w:ascii="Arial Narrow" w:eastAsiaTheme="minorHAnsi" w:hAnsi="Arial Narrow" w:cs="Arial"/>
          <w:color w:val="000000"/>
          <w:sz w:val="20"/>
          <w:szCs w:val="20"/>
          <w:lang w:eastAsia="en-US"/>
        </w:rPr>
        <w:t xml:space="preserve"> Presné podmienky platieb a lehoty splatnosti faktúr </w:t>
      </w:r>
      <w:r w:rsidRPr="00A3208F">
        <w:rPr>
          <w:rFonts w:ascii="Arial Narrow" w:eastAsiaTheme="minorHAnsi" w:hAnsi="Arial Narrow" w:cs="Arial"/>
          <w:color w:val="000000"/>
          <w:sz w:val="20"/>
          <w:szCs w:val="20"/>
          <w:lang w:eastAsia="en-US"/>
        </w:rPr>
        <w:lastRenderedPageBreak/>
        <w:t>budú stanovené v príslušných jednotlivých fakturačných, platobných a preberacích dokladoch a sú zohľadnené v návrhu zmluvy, uvedenej v kapitole súťažných podkladov</w:t>
      </w:r>
      <w:r w:rsidRPr="00516CA7">
        <w:rPr>
          <w:rFonts w:ascii="Arial Narrow" w:eastAsiaTheme="minorHAnsi" w:hAnsi="Arial Narrow" w:cs="Arial"/>
          <w:color w:val="000000"/>
          <w:sz w:val="20"/>
          <w:szCs w:val="20"/>
          <w:highlight w:val="green"/>
          <w:lang w:eastAsia="en-US"/>
        </w:rPr>
        <w:t>: B.3 Obchodné podmienky.</w:t>
      </w:r>
    </w:p>
    <w:p w14:paraId="23814DBD" w14:textId="77777777" w:rsidR="00FC04A5" w:rsidRDefault="00FC04A5" w:rsidP="00FC04A5">
      <w:pPr>
        <w:suppressAutoHyphens w:val="0"/>
        <w:autoSpaceDE w:val="0"/>
        <w:autoSpaceDN w:val="0"/>
        <w:adjustRightInd w:val="0"/>
        <w:spacing w:after="0" w:line="240" w:lineRule="auto"/>
        <w:jc w:val="both"/>
        <w:rPr>
          <w:rFonts w:ascii="Arial Narrow" w:eastAsiaTheme="minorHAnsi" w:hAnsi="Arial Narrow" w:cs="Arial"/>
          <w:color w:val="000000"/>
          <w:sz w:val="20"/>
          <w:szCs w:val="20"/>
          <w:lang w:eastAsia="en-US"/>
        </w:rPr>
      </w:pPr>
    </w:p>
    <w:tbl>
      <w:tblPr>
        <w:tblStyle w:val="Mriekatabuky"/>
        <w:tblW w:w="0" w:type="auto"/>
        <w:tblInd w:w="360" w:type="dxa"/>
        <w:tblLook w:val="04A0" w:firstRow="1" w:lastRow="0" w:firstColumn="1" w:lastColumn="0" w:noHBand="0" w:noVBand="1"/>
      </w:tblPr>
      <w:tblGrid>
        <w:gridCol w:w="8702"/>
      </w:tblGrid>
      <w:tr w:rsidR="009F038F" w14:paraId="5938D384" w14:textId="77777777" w:rsidTr="00516CA7">
        <w:tc>
          <w:tcPr>
            <w:tcW w:w="8928" w:type="dxa"/>
            <w:shd w:val="clear" w:color="auto" w:fill="D9D9D9" w:themeFill="background1" w:themeFillShade="D9"/>
          </w:tcPr>
          <w:p w14:paraId="328FFF10" w14:textId="77777777" w:rsidR="009F038F" w:rsidRPr="009F038F" w:rsidRDefault="009F038F" w:rsidP="009F038F">
            <w:pPr>
              <w:pStyle w:val="Odsekzoznamu"/>
              <w:numPr>
                <w:ilvl w:val="0"/>
                <w:numId w:val="1"/>
              </w:numPr>
              <w:suppressAutoHyphens w:val="0"/>
              <w:autoSpaceDE w:val="0"/>
              <w:autoSpaceDN w:val="0"/>
              <w:adjustRightInd w:val="0"/>
              <w:spacing w:after="0" w:line="240" w:lineRule="auto"/>
              <w:ind w:left="237" w:hanging="237"/>
              <w:jc w:val="both"/>
              <w:rPr>
                <w:rFonts w:ascii="Arial Narrow" w:eastAsiaTheme="minorHAnsi" w:hAnsi="Arial Narrow" w:cs="Arial"/>
                <w:b/>
                <w:color w:val="000000"/>
                <w:sz w:val="20"/>
                <w:szCs w:val="20"/>
                <w:lang w:eastAsia="en-US"/>
              </w:rPr>
            </w:pPr>
            <w:r w:rsidRPr="009F038F">
              <w:rPr>
                <w:rFonts w:ascii="Arial Narrow" w:eastAsiaTheme="minorHAnsi" w:hAnsi="Arial Narrow" w:cs="Arial"/>
                <w:b/>
                <w:color w:val="000000"/>
                <w:sz w:val="20"/>
                <w:szCs w:val="20"/>
                <w:lang w:eastAsia="en-US"/>
              </w:rPr>
              <w:t>Zmluva</w:t>
            </w:r>
          </w:p>
        </w:tc>
      </w:tr>
    </w:tbl>
    <w:p w14:paraId="74174C76" w14:textId="77777777" w:rsidR="000D4B60" w:rsidRPr="009F038F" w:rsidRDefault="000D4B60" w:rsidP="009F038F">
      <w:pPr>
        <w:suppressAutoHyphens w:val="0"/>
        <w:autoSpaceDE w:val="0"/>
        <w:autoSpaceDN w:val="0"/>
        <w:adjustRightInd w:val="0"/>
        <w:spacing w:after="0" w:line="240" w:lineRule="auto"/>
        <w:ind w:left="360"/>
        <w:jc w:val="both"/>
        <w:rPr>
          <w:rFonts w:ascii="Arial Narrow" w:eastAsiaTheme="minorHAnsi" w:hAnsi="Arial Narrow" w:cs="Arial"/>
          <w:b/>
          <w:color w:val="000000"/>
          <w:sz w:val="20"/>
          <w:szCs w:val="20"/>
          <w:lang w:eastAsia="en-US"/>
        </w:rPr>
      </w:pPr>
    </w:p>
    <w:p w14:paraId="3CDD3F15" w14:textId="77777777" w:rsidR="0058441F" w:rsidRDefault="0058441F" w:rsidP="00FC04A5">
      <w:pPr>
        <w:pStyle w:val="Odsekzoznamu"/>
        <w:suppressAutoHyphens w:val="0"/>
        <w:autoSpaceDE w:val="0"/>
        <w:autoSpaceDN w:val="0"/>
        <w:adjustRightInd w:val="0"/>
        <w:spacing w:after="0" w:line="240" w:lineRule="auto"/>
        <w:jc w:val="both"/>
        <w:rPr>
          <w:rFonts w:ascii="Arial Narrow" w:eastAsiaTheme="minorHAnsi" w:hAnsi="Arial Narrow" w:cs="Arial"/>
          <w:color w:val="000000"/>
          <w:sz w:val="20"/>
          <w:szCs w:val="20"/>
          <w:lang w:eastAsia="en-US"/>
        </w:rPr>
      </w:pPr>
    </w:p>
    <w:p w14:paraId="0EC9D7FB" w14:textId="77777777" w:rsidR="0058441F" w:rsidRDefault="00FC04A5" w:rsidP="008F2EDB">
      <w:pPr>
        <w:pStyle w:val="Odsekzoznamu"/>
        <w:numPr>
          <w:ilvl w:val="0"/>
          <w:numId w:val="4"/>
        </w:numPr>
        <w:suppressAutoHyphens w:val="0"/>
        <w:autoSpaceDE w:val="0"/>
        <w:autoSpaceDN w:val="0"/>
        <w:adjustRightInd w:val="0"/>
        <w:spacing w:after="0" w:line="240" w:lineRule="auto"/>
        <w:jc w:val="both"/>
        <w:rPr>
          <w:rFonts w:ascii="Arial Narrow" w:eastAsiaTheme="minorHAnsi" w:hAnsi="Arial Narrow" w:cs="Arial"/>
          <w:color w:val="000000"/>
          <w:sz w:val="20"/>
          <w:szCs w:val="20"/>
          <w:lang w:eastAsia="en-US"/>
        </w:rPr>
      </w:pPr>
      <w:r w:rsidRPr="0058441F">
        <w:rPr>
          <w:rFonts w:ascii="Arial Narrow" w:eastAsiaTheme="minorHAnsi" w:hAnsi="Arial Narrow" w:cs="Arial"/>
          <w:color w:val="000000"/>
          <w:sz w:val="20"/>
          <w:szCs w:val="20"/>
          <w:lang w:eastAsia="en-US"/>
        </w:rPr>
        <w:t xml:space="preserve">Výsledkom verejného obstarávania bude uzatvorenie </w:t>
      </w:r>
      <w:r w:rsidR="00E30148" w:rsidRPr="005D1C46">
        <w:rPr>
          <w:rFonts w:ascii="Arial Narrow" w:eastAsiaTheme="minorHAnsi" w:hAnsi="Arial Narrow" w:cs="Arial"/>
          <w:color w:val="000000"/>
          <w:sz w:val="20"/>
          <w:szCs w:val="20"/>
          <w:u w:val="single"/>
          <w:lang w:eastAsia="en-US"/>
        </w:rPr>
        <w:t xml:space="preserve">kúpnej </w:t>
      </w:r>
      <w:r w:rsidRPr="005D1C46">
        <w:rPr>
          <w:rFonts w:ascii="Arial Narrow" w:eastAsiaTheme="minorHAnsi" w:hAnsi="Arial Narrow" w:cs="Arial"/>
          <w:color w:val="000000"/>
          <w:sz w:val="20"/>
          <w:szCs w:val="20"/>
          <w:u w:val="single"/>
          <w:lang w:eastAsia="en-US"/>
        </w:rPr>
        <w:t xml:space="preserve">zmluvy podľa § </w:t>
      </w:r>
      <w:r w:rsidR="00E30148" w:rsidRPr="005D1C46">
        <w:rPr>
          <w:rFonts w:ascii="Arial Narrow" w:eastAsiaTheme="minorHAnsi" w:hAnsi="Arial Narrow" w:cs="Arial"/>
          <w:color w:val="000000"/>
          <w:sz w:val="20"/>
          <w:szCs w:val="20"/>
          <w:u w:val="single"/>
          <w:lang w:eastAsia="en-US"/>
        </w:rPr>
        <w:t>409</w:t>
      </w:r>
      <w:r w:rsidRPr="005D1C46">
        <w:rPr>
          <w:rFonts w:ascii="Arial Narrow" w:eastAsiaTheme="minorHAnsi" w:hAnsi="Arial Narrow" w:cs="Arial"/>
          <w:color w:val="000000"/>
          <w:sz w:val="20"/>
          <w:szCs w:val="20"/>
          <w:u w:val="single"/>
          <w:lang w:eastAsia="en-US"/>
        </w:rPr>
        <w:t xml:space="preserve"> a </w:t>
      </w:r>
      <w:proofErr w:type="spellStart"/>
      <w:r w:rsidRPr="005D1C46">
        <w:rPr>
          <w:rFonts w:ascii="Arial Narrow" w:eastAsiaTheme="minorHAnsi" w:hAnsi="Arial Narrow" w:cs="Arial"/>
          <w:color w:val="000000"/>
          <w:sz w:val="20"/>
          <w:szCs w:val="20"/>
          <w:u w:val="single"/>
          <w:lang w:eastAsia="en-US"/>
        </w:rPr>
        <w:t>nasl</w:t>
      </w:r>
      <w:proofErr w:type="spellEnd"/>
      <w:r w:rsidRPr="005D1C46">
        <w:rPr>
          <w:rFonts w:ascii="Arial Narrow" w:eastAsiaTheme="minorHAnsi" w:hAnsi="Arial Narrow" w:cs="Arial"/>
          <w:color w:val="000000"/>
          <w:sz w:val="20"/>
          <w:szCs w:val="20"/>
          <w:u w:val="single"/>
          <w:lang w:eastAsia="en-US"/>
        </w:rPr>
        <w:t>. zákona č. 513/1991 Zb. Obchodný zákonník v znení neskorších predpisov a podľa príslušných ustanovení zákona o verejnom obstarávaní</w:t>
      </w:r>
      <w:r w:rsidRPr="0058441F">
        <w:rPr>
          <w:rFonts w:ascii="Arial Narrow" w:eastAsiaTheme="minorHAnsi" w:hAnsi="Arial Narrow" w:cs="Arial"/>
          <w:color w:val="000000"/>
          <w:sz w:val="20"/>
          <w:szCs w:val="20"/>
          <w:lang w:eastAsia="en-US"/>
        </w:rPr>
        <w:t xml:space="preserve">, medzi verejným obstarávateľom ako </w:t>
      </w:r>
      <w:r w:rsidR="00E30148" w:rsidRPr="0058441F">
        <w:rPr>
          <w:rFonts w:ascii="Arial Narrow" w:eastAsiaTheme="minorHAnsi" w:hAnsi="Arial Narrow" w:cs="Arial"/>
          <w:color w:val="000000"/>
          <w:sz w:val="20"/>
          <w:szCs w:val="20"/>
          <w:lang w:eastAsia="en-US"/>
        </w:rPr>
        <w:t>kupujúcim</w:t>
      </w:r>
      <w:r w:rsidRPr="0058441F">
        <w:rPr>
          <w:rFonts w:ascii="Arial Narrow" w:eastAsiaTheme="minorHAnsi" w:hAnsi="Arial Narrow" w:cs="Arial"/>
          <w:color w:val="000000"/>
          <w:sz w:val="20"/>
          <w:szCs w:val="20"/>
          <w:lang w:eastAsia="en-US"/>
        </w:rPr>
        <w:t xml:space="preserve"> na jednej strane a úspešným uchádzačom ako </w:t>
      </w:r>
      <w:r w:rsidR="00E30148" w:rsidRPr="0058441F">
        <w:rPr>
          <w:rFonts w:ascii="Arial Narrow" w:eastAsiaTheme="minorHAnsi" w:hAnsi="Arial Narrow" w:cs="Arial"/>
          <w:color w:val="000000"/>
          <w:sz w:val="20"/>
          <w:szCs w:val="20"/>
          <w:lang w:eastAsia="en-US"/>
        </w:rPr>
        <w:t>predávajúcim</w:t>
      </w:r>
      <w:r w:rsidRPr="0058441F">
        <w:rPr>
          <w:rFonts w:ascii="Arial Narrow" w:eastAsiaTheme="minorHAnsi" w:hAnsi="Arial Narrow" w:cs="Arial"/>
          <w:color w:val="000000"/>
          <w:sz w:val="20"/>
          <w:szCs w:val="20"/>
          <w:lang w:eastAsia="en-US"/>
        </w:rPr>
        <w:t xml:space="preserve"> na druhej strane, (ďalej v texte súťažných podkladov „zmluva“). </w:t>
      </w:r>
    </w:p>
    <w:p w14:paraId="706F795E" w14:textId="77777777" w:rsidR="0058441F" w:rsidRDefault="0058441F" w:rsidP="0058441F">
      <w:pPr>
        <w:pStyle w:val="Odsekzoznamu"/>
        <w:suppressAutoHyphens w:val="0"/>
        <w:autoSpaceDE w:val="0"/>
        <w:autoSpaceDN w:val="0"/>
        <w:adjustRightInd w:val="0"/>
        <w:spacing w:after="0" w:line="240" w:lineRule="auto"/>
        <w:jc w:val="both"/>
        <w:rPr>
          <w:rFonts w:ascii="Arial Narrow" w:eastAsiaTheme="minorHAnsi" w:hAnsi="Arial Narrow" w:cs="Arial"/>
          <w:color w:val="000000"/>
          <w:sz w:val="20"/>
          <w:szCs w:val="20"/>
          <w:lang w:eastAsia="en-US"/>
        </w:rPr>
      </w:pPr>
    </w:p>
    <w:p w14:paraId="7F900C65" w14:textId="77777777" w:rsidR="0058441F" w:rsidRPr="0058441F" w:rsidRDefault="0058441F" w:rsidP="008F2EDB">
      <w:pPr>
        <w:pStyle w:val="Odsekzoznamu"/>
        <w:numPr>
          <w:ilvl w:val="0"/>
          <w:numId w:val="4"/>
        </w:numPr>
        <w:suppressAutoHyphens w:val="0"/>
        <w:autoSpaceDE w:val="0"/>
        <w:autoSpaceDN w:val="0"/>
        <w:adjustRightInd w:val="0"/>
        <w:spacing w:after="0" w:line="240" w:lineRule="auto"/>
        <w:jc w:val="both"/>
        <w:rPr>
          <w:rFonts w:ascii="Arial Narrow" w:eastAsiaTheme="minorHAnsi" w:hAnsi="Arial Narrow" w:cs="Arial"/>
          <w:color w:val="000000"/>
          <w:sz w:val="20"/>
          <w:szCs w:val="20"/>
          <w:lang w:eastAsia="en-US"/>
        </w:rPr>
      </w:pPr>
      <w:r w:rsidRPr="0058441F">
        <w:rPr>
          <w:rFonts w:ascii="Arial Narrow" w:hAnsi="Arial Narrow"/>
          <w:sz w:val="20"/>
          <w:szCs w:val="20"/>
        </w:rPr>
        <w:t xml:space="preserve">Verejný obstarávateľ si v nadväznosti na ustanovenia § 57 ZVO vyhradzuje právo zrušiť použitý spôsob zadávania zákazky, nepristúpiť k podpísaniu zmluvy v prípade neschválenia dokumentácie z verejného obstarávania zo strany poskytovateľa nenávratného finančného príspevku alebo Úradu pre verejné obstarávanie, čo by mohlo ohroziť financovanie predmetu zákazky, a to bez finančných nárokov všetkých strán a ďalej postupovať v súlade s platným zákonom o verejnom obstarávaní a pokynmi poskytovateľa nenávratného finančného príspevku alebo Úradu pre verejné obstarávanie v rámci dohľadu nad verejným obstarávaním. </w:t>
      </w:r>
    </w:p>
    <w:p w14:paraId="54388BA1" w14:textId="77777777" w:rsidR="0058441F" w:rsidRPr="0058441F" w:rsidRDefault="0058441F" w:rsidP="0058441F">
      <w:pPr>
        <w:pStyle w:val="Odsekzoznamu"/>
        <w:suppressAutoHyphens w:val="0"/>
        <w:autoSpaceDE w:val="0"/>
        <w:autoSpaceDN w:val="0"/>
        <w:adjustRightInd w:val="0"/>
        <w:spacing w:after="0" w:line="240" w:lineRule="auto"/>
        <w:jc w:val="both"/>
        <w:rPr>
          <w:rFonts w:ascii="Arial Narrow" w:eastAsiaTheme="minorHAnsi" w:hAnsi="Arial Narrow" w:cs="Arial"/>
          <w:color w:val="000000"/>
          <w:sz w:val="20"/>
          <w:szCs w:val="20"/>
          <w:lang w:eastAsia="en-US"/>
        </w:rPr>
      </w:pPr>
    </w:p>
    <w:p w14:paraId="185192F5" w14:textId="77777777" w:rsidR="0058441F" w:rsidRDefault="0058441F" w:rsidP="008F2EDB">
      <w:pPr>
        <w:pStyle w:val="Odsekzoznamu"/>
        <w:numPr>
          <w:ilvl w:val="0"/>
          <w:numId w:val="4"/>
        </w:numPr>
        <w:suppressAutoHyphens w:val="0"/>
        <w:autoSpaceDE w:val="0"/>
        <w:autoSpaceDN w:val="0"/>
        <w:adjustRightInd w:val="0"/>
        <w:spacing w:after="0" w:line="240" w:lineRule="auto"/>
        <w:jc w:val="both"/>
        <w:rPr>
          <w:rFonts w:ascii="Arial Narrow" w:eastAsiaTheme="minorHAnsi" w:hAnsi="Arial Narrow" w:cs="Arial"/>
          <w:color w:val="000000"/>
          <w:sz w:val="20"/>
          <w:szCs w:val="20"/>
          <w:lang w:eastAsia="en-US"/>
        </w:rPr>
      </w:pPr>
      <w:r w:rsidRPr="0058441F">
        <w:rPr>
          <w:rFonts w:ascii="Arial Narrow" w:hAnsi="Arial Narrow"/>
          <w:sz w:val="20"/>
          <w:szCs w:val="20"/>
        </w:rPr>
        <w:t>Zmluva nesmie byť podľa § 56 ods. 1 ZVO v rozpore s týmito súťažnými podkladmi a s ponukou predloženou úspešným uchádzačom alebo uchádzačmi.</w:t>
      </w:r>
      <w:r w:rsidRPr="0058441F">
        <w:rPr>
          <w:rFonts w:ascii="Arial Narrow" w:eastAsiaTheme="minorHAnsi" w:hAnsi="Arial Narrow" w:cs="Arial"/>
          <w:color w:val="000000"/>
          <w:sz w:val="20"/>
          <w:szCs w:val="20"/>
          <w:lang w:eastAsia="en-US"/>
        </w:rPr>
        <w:t xml:space="preserve"> </w:t>
      </w:r>
    </w:p>
    <w:p w14:paraId="0C7F70F6" w14:textId="77777777" w:rsidR="00CB6663" w:rsidRPr="00CB6663" w:rsidRDefault="00CB6663" w:rsidP="00CB6663">
      <w:pPr>
        <w:suppressAutoHyphens w:val="0"/>
        <w:autoSpaceDE w:val="0"/>
        <w:autoSpaceDN w:val="0"/>
        <w:adjustRightInd w:val="0"/>
        <w:spacing w:after="0" w:line="240" w:lineRule="auto"/>
        <w:jc w:val="both"/>
        <w:rPr>
          <w:rFonts w:ascii="Arial Narrow" w:eastAsiaTheme="minorHAnsi" w:hAnsi="Arial Narrow" w:cs="Arial"/>
          <w:color w:val="000000"/>
          <w:sz w:val="20"/>
          <w:szCs w:val="20"/>
          <w:lang w:eastAsia="en-US"/>
        </w:rPr>
      </w:pPr>
    </w:p>
    <w:p w14:paraId="101D4A70" w14:textId="77777777" w:rsidR="002847F0" w:rsidRPr="002847F0" w:rsidRDefault="0058441F" w:rsidP="008F2EDB">
      <w:pPr>
        <w:pStyle w:val="Odsekzoznamu"/>
        <w:numPr>
          <w:ilvl w:val="0"/>
          <w:numId w:val="4"/>
        </w:numPr>
        <w:suppressAutoHyphens w:val="0"/>
        <w:autoSpaceDE w:val="0"/>
        <w:autoSpaceDN w:val="0"/>
        <w:adjustRightInd w:val="0"/>
        <w:spacing w:after="0" w:line="240" w:lineRule="auto"/>
        <w:jc w:val="both"/>
        <w:rPr>
          <w:rFonts w:ascii="Arial Narrow" w:eastAsiaTheme="minorHAnsi" w:hAnsi="Arial Narrow" w:cs="Arial"/>
          <w:color w:val="000000"/>
          <w:sz w:val="20"/>
          <w:szCs w:val="20"/>
          <w:lang w:eastAsia="en-US"/>
        </w:rPr>
      </w:pPr>
      <w:r w:rsidRPr="0058441F">
        <w:rPr>
          <w:rFonts w:ascii="Arial Narrow" w:hAnsi="Arial Narrow"/>
          <w:sz w:val="20"/>
          <w:szCs w:val="20"/>
        </w:rPr>
        <w:t xml:space="preserve">Verejný obstarávateľ informuje, že v súlade s § 11 ZVO </w:t>
      </w:r>
      <w:r w:rsidRPr="0058441F">
        <w:rPr>
          <w:rFonts w:ascii="Arial Narrow" w:hAnsi="Arial Narrow"/>
          <w:b/>
          <w:bCs/>
          <w:sz w:val="20"/>
          <w:szCs w:val="20"/>
        </w:rPr>
        <w:t xml:space="preserve">nesmie </w:t>
      </w:r>
      <w:r w:rsidRPr="0058441F">
        <w:rPr>
          <w:rFonts w:ascii="Arial Narrow" w:hAnsi="Arial Narrow"/>
          <w:sz w:val="20"/>
          <w:szCs w:val="20"/>
        </w:rPr>
        <w:t xml:space="preserve">uzavrieť zmluvu s uchádzačom alebo uchádzačmi, ktorí majú povinnosť zapisovať sa do registra partnerov verejného sektora a nie sú zapísaní v registri partnerov verejného sektora </w:t>
      </w:r>
      <w:r w:rsidRPr="0058441F">
        <w:rPr>
          <w:rFonts w:ascii="Arial Narrow" w:hAnsi="Arial Narrow"/>
          <w:b/>
          <w:bCs/>
          <w:sz w:val="20"/>
          <w:szCs w:val="20"/>
        </w:rPr>
        <w:t>alebo ktorých subdodávatelia alebo subdodávatelia podľa osobitného predpisu</w:t>
      </w:r>
      <w:r w:rsidR="0045564F">
        <w:rPr>
          <w:rStyle w:val="Odkaznapoznmkupodiarou"/>
          <w:rFonts w:ascii="Arial Narrow" w:hAnsi="Arial Narrow"/>
          <w:b/>
          <w:bCs/>
          <w:sz w:val="20"/>
          <w:szCs w:val="20"/>
        </w:rPr>
        <w:footnoteReference w:id="1"/>
      </w:r>
      <w:r w:rsidRPr="0058441F">
        <w:rPr>
          <w:rFonts w:ascii="Arial Narrow" w:hAnsi="Arial Narrow"/>
          <w:sz w:val="20"/>
          <w:szCs w:val="20"/>
        </w:rPr>
        <w:t xml:space="preserve">, ktorí majú povinnosť zapisovať sa do registra partnerov verejného sektora a nie sú zapísaní v registri partnerov verejného sektora </w:t>
      </w:r>
      <w:r w:rsidRPr="00C71F82">
        <w:rPr>
          <w:rFonts w:ascii="Arial Narrow" w:hAnsi="Arial Narrow"/>
          <w:sz w:val="20"/>
          <w:szCs w:val="20"/>
          <w:highlight w:val="green"/>
        </w:rPr>
        <w:t>(pozri aj body 7.6.2., 7.6.4. a 9.4.tejto časti SP)</w:t>
      </w:r>
      <w:r w:rsidRPr="00117F14">
        <w:rPr>
          <w:rFonts w:ascii="Arial Narrow" w:hAnsi="Arial Narrow"/>
          <w:sz w:val="20"/>
          <w:szCs w:val="20"/>
        </w:rPr>
        <w:t>.</w:t>
      </w:r>
      <w:r w:rsidRPr="0058441F">
        <w:rPr>
          <w:rFonts w:ascii="Arial Narrow" w:hAnsi="Arial Narrow"/>
          <w:sz w:val="20"/>
          <w:szCs w:val="20"/>
        </w:rPr>
        <w:t xml:space="preserve"> </w:t>
      </w:r>
    </w:p>
    <w:p w14:paraId="4EBD5F96" w14:textId="77777777" w:rsidR="002847F0" w:rsidRPr="002847F0" w:rsidRDefault="002847F0" w:rsidP="002847F0">
      <w:pPr>
        <w:pStyle w:val="Odsekzoznamu"/>
        <w:rPr>
          <w:b/>
          <w:bCs/>
          <w:sz w:val="20"/>
          <w:szCs w:val="20"/>
        </w:rPr>
      </w:pPr>
    </w:p>
    <w:p w14:paraId="5208E079" w14:textId="77777777" w:rsidR="00D81B1F" w:rsidRPr="00D81B1F" w:rsidRDefault="002847F0" w:rsidP="008F2EDB">
      <w:pPr>
        <w:pStyle w:val="Odsekzoznamu"/>
        <w:numPr>
          <w:ilvl w:val="0"/>
          <w:numId w:val="4"/>
        </w:numPr>
        <w:suppressAutoHyphens w:val="0"/>
        <w:autoSpaceDE w:val="0"/>
        <w:autoSpaceDN w:val="0"/>
        <w:adjustRightInd w:val="0"/>
        <w:spacing w:after="0" w:line="240" w:lineRule="auto"/>
        <w:jc w:val="both"/>
        <w:rPr>
          <w:rFonts w:ascii="Arial Narrow" w:eastAsiaTheme="minorHAnsi" w:hAnsi="Arial Narrow" w:cs="Arial"/>
          <w:color w:val="000000"/>
          <w:sz w:val="20"/>
          <w:szCs w:val="20"/>
          <w:lang w:eastAsia="en-US"/>
        </w:rPr>
      </w:pPr>
      <w:r w:rsidRPr="002847F0">
        <w:rPr>
          <w:rFonts w:ascii="Arial Narrow" w:hAnsi="Arial Narrow"/>
          <w:b/>
          <w:bCs/>
          <w:sz w:val="20"/>
          <w:szCs w:val="20"/>
        </w:rPr>
        <w:t xml:space="preserve">V prípade ak by uchádzačom bola skupina dodávateľov (§ 37 ZVO) - Právna forma vyžadovaná od skupiny dodávateľov: </w:t>
      </w:r>
      <w:r w:rsidRPr="002847F0">
        <w:rPr>
          <w:rFonts w:ascii="Arial Narrow" w:hAnsi="Arial Narrow"/>
          <w:sz w:val="20"/>
          <w:szCs w:val="20"/>
        </w:rPr>
        <w:t xml:space="preserve">Záujemcom/uchádzačom môže byť fyzická osoba alebo právnická osoba vystupujúca voči verejnému obstarávateľovi samostatne alebo skupina fyzických alebo právnických osôb vystupujúca voči verejnému obstarávateľovi spoločne. Verejný obstarávateľ nevyžaduje od skupiny dodávateľov, v zmysle § 37 ZVO, vytvorenie právnej formy do predloženia ponuky. </w:t>
      </w:r>
      <w:r w:rsidRPr="002847F0">
        <w:rPr>
          <w:rFonts w:ascii="Arial Narrow" w:hAnsi="Arial Narrow"/>
          <w:b/>
          <w:bCs/>
          <w:sz w:val="20"/>
          <w:szCs w:val="20"/>
        </w:rPr>
        <w:t xml:space="preserve">Verejný obstarávateľ vyžaduje, aby členovia skupiny dodávateľov splnomocnili, na základe písomne udelenej plnej moci s podpisom osoby oprávnenej konať za každého člena skupiny dodávateľov, jedného člena skupiny dodávateľov na doručovanie písomností, kontakt a komunikáciu s verejným obstarávateľom za všetkých členov skupiny dodávateľov </w:t>
      </w:r>
      <w:r w:rsidRPr="00C71F82">
        <w:rPr>
          <w:rFonts w:ascii="Arial Narrow" w:hAnsi="Arial Narrow"/>
          <w:b/>
          <w:bCs/>
          <w:sz w:val="20"/>
          <w:szCs w:val="20"/>
          <w:highlight w:val="green"/>
        </w:rPr>
        <w:t>(viď Príloha č. 4 k SP)</w:t>
      </w:r>
      <w:r w:rsidRPr="002847F0">
        <w:rPr>
          <w:rFonts w:ascii="Arial Narrow" w:hAnsi="Arial Narrow"/>
          <w:sz w:val="20"/>
          <w:szCs w:val="20"/>
        </w:rPr>
        <w:t xml:space="preserve">. V prípade prijatia ponuky skupiny dodávateľov verejný obstarávateľ vyžaduje, z dôvodu riadneho plnenia zmluvy, vytvorenie právnej formy, v súlade s § 37 ods. 2 zákona o verejnom obstarávaní, pred uzatvorením zmluvy, v súlade s príslušnými všeobecne záväznými právnymi predpismi. </w:t>
      </w:r>
    </w:p>
    <w:p w14:paraId="399859C6" w14:textId="77777777" w:rsidR="00D81B1F" w:rsidRDefault="00D81B1F" w:rsidP="00D81B1F">
      <w:pPr>
        <w:pStyle w:val="Odsekzoznamu"/>
        <w:rPr>
          <w:b/>
          <w:bCs/>
          <w:sz w:val="20"/>
          <w:szCs w:val="20"/>
        </w:rPr>
      </w:pPr>
    </w:p>
    <w:p w14:paraId="24B8D646" w14:textId="77777777" w:rsidR="00D81B1F" w:rsidRPr="00A314F0" w:rsidRDefault="00D81B1F" w:rsidP="008F2EDB">
      <w:pPr>
        <w:pStyle w:val="Odsekzoznamu"/>
        <w:numPr>
          <w:ilvl w:val="0"/>
          <w:numId w:val="4"/>
        </w:numPr>
        <w:suppressAutoHyphens w:val="0"/>
        <w:autoSpaceDE w:val="0"/>
        <w:autoSpaceDN w:val="0"/>
        <w:adjustRightInd w:val="0"/>
        <w:spacing w:after="0" w:line="240" w:lineRule="auto"/>
        <w:jc w:val="both"/>
        <w:rPr>
          <w:rFonts w:ascii="Arial Narrow" w:eastAsiaTheme="minorHAnsi" w:hAnsi="Arial Narrow" w:cs="Arial"/>
          <w:color w:val="000000"/>
          <w:sz w:val="20"/>
          <w:szCs w:val="20"/>
          <w:lang w:eastAsia="en-US"/>
        </w:rPr>
      </w:pPr>
      <w:r w:rsidRPr="00D81B1F">
        <w:rPr>
          <w:rFonts w:ascii="Arial Narrow" w:hAnsi="Arial Narrow"/>
          <w:b/>
          <w:bCs/>
          <w:sz w:val="20"/>
          <w:szCs w:val="20"/>
        </w:rPr>
        <w:t xml:space="preserve">Zákonné podmienky, ktorým podlieha uzatvorenie a plnenie zmluvy: </w:t>
      </w:r>
    </w:p>
    <w:p w14:paraId="620110FF" w14:textId="77777777" w:rsidR="00A314F0" w:rsidRPr="00A314F0" w:rsidRDefault="00A314F0" w:rsidP="00A314F0">
      <w:pPr>
        <w:pStyle w:val="Odsekzoznamu"/>
        <w:rPr>
          <w:rFonts w:ascii="Arial Narrow" w:eastAsiaTheme="minorHAnsi" w:hAnsi="Arial Narrow" w:cs="Arial"/>
          <w:color w:val="000000"/>
          <w:sz w:val="20"/>
          <w:szCs w:val="20"/>
          <w:lang w:eastAsia="en-US"/>
        </w:rPr>
      </w:pPr>
    </w:p>
    <w:p w14:paraId="5DF5F11C" w14:textId="77777777" w:rsidR="001B59EE" w:rsidRDefault="001B59EE" w:rsidP="001B59EE">
      <w:pPr>
        <w:pStyle w:val="Default"/>
        <w:numPr>
          <w:ilvl w:val="2"/>
          <w:numId w:val="1"/>
        </w:numPr>
        <w:rPr>
          <w:rFonts w:ascii="Arial Narrow" w:hAnsi="Arial Narrow" w:cs="Times New Roman"/>
        </w:rPr>
      </w:pPr>
      <w:r w:rsidRPr="001B59EE">
        <w:rPr>
          <w:rFonts w:ascii="Arial Narrow" w:hAnsi="Arial Narrow" w:cs="Times New Roman"/>
          <w:sz w:val="20"/>
          <w:szCs w:val="20"/>
        </w:rPr>
        <w:t xml:space="preserve">Zmluva nadobudne platnosť dňom jej podpísania zmluvnými stranami a účinnosť dňom nasledujúcim po dni jej zverejnenia na webovej stránke verejného obstarávateľa. </w:t>
      </w:r>
    </w:p>
    <w:p w14:paraId="3F2F9D48" w14:textId="77777777" w:rsidR="002914F1" w:rsidRDefault="001B59EE" w:rsidP="00292F12">
      <w:pPr>
        <w:pStyle w:val="Default"/>
        <w:numPr>
          <w:ilvl w:val="2"/>
          <w:numId w:val="1"/>
        </w:numPr>
        <w:jc w:val="both"/>
        <w:rPr>
          <w:rFonts w:ascii="Arial Narrow" w:hAnsi="Arial Narrow" w:cs="Times New Roman"/>
          <w:sz w:val="20"/>
          <w:szCs w:val="20"/>
        </w:rPr>
      </w:pPr>
      <w:r w:rsidRPr="001B59EE">
        <w:rPr>
          <w:rFonts w:ascii="Arial Narrow" w:hAnsi="Arial Narrow"/>
          <w:sz w:val="20"/>
          <w:szCs w:val="20"/>
        </w:rPr>
        <w:t xml:space="preserve">Zmluva bude podpísaná s úspešným uchádzačom len za predpokladu, ak uchádzač alebo uchádzači, </w:t>
      </w:r>
      <w:r w:rsidRPr="001B59EE">
        <w:rPr>
          <w:rFonts w:ascii="Arial Narrow" w:hAnsi="Arial Narrow"/>
          <w:b/>
          <w:bCs/>
          <w:sz w:val="20"/>
          <w:szCs w:val="20"/>
        </w:rPr>
        <w:t xml:space="preserve">ktorí majú povinnosť </w:t>
      </w:r>
      <w:r w:rsidRPr="001B59EE">
        <w:rPr>
          <w:rFonts w:ascii="Arial Narrow" w:hAnsi="Arial Narrow"/>
          <w:sz w:val="20"/>
          <w:szCs w:val="20"/>
        </w:rPr>
        <w:t>zapisovať sa do registra partnerov verejného sektora, sú zapísaní v registri partnerov verejného sektora alebo ktorých subdodávatelia alebo subdodávatelia podľa osobitného predpisu</w:t>
      </w:r>
      <w:r>
        <w:rPr>
          <w:rStyle w:val="Odkaznapoznmkupodiarou"/>
          <w:rFonts w:ascii="Arial Narrow" w:hAnsi="Arial Narrow"/>
          <w:sz w:val="20"/>
          <w:szCs w:val="20"/>
        </w:rPr>
        <w:footnoteReference w:id="2"/>
      </w:r>
      <w:r w:rsidRPr="001B59EE">
        <w:rPr>
          <w:rFonts w:ascii="Arial Narrow" w:hAnsi="Arial Narrow"/>
          <w:sz w:val="20"/>
          <w:szCs w:val="20"/>
        </w:rPr>
        <w:t xml:space="preserve">, ktorí majú povinnosť zapisovať sa do registra partnerov verejného sektora, sú zapísaní v registri partnerov verejného sektora. </w:t>
      </w:r>
    </w:p>
    <w:p w14:paraId="20B1B264" w14:textId="77777777" w:rsidR="00292F12" w:rsidRPr="001A50DD" w:rsidRDefault="00292F12" w:rsidP="0009278F">
      <w:pPr>
        <w:pStyle w:val="Default"/>
        <w:numPr>
          <w:ilvl w:val="2"/>
          <w:numId w:val="1"/>
        </w:numPr>
        <w:jc w:val="both"/>
        <w:rPr>
          <w:rFonts w:ascii="Arial Narrow" w:hAnsi="Arial Narrow" w:cs="Times New Roman"/>
          <w:sz w:val="20"/>
          <w:szCs w:val="20"/>
        </w:rPr>
      </w:pPr>
      <w:r w:rsidRPr="001A50DD">
        <w:rPr>
          <w:rFonts w:ascii="Arial Narrow" w:hAnsi="Arial Narrow"/>
          <w:sz w:val="20"/>
          <w:szCs w:val="20"/>
        </w:rPr>
        <w:t xml:space="preserve">Prípadné zadanie podielu zákazky subdodávateľom (podľa návrhu uchádzača </w:t>
      </w:r>
      <w:r w:rsidRPr="001A50DD">
        <w:rPr>
          <w:rFonts w:ascii="Arial Narrow" w:hAnsi="Arial Narrow"/>
          <w:b/>
          <w:bCs/>
          <w:sz w:val="20"/>
          <w:szCs w:val="20"/>
        </w:rPr>
        <w:t>v ponuke</w:t>
      </w:r>
      <w:r w:rsidRPr="001A50DD">
        <w:rPr>
          <w:rFonts w:ascii="Arial Narrow" w:hAnsi="Arial Narrow"/>
          <w:sz w:val="20"/>
          <w:szCs w:val="20"/>
        </w:rPr>
        <w:t xml:space="preserve">) bude podľa § 41 ZVO upravené v zmluve a zoznam subdodávateľov v rozsahu: </w:t>
      </w:r>
      <w:r w:rsidRPr="001A50DD">
        <w:rPr>
          <w:rFonts w:ascii="Arial Narrow" w:hAnsi="Arial Narrow"/>
          <w:i/>
          <w:iCs/>
          <w:sz w:val="20"/>
          <w:szCs w:val="20"/>
        </w:rPr>
        <w:t>názov/obchodné meno/meno a priezvisko, sídlo/adresa pobytu, IČO/dátum narodenia ak nebolo IČO pridelené, predmet a rozsah ich subdodávok</w:t>
      </w:r>
      <w:r w:rsidRPr="001A50DD">
        <w:rPr>
          <w:rFonts w:ascii="Arial Narrow" w:hAnsi="Arial Narrow"/>
          <w:sz w:val="20"/>
          <w:szCs w:val="20"/>
        </w:rPr>
        <w:t xml:space="preserve">, </w:t>
      </w:r>
      <w:r w:rsidRPr="001A50DD">
        <w:rPr>
          <w:rFonts w:ascii="Arial Narrow" w:hAnsi="Arial Narrow"/>
          <w:b/>
          <w:bCs/>
          <w:sz w:val="20"/>
          <w:szCs w:val="20"/>
        </w:rPr>
        <w:lastRenderedPageBreak/>
        <w:t xml:space="preserve">bude prílohou k zmluve </w:t>
      </w:r>
      <w:r w:rsidRPr="001A50DD">
        <w:rPr>
          <w:rFonts w:ascii="Arial Narrow" w:hAnsi="Arial Narrow"/>
          <w:sz w:val="20"/>
          <w:szCs w:val="20"/>
        </w:rPr>
        <w:t xml:space="preserve">vrátane údajov o osobe oprávnenej konať za subdodávateľa v rozsahu: </w:t>
      </w:r>
      <w:r w:rsidRPr="001A50DD">
        <w:rPr>
          <w:rFonts w:ascii="Arial Narrow" w:hAnsi="Arial Narrow"/>
          <w:i/>
          <w:iCs/>
          <w:sz w:val="20"/>
          <w:szCs w:val="20"/>
        </w:rPr>
        <w:t>meno a priezvisko, adresa pobytu, dátum narodenia</w:t>
      </w:r>
      <w:r w:rsidRPr="001A50DD">
        <w:rPr>
          <w:rFonts w:ascii="Arial Narrow" w:hAnsi="Arial Narrow"/>
          <w:sz w:val="20"/>
          <w:szCs w:val="20"/>
        </w:rPr>
        <w:t xml:space="preserve">. Údaje podľa predchádzajúcej vety musia byť uvedené v zmluve (resp. v prílohe zmluvy) najneskôr v čase jej uzavretia; </w:t>
      </w:r>
      <w:r w:rsidRPr="001A50DD">
        <w:rPr>
          <w:rFonts w:ascii="Arial Narrow" w:hAnsi="Arial Narrow"/>
          <w:b/>
          <w:bCs/>
          <w:sz w:val="20"/>
          <w:szCs w:val="20"/>
        </w:rPr>
        <w:t>verejný obstarávateľ však podľa § 41 ods. 1 písm. a) ZVO vyžaduje uvedené údaje predložiť už v ponuke uchádzača</w:t>
      </w:r>
      <w:r w:rsidRPr="001A50DD">
        <w:rPr>
          <w:rFonts w:ascii="Arial Narrow" w:hAnsi="Arial Narrow"/>
          <w:sz w:val="20"/>
          <w:szCs w:val="20"/>
        </w:rPr>
        <w:t xml:space="preserve">, </w:t>
      </w:r>
      <w:r w:rsidRPr="001A50DD">
        <w:rPr>
          <w:rFonts w:ascii="Arial Narrow" w:hAnsi="Arial Narrow"/>
          <w:b/>
          <w:bCs/>
          <w:sz w:val="20"/>
          <w:szCs w:val="20"/>
        </w:rPr>
        <w:t>súčasne podľa § 41 ods. 1 písm. b) ZVO vyžaduje, aby navrhovaní subdodávatelia spĺňali podmienky účasti týkajúce sa osobného postavenia a neexistovali u nich dôvody na vylúčenie podľa § 40 ods. 6 písm. a) až h) a ods. 7 ZVO</w:t>
      </w:r>
      <w:r w:rsidRPr="001A50DD">
        <w:rPr>
          <w:rFonts w:ascii="Arial Narrow" w:hAnsi="Arial Narrow"/>
          <w:sz w:val="20"/>
          <w:szCs w:val="20"/>
        </w:rPr>
        <w:t xml:space="preserve">. Zoznam subdodávateľov s požadovanými údajmi bude uvedený v prílohe zmluvy. Zmena subdodávateľa uvedeného v prílohe zmluvy, resp. zadanie podielu plnenia predmetu zmluvy novému subdodávateľovi, neuvedenému v prílohe zmluvy, počas plnenia predmetu zmluvy, </w:t>
      </w:r>
      <w:r w:rsidRPr="001A50DD">
        <w:rPr>
          <w:rFonts w:ascii="Arial Narrow" w:hAnsi="Arial Narrow"/>
          <w:b/>
          <w:bCs/>
          <w:sz w:val="20"/>
          <w:szCs w:val="20"/>
        </w:rPr>
        <w:t>bude upravené dodatkom k zmluve</w:t>
      </w:r>
      <w:r w:rsidRPr="001A50DD">
        <w:rPr>
          <w:rFonts w:ascii="Arial Narrow" w:hAnsi="Arial Narrow"/>
          <w:sz w:val="20"/>
          <w:szCs w:val="20"/>
        </w:rPr>
        <w:t xml:space="preserve">. Zmluva ako aj dodatok k zmluve podľa predchádzajúcej vety budú podpísané len za predpokladu, že takýto subdodávateľ spĺňa požiadavky podľa § 11 ZVO </w:t>
      </w:r>
      <w:r w:rsidRPr="005533F9">
        <w:rPr>
          <w:rFonts w:ascii="Arial Narrow" w:hAnsi="Arial Narrow"/>
          <w:sz w:val="20"/>
          <w:szCs w:val="20"/>
          <w:highlight w:val="green"/>
        </w:rPr>
        <w:t>(viď návrh zmluvy v Kapitole B.3 SP – Obchodné podmienky súťažných podkladov)</w:t>
      </w:r>
      <w:r w:rsidRPr="001A50DD">
        <w:rPr>
          <w:rFonts w:ascii="Arial Narrow" w:hAnsi="Arial Narrow"/>
          <w:sz w:val="20"/>
          <w:szCs w:val="20"/>
        </w:rPr>
        <w:t xml:space="preserve">. Od subdodávateľov sa vyžaduje, aby spĺňali podmienky účasti týkajúce sa osobného postavenia podľa § 32 ods. 1 ZVO a neexistovali u nich dôvody na vylúčenie podľa § 40 ods. 6 písm. a) až h) a ods. 7 ZVO. Oprávnenie dodávať tovar, uskutočňovať stavebné práce alebo poskytovať službu preukazuje subdodávateľ vo vzťahu k tej časti predmetu zákazky, ktorý má subdodávateľ plniť. </w:t>
      </w:r>
    </w:p>
    <w:p w14:paraId="5C157AFF" w14:textId="77777777" w:rsidR="002914F1" w:rsidRPr="002914F1" w:rsidRDefault="002914F1" w:rsidP="002914F1">
      <w:pPr>
        <w:pStyle w:val="Default"/>
        <w:ind w:left="1440"/>
        <w:jc w:val="both"/>
        <w:rPr>
          <w:rFonts w:ascii="Arial Narrow" w:hAnsi="Arial Narrow" w:cs="Times New Roman"/>
          <w:sz w:val="20"/>
          <w:szCs w:val="20"/>
        </w:rPr>
      </w:pPr>
    </w:p>
    <w:p w14:paraId="3F1C6C38" w14:textId="77777777" w:rsidR="00292F12" w:rsidRDefault="00292F12" w:rsidP="002914F1">
      <w:pPr>
        <w:pStyle w:val="Default"/>
        <w:ind w:left="1416"/>
        <w:jc w:val="both"/>
        <w:rPr>
          <w:rFonts w:ascii="Arial Narrow" w:hAnsi="Arial Narrow"/>
          <w:sz w:val="20"/>
          <w:szCs w:val="20"/>
        </w:rPr>
      </w:pPr>
      <w:r w:rsidRPr="002914F1">
        <w:rPr>
          <w:rFonts w:ascii="Arial Narrow" w:hAnsi="Arial Narrow"/>
          <w:sz w:val="20"/>
          <w:szCs w:val="20"/>
        </w:rPr>
        <w:t xml:space="preserve">V súlade s § 41 ods. 3 a ods. 4 ZVO, v rámci určenia pravidiel zmeny subdodávateľa, vo vzťahu k preukázaniu splnenia podmienok účasti týkajúcich sa osobného postavenia a k overeniu neexistencie dôvodov na vylúčenie podľa § 40 ods. 6 písm. a) až h) a ods. 7 ZVO subdodávateľom, </w:t>
      </w:r>
      <w:r w:rsidRPr="002914F1">
        <w:rPr>
          <w:rFonts w:ascii="Arial Narrow" w:hAnsi="Arial Narrow"/>
          <w:b/>
          <w:bCs/>
          <w:sz w:val="20"/>
          <w:szCs w:val="20"/>
        </w:rPr>
        <w:t>uchádzač/</w:t>
      </w:r>
      <w:r w:rsidR="0076686D">
        <w:rPr>
          <w:rFonts w:ascii="Arial Narrow" w:hAnsi="Arial Narrow"/>
          <w:b/>
          <w:bCs/>
          <w:sz w:val="20"/>
          <w:szCs w:val="20"/>
        </w:rPr>
        <w:t>predávajúci</w:t>
      </w:r>
      <w:r w:rsidRPr="002914F1">
        <w:rPr>
          <w:rFonts w:ascii="Arial Narrow" w:hAnsi="Arial Narrow"/>
          <w:b/>
          <w:bCs/>
          <w:sz w:val="20"/>
          <w:szCs w:val="20"/>
        </w:rPr>
        <w:t xml:space="preserve"> je povinný</w:t>
      </w:r>
      <w:r w:rsidRPr="002914F1">
        <w:rPr>
          <w:rFonts w:ascii="Arial Narrow" w:hAnsi="Arial Narrow"/>
          <w:sz w:val="20"/>
          <w:szCs w:val="20"/>
        </w:rPr>
        <w:t>, pred začatím plnenia predmetu zmluvy zabezpečiť, aby subdodávateľ verejnému obstarávateľovi preukázal, že spĺňa podmienky podľa § 32 ZVO (</w:t>
      </w:r>
      <w:r w:rsidRPr="002914F1">
        <w:rPr>
          <w:rFonts w:ascii="Arial Narrow" w:hAnsi="Arial Narrow"/>
          <w:i/>
          <w:iCs/>
          <w:sz w:val="20"/>
          <w:szCs w:val="20"/>
        </w:rPr>
        <w:t>ak je subdodávateľ zapísaný v Zozname hospodárskych subjektov - verejný obstarávateľ overuje splnenie podmienok účasti podľa § 32 ods. 1 ZVO podľa príslušných ustanovení šiestej časti, tretej hlavy ZVO</w:t>
      </w:r>
      <w:r w:rsidRPr="002914F1">
        <w:rPr>
          <w:rFonts w:ascii="Arial Narrow" w:hAnsi="Arial Narrow"/>
          <w:sz w:val="20"/>
          <w:szCs w:val="20"/>
        </w:rPr>
        <w:t>); Verejný obstarávateľ overuje, či neexistujú u subdodávateľa dôvody na vylúčenie podľa § 40 ods. 6 písm. a) až h) a ods. 7 ZVO. Úspešný uchádzač/</w:t>
      </w:r>
      <w:r w:rsidR="00BE2230">
        <w:rPr>
          <w:rFonts w:ascii="Arial Narrow" w:hAnsi="Arial Narrow"/>
          <w:sz w:val="20"/>
          <w:szCs w:val="20"/>
        </w:rPr>
        <w:t>predávajúci</w:t>
      </w:r>
      <w:r w:rsidRPr="002914F1">
        <w:rPr>
          <w:rFonts w:ascii="Arial Narrow" w:hAnsi="Arial Narrow"/>
          <w:sz w:val="20"/>
          <w:szCs w:val="20"/>
        </w:rPr>
        <w:t xml:space="preserve"> je povinný postupovať podľa predchádzajúcej vety aj pri zmene subdodávateľa v lehote určenej v zmluve </w:t>
      </w:r>
      <w:r w:rsidRPr="001C2026">
        <w:rPr>
          <w:rFonts w:ascii="Arial Narrow" w:hAnsi="Arial Narrow"/>
          <w:sz w:val="20"/>
          <w:szCs w:val="20"/>
          <w:highlight w:val="green"/>
        </w:rPr>
        <w:t>(vid Kapitola B.3 SP – Obchodné podmienky</w:t>
      </w:r>
      <w:r w:rsidRPr="002914F1">
        <w:rPr>
          <w:rFonts w:ascii="Arial Narrow" w:hAnsi="Arial Narrow"/>
          <w:sz w:val="20"/>
          <w:szCs w:val="20"/>
        </w:rPr>
        <w:t xml:space="preserve">) počas plnenia zmluvy. </w:t>
      </w:r>
    </w:p>
    <w:p w14:paraId="4070632E" w14:textId="77777777" w:rsidR="002914F1" w:rsidRPr="002914F1" w:rsidRDefault="002914F1" w:rsidP="002914F1">
      <w:pPr>
        <w:pStyle w:val="Default"/>
        <w:ind w:left="1416"/>
        <w:jc w:val="both"/>
        <w:rPr>
          <w:rFonts w:ascii="Arial Narrow" w:hAnsi="Arial Narrow"/>
          <w:sz w:val="20"/>
          <w:szCs w:val="20"/>
        </w:rPr>
      </w:pPr>
    </w:p>
    <w:p w14:paraId="3299B673" w14:textId="77777777" w:rsidR="001B59EE" w:rsidRDefault="00292F12" w:rsidP="002914F1">
      <w:pPr>
        <w:pStyle w:val="Default"/>
        <w:ind w:left="1440"/>
        <w:jc w:val="both"/>
        <w:rPr>
          <w:rFonts w:ascii="Arial Narrow" w:hAnsi="Arial Narrow"/>
          <w:sz w:val="20"/>
          <w:szCs w:val="20"/>
        </w:rPr>
      </w:pPr>
      <w:r w:rsidRPr="002914F1">
        <w:rPr>
          <w:rFonts w:ascii="Arial Narrow" w:hAnsi="Arial Narrow"/>
          <w:sz w:val="20"/>
          <w:szCs w:val="20"/>
        </w:rPr>
        <w:t>V prípade, že subdodávateľ nepreukáže splnenie podmienok účasti podľa § 32 ods. 1 ZVO, resp. budú u neho existovať dôvody na vylúčenie podľa § 40 ods. 6 písm. a) a ž h) a ods. 7 ZVO, verejný obstarávateľ požiada uchádzača/</w:t>
      </w:r>
      <w:r w:rsidR="009A467C">
        <w:rPr>
          <w:rFonts w:ascii="Arial Narrow" w:hAnsi="Arial Narrow"/>
          <w:sz w:val="20"/>
          <w:szCs w:val="20"/>
        </w:rPr>
        <w:t>predávajúceho</w:t>
      </w:r>
      <w:r w:rsidRPr="002914F1">
        <w:rPr>
          <w:rFonts w:ascii="Arial Narrow" w:hAnsi="Arial Narrow"/>
          <w:sz w:val="20"/>
          <w:szCs w:val="20"/>
        </w:rPr>
        <w:t xml:space="preserve"> o jeho nahradenie, pričom uchádzač/</w:t>
      </w:r>
      <w:r w:rsidR="009A467C">
        <w:rPr>
          <w:rFonts w:ascii="Arial Narrow" w:hAnsi="Arial Narrow"/>
          <w:sz w:val="20"/>
          <w:szCs w:val="20"/>
        </w:rPr>
        <w:t>predávajúci</w:t>
      </w:r>
      <w:r w:rsidRPr="002914F1">
        <w:rPr>
          <w:rFonts w:ascii="Arial Narrow" w:hAnsi="Arial Narrow"/>
          <w:sz w:val="20"/>
          <w:szCs w:val="20"/>
        </w:rPr>
        <w:t xml:space="preserve"> doručí návrh nového subdodávateľa do piatich (5) pracovných dní odo dňa doručenia žiadosti. Subdodávateľ, ktorý nespĺňa podmienky účasti podľa § 32 ods. 1 ZVO, resp. existujú u neho dôvody na vylúčenie podľa § 40 ods. 6 písm. a) a ž h) a ods. 7 ZVO, plnenie podielu predmetu zmluvy (subdodávky) nie je oprávnený zabezpečiť a za riadne plnenie podielu predmetu zmluvy, ktorý mal zabezpečiť tento subdodávateľ, je podľa § 41 ods. 8 ZVO zodpovedný úspešný uchádzač/</w:t>
      </w:r>
      <w:r w:rsidR="009A467C">
        <w:rPr>
          <w:rFonts w:ascii="Arial Narrow" w:hAnsi="Arial Narrow"/>
          <w:sz w:val="20"/>
          <w:szCs w:val="20"/>
        </w:rPr>
        <w:t>predávajúci</w:t>
      </w:r>
      <w:r w:rsidRPr="002914F1">
        <w:rPr>
          <w:rFonts w:ascii="Arial Narrow" w:hAnsi="Arial Narrow"/>
          <w:sz w:val="20"/>
          <w:szCs w:val="20"/>
        </w:rPr>
        <w:t>.</w:t>
      </w:r>
    </w:p>
    <w:p w14:paraId="4DF93258" w14:textId="77777777" w:rsidR="00982661" w:rsidRDefault="00982661" w:rsidP="002914F1">
      <w:pPr>
        <w:pStyle w:val="Default"/>
        <w:ind w:left="1440"/>
        <w:jc w:val="both"/>
        <w:rPr>
          <w:rFonts w:ascii="Arial Narrow" w:hAnsi="Arial Narrow"/>
          <w:sz w:val="20"/>
          <w:szCs w:val="20"/>
        </w:rPr>
      </w:pPr>
    </w:p>
    <w:p w14:paraId="6C0D2844" w14:textId="77777777" w:rsidR="00982661" w:rsidRPr="000B50CF" w:rsidRDefault="00982661" w:rsidP="00982661">
      <w:pPr>
        <w:pStyle w:val="Default"/>
        <w:numPr>
          <w:ilvl w:val="2"/>
          <w:numId w:val="1"/>
        </w:numPr>
        <w:jc w:val="both"/>
        <w:rPr>
          <w:sz w:val="20"/>
          <w:szCs w:val="20"/>
        </w:rPr>
      </w:pPr>
      <w:r w:rsidRPr="00982661">
        <w:rPr>
          <w:rFonts w:ascii="Arial Narrow" w:hAnsi="Arial Narrow"/>
          <w:sz w:val="20"/>
          <w:szCs w:val="20"/>
        </w:rPr>
        <w:t xml:space="preserve">Verejný obstarávateľ vyžaduje, aby úspešný uchádzač predložil </w:t>
      </w:r>
      <w:r w:rsidRPr="00982661">
        <w:rPr>
          <w:rFonts w:ascii="Arial Narrow" w:hAnsi="Arial Narrow"/>
          <w:b/>
          <w:bCs/>
          <w:sz w:val="20"/>
          <w:szCs w:val="20"/>
        </w:rPr>
        <w:t xml:space="preserve">pred podpisom zmluvy </w:t>
      </w:r>
      <w:r w:rsidRPr="00982661">
        <w:rPr>
          <w:rFonts w:ascii="Arial Narrow" w:hAnsi="Arial Narrow"/>
          <w:sz w:val="20"/>
          <w:szCs w:val="20"/>
        </w:rPr>
        <w:t xml:space="preserve">informácie aj o ďalších subdodávateľoch v zmysle znenia § 2 ods. 1 písm. a) bod 7 zákona č. 315/2016 Z. z., </w:t>
      </w:r>
      <w:proofErr w:type="spellStart"/>
      <w:r w:rsidRPr="00982661">
        <w:rPr>
          <w:rFonts w:ascii="Arial Narrow" w:hAnsi="Arial Narrow"/>
          <w:sz w:val="20"/>
          <w:szCs w:val="20"/>
        </w:rPr>
        <w:t>t.j</w:t>
      </w:r>
      <w:proofErr w:type="spellEnd"/>
      <w:r w:rsidRPr="00982661">
        <w:rPr>
          <w:rFonts w:ascii="Arial Narrow" w:hAnsi="Arial Narrow"/>
          <w:sz w:val="20"/>
          <w:szCs w:val="20"/>
        </w:rPr>
        <w:t xml:space="preserve">. </w:t>
      </w:r>
      <w:r w:rsidRPr="00982661">
        <w:rPr>
          <w:rFonts w:ascii="Arial Narrow" w:hAnsi="Arial Narrow"/>
          <w:b/>
          <w:bCs/>
          <w:sz w:val="20"/>
          <w:szCs w:val="20"/>
        </w:rPr>
        <w:t xml:space="preserve">o ďalších subdodávateľoch </w:t>
      </w:r>
      <w:r w:rsidRPr="00982661">
        <w:rPr>
          <w:rFonts w:ascii="Arial Narrow" w:hAnsi="Arial Narrow"/>
          <w:sz w:val="20"/>
          <w:szCs w:val="20"/>
        </w:rPr>
        <w:t xml:space="preserve">v reťazci subdodávateľov, </w:t>
      </w:r>
      <w:r w:rsidRPr="00982661">
        <w:rPr>
          <w:rFonts w:ascii="Arial Narrow" w:hAnsi="Arial Narrow"/>
          <w:b/>
          <w:bCs/>
          <w:sz w:val="20"/>
          <w:szCs w:val="20"/>
        </w:rPr>
        <w:t>ktorí prostredníctvom subdodávateľa/subdodávateľov</w:t>
      </w:r>
      <w:r w:rsidRPr="00982661">
        <w:rPr>
          <w:rFonts w:ascii="Arial Narrow" w:hAnsi="Arial Narrow"/>
          <w:sz w:val="20"/>
          <w:szCs w:val="20"/>
        </w:rPr>
        <w:t>, s ktorým/ktorými má úspešný uchádzač/</w:t>
      </w:r>
      <w:r w:rsidR="0033603D">
        <w:rPr>
          <w:rFonts w:ascii="Arial Narrow" w:hAnsi="Arial Narrow"/>
          <w:sz w:val="20"/>
          <w:szCs w:val="20"/>
        </w:rPr>
        <w:t>pre</w:t>
      </w:r>
      <w:r w:rsidR="006E4A14">
        <w:rPr>
          <w:rFonts w:ascii="Arial Narrow" w:hAnsi="Arial Narrow"/>
          <w:sz w:val="20"/>
          <w:szCs w:val="20"/>
        </w:rPr>
        <w:t>dávajúci</w:t>
      </w:r>
      <w:r w:rsidRPr="00982661">
        <w:rPr>
          <w:rFonts w:ascii="Arial Narrow" w:hAnsi="Arial Narrow"/>
          <w:sz w:val="20"/>
          <w:szCs w:val="20"/>
        </w:rPr>
        <w:t xml:space="preserve"> uzavretú písomnú odplatnú zmluvu na plnenie určitej časti zákazky, </w:t>
      </w:r>
      <w:r w:rsidRPr="00982661">
        <w:rPr>
          <w:rFonts w:ascii="Arial Narrow" w:hAnsi="Arial Narrow"/>
          <w:b/>
          <w:bCs/>
          <w:sz w:val="20"/>
          <w:szCs w:val="20"/>
        </w:rPr>
        <w:t>poskytujú plnenia</w:t>
      </w:r>
      <w:r w:rsidRPr="00982661">
        <w:rPr>
          <w:rFonts w:ascii="Arial Narrow" w:hAnsi="Arial Narrow"/>
          <w:sz w:val="20"/>
          <w:szCs w:val="20"/>
        </w:rPr>
        <w:t>, ktoré súvisia so zmluvou v zmysle § 2 ods. 1 písm. d) zákona č. 315/2016 Z. z., v danom prípade so zmluvou medzi verejným obstarávateľom/</w:t>
      </w:r>
      <w:r w:rsidR="006E4A14">
        <w:rPr>
          <w:rFonts w:ascii="Arial Narrow" w:hAnsi="Arial Narrow"/>
          <w:sz w:val="20"/>
          <w:szCs w:val="20"/>
        </w:rPr>
        <w:t>kupujúcim</w:t>
      </w:r>
      <w:r w:rsidRPr="00982661">
        <w:rPr>
          <w:rFonts w:ascii="Arial Narrow" w:hAnsi="Arial Narrow"/>
          <w:sz w:val="20"/>
          <w:szCs w:val="20"/>
        </w:rPr>
        <w:t xml:space="preserve"> a úspešným  uchádzačom/</w:t>
      </w:r>
      <w:r w:rsidR="006E4A14">
        <w:rPr>
          <w:rFonts w:ascii="Arial Narrow" w:hAnsi="Arial Narrow"/>
          <w:sz w:val="20"/>
          <w:szCs w:val="20"/>
        </w:rPr>
        <w:t>predávajúcim</w:t>
      </w:r>
      <w:r w:rsidRPr="00982661">
        <w:rPr>
          <w:rFonts w:ascii="Arial Narrow" w:hAnsi="Arial Narrow"/>
          <w:sz w:val="20"/>
          <w:szCs w:val="20"/>
        </w:rPr>
        <w:t xml:space="preserve"> (§ 56 ZVO), </w:t>
      </w:r>
      <w:r w:rsidRPr="00982661">
        <w:rPr>
          <w:rFonts w:ascii="Arial Narrow" w:hAnsi="Arial Narrow"/>
          <w:b/>
          <w:bCs/>
          <w:sz w:val="20"/>
          <w:szCs w:val="20"/>
        </w:rPr>
        <w:t>pokiaľ sú mu známi</w:t>
      </w:r>
      <w:r w:rsidRPr="00982661">
        <w:rPr>
          <w:rFonts w:ascii="Arial Narrow" w:hAnsi="Arial Narrow"/>
          <w:sz w:val="20"/>
          <w:szCs w:val="20"/>
        </w:rPr>
        <w:t xml:space="preserve">, v rozsahu: </w:t>
      </w:r>
      <w:r w:rsidRPr="00982661">
        <w:rPr>
          <w:rFonts w:ascii="Arial Narrow" w:hAnsi="Arial Narrow"/>
          <w:i/>
          <w:iCs/>
          <w:sz w:val="20"/>
          <w:szCs w:val="20"/>
        </w:rPr>
        <w:t xml:space="preserve">názov/obchodné meno/meno a priezvisko, sídlo/adresa pobytu, IČO/dátum narodenia ak nebolo IČO pridelené, predmet a rozsah ich subdodávok, </w:t>
      </w:r>
      <w:r w:rsidRPr="00982661">
        <w:rPr>
          <w:rFonts w:ascii="Arial Narrow" w:hAnsi="Arial Narrow"/>
          <w:sz w:val="20"/>
          <w:szCs w:val="20"/>
        </w:rPr>
        <w:t>(</w:t>
      </w:r>
      <w:r w:rsidRPr="001C2026">
        <w:rPr>
          <w:rFonts w:ascii="Arial Narrow" w:hAnsi="Arial Narrow"/>
          <w:sz w:val="20"/>
          <w:szCs w:val="20"/>
          <w:highlight w:val="green"/>
        </w:rPr>
        <w:t>vid aj bod 9.4.</w:t>
      </w:r>
      <w:r w:rsidRPr="00982661">
        <w:rPr>
          <w:rFonts w:ascii="Arial Narrow" w:hAnsi="Arial Narrow"/>
          <w:sz w:val="20"/>
          <w:szCs w:val="20"/>
        </w:rPr>
        <w:t xml:space="preserve"> tejto časti Súťažných podkladov). </w:t>
      </w:r>
      <w:r w:rsidRPr="00982661">
        <w:rPr>
          <w:rFonts w:ascii="Arial Narrow" w:hAnsi="Arial Narrow"/>
          <w:b/>
          <w:bCs/>
          <w:sz w:val="20"/>
          <w:szCs w:val="20"/>
        </w:rPr>
        <w:t>Ak subdodávatelia podľa predchádzajúcej vety nie sú úspešnému uchádzačovi známi, uvedie túto skutočnosť na samostatnom liste v podobe vyhlásenia, ktoré bude podpísané osobou/osobami, oprávnenými konať za úspešného uchádzača</w:t>
      </w:r>
      <w:r w:rsidRPr="00982661">
        <w:rPr>
          <w:b/>
          <w:bCs/>
          <w:sz w:val="20"/>
          <w:szCs w:val="20"/>
        </w:rPr>
        <w:t xml:space="preserve">. </w:t>
      </w:r>
    </w:p>
    <w:p w14:paraId="4FCEB1C9" w14:textId="77777777" w:rsidR="000B50CF" w:rsidRPr="000B50CF" w:rsidRDefault="000B50CF" w:rsidP="000B50CF">
      <w:pPr>
        <w:pStyle w:val="Default"/>
        <w:jc w:val="both"/>
        <w:rPr>
          <w:rFonts w:ascii="Arial Narrow" w:hAnsi="Arial Narrow"/>
          <w:b/>
          <w:bCs/>
          <w:sz w:val="20"/>
          <w:szCs w:val="20"/>
        </w:rPr>
      </w:pPr>
    </w:p>
    <w:p w14:paraId="47875A3D" w14:textId="77777777" w:rsidR="000B50CF" w:rsidRPr="000B50CF" w:rsidRDefault="000B50CF" w:rsidP="008D262B">
      <w:pPr>
        <w:pStyle w:val="Default"/>
        <w:numPr>
          <w:ilvl w:val="1"/>
          <w:numId w:val="1"/>
        </w:numPr>
        <w:ind w:left="709" w:hanging="567"/>
        <w:rPr>
          <w:rFonts w:ascii="Arial Narrow" w:hAnsi="Arial Narrow"/>
        </w:rPr>
      </w:pPr>
      <w:r w:rsidRPr="000B50CF">
        <w:rPr>
          <w:rFonts w:ascii="Arial Narrow" w:hAnsi="Arial Narrow"/>
        </w:rPr>
        <w:t xml:space="preserve"> </w:t>
      </w:r>
      <w:r w:rsidRPr="000B50CF">
        <w:rPr>
          <w:rFonts w:ascii="Arial Narrow" w:hAnsi="Arial Narrow"/>
          <w:b/>
          <w:bCs/>
          <w:sz w:val="20"/>
          <w:szCs w:val="20"/>
        </w:rPr>
        <w:t xml:space="preserve">Ďalšie osobitné podmienky, ktorým podlieha plnenie zmluvy: </w:t>
      </w:r>
    </w:p>
    <w:p w14:paraId="2E9DB76B" w14:textId="77777777" w:rsidR="000B50CF" w:rsidRDefault="000B50CF" w:rsidP="008D262B">
      <w:pPr>
        <w:pStyle w:val="Default"/>
        <w:jc w:val="both"/>
        <w:rPr>
          <w:sz w:val="20"/>
          <w:szCs w:val="20"/>
        </w:rPr>
      </w:pPr>
    </w:p>
    <w:p w14:paraId="739254DE" w14:textId="77777777" w:rsidR="008D262B" w:rsidRDefault="008D262B" w:rsidP="003F4C39">
      <w:pPr>
        <w:pStyle w:val="Default"/>
        <w:numPr>
          <w:ilvl w:val="2"/>
          <w:numId w:val="1"/>
        </w:numPr>
        <w:jc w:val="both"/>
        <w:rPr>
          <w:rFonts w:ascii="Arial Narrow" w:hAnsi="Arial Narrow"/>
          <w:sz w:val="20"/>
          <w:szCs w:val="20"/>
        </w:rPr>
      </w:pPr>
      <w:r w:rsidRPr="008D262B">
        <w:rPr>
          <w:rFonts w:ascii="Arial Narrow" w:hAnsi="Arial Narrow"/>
          <w:sz w:val="20"/>
          <w:szCs w:val="20"/>
        </w:rPr>
        <w:t xml:space="preserve">Verejný obstarávateľ bude vyžadovať </w:t>
      </w:r>
      <w:r w:rsidRPr="00F01AB3">
        <w:rPr>
          <w:rFonts w:ascii="Arial Narrow" w:hAnsi="Arial Narrow"/>
          <w:sz w:val="20"/>
          <w:szCs w:val="20"/>
          <w:u w:val="single"/>
        </w:rPr>
        <w:t xml:space="preserve">záručnú lehotu na </w:t>
      </w:r>
      <w:r w:rsidR="00EA66D2">
        <w:rPr>
          <w:rFonts w:ascii="Arial Narrow" w:hAnsi="Arial Narrow"/>
          <w:sz w:val="20"/>
          <w:szCs w:val="20"/>
          <w:u w:val="single"/>
        </w:rPr>
        <w:t>každú časť</w:t>
      </w:r>
      <w:r w:rsidRPr="00F01AB3">
        <w:rPr>
          <w:rFonts w:ascii="Arial Narrow" w:hAnsi="Arial Narrow"/>
          <w:sz w:val="20"/>
          <w:szCs w:val="20"/>
          <w:u w:val="single"/>
        </w:rPr>
        <w:t xml:space="preserve"> predmet</w:t>
      </w:r>
      <w:r w:rsidR="00EA66D2">
        <w:rPr>
          <w:rFonts w:ascii="Arial Narrow" w:hAnsi="Arial Narrow"/>
          <w:sz w:val="20"/>
          <w:szCs w:val="20"/>
          <w:u w:val="single"/>
        </w:rPr>
        <w:t>u</w:t>
      </w:r>
      <w:r w:rsidRPr="00F01AB3">
        <w:rPr>
          <w:rFonts w:ascii="Arial Narrow" w:hAnsi="Arial Narrow"/>
          <w:sz w:val="20"/>
          <w:szCs w:val="20"/>
          <w:u w:val="single"/>
        </w:rPr>
        <w:t xml:space="preserve"> zákazky </w:t>
      </w:r>
      <w:r w:rsidR="00EA66D2">
        <w:rPr>
          <w:rFonts w:ascii="Arial Narrow" w:hAnsi="Arial Narrow"/>
          <w:sz w:val="20"/>
          <w:szCs w:val="20"/>
          <w:u w:val="single"/>
        </w:rPr>
        <w:t>12</w:t>
      </w:r>
      <w:r w:rsidRPr="00F01AB3">
        <w:rPr>
          <w:rFonts w:ascii="Arial Narrow" w:hAnsi="Arial Narrow"/>
          <w:sz w:val="20"/>
          <w:szCs w:val="20"/>
          <w:u w:val="single"/>
        </w:rPr>
        <w:t xml:space="preserve"> mesiacov od </w:t>
      </w:r>
      <w:r w:rsidR="00E57BE9" w:rsidRPr="00F01AB3">
        <w:rPr>
          <w:rFonts w:ascii="Arial Narrow" w:hAnsi="Arial Narrow"/>
          <w:sz w:val="20"/>
          <w:szCs w:val="20"/>
          <w:u w:val="single"/>
        </w:rPr>
        <w:t>potvrdenia preberacieho protokolu</w:t>
      </w:r>
      <w:r w:rsidRPr="00F01AB3">
        <w:rPr>
          <w:rFonts w:ascii="Arial Narrow" w:hAnsi="Arial Narrow"/>
          <w:sz w:val="20"/>
          <w:szCs w:val="20"/>
          <w:u w:val="single"/>
        </w:rPr>
        <w:t>.</w:t>
      </w:r>
      <w:r w:rsidRPr="008D262B">
        <w:rPr>
          <w:rFonts w:ascii="Arial Narrow" w:hAnsi="Arial Narrow"/>
          <w:sz w:val="20"/>
          <w:szCs w:val="20"/>
        </w:rPr>
        <w:t xml:space="preserve"> Záručná doba sa predlžuje o dobu poruchy a jej opravy v tomto období.</w:t>
      </w:r>
    </w:p>
    <w:p w14:paraId="4FCEB00D" w14:textId="77777777" w:rsidR="001C71CC" w:rsidRDefault="001C71CC" w:rsidP="001C71CC">
      <w:pPr>
        <w:pStyle w:val="Default"/>
        <w:ind w:left="1440"/>
        <w:jc w:val="both"/>
        <w:rPr>
          <w:rFonts w:ascii="Arial Narrow" w:hAnsi="Arial Narrow"/>
          <w:sz w:val="20"/>
          <w:szCs w:val="20"/>
        </w:rPr>
      </w:pPr>
    </w:p>
    <w:p w14:paraId="4744AFAD" w14:textId="77777777" w:rsidR="00ED53C3" w:rsidRDefault="00931804" w:rsidP="00ED53C3">
      <w:pPr>
        <w:pStyle w:val="Default"/>
        <w:numPr>
          <w:ilvl w:val="2"/>
          <w:numId w:val="1"/>
        </w:numPr>
        <w:jc w:val="both"/>
        <w:rPr>
          <w:rFonts w:ascii="Arial Narrow" w:hAnsi="Arial Narrow"/>
          <w:sz w:val="20"/>
          <w:szCs w:val="20"/>
        </w:rPr>
      </w:pPr>
      <w:r w:rsidRPr="00931804">
        <w:rPr>
          <w:rFonts w:ascii="Arial Narrow" w:hAnsi="Arial Narrow"/>
          <w:sz w:val="20"/>
          <w:szCs w:val="20"/>
        </w:rPr>
        <w:lastRenderedPageBreak/>
        <w:t>Podpis/Realizácia zmluvy s úspešným uchádzačom podlieha predchádzajúcemu schváleniu dokumentácie z verejného obstarávania Riadiacim orgánom/Sprostredkovateľským orgánom</w:t>
      </w:r>
      <w:r w:rsidR="00490CED">
        <w:rPr>
          <w:rFonts w:ascii="Arial Narrow" w:hAnsi="Arial Narrow"/>
          <w:sz w:val="20"/>
          <w:szCs w:val="20"/>
        </w:rPr>
        <w:t xml:space="preserve"> a Úradom pre verejné obstarávanie.</w:t>
      </w:r>
      <w:r w:rsidRPr="00931804">
        <w:rPr>
          <w:rFonts w:ascii="Arial Narrow" w:hAnsi="Arial Narrow"/>
          <w:sz w:val="20"/>
          <w:szCs w:val="20"/>
        </w:rPr>
        <w:t xml:space="preserve"> Po schválení dokumentácie z verejného obstarávania Riadiacim orgánom/Sprostredkovateľským orgánom </w:t>
      </w:r>
      <w:r w:rsidR="00490CED">
        <w:rPr>
          <w:rFonts w:ascii="Arial Narrow" w:hAnsi="Arial Narrow"/>
          <w:sz w:val="20"/>
          <w:szCs w:val="20"/>
        </w:rPr>
        <w:t xml:space="preserve">a Úradom pre verejné obstarávanie </w:t>
      </w:r>
      <w:r w:rsidRPr="00931804">
        <w:rPr>
          <w:rFonts w:ascii="Arial Narrow" w:hAnsi="Arial Narrow"/>
          <w:sz w:val="20"/>
          <w:szCs w:val="20"/>
        </w:rPr>
        <w:t xml:space="preserve">sa bude postupovať v súlade s ustanoveniami zmluvy. </w:t>
      </w:r>
    </w:p>
    <w:p w14:paraId="3114483B" w14:textId="77777777" w:rsidR="001C71CC" w:rsidRDefault="001C71CC" w:rsidP="001C71CC">
      <w:pPr>
        <w:pStyle w:val="Default"/>
        <w:jc w:val="both"/>
        <w:rPr>
          <w:rFonts w:ascii="Arial Narrow" w:hAnsi="Arial Narrow"/>
          <w:sz w:val="20"/>
          <w:szCs w:val="20"/>
        </w:rPr>
      </w:pPr>
    </w:p>
    <w:p w14:paraId="7223C4BD" w14:textId="77777777" w:rsidR="00F125DF" w:rsidRDefault="00ED53C3" w:rsidP="00F125DF">
      <w:pPr>
        <w:pStyle w:val="Default"/>
        <w:numPr>
          <w:ilvl w:val="2"/>
          <w:numId w:val="1"/>
        </w:numPr>
        <w:jc w:val="both"/>
        <w:rPr>
          <w:rFonts w:ascii="Arial Narrow" w:hAnsi="Arial Narrow"/>
          <w:sz w:val="20"/>
          <w:szCs w:val="20"/>
        </w:rPr>
      </w:pPr>
      <w:r w:rsidRPr="00ED53C3">
        <w:rPr>
          <w:rFonts w:ascii="Arial Narrow" w:hAnsi="Arial Narrow"/>
          <w:sz w:val="20"/>
          <w:szCs w:val="20"/>
        </w:rPr>
        <w:t xml:space="preserve">Verejný obstarávateľ si ako </w:t>
      </w:r>
      <w:r>
        <w:rPr>
          <w:rFonts w:ascii="Arial Narrow" w:hAnsi="Arial Narrow"/>
          <w:sz w:val="20"/>
          <w:szCs w:val="20"/>
        </w:rPr>
        <w:t xml:space="preserve">kupujúci </w:t>
      </w:r>
      <w:r w:rsidRPr="00ED53C3">
        <w:rPr>
          <w:rFonts w:ascii="Arial Narrow" w:hAnsi="Arial Narrow"/>
          <w:sz w:val="20"/>
          <w:szCs w:val="20"/>
        </w:rPr>
        <w:t xml:space="preserve">vyhradzuje právo nepristúpiť k podpisu zmluvy alebo odstúpiť od zmluvy s úspešným uchádzačom ako </w:t>
      </w:r>
      <w:r>
        <w:rPr>
          <w:rFonts w:ascii="Arial Narrow" w:hAnsi="Arial Narrow"/>
          <w:sz w:val="20"/>
          <w:szCs w:val="20"/>
        </w:rPr>
        <w:t>predávajúcim</w:t>
      </w:r>
      <w:r w:rsidRPr="00ED53C3">
        <w:rPr>
          <w:rFonts w:ascii="Arial Narrow" w:hAnsi="Arial Narrow"/>
          <w:sz w:val="20"/>
          <w:szCs w:val="20"/>
        </w:rPr>
        <w:t xml:space="preserve"> bez akýchkoľvek sankcií a nárokov všetkých strán a ďalej postupovať v súlade s pokynmi Riadiaceho orgánu/Sprostredkovateľského orgánu a so zákonom o verejnom obstarávaní v prípade neschválenia nenávratného finančného príspevku, resp. ak výsledky kontroly zo strany ÚVO alebo ak výsledky administratívnej finančnej kontroly poskytovateľa nenávratného finančného príspevku neumožňujú financovanie výdavkov súvisiacich s predmetom zákazky ako výsledku procesu verejného obstarávania tovarov, služieb alebo stavebných prác alebo výsledku iných postupov.</w:t>
      </w:r>
    </w:p>
    <w:p w14:paraId="613F8789" w14:textId="77777777" w:rsidR="002B4991" w:rsidRDefault="002B4991" w:rsidP="002B4991">
      <w:pPr>
        <w:pStyle w:val="Odsekzoznamu"/>
        <w:spacing w:after="0"/>
        <w:rPr>
          <w:rFonts w:ascii="Arial Narrow" w:hAnsi="Arial Narrow"/>
          <w:sz w:val="20"/>
          <w:szCs w:val="20"/>
        </w:rPr>
      </w:pPr>
    </w:p>
    <w:p w14:paraId="5D3F7CCB" w14:textId="77777777" w:rsidR="00324DE7" w:rsidRPr="00324DE7" w:rsidRDefault="00324DE7" w:rsidP="00984E14">
      <w:pPr>
        <w:pStyle w:val="Default"/>
        <w:numPr>
          <w:ilvl w:val="2"/>
          <w:numId w:val="1"/>
        </w:numPr>
        <w:jc w:val="both"/>
        <w:rPr>
          <w:rFonts w:ascii="Arial Narrow" w:hAnsi="Arial Narrow"/>
          <w:sz w:val="20"/>
          <w:szCs w:val="20"/>
        </w:rPr>
      </w:pPr>
      <w:r w:rsidRPr="00324DE7">
        <w:rPr>
          <w:rFonts w:ascii="Arial Narrow" w:hAnsi="Arial Narrow"/>
          <w:sz w:val="20"/>
          <w:szCs w:val="20"/>
        </w:rPr>
        <w:t xml:space="preserve">Úspešný uchádzač je povinný  strpieť  výkon kontroly/auditu  súvisiaceho s poskytovaním predmetu zmluvy kedykoľvek počas platnosti kúpnej zmluvy, ako aj po jej ukončení a poskytnúť' súčinnosť' pri výkone  kontroly orgánu oprávnenému vykonávať kontrolu/audit podľa zákona č. 292/2014  Z. z. o príspevku poskytovanom z európskych štrukturálnych a investičných fondov a o zmene a doplnení niektorých zákonov, nariadenia Európskeho parlamentu a Rady (EU) č.1303/2013,  ktorým sa stanovujú spoločné a všeobecné ustanovenia o Európskom fonde regionálneho rozvoja, Európskom sociálnom fonde, Kohéznom fonde, Európskom poľnohospodárskom fonde pre rozvoj vidieka a Európskom námornom a rybárskom fonde a zákona č. 357/2015  Z. z. o finančnej kontrole a audite a o zmene a doplnení niektorých zákonov, resp. subjektom a osobám povereným oprávnenými orgánmi podľa zákona č. 292/2014   Z. z. o  príspevku poskytovanom z európskych štrukturálnych a investičných fondov a o zmene a doplnení niektorých zákonov, podľa všeobecného nariadenia a zákona o finančnej kontrole. Oprávnenými osobami sú najmä:  Poskytovateľ NFP a ním poverené osoby;  Útvar vnútorného auditu a ním poverené osoby; Najvyšší kontrolný úrad SR, Úrad vládneho auditu, Certifikačný orgán a nimi poverené osoby; Orgán auditu, jeho spolupracujúce orgány a osoby poverené na výkon kontroly/auditu; Splnomocnení zástupcovia Európskej komisie a Európskeho dvora audítorov; osoby prizvané orgánmi hore uvedenými v súlade s  príslušnými Právnymi predpismi SR a EÚ. Úspešný uchádzač je povinný predovšetkým: a)   oznámiť nákladovú  štruktúru   plnenia  zákazky  na  základe  požiadaviek  </w:t>
      </w:r>
      <w:r>
        <w:rPr>
          <w:rFonts w:ascii="Arial Narrow" w:hAnsi="Arial Narrow"/>
          <w:sz w:val="20"/>
          <w:szCs w:val="20"/>
        </w:rPr>
        <w:t>verejného obstarávateľa</w:t>
      </w:r>
      <w:r w:rsidRPr="00324DE7">
        <w:rPr>
          <w:rFonts w:ascii="Arial Narrow" w:hAnsi="Arial Narrow"/>
          <w:sz w:val="20"/>
          <w:szCs w:val="20"/>
        </w:rPr>
        <w:t xml:space="preserve"> alebo oprávneného orgánu a nimi poverených subjektov a osôb. b)  dodať podpornú dokumentáciu účtovného a iného charakteru za účelom doloženia požadovaných podkladov pre výkon kontroly podľa tejto zmluvy. Za účelom preventívneho riešenia problémov spojených s preukazovaním realizácie tejto zákazky je oprávnený požadovať tieto doklady aj </w:t>
      </w:r>
      <w:r>
        <w:rPr>
          <w:rFonts w:ascii="Arial Narrow" w:hAnsi="Arial Narrow"/>
          <w:sz w:val="20"/>
          <w:szCs w:val="20"/>
        </w:rPr>
        <w:t>verejný obstarávateľ</w:t>
      </w:r>
      <w:r w:rsidRPr="00324DE7">
        <w:rPr>
          <w:rFonts w:ascii="Arial Narrow" w:hAnsi="Arial Narrow"/>
          <w:sz w:val="20"/>
          <w:szCs w:val="20"/>
        </w:rPr>
        <w:t>. Za strpenie výkonu kontroly a poskytnutie súčinnosti pri výkone kontroly, neprináleží úspešnému uchádzačovi žiadna odmena, náhrada ani iné plnenie. Nestrpenie kontroly, neposkytnutie   súčinnosti a nedodanie požadovaných dokladov zo strany úspešného uchádzača sa bude považovať za podstatné porušenie podmienok zmluvy. V prípade vzniku škody v  dôsledku nestrpenia kontroly, neposkytnutia súčinnosti a nedodania požadovaných podkladov  zo  strany úspešného uchádzača, je   povinný úspešných uchádzač túto  škodu nahradiť v  plnej miere. Povinnosť strpieť kontrolu  sa ustanovuje po dobu upravenú vo všeobecne záväzných predpisoch pre implementáciu projektov z Európskych štrukturálnych a investičných fondov,  najmä  zákona  č.  292/2014  Z.  z.  o  príspevku  poskytovanom z európskych štrukturálnych a investičných fondov a o zmene a doplnení niektorých zákonov.</w:t>
      </w:r>
    </w:p>
    <w:p w14:paraId="67A35268" w14:textId="77777777" w:rsidR="005379A1" w:rsidRDefault="005379A1" w:rsidP="005379A1">
      <w:pPr>
        <w:pStyle w:val="Default"/>
        <w:ind w:left="1440"/>
        <w:jc w:val="both"/>
        <w:rPr>
          <w:rFonts w:ascii="Arial Narrow" w:hAnsi="Arial Narrow"/>
          <w:sz w:val="20"/>
          <w:szCs w:val="20"/>
        </w:rPr>
      </w:pPr>
    </w:p>
    <w:p w14:paraId="7F9D57BD" w14:textId="77777777" w:rsidR="00B063C8" w:rsidRPr="00B21F68" w:rsidRDefault="00B063C8" w:rsidP="00B063C8">
      <w:pPr>
        <w:pStyle w:val="Default"/>
        <w:numPr>
          <w:ilvl w:val="1"/>
          <w:numId w:val="1"/>
        </w:numPr>
        <w:jc w:val="both"/>
        <w:rPr>
          <w:rFonts w:ascii="Arial Narrow" w:hAnsi="Arial Narrow"/>
        </w:rPr>
      </w:pPr>
      <w:r w:rsidRPr="00B063C8">
        <w:rPr>
          <w:rFonts w:ascii="Arial Narrow" w:hAnsi="Arial Narrow"/>
          <w:sz w:val="20"/>
          <w:szCs w:val="20"/>
        </w:rPr>
        <w:t xml:space="preserve">Podrobné vymedzenie predmetu zákazky, spôsobu určenia ceny a zmluvných podmienok na uskutočnenie požadovaného predmetu zákazky sa uvádza v </w:t>
      </w:r>
      <w:r w:rsidRPr="00B23A61">
        <w:rPr>
          <w:rFonts w:ascii="Arial Narrow" w:hAnsi="Arial Narrow"/>
          <w:sz w:val="20"/>
          <w:szCs w:val="20"/>
          <w:highlight w:val="green"/>
        </w:rPr>
        <w:t>Kapitole B.1- Opis predmetu zákazky, v Kapitole B.2 - Spôsob určenia ceny v ponuke a v Kapitole B.3 - Obchodné podmienky.</w:t>
      </w:r>
      <w:r w:rsidRPr="00B063C8">
        <w:rPr>
          <w:rFonts w:ascii="Arial Narrow" w:hAnsi="Arial Narrow"/>
          <w:sz w:val="20"/>
          <w:szCs w:val="20"/>
        </w:rPr>
        <w:t xml:space="preserve"> </w:t>
      </w:r>
    </w:p>
    <w:p w14:paraId="523BE672" w14:textId="77777777" w:rsidR="00B21F68" w:rsidRDefault="00B21F68" w:rsidP="00B21F68">
      <w:pPr>
        <w:pStyle w:val="Default"/>
        <w:jc w:val="both"/>
        <w:rPr>
          <w:rFonts w:ascii="Arial Narrow" w:hAnsi="Arial Narrow"/>
          <w:sz w:val="20"/>
          <w:szCs w:val="20"/>
        </w:rPr>
      </w:pPr>
    </w:p>
    <w:tbl>
      <w:tblPr>
        <w:tblStyle w:val="Mriekatabuky"/>
        <w:tblW w:w="0" w:type="auto"/>
        <w:tblLook w:val="04A0" w:firstRow="1" w:lastRow="0" w:firstColumn="1" w:lastColumn="0" w:noHBand="0" w:noVBand="1"/>
      </w:tblPr>
      <w:tblGrid>
        <w:gridCol w:w="9062"/>
      </w:tblGrid>
      <w:tr w:rsidR="000E6ECD" w14:paraId="49268538" w14:textId="77777777" w:rsidTr="000E6ECD">
        <w:tc>
          <w:tcPr>
            <w:tcW w:w="9062" w:type="dxa"/>
            <w:shd w:val="clear" w:color="auto" w:fill="D9D9D9" w:themeFill="background1" w:themeFillShade="D9"/>
          </w:tcPr>
          <w:p w14:paraId="5F0475C2" w14:textId="77777777" w:rsidR="000E6ECD" w:rsidRPr="000E6ECD" w:rsidRDefault="000E6ECD" w:rsidP="000E6ECD">
            <w:pPr>
              <w:pStyle w:val="Default"/>
              <w:numPr>
                <w:ilvl w:val="0"/>
                <w:numId w:val="1"/>
              </w:numPr>
              <w:ind w:left="313" w:hanging="313"/>
              <w:rPr>
                <w:rFonts w:ascii="Arial Narrow" w:hAnsi="Arial Narrow"/>
              </w:rPr>
            </w:pPr>
            <w:r w:rsidRPr="000E6ECD">
              <w:rPr>
                <w:rFonts w:ascii="Arial Narrow" w:hAnsi="Arial Narrow"/>
                <w:b/>
                <w:bCs/>
                <w:sz w:val="20"/>
                <w:szCs w:val="20"/>
              </w:rPr>
              <w:t>Miesto a termín plnenia predmetu zákazky.</w:t>
            </w:r>
          </w:p>
        </w:tc>
      </w:tr>
    </w:tbl>
    <w:p w14:paraId="65D184D7" w14:textId="77777777" w:rsidR="000E6ECD" w:rsidRPr="00B063C8" w:rsidRDefault="000E6ECD" w:rsidP="00B21F68">
      <w:pPr>
        <w:pStyle w:val="Default"/>
        <w:jc w:val="both"/>
        <w:rPr>
          <w:rFonts w:ascii="Arial Narrow" w:hAnsi="Arial Narrow"/>
        </w:rPr>
      </w:pPr>
    </w:p>
    <w:p w14:paraId="31E22198" w14:textId="77777777" w:rsidR="00561143" w:rsidRPr="00944561" w:rsidRDefault="00561143" w:rsidP="00944561">
      <w:pPr>
        <w:pStyle w:val="Default"/>
        <w:ind w:left="1410" w:hanging="705"/>
        <w:rPr>
          <w:rStyle w:val="ra"/>
          <w:rFonts w:ascii="Arial Narrow" w:hAnsi="Arial Narrow"/>
          <w:b/>
          <w:bCs/>
          <w:sz w:val="20"/>
          <w:szCs w:val="20"/>
          <w:shd w:val="clear" w:color="auto" w:fill="FFFFFF"/>
        </w:rPr>
      </w:pPr>
      <w:r w:rsidRPr="00561143">
        <w:rPr>
          <w:rFonts w:ascii="Arial Narrow" w:hAnsi="Arial Narrow"/>
          <w:b/>
          <w:sz w:val="20"/>
          <w:szCs w:val="20"/>
        </w:rPr>
        <w:t>8.1.</w:t>
      </w:r>
      <w:r w:rsidRPr="00561143">
        <w:rPr>
          <w:rFonts w:ascii="Arial Narrow" w:hAnsi="Arial Narrow"/>
          <w:sz w:val="20"/>
          <w:szCs w:val="20"/>
        </w:rPr>
        <w:t xml:space="preserve"> </w:t>
      </w:r>
      <w:r>
        <w:rPr>
          <w:rFonts w:ascii="Arial Narrow" w:hAnsi="Arial Narrow"/>
          <w:sz w:val="20"/>
          <w:szCs w:val="20"/>
        </w:rPr>
        <w:tab/>
      </w:r>
      <w:r w:rsidRPr="00561143">
        <w:rPr>
          <w:rFonts w:ascii="Arial Narrow" w:hAnsi="Arial Narrow"/>
          <w:sz w:val="20"/>
          <w:szCs w:val="20"/>
        </w:rPr>
        <w:t xml:space="preserve">Miestom realizácie </w:t>
      </w:r>
      <w:r w:rsidR="00BE78F5" w:rsidRPr="00BE78F5">
        <w:rPr>
          <w:rFonts w:ascii="Arial Narrow" w:hAnsi="Arial Narrow"/>
          <w:sz w:val="20"/>
          <w:szCs w:val="20"/>
          <w:u w:val="single"/>
        </w:rPr>
        <w:t xml:space="preserve">všetkých častí </w:t>
      </w:r>
      <w:r w:rsidRPr="00BE78F5">
        <w:rPr>
          <w:rFonts w:ascii="Arial Narrow" w:hAnsi="Arial Narrow"/>
          <w:sz w:val="20"/>
          <w:szCs w:val="20"/>
          <w:u w:val="single"/>
        </w:rPr>
        <w:t>predmetu zákazky</w:t>
      </w:r>
      <w:r w:rsidR="00BE78F5" w:rsidRPr="00BE78F5">
        <w:rPr>
          <w:rFonts w:ascii="Arial Narrow" w:hAnsi="Arial Narrow"/>
          <w:sz w:val="20"/>
          <w:szCs w:val="20"/>
        </w:rPr>
        <w:t xml:space="preserve"> </w:t>
      </w:r>
      <w:r w:rsidRPr="00BE78F5">
        <w:rPr>
          <w:rFonts w:ascii="Arial Narrow" w:hAnsi="Arial Narrow"/>
          <w:sz w:val="20"/>
          <w:szCs w:val="20"/>
        </w:rPr>
        <w:t xml:space="preserve"> </w:t>
      </w:r>
      <w:r w:rsidRPr="00561143">
        <w:rPr>
          <w:rFonts w:ascii="Arial Narrow" w:hAnsi="Arial Narrow"/>
          <w:sz w:val="20"/>
          <w:szCs w:val="20"/>
        </w:rPr>
        <w:t xml:space="preserve">je prevádzka verejného obstarávateľa </w:t>
      </w:r>
      <w:r w:rsidR="00987EF3">
        <w:rPr>
          <w:rFonts w:ascii="Arial Narrow" w:hAnsi="Arial Narrow"/>
          <w:sz w:val="20"/>
          <w:szCs w:val="20"/>
        </w:rPr>
        <w:t xml:space="preserve"> </w:t>
      </w:r>
      <w:r w:rsidR="00987EF3" w:rsidRPr="00987EF3">
        <w:rPr>
          <w:rStyle w:val="ra"/>
          <w:rFonts w:ascii="Arial Narrow" w:hAnsi="Arial Narrow"/>
          <w:b/>
          <w:bCs/>
          <w:sz w:val="20"/>
          <w:szCs w:val="20"/>
          <w:shd w:val="clear" w:color="auto" w:fill="FFFFFF"/>
        </w:rPr>
        <w:t>HANZELY, s. r. o., Sadová 12, Spišská Nová Ves 052 01, Slovenská republika</w:t>
      </w:r>
      <w:r w:rsidRPr="0045593D">
        <w:rPr>
          <w:rStyle w:val="ra"/>
          <w:rFonts w:ascii="Arial Narrow" w:hAnsi="Arial Narrow"/>
          <w:b/>
          <w:bCs/>
          <w:sz w:val="20"/>
          <w:szCs w:val="20"/>
          <w:shd w:val="clear" w:color="auto" w:fill="FFFFFF"/>
        </w:rPr>
        <w:t>.</w:t>
      </w:r>
    </w:p>
    <w:p w14:paraId="4B2F96DD" w14:textId="77777777" w:rsidR="00561143" w:rsidRDefault="00561143" w:rsidP="00190E37">
      <w:pPr>
        <w:pStyle w:val="Default"/>
        <w:ind w:left="1410" w:hanging="705"/>
        <w:rPr>
          <w:rFonts w:ascii="Arial Narrow" w:hAnsi="Arial Narrow"/>
          <w:sz w:val="20"/>
          <w:szCs w:val="20"/>
        </w:rPr>
      </w:pPr>
      <w:r w:rsidRPr="00561143">
        <w:rPr>
          <w:rFonts w:ascii="Arial Narrow" w:hAnsi="Arial Narrow"/>
          <w:b/>
          <w:sz w:val="20"/>
          <w:szCs w:val="20"/>
        </w:rPr>
        <w:t xml:space="preserve">8.2. </w:t>
      </w:r>
      <w:r>
        <w:rPr>
          <w:rFonts w:ascii="Arial Narrow" w:hAnsi="Arial Narrow"/>
          <w:b/>
          <w:sz w:val="20"/>
          <w:szCs w:val="20"/>
        </w:rPr>
        <w:tab/>
      </w:r>
      <w:r w:rsidRPr="00561143">
        <w:rPr>
          <w:rFonts w:ascii="Arial Narrow" w:hAnsi="Arial Narrow"/>
          <w:sz w:val="20"/>
          <w:szCs w:val="20"/>
        </w:rPr>
        <w:t xml:space="preserve">Dĺžka realizácie predmetu zákazky (zmluvy) </w:t>
      </w:r>
      <w:r w:rsidRPr="00944561">
        <w:rPr>
          <w:rFonts w:ascii="Arial Narrow" w:hAnsi="Arial Narrow"/>
          <w:b/>
          <w:sz w:val="20"/>
          <w:szCs w:val="20"/>
        </w:rPr>
        <w:t xml:space="preserve">do </w:t>
      </w:r>
      <w:r w:rsidR="004344EF">
        <w:rPr>
          <w:rFonts w:ascii="Arial Narrow" w:hAnsi="Arial Narrow"/>
          <w:b/>
          <w:sz w:val="20"/>
          <w:szCs w:val="20"/>
        </w:rPr>
        <w:t>10</w:t>
      </w:r>
      <w:r w:rsidRPr="00944561">
        <w:rPr>
          <w:rFonts w:ascii="Arial Narrow" w:hAnsi="Arial Narrow"/>
          <w:b/>
          <w:sz w:val="20"/>
          <w:szCs w:val="20"/>
        </w:rPr>
        <w:t xml:space="preserve"> </w:t>
      </w:r>
      <w:r w:rsidR="004344EF">
        <w:rPr>
          <w:rFonts w:ascii="Arial Narrow" w:hAnsi="Arial Narrow"/>
          <w:b/>
          <w:sz w:val="20"/>
          <w:szCs w:val="20"/>
        </w:rPr>
        <w:t>týždňov</w:t>
      </w:r>
      <w:r w:rsidRPr="00944561">
        <w:rPr>
          <w:rFonts w:ascii="Arial Narrow" w:hAnsi="Arial Narrow"/>
          <w:b/>
          <w:sz w:val="20"/>
          <w:szCs w:val="20"/>
        </w:rPr>
        <w:t xml:space="preserve"> od účinnosti zmluvy</w:t>
      </w:r>
      <w:r w:rsidR="00190E37">
        <w:rPr>
          <w:rFonts w:ascii="Arial Narrow" w:hAnsi="Arial Narrow"/>
          <w:b/>
          <w:sz w:val="20"/>
          <w:szCs w:val="20"/>
        </w:rPr>
        <w:t xml:space="preserve"> za každú časť predmetu zákazky</w:t>
      </w:r>
      <w:r w:rsidRPr="00944561">
        <w:rPr>
          <w:rFonts w:ascii="Arial Narrow" w:hAnsi="Arial Narrow"/>
          <w:b/>
          <w:sz w:val="20"/>
          <w:szCs w:val="20"/>
        </w:rPr>
        <w:t>.</w:t>
      </w:r>
      <w:r w:rsidRPr="00561143">
        <w:rPr>
          <w:rFonts w:ascii="Arial Narrow" w:hAnsi="Arial Narrow"/>
          <w:sz w:val="20"/>
          <w:szCs w:val="20"/>
        </w:rPr>
        <w:t xml:space="preserve"> </w:t>
      </w:r>
    </w:p>
    <w:p w14:paraId="7BBB8388" w14:textId="77777777" w:rsidR="00561143" w:rsidRDefault="00561143" w:rsidP="00561143">
      <w:pPr>
        <w:pStyle w:val="Default"/>
        <w:ind w:left="705" w:hanging="705"/>
        <w:rPr>
          <w:rFonts w:ascii="Arial Narrow" w:hAnsi="Arial Narrow"/>
          <w:b/>
          <w:sz w:val="20"/>
          <w:szCs w:val="20"/>
        </w:rPr>
      </w:pPr>
    </w:p>
    <w:tbl>
      <w:tblPr>
        <w:tblStyle w:val="Mriekatabuky"/>
        <w:tblW w:w="0" w:type="auto"/>
        <w:tblInd w:w="-5" w:type="dxa"/>
        <w:tblLook w:val="04A0" w:firstRow="1" w:lastRow="0" w:firstColumn="1" w:lastColumn="0" w:noHBand="0" w:noVBand="1"/>
      </w:tblPr>
      <w:tblGrid>
        <w:gridCol w:w="9067"/>
      </w:tblGrid>
      <w:tr w:rsidR="00561143" w14:paraId="3F55F681" w14:textId="77777777" w:rsidTr="00944561">
        <w:tc>
          <w:tcPr>
            <w:tcW w:w="9067" w:type="dxa"/>
            <w:shd w:val="clear" w:color="auto" w:fill="D9D9D9" w:themeFill="background1" w:themeFillShade="D9"/>
          </w:tcPr>
          <w:p w14:paraId="63B20425" w14:textId="77777777" w:rsidR="00561143" w:rsidRPr="00944561" w:rsidRDefault="00944561" w:rsidP="001F51E9">
            <w:pPr>
              <w:pStyle w:val="Default"/>
              <w:numPr>
                <w:ilvl w:val="0"/>
                <w:numId w:val="1"/>
              </w:numPr>
              <w:ind w:left="319"/>
              <w:rPr>
                <w:rFonts w:ascii="Arial Narrow" w:hAnsi="Arial Narrow"/>
                <w:b/>
                <w:sz w:val="20"/>
                <w:szCs w:val="20"/>
              </w:rPr>
            </w:pPr>
            <w:r w:rsidRPr="00944561">
              <w:rPr>
                <w:rFonts w:ascii="Arial Narrow" w:hAnsi="Arial Narrow"/>
                <w:b/>
                <w:bCs/>
                <w:sz w:val="20"/>
                <w:szCs w:val="20"/>
              </w:rPr>
              <w:t>Záujemca/Uchádzač/Subdodávateľ/“iná osoba“/zaručená konverzia/elektronická komunikácia – vymedzenie niektorých dôležitých pojmov.</w:t>
            </w:r>
          </w:p>
        </w:tc>
      </w:tr>
    </w:tbl>
    <w:p w14:paraId="5FDE7E64" w14:textId="77777777" w:rsidR="00561143" w:rsidRPr="00561143" w:rsidRDefault="00561143" w:rsidP="00561143">
      <w:pPr>
        <w:pStyle w:val="Default"/>
        <w:ind w:left="705" w:hanging="705"/>
        <w:rPr>
          <w:rFonts w:ascii="Arial Narrow" w:hAnsi="Arial Narrow"/>
          <w:b/>
          <w:sz w:val="20"/>
          <w:szCs w:val="20"/>
        </w:rPr>
      </w:pPr>
    </w:p>
    <w:p w14:paraId="75A39FC3" w14:textId="77777777" w:rsidR="004E13D4" w:rsidRPr="004E13D4" w:rsidRDefault="004E13D4" w:rsidP="008F2EDB">
      <w:pPr>
        <w:pStyle w:val="Odsekzoznamu"/>
        <w:widowControl w:val="0"/>
        <w:numPr>
          <w:ilvl w:val="0"/>
          <w:numId w:val="7"/>
        </w:numPr>
        <w:tabs>
          <w:tab w:val="left" w:pos="1177"/>
          <w:tab w:val="left" w:pos="1178"/>
        </w:tabs>
        <w:suppressAutoHyphens w:val="0"/>
        <w:autoSpaceDE w:val="0"/>
        <w:autoSpaceDN w:val="0"/>
        <w:spacing w:after="0" w:line="240" w:lineRule="auto"/>
        <w:contextualSpacing w:val="0"/>
        <w:rPr>
          <w:b/>
          <w:vanish/>
          <w:color w:val="FF0000"/>
          <w:sz w:val="20"/>
        </w:rPr>
      </w:pPr>
    </w:p>
    <w:p w14:paraId="2134E916" w14:textId="77777777" w:rsidR="004E13D4" w:rsidRPr="004E13D4" w:rsidRDefault="004E13D4" w:rsidP="008F2EDB">
      <w:pPr>
        <w:pStyle w:val="Odsekzoznamu"/>
        <w:widowControl w:val="0"/>
        <w:numPr>
          <w:ilvl w:val="0"/>
          <w:numId w:val="7"/>
        </w:numPr>
        <w:tabs>
          <w:tab w:val="left" w:pos="1177"/>
          <w:tab w:val="left" w:pos="1178"/>
        </w:tabs>
        <w:suppressAutoHyphens w:val="0"/>
        <w:autoSpaceDE w:val="0"/>
        <w:autoSpaceDN w:val="0"/>
        <w:spacing w:after="0" w:line="240" w:lineRule="auto"/>
        <w:contextualSpacing w:val="0"/>
        <w:rPr>
          <w:b/>
          <w:vanish/>
          <w:color w:val="FF0000"/>
          <w:sz w:val="20"/>
        </w:rPr>
      </w:pPr>
    </w:p>
    <w:p w14:paraId="05DEC48B" w14:textId="77777777" w:rsidR="004E13D4" w:rsidRPr="004E13D4" w:rsidRDefault="004E13D4" w:rsidP="008F2EDB">
      <w:pPr>
        <w:pStyle w:val="Odsekzoznamu"/>
        <w:widowControl w:val="0"/>
        <w:numPr>
          <w:ilvl w:val="1"/>
          <w:numId w:val="7"/>
        </w:numPr>
        <w:tabs>
          <w:tab w:val="left" w:pos="1177"/>
          <w:tab w:val="left" w:pos="1178"/>
        </w:tabs>
        <w:suppressAutoHyphens w:val="0"/>
        <w:autoSpaceDE w:val="0"/>
        <w:autoSpaceDN w:val="0"/>
        <w:spacing w:after="0" w:line="240" w:lineRule="auto"/>
        <w:ind w:left="1122"/>
        <w:contextualSpacing w:val="0"/>
        <w:rPr>
          <w:rFonts w:ascii="Arial Narrow" w:hAnsi="Arial Narrow"/>
          <w:sz w:val="20"/>
          <w:szCs w:val="20"/>
        </w:rPr>
      </w:pPr>
      <w:r w:rsidRPr="004E13D4">
        <w:rPr>
          <w:rFonts w:ascii="Arial Narrow" w:hAnsi="Arial Narrow"/>
          <w:b/>
          <w:color w:val="FF0000"/>
          <w:sz w:val="20"/>
          <w:szCs w:val="20"/>
        </w:rPr>
        <w:t xml:space="preserve"> Záujemcom </w:t>
      </w:r>
      <w:r w:rsidRPr="004E13D4">
        <w:rPr>
          <w:rFonts w:ascii="Arial Narrow" w:hAnsi="Arial Narrow"/>
          <w:sz w:val="20"/>
          <w:szCs w:val="20"/>
        </w:rPr>
        <w:t>je hospodársky subjekt, ktorý má záujem o účasť vo verejnom</w:t>
      </w:r>
      <w:r w:rsidRPr="004E13D4">
        <w:rPr>
          <w:rFonts w:ascii="Arial Narrow" w:hAnsi="Arial Narrow"/>
          <w:spacing w:val="-15"/>
          <w:sz w:val="20"/>
          <w:szCs w:val="20"/>
        </w:rPr>
        <w:t xml:space="preserve"> </w:t>
      </w:r>
      <w:r w:rsidRPr="004E13D4">
        <w:rPr>
          <w:rFonts w:ascii="Arial Narrow" w:hAnsi="Arial Narrow"/>
          <w:sz w:val="20"/>
          <w:szCs w:val="20"/>
        </w:rPr>
        <w:t>obstarávaní.</w:t>
      </w:r>
    </w:p>
    <w:p w14:paraId="4E26A9EA" w14:textId="77777777" w:rsidR="004E13D4" w:rsidRPr="004E13D4" w:rsidRDefault="004E13D4" w:rsidP="004E13D4">
      <w:pPr>
        <w:pStyle w:val="Zkladntext"/>
        <w:spacing w:before="1"/>
        <w:rPr>
          <w:rFonts w:ascii="Arial Narrow" w:hAnsi="Arial Narrow"/>
        </w:rPr>
      </w:pPr>
    </w:p>
    <w:p w14:paraId="3C51504C" w14:textId="77777777" w:rsidR="004E13D4" w:rsidRPr="004E13D4" w:rsidRDefault="004E13D4" w:rsidP="008F2EDB">
      <w:pPr>
        <w:pStyle w:val="Odsekzoznamu"/>
        <w:widowControl w:val="0"/>
        <w:numPr>
          <w:ilvl w:val="1"/>
          <w:numId w:val="7"/>
        </w:numPr>
        <w:tabs>
          <w:tab w:val="left" w:pos="1177"/>
          <w:tab w:val="left" w:pos="1178"/>
        </w:tabs>
        <w:suppressAutoHyphens w:val="0"/>
        <w:autoSpaceDE w:val="0"/>
        <w:autoSpaceDN w:val="0"/>
        <w:spacing w:after="0" w:line="240" w:lineRule="auto"/>
        <w:ind w:left="1177" w:hanging="764"/>
        <w:contextualSpacing w:val="0"/>
        <w:rPr>
          <w:rFonts w:ascii="Arial Narrow" w:hAnsi="Arial Narrow"/>
          <w:sz w:val="20"/>
          <w:szCs w:val="20"/>
        </w:rPr>
      </w:pPr>
      <w:r w:rsidRPr="004E13D4">
        <w:rPr>
          <w:rFonts w:ascii="Arial Narrow" w:hAnsi="Arial Narrow"/>
          <w:b/>
          <w:color w:val="FF0000"/>
          <w:sz w:val="20"/>
          <w:szCs w:val="20"/>
        </w:rPr>
        <w:t xml:space="preserve">Uchádzačom </w:t>
      </w:r>
      <w:r w:rsidRPr="004E13D4">
        <w:rPr>
          <w:rFonts w:ascii="Arial Narrow" w:hAnsi="Arial Narrow"/>
          <w:sz w:val="20"/>
          <w:szCs w:val="20"/>
        </w:rPr>
        <w:t>je hospodársky subjekt, ktorý predložil</w:t>
      </w:r>
      <w:r w:rsidRPr="004E13D4">
        <w:rPr>
          <w:rFonts w:ascii="Arial Narrow" w:hAnsi="Arial Narrow"/>
          <w:spacing w:val="-15"/>
          <w:sz w:val="20"/>
          <w:szCs w:val="20"/>
        </w:rPr>
        <w:t xml:space="preserve"> </w:t>
      </w:r>
      <w:r w:rsidRPr="004E13D4">
        <w:rPr>
          <w:rFonts w:ascii="Arial Narrow" w:hAnsi="Arial Narrow"/>
          <w:sz w:val="20"/>
          <w:szCs w:val="20"/>
        </w:rPr>
        <w:t>ponuku.</w:t>
      </w:r>
    </w:p>
    <w:p w14:paraId="168248BB" w14:textId="77777777" w:rsidR="004E13D4" w:rsidRPr="004E13D4" w:rsidRDefault="004E13D4" w:rsidP="004E13D4">
      <w:pPr>
        <w:pStyle w:val="Zkladntext"/>
        <w:spacing w:before="10"/>
        <w:rPr>
          <w:rFonts w:ascii="Arial Narrow" w:hAnsi="Arial Narrow"/>
        </w:rPr>
      </w:pPr>
    </w:p>
    <w:p w14:paraId="1F2CEE99" w14:textId="77777777" w:rsidR="004E13D4" w:rsidRPr="004E13D4" w:rsidRDefault="004E13D4" w:rsidP="00696660">
      <w:pPr>
        <w:pStyle w:val="Odsekzoznamu"/>
        <w:widowControl w:val="0"/>
        <w:numPr>
          <w:ilvl w:val="1"/>
          <w:numId w:val="7"/>
        </w:numPr>
        <w:tabs>
          <w:tab w:val="left" w:pos="1177"/>
          <w:tab w:val="left" w:pos="1178"/>
        </w:tabs>
        <w:suppressAutoHyphens w:val="0"/>
        <w:autoSpaceDE w:val="0"/>
        <w:autoSpaceDN w:val="0"/>
        <w:spacing w:after="0" w:line="242" w:lineRule="auto"/>
        <w:ind w:hanging="788"/>
        <w:contextualSpacing w:val="0"/>
        <w:jc w:val="both"/>
        <w:rPr>
          <w:rFonts w:ascii="Arial Narrow" w:hAnsi="Arial Narrow"/>
          <w:sz w:val="20"/>
          <w:szCs w:val="20"/>
        </w:rPr>
      </w:pPr>
      <w:r w:rsidRPr="004E13D4">
        <w:rPr>
          <w:rFonts w:ascii="Arial Narrow" w:hAnsi="Arial Narrow"/>
          <w:b/>
          <w:color w:val="FF0000"/>
          <w:sz w:val="20"/>
          <w:szCs w:val="20"/>
        </w:rPr>
        <w:t xml:space="preserve">Subdodávateľom </w:t>
      </w:r>
      <w:r w:rsidRPr="004E13D4">
        <w:rPr>
          <w:rFonts w:ascii="Arial Narrow" w:hAnsi="Arial Narrow"/>
          <w:sz w:val="20"/>
          <w:szCs w:val="20"/>
        </w:rPr>
        <w:t>je podľa § 2 ods. 5 písm. e) ZVO hospodársky subjekt, ktorý uzavrie alebo uzavrel s úspešným uchádzačom písomnú odplatnú zmluvu na plnenie určitej časti</w:t>
      </w:r>
      <w:r w:rsidRPr="004E13D4">
        <w:rPr>
          <w:rFonts w:ascii="Arial Narrow" w:hAnsi="Arial Narrow"/>
          <w:spacing w:val="-7"/>
          <w:sz w:val="20"/>
          <w:szCs w:val="20"/>
        </w:rPr>
        <w:t xml:space="preserve"> </w:t>
      </w:r>
      <w:r w:rsidRPr="004E13D4">
        <w:rPr>
          <w:rFonts w:ascii="Arial Narrow" w:hAnsi="Arial Narrow"/>
          <w:sz w:val="20"/>
          <w:szCs w:val="20"/>
        </w:rPr>
        <w:t>zákazky.</w:t>
      </w:r>
    </w:p>
    <w:p w14:paraId="19CA340F" w14:textId="77777777" w:rsidR="004E13D4" w:rsidRPr="004E13D4" w:rsidRDefault="004E13D4" w:rsidP="004E13D4">
      <w:pPr>
        <w:pStyle w:val="Zkladntext"/>
        <w:spacing w:before="9"/>
        <w:rPr>
          <w:rFonts w:ascii="Arial Narrow" w:hAnsi="Arial Narrow"/>
        </w:rPr>
      </w:pPr>
    </w:p>
    <w:p w14:paraId="7D3BDA12" w14:textId="77777777" w:rsidR="004E13D4" w:rsidRPr="004E13D4" w:rsidRDefault="004E13D4" w:rsidP="00696660">
      <w:pPr>
        <w:pStyle w:val="Nadpis3"/>
        <w:ind w:left="1201"/>
        <w:jc w:val="both"/>
        <w:rPr>
          <w:rFonts w:ascii="Arial Narrow" w:hAnsi="Arial Narrow"/>
        </w:rPr>
      </w:pPr>
      <w:r w:rsidRPr="004E13D4">
        <w:rPr>
          <w:rFonts w:ascii="Arial Narrow" w:hAnsi="Arial Narrow"/>
        </w:rPr>
        <w:t>V prípade využitia subdodávateľských vzťahov je možné, aby určitú časť zákazky realizoval v skutočnosti aj taký subdodávateľ podľa § 41 ZVO, ktorý nie je „</w:t>
      </w:r>
      <w:r w:rsidRPr="004E13D4">
        <w:rPr>
          <w:rFonts w:ascii="Arial Narrow" w:hAnsi="Arial Narrow"/>
          <w:i/>
        </w:rPr>
        <w:t>inou osobou</w:t>
      </w:r>
      <w:r w:rsidRPr="004E13D4">
        <w:rPr>
          <w:rFonts w:ascii="Arial Narrow" w:hAnsi="Arial Narrow"/>
        </w:rPr>
        <w:t>“ podľa § 33 ods.</w:t>
      </w:r>
      <w:r w:rsidR="0041684F">
        <w:rPr>
          <w:rFonts w:ascii="Arial Narrow" w:hAnsi="Arial Narrow"/>
        </w:rPr>
        <w:t xml:space="preserve"> </w:t>
      </w:r>
      <w:r w:rsidRPr="004E13D4">
        <w:rPr>
          <w:rFonts w:ascii="Arial Narrow" w:hAnsi="Arial Narrow"/>
        </w:rPr>
        <w:t xml:space="preserve">2 ZVO alebo podľa § 34 ods. 3 ZVO, teda neposkytuje uchádzačovi žiadne zdroje alebo kapacity na preukázanie splnenia podmienok účasti. Určenie povinnosti dodávateľa/zhotoviteľa oznámiť akúkoľvek zmenu údajov o subdodávateľovi, pravidlá zmeny subdodávateľov a povinnosť dodávateľa/zhotoviteľa oznámiť zmenu subdodávateľa vrátane požadovaných údajov sú súčasťou </w:t>
      </w:r>
      <w:r w:rsidRPr="003E6A46">
        <w:rPr>
          <w:rFonts w:ascii="Arial Narrow" w:hAnsi="Arial Narrow"/>
          <w:highlight w:val="green"/>
        </w:rPr>
        <w:t>návrhu zmluvy (</w:t>
      </w:r>
      <w:r w:rsidRPr="003E6A46">
        <w:rPr>
          <w:rFonts w:ascii="Arial Narrow" w:hAnsi="Arial Narrow"/>
          <w:i/>
          <w:highlight w:val="green"/>
        </w:rPr>
        <w:t>súťažné podklady, Kapitola B.3 – Obchodné podmienky</w:t>
      </w:r>
      <w:r w:rsidRPr="003E6A46">
        <w:rPr>
          <w:rFonts w:ascii="Arial Narrow" w:hAnsi="Arial Narrow"/>
          <w:highlight w:val="green"/>
        </w:rPr>
        <w:t>).</w:t>
      </w:r>
      <w:r w:rsidRPr="004E13D4">
        <w:rPr>
          <w:rFonts w:ascii="Arial Narrow" w:hAnsi="Arial Narrow"/>
        </w:rPr>
        <w:t xml:space="preserve"> Navrhovaní subdodávatelia musia spĺňať podmienky účasti podľa § 32 ods. 1 ZVO (osobného postavenia) a nesmú u nich existovať dôvody na vylúčenie podľa § 40 ods. 6 písm. a) až h) a ods. 7 ZVO. Požiadavky verejného obstarávateľa na subdodávateľov sú uvedené v ďalších častiach súťažných podkladoch.</w:t>
      </w:r>
    </w:p>
    <w:p w14:paraId="7C29CE56" w14:textId="77777777" w:rsidR="004E13D4" w:rsidRPr="004E13D4" w:rsidRDefault="004E13D4" w:rsidP="004E13D4">
      <w:pPr>
        <w:pStyle w:val="Zkladntext"/>
        <w:spacing w:before="11"/>
        <w:rPr>
          <w:rFonts w:ascii="Arial Narrow" w:hAnsi="Arial Narrow"/>
        </w:rPr>
      </w:pPr>
    </w:p>
    <w:p w14:paraId="6ADDA55D" w14:textId="77777777" w:rsidR="004E13D4" w:rsidRPr="0016388D" w:rsidRDefault="004E13D4" w:rsidP="00696660">
      <w:pPr>
        <w:pStyle w:val="Odsekzoznamu"/>
        <w:widowControl w:val="0"/>
        <w:numPr>
          <w:ilvl w:val="1"/>
          <w:numId w:val="7"/>
        </w:numPr>
        <w:tabs>
          <w:tab w:val="left" w:pos="1178"/>
        </w:tabs>
        <w:suppressAutoHyphens w:val="0"/>
        <w:autoSpaceDE w:val="0"/>
        <w:autoSpaceDN w:val="0"/>
        <w:spacing w:after="0" w:line="240" w:lineRule="auto"/>
        <w:ind w:hanging="788"/>
        <w:contextualSpacing w:val="0"/>
        <w:jc w:val="both"/>
        <w:rPr>
          <w:rFonts w:ascii="Arial Narrow" w:hAnsi="Arial Narrow"/>
          <w:sz w:val="20"/>
          <w:szCs w:val="20"/>
        </w:rPr>
      </w:pPr>
      <w:r w:rsidRPr="004E13D4">
        <w:rPr>
          <w:rFonts w:ascii="Arial Narrow" w:hAnsi="Arial Narrow"/>
          <w:b/>
          <w:color w:val="FF0000"/>
          <w:sz w:val="20"/>
          <w:szCs w:val="20"/>
        </w:rPr>
        <w:t xml:space="preserve">Partnerom verejného sektora  </w:t>
      </w:r>
      <w:r w:rsidRPr="004E13D4">
        <w:rPr>
          <w:rFonts w:ascii="Arial Narrow" w:hAnsi="Arial Narrow"/>
          <w:sz w:val="20"/>
          <w:szCs w:val="20"/>
        </w:rPr>
        <w:t xml:space="preserve">podľa § 2 ods. 1 písm. a)  </w:t>
      </w:r>
      <w:r w:rsidRPr="004E13D4">
        <w:rPr>
          <w:rFonts w:ascii="Arial Narrow" w:hAnsi="Arial Narrow"/>
          <w:b/>
          <w:sz w:val="20"/>
          <w:szCs w:val="20"/>
          <w:u w:val="thick"/>
        </w:rPr>
        <w:t>bod 3</w:t>
      </w:r>
      <w:r w:rsidRPr="004E13D4">
        <w:rPr>
          <w:rFonts w:ascii="Arial Narrow" w:hAnsi="Arial Narrow"/>
          <w:b/>
          <w:sz w:val="20"/>
          <w:szCs w:val="20"/>
        </w:rPr>
        <w:t xml:space="preserve">  </w:t>
      </w:r>
      <w:r w:rsidRPr="004E13D4">
        <w:rPr>
          <w:rFonts w:ascii="Arial Narrow" w:hAnsi="Arial Narrow"/>
          <w:sz w:val="20"/>
          <w:szCs w:val="20"/>
        </w:rPr>
        <w:t xml:space="preserve">zákona č. 315/2016 Z. z., ak           v odsekoch 2 až 4 nie je ustanovené inak, </w:t>
      </w:r>
      <w:r w:rsidRPr="004E13D4">
        <w:rPr>
          <w:rFonts w:ascii="Arial Narrow" w:hAnsi="Arial Narrow"/>
          <w:b/>
          <w:sz w:val="20"/>
          <w:szCs w:val="20"/>
        </w:rPr>
        <w:t xml:space="preserve">je fyzická osoba alebo právnická osoba, ktorá nie je subjektom verejnej správy a ktorá uzatvára zmluvu, rámcovú dohodu alebo koncesnú zmluvu podľa ZVO </w:t>
      </w:r>
      <w:r w:rsidRPr="004E13D4">
        <w:rPr>
          <w:rFonts w:ascii="Arial Narrow" w:hAnsi="Arial Narrow"/>
          <w:b/>
          <w:i/>
          <w:sz w:val="20"/>
          <w:szCs w:val="20"/>
        </w:rPr>
        <w:t xml:space="preserve">(úspešný uchádzač/úspešní uchádzači) </w:t>
      </w:r>
      <w:r w:rsidRPr="004E13D4">
        <w:rPr>
          <w:rFonts w:ascii="Arial Narrow" w:hAnsi="Arial Narrow"/>
          <w:sz w:val="20"/>
          <w:szCs w:val="20"/>
        </w:rPr>
        <w:t xml:space="preserve">a partnerom verejného sektora podľa § 2 ods. 1 písm. a) </w:t>
      </w:r>
      <w:r w:rsidRPr="004E13D4">
        <w:rPr>
          <w:rFonts w:ascii="Arial Narrow" w:hAnsi="Arial Narrow"/>
          <w:b/>
          <w:sz w:val="20"/>
          <w:szCs w:val="20"/>
          <w:u w:val="thick"/>
        </w:rPr>
        <w:t>bod 7</w:t>
      </w:r>
      <w:r w:rsidRPr="004E13D4">
        <w:rPr>
          <w:rFonts w:ascii="Arial Narrow" w:hAnsi="Arial Narrow"/>
          <w:b/>
          <w:sz w:val="20"/>
          <w:szCs w:val="20"/>
        </w:rPr>
        <w:t xml:space="preserve"> </w:t>
      </w:r>
      <w:r w:rsidRPr="004E13D4">
        <w:rPr>
          <w:rFonts w:ascii="Arial Narrow" w:hAnsi="Arial Narrow"/>
          <w:sz w:val="20"/>
          <w:szCs w:val="20"/>
        </w:rPr>
        <w:t xml:space="preserve">zákona č. 315/2016 Z. z., ak v odsekoch 2 až 4 nie je ustanovené inak, </w:t>
      </w:r>
      <w:r w:rsidRPr="004E13D4">
        <w:rPr>
          <w:rFonts w:ascii="Arial Narrow" w:hAnsi="Arial Narrow"/>
          <w:b/>
          <w:sz w:val="20"/>
          <w:szCs w:val="20"/>
        </w:rPr>
        <w:t xml:space="preserve">je fyzická osoba alebo právnická osoba, ktorá nie je subjektom verejnej správy a ktorá </w:t>
      </w:r>
      <w:r w:rsidRPr="004E13D4">
        <w:rPr>
          <w:rFonts w:ascii="Arial Narrow" w:hAnsi="Arial Narrow"/>
          <w:b/>
          <w:sz w:val="20"/>
          <w:szCs w:val="20"/>
          <w:u w:val="thick"/>
        </w:rPr>
        <w:t xml:space="preserve">priamo alebo prostredníctvom ďalších osôb </w:t>
      </w:r>
      <w:r w:rsidRPr="004E13D4">
        <w:rPr>
          <w:rFonts w:ascii="Arial Narrow" w:hAnsi="Arial Narrow"/>
          <w:b/>
          <w:i/>
          <w:sz w:val="20"/>
          <w:szCs w:val="20"/>
          <w:u w:val="thick"/>
        </w:rPr>
        <w:t>(reťazec subdodávateľov</w:t>
      </w:r>
      <w:r w:rsidRPr="004E13D4">
        <w:rPr>
          <w:rFonts w:ascii="Arial Narrow" w:hAnsi="Arial Narrow"/>
          <w:b/>
          <w:sz w:val="20"/>
          <w:szCs w:val="20"/>
          <w:u w:val="thick"/>
        </w:rPr>
        <w:t>)</w:t>
      </w:r>
      <w:r w:rsidRPr="004E13D4">
        <w:rPr>
          <w:rFonts w:ascii="Arial Narrow" w:hAnsi="Arial Narrow"/>
          <w:b/>
          <w:sz w:val="20"/>
          <w:szCs w:val="20"/>
        </w:rPr>
        <w:t xml:space="preserve"> </w:t>
      </w:r>
      <w:r w:rsidRPr="004E13D4">
        <w:rPr>
          <w:rFonts w:ascii="Arial Narrow" w:hAnsi="Arial Narrow"/>
          <w:sz w:val="20"/>
          <w:szCs w:val="20"/>
        </w:rPr>
        <w:t>dodáva osobám podľa § 2 ods. 1</w:t>
      </w:r>
      <w:r w:rsidRPr="004E13D4">
        <w:rPr>
          <w:rFonts w:ascii="Arial Narrow" w:hAnsi="Arial Narrow"/>
          <w:spacing w:val="48"/>
          <w:sz w:val="20"/>
          <w:szCs w:val="20"/>
        </w:rPr>
        <w:t xml:space="preserve"> </w:t>
      </w:r>
      <w:r w:rsidRPr="004E13D4">
        <w:rPr>
          <w:rFonts w:ascii="Arial Narrow" w:hAnsi="Arial Narrow"/>
          <w:sz w:val="20"/>
          <w:szCs w:val="20"/>
        </w:rPr>
        <w:t>písm.</w:t>
      </w:r>
      <w:r w:rsidR="0016388D">
        <w:rPr>
          <w:rFonts w:ascii="Arial Narrow" w:hAnsi="Arial Narrow"/>
          <w:sz w:val="20"/>
          <w:szCs w:val="20"/>
        </w:rPr>
        <w:t xml:space="preserve"> a) </w:t>
      </w:r>
      <w:r w:rsidRPr="0016388D">
        <w:rPr>
          <w:rFonts w:ascii="Arial Narrow" w:hAnsi="Arial Narrow"/>
          <w:sz w:val="20"/>
          <w:szCs w:val="20"/>
        </w:rPr>
        <w:t xml:space="preserve">zákona č. 315/2016 Z. z. prvého až piateho bodu tovary alebo služby alebo nadobúda od nich majetok, práva k majetku alebo iné majetkové práva </w:t>
      </w:r>
      <w:r w:rsidRPr="0016388D">
        <w:rPr>
          <w:rFonts w:ascii="Arial Narrow" w:hAnsi="Arial Narrow"/>
          <w:b/>
          <w:sz w:val="20"/>
          <w:szCs w:val="20"/>
        </w:rPr>
        <w:t xml:space="preserve">a súčasne </w:t>
      </w:r>
      <w:r w:rsidRPr="0016388D">
        <w:rPr>
          <w:rFonts w:ascii="Arial Narrow" w:hAnsi="Arial Narrow"/>
          <w:b/>
          <w:sz w:val="20"/>
          <w:szCs w:val="20"/>
          <w:u w:val="thick"/>
        </w:rPr>
        <w:t>vie alebo má vedieť</w:t>
      </w:r>
      <w:r w:rsidRPr="0016388D">
        <w:rPr>
          <w:rFonts w:ascii="Arial Narrow" w:hAnsi="Arial Narrow"/>
          <w:b/>
          <w:sz w:val="20"/>
          <w:szCs w:val="20"/>
        </w:rPr>
        <w:t>, že ňou poskytované plnenia alebo nadobúdaný majetok, práva k majetku alebo iné majetkové práva súvisia</w:t>
      </w:r>
      <w:r w:rsidRPr="0016388D">
        <w:rPr>
          <w:rFonts w:ascii="Arial Narrow" w:hAnsi="Arial Narrow"/>
          <w:b/>
          <w:spacing w:val="17"/>
          <w:sz w:val="20"/>
          <w:szCs w:val="20"/>
        </w:rPr>
        <w:t xml:space="preserve"> </w:t>
      </w:r>
      <w:r w:rsidRPr="0016388D">
        <w:rPr>
          <w:rFonts w:ascii="Arial Narrow" w:hAnsi="Arial Narrow"/>
          <w:b/>
          <w:sz w:val="20"/>
          <w:szCs w:val="20"/>
        </w:rPr>
        <w:t>so</w:t>
      </w:r>
      <w:r w:rsidRPr="0016388D">
        <w:rPr>
          <w:rFonts w:ascii="Arial Narrow" w:hAnsi="Arial Narrow"/>
          <w:b/>
          <w:spacing w:val="21"/>
          <w:sz w:val="20"/>
          <w:szCs w:val="20"/>
        </w:rPr>
        <w:t xml:space="preserve"> </w:t>
      </w:r>
      <w:r w:rsidRPr="0016388D">
        <w:rPr>
          <w:rFonts w:ascii="Arial Narrow" w:hAnsi="Arial Narrow"/>
          <w:b/>
          <w:sz w:val="20"/>
          <w:szCs w:val="20"/>
        </w:rPr>
        <w:t>zmluvou</w:t>
      </w:r>
      <w:r w:rsidRPr="0016388D">
        <w:rPr>
          <w:rFonts w:ascii="Arial Narrow" w:hAnsi="Arial Narrow"/>
          <w:b/>
          <w:spacing w:val="22"/>
          <w:sz w:val="20"/>
          <w:szCs w:val="20"/>
        </w:rPr>
        <w:t xml:space="preserve"> </w:t>
      </w:r>
      <w:r w:rsidRPr="0016388D">
        <w:rPr>
          <w:rFonts w:ascii="Arial Narrow" w:hAnsi="Arial Narrow"/>
          <w:sz w:val="20"/>
          <w:szCs w:val="20"/>
        </w:rPr>
        <w:t>podľa</w:t>
      </w:r>
      <w:r w:rsidRPr="0016388D">
        <w:rPr>
          <w:rFonts w:ascii="Arial Narrow" w:hAnsi="Arial Narrow"/>
          <w:spacing w:val="18"/>
          <w:sz w:val="20"/>
          <w:szCs w:val="20"/>
        </w:rPr>
        <w:t xml:space="preserve"> </w:t>
      </w:r>
      <w:r w:rsidRPr="0016388D">
        <w:rPr>
          <w:rFonts w:ascii="Arial Narrow" w:hAnsi="Arial Narrow"/>
          <w:sz w:val="20"/>
          <w:szCs w:val="20"/>
        </w:rPr>
        <w:t>§</w:t>
      </w:r>
      <w:r w:rsidRPr="0016388D">
        <w:rPr>
          <w:rFonts w:ascii="Arial Narrow" w:hAnsi="Arial Narrow"/>
          <w:spacing w:val="21"/>
          <w:sz w:val="20"/>
          <w:szCs w:val="20"/>
        </w:rPr>
        <w:t xml:space="preserve"> </w:t>
      </w:r>
      <w:r w:rsidRPr="0016388D">
        <w:rPr>
          <w:rFonts w:ascii="Arial Narrow" w:hAnsi="Arial Narrow"/>
          <w:sz w:val="20"/>
          <w:szCs w:val="20"/>
        </w:rPr>
        <w:t>2</w:t>
      </w:r>
      <w:r w:rsidRPr="0016388D">
        <w:rPr>
          <w:rFonts w:ascii="Arial Narrow" w:hAnsi="Arial Narrow"/>
          <w:spacing w:val="18"/>
          <w:sz w:val="20"/>
          <w:szCs w:val="20"/>
        </w:rPr>
        <w:t xml:space="preserve"> </w:t>
      </w:r>
      <w:r w:rsidRPr="0016388D">
        <w:rPr>
          <w:rFonts w:ascii="Arial Narrow" w:hAnsi="Arial Narrow"/>
          <w:sz w:val="20"/>
          <w:szCs w:val="20"/>
        </w:rPr>
        <w:t>ods.</w:t>
      </w:r>
      <w:r w:rsidRPr="0016388D">
        <w:rPr>
          <w:rFonts w:ascii="Arial Narrow" w:hAnsi="Arial Narrow"/>
          <w:spacing w:val="18"/>
          <w:sz w:val="20"/>
          <w:szCs w:val="20"/>
        </w:rPr>
        <w:t xml:space="preserve"> </w:t>
      </w:r>
      <w:r w:rsidRPr="0016388D">
        <w:rPr>
          <w:rFonts w:ascii="Arial Narrow" w:hAnsi="Arial Narrow"/>
          <w:sz w:val="20"/>
          <w:szCs w:val="20"/>
        </w:rPr>
        <w:t>1</w:t>
      </w:r>
      <w:r w:rsidRPr="0016388D">
        <w:rPr>
          <w:rFonts w:ascii="Arial Narrow" w:hAnsi="Arial Narrow"/>
          <w:spacing w:val="20"/>
          <w:sz w:val="20"/>
          <w:szCs w:val="20"/>
        </w:rPr>
        <w:t xml:space="preserve"> </w:t>
      </w:r>
      <w:r w:rsidRPr="0016388D">
        <w:rPr>
          <w:rFonts w:ascii="Arial Narrow" w:hAnsi="Arial Narrow"/>
          <w:sz w:val="20"/>
          <w:szCs w:val="20"/>
        </w:rPr>
        <w:t>písm.</w:t>
      </w:r>
      <w:r w:rsidRPr="0016388D">
        <w:rPr>
          <w:rFonts w:ascii="Arial Narrow" w:hAnsi="Arial Narrow"/>
          <w:spacing w:val="19"/>
          <w:sz w:val="20"/>
          <w:szCs w:val="20"/>
        </w:rPr>
        <w:t xml:space="preserve"> </w:t>
      </w:r>
      <w:r w:rsidRPr="0016388D">
        <w:rPr>
          <w:rFonts w:ascii="Arial Narrow" w:hAnsi="Arial Narrow"/>
          <w:sz w:val="20"/>
          <w:szCs w:val="20"/>
        </w:rPr>
        <w:t>d)</w:t>
      </w:r>
      <w:r w:rsidRPr="0016388D">
        <w:rPr>
          <w:rFonts w:ascii="Arial Narrow" w:hAnsi="Arial Narrow"/>
          <w:spacing w:val="21"/>
          <w:sz w:val="20"/>
          <w:szCs w:val="20"/>
        </w:rPr>
        <w:t xml:space="preserve"> </w:t>
      </w:r>
      <w:r w:rsidRPr="0016388D">
        <w:rPr>
          <w:rFonts w:ascii="Arial Narrow" w:hAnsi="Arial Narrow"/>
          <w:sz w:val="20"/>
          <w:szCs w:val="20"/>
        </w:rPr>
        <w:t>zákona</w:t>
      </w:r>
      <w:r w:rsidRPr="0016388D">
        <w:rPr>
          <w:rFonts w:ascii="Arial Narrow" w:hAnsi="Arial Narrow"/>
          <w:spacing w:val="18"/>
          <w:sz w:val="20"/>
          <w:szCs w:val="20"/>
        </w:rPr>
        <w:t xml:space="preserve"> </w:t>
      </w:r>
      <w:r w:rsidRPr="0016388D">
        <w:rPr>
          <w:rFonts w:ascii="Arial Narrow" w:hAnsi="Arial Narrow"/>
          <w:sz w:val="20"/>
          <w:szCs w:val="20"/>
        </w:rPr>
        <w:t>č.</w:t>
      </w:r>
      <w:r w:rsidRPr="0016388D">
        <w:rPr>
          <w:rFonts w:ascii="Arial Narrow" w:hAnsi="Arial Narrow"/>
          <w:spacing w:val="21"/>
          <w:sz w:val="20"/>
          <w:szCs w:val="20"/>
        </w:rPr>
        <w:t xml:space="preserve"> </w:t>
      </w:r>
      <w:r w:rsidRPr="0016388D">
        <w:rPr>
          <w:rFonts w:ascii="Arial Narrow" w:hAnsi="Arial Narrow"/>
          <w:sz w:val="20"/>
          <w:szCs w:val="20"/>
        </w:rPr>
        <w:t>315/2016</w:t>
      </w:r>
      <w:r w:rsidRPr="0016388D">
        <w:rPr>
          <w:rFonts w:ascii="Arial Narrow" w:hAnsi="Arial Narrow"/>
          <w:spacing w:val="17"/>
          <w:sz w:val="20"/>
          <w:szCs w:val="20"/>
        </w:rPr>
        <w:t xml:space="preserve"> </w:t>
      </w:r>
      <w:r w:rsidRPr="0016388D">
        <w:rPr>
          <w:rFonts w:ascii="Arial Narrow" w:hAnsi="Arial Narrow"/>
          <w:sz w:val="20"/>
          <w:szCs w:val="20"/>
        </w:rPr>
        <w:t>Z.</w:t>
      </w:r>
      <w:r w:rsidRPr="0016388D">
        <w:rPr>
          <w:rFonts w:ascii="Arial Narrow" w:hAnsi="Arial Narrow"/>
          <w:spacing w:val="21"/>
          <w:sz w:val="20"/>
          <w:szCs w:val="20"/>
        </w:rPr>
        <w:t xml:space="preserve"> </w:t>
      </w:r>
      <w:r w:rsidRPr="0016388D">
        <w:rPr>
          <w:rFonts w:ascii="Arial Narrow" w:hAnsi="Arial Narrow"/>
          <w:sz w:val="20"/>
          <w:szCs w:val="20"/>
        </w:rPr>
        <w:t>z.</w:t>
      </w:r>
      <w:r w:rsidRPr="0016388D">
        <w:rPr>
          <w:rFonts w:ascii="Arial Narrow" w:hAnsi="Arial Narrow"/>
          <w:spacing w:val="27"/>
          <w:sz w:val="20"/>
          <w:szCs w:val="20"/>
        </w:rPr>
        <w:t xml:space="preserve"> </w:t>
      </w:r>
      <w:r w:rsidRPr="0016388D">
        <w:rPr>
          <w:rFonts w:ascii="Arial Narrow" w:hAnsi="Arial Narrow"/>
          <w:i/>
          <w:sz w:val="20"/>
          <w:szCs w:val="20"/>
        </w:rPr>
        <w:t>(zmluva</w:t>
      </w:r>
      <w:r w:rsidRPr="0016388D">
        <w:rPr>
          <w:rFonts w:ascii="Arial Narrow" w:hAnsi="Arial Narrow"/>
          <w:i/>
          <w:spacing w:val="17"/>
          <w:sz w:val="20"/>
          <w:szCs w:val="20"/>
        </w:rPr>
        <w:t xml:space="preserve"> </w:t>
      </w:r>
      <w:r w:rsidRPr="0016388D">
        <w:rPr>
          <w:rFonts w:ascii="Arial Narrow" w:hAnsi="Arial Narrow"/>
          <w:i/>
          <w:sz w:val="20"/>
          <w:szCs w:val="20"/>
        </w:rPr>
        <w:t>alebo</w:t>
      </w:r>
      <w:r w:rsidRPr="0016388D">
        <w:rPr>
          <w:rFonts w:ascii="Arial Narrow" w:hAnsi="Arial Narrow"/>
          <w:i/>
          <w:spacing w:val="20"/>
          <w:sz w:val="20"/>
          <w:szCs w:val="20"/>
        </w:rPr>
        <w:t xml:space="preserve"> </w:t>
      </w:r>
      <w:r w:rsidRPr="0016388D">
        <w:rPr>
          <w:rFonts w:ascii="Arial Narrow" w:hAnsi="Arial Narrow"/>
          <w:i/>
          <w:sz w:val="20"/>
          <w:szCs w:val="20"/>
        </w:rPr>
        <w:t>iný</w:t>
      </w:r>
      <w:r w:rsidRPr="0016388D">
        <w:rPr>
          <w:rFonts w:ascii="Arial Narrow" w:hAnsi="Arial Narrow"/>
          <w:i/>
          <w:spacing w:val="20"/>
          <w:sz w:val="20"/>
          <w:szCs w:val="20"/>
        </w:rPr>
        <w:t xml:space="preserve"> </w:t>
      </w:r>
      <w:r w:rsidRPr="0016388D">
        <w:rPr>
          <w:rFonts w:ascii="Arial Narrow" w:hAnsi="Arial Narrow"/>
          <w:i/>
          <w:sz w:val="20"/>
          <w:szCs w:val="20"/>
        </w:rPr>
        <w:t>právny</w:t>
      </w:r>
      <w:r w:rsidR="00520303" w:rsidRPr="0016388D">
        <w:rPr>
          <w:rFonts w:ascii="Arial Narrow" w:hAnsi="Arial Narrow"/>
          <w:i/>
          <w:sz w:val="20"/>
          <w:szCs w:val="20"/>
        </w:rPr>
        <w:t xml:space="preserve"> </w:t>
      </w:r>
      <w:r w:rsidRPr="0016388D">
        <w:rPr>
          <w:rFonts w:ascii="Arial Narrow" w:hAnsi="Arial Narrow"/>
          <w:i/>
          <w:sz w:val="20"/>
          <w:szCs w:val="20"/>
        </w:rPr>
        <w:t>úkon, na základe ktorého partner verejného sektora prijíma finančné prostriedky podľa písmena a) prvého bodu alebo nadobúda  majetok, práva  k  majetku  alebo  iné  majetkové  práva  podľa  písmena a)  druhého  bodu</w:t>
      </w:r>
      <w:r w:rsidRPr="0016388D">
        <w:rPr>
          <w:rFonts w:ascii="Arial Narrow" w:hAnsi="Arial Narrow"/>
          <w:sz w:val="20"/>
          <w:szCs w:val="20"/>
        </w:rPr>
        <w:t>).</w:t>
      </w:r>
    </w:p>
    <w:p w14:paraId="541DBED2" w14:textId="77777777" w:rsidR="004E13D4" w:rsidRPr="004E13D4" w:rsidRDefault="004E13D4" w:rsidP="00696660">
      <w:pPr>
        <w:pStyle w:val="Nadpis3"/>
        <w:ind w:left="1201"/>
        <w:jc w:val="both"/>
        <w:rPr>
          <w:rFonts w:ascii="Arial Narrow" w:hAnsi="Arial Narrow"/>
        </w:rPr>
      </w:pPr>
      <w:r w:rsidRPr="004E13D4">
        <w:rPr>
          <w:rFonts w:ascii="Arial Narrow" w:hAnsi="Arial Narrow"/>
        </w:rPr>
        <w:t xml:space="preserve">Zodpovednosť ďalších subdodávateľov ktorý dodávajú plnenia priamym subdodávateľom úspešného uchádzača/dodávateľa, v súvislosti so zmluvou </w:t>
      </w:r>
      <w:r w:rsidRPr="004E13D4">
        <w:rPr>
          <w:rFonts w:ascii="Arial Narrow" w:hAnsi="Arial Narrow"/>
          <w:b w:val="0"/>
        </w:rPr>
        <w:t>podľa § 2 ods. 1 písm. d) zákona č. 315/2016</w:t>
      </w:r>
      <w:r w:rsidRPr="004E13D4">
        <w:rPr>
          <w:rFonts w:ascii="Arial Narrow" w:hAnsi="Arial Narrow"/>
          <w:b w:val="0"/>
          <w:spacing w:val="30"/>
        </w:rPr>
        <w:t xml:space="preserve"> </w:t>
      </w:r>
      <w:r w:rsidRPr="004E13D4">
        <w:rPr>
          <w:rFonts w:ascii="Arial Narrow" w:hAnsi="Arial Narrow"/>
          <w:b w:val="0"/>
        </w:rPr>
        <w:t>Z.</w:t>
      </w:r>
      <w:r w:rsidRPr="004E13D4">
        <w:rPr>
          <w:rFonts w:ascii="Arial Narrow" w:hAnsi="Arial Narrow"/>
          <w:b w:val="0"/>
          <w:spacing w:val="34"/>
        </w:rPr>
        <w:t xml:space="preserve"> </w:t>
      </w:r>
      <w:r w:rsidRPr="004E13D4">
        <w:rPr>
          <w:rFonts w:ascii="Arial Narrow" w:hAnsi="Arial Narrow"/>
          <w:b w:val="0"/>
        </w:rPr>
        <w:t>z.,</w:t>
      </w:r>
      <w:r w:rsidRPr="004E13D4">
        <w:rPr>
          <w:rFonts w:ascii="Arial Narrow" w:hAnsi="Arial Narrow"/>
          <w:b w:val="0"/>
          <w:spacing w:val="32"/>
        </w:rPr>
        <w:t xml:space="preserve"> </w:t>
      </w:r>
      <w:r w:rsidRPr="004E13D4">
        <w:rPr>
          <w:rFonts w:ascii="Arial Narrow" w:hAnsi="Arial Narrow"/>
        </w:rPr>
        <w:t>je</w:t>
      </w:r>
      <w:r w:rsidRPr="004E13D4">
        <w:rPr>
          <w:rFonts w:ascii="Arial Narrow" w:hAnsi="Arial Narrow"/>
          <w:spacing w:val="31"/>
        </w:rPr>
        <w:t xml:space="preserve"> </w:t>
      </w:r>
      <w:r w:rsidRPr="004E13D4">
        <w:rPr>
          <w:rFonts w:ascii="Arial Narrow" w:hAnsi="Arial Narrow"/>
        </w:rPr>
        <w:t>presunutá</w:t>
      </w:r>
      <w:r w:rsidRPr="004E13D4">
        <w:rPr>
          <w:rFonts w:ascii="Arial Narrow" w:hAnsi="Arial Narrow"/>
          <w:spacing w:val="31"/>
        </w:rPr>
        <w:t xml:space="preserve"> </w:t>
      </w:r>
      <w:r w:rsidRPr="004E13D4">
        <w:rPr>
          <w:rFonts w:ascii="Arial Narrow" w:hAnsi="Arial Narrow"/>
        </w:rPr>
        <w:t>na</w:t>
      </w:r>
      <w:r w:rsidRPr="004E13D4">
        <w:rPr>
          <w:rFonts w:ascii="Arial Narrow" w:hAnsi="Arial Narrow"/>
          <w:spacing w:val="31"/>
        </w:rPr>
        <w:t xml:space="preserve"> </w:t>
      </w:r>
      <w:r w:rsidRPr="004E13D4">
        <w:rPr>
          <w:rFonts w:ascii="Arial Narrow" w:hAnsi="Arial Narrow"/>
        </w:rPr>
        <w:t>tieto</w:t>
      </w:r>
      <w:r w:rsidRPr="004E13D4">
        <w:rPr>
          <w:rFonts w:ascii="Arial Narrow" w:hAnsi="Arial Narrow"/>
          <w:spacing w:val="31"/>
        </w:rPr>
        <w:t xml:space="preserve"> </w:t>
      </w:r>
      <w:r w:rsidRPr="004E13D4">
        <w:rPr>
          <w:rFonts w:ascii="Arial Narrow" w:hAnsi="Arial Narrow"/>
        </w:rPr>
        <w:t>samotné</w:t>
      </w:r>
      <w:r w:rsidRPr="004E13D4">
        <w:rPr>
          <w:rFonts w:ascii="Arial Narrow" w:hAnsi="Arial Narrow"/>
          <w:spacing w:val="31"/>
        </w:rPr>
        <w:t xml:space="preserve"> </w:t>
      </w:r>
      <w:r w:rsidRPr="004E13D4">
        <w:rPr>
          <w:rFonts w:ascii="Arial Narrow" w:hAnsi="Arial Narrow"/>
        </w:rPr>
        <w:t>subjekty,</w:t>
      </w:r>
      <w:r w:rsidRPr="004E13D4">
        <w:rPr>
          <w:rFonts w:ascii="Arial Narrow" w:hAnsi="Arial Narrow"/>
          <w:spacing w:val="31"/>
        </w:rPr>
        <w:t xml:space="preserve"> </w:t>
      </w:r>
      <w:r w:rsidRPr="004E13D4">
        <w:rPr>
          <w:rFonts w:ascii="Arial Narrow" w:hAnsi="Arial Narrow"/>
        </w:rPr>
        <w:t>pokiaľ</w:t>
      </w:r>
      <w:r w:rsidRPr="004E13D4">
        <w:rPr>
          <w:rFonts w:ascii="Arial Narrow" w:hAnsi="Arial Narrow"/>
          <w:spacing w:val="31"/>
        </w:rPr>
        <w:t xml:space="preserve"> </w:t>
      </w:r>
      <w:r w:rsidRPr="004E13D4">
        <w:rPr>
          <w:rFonts w:ascii="Arial Narrow" w:hAnsi="Arial Narrow"/>
        </w:rPr>
        <w:t>v</w:t>
      </w:r>
      <w:r w:rsidRPr="004E13D4">
        <w:rPr>
          <w:rFonts w:ascii="Arial Narrow" w:hAnsi="Arial Narrow"/>
          <w:spacing w:val="33"/>
        </w:rPr>
        <w:t xml:space="preserve"> </w:t>
      </w:r>
      <w:r w:rsidRPr="004E13D4">
        <w:rPr>
          <w:rFonts w:ascii="Arial Narrow" w:hAnsi="Arial Narrow"/>
        </w:rPr>
        <w:t>zmysle</w:t>
      </w:r>
      <w:r w:rsidRPr="004E13D4">
        <w:rPr>
          <w:rFonts w:ascii="Arial Narrow" w:hAnsi="Arial Narrow"/>
          <w:spacing w:val="31"/>
        </w:rPr>
        <w:t xml:space="preserve"> </w:t>
      </w:r>
      <w:r w:rsidRPr="004E13D4">
        <w:rPr>
          <w:rFonts w:ascii="Arial Narrow" w:hAnsi="Arial Narrow"/>
        </w:rPr>
        <w:t>uvedeného</w:t>
      </w:r>
      <w:r w:rsidRPr="004E13D4">
        <w:rPr>
          <w:rFonts w:ascii="Arial Narrow" w:hAnsi="Arial Narrow"/>
          <w:spacing w:val="32"/>
        </w:rPr>
        <w:t xml:space="preserve"> </w:t>
      </w:r>
      <w:r w:rsidRPr="004E13D4">
        <w:rPr>
          <w:rFonts w:ascii="Arial Narrow" w:hAnsi="Arial Narrow"/>
        </w:rPr>
        <w:t>zákona</w:t>
      </w:r>
      <w:r w:rsidR="00520303">
        <w:rPr>
          <w:rFonts w:ascii="Arial Narrow" w:hAnsi="Arial Narrow"/>
        </w:rPr>
        <w:t xml:space="preserve"> </w:t>
      </w:r>
      <w:r w:rsidRPr="004E13D4">
        <w:rPr>
          <w:rFonts w:ascii="Arial Narrow" w:hAnsi="Arial Narrow"/>
        </w:rPr>
        <w:t>„vedia alebo majú vedieť” že nimi poskytnuté plnenia súvisia so zmluvným vzťahom medzi partnerom verejného sektora a štátom, v danom prípade medzi úspešným uchádzačom/dodávateľom a verejným obstarávateľom.</w:t>
      </w:r>
    </w:p>
    <w:p w14:paraId="142E56A2" w14:textId="77777777" w:rsidR="004E13D4" w:rsidRPr="004E13D4" w:rsidRDefault="004E13D4" w:rsidP="004E13D4">
      <w:pPr>
        <w:pStyle w:val="Zkladntext"/>
        <w:spacing w:before="4"/>
        <w:rPr>
          <w:rFonts w:ascii="Arial Narrow" w:hAnsi="Arial Narrow"/>
        </w:rPr>
      </w:pPr>
    </w:p>
    <w:p w14:paraId="50BE3E3F" w14:textId="77777777" w:rsidR="004E13D4" w:rsidRPr="004E13D4" w:rsidRDefault="004E13D4" w:rsidP="008F2EDB">
      <w:pPr>
        <w:pStyle w:val="Odsekzoznamu"/>
        <w:widowControl w:val="0"/>
        <w:numPr>
          <w:ilvl w:val="1"/>
          <w:numId w:val="7"/>
        </w:numPr>
        <w:tabs>
          <w:tab w:val="left" w:pos="1121"/>
          <w:tab w:val="left" w:pos="1123"/>
        </w:tabs>
        <w:suppressAutoHyphens w:val="0"/>
        <w:autoSpaceDE w:val="0"/>
        <w:autoSpaceDN w:val="0"/>
        <w:spacing w:after="0" w:line="240" w:lineRule="auto"/>
        <w:ind w:left="1122"/>
        <w:contextualSpacing w:val="0"/>
        <w:rPr>
          <w:rFonts w:ascii="Arial Narrow" w:hAnsi="Arial Narrow"/>
          <w:b/>
          <w:sz w:val="20"/>
          <w:szCs w:val="20"/>
        </w:rPr>
      </w:pPr>
      <w:r w:rsidRPr="004E13D4">
        <w:rPr>
          <w:rFonts w:ascii="Arial Narrow" w:hAnsi="Arial Narrow"/>
          <w:sz w:val="20"/>
          <w:szCs w:val="20"/>
        </w:rPr>
        <w:t>„</w:t>
      </w:r>
      <w:r w:rsidRPr="004E13D4">
        <w:rPr>
          <w:rFonts w:ascii="Arial Narrow" w:hAnsi="Arial Narrow"/>
          <w:b/>
          <w:color w:val="FF0000"/>
          <w:sz w:val="20"/>
          <w:szCs w:val="20"/>
        </w:rPr>
        <w:t>Iná</w:t>
      </w:r>
      <w:r w:rsidRPr="004E13D4">
        <w:rPr>
          <w:rFonts w:ascii="Arial Narrow" w:hAnsi="Arial Narrow"/>
          <w:b/>
          <w:color w:val="FF0000"/>
          <w:spacing w:val="-2"/>
          <w:sz w:val="20"/>
          <w:szCs w:val="20"/>
        </w:rPr>
        <w:t xml:space="preserve"> </w:t>
      </w:r>
      <w:r w:rsidRPr="004E13D4">
        <w:rPr>
          <w:rFonts w:ascii="Arial Narrow" w:hAnsi="Arial Narrow"/>
          <w:b/>
          <w:color w:val="FF0000"/>
          <w:sz w:val="20"/>
          <w:szCs w:val="20"/>
        </w:rPr>
        <w:t>osoba“</w:t>
      </w:r>
    </w:p>
    <w:p w14:paraId="2D66D5F9" w14:textId="77777777" w:rsidR="004E13D4" w:rsidRPr="004E13D4" w:rsidRDefault="004E13D4" w:rsidP="00696660">
      <w:pPr>
        <w:pStyle w:val="Odsekzoznamu"/>
        <w:widowControl w:val="0"/>
        <w:numPr>
          <w:ilvl w:val="2"/>
          <w:numId w:val="6"/>
        </w:numPr>
        <w:tabs>
          <w:tab w:val="left" w:pos="1833"/>
        </w:tabs>
        <w:suppressAutoHyphens w:val="0"/>
        <w:autoSpaceDE w:val="0"/>
        <w:autoSpaceDN w:val="0"/>
        <w:spacing w:before="1" w:after="0" w:line="240" w:lineRule="auto"/>
        <w:contextualSpacing w:val="0"/>
        <w:jc w:val="both"/>
        <w:rPr>
          <w:rFonts w:ascii="Arial Narrow" w:hAnsi="Arial Narrow"/>
          <w:sz w:val="20"/>
          <w:szCs w:val="20"/>
        </w:rPr>
      </w:pPr>
      <w:r w:rsidRPr="004E13D4">
        <w:rPr>
          <w:rFonts w:ascii="Arial Narrow" w:hAnsi="Arial Narrow"/>
          <w:sz w:val="20"/>
          <w:szCs w:val="20"/>
        </w:rPr>
        <w:t>V prípade využitia zdrojov alebo kapacít inej osoby</w:t>
      </w:r>
      <w:r w:rsidRPr="004E13D4">
        <w:rPr>
          <w:rFonts w:ascii="Arial Narrow" w:hAnsi="Arial Narrow"/>
          <w:i/>
          <w:sz w:val="20"/>
          <w:szCs w:val="20"/>
        </w:rPr>
        <w:t>(„iná osoba“ v kontexte definície podľa § 33 ods. 2 a § 34 ods. 3 ZVO</w:t>
      </w:r>
      <w:r w:rsidRPr="004E13D4">
        <w:rPr>
          <w:rFonts w:ascii="Arial Narrow" w:hAnsi="Arial Narrow"/>
          <w:sz w:val="20"/>
          <w:szCs w:val="20"/>
        </w:rPr>
        <w:t xml:space="preserve">) </w:t>
      </w:r>
      <w:r w:rsidRPr="004E13D4">
        <w:rPr>
          <w:rFonts w:ascii="Arial Narrow" w:hAnsi="Arial Narrow"/>
          <w:b/>
          <w:sz w:val="20"/>
          <w:szCs w:val="20"/>
        </w:rPr>
        <w:t>musí uchádzač písomnou zmluvou preukázať</w:t>
      </w:r>
      <w:r w:rsidRPr="004E13D4">
        <w:rPr>
          <w:rFonts w:ascii="Arial Narrow" w:hAnsi="Arial Narrow"/>
          <w:sz w:val="20"/>
          <w:szCs w:val="20"/>
        </w:rPr>
        <w:t xml:space="preserve">, že pri plnení zmluvy bude </w:t>
      </w:r>
      <w:r w:rsidRPr="004E13D4">
        <w:rPr>
          <w:rFonts w:ascii="Arial Narrow" w:hAnsi="Arial Narrow"/>
          <w:b/>
          <w:sz w:val="20"/>
          <w:szCs w:val="20"/>
        </w:rPr>
        <w:t>skutočne používať zdroje alebo kapacity osoby</w:t>
      </w:r>
      <w:r w:rsidRPr="004E13D4">
        <w:rPr>
          <w:rFonts w:ascii="Arial Narrow" w:hAnsi="Arial Narrow"/>
          <w:sz w:val="20"/>
          <w:szCs w:val="20"/>
        </w:rPr>
        <w:t>, ktorej postavenie ale</w:t>
      </w:r>
      <w:r w:rsidR="0068779B">
        <w:rPr>
          <w:rFonts w:ascii="Arial Narrow" w:hAnsi="Arial Narrow"/>
          <w:sz w:val="20"/>
          <w:szCs w:val="20"/>
        </w:rPr>
        <w:t>bo</w:t>
      </w:r>
      <w:r w:rsidRPr="004E13D4">
        <w:rPr>
          <w:rFonts w:ascii="Arial Narrow" w:hAnsi="Arial Narrow"/>
          <w:sz w:val="20"/>
          <w:szCs w:val="20"/>
        </w:rPr>
        <w:t xml:space="preserve"> spôsobilosť využíva na preukázanie finančného a ekonomického postavenia alebo technickej alebo odbornej spôsobilosti. Z písomnej zmluvy musí vyplývať záväzok osoby, že poskytne plnenie alebo kapacity počas celého trvania zmluvného</w:t>
      </w:r>
      <w:r w:rsidRPr="004E13D4">
        <w:rPr>
          <w:rFonts w:ascii="Arial Narrow" w:hAnsi="Arial Narrow"/>
          <w:spacing w:val="-12"/>
          <w:sz w:val="20"/>
          <w:szCs w:val="20"/>
        </w:rPr>
        <w:t xml:space="preserve"> </w:t>
      </w:r>
      <w:r w:rsidRPr="004E13D4">
        <w:rPr>
          <w:rFonts w:ascii="Arial Narrow" w:hAnsi="Arial Narrow"/>
          <w:sz w:val="20"/>
          <w:szCs w:val="20"/>
        </w:rPr>
        <w:t>vzťahu.</w:t>
      </w:r>
    </w:p>
    <w:p w14:paraId="5D2B7830" w14:textId="77777777" w:rsidR="00322E49" w:rsidRDefault="004E13D4" w:rsidP="00696660">
      <w:pPr>
        <w:pStyle w:val="Odsekzoznamu"/>
        <w:widowControl w:val="0"/>
        <w:numPr>
          <w:ilvl w:val="3"/>
          <w:numId w:val="6"/>
        </w:numPr>
        <w:tabs>
          <w:tab w:val="left" w:pos="2313"/>
        </w:tabs>
        <w:suppressAutoHyphens w:val="0"/>
        <w:autoSpaceDE w:val="0"/>
        <w:autoSpaceDN w:val="0"/>
        <w:spacing w:before="2" w:after="0" w:line="240" w:lineRule="auto"/>
        <w:contextualSpacing w:val="0"/>
        <w:jc w:val="both"/>
        <w:rPr>
          <w:rFonts w:ascii="Arial Narrow" w:hAnsi="Arial Narrow"/>
          <w:sz w:val="20"/>
          <w:szCs w:val="20"/>
        </w:rPr>
      </w:pPr>
      <w:r w:rsidRPr="004E13D4">
        <w:rPr>
          <w:rFonts w:ascii="Arial Narrow" w:hAnsi="Arial Narrow"/>
          <w:sz w:val="20"/>
          <w:szCs w:val="20"/>
        </w:rPr>
        <w:t xml:space="preserve">Od „inej osoby“ podľa § 33 ods. 2 ZVO sa vyžaduje, aby preukázala, že spĺňa  podmienky osobného postavenia podľa § 32 ods. 1 ZVO </w:t>
      </w:r>
      <w:r w:rsidRPr="004E13D4">
        <w:rPr>
          <w:rFonts w:ascii="Arial Narrow" w:hAnsi="Arial Narrow"/>
          <w:b/>
          <w:sz w:val="20"/>
          <w:szCs w:val="20"/>
        </w:rPr>
        <w:t xml:space="preserve">okrem </w:t>
      </w:r>
      <w:r w:rsidRPr="004E13D4">
        <w:rPr>
          <w:rFonts w:ascii="Arial Narrow" w:hAnsi="Arial Narrow"/>
          <w:sz w:val="20"/>
          <w:szCs w:val="20"/>
        </w:rPr>
        <w:t>§ 32 ods. 1 písm. e) ZVO a nesmú u nej existovať  dôvody na vylúčenie podľa § 40 ods. 6 písm. a) až h) a ods.7</w:t>
      </w:r>
      <w:r w:rsidRPr="004E13D4">
        <w:rPr>
          <w:rFonts w:ascii="Arial Narrow" w:hAnsi="Arial Narrow"/>
          <w:spacing w:val="-1"/>
          <w:sz w:val="20"/>
          <w:szCs w:val="20"/>
        </w:rPr>
        <w:t xml:space="preserve"> </w:t>
      </w:r>
      <w:r w:rsidRPr="004E13D4">
        <w:rPr>
          <w:rFonts w:ascii="Arial Narrow" w:hAnsi="Arial Narrow"/>
          <w:sz w:val="20"/>
          <w:szCs w:val="20"/>
        </w:rPr>
        <w:t>ZVO.</w:t>
      </w:r>
    </w:p>
    <w:p w14:paraId="67AEB542" w14:textId="77777777" w:rsidR="00322E49" w:rsidRPr="00322E49" w:rsidRDefault="004E13D4" w:rsidP="00696660">
      <w:pPr>
        <w:pStyle w:val="Odsekzoznamu"/>
        <w:widowControl w:val="0"/>
        <w:numPr>
          <w:ilvl w:val="3"/>
          <w:numId w:val="6"/>
        </w:numPr>
        <w:tabs>
          <w:tab w:val="left" w:pos="2313"/>
        </w:tabs>
        <w:suppressAutoHyphens w:val="0"/>
        <w:autoSpaceDE w:val="0"/>
        <w:autoSpaceDN w:val="0"/>
        <w:spacing w:before="2" w:after="0" w:line="240" w:lineRule="auto"/>
        <w:contextualSpacing w:val="0"/>
        <w:jc w:val="both"/>
        <w:rPr>
          <w:rFonts w:ascii="Arial Narrow" w:hAnsi="Arial Narrow"/>
          <w:sz w:val="20"/>
          <w:szCs w:val="20"/>
        </w:rPr>
      </w:pPr>
      <w:r w:rsidRPr="00322E49">
        <w:rPr>
          <w:rFonts w:ascii="Arial Narrow" w:hAnsi="Arial Narrow"/>
          <w:sz w:val="20"/>
          <w:szCs w:val="20"/>
        </w:rPr>
        <w:t>Od „inej osoby“ podľa § 34 ods. 3 ZVO sa vyžaduje, aby preukázala, že spĺňa  podmienky osobného postavenia podľa § 32 ods. 1 ZVO a nesmú u nej existovať dôvody na vylúčenie podľa § 40 ods. 6 písm. a) až h) a ods.7 ZVO. Pokiaľ ide o požiadavku súvisiacu so vzdelaním, odbornou kvalifikáciou alebo relevantnými</w:t>
      </w:r>
      <w:r w:rsidRPr="00322E49">
        <w:rPr>
          <w:rFonts w:ascii="Arial Narrow" w:hAnsi="Arial Narrow"/>
          <w:spacing w:val="16"/>
          <w:sz w:val="20"/>
          <w:szCs w:val="20"/>
        </w:rPr>
        <w:t xml:space="preserve"> </w:t>
      </w:r>
      <w:r w:rsidRPr="00322E49">
        <w:rPr>
          <w:rFonts w:ascii="Arial Narrow" w:hAnsi="Arial Narrow"/>
          <w:sz w:val="20"/>
          <w:szCs w:val="20"/>
        </w:rPr>
        <w:t>odbornými</w:t>
      </w:r>
      <w:r w:rsidR="00322E49" w:rsidRPr="00322E49">
        <w:rPr>
          <w:rFonts w:ascii="Arial Narrow" w:hAnsi="Arial Narrow"/>
          <w:sz w:val="20"/>
          <w:szCs w:val="20"/>
        </w:rPr>
        <w:t xml:space="preserve"> </w:t>
      </w:r>
      <w:r w:rsidR="00322E49" w:rsidRPr="00322E49">
        <w:rPr>
          <w:rFonts w:ascii="Arial Narrow" w:hAnsi="Arial Narrow"/>
          <w:sz w:val="20"/>
        </w:rPr>
        <w:t xml:space="preserve">skúsenosťami podľa § 34 ods. 1 písm. </w:t>
      </w:r>
      <w:r w:rsidR="00322E49" w:rsidRPr="00322E49">
        <w:rPr>
          <w:rFonts w:ascii="Arial Narrow" w:hAnsi="Arial Narrow"/>
          <w:sz w:val="20"/>
        </w:rPr>
        <w:lastRenderedPageBreak/>
        <w:t xml:space="preserve">g) ZVO, uchádzač môže využiť kapacity „inej osoby“ </w:t>
      </w:r>
      <w:r w:rsidR="00322E49" w:rsidRPr="00322E49">
        <w:rPr>
          <w:rFonts w:ascii="Arial Narrow" w:hAnsi="Arial Narrow"/>
          <w:b/>
          <w:sz w:val="20"/>
        </w:rPr>
        <w:t xml:space="preserve">len ak táto bude reálne vykonávať tú časť predmetu zákazky/zmluvy </w:t>
      </w:r>
      <w:r w:rsidR="00322E49" w:rsidRPr="00322E49">
        <w:rPr>
          <w:rFonts w:ascii="Arial Narrow" w:hAnsi="Arial Narrow"/>
          <w:sz w:val="20"/>
        </w:rPr>
        <w:t>– tie stavebné práce alebo služby, na ktoré kapacity poskytuje.</w:t>
      </w:r>
    </w:p>
    <w:p w14:paraId="346C8D6D" w14:textId="77777777" w:rsidR="004E13D4" w:rsidRDefault="004E13D4" w:rsidP="004E13D4">
      <w:pPr>
        <w:jc w:val="both"/>
        <w:rPr>
          <w:rFonts w:ascii="Arial Narrow" w:hAnsi="Arial Narrow"/>
          <w:sz w:val="20"/>
          <w:szCs w:val="20"/>
        </w:rPr>
      </w:pPr>
    </w:p>
    <w:p w14:paraId="437A7061" w14:textId="77777777" w:rsidR="00B35E5D" w:rsidRPr="00B35E5D" w:rsidRDefault="00B35E5D" w:rsidP="007D1BA5">
      <w:pPr>
        <w:pStyle w:val="Odsekzoznamu"/>
        <w:widowControl w:val="0"/>
        <w:numPr>
          <w:ilvl w:val="2"/>
          <w:numId w:val="6"/>
        </w:numPr>
        <w:tabs>
          <w:tab w:val="left" w:pos="1833"/>
        </w:tabs>
        <w:suppressAutoHyphens w:val="0"/>
        <w:autoSpaceDE w:val="0"/>
        <w:autoSpaceDN w:val="0"/>
        <w:spacing w:after="0" w:line="240" w:lineRule="auto"/>
        <w:contextualSpacing w:val="0"/>
        <w:jc w:val="both"/>
        <w:rPr>
          <w:rFonts w:ascii="Arial Narrow" w:hAnsi="Arial Narrow"/>
          <w:sz w:val="20"/>
        </w:rPr>
      </w:pPr>
      <w:r w:rsidRPr="00B35E5D">
        <w:rPr>
          <w:rFonts w:ascii="Arial Narrow" w:hAnsi="Arial Narrow"/>
          <w:b/>
          <w:sz w:val="20"/>
        </w:rPr>
        <w:t xml:space="preserve">V prípade preukazovania splnenia podmienok účasti </w:t>
      </w:r>
      <w:r w:rsidRPr="00B35E5D">
        <w:rPr>
          <w:rFonts w:ascii="Arial Narrow" w:hAnsi="Arial Narrow"/>
          <w:sz w:val="20"/>
        </w:rPr>
        <w:t xml:space="preserve">záujemcom/uchádzačom podľa § 33 alebo § 34 ZVO fyzickými osobami/nepodnikateľmi, </w:t>
      </w:r>
      <w:r w:rsidRPr="00B35E5D">
        <w:rPr>
          <w:rFonts w:ascii="Arial Narrow" w:hAnsi="Arial Narrow"/>
          <w:b/>
          <w:sz w:val="20"/>
        </w:rPr>
        <w:t>prostredníctvom pracovných zmlúv alebo dohôd o prácach vykonávaných mimo pracovného pomeru podľa Zákonníka práce</w:t>
      </w:r>
      <w:r w:rsidRPr="00B35E5D">
        <w:rPr>
          <w:rFonts w:ascii="Arial Narrow" w:hAnsi="Arial Narrow"/>
          <w:sz w:val="20"/>
        </w:rPr>
        <w:t xml:space="preserve">, </w:t>
      </w:r>
      <w:r w:rsidRPr="00B35E5D">
        <w:rPr>
          <w:rFonts w:ascii="Arial Narrow" w:hAnsi="Arial Narrow"/>
          <w:b/>
          <w:sz w:val="20"/>
        </w:rPr>
        <w:t>ide o preukazovanie splnenia podmienok účasti priamo uchádzačom</w:t>
      </w:r>
      <w:r w:rsidRPr="00B35E5D">
        <w:rPr>
          <w:rFonts w:ascii="Arial Narrow" w:hAnsi="Arial Narrow"/>
          <w:sz w:val="20"/>
        </w:rPr>
        <w:t>, nejde o preukazovanie splnenia podmienok účasti „</w:t>
      </w:r>
      <w:r w:rsidRPr="00B35E5D">
        <w:rPr>
          <w:rFonts w:ascii="Arial Narrow" w:hAnsi="Arial Narrow"/>
          <w:i/>
          <w:sz w:val="20"/>
        </w:rPr>
        <w:t>inými osobami</w:t>
      </w:r>
      <w:r w:rsidRPr="00B35E5D">
        <w:rPr>
          <w:rFonts w:ascii="Arial Narrow" w:hAnsi="Arial Narrow"/>
          <w:sz w:val="20"/>
        </w:rPr>
        <w:t xml:space="preserve">“; </w:t>
      </w:r>
      <w:r w:rsidRPr="00B35E5D">
        <w:rPr>
          <w:rFonts w:ascii="Arial Narrow" w:hAnsi="Arial Narrow"/>
          <w:b/>
          <w:sz w:val="20"/>
        </w:rPr>
        <w:t xml:space="preserve">v takomto prípade </w:t>
      </w:r>
      <w:r w:rsidRPr="00B35E5D">
        <w:rPr>
          <w:rFonts w:ascii="Arial Narrow" w:hAnsi="Arial Narrow"/>
          <w:b/>
          <w:sz w:val="20"/>
          <w:u w:val="thick"/>
        </w:rPr>
        <w:t>musí</w:t>
      </w:r>
      <w:r w:rsidRPr="00B35E5D">
        <w:rPr>
          <w:rFonts w:ascii="Arial Narrow" w:hAnsi="Arial Narrow"/>
          <w:b/>
          <w:sz w:val="20"/>
        </w:rPr>
        <w:t xml:space="preserve"> mať uchádzač oprávnenie dodávať tovar, uskutočňovať stavebné práce alebo poskytovať službu </w:t>
      </w:r>
      <w:r w:rsidRPr="00B35E5D">
        <w:rPr>
          <w:rFonts w:ascii="Arial Narrow" w:hAnsi="Arial Narrow"/>
          <w:sz w:val="20"/>
        </w:rPr>
        <w:t>aj na tú časť zákazky, na ktorú preukazuje zdroje alebo kapacity prostredníctvom pracovných zmlúv, resp. dohôd o prácach vykonávaných mimo pracovného</w:t>
      </w:r>
      <w:r w:rsidRPr="00B35E5D">
        <w:rPr>
          <w:rFonts w:ascii="Arial Narrow" w:hAnsi="Arial Narrow"/>
          <w:spacing w:val="-19"/>
          <w:sz w:val="20"/>
        </w:rPr>
        <w:t xml:space="preserve"> </w:t>
      </w:r>
      <w:r w:rsidRPr="00B35E5D">
        <w:rPr>
          <w:rFonts w:ascii="Arial Narrow" w:hAnsi="Arial Narrow"/>
          <w:sz w:val="20"/>
        </w:rPr>
        <w:t>pomeru.</w:t>
      </w:r>
    </w:p>
    <w:p w14:paraId="4B3614A7" w14:textId="77777777" w:rsidR="004E13D4" w:rsidRPr="004E13D4" w:rsidRDefault="004E13D4" w:rsidP="004E13D4">
      <w:pPr>
        <w:pStyle w:val="Zkladntext"/>
        <w:spacing w:before="11"/>
        <w:rPr>
          <w:rFonts w:ascii="Arial Narrow" w:hAnsi="Arial Narrow"/>
        </w:rPr>
      </w:pPr>
    </w:p>
    <w:p w14:paraId="74C31538" w14:textId="77777777" w:rsidR="004E13D4" w:rsidRPr="004E13D4" w:rsidRDefault="004E13D4" w:rsidP="00D97EF7">
      <w:pPr>
        <w:pStyle w:val="Odsekzoznamu"/>
        <w:widowControl w:val="0"/>
        <w:numPr>
          <w:ilvl w:val="1"/>
          <w:numId w:val="5"/>
        </w:numPr>
        <w:tabs>
          <w:tab w:val="left" w:pos="1134"/>
        </w:tabs>
        <w:suppressAutoHyphens w:val="0"/>
        <w:autoSpaceDE w:val="0"/>
        <w:autoSpaceDN w:val="0"/>
        <w:spacing w:after="0" w:line="240" w:lineRule="auto"/>
        <w:ind w:hanging="696"/>
        <w:contextualSpacing w:val="0"/>
        <w:jc w:val="both"/>
        <w:rPr>
          <w:rFonts w:ascii="Arial Narrow" w:hAnsi="Arial Narrow"/>
          <w:sz w:val="20"/>
          <w:szCs w:val="20"/>
        </w:rPr>
      </w:pPr>
      <w:r w:rsidRPr="004E13D4">
        <w:rPr>
          <w:rFonts w:ascii="Arial Narrow" w:hAnsi="Arial Narrow"/>
          <w:b/>
          <w:color w:val="FF0000"/>
          <w:sz w:val="20"/>
          <w:szCs w:val="20"/>
        </w:rPr>
        <w:t xml:space="preserve">Zaručená konverzia </w:t>
      </w:r>
      <w:r w:rsidRPr="004E13D4">
        <w:rPr>
          <w:rFonts w:ascii="Arial Narrow" w:hAnsi="Arial Narrow"/>
          <w:sz w:val="20"/>
          <w:szCs w:val="20"/>
        </w:rPr>
        <w:t xml:space="preserve">– podľa § 35 ods. 2 zákona č. 305/2013 Z. z. o elektronickej podobe výkonu pôsobnosti orgánov verejnej moci a o zmene a doplnení niektorých zákonov (ďalej aj „zákon o e- </w:t>
      </w:r>
      <w:proofErr w:type="spellStart"/>
      <w:r w:rsidRPr="004E13D4">
        <w:rPr>
          <w:rFonts w:ascii="Arial Narrow" w:hAnsi="Arial Narrow"/>
          <w:sz w:val="20"/>
          <w:szCs w:val="20"/>
        </w:rPr>
        <w:t>Governmente</w:t>
      </w:r>
      <w:proofErr w:type="spellEnd"/>
      <w:r w:rsidRPr="004E13D4">
        <w:rPr>
          <w:rFonts w:ascii="Arial Narrow" w:hAnsi="Arial Narrow"/>
          <w:sz w:val="20"/>
          <w:szCs w:val="20"/>
        </w:rPr>
        <w:t xml:space="preserve">“), resp. podľa predpisov platných v krajine sídla uchádzača, zaručenou konverziou je konverzia </w:t>
      </w:r>
      <w:r w:rsidRPr="004E13D4">
        <w:rPr>
          <w:rFonts w:ascii="Arial Narrow" w:hAnsi="Arial Narrow"/>
          <w:b/>
          <w:sz w:val="20"/>
          <w:szCs w:val="20"/>
        </w:rPr>
        <w:t xml:space="preserve">s cieľom zachovania právnych účinkov pôvodného dokumentu </w:t>
      </w:r>
      <w:r w:rsidRPr="004E13D4">
        <w:rPr>
          <w:rFonts w:ascii="Arial Narrow" w:hAnsi="Arial Narrow"/>
          <w:sz w:val="20"/>
          <w:szCs w:val="20"/>
        </w:rPr>
        <w:t xml:space="preserve">a jeho použiteľnosti na právne úkony vykonaná postupom pre zaručenú konverziu podľa štvrtej časti zákona o e- </w:t>
      </w:r>
      <w:proofErr w:type="spellStart"/>
      <w:r w:rsidRPr="004E13D4">
        <w:rPr>
          <w:rFonts w:ascii="Arial Narrow" w:hAnsi="Arial Narrow"/>
          <w:sz w:val="20"/>
          <w:szCs w:val="20"/>
        </w:rPr>
        <w:t>Governmente</w:t>
      </w:r>
      <w:proofErr w:type="spellEnd"/>
      <w:r w:rsidRPr="004E13D4">
        <w:rPr>
          <w:rFonts w:ascii="Arial Narrow" w:hAnsi="Arial Narrow"/>
          <w:sz w:val="20"/>
          <w:szCs w:val="20"/>
        </w:rPr>
        <w:t>.</w:t>
      </w:r>
    </w:p>
    <w:p w14:paraId="7B11FB47" w14:textId="77777777" w:rsidR="004E13D4" w:rsidRPr="004E13D4" w:rsidRDefault="004E13D4" w:rsidP="004E13D4">
      <w:pPr>
        <w:pStyle w:val="Zkladntext"/>
        <w:rPr>
          <w:rFonts w:ascii="Arial Narrow" w:hAnsi="Arial Narrow"/>
        </w:rPr>
      </w:pPr>
    </w:p>
    <w:p w14:paraId="7BE1CF65" w14:textId="77777777" w:rsidR="004E13D4" w:rsidRPr="004E13D4" w:rsidRDefault="004E13D4" w:rsidP="00D97EF7">
      <w:pPr>
        <w:pStyle w:val="Odsekzoznamu"/>
        <w:widowControl w:val="0"/>
        <w:numPr>
          <w:ilvl w:val="1"/>
          <w:numId w:val="5"/>
        </w:numPr>
        <w:tabs>
          <w:tab w:val="left" w:pos="1123"/>
        </w:tabs>
        <w:suppressAutoHyphens w:val="0"/>
        <w:autoSpaceDE w:val="0"/>
        <w:autoSpaceDN w:val="0"/>
        <w:spacing w:before="1" w:after="0" w:line="240" w:lineRule="auto"/>
        <w:contextualSpacing w:val="0"/>
        <w:jc w:val="both"/>
        <w:rPr>
          <w:rFonts w:ascii="Arial Narrow" w:hAnsi="Arial Narrow"/>
          <w:sz w:val="20"/>
          <w:szCs w:val="20"/>
        </w:rPr>
      </w:pPr>
      <w:r w:rsidRPr="004E13D4">
        <w:rPr>
          <w:rFonts w:ascii="Arial Narrow" w:hAnsi="Arial Narrow"/>
          <w:b/>
          <w:color w:val="FF0000"/>
          <w:sz w:val="20"/>
          <w:szCs w:val="20"/>
        </w:rPr>
        <w:t xml:space="preserve">Komunikácia a výmena informácií </w:t>
      </w:r>
      <w:r w:rsidRPr="004E13D4">
        <w:rPr>
          <w:rFonts w:ascii="Arial Narrow" w:hAnsi="Arial Narrow"/>
          <w:sz w:val="20"/>
          <w:szCs w:val="20"/>
        </w:rPr>
        <w:t>vo verejnom obstarávaní sa uskutočňuje písomne, prostredníctvom elektronických prostriedkov, ak ZVO neustanovuje inak. Nástroje a zariadenia používané na elektronickú komunikáciu, ako aj ich technické charakteristiky nesmú byť diskriminačné, musia byť všeobecne dostupné a prepojiteľné so všeobecne používanými produktmi informačných a komunikačných technológií.</w:t>
      </w:r>
    </w:p>
    <w:p w14:paraId="20DE5898" w14:textId="77777777" w:rsidR="004E13D4" w:rsidRPr="004E13D4" w:rsidRDefault="004E13D4" w:rsidP="004E13D4">
      <w:pPr>
        <w:pStyle w:val="Zkladntext"/>
        <w:rPr>
          <w:rFonts w:ascii="Arial Narrow" w:hAnsi="Arial Narrow"/>
        </w:rPr>
      </w:pPr>
    </w:p>
    <w:p w14:paraId="0CF97F49" w14:textId="77777777" w:rsidR="004E13D4" w:rsidRPr="004E13D4" w:rsidRDefault="004E13D4" w:rsidP="00D97EF7">
      <w:pPr>
        <w:pStyle w:val="Odsekzoznamu"/>
        <w:widowControl w:val="0"/>
        <w:numPr>
          <w:ilvl w:val="1"/>
          <w:numId w:val="5"/>
        </w:numPr>
        <w:tabs>
          <w:tab w:val="left" w:pos="1123"/>
          <w:tab w:val="left" w:pos="8080"/>
        </w:tabs>
        <w:suppressAutoHyphens w:val="0"/>
        <w:autoSpaceDE w:val="0"/>
        <w:autoSpaceDN w:val="0"/>
        <w:spacing w:after="0" w:line="240" w:lineRule="auto"/>
        <w:contextualSpacing w:val="0"/>
        <w:jc w:val="both"/>
        <w:rPr>
          <w:rFonts w:ascii="Arial Narrow" w:hAnsi="Arial Narrow"/>
          <w:sz w:val="20"/>
          <w:szCs w:val="20"/>
        </w:rPr>
      </w:pPr>
      <w:r w:rsidRPr="004E13D4">
        <w:rPr>
          <w:rFonts w:ascii="Arial Narrow" w:hAnsi="Arial Narrow"/>
          <w:b/>
          <w:color w:val="FF0000"/>
          <w:sz w:val="20"/>
          <w:szCs w:val="20"/>
        </w:rPr>
        <w:t xml:space="preserve">Elektronická komunikácia vrátane doručovania </w:t>
      </w:r>
      <w:r w:rsidRPr="004E13D4">
        <w:rPr>
          <w:rFonts w:ascii="Arial Narrow" w:hAnsi="Arial Narrow"/>
          <w:sz w:val="20"/>
          <w:szCs w:val="20"/>
        </w:rPr>
        <w:t>sa uskutočňuje spôsobom určeným funkcionalitou informačného systému, prostredníctvom ktorého sa verejné obstarávanie realizuje. Zainteresované strany musia mať k dispozícii všetky nevyhnutné informácie technickej povahy, ktoré sa sprístupňujú všetkým za rovnakých podmienok, určených vopred verejným obstarávateľom alebo</w:t>
      </w:r>
      <w:r w:rsidRPr="004E13D4">
        <w:rPr>
          <w:rFonts w:ascii="Arial Narrow" w:hAnsi="Arial Narrow"/>
          <w:spacing w:val="-26"/>
          <w:sz w:val="20"/>
          <w:szCs w:val="20"/>
        </w:rPr>
        <w:t xml:space="preserve"> </w:t>
      </w:r>
      <w:r w:rsidRPr="004E13D4">
        <w:rPr>
          <w:rFonts w:ascii="Arial Narrow" w:hAnsi="Arial Narrow"/>
          <w:sz w:val="20"/>
          <w:szCs w:val="20"/>
        </w:rPr>
        <w:t>obstarávateľom.</w:t>
      </w:r>
    </w:p>
    <w:p w14:paraId="5A94D29C" w14:textId="77777777" w:rsidR="004E13D4" w:rsidRPr="004E13D4" w:rsidRDefault="004E13D4" w:rsidP="004E13D4">
      <w:pPr>
        <w:pStyle w:val="Zkladntext"/>
        <w:spacing w:before="2"/>
        <w:rPr>
          <w:rFonts w:ascii="Arial Narrow" w:hAnsi="Arial Narrow"/>
        </w:rPr>
      </w:pPr>
    </w:p>
    <w:p w14:paraId="1A608244" w14:textId="77777777" w:rsidR="004E13D4" w:rsidRPr="004E13D4" w:rsidRDefault="004E13D4" w:rsidP="00D97EF7">
      <w:pPr>
        <w:pStyle w:val="Odsekzoznamu"/>
        <w:widowControl w:val="0"/>
        <w:numPr>
          <w:ilvl w:val="1"/>
          <w:numId w:val="5"/>
        </w:numPr>
        <w:tabs>
          <w:tab w:val="left" w:pos="1123"/>
        </w:tabs>
        <w:suppressAutoHyphens w:val="0"/>
        <w:autoSpaceDE w:val="0"/>
        <w:autoSpaceDN w:val="0"/>
        <w:spacing w:after="0" w:line="240" w:lineRule="auto"/>
        <w:contextualSpacing w:val="0"/>
        <w:jc w:val="both"/>
        <w:rPr>
          <w:rFonts w:ascii="Arial Narrow" w:hAnsi="Arial Narrow"/>
          <w:sz w:val="20"/>
          <w:szCs w:val="20"/>
        </w:rPr>
      </w:pPr>
      <w:r w:rsidRPr="004E13D4">
        <w:rPr>
          <w:rFonts w:ascii="Arial Narrow" w:hAnsi="Arial Narrow"/>
          <w:sz w:val="20"/>
          <w:szCs w:val="20"/>
        </w:rPr>
        <w:t>Informácie, ktoré sa týkajú špecifikácií elektronického predkladania ponúk a žiadostí o účasť vrátane kódovania, šifrovania a časového označovania, musia byť dostupné zainteresovaným</w:t>
      </w:r>
      <w:r w:rsidRPr="004E13D4">
        <w:rPr>
          <w:rFonts w:ascii="Arial Narrow" w:hAnsi="Arial Narrow"/>
          <w:spacing w:val="-17"/>
          <w:sz w:val="20"/>
          <w:szCs w:val="20"/>
        </w:rPr>
        <w:t xml:space="preserve"> </w:t>
      </w:r>
      <w:r w:rsidRPr="004E13D4">
        <w:rPr>
          <w:rFonts w:ascii="Arial Narrow" w:hAnsi="Arial Narrow"/>
          <w:sz w:val="20"/>
          <w:szCs w:val="20"/>
        </w:rPr>
        <w:t>stranám.</w:t>
      </w:r>
    </w:p>
    <w:p w14:paraId="03722B25" w14:textId="77777777" w:rsidR="004E13D4" w:rsidRPr="004E13D4" w:rsidRDefault="004E13D4" w:rsidP="004E13D4">
      <w:pPr>
        <w:pStyle w:val="Zkladntext"/>
        <w:spacing w:before="8"/>
        <w:rPr>
          <w:rFonts w:ascii="Arial Narrow" w:hAnsi="Arial Narrow"/>
        </w:rPr>
      </w:pPr>
    </w:p>
    <w:p w14:paraId="4DEDE602" w14:textId="77777777" w:rsidR="004E13D4" w:rsidRDefault="004E13D4" w:rsidP="00D97EF7">
      <w:pPr>
        <w:pStyle w:val="Odsekzoznamu"/>
        <w:widowControl w:val="0"/>
        <w:numPr>
          <w:ilvl w:val="1"/>
          <w:numId w:val="5"/>
        </w:numPr>
        <w:tabs>
          <w:tab w:val="left" w:pos="1123"/>
          <w:tab w:val="left" w:pos="8080"/>
        </w:tabs>
        <w:suppressAutoHyphens w:val="0"/>
        <w:autoSpaceDE w:val="0"/>
        <w:autoSpaceDN w:val="0"/>
        <w:spacing w:after="0" w:line="242" w:lineRule="auto"/>
        <w:contextualSpacing w:val="0"/>
        <w:jc w:val="both"/>
        <w:rPr>
          <w:rFonts w:ascii="Arial Narrow" w:hAnsi="Arial Narrow"/>
          <w:sz w:val="20"/>
          <w:szCs w:val="20"/>
        </w:rPr>
      </w:pPr>
      <w:r w:rsidRPr="004E13D4">
        <w:rPr>
          <w:rFonts w:ascii="Arial Narrow" w:hAnsi="Arial Narrow"/>
          <w:sz w:val="20"/>
          <w:szCs w:val="20"/>
        </w:rPr>
        <w:t xml:space="preserve">Verejný obstarávateľ a obstarávateľ </w:t>
      </w:r>
      <w:r w:rsidRPr="004E13D4">
        <w:rPr>
          <w:rFonts w:ascii="Arial Narrow" w:hAnsi="Arial Narrow"/>
          <w:b/>
          <w:sz w:val="20"/>
          <w:szCs w:val="20"/>
        </w:rPr>
        <w:t xml:space="preserve">určia </w:t>
      </w:r>
      <w:r w:rsidRPr="004E13D4">
        <w:rPr>
          <w:rFonts w:ascii="Arial Narrow" w:hAnsi="Arial Narrow"/>
          <w:sz w:val="20"/>
          <w:szCs w:val="20"/>
        </w:rPr>
        <w:t xml:space="preserve">v dokumentoch potrebných na vypracovanie ponuky, návrhu alebo na preukázanie splnenia podmienok účasti </w:t>
      </w:r>
      <w:r w:rsidRPr="004E13D4">
        <w:rPr>
          <w:rFonts w:ascii="Arial Narrow" w:hAnsi="Arial Narrow"/>
          <w:b/>
          <w:sz w:val="20"/>
          <w:szCs w:val="20"/>
        </w:rPr>
        <w:t>úroveň bezpečnosti</w:t>
      </w:r>
      <w:r w:rsidRPr="004E13D4">
        <w:rPr>
          <w:rFonts w:ascii="Arial Narrow" w:hAnsi="Arial Narrow"/>
          <w:sz w:val="20"/>
          <w:szCs w:val="20"/>
        </w:rPr>
        <w:t>, ktorá je potrebná pre elektronické prostriedky komunikácie v rôznych fázach konkrétneho postupu verejného obstarávania a ktorá musí byť primeraná súvisiacemu</w:t>
      </w:r>
      <w:r w:rsidRPr="004E13D4">
        <w:rPr>
          <w:rFonts w:ascii="Arial Narrow" w:hAnsi="Arial Narrow"/>
          <w:spacing w:val="-8"/>
          <w:sz w:val="20"/>
          <w:szCs w:val="20"/>
        </w:rPr>
        <w:t xml:space="preserve"> </w:t>
      </w:r>
      <w:r w:rsidRPr="004E13D4">
        <w:rPr>
          <w:rFonts w:ascii="Arial Narrow" w:hAnsi="Arial Narrow"/>
          <w:sz w:val="20"/>
          <w:szCs w:val="20"/>
        </w:rPr>
        <w:t>riziku.</w:t>
      </w:r>
    </w:p>
    <w:p w14:paraId="3A9DC414" w14:textId="77777777" w:rsidR="0063736B" w:rsidRDefault="0063736B" w:rsidP="0063736B">
      <w:pPr>
        <w:pStyle w:val="Odsekzoznamu"/>
        <w:rPr>
          <w:rFonts w:ascii="Arial Narrow" w:hAnsi="Arial Narrow"/>
          <w:sz w:val="20"/>
          <w:szCs w:val="20"/>
        </w:rPr>
      </w:pPr>
    </w:p>
    <w:tbl>
      <w:tblPr>
        <w:tblStyle w:val="Mriekatabuky"/>
        <w:tblW w:w="9072" w:type="dxa"/>
        <w:tblInd w:w="-5" w:type="dxa"/>
        <w:tblLook w:val="04A0" w:firstRow="1" w:lastRow="0" w:firstColumn="1" w:lastColumn="0" w:noHBand="0" w:noVBand="1"/>
      </w:tblPr>
      <w:tblGrid>
        <w:gridCol w:w="9072"/>
      </w:tblGrid>
      <w:tr w:rsidR="00B12846" w14:paraId="0214FF18" w14:textId="77777777" w:rsidTr="00627284">
        <w:tc>
          <w:tcPr>
            <w:tcW w:w="9072" w:type="dxa"/>
            <w:shd w:val="clear" w:color="auto" w:fill="D9D9D9" w:themeFill="background1" w:themeFillShade="D9"/>
          </w:tcPr>
          <w:p w14:paraId="5177F594" w14:textId="77777777" w:rsidR="00B12846" w:rsidRPr="00851B8D" w:rsidRDefault="00B12846" w:rsidP="001F51E9">
            <w:pPr>
              <w:pStyle w:val="Nadpis3"/>
              <w:numPr>
                <w:ilvl w:val="0"/>
                <w:numId w:val="1"/>
              </w:numPr>
              <w:tabs>
                <w:tab w:val="left" w:pos="980"/>
                <w:tab w:val="left" w:pos="981"/>
              </w:tabs>
              <w:ind w:left="319" w:hanging="319"/>
              <w:outlineLvl w:val="2"/>
              <w:rPr>
                <w:rFonts w:ascii="Arial Narrow" w:hAnsi="Arial Narrow"/>
              </w:rPr>
            </w:pPr>
            <w:r w:rsidRPr="00851B8D">
              <w:rPr>
                <w:rFonts w:ascii="Arial Narrow" w:hAnsi="Arial Narrow"/>
              </w:rPr>
              <w:t>Lehota viazanosti</w:t>
            </w:r>
            <w:r w:rsidRPr="00851B8D">
              <w:rPr>
                <w:rFonts w:ascii="Arial Narrow" w:hAnsi="Arial Narrow"/>
                <w:spacing w:val="-3"/>
              </w:rPr>
              <w:t xml:space="preserve"> </w:t>
            </w:r>
            <w:r w:rsidRPr="00851B8D">
              <w:rPr>
                <w:rFonts w:ascii="Arial Narrow" w:hAnsi="Arial Narrow"/>
              </w:rPr>
              <w:t>ponuky</w:t>
            </w:r>
          </w:p>
        </w:tc>
      </w:tr>
    </w:tbl>
    <w:p w14:paraId="7A8AE467" w14:textId="77777777" w:rsidR="0063736B" w:rsidRPr="0063736B" w:rsidRDefault="0063736B" w:rsidP="0063736B">
      <w:pPr>
        <w:pStyle w:val="Zkladntext"/>
        <w:spacing w:before="4"/>
        <w:rPr>
          <w:rFonts w:ascii="Arial Narrow" w:hAnsi="Arial Narrow"/>
          <w:b/>
        </w:rPr>
      </w:pPr>
    </w:p>
    <w:p w14:paraId="3D693576" w14:textId="77777777" w:rsidR="004339E5" w:rsidRPr="004339E5" w:rsidRDefault="004339E5" w:rsidP="004339E5">
      <w:pPr>
        <w:pStyle w:val="Odsekzoznamu"/>
        <w:widowControl w:val="0"/>
        <w:numPr>
          <w:ilvl w:val="1"/>
          <w:numId w:val="8"/>
        </w:numPr>
        <w:tabs>
          <w:tab w:val="left" w:pos="709"/>
        </w:tabs>
        <w:suppressAutoHyphens w:val="0"/>
        <w:autoSpaceDE w:val="0"/>
        <w:autoSpaceDN w:val="0"/>
        <w:spacing w:after="0" w:line="240" w:lineRule="auto"/>
        <w:ind w:hanging="709"/>
        <w:contextualSpacing w:val="0"/>
        <w:jc w:val="both"/>
        <w:rPr>
          <w:rFonts w:ascii="Arial Narrow" w:hAnsi="Arial Narrow"/>
          <w:shd w:val="clear" w:color="auto" w:fill="C0C0C0"/>
        </w:rPr>
      </w:pPr>
      <w:r>
        <w:rPr>
          <w:rFonts w:ascii="Arial Narrow" w:eastAsiaTheme="minorHAnsi" w:hAnsi="Arial Narrow" w:cs="Arial"/>
          <w:color w:val="000000"/>
          <w:sz w:val="20"/>
          <w:szCs w:val="20"/>
          <w:lang w:eastAsia="en-US"/>
        </w:rPr>
        <w:t xml:space="preserve">      </w:t>
      </w:r>
      <w:r w:rsidRPr="004339E5">
        <w:rPr>
          <w:rFonts w:ascii="Arial Narrow" w:eastAsiaTheme="minorHAnsi" w:hAnsi="Arial Narrow" w:cs="Arial"/>
          <w:color w:val="000000"/>
          <w:sz w:val="20"/>
          <w:szCs w:val="20"/>
          <w:lang w:eastAsia="en-US"/>
        </w:rPr>
        <w:t>Ponuky zostávajú platné počas lehoty viazanosti ponúk, t.</w:t>
      </w:r>
      <w:r>
        <w:rPr>
          <w:rFonts w:ascii="Arial Narrow" w:eastAsiaTheme="minorHAnsi" w:hAnsi="Arial Narrow" w:cs="Arial"/>
          <w:color w:val="000000"/>
          <w:sz w:val="20"/>
          <w:szCs w:val="20"/>
          <w:lang w:eastAsia="en-US"/>
        </w:rPr>
        <w:t xml:space="preserve"> </w:t>
      </w:r>
      <w:r w:rsidRPr="004339E5">
        <w:rPr>
          <w:rFonts w:ascii="Arial Narrow" w:eastAsiaTheme="minorHAnsi" w:hAnsi="Arial Narrow" w:cs="Arial"/>
          <w:color w:val="000000"/>
          <w:sz w:val="20"/>
          <w:szCs w:val="20"/>
          <w:lang w:eastAsia="en-US"/>
        </w:rPr>
        <w:t xml:space="preserve">j. </w:t>
      </w:r>
      <w:r w:rsidRPr="00F01D0E">
        <w:rPr>
          <w:rFonts w:ascii="Arial Narrow" w:eastAsiaTheme="minorHAnsi" w:hAnsi="Arial Narrow" w:cs="Arial"/>
          <w:b/>
          <w:color w:val="000000"/>
          <w:sz w:val="20"/>
          <w:szCs w:val="20"/>
          <w:lang w:eastAsia="en-US"/>
        </w:rPr>
        <w:t>12 mesiacov od uplynutia lehoty na predkladanie ponúk</w:t>
      </w:r>
      <w:r w:rsidRPr="004339E5">
        <w:rPr>
          <w:rFonts w:ascii="Arial Narrow" w:eastAsiaTheme="minorHAnsi" w:hAnsi="Arial Narrow" w:cs="Arial"/>
          <w:color w:val="000000"/>
          <w:sz w:val="20"/>
          <w:szCs w:val="20"/>
          <w:lang w:eastAsia="en-US"/>
        </w:rPr>
        <w:t>. Počas lehoty viazanosti ponúk je uchádzač viazaný svojou ponukou.</w:t>
      </w:r>
    </w:p>
    <w:p w14:paraId="0834CBF5" w14:textId="77777777" w:rsidR="004339E5" w:rsidRPr="004339E5" w:rsidRDefault="004339E5" w:rsidP="004339E5">
      <w:pPr>
        <w:pStyle w:val="Odsekzoznamu"/>
        <w:widowControl w:val="0"/>
        <w:tabs>
          <w:tab w:val="left" w:pos="709"/>
        </w:tabs>
        <w:suppressAutoHyphens w:val="0"/>
        <w:autoSpaceDE w:val="0"/>
        <w:autoSpaceDN w:val="0"/>
        <w:spacing w:after="0" w:line="240" w:lineRule="auto"/>
        <w:ind w:left="980"/>
        <w:contextualSpacing w:val="0"/>
        <w:jc w:val="both"/>
        <w:rPr>
          <w:rFonts w:ascii="Arial Narrow" w:hAnsi="Arial Narrow"/>
          <w:shd w:val="clear" w:color="auto" w:fill="C0C0C0"/>
        </w:rPr>
      </w:pPr>
    </w:p>
    <w:p w14:paraId="6C81328B" w14:textId="77777777" w:rsidR="004339E5" w:rsidRPr="004339E5" w:rsidRDefault="004339E5" w:rsidP="004339E5">
      <w:pPr>
        <w:pStyle w:val="Odsekzoznamu"/>
        <w:widowControl w:val="0"/>
        <w:numPr>
          <w:ilvl w:val="1"/>
          <w:numId w:val="8"/>
        </w:numPr>
        <w:tabs>
          <w:tab w:val="left" w:pos="709"/>
        </w:tabs>
        <w:suppressAutoHyphens w:val="0"/>
        <w:autoSpaceDE w:val="0"/>
        <w:autoSpaceDN w:val="0"/>
        <w:spacing w:after="0" w:line="240" w:lineRule="auto"/>
        <w:ind w:hanging="709"/>
        <w:contextualSpacing w:val="0"/>
        <w:jc w:val="both"/>
        <w:rPr>
          <w:rFonts w:ascii="Arial Narrow" w:hAnsi="Arial Narrow"/>
          <w:shd w:val="clear" w:color="auto" w:fill="C0C0C0"/>
        </w:rPr>
      </w:pPr>
      <w:r>
        <w:rPr>
          <w:rFonts w:ascii="Arial Narrow" w:eastAsiaTheme="minorHAnsi" w:hAnsi="Arial Narrow" w:cs="Arial"/>
          <w:color w:val="000000"/>
          <w:sz w:val="20"/>
          <w:szCs w:val="20"/>
          <w:lang w:eastAsia="en-US"/>
        </w:rPr>
        <w:t xml:space="preserve">      </w:t>
      </w:r>
      <w:r w:rsidRPr="004339E5">
        <w:rPr>
          <w:rFonts w:ascii="Arial Narrow" w:hAnsi="Arial Narrow" w:cs="Arial"/>
          <w:sz w:val="20"/>
          <w:szCs w:val="20"/>
        </w:rPr>
        <w:t xml:space="preserve">Uchádzač je svojou ponukou viazaný počas lehoty viazanosti ponúk. Lehota viazanosti ponúk plynie od uplynutia lehoty na predkladanie ponúk až do uplynutia lehoty viazanosti ponúk stanovenej verejným obstarávateľom. </w:t>
      </w:r>
    </w:p>
    <w:p w14:paraId="337CF5B5" w14:textId="77777777" w:rsidR="004339E5" w:rsidRPr="004339E5" w:rsidRDefault="004339E5" w:rsidP="004339E5">
      <w:pPr>
        <w:pStyle w:val="Odsekzoznamu"/>
        <w:rPr>
          <w:rFonts w:ascii="Arial Narrow" w:hAnsi="Arial Narrow" w:cs="Arial"/>
          <w:sz w:val="20"/>
          <w:szCs w:val="20"/>
        </w:rPr>
      </w:pPr>
    </w:p>
    <w:p w14:paraId="5BEAFA4B" w14:textId="77777777" w:rsidR="004339E5" w:rsidRPr="004339E5" w:rsidRDefault="004339E5" w:rsidP="004339E5">
      <w:pPr>
        <w:pStyle w:val="Odsekzoznamu"/>
        <w:widowControl w:val="0"/>
        <w:numPr>
          <w:ilvl w:val="1"/>
          <w:numId w:val="8"/>
        </w:numPr>
        <w:tabs>
          <w:tab w:val="left" w:pos="709"/>
        </w:tabs>
        <w:suppressAutoHyphens w:val="0"/>
        <w:autoSpaceDE w:val="0"/>
        <w:autoSpaceDN w:val="0"/>
        <w:spacing w:after="0" w:line="240" w:lineRule="auto"/>
        <w:ind w:hanging="709"/>
        <w:contextualSpacing w:val="0"/>
        <w:jc w:val="both"/>
        <w:rPr>
          <w:rFonts w:ascii="Arial Narrow" w:hAnsi="Arial Narrow"/>
          <w:shd w:val="clear" w:color="auto" w:fill="C0C0C0"/>
        </w:rPr>
      </w:pPr>
      <w:r>
        <w:rPr>
          <w:rFonts w:ascii="Arial Narrow" w:hAnsi="Arial Narrow" w:cs="Arial"/>
          <w:sz w:val="20"/>
          <w:szCs w:val="20"/>
        </w:rPr>
        <w:t xml:space="preserve">      </w:t>
      </w:r>
      <w:r w:rsidRPr="004339E5">
        <w:rPr>
          <w:rFonts w:ascii="Arial Narrow" w:hAnsi="Arial Narrow" w:cs="Arial"/>
          <w:sz w:val="20"/>
          <w:szCs w:val="20"/>
        </w:rPr>
        <w:t xml:space="preserve">V prípade uplatnenia revíznych postupov alebo vyskytnutí sa iných nepredvídateľných okolností verejný obstarávateľ </w:t>
      </w:r>
      <w:r w:rsidR="009051FB">
        <w:rPr>
          <w:rFonts w:ascii="Arial Narrow" w:hAnsi="Arial Narrow" w:cs="Arial"/>
          <w:sz w:val="20"/>
          <w:szCs w:val="20"/>
        </w:rPr>
        <w:t xml:space="preserve">môže predlžiť </w:t>
      </w:r>
      <w:r w:rsidRPr="004339E5">
        <w:rPr>
          <w:rFonts w:ascii="Arial Narrow" w:hAnsi="Arial Narrow" w:cs="Arial"/>
          <w:sz w:val="20"/>
          <w:szCs w:val="20"/>
        </w:rPr>
        <w:t xml:space="preserve"> lehotu viazanosti ponúk vzhľadom na to, </w:t>
      </w:r>
      <w:r w:rsidRPr="009051FB">
        <w:rPr>
          <w:rFonts w:ascii="Arial Narrow" w:hAnsi="Arial Narrow" w:cs="Arial"/>
          <w:sz w:val="20"/>
          <w:szCs w:val="20"/>
          <w:u w:val="single"/>
        </w:rPr>
        <w:t xml:space="preserve">že </w:t>
      </w:r>
      <w:r w:rsidR="009051FB" w:rsidRPr="009051FB">
        <w:rPr>
          <w:rFonts w:ascii="Arial Narrow" w:hAnsi="Arial Narrow" w:cs="Arial"/>
          <w:sz w:val="20"/>
          <w:szCs w:val="20"/>
          <w:u w:val="single"/>
        </w:rPr>
        <w:t>ne</w:t>
      </w:r>
      <w:r w:rsidRPr="009051FB">
        <w:rPr>
          <w:rFonts w:ascii="Arial Narrow" w:hAnsi="Arial Narrow" w:cs="Arial"/>
          <w:sz w:val="20"/>
          <w:szCs w:val="20"/>
          <w:u w:val="single"/>
        </w:rPr>
        <w:t>vyžaduje v tomto verejnom obstarávaní zábezpeku</w:t>
      </w:r>
      <w:r w:rsidRPr="004339E5">
        <w:rPr>
          <w:rFonts w:ascii="Arial Narrow" w:hAnsi="Arial Narrow" w:cs="Arial"/>
          <w:sz w:val="20"/>
          <w:szCs w:val="20"/>
        </w:rPr>
        <w:t xml:space="preserve"> </w:t>
      </w:r>
      <w:r w:rsidRPr="00A81B6C">
        <w:rPr>
          <w:rFonts w:ascii="Arial Narrow" w:hAnsi="Arial Narrow" w:cs="Arial"/>
          <w:sz w:val="20"/>
          <w:szCs w:val="20"/>
          <w:highlight w:val="green"/>
        </w:rPr>
        <w:t>(viď bod 18 Súťažných podkladov).</w:t>
      </w:r>
      <w:r>
        <w:rPr>
          <w:rFonts w:ascii="Arial Narrow" w:hAnsi="Arial Narrow" w:cs="Arial"/>
          <w:sz w:val="20"/>
          <w:szCs w:val="20"/>
        </w:rPr>
        <w:t xml:space="preserve"> </w:t>
      </w:r>
    </w:p>
    <w:p w14:paraId="6090EB68" w14:textId="77777777" w:rsidR="004339E5" w:rsidRPr="004339E5" w:rsidRDefault="004339E5" w:rsidP="004339E5">
      <w:pPr>
        <w:pStyle w:val="Odsekzoznamu"/>
        <w:rPr>
          <w:rFonts w:ascii="Arial Narrow" w:hAnsi="Arial Narrow" w:cs="Arial"/>
          <w:sz w:val="20"/>
          <w:szCs w:val="20"/>
        </w:rPr>
      </w:pPr>
    </w:p>
    <w:p w14:paraId="32A3DEA8" w14:textId="77777777" w:rsidR="004339E5" w:rsidRPr="004339E5" w:rsidRDefault="004339E5" w:rsidP="004339E5">
      <w:pPr>
        <w:pStyle w:val="Odsekzoznamu"/>
        <w:widowControl w:val="0"/>
        <w:numPr>
          <w:ilvl w:val="1"/>
          <w:numId w:val="8"/>
        </w:numPr>
        <w:tabs>
          <w:tab w:val="left" w:pos="709"/>
        </w:tabs>
        <w:suppressAutoHyphens w:val="0"/>
        <w:autoSpaceDE w:val="0"/>
        <w:autoSpaceDN w:val="0"/>
        <w:spacing w:after="0" w:line="240" w:lineRule="auto"/>
        <w:ind w:hanging="709"/>
        <w:contextualSpacing w:val="0"/>
        <w:jc w:val="both"/>
        <w:rPr>
          <w:rFonts w:ascii="Arial Narrow" w:hAnsi="Arial Narrow"/>
          <w:shd w:val="clear" w:color="auto" w:fill="C0C0C0"/>
        </w:rPr>
      </w:pPr>
      <w:r>
        <w:rPr>
          <w:rFonts w:ascii="Arial Narrow" w:hAnsi="Arial Narrow" w:cs="Arial"/>
          <w:sz w:val="20"/>
          <w:szCs w:val="20"/>
        </w:rPr>
        <w:t xml:space="preserve">      </w:t>
      </w:r>
      <w:r w:rsidRPr="004339E5">
        <w:rPr>
          <w:rFonts w:ascii="Arial Narrow" w:hAnsi="Arial Narrow" w:cs="Arial"/>
          <w:sz w:val="20"/>
          <w:szCs w:val="20"/>
        </w:rPr>
        <w:t>Doručenie námietok a začatie konania o preskúmanie úkonov kontrolovaného nemá odkladný účinok na konanie kontrolovaného (verejného obstarávateľa); ustanovenie § 56 ods. 8</w:t>
      </w:r>
      <w:r w:rsidR="001C2026">
        <w:rPr>
          <w:rFonts w:ascii="Arial Narrow" w:hAnsi="Arial Narrow" w:cs="Arial"/>
          <w:sz w:val="20"/>
          <w:szCs w:val="20"/>
        </w:rPr>
        <w:t xml:space="preserve"> ZVO</w:t>
      </w:r>
      <w:r w:rsidRPr="004339E5">
        <w:rPr>
          <w:rFonts w:ascii="Arial Narrow" w:hAnsi="Arial Narrow" w:cs="Arial"/>
          <w:sz w:val="20"/>
          <w:szCs w:val="20"/>
        </w:rPr>
        <w:t xml:space="preserve"> tým nie je dotknuté. Úrad</w:t>
      </w:r>
      <w:r>
        <w:rPr>
          <w:rFonts w:ascii="Arial Narrow" w:hAnsi="Arial Narrow" w:cs="Arial"/>
          <w:sz w:val="20"/>
          <w:szCs w:val="20"/>
        </w:rPr>
        <w:t xml:space="preserve"> </w:t>
      </w:r>
      <w:r w:rsidRPr="004339E5">
        <w:rPr>
          <w:rFonts w:ascii="Arial Narrow" w:hAnsi="Arial Narrow" w:cs="Arial"/>
          <w:sz w:val="20"/>
          <w:szCs w:val="20"/>
        </w:rPr>
        <w:t>zverejní informáciu o začatí konania o preskúmanie úkonov kontrolovaného v profile kontrolovaného bezodkladne po začatí konania (§ 171 ods. 6 ZVO).</w:t>
      </w:r>
      <w:r>
        <w:rPr>
          <w:rFonts w:ascii="Arial Narrow" w:hAnsi="Arial Narrow" w:cs="Arial"/>
          <w:sz w:val="20"/>
          <w:szCs w:val="20"/>
        </w:rPr>
        <w:t xml:space="preserve"> </w:t>
      </w:r>
    </w:p>
    <w:p w14:paraId="53A19FC2" w14:textId="77777777" w:rsidR="004339E5" w:rsidRPr="004339E5" w:rsidRDefault="004339E5" w:rsidP="004339E5">
      <w:pPr>
        <w:widowControl w:val="0"/>
        <w:tabs>
          <w:tab w:val="left" w:pos="709"/>
        </w:tabs>
        <w:suppressAutoHyphens w:val="0"/>
        <w:autoSpaceDE w:val="0"/>
        <w:autoSpaceDN w:val="0"/>
        <w:spacing w:after="0" w:line="240" w:lineRule="auto"/>
        <w:jc w:val="both"/>
        <w:rPr>
          <w:rFonts w:ascii="Arial Narrow" w:hAnsi="Arial Narrow"/>
          <w:shd w:val="clear" w:color="auto" w:fill="C0C0C0"/>
        </w:rPr>
      </w:pPr>
    </w:p>
    <w:tbl>
      <w:tblPr>
        <w:tblStyle w:val="Mriekatabuky"/>
        <w:tblW w:w="9214" w:type="dxa"/>
        <w:tblInd w:w="-5" w:type="dxa"/>
        <w:tblLook w:val="04A0" w:firstRow="1" w:lastRow="0" w:firstColumn="1" w:lastColumn="0" w:noHBand="0" w:noVBand="1"/>
      </w:tblPr>
      <w:tblGrid>
        <w:gridCol w:w="9214"/>
      </w:tblGrid>
      <w:tr w:rsidR="00B12846" w14:paraId="4FA48819" w14:textId="77777777" w:rsidTr="00735A74">
        <w:tc>
          <w:tcPr>
            <w:tcW w:w="9214" w:type="dxa"/>
            <w:shd w:val="clear" w:color="auto" w:fill="D9D9D9" w:themeFill="background1" w:themeFillShade="D9"/>
          </w:tcPr>
          <w:p w14:paraId="7A7AAF50" w14:textId="77777777" w:rsidR="00B12846" w:rsidRDefault="008D20F2" w:rsidP="00F56059">
            <w:pPr>
              <w:pStyle w:val="Nadpis3"/>
              <w:numPr>
                <w:ilvl w:val="0"/>
                <w:numId w:val="1"/>
              </w:numPr>
              <w:ind w:left="319"/>
              <w:outlineLvl w:val="2"/>
              <w:rPr>
                <w:rFonts w:ascii="Arial Narrow" w:hAnsi="Arial Narrow"/>
                <w:shd w:val="clear" w:color="auto" w:fill="C0C0C0"/>
              </w:rPr>
            </w:pPr>
            <w:r>
              <w:rPr>
                <w:rFonts w:ascii="Arial Narrow" w:hAnsi="Arial Narrow"/>
              </w:rPr>
              <w:t>Náklady na ponuku</w:t>
            </w:r>
          </w:p>
        </w:tc>
      </w:tr>
    </w:tbl>
    <w:p w14:paraId="7606009E" w14:textId="77777777" w:rsidR="00735A74" w:rsidRDefault="00735A74" w:rsidP="00735A74">
      <w:pPr>
        <w:pStyle w:val="Zkladntext"/>
        <w:ind w:left="709"/>
        <w:jc w:val="both"/>
        <w:rPr>
          <w:rFonts w:ascii="Arial Narrow" w:hAnsi="Arial Narrow"/>
        </w:rPr>
      </w:pPr>
    </w:p>
    <w:p w14:paraId="5F52AFEC" w14:textId="77777777" w:rsidR="0076032B" w:rsidRPr="0076032B" w:rsidRDefault="0076032B" w:rsidP="00735A74">
      <w:pPr>
        <w:pStyle w:val="Zkladntext"/>
        <w:ind w:left="709"/>
        <w:jc w:val="both"/>
        <w:rPr>
          <w:rFonts w:ascii="Arial Narrow" w:hAnsi="Arial Narrow"/>
        </w:rPr>
      </w:pPr>
      <w:r w:rsidRPr="0076032B">
        <w:rPr>
          <w:rFonts w:ascii="Arial Narrow" w:hAnsi="Arial Narrow"/>
        </w:rPr>
        <w:t>Všetky náklady a výdavky spojené s prípravou a predložením ponuky a s účasťou v tomto verejnom obstarávaní znáša záujemca/uchádzač bez akéhokoľvek finančného nároku voči verejnému obstarávateľovi a bez ohľadu na výsledok verejného</w:t>
      </w:r>
      <w:r w:rsidRPr="0076032B">
        <w:rPr>
          <w:rFonts w:ascii="Arial Narrow" w:hAnsi="Arial Narrow"/>
          <w:spacing w:val="-6"/>
        </w:rPr>
        <w:t xml:space="preserve"> </w:t>
      </w:r>
      <w:r w:rsidRPr="0076032B">
        <w:rPr>
          <w:rFonts w:ascii="Arial Narrow" w:hAnsi="Arial Narrow"/>
        </w:rPr>
        <w:t>obstarávania.</w:t>
      </w:r>
      <w:r w:rsidR="008D20F2">
        <w:rPr>
          <w:rFonts w:ascii="Arial Narrow" w:hAnsi="Arial Narrow"/>
        </w:rPr>
        <w:t xml:space="preserve"> </w:t>
      </w:r>
    </w:p>
    <w:p w14:paraId="0233DAC3" w14:textId="77777777" w:rsidR="007E5F5D" w:rsidRDefault="007E5F5D" w:rsidP="007E5F5D">
      <w:pPr>
        <w:widowControl w:val="0"/>
        <w:tabs>
          <w:tab w:val="left" w:pos="1123"/>
        </w:tabs>
        <w:suppressAutoHyphens w:val="0"/>
        <w:autoSpaceDE w:val="0"/>
        <w:autoSpaceDN w:val="0"/>
        <w:spacing w:after="0" w:line="242" w:lineRule="auto"/>
        <w:ind w:left="709" w:right="852" w:hanging="709"/>
        <w:jc w:val="center"/>
        <w:rPr>
          <w:rFonts w:ascii="Arial Narrow" w:hAnsi="Arial Narrow"/>
          <w:sz w:val="20"/>
          <w:szCs w:val="20"/>
        </w:rPr>
      </w:pPr>
    </w:p>
    <w:p w14:paraId="1A5C1F24" w14:textId="77777777" w:rsidR="00921A13" w:rsidRDefault="00921A13" w:rsidP="007E5F5D">
      <w:pPr>
        <w:widowControl w:val="0"/>
        <w:tabs>
          <w:tab w:val="left" w:pos="1123"/>
        </w:tabs>
        <w:suppressAutoHyphens w:val="0"/>
        <w:autoSpaceDE w:val="0"/>
        <w:autoSpaceDN w:val="0"/>
        <w:spacing w:after="0" w:line="242" w:lineRule="auto"/>
        <w:ind w:left="709" w:right="852" w:hanging="709"/>
        <w:jc w:val="center"/>
        <w:rPr>
          <w:rFonts w:ascii="Arial Narrow" w:hAnsi="Arial Narrow"/>
          <w:b/>
          <w:sz w:val="20"/>
        </w:rPr>
      </w:pPr>
    </w:p>
    <w:p w14:paraId="5B2379AD" w14:textId="77777777" w:rsidR="00CB2462" w:rsidRDefault="00CB2462" w:rsidP="007E5F5D">
      <w:pPr>
        <w:widowControl w:val="0"/>
        <w:tabs>
          <w:tab w:val="left" w:pos="1123"/>
        </w:tabs>
        <w:suppressAutoHyphens w:val="0"/>
        <w:autoSpaceDE w:val="0"/>
        <w:autoSpaceDN w:val="0"/>
        <w:spacing w:after="0" w:line="242" w:lineRule="auto"/>
        <w:ind w:left="709" w:right="852" w:hanging="709"/>
        <w:jc w:val="center"/>
        <w:rPr>
          <w:rFonts w:ascii="Arial Narrow" w:hAnsi="Arial Narrow"/>
          <w:b/>
          <w:sz w:val="20"/>
        </w:rPr>
      </w:pPr>
    </w:p>
    <w:p w14:paraId="7AFFCB45" w14:textId="77777777" w:rsidR="00CB2462" w:rsidRDefault="00CB2462" w:rsidP="007E5F5D">
      <w:pPr>
        <w:widowControl w:val="0"/>
        <w:tabs>
          <w:tab w:val="left" w:pos="1123"/>
        </w:tabs>
        <w:suppressAutoHyphens w:val="0"/>
        <w:autoSpaceDE w:val="0"/>
        <w:autoSpaceDN w:val="0"/>
        <w:spacing w:after="0" w:line="242" w:lineRule="auto"/>
        <w:ind w:left="709" w:right="852" w:hanging="709"/>
        <w:jc w:val="center"/>
        <w:rPr>
          <w:rFonts w:ascii="Arial Narrow" w:hAnsi="Arial Narrow"/>
          <w:b/>
          <w:sz w:val="20"/>
        </w:rPr>
      </w:pPr>
    </w:p>
    <w:p w14:paraId="422605B6" w14:textId="77777777" w:rsidR="007E5F5D" w:rsidRPr="007E5F5D" w:rsidRDefault="007E5F5D" w:rsidP="007E5F5D">
      <w:pPr>
        <w:widowControl w:val="0"/>
        <w:tabs>
          <w:tab w:val="left" w:pos="1123"/>
        </w:tabs>
        <w:suppressAutoHyphens w:val="0"/>
        <w:autoSpaceDE w:val="0"/>
        <w:autoSpaceDN w:val="0"/>
        <w:spacing w:after="0" w:line="242" w:lineRule="auto"/>
        <w:ind w:left="709" w:right="852" w:hanging="709"/>
        <w:jc w:val="center"/>
        <w:rPr>
          <w:rFonts w:ascii="Arial Narrow" w:hAnsi="Arial Narrow"/>
          <w:b/>
          <w:sz w:val="20"/>
        </w:rPr>
      </w:pPr>
      <w:r w:rsidRPr="007E5F5D">
        <w:rPr>
          <w:rFonts w:ascii="Arial Narrow" w:hAnsi="Arial Narrow"/>
          <w:b/>
          <w:sz w:val="20"/>
        </w:rPr>
        <w:t>Časť  II</w:t>
      </w:r>
    </w:p>
    <w:p w14:paraId="47B5E378" w14:textId="77777777" w:rsidR="007E5F5D" w:rsidRPr="007E5F5D" w:rsidRDefault="007E5F5D" w:rsidP="007E5F5D">
      <w:pPr>
        <w:widowControl w:val="0"/>
        <w:tabs>
          <w:tab w:val="left" w:pos="1123"/>
        </w:tabs>
        <w:suppressAutoHyphens w:val="0"/>
        <w:autoSpaceDE w:val="0"/>
        <w:autoSpaceDN w:val="0"/>
        <w:spacing w:after="0" w:line="242" w:lineRule="auto"/>
        <w:ind w:left="709" w:right="852" w:hanging="709"/>
        <w:jc w:val="center"/>
        <w:rPr>
          <w:rFonts w:ascii="Arial Narrow" w:hAnsi="Arial Narrow"/>
          <w:b/>
          <w:sz w:val="18"/>
          <w:szCs w:val="20"/>
        </w:rPr>
      </w:pPr>
      <w:r w:rsidRPr="007E5F5D">
        <w:rPr>
          <w:rFonts w:ascii="Arial Narrow" w:hAnsi="Arial Narrow"/>
          <w:b/>
          <w:sz w:val="20"/>
        </w:rPr>
        <w:t>Komunikácia a výmena</w:t>
      </w:r>
      <w:r w:rsidRPr="007E5F5D">
        <w:rPr>
          <w:rFonts w:ascii="Arial Narrow" w:hAnsi="Arial Narrow"/>
          <w:b/>
          <w:spacing w:val="-21"/>
          <w:sz w:val="20"/>
        </w:rPr>
        <w:t xml:space="preserve"> </w:t>
      </w:r>
      <w:r w:rsidRPr="007E5F5D">
        <w:rPr>
          <w:rFonts w:ascii="Arial Narrow" w:hAnsi="Arial Narrow"/>
          <w:b/>
          <w:sz w:val="20"/>
        </w:rPr>
        <w:t>informácií</w:t>
      </w:r>
    </w:p>
    <w:p w14:paraId="27E44FF5" w14:textId="77777777" w:rsidR="00B063C8" w:rsidRPr="004E13D4" w:rsidRDefault="00B063C8" w:rsidP="00561143">
      <w:pPr>
        <w:pStyle w:val="Default"/>
        <w:jc w:val="both"/>
        <w:rPr>
          <w:rFonts w:ascii="Arial Narrow" w:hAnsi="Arial Narrow"/>
          <w:sz w:val="20"/>
          <w:szCs w:val="20"/>
        </w:rPr>
      </w:pPr>
    </w:p>
    <w:p w14:paraId="7CDC29EA" w14:textId="77777777" w:rsidR="007E5F5D" w:rsidRDefault="007E5F5D" w:rsidP="007E5F5D">
      <w:pPr>
        <w:pStyle w:val="Zkladntext"/>
        <w:spacing w:before="3"/>
        <w:rPr>
          <w:b/>
        </w:rPr>
      </w:pPr>
    </w:p>
    <w:tbl>
      <w:tblPr>
        <w:tblStyle w:val="Mriekatabuky"/>
        <w:tblW w:w="0" w:type="auto"/>
        <w:tblLook w:val="04A0" w:firstRow="1" w:lastRow="0" w:firstColumn="1" w:lastColumn="0" w:noHBand="0" w:noVBand="1"/>
      </w:tblPr>
      <w:tblGrid>
        <w:gridCol w:w="9062"/>
      </w:tblGrid>
      <w:tr w:rsidR="00F631C7" w14:paraId="47D92B4C" w14:textId="77777777" w:rsidTr="00021928">
        <w:tc>
          <w:tcPr>
            <w:tcW w:w="9062" w:type="dxa"/>
            <w:shd w:val="clear" w:color="auto" w:fill="D9D9D9" w:themeFill="background1" w:themeFillShade="D9"/>
          </w:tcPr>
          <w:p w14:paraId="2540F3E4" w14:textId="77777777" w:rsidR="00F631C7" w:rsidRPr="00021928" w:rsidRDefault="00021928" w:rsidP="00021928">
            <w:pPr>
              <w:pStyle w:val="Default"/>
              <w:numPr>
                <w:ilvl w:val="0"/>
                <w:numId w:val="1"/>
              </w:numPr>
              <w:ind w:left="308"/>
              <w:jc w:val="both"/>
              <w:rPr>
                <w:rFonts w:ascii="Arial Narrow" w:hAnsi="Arial Narrow"/>
                <w:b/>
                <w:sz w:val="20"/>
                <w:szCs w:val="20"/>
              </w:rPr>
            </w:pPr>
            <w:r w:rsidRPr="00021928">
              <w:rPr>
                <w:rFonts w:ascii="Arial Narrow" w:hAnsi="Arial Narrow"/>
                <w:b/>
                <w:sz w:val="20"/>
                <w:szCs w:val="20"/>
              </w:rPr>
              <w:t>Komunikácia medzi verejným obstarávateľom a záujemcami/uchádzačmi a doručovanie</w:t>
            </w:r>
          </w:p>
        </w:tc>
      </w:tr>
    </w:tbl>
    <w:p w14:paraId="715EE8A9" w14:textId="77777777" w:rsidR="001C71CC" w:rsidRDefault="001C71CC" w:rsidP="007E5F5D">
      <w:pPr>
        <w:pStyle w:val="Default"/>
        <w:jc w:val="both"/>
        <w:rPr>
          <w:rFonts w:ascii="Arial Narrow" w:hAnsi="Arial Narrow"/>
          <w:sz w:val="20"/>
          <w:szCs w:val="20"/>
        </w:rPr>
      </w:pPr>
    </w:p>
    <w:p w14:paraId="6110845E" w14:textId="77777777" w:rsidR="007E5F5D" w:rsidRPr="007E5F5D" w:rsidRDefault="007E5F5D" w:rsidP="00F048AC">
      <w:pPr>
        <w:pStyle w:val="Odsekzoznamu"/>
        <w:widowControl w:val="0"/>
        <w:numPr>
          <w:ilvl w:val="1"/>
          <w:numId w:val="9"/>
        </w:numPr>
        <w:tabs>
          <w:tab w:val="left" w:pos="1123"/>
        </w:tabs>
        <w:suppressAutoHyphens w:val="0"/>
        <w:autoSpaceDE w:val="0"/>
        <w:autoSpaceDN w:val="0"/>
        <w:spacing w:after="0" w:line="240" w:lineRule="auto"/>
        <w:ind w:left="1122" w:hanging="709"/>
        <w:contextualSpacing w:val="0"/>
        <w:jc w:val="both"/>
        <w:rPr>
          <w:rFonts w:ascii="Arial Narrow" w:hAnsi="Arial Narrow"/>
          <w:sz w:val="20"/>
          <w:szCs w:val="20"/>
        </w:rPr>
      </w:pPr>
      <w:r w:rsidRPr="007E5F5D">
        <w:rPr>
          <w:rFonts w:ascii="Arial Narrow" w:hAnsi="Arial Narrow"/>
          <w:sz w:val="20"/>
          <w:szCs w:val="20"/>
        </w:rPr>
        <w:t xml:space="preserve">Komunikácia a výmena informácií medzi verejným obstarávateľom a záujemcami alebo uchádzačmi sa bude uskutočňovať v súlade s § 20 zákona o verejnom obstarávaní, </w:t>
      </w:r>
      <w:proofErr w:type="spellStart"/>
      <w:r w:rsidRPr="007E5F5D">
        <w:rPr>
          <w:rFonts w:ascii="Arial Narrow" w:hAnsi="Arial Narrow"/>
          <w:sz w:val="20"/>
          <w:szCs w:val="20"/>
        </w:rPr>
        <w:t>t.j</w:t>
      </w:r>
      <w:proofErr w:type="spellEnd"/>
      <w:r w:rsidRPr="007E5F5D">
        <w:rPr>
          <w:rFonts w:ascii="Arial Narrow" w:hAnsi="Arial Narrow"/>
          <w:sz w:val="20"/>
          <w:szCs w:val="20"/>
        </w:rPr>
        <w:t xml:space="preserve">. verejný obstarávateľ bude uskutočňovať komunikáciu a výmenu informácií </w:t>
      </w:r>
      <w:r w:rsidRPr="007E5F5D">
        <w:rPr>
          <w:rFonts w:ascii="Arial Narrow" w:hAnsi="Arial Narrow"/>
          <w:b/>
          <w:sz w:val="20"/>
          <w:szCs w:val="20"/>
        </w:rPr>
        <w:t xml:space="preserve">elektronicky </w:t>
      </w:r>
      <w:r w:rsidRPr="007E5F5D">
        <w:rPr>
          <w:rFonts w:ascii="Arial Narrow" w:hAnsi="Arial Narrow"/>
          <w:sz w:val="20"/>
          <w:szCs w:val="20"/>
        </w:rPr>
        <w:t xml:space="preserve">podľa § 20 ods. 1 ZVO, a uverejňovania informácií a dokumentov </w:t>
      </w:r>
      <w:r w:rsidR="00122287" w:rsidRPr="00122287">
        <w:rPr>
          <w:rFonts w:ascii="Arial Narrow" w:hAnsi="Arial Narrow"/>
          <w:sz w:val="20"/>
          <w:szCs w:val="20"/>
        </w:rPr>
        <w:t>na Elektronickej tabuli (Elektronických tabuliach v prípade rozdelenia predmetu zákazky na časti) v rámci EKS a predmetného verejného obstarávania od uverejnenia oznámenia o vyhlásení verejného obstarávania podľa zákona</w:t>
      </w:r>
      <w:r w:rsidRPr="007E5F5D">
        <w:rPr>
          <w:rFonts w:ascii="Arial Narrow" w:hAnsi="Arial Narrow"/>
          <w:sz w:val="20"/>
          <w:szCs w:val="20"/>
        </w:rPr>
        <w:t xml:space="preserve">. Elektronická komunikácia vrátane doručovania sa uskutočňuje spôsobom určeným funkcionalitou informačného systému </w:t>
      </w:r>
      <w:r w:rsidR="003F51B2">
        <w:rPr>
          <w:rFonts w:ascii="Arial Narrow" w:hAnsi="Arial Narrow"/>
          <w:sz w:val="20"/>
          <w:szCs w:val="20"/>
        </w:rPr>
        <w:t>EKS.</w:t>
      </w:r>
    </w:p>
    <w:p w14:paraId="51B2F66B" w14:textId="77777777" w:rsidR="007E5F5D" w:rsidRPr="007E5F5D" w:rsidRDefault="007E5F5D" w:rsidP="007E5F5D">
      <w:pPr>
        <w:pStyle w:val="Zkladntext"/>
        <w:spacing w:before="11"/>
        <w:rPr>
          <w:rFonts w:ascii="Arial Narrow" w:hAnsi="Arial Narrow"/>
        </w:rPr>
      </w:pPr>
    </w:p>
    <w:p w14:paraId="59A452C4" w14:textId="77777777" w:rsidR="007E5F5D" w:rsidRDefault="007E5F5D" w:rsidP="00C41F49">
      <w:pPr>
        <w:pStyle w:val="Odsekzoznamu"/>
        <w:widowControl w:val="0"/>
        <w:numPr>
          <w:ilvl w:val="1"/>
          <w:numId w:val="9"/>
        </w:numPr>
        <w:tabs>
          <w:tab w:val="left" w:pos="1123"/>
          <w:tab w:val="left" w:pos="2937"/>
          <w:tab w:val="left" w:pos="4492"/>
          <w:tab w:val="left" w:pos="6018"/>
          <w:tab w:val="left" w:pos="7435"/>
        </w:tabs>
        <w:suppressAutoHyphens w:val="0"/>
        <w:autoSpaceDE w:val="0"/>
        <w:autoSpaceDN w:val="0"/>
        <w:spacing w:after="0" w:line="240" w:lineRule="auto"/>
        <w:contextualSpacing w:val="0"/>
        <w:jc w:val="both"/>
        <w:rPr>
          <w:rFonts w:ascii="Arial Narrow" w:hAnsi="Arial Narrow"/>
          <w:sz w:val="20"/>
          <w:szCs w:val="20"/>
        </w:rPr>
      </w:pPr>
      <w:r w:rsidRPr="007E5F5D">
        <w:rPr>
          <w:rFonts w:ascii="Arial Narrow" w:hAnsi="Arial Narrow"/>
          <w:sz w:val="20"/>
          <w:szCs w:val="20"/>
        </w:rPr>
        <w:t xml:space="preserve">Systém </w:t>
      </w:r>
      <w:r w:rsidR="003F51B2">
        <w:rPr>
          <w:rFonts w:ascii="Arial Narrow" w:hAnsi="Arial Narrow"/>
          <w:sz w:val="20"/>
          <w:szCs w:val="20"/>
        </w:rPr>
        <w:t>EKS</w:t>
      </w:r>
      <w:r w:rsidRPr="007E5F5D">
        <w:rPr>
          <w:rFonts w:ascii="Arial Narrow" w:hAnsi="Arial Narrow"/>
          <w:sz w:val="20"/>
          <w:szCs w:val="20"/>
        </w:rPr>
        <w:t xml:space="preserve"> je uzavretý informačný systém verejnej správy a zákonom č. 275/2006 Z. z. o informačných systémov verejnej správy a o zmene a doplnení niektorých zákonov v znení neskorších predpisov je </w:t>
      </w:r>
      <w:r w:rsidRPr="00C41F49">
        <w:rPr>
          <w:rFonts w:ascii="Arial Narrow" w:hAnsi="Arial Narrow"/>
          <w:sz w:val="20"/>
          <w:szCs w:val="20"/>
        </w:rPr>
        <w:t xml:space="preserve">stanovená </w:t>
      </w:r>
      <w:r w:rsidRPr="00C41F49">
        <w:rPr>
          <w:rFonts w:ascii="Arial Narrow" w:hAnsi="Arial Narrow"/>
          <w:b/>
          <w:sz w:val="20"/>
          <w:szCs w:val="20"/>
        </w:rPr>
        <w:t>povinnosť dodržiavania štandardov informačných systémov verejnej správy</w:t>
      </w:r>
      <w:r w:rsidRPr="00C41F49">
        <w:rPr>
          <w:rFonts w:ascii="Arial Narrow" w:hAnsi="Arial Narrow"/>
          <w:sz w:val="20"/>
          <w:szCs w:val="20"/>
        </w:rPr>
        <w:t>, ktoré sú definované Výnosom Ministerstva financií SR č. 55/2014 Z. z. o štandardoch pre informačné</w:t>
      </w:r>
      <w:r w:rsidRPr="00C41F49">
        <w:rPr>
          <w:rFonts w:ascii="Arial Narrow" w:hAnsi="Arial Narrow"/>
          <w:sz w:val="20"/>
          <w:szCs w:val="20"/>
        </w:rPr>
        <w:tab/>
        <w:t>systémy</w:t>
      </w:r>
      <w:r w:rsidRPr="00C41F49">
        <w:rPr>
          <w:rFonts w:ascii="Arial Narrow" w:hAnsi="Arial Narrow"/>
          <w:sz w:val="20"/>
          <w:szCs w:val="20"/>
        </w:rPr>
        <w:tab/>
        <w:t>verejnej</w:t>
      </w:r>
      <w:r w:rsidR="00C41F49">
        <w:rPr>
          <w:rFonts w:ascii="Arial Narrow" w:hAnsi="Arial Narrow"/>
          <w:sz w:val="20"/>
          <w:szCs w:val="20"/>
        </w:rPr>
        <w:t xml:space="preserve"> </w:t>
      </w:r>
      <w:r w:rsidRPr="00C41F49">
        <w:rPr>
          <w:rFonts w:ascii="Arial Narrow" w:hAnsi="Arial Narrow"/>
          <w:sz w:val="20"/>
          <w:szCs w:val="20"/>
        </w:rPr>
        <w:t>správy</w:t>
      </w:r>
      <w:r w:rsidR="00C41F49">
        <w:rPr>
          <w:rFonts w:ascii="Arial Narrow" w:hAnsi="Arial Narrow"/>
          <w:sz w:val="20"/>
          <w:szCs w:val="20"/>
        </w:rPr>
        <w:t xml:space="preserve"> </w:t>
      </w:r>
      <w:hyperlink r:id="rId20" w:history="1">
        <w:r w:rsidR="00C41F49" w:rsidRPr="002A0CDF">
          <w:rPr>
            <w:rStyle w:val="Hypertextovprepojenie"/>
            <w:rFonts w:ascii="Arial Narrow" w:hAnsi="Arial Narrow"/>
            <w:color w:val="0000FF"/>
            <w:sz w:val="20"/>
            <w:szCs w:val="20"/>
          </w:rPr>
          <w:t>https://www.slov-lex.sk/pravne-predpisy/SK/ZZ/2014/55/20200501.html</w:t>
        </w:r>
      </w:hyperlink>
      <w:r w:rsidR="00C41F49">
        <w:t xml:space="preserve"> </w:t>
      </w:r>
      <w:r w:rsidRPr="007E5F5D">
        <w:rPr>
          <w:rFonts w:ascii="Arial Narrow" w:hAnsi="Arial Narrow"/>
          <w:sz w:val="20"/>
          <w:szCs w:val="20"/>
        </w:rPr>
        <w:t>.</w:t>
      </w:r>
    </w:p>
    <w:p w14:paraId="100818A0" w14:textId="77777777" w:rsidR="00427D1A" w:rsidRPr="00427D1A" w:rsidRDefault="00427D1A" w:rsidP="00427D1A">
      <w:pPr>
        <w:pStyle w:val="Odsekzoznamu"/>
        <w:rPr>
          <w:rFonts w:ascii="Arial Narrow" w:hAnsi="Arial Narrow"/>
          <w:sz w:val="20"/>
          <w:szCs w:val="20"/>
        </w:rPr>
      </w:pPr>
    </w:p>
    <w:p w14:paraId="21A5696D" w14:textId="77777777" w:rsidR="007E5F5D" w:rsidRDefault="007E5F5D" w:rsidP="00721F41">
      <w:pPr>
        <w:pStyle w:val="Odsekzoznamu"/>
        <w:widowControl w:val="0"/>
        <w:numPr>
          <w:ilvl w:val="1"/>
          <w:numId w:val="9"/>
        </w:numPr>
        <w:tabs>
          <w:tab w:val="left" w:pos="1134"/>
        </w:tabs>
        <w:suppressAutoHyphens w:val="0"/>
        <w:autoSpaceDE w:val="0"/>
        <w:autoSpaceDN w:val="0"/>
        <w:spacing w:before="9" w:after="0" w:line="240" w:lineRule="auto"/>
        <w:ind w:left="1122" w:hanging="709"/>
        <w:contextualSpacing w:val="0"/>
        <w:jc w:val="both"/>
        <w:rPr>
          <w:rFonts w:ascii="Arial Narrow" w:hAnsi="Arial Narrow"/>
          <w:sz w:val="20"/>
          <w:szCs w:val="20"/>
        </w:rPr>
      </w:pPr>
      <w:r w:rsidRPr="00271A68">
        <w:rPr>
          <w:rFonts w:ascii="Arial Narrow" w:hAnsi="Arial Narrow"/>
          <w:sz w:val="20"/>
          <w:szCs w:val="20"/>
        </w:rPr>
        <w:t xml:space="preserve">Záujemcovia/uchádzači majú všetky nevyhnutné informácie k dispozícii na web stránke </w:t>
      </w:r>
      <w:hyperlink r:id="rId21" w:history="1">
        <w:r w:rsidR="00721F41" w:rsidRPr="00A51B37">
          <w:rPr>
            <w:rStyle w:val="Hypertextovprepojenie"/>
            <w:rFonts w:ascii="Arial Narrow" w:hAnsi="Arial Narrow"/>
            <w:sz w:val="20"/>
            <w:szCs w:val="20"/>
          </w:rPr>
          <w:t>https://www.eks.sk/</w:t>
        </w:r>
      </w:hyperlink>
      <w:r w:rsidR="00721F41">
        <w:rPr>
          <w:rFonts w:ascii="Arial Narrow" w:hAnsi="Arial Narrow"/>
          <w:sz w:val="20"/>
          <w:szCs w:val="20"/>
        </w:rPr>
        <w:t xml:space="preserve"> .</w:t>
      </w:r>
    </w:p>
    <w:p w14:paraId="61CA3005" w14:textId="77777777" w:rsidR="00271A68" w:rsidRPr="00271A68" w:rsidRDefault="00271A68" w:rsidP="00271A68">
      <w:pPr>
        <w:pStyle w:val="Odsekzoznamu"/>
        <w:rPr>
          <w:rFonts w:ascii="Arial Narrow" w:hAnsi="Arial Narrow"/>
          <w:sz w:val="20"/>
          <w:szCs w:val="20"/>
        </w:rPr>
      </w:pPr>
    </w:p>
    <w:p w14:paraId="24A11D37" w14:textId="77777777" w:rsidR="007E5F5D" w:rsidRPr="00271A68" w:rsidRDefault="007E5F5D" w:rsidP="00F61E72">
      <w:pPr>
        <w:pStyle w:val="Odsekzoznamu"/>
        <w:widowControl w:val="0"/>
        <w:numPr>
          <w:ilvl w:val="1"/>
          <w:numId w:val="9"/>
        </w:numPr>
        <w:tabs>
          <w:tab w:val="left" w:pos="1123"/>
        </w:tabs>
        <w:suppressAutoHyphens w:val="0"/>
        <w:autoSpaceDE w:val="0"/>
        <w:autoSpaceDN w:val="0"/>
        <w:spacing w:before="93" w:after="0" w:line="240" w:lineRule="auto"/>
        <w:contextualSpacing w:val="0"/>
        <w:jc w:val="both"/>
        <w:rPr>
          <w:rFonts w:ascii="Arial Narrow" w:hAnsi="Arial Narrow"/>
          <w:sz w:val="20"/>
          <w:szCs w:val="20"/>
        </w:rPr>
      </w:pPr>
      <w:r w:rsidRPr="00271A68">
        <w:rPr>
          <w:rFonts w:ascii="Arial Narrow" w:hAnsi="Arial Narrow"/>
          <w:sz w:val="20"/>
          <w:szCs w:val="20"/>
        </w:rPr>
        <w:t xml:space="preserve">Informačný systém </w:t>
      </w:r>
      <w:r w:rsidR="00721F41">
        <w:rPr>
          <w:rFonts w:ascii="Arial Narrow" w:hAnsi="Arial Narrow"/>
          <w:sz w:val="20"/>
          <w:szCs w:val="20"/>
        </w:rPr>
        <w:t>EKS</w:t>
      </w:r>
      <w:r w:rsidRPr="00271A68">
        <w:rPr>
          <w:rFonts w:ascii="Arial Narrow" w:hAnsi="Arial Narrow"/>
          <w:sz w:val="20"/>
          <w:szCs w:val="20"/>
        </w:rPr>
        <w:t xml:space="preserve"> je dostupný na</w:t>
      </w:r>
      <w:r w:rsidR="00721F41">
        <w:rPr>
          <w:rFonts w:ascii="Arial Narrow" w:hAnsi="Arial Narrow"/>
          <w:sz w:val="20"/>
          <w:szCs w:val="20"/>
        </w:rPr>
        <w:t xml:space="preserve"> </w:t>
      </w:r>
      <w:hyperlink r:id="rId22" w:history="1">
        <w:r w:rsidR="00721F41" w:rsidRPr="00A51B37">
          <w:rPr>
            <w:rStyle w:val="Hypertextovprepojenie"/>
            <w:rFonts w:ascii="Arial Narrow" w:hAnsi="Arial Narrow"/>
            <w:sz w:val="20"/>
            <w:szCs w:val="20"/>
          </w:rPr>
          <w:t>https://www.eks.sk/</w:t>
        </w:r>
      </w:hyperlink>
      <w:r w:rsidR="00721F41">
        <w:rPr>
          <w:rFonts w:ascii="Arial Narrow" w:hAnsi="Arial Narrow"/>
          <w:sz w:val="20"/>
          <w:szCs w:val="20"/>
        </w:rPr>
        <w:t xml:space="preserve"> </w:t>
      </w:r>
      <w:r w:rsidRPr="00271A68">
        <w:rPr>
          <w:rFonts w:ascii="Arial Narrow" w:hAnsi="Arial Narrow"/>
          <w:sz w:val="20"/>
          <w:szCs w:val="20"/>
        </w:rPr>
        <w:t xml:space="preserve">, kde sú na </w:t>
      </w:r>
      <w:r w:rsidR="007536D3" w:rsidRPr="007536D3">
        <w:rPr>
          <w:rFonts w:ascii="Arial Narrow" w:hAnsi="Arial Narrow"/>
          <w:sz w:val="20"/>
          <w:szCs w:val="20"/>
        </w:rPr>
        <w:t xml:space="preserve">Elektronickej tabuli (Elektronických tabuliach v prípade rozdelenia predmetu zákazky na časti) </w:t>
      </w:r>
      <w:r w:rsidRPr="00271A68">
        <w:rPr>
          <w:rFonts w:ascii="Arial Narrow" w:hAnsi="Arial Narrow"/>
          <w:sz w:val="20"/>
          <w:szCs w:val="20"/>
        </w:rPr>
        <w:t xml:space="preserve"> zverejnené súťažné podklady a ďalšie informácie potrebné na vypracovanie ponuky, vrátane vysvetlení informácií uvedených   v oznámení   o vyhlásení    verejného    obstarávania/výzve    na    predkladanie    ponúk a v súťažných podkladoch. Ponuku uchádzač predloží v lehote na predkladanie ponúk v elektronickej podobe prostredníctvom funkcionality informačného systému </w:t>
      </w:r>
      <w:r w:rsidR="007536D3">
        <w:rPr>
          <w:rFonts w:ascii="Arial Narrow" w:hAnsi="Arial Narrow"/>
          <w:sz w:val="20"/>
          <w:szCs w:val="20"/>
        </w:rPr>
        <w:t>EKS</w:t>
      </w:r>
      <w:r w:rsidRPr="00271A68">
        <w:rPr>
          <w:rFonts w:ascii="Arial Narrow" w:hAnsi="Arial Narrow"/>
          <w:sz w:val="20"/>
          <w:szCs w:val="20"/>
        </w:rPr>
        <w:t xml:space="preserve">. Prostredníctvom funkcionality </w:t>
      </w:r>
      <w:r w:rsidR="007536D3">
        <w:rPr>
          <w:rFonts w:ascii="Arial Narrow" w:hAnsi="Arial Narrow"/>
          <w:sz w:val="20"/>
          <w:szCs w:val="20"/>
        </w:rPr>
        <w:t>EKS</w:t>
      </w:r>
      <w:r w:rsidRPr="00271A68">
        <w:rPr>
          <w:rFonts w:ascii="Arial Narrow" w:hAnsi="Arial Narrow"/>
          <w:sz w:val="20"/>
          <w:szCs w:val="20"/>
        </w:rPr>
        <w:t xml:space="preserve"> sa uskutočňujú všetky ostatné úkony, realizované v procese verejného obstarávania, pokiaľ nie je ďalej určené</w:t>
      </w:r>
      <w:r w:rsidRPr="00271A68">
        <w:rPr>
          <w:rFonts w:ascii="Arial Narrow" w:hAnsi="Arial Narrow"/>
          <w:spacing w:val="1"/>
          <w:sz w:val="20"/>
          <w:szCs w:val="20"/>
        </w:rPr>
        <w:t xml:space="preserve"> </w:t>
      </w:r>
      <w:r w:rsidRPr="00271A68">
        <w:rPr>
          <w:rFonts w:ascii="Arial Narrow" w:hAnsi="Arial Narrow"/>
          <w:sz w:val="20"/>
          <w:szCs w:val="20"/>
        </w:rPr>
        <w:t>inak.</w:t>
      </w:r>
    </w:p>
    <w:p w14:paraId="53EA81F3" w14:textId="77777777" w:rsidR="007E5F5D" w:rsidRPr="007E5F5D" w:rsidRDefault="007E5F5D" w:rsidP="007E5F5D">
      <w:pPr>
        <w:pStyle w:val="Zkladntext"/>
        <w:spacing w:before="1"/>
        <w:rPr>
          <w:rFonts w:ascii="Arial Narrow" w:hAnsi="Arial Narrow"/>
        </w:rPr>
      </w:pPr>
    </w:p>
    <w:p w14:paraId="66881F3E" w14:textId="7FF440F0" w:rsidR="007E5F5D" w:rsidRPr="00BE6932" w:rsidRDefault="007E5F5D" w:rsidP="003E3A04">
      <w:pPr>
        <w:pStyle w:val="Odsekzoznamu"/>
        <w:widowControl w:val="0"/>
        <w:numPr>
          <w:ilvl w:val="1"/>
          <w:numId w:val="9"/>
        </w:numPr>
        <w:tabs>
          <w:tab w:val="left" w:pos="1121"/>
          <w:tab w:val="left" w:pos="1123"/>
        </w:tabs>
        <w:suppressAutoHyphens w:val="0"/>
        <w:autoSpaceDE w:val="0"/>
        <w:autoSpaceDN w:val="0"/>
        <w:spacing w:before="9" w:after="0" w:line="240" w:lineRule="auto"/>
        <w:contextualSpacing w:val="0"/>
        <w:jc w:val="both"/>
        <w:rPr>
          <w:rFonts w:ascii="Arial Narrow" w:hAnsi="Arial Narrow"/>
        </w:rPr>
      </w:pPr>
      <w:r w:rsidRPr="00BE6932">
        <w:rPr>
          <w:rFonts w:ascii="Arial Narrow" w:hAnsi="Arial Narrow"/>
          <w:sz w:val="20"/>
          <w:szCs w:val="20"/>
        </w:rPr>
        <w:t xml:space="preserve">Priamy a neobmedzený prístup k súťažným podkladom získava uchádzač </w:t>
      </w:r>
      <w:bookmarkStart w:id="3" w:name="_Hlk47277443"/>
      <w:r w:rsidR="00256768" w:rsidRPr="00BE6932">
        <w:rPr>
          <w:rFonts w:ascii="Arial Narrow" w:hAnsi="Arial Narrow"/>
          <w:sz w:val="20"/>
          <w:szCs w:val="20"/>
        </w:rPr>
        <w:t xml:space="preserve">na </w:t>
      </w:r>
      <w:bookmarkStart w:id="4" w:name="_Hlk47276581"/>
      <w:r w:rsidR="00256768" w:rsidRPr="00BE6932">
        <w:rPr>
          <w:rFonts w:ascii="Arial Narrow" w:hAnsi="Arial Narrow"/>
          <w:sz w:val="20"/>
          <w:szCs w:val="20"/>
        </w:rPr>
        <w:t xml:space="preserve">Elektronickej tabuli (Elektronických tabuliach v prípade rozdelenia predmetu zákazky na časti) </w:t>
      </w:r>
      <w:bookmarkEnd w:id="3"/>
      <w:bookmarkEnd w:id="4"/>
      <w:r w:rsidR="00BE6932" w:rsidRPr="00BE6932">
        <w:rPr>
          <w:rFonts w:ascii="Arial Narrow" w:hAnsi="Arial Narrow"/>
          <w:sz w:val="20"/>
          <w:szCs w:val="20"/>
        </w:rPr>
        <w:t xml:space="preserve">- </w:t>
      </w:r>
      <w:hyperlink r:id="rId23" w:history="1">
        <w:r w:rsidR="00BE6932" w:rsidRPr="007B38AA">
          <w:rPr>
            <w:rStyle w:val="Hypertextovprepojenie"/>
            <w:rFonts w:ascii="Arial Narrow" w:hAnsi="Arial Narrow"/>
            <w:sz w:val="20"/>
            <w:szCs w:val="20"/>
          </w:rPr>
          <w:t>https://eo.eks.sk/ElektronickaTabula/detail/1529</w:t>
        </w:r>
      </w:hyperlink>
      <w:r w:rsidR="00BE6932">
        <w:rPr>
          <w:rFonts w:ascii="Arial Narrow" w:hAnsi="Arial Narrow"/>
          <w:sz w:val="20"/>
          <w:szCs w:val="20"/>
        </w:rPr>
        <w:t xml:space="preserve"> </w:t>
      </w:r>
      <w:r w:rsidR="00BE6932" w:rsidRPr="00BE6932">
        <w:rPr>
          <w:rFonts w:ascii="Arial Narrow" w:hAnsi="Arial Narrow"/>
          <w:sz w:val="20"/>
          <w:szCs w:val="20"/>
        </w:rPr>
        <w:t xml:space="preserve">  a na profile verejného obstarávateľa </w:t>
      </w:r>
      <w:r w:rsidR="00BE6932">
        <w:rPr>
          <w:rFonts w:ascii="Arial Narrow" w:hAnsi="Arial Narrow"/>
          <w:sz w:val="20"/>
          <w:szCs w:val="20"/>
        </w:rPr>
        <w:t xml:space="preserve">- </w:t>
      </w:r>
      <w:hyperlink r:id="rId24" w:history="1">
        <w:r w:rsidR="00BE6932" w:rsidRPr="007B38AA">
          <w:rPr>
            <w:rStyle w:val="Hypertextovprepojenie"/>
            <w:rFonts w:ascii="Arial Narrow" w:hAnsi="Arial Narrow"/>
            <w:sz w:val="20"/>
            <w:szCs w:val="20"/>
          </w:rPr>
          <w:t>http://www.uvo.gov.sk/vyhladavanie-zakaziek/detail/dokumenty/427666</w:t>
        </w:r>
      </w:hyperlink>
      <w:r w:rsidR="00BE6932">
        <w:rPr>
          <w:rFonts w:ascii="Arial Narrow" w:hAnsi="Arial Narrow"/>
          <w:sz w:val="20"/>
          <w:szCs w:val="20"/>
        </w:rPr>
        <w:t xml:space="preserve"> </w:t>
      </w:r>
      <w:r w:rsidR="00BE6932" w:rsidRPr="00BE6932">
        <w:rPr>
          <w:rFonts w:ascii="Arial Narrow" w:hAnsi="Arial Narrow"/>
          <w:sz w:val="20"/>
          <w:szCs w:val="20"/>
        </w:rPr>
        <w:t>.</w:t>
      </w:r>
    </w:p>
    <w:p w14:paraId="0F2370CF" w14:textId="7B17F1CE" w:rsidR="007E5F5D" w:rsidRDefault="007E5F5D" w:rsidP="002A0CDF">
      <w:pPr>
        <w:pStyle w:val="Odsekzoznamu"/>
        <w:widowControl w:val="0"/>
        <w:numPr>
          <w:ilvl w:val="1"/>
          <w:numId w:val="9"/>
        </w:numPr>
        <w:tabs>
          <w:tab w:val="left" w:pos="1123"/>
        </w:tabs>
        <w:suppressAutoHyphens w:val="0"/>
        <w:autoSpaceDE w:val="0"/>
        <w:autoSpaceDN w:val="0"/>
        <w:spacing w:before="93" w:after="0" w:line="240" w:lineRule="auto"/>
        <w:contextualSpacing w:val="0"/>
        <w:jc w:val="both"/>
        <w:rPr>
          <w:rFonts w:ascii="Arial Narrow" w:hAnsi="Arial Narrow"/>
          <w:sz w:val="20"/>
          <w:szCs w:val="20"/>
        </w:rPr>
      </w:pPr>
      <w:r w:rsidRPr="007E5F5D">
        <w:rPr>
          <w:rFonts w:ascii="Arial Narrow" w:hAnsi="Arial Narrow"/>
          <w:sz w:val="20"/>
          <w:szCs w:val="20"/>
        </w:rPr>
        <w:t>Záujemca, ktorý sa bude registrovať v systém</w:t>
      </w:r>
      <w:r w:rsidR="00CE2C54">
        <w:rPr>
          <w:rFonts w:ascii="Arial Narrow" w:hAnsi="Arial Narrow"/>
          <w:sz w:val="20"/>
          <w:szCs w:val="20"/>
        </w:rPr>
        <w:t>e</w:t>
      </w:r>
      <w:r w:rsidRPr="007E5F5D">
        <w:rPr>
          <w:rFonts w:ascii="Arial Narrow" w:hAnsi="Arial Narrow"/>
          <w:sz w:val="20"/>
          <w:szCs w:val="20"/>
        </w:rPr>
        <w:t xml:space="preserve"> </w:t>
      </w:r>
      <w:r w:rsidR="00CE2C54">
        <w:rPr>
          <w:rFonts w:ascii="Arial Narrow" w:hAnsi="Arial Narrow"/>
          <w:sz w:val="20"/>
          <w:szCs w:val="20"/>
        </w:rPr>
        <w:t>EKS</w:t>
      </w:r>
      <w:r w:rsidRPr="007E5F5D">
        <w:rPr>
          <w:rFonts w:ascii="Arial Narrow" w:hAnsi="Arial Narrow"/>
          <w:sz w:val="20"/>
          <w:szCs w:val="20"/>
        </w:rPr>
        <w:t xml:space="preserve"> bude postupovať podľa</w:t>
      </w:r>
      <w:r w:rsidR="00CE2C54">
        <w:rPr>
          <w:rFonts w:ascii="Arial Narrow" w:hAnsi="Arial Narrow"/>
          <w:sz w:val="20"/>
          <w:szCs w:val="20"/>
        </w:rPr>
        <w:t xml:space="preserve"> </w:t>
      </w:r>
      <w:r w:rsidR="00CE2C54" w:rsidRPr="00CE2C54">
        <w:rPr>
          <w:rFonts w:ascii="Arial Narrow" w:hAnsi="Arial Narrow"/>
          <w:sz w:val="20"/>
          <w:szCs w:val="20"/>
        </w:rPr>
        <w:t>Všeobecn</w:t>
      </w:r>
      <w:r w:rsidR="00CE2C54">
        <w:rPr>
          <w:rFonts w:ascii="Arial Narrow" w:hAnsi="Arial Narrow"/>
          <w:sz w:val="20"/>
          <w:szCs w:val="20"/>
        </w:rPr>
        <w:t>ých</w:t>
      </w:r>
      <w:r w:rsidR="00CE2C54" w:rsidRPr="00CE2C54">
        <w:rPr>
          <w:rFonts w:ascii="Arial Narrow" w:hAnsi="Arial Narrow"/>
          <w:sz w:val="20"/>
          <w:szCs w:val="20"/>
        </w:rPr>
        <w:t xml:space="preserve"> podmien</w:t>
      </w:r>
      <w:r w:rsidR="00CE2C54">
        <w:rPr>
          <w:rFonts w:ascii="Arial Narrow" w:hAnsi="Arial Narrow"/>
          <w:sz w:val="20"/>
          <w:szCs w:val="20"/>
        </w:rPr>
        <w:t>o</w:t>
      </w:r>
      <w:r w:rsidR="00CE2C54" w:rsidRPr="00CE2C54">
        <w:rPr>
          <w:rFonts w:ascii="Arial Narrow" w:hAnsi="Arial Narrow"/>
          <w:sz w:val="20"/>
          <w:szCs w:val="20"/>
        </w:rPr>
        <w:t>k elektronického obstarávania</w:t>
      </w:r>
      <w:r w:rsidR="00CE2C54">
        <w:rPr>
          <w:rFonts w:ascii="Arial Narrow" w:hAnsi="Arial Narrow"/>
          <w:sz w:val="20"/>
          <w:szCs w:val="20"/>
        </w:rPr>
        <w:t xml:space="preserve"> (v platnom znení) a Obchodných podmienok elektronického trhoviska (v platnom znení)</w:t>
      </w:r>
      <w:r w:rsidRPr="007E5F5D">
        <w:rPr>
          <w:rFonts w:ascii="Arial Narrow" w:hAnsi="Arial Narrow"/>
          <w:sz w:val="20"/>
          <w:szCs w:val="20"/>
        </w:rPr>
        <w:t>.</w:t>
      </w:r>
    </w:p>
    <w:p w14:paraId="60A45509" w14:textId="77777777" w:rsidR="001044D6" w:rsidRPr="007E5F5D" w:rsidRDefault="001044D6" w:rsidP="001044D6">
      <w:pPr>
        <w:pStyle w:val="Odsekzoznamu"/>
        <w:widowControl w:val="0"/>
        <w:tabs>
          <w:tab w:val="left" w:pos="1123"/>
        </w:tabs>
        <w:suppressAutoHyphens w:val="0"/>
        <w:autoSpaceDE w:val="0"/>
        <w:autoSpaceDN w:val="0"/>
        <w:spacing w:before="93" w:after="0" w:line="240" w:lineRule="auto"/>
        <w:ind w:left="980"/>
        <w:contextualSpacing w:val="0"/>
        <w:jc w:val="both"/>
        <w:rPr>
          <w:rFonts w:ascii="Arial Narrow" w:hAnsi="Arial Narrow"/>
          <w:sz w:val="20"/>
          <w:szCs w:val="20"/>
        </w:rPr>
      </w:pPr>
    </w:p>
    <w:p w14:paraId="11FB7C1F" w14:textId="77777777" w:rsidR="007E5F5D" w:rsidRPr="007E5F5D" w:rsidRDefault="007E5F5D" w:rsidP="0098646A">
      <w:pPr>
        <w:pStyle w:val="Odsekzoznamu"/>
        <w:widowControl w:val="0"/>
        <w:numPr>
          <w:ilvl w:val="1"/>
          <w:numId w:val="9"/>
        </w:numPr>
        <w:tabs>
          <w:tab w:val="left" w:pos="1123"/>
        </w:tabs>
        <w:suppressAutoHyphens w:val="0"/>
        <w:autoSpaceDE w:val="0"/>
        <w:autoSpaceDN w:val="0"/>
        <w:spacing w:after="0" w:line="240" w:lineRule="auto"/>
        <w:ind w:left="1122" w:hanging="709"/>
        <w:contextualSpacing w:val="0"/>
        <w:jc w:val="both"/>
        <w:rPr>
          <w:rFonts w:ascii="Arial Narrow" w:hAnsi="Arial Narrow"/>
          <w:sz w:val="20"/>
          <w:szCs w:val="20"/>
        </w:rPr>
      </w:pPr>
      <w:r w:rsidRPr="007E5F5D">
        <w:rPr>
          <w:rFonts w:ascii="Arial Narrow" w:hAnsi="Arial Narrow"/>
          <w:sz w:val="20"/>
          <w:szCs w:val="20"/>
        </w:rPr>
        <w:t xml:space="preserve">V IS </w:t>
      </w:r>
      <w:r w:rsidR="0043744F">
        <w:rPr>
          <w:rFonts w:ascii="Arial Narrow" w:hAnsi="Arial Narrow"/>
          <w:sz w:val="20"/>
          <w:szCs w:val="20"/>
        </w:rPr>
        <w:t>EKS</w:t>
      </w:r>
      <w:r w:rsidRPr="007E5F5D">
        <w:rPr>
          <w:rFonts w:ascii="Arial Narrow" w:hAnsi="Arial Narrow"/>
          <w:sz w:val="20"/>
          <w:szCs w:val="20"/>
        </w:rPr>
        <w:t xml:space="preserve"> je dostupné v rámci funkcionality </w:t>
      </w:r>
      <w:r w:rsidR="00926805">
        <w:rPr>
          <w:rFonts w:ascii="Arial Narrow" w:hAnsi="Arial Narrow"/>
          <w:sz w:val="20"/>
          <w:szCs w:val="20"/>
        </w:rPr>
        <w:t xml:space="preserve">IS </w:t>
      </w:r>
      <w:r w:rsidR="0043744F">
        <w:rPr>
          <w:rFonts w:ascii="Arial Narrow" w:hAnsi="Arial Narrow"/>
          <w:sz w:val="20"/>
          <w:szCs w:val="20"/>
        </w:rPr>
        <w:t>EKS</w:t>
      </w:r>
      <w:r w:rsidRPr="007E5F5D">
        <w:rPr>
          <w:rFonts w:ascii="Arial Narrow" w:hAnsi="Arial Narrow"/>
          <w:sz w:val="20"/>
          <w:szCs w:val="20"/>
        </w:rPr>
        <w:t xml:space="preserve"> publikovanie rôznych (editovateľných) formátoch </w:t>
      </w:r>
      <w:r w:rsidR="0043744F" w:rsidRPr="0043744F">
        <w:rPr>
          <w:rFonts w:ascii="Arial Narrow" w:hAnsi="Arial Narrow"/>
          <w:sz w:val="20"/>
          <w:szCs w:val="20"/>
        </w:rPr>
        <w:t xml:space="preserve">Elektronickej tabuli (Elektronických tabuliach v prípade rozdelenia predmetu zákazky na časti) </w:t>
      </w:r>
      <w:r w:rsidRPr="007E5F5D">
        <w:rPr>
          <w:rFonts w:ascii="Arial Narrow" w:hAnsi="Arial Narrow"/>
          <w:sz w:val="20"/>
          <w:szCs w:val="20"/>
        </w:rPr>
        <w:t xml:space="preserve"> zo strany verejného obstarávateľa (v nadväznosti na Výnos MF SR č. 55/2014 Z. z. o štandardoch pre informačné systémy verejnej</w:t>
      </w:r>
      <w:r w:rsidRPr="007E5F5D">
        <w:rPr>
          <w:rFonts w:ascii="Arial Narrow" w:hAnsi="Arial Narrow"/>
          <w:spacing w:val="-14"/>
          <w:sz w:val="20"/>
          <w:szCs w:val="20"/>
        </w:rPr>
        <w:t xml:space="preserve"> </w:t>
      </w:r>
      <w:r w:rsidRPr="007E5F5D">
        <w:rPr>
          <w:rFonts w:ascii="Arial Narrow" w:hAnsi="Arial Narrow"/>
          <w:sz w:val="20"/>
          <w:szCs w:val="20"/>
        </w:rPr>
        <w:t>správy).</w:t>
      </w:r>
    </w:p>
    <w:p w14:paraId="77D561F6" w14:textId="77777777" w:rsidR="007E5F5D" w:rsidRPr="007E5F5D" w:rsidRDefault="007E5F5D" w:rsidP="007E5F5D">
      <w:pPr>
        <w:pStyle w:val="Zkladntext"/>
        <w:spacing w:before="11"/>
        <w:rPr>
          <w:rFonts w:ascii="Arial Narrow" w:hAnsi="Arial Narrow"/>
        </w:rPr>
      </w:pPr>
    </w:p>
    <w:p w14:paraId="501C1D1E" w14:textId="77777777" w:rsidR="007E5F5D" w:rsidRPr="007E5F5D" w:rsidRDefault="007E5F5D" w:rsidP="0098646A">
      <w:pPr>
        <w:pStyle w:val="Odsekzoznamu"/>
        <w:widowControl w:val="0"/>
        <w:numPr>
          <w:ilvl w:val="1"/>
          <w:numId w:val="9"/>
        </w:numPr>
        <w:tabs>
          <w:tab w:val="left" w:pos="1123"/>
        </w:tabs>
        <w:suppressAutoHyphens w:val="0"/>
        <w:autoSpaceDE w:val="0"/>
        <w:autoSpaceDN w:val="0"/>
        <w:spacing w:after="0" w:line="240" w:lineRule="auto"/>
        <w:ind w:left="1122" w:hanging="709"/>
        <w:contextualSpacing w:val="0"/>
        <w:jc w:val="both"/>
        <w:rPr>
          <w:rFonts w:ascii="Arial Narrow" w:hAnsi="Arial Narrow"/>
          <w:sz w:val="20"/>
          <w:szCs w:val="20"/>
        </w:rPr>
      </w:pPr>
      <w:r w:rsidRPr="007E5F5D">
        <w:rPr>
          <w:rFonts w:ascii="Arial Narrow" w:hAnsi="Arial Narrow"/>
          <w:sz w:val="20"/>
          <w:szCs w:val="20"/>
        </w:rPr>
        <w:t>Podmienkou pre úspešnú komunikáciu v</w:t>
      </w:r>
      <w:r w:rsidR="00926805">
        <w:rPr>
          <w:rFonts w:ascii="Arial Narrow" w:hAnsi="Arial Narrow"/>
          <w:sz w:val="20"/>
          <w:szCs w:val="20"/>
        </w:rPr>
        <w:t xml:space="preserve"> informačnom </w:t>
      </w:r>
      <w:r w:rsidRPr="007E5F5D">
        <w:rPr>
          <w:rFonts w:ascii="Arial Narrow" w:hAnsi="Arial Narrow"/>
          <w:sz w:val="20"/>
          <w:szCs w:val="20"/>
        </w:rPr>
        <w:t xml:space="preserve">systéme </w:t>
      </w:r>
      <w:r w:rsidR="00676349">
        <w:rPr>
          <w:rFonts w:ascii="Arial Narrow" w:hAnsi="Arial Narrow"/>
          <w:sz w:val="20"/>
          <w:szCs w:val="20"/>
        </w:rPr>
        <w:t>EKS</w:t>
      </w:r>
      <w:r w:rsidRPr="007E5F5D">
        <w:rPr>
          <w:rFonts w:ascii="Arial Narrow" w:hAnsi="Arial Narrow"/>
          <w:sz w:val="20"/>
          <w:szCs w:val="20"/>
        </w:rPr>
        <w:t xml:space="preserve"> a pre úspešné predkladanie ponúk je potrebné, aby mal záujemca/uchádzač príslušné technické a odborné predpoklady – technické vybavenie a </w:t>
      </w:r>
      <w:r w:rsidRPr="007E5F5D">
        <w:rPr>
          <w:rFonts w:ascii="Arial Narrow" w:hAnsi="Arial Narrow"/>
          <w:sz w:val="20"/>
          <w:szCs w:val="20"/>
        </w:rPr>
        <w:lastRenderedPageBreak/>
        <w:t xml:space="preserve">odborné ovládanie </w:t>
      </w:r>
      <w:r w:rsidR="00926805">
        <w:rPr>
          <w:rFonts w:ascii="Arial Narrow" w:hAnsi="Arial Narrow"/>
          <w:sz w:val="20"/>
          <w:szCs w:val="20"/>
        </w:rPr>
        <w:t xml:space="preserve">informačného </w:t>
      </w:r>
      <w:r w:rsidRPr="007E5F5D">
        <w:rPr>
          <w:rFonts w:ascii="Arial Narrow" w:hAnsi="Arial Narrow"/>
          <w:sz w:val="20"/>
          <w:szCs w:val="20"/>
        </w:rPr>
        <w:t xml:space="preserve">systému </w:t>
      </w:r>
      <w:r w:rsidR="00676349">
        <w:rPr>
          <w:rFonts w:ascii="Arial Narrow" w:hAnsi="Arial Narrow"/>
          <w:sz w:val="20"/>
          <w:szCs w:val="20"/>
        </w:rPr>
        <w:t>EKS</w:t>
      </w:r>
      <w:r w:rsidRPr="007E5F5D">
        <w:rPr>
          <w:rFonts w:ascii="Arial Narrow" w:hAnsi="Arial Narrow"/>
          <w:sz w:val="20"/>
          <w:szCs w:val="20"/>
        </w:rPr>
        <w:t xml:space="preserve">. Potrebné technické vybavenie a požiadavky na používanie systému </w:t>
      </w:r>
      <w:r w:rsidR="00676349">
        <w:rPr>
          <w:rFonts w:ascii="Arial Narrow" w:hAnsi="Arial Narrow"/>
          <w:sz w:val="20"/>
          <w:szCs w:val="20"/>
        </w:rPr>
        <w:t>EKS</w:t>
      </w:r>
      <w:r w:rsidRPr="007E5F5D">
        <w:rPr>
          <w:rFonts w:ascii="Arial Narrow" w:hAnsi="Arial Narrow"/>
          <w:sz w:val="20"/>
          <w:szCs w:val="20"/>
        </w:rPr>
        <w:t xml:space="preserve"> sú zadefinované </w:t>
      </w:r>
      <w:r w:rsidR="00676349">
        <w:rPr>
          <w:rFonts w:ascii="Arial Narrow" w:hAnsi="Arial Narrow"/>
          <w:sz w:val="20"/>
          <w:szCs w:val="20"/>
        </w:rPr>
        <w:t xml:space="preserve">na webovej adrese </w:t>
      </w:r>
      <w:hyperlink r:id="rId25" w:history="1">
        <w:r w:rsidR="00676349" w:rsidRPr="00A51B37">
          <w:rPr>
            <w:rStyle w:val="Hypertextovprepojenie"/>
            <w:rFonts w:ascii="Arial Narrow" w:hAnsi="Arial Narrow"/>
            <w:sz w:val="20"/>
            <w:szCs w:val="20"/>
          </w:rPr>
          <w:t>https://www.eks.sk/</w:t>
        </w:r>
      </w:hyperlink>
      <w:r w:rsidR="00676349">
        <w:rPr>
          <w:rFonts w:ascii="Arial Narrow" w:hAnsi="Arial Narrow"/>
          <w:sz w:val="20"/>
          <w:szCs w:val="20"/>
        </w:rPr>
        <w:t xml:space="preserve"> .</w:t>
      </w:r>
    </w:p>
    <w:p w14:paraId="6195E063" w14:textId="77777777" w:rsidR="007E5F5D" w:rsidRPr="007E5F5D" w:rsidRDefault="007E5F5D" w:rsidP="007E5F5D">
      <w:pPr>
        <w:pStyle w:val="Zkladntext"/>
        <w:spacing w:before="11"/>
        <w:rPr>
          <w:rFonts w:ascii="Arial Narrow" w:hAnsi="Arial Narrow"/>
        </w:rPr>
      </w:pPr>
    </w:p>
    <w:p w14:paraId="4DCE23A9" w14:textId="77777777" w:rsidR="007E5F5D" w:rsidRPr="007E5F5D" w:rsidRDefault="007E5F5D" w:rsidP="0098646A">
      <w:pPr>
        <w:pStyle w:val="Odsekzoznamu"/>
        <w:widowControl w:val="0"/>
        <w:numPr>
          <w:ilvl w:val="1"/>
          <w:numId w:val="9"/>
        </w:numPr>
        <w:tabs>
          <w:tab w:val="left" w:pos="1123"/>
        </w:tabs>
        <w:suppressAutoHyphens w:val="0"/>
        <w:autoSpaceDE w:val="0"/>
        <w:autoSpaceDN w:val="0"/>
        <w:spacing w:after="0" w:line="240" w:lineRule="auto"/>
        <w:ind w:left="1122" w:hanging="709"/>
        <w:contextualSpacing w:val="0"/>
        <w:jc w:val="both"/>
        <w:rPr>
          <w:rFonts w:ascii="Arial Narrow" w:hAnsi="Arial Narrow"/>
          <w:sz w:val="20"/>
          <w:szCs w:val="20"/>
        </w:rPr>
      </w:pPr>
      <w:r w:rsidRPr="007E5F5D">
        <w:rPr>
          <w:rFonts w:ascii="Arial Narrow" w:hAnsi="Arial Narrow"/>
          <w:sz w:val="20"/>
          <w:szCs w:val="20"/>
        </w:rPr>
        <w:t xml:space="preserve">Prípadné doklady/dokumenty/podklady/vzorky, ktoré v nadväznosti na požiadavku verejného obstarávateľa predkladá uchádzač ako súčasť svojej ponuky a ktorých predloženie neumožňuje elektronická komunikácia prostredníctvom funkcionality informačného systému </w:t>
      </w:r>
      <w:r w:rsidR="002B2173">
        <w:rPr>
          <w:rFonts w:ascii="Arial Narrow" w:hAnsi="Arial Narrow"/>
          <w:sz w:val="20"/>
          <w:szCs w:val="20"/>
        </w:rPr>
        <w:t>EKS</w:t>
      </w:r>
      <w:r w:rsidRPr="007E5F5D">
        <w:rPr>
          <w:rFonts w:ascii="Arial Narrow" w:hAnsi="Arial Narrow"/>
          <w:sz w:val="20"/>
          <w:szCs w:val="20"/>
        </w:rPr>
        <w:t xml:space="preserve">, </w:t>
      </w:r>
      <w:r w:rsidRPr="007E5F5D">
        <w:rPr>
          <w:rFonts w:ascii="Arial Narrow" w:hAnsi="Arial Narrow"/>
          <w:spacing w:val="4"/>
          <w:sz w:val="20"/>
          <w:szCs w:val="20"/>
        </w:rPr>
        <w:t xml:space="preserve">ak </w:t>
      </w:r>
      <w:r w:rsidRPr="007E5F5D">
        <w:rPr>
          <w:rFonts w:ascii="Arial Narrow" w:hAnsi="Arial Narrow"/>
          <w:sz w:val="20"/>
          <w:szCs w:val="20"/>
        </w:rPr>
        <w:t xml:space="preserve">to prichádza do úvahy, budú doručené na adresu kontaktnej osoby verejného obstarávateľa v lehote na predkladanie ponúk </w:t>
      </w:r>
      <w:r w:rsidRPr="001D6316">
        <w:rPr>
          <w:rFonts w:ascii="Arial Narrow" w:hAnsi="Arial Narrow"/>
          <w:sz w:val="20"/>
          <w:szCs w:val="20"/>
          <w:highlight w:val="green"/>
        </w:rPr>
        <w:t>(viď bod 15.7. týchto</w:t>
      </w:r>
      <w:r w:rsidRPr="001D6316">
        <w:rPr>
          <w:rFonts w:ascii="Arial Narrow" w:hAnsi="Arial Narrow"/>
          <w:spacing w:val="-2"/>
          <w:sz w:val="20"/>
          <w:szCs w:val="20"/>
          <w:highlight w:val="green"/>
        </w:rPr>
        <w:t xml:space="preserve"> </w:t>
      </w:r>
      <w:r w:rsidRPr="001D6316">
        <w:rPr>
          <w:rFonts w:ascii="Arial Narrow" w:hAnsi="Arial Narrow"/>
          <w:sz w:val="20"/>
          <w:szCs w:val="20"/>
          <w:highlight w:val="green"/>
        </w:rPr>
        <w:t>SP).</w:t>
      </w:r>
    </w:p>
    <w:p w14:paraId="783AE13C" w14:textId="77777777" w:rsidR="007E5F5D" w:rsidRPr="007E5F5D" w:rsidRDefault="007E5F5D" w:rsidP="007E5F5D">
      <w:pPr>
        <w:pStyle w:val="Zkladntext"/>
        <w:spacing w:before="10"/>
        <w:rPr>
          <w:rFonts w:ascii="Arial Narrow" w:hAnsi="Arial Narrow"/>
        </w:rPr>
      </w:pPr>
    </w:p>
    <w:p w14:paraId="05DFA8A5" w14:textId="77777777" w:rsidR="007E5F5D" w:rsidRPr="007E5F5D" w:rsidRDefault="007E5F5D" w:rsidP="0098646A">
      <w:pPr>
        <w:pStyle w:val="Odsekzoznamu"/>
        <w:widowControl w:val="0"/>
        <w:numPr>
          <w:ilvl w:val="1"/>
          <w:numId w:val="9"/>
        </w:numPr>
        <w:tabs>
          <w:tab w:val="left" w:pos="1123"/>
        </w:tabs>
        <w:suppressAutoHyphens w:val="0"/>
        <w:autoSpaceDE w:val="0"/>
        <w:autoSpaceDN w:val="0"/>
        <w:spacing w:after="0" w:line="240" w:lineRule="auto"/>
        <w:ind w:left="1122" w:hanging="709"/>
        <w:contextualSpacing w:val="0"/>
        <w:jc w:val="both"/>
        <w:rPr>
          <w:rFonts w:ascii="Arial Narrow" w:hAnsi="Arial Narrow"/>
          <w:sz w:val="20"/>
          <w:szCs w:val="20"/>
        </w:rPr>
      </w:pPr>
      <w:r w:rsidRPr="007E5F5D">
        <w:rPr>
          <w:rFonts w:ascii="Arial Narrow" w:hAnsi="Arial Narrow"/>
          <w:sz w:val="20"/>
          <w:szCs w:val="20"/>
        </w:rPr>
        <w:t>Pre účely komunikácie a výmeny informácií vo verejnom obstarávaní [</w:t>
      </w:r>
      <w:r w:rsidRPr="007E5F5D">
        <w:rPr>
          <w:rFonts w:ascii="Arial Narrow" w:hAnsi="Arial Narrow"/>
          <w:i/>
          <w:sz w:val="20"/>
          <w:szCs w:val="20"/>
        </w:rPr>
        <w:t>napr. žiadosť o vysvetlenie alebo doplnenie predložených dokladov (§ 40 ods. 4 ZVO) alebo žiadosť o vysvetlenie ponúk (§ 53 ods. 1 ZVO), žiadosť o vysvetlenie neobvykle nízkej ceny (§ 53 ods. 2 ZVO), žiadosť o predloženie dokladov nahradených JED (§ 39 ods. 6 ZVO), vylúčenie uchádzača/ponuky (§ 40 ods. 6, § 53 ods. 5 ZVO) a následné vysvetlenia, vyjadrenia, dôkazy alebo doklady poskytnuté uchádzačom</w:t>
      </w:r>
      <w:r w:rsidRPr="007E5F5D">
        <w:rPr>
          <w:rFonts w:ascii="Arial Narrow" w:hAnsi="Arial Narrow"/>
          <w:sz w:val="20"/>
          <w:szCs w:val="20"/>
        </w:rPr>
        <w:t xml:space="preserve">] </w:t>
      </w:r>
      <w:r w:rsidRPr="007E5F5D">
        <w:rPr>
          <w:rFonts w:ascii="Arial Narrow" w:hAnsi="Arial Narrow"/>
          <w:b/>
          <w:sz w:val="20"/>
          <w:szCs w:val="20"/>
        </w:rPr>
        <w:t xml:space="preserve">sa za moment doručenia dôležitých písomností </w:t>
      </w:r>
      <w:r w:rsidRPr="007E5F5D">
        <w:rPr>
          <w:rFonts w:ascii="Arial Narrow" w:hAnsi="Arial Narrow"/>
          <w:sz w:val="20"/>
          <w:szCs w:val="20"/>
        </w:rPr>
        <w:t xml:space="preserve">medzi verejným obstarávateľom a záujemcom/uchádzačom, najmä písomností, </w:t>
      </w:r>
      <w:r w:rsidRPr="007E5F5D">
        <w:rPr>
          <w:rFonts w:ascii="Arial Narrow" w:hAnsi="Arial Narrow"/>
          <w:b/>
          <w:sz w:val="20"/>
          <w:szCs w:val="20"/>
        </w:rPr>
        <w:t>s doručením ktorých zákon o verejnom obstarávaní spája plynutie lehôt</w:t>
      </w:r>
      <w:r w:rsidRPr="007E5F5D">
        <w:rPr>
          <w:rFonts w:ascii="Arial Narrow" w:hAnsi="Arial Narrow"/>
          <w:sz w:val="20"/>
          <w:szCs w:val="20"/>
        </w:rPr>
        <w:t xml:space="preserve">, </w:t>
      </w:r>
      <w:r w:rsidRPr="007E5F5D">
        <w:rPr>
          <w:rFonts w:ascii="Arial Narrow" w:hAnsi="Arial Narrow"/>
          <w:b/>
          <w:sz w:val="20"/>
          <w:szCs w:val="20"/>
          <w:u w:val="thick"/>
        </w:rPr>
        <w:t>považuje deň odoslania</w:t>
      </w:r>
      <w:r w:rsidRPr="007E5F5D">
        <w:rPr>
          <w:rFonts w:ascii="Arial Narrow" w:hAnsi="Arial Narrow"/>
          <w:b/>
          <w:sz w:val="20"/>
          <w:szCs w:val="20"/>
        </w:rPr>
        <w:t xml:space="preserve"> </w:t>
      </w:r>
      <w:r w:rsidRPr="007E5F5D">
        <w:rPr>
          <w:rFonts w:ascii="Arial Narrow" w:hAnsi="Arial Narrow"/>
          <w:sz w:val="20"/>
          <w:szCs w:val="20"/>
        </w:rPr>
        <w:t>takejto písomnosti funkcionalitou IS E</w:t>
      </w:r>
      <w:r w:rsidR="00F26A3B">
        <w:rPr>
          <w:rFonts w:ascii="Arial Narrow" w:hAnsi="Arial Narrow"/>
          <w:sz w:val="20"/>
          <w:szCs w:val="20"/>
        </w:rPr>
        <w:t>KS</w:t>
      </w:r>
      <w:r w:rsidRPr="007E5F5D">
        <w:rPr>
          <w:rFonts w:ascii="Arial Narrow" w:hAnsi="Arial Narrow"/>
          <w:sz w:val="20"/>
          <w:szCs w:val="20"/>
        </w:rPr>
        <w:t>. Odoslaním takejto písomnosti funkcionalitou IS E</w:t>
      </w:r>
      <w:r w:rsidR="00F26A3B">
        <w:rPr>
          <w:rFonts w:ascii="Arial Narrow" w:hAnsi="Arial Narrow"/>
          <w:sz w:val="20"/>
          <w:szCs w:val="20"/>
        </w:rPr>
        <w:t>KS</w:t>
      </w:r>
      <w:r w:rsidRPr="007E5F5D">
        <w:rPr>
          <w:rFonts w:ascii="Arial Narrow" w:hAnsi="Arial Narrow"/>
          <w:sz w:val="20"/>
          <w:szCs w:val="20"/>
        </w:rPr>
        <w:t xml:space="preserve"> sa písomnosť dostáva do sféry dispozície uchádzača alebo do sféry dispozície verejného obstarávateľa, o čom je notifikovaný IS E</w:t>
      </w:r>
      <w:r w:rsidR="00F26A3B">
        <w:rPr>
          <w:rFonts w:ascii="Arial Narrow" w:hAnsi="Arial Narrow"/>
          <w:sz w:val="20"/>
          <w:szCs w:val="20"/>
        </w:rPr>
        <w:t>KS</w:t>
      </w:r>
      <w:r w:rsidRPr="007E5F5D">
        <w:rPr>
          <w:rFonts w:ascii="Arial Narrow" w:hAnsi="Arial Narrow"/>
          <w:sz w:val="20"/>
          <w:szCs w:val="20"/>
        </w:rPr>
        <w:t xml:space="preserve"> na jeho emailovú adresu.  V procese verejného obstarávania je preto potrebné sledovať notifikácie IS E</w:t>
      </w:r>
      <w:r w:rsidR="00F26A3B">
        <w:rPr>
          <w:rFonts w:ascii="Arial Narrow" w:hAnsi="Arial Narrow"/>
          <w:sz w:val="20"/>
          <w:szCs w:val="20"/>
        </w:rPr>
        <w:t>KS</w:t>
      </w:r>
      <w:r w:rsidRPr="007E5F5D">
        <w:rPr>
          <w:rFonts w:ascii="Arial Narrow" w:hAnsi="Arial Narrow"/>
          <w:sz w:val="20"/>
          <w:szCs w:val="20"/>
        </w:rPr>
        <w:t>, v opačnom prípade môže dôjsť zo strany uchádzača/záujemcu k zmeškaniu lehoty. Verejný obstarávateľ odporúča záujemcom/uchádzačom  priebežne sledovať v IS E</w:t>
      </w:r>
      <w:r w:rsidR="00F26A3B">
        <w:rPr>
          <w:rFonts w:ascii="Arial Narrow" w:hAnsi="Arial Narrow"/>
          <w:sz w:val="20"/>
          <w:szCs w:val="20"/>
        </w:rPr>
        <w:t xml:space="preserve">KS elektronickú </w:t>
      </w:r>
      <w:r w:rsidRPr="007E5F5D">
        <w:rPr>
          <w:rFonts w:ascii="Arial Narrow" w:hAnsi="Arial Narrow"/>
          <w:sz w:val="20"/>
          <w:szCs w:val="20"/>
        </w:rPr>
        <w:t>schránku správ</w:t>
      </w:r>
      <w:r w:rsidR="00F26A3B">
        <w:rPr>
          <w:rFonts w:ascii="Arial Narrow" w:hAnsi="Arial Narrow"/>
          <w:sz w:val="20"/>
          <w:szCs w:val="20"/>
        </w:rPr>
        <w:t xml:space="preserve"> a </w:t>
      </w:r>
      <w:r w:rsidR="00F26A3B" w:rsidRPr="00F26A3B">
        <w:rPr>
          <w:rFonts w:ascii="Arial Narrow" w:hAnsi="Arial Narrow"/>
          <w:sz w:val="20"/>
          <w:szCs w:val="20"/>
        </w:rPr>
        <w:t>Elektronick</w:t>
      </w:r>
      <w:r w:rsidR="00F26A3B">
        <w:rPr>
          <w:rFonts w:ascii="Arial Narrow" w:hAnsi="Arial Narrow"/>
          <w:sz w:val="20"/>
          <w:szCs w:val="20"/>
        </w:rPr>
        <w:t>ú</w:t>
      </w:r>
      <w:r w:rsidR="00F26A3B" w:rsidRPr="00F26A3B">
        <w:rPr>
          <w:rFonts w:ascii="Arial Narrow" w:hAnsi="Arial Narrow"/>
          <w:sz w:val="20"/>
          <w:szCs w:val="20"/>
        </w:rPr>
        <w:t xml:space="preserve"> tabu</w:t>
      </w:r>
      <w:r w:rsidR="00F26A3B">
        <w:rPr>
          <w:rFonts w:ascii="Arial Narrow" w:hAnsi="Arial Narrow"/>
          <w:sz w:val="20"/>
          <w:szCs w:val="20"/>
        </w:rPr>
        <w:t>ľu</w:t>
      </w:r>
      <w:r w:rsidR="00F26A3B" w:rsidRPr="00F26A3B">
        <w:rPr>
          <w:rFonts w:ascii="Arial Narrow" w:hAnsi="Arial Narrow"/>
          <w:sz w:val="20"/>
          <w:szCs w:val="20"/>
        </w:rPr>
        <w:t xml:space="preserve"> (Elektronických tabuliach v prípade rozdelenia predmetu zákazky na časti) </w:t>
      </w:r>
      <w:r w:rsidRPr="007E5F5D">
        <w:rPr>
          <w:rFonts w:ascii="Arial Narrow" w:hAnsi="Arial Narrow"/>
          <w:sz w:val="20"/>
          <w:szCs w:val="20"/>
        </w:rPr>
        <w:t xml:space="preserve">  v pre</w:t>
      </w:r>
      <w:r w:rsidR="00791BF1">
        <w:rPr>
          <w:rFonts w:ascii="Arial Narrow" w:hAnsi="Arial Narrow"/>
          <w:sz w:val="20"/>
          <w:szCs w:val="20"/>
        </w:rPr>
        <w:t>d</w:t>
      </w:r>
      <w:r w:rsidRPr="007E5F5D">
        <w:rPr>
          <w:rFonts w:ascii="Arial Narrow" w:hAnsi="Arial Narrow"/>
          <w:sz w:val="20"/>
          <w:szCs w:val="20"/>
        </w:rPr>
        <w:t xml:space="preserve">metnej zákazke, </w:t>
      </w:r>
      <w:proofErr w:type="spellStart"/>
      <w:r w:rsidRPr="007E5F5D">
        <w:rPr>
          <w:rFonts w:ascii="Arial Narrow" w:hAnsi="Arial Narrow"/>
          <w:sz w:val="20"/>
          <w:szCs w:val="20"/>
        </w:rPr>
        <w:t>t.j</w:t>
      </w:r>
      <w:proofErr w:type="spellEnd"/>
      <w:r w:rsidRPr="007E5F5D">
        <w:rPr>
          <w:rFonts w:ascii="Arial Narrow" w:hAnsi="Arial Narrow"/>
          <w:sz w:val="20"/>
          <w:szCs w:val="20"/>
        </w:rPr>
        <w:t xml:space="preserve">. odporúča sa, aby záujemca/uchádzač sledoval v IS </w:t>
      </w:r>
      <w:r w:rsidR="00F26A3B">
        <w:rPr>
          <w:rFonts w:ascii="Arial Narrow" w:hAnsi="Arial Narrow"/>
          <w:sz w:val="20"/>
          <w:szCs w:val="20"/>
        </w:rPr>
        <w:t>EKS</w:t>
      </w:r>
      <w:r w:rsidRPr="007E5F5D">
        <w:rPr>
          <w:rFonts w:ascii="Arial Narrow" w:hAnsi="Arial Narrow"/>
          <w:sz w:val="20"/>
          <w:szCs w:val="20"/>
        </w:rPr>
        <w:t xml:space="preserve"> všetky publikované</w:t>
      </w:r>
      <w:r w:rsidRPr="007E5F5D">
        <w:rPr>
          <w:rFonts w:ascii="Arial Narrow" w:hAnsi="Arial Narrow"/>
          <w:spacing w:val="-8"/>
          <w:sz w:val="20"/>
          <w:szCs w:val="20"/>
        </w:rPr>
        <w:t xml:space="preserve"> </w:t>
      </w:r>
      <w:r w:rsidRPr="007E5F5D">
        <w:rPr>
          <w:rFonts w:ascii="Arial Narrow" w:hAnsi="Arial Narrow"/>
          <w:sz w:val="20"/>
          <w:szCs w:val="20"/>
        </w:rPr>
        <w:t>dokumenty.</w:t>
      </w:r>
    </w:p>
    <w:p w14:paraId="70558081" w14:textId="77777777" w:rsidR="007E5F5D" w:rsidRPr="007E5F5D" w:rsidRDefault="007E5F5D" w:rsidP="007E5F5D">
      <w:pPr>
        <w:pStyle w:val="Zkladntext"/>
        <w:spacing w:before="2"/>
        <w:rPr>
          <w:rFonts w:ascii="Arial Narrow" w:hAnsi="Arial Narrow"/>
        </w:rPr>
      </w:pPr>
    </w:p>
    <w:p w14:paraId="1B2FC868" w14:textId="77777777" w:rsidR="007E5F5D" w:rsidRPr="007E5F5D" w:rsidRDefault="007E5F5D" w:rsidP="0098646A">
      <w:pPr>
        <w:pStyle w:val="Odsekzoznamu"/>
        <w:widowControl w:val="0"/>
        <w:numPr>
          <w:ilvl w:val="1"/>
          <w:numId w:val="9"/>
        </w:numPr>
        <w:tabs>
          <w:tab w:val="left" w:pos="1123"/>
        </w:tabs>
        <w:suppressAutoHyphens w:val="0"/>
        <w:autoSpaceDE w:val="0"/>
        <w:autoSpaceDN w:val="0"/>
        <w:spacing w:after="0" w:line="240" w:lineRule="auto"/>
        <w:ind w:left="1122" w:hanging="709"/>
        <w:contextualSpacing w:val="0"/>
        <w:jc w:val="both"/>
        <w:rPr>
          <w:rFonts w:ascii="Arial Narrow" w:hAnsi="Arial Narrow"/>
          <w:sz w:val="20"/>
          <w:szCs w:val="20"/>
        </w:rPr>
      </w:pPr>
      <w:r w:rsidRPr="007E5F5D">
        <w:rPr>
          <w:rFonts w:ascii="Arial Narrow" w:hAnsi="Arial Narrow"/>
          <w:sz w:val="20"/>
          <w:szCs w:val="20"/>
        </w:rPr>
        <w:t xml:space="preserve">Komunikácia prostredníctvom emailu </w:t>
      </w:r>
      <w:r w:rsidRPr="007E5F5D">
        <w:rPr>
          <w:rFonts w:ascii="Arial Narrow" w:hAnsi="Arial Narrow"/>
          <w:b/>
          <w:sz w:val="20"/>
          <w:szCs w:val="20"/>
        </w:rPr>
        <w:t xml:space="preserve">sa nepovažuje </w:t>
      </w:r>
      <w:r w:rsidRPr="007E5F5D">
        <w:rPr>
          <w:rFonts w:ascii="Arial Narrow" w:hAnsi="Arial Narrow"/>
          <w:sz w:val="20"/>
          <w:szCs w:val="20"/>
        </w:rPr>
        <w:t xml:space="preserve">za elektronické doručovanie podľa zákona o e- </w:t>
      </w:r>
      <w:proofErr w:type="spellStart"/>
      <w:r w:rsidRPr="007E5F5D">
        <w:rPr>
          <w:rFonts w:ascii="Arial Narrow" w:hAnsi="Arial Narrow"/>
          <w:sz w:val="20"/>
          <w:szCs w:val="20"/>
        </w:rPr>
        <w:t>governmente</w:t>
      </w:r>
      <w:proofErr w:type="spellEnd"/>
      <w:r w:rsidRPr="007E5F5D">
        <w:rPr>
          <w:rFonts w:ascii="Arial Narrow" w:hAnsi="Arial Narrow"/>
          <w:sz w:val="20"/>
          <w:szCs w:val="20"/>
        </w:rPr>
        <w:t xml:space="preserve"> ani podľa § 20 ods. 1 a </w:t>
      </w:r>
      <w:proofErr w:type="spellStart"/>
      <w:r w:rsidRPr="007E5F5D">
        <w:rPr>
          <w:rFonts w:ascii="Arial Narrow" w:hAnsi="Arial Narrow"/>
          <w:sz w:val="20"/>
          <w:szCs w:val="20"/>
        </w:rPr>
        <w:t>nasl</w:t>
      </w:r>
      <w:proofErr w:type="spellEnd"/>
      <w:r w:rsidRPr="007E5F5D">
        <w:rPr>
          <w:rFonts w:ascii="Arial Narrow" w:hAnsi="Arial Narrow"/>
          <w:sz w:val="20"/>
          <w:szCs w:val="20"/>
        </w:rPr>
        <w:t xml:space="preserve">. ZVO. </w:t>
      </w:r>
      <w:r w:rsidRPr="007E5F5D">
        <w:rPr>
          <w:rFonts w:ascii="Arial Narrow" w:hAnsi="Arial Narrow"/>
          <w:b/>
          <w:sz w:val="20"/>
          <w:szCs w:val="20"/>
        </w:rPr>
        <w:t>V mimoriadnych prípadoch</w:t>
      </w:r>
      <w:r w:rsidRPr="007E5F5D">
        <w:rPr>
          <w:rFonts w:ascii="Arial Narrow" w:hAnsi="Arial Narrow"/>
          <w:sz w:val="20"/>
          <w:szCs w:val="20"/>
        </w:rPr>
        <w:t xml:space="preserve">, ak sa z určitých dôvodov táto komunikácia zo strany verejného obstarávateľa v procese verejného obstarávania uplatní (napr. technické príčiny, odstávka informačných systémov a pod.), je pre vylúčenie akýchkoľvek </w:t>
      </w:r>
      <w:r w:rsidRPr="007E5F5D">
        <w:rPr>
          <w:rFonts w:ascii="Arial Narrow" w:hAnsi="Arial Narrow"/>
          <w:b/>
          <w:sz w:val="20"/>
          <w:szCs w:val="20"/>
        </w:rPr>
        <w:t xml:space="preserve">pochybností o doručení písomností s doručením ktorých zákon o verejnom obstarávaní spája plynutie lehôt, </w:t>
      </w:r>
      <w:r w:rsidRPr="007E5F5D">
        <w:rPr>
          <w:rFonts w:ascii="Arial Narrow" w:hAnsi="Arial Narrow"/>
          <w:sz w:val="20"/>
          <w:szCs w:val="20"/>
        </w:rPr>
        <w:t xml:space="preserve">záujemca/uchádzač </w:t>
      </w:r>
      <w:r w:rsidRPr="007E5F5D">
        <w:rPr>
          <w:rFonts w:ascii="Arial Narrow" w:hAnsi="Arial Narrow"/>
          <w:b/>
          <w:sz w:val="20"/>
          <w:szCs w:val="20"/>
          <w:u w:val="thick"/>
        </w:rPr>
        <w:t>povinný vždy samostatne potvrdiť</w:t>
      </w:r>
      <w:r w:rsidRPr="007E5F5D">
        <w:rPr>
          <w:rFonts w:ascii="Arial Narrow" w:hAnsi="Arial Narrow"/>
          <w:b/>
          <w:sz w:val="20"/>
          <w:szCs w:val="20"/>
        </w:rPr>
        <w:t xml:space="preserve"> </w:t>
      </w:r>
      <w:r w:rsidRPr="007E5F5D">
        <w:rPr>
          <w:rFonts w:ascii="Arial Narrow" w:hAnsi="Arial Narrow"/>
          <w:sz w:val="20"/>
          <w:szCs w:val="20"/>
        </w:rPr>
        <w:t xml:space="preserve">prijatie emailu od kontaktnej osoby verejného obstarávateľa spätným </w:t>
      </w:r>
      <w:proofErr w:type="spellStart"/>
      <w:r w:rsidRPr="007E5F5D">
        <w:rPr>
          <w:rFonts w:ascii="Arial Narrow" w:hAnsi="Arial Narrow"/>
          <w:sz w:val="20"/>
          <w:szCs w:val="20"/>
        </w:rPr>
        <w:t>odpovedným</w:t>
      </w:r>
      <w:proofErr w:type="spellEnd"/>
      <w:r w:rsidRPr="007E5F5D">
        <w:rPr>
          <w:rFonts w:ascii="Arial Narrow" w:hAnsi="Arial Narrow"/>
          <w:sz w:val="20"/>
          <w:szCs w:val="20"/>
        </w:rPr>
        <w:t xml:space="preserve"> emailom; </w:t>
      </w:r>
      <w:r w:rsidRPr="007E5F5D">
        <w:rPr>
          <w:rFonts w:ascii="Arial Narrow" w:hAnsi="Arial Narrow"/>
          <w:b/>
          <w:sz w:val="20"/>
          <w:szCs w:val="20"/>
        </w:rPr>
        <w:t>neakceptuje sa automatizovaný systém o doručení a prečítaní emailovej</w:t>
      </w:r>
      <w:r w:rsidRPr="007E5F5D">
        <w:rPr>
          <w:rFonts w:ascii="Arial Narrow" w:hAnsi="Arial Narrow"/>
          <w:b/>
          <w:spacing w:val="-4"/>
          <w:sz w:val="20"/>
          <w:szCs w:val="20"/>
        </w:rPr>
        <w:t xml:space="preserve"> </w:t>
      </w:r>
      <w:r w:rsidRPr="007E5F5D">
        <w:rPr>
          <w:rFonts w:ascii="Arial Narrow" w:hAnsi="Arial Narrow"/>
          <w:b/>
          <w:sz w:val="20"/>
          <w:szCs w:val="20"/>
        </w:rPr>
        <w:t>správy</w:t>
      </w:r>
      <w:r w:rsidRPr="007E5F5D">
        <w:rPr>
          <w:rFonts w:ascii="Arial Narrow" w:hAnsi="Arial Narrow"/>
          <w:sz w:val="20"/>
          <w:szCs w:val="20"/>
        </w:rPr>
        <w:t>.</w:t>
      </w:r>
    </w:p>
    <w:p w14:paraId="1327F4DB" w14:textId="77777777" w:rsidR="007E5F5D" w:rsidRPr="007E5F5D" w:rsidRDefault="007E5F5D" w:rsidP="007E5F5D">
      <w:pPr>
        <w:pStyle w:val="Zkladntext"/>
        <w:rPr>
          <w:rFonts w:ascii="Arial Narrow" w:hAnsi="Arial Narrow"/>
        </w:rPr>
      </w:pPr>
    </w:p>
    <w:p w14:paraId="7EE93C70" w14:textId="77777777" w:rsidR="007E5F5D" w:rsidRPr="007E5F5D" w:rsidRDefault="007E5F5D" w:rsidP="00857F81">
      <w:pPr>
        <w:pStyle w:val="Odsekzoznamu"/>
        <w:widowControl w:val="0"/>
        <w:numPr>
          <w:ilvl w:val="1"/>
          <w:numId w:val="10"/>
        </w:numPr>
        <w:tabs>
          <w:tab w:val="left" w:pos="1123"/>
        </w:tabs>
        <w:suppressAutoHyphens w:val="0"/>
        <w:autoSpaceDE w:val="0"/>
        <w:autoSpaceDN w:val="0"/>
        <w:spacing w:after="0" w:line="242" w:lineRule="auto"/>
        <w:ind w:hanging="682"/>
        <w:contextualSpacing w:val="0"/>
        <w:jc w:val="both"/>
        <w:rPr>
          <w:rFonts w:ascii="Arial Narrow" w:hAnsi="Arial Narrow"/>
          <w:sz w:val="20"/>
          <w:szCs w:val="20"/>
        </w:rPr>
      </w:pPr>
      <w:r w:rsidRPr="007E5F5D">
        <w:rPr>
          <w:rFonts w:ascii="Arial Narrow" w:hAnsi="Arial Narrow"/>
          <w:b/>
          <w:sz w:val="20"/>
          <w:szCs w:val="20"/>
        </w:rPr>
        <w:t xml:space="preserve">Uplatnenie žiadosti o nápravu - </w:t>
      </w:r>
      <w:r w:rsidRPr="007E5F5D">
        <w:rPr>
          <w:rFonts w:ascii="Arial Narrow" w:hAnsi="Arial Narrow"/>
          <w:sz w:val="20"/>
          <w:szCs w:val="20"/>
        </w:rPr>
        <w:t xml:space="preserve">v súlade s ustanovením § 164 ZVO sa v prípade uplatnenia žiadosti o nápravu táto sa doručuje v elektronickej podobe funkcionalitou informačného systému </w:t>
      </w:r>
      <w:r w:rsidR="00E7656A">
        <w:rPr>
          <w:rFonts w:ascii="Arial Narrow" w:hAnsi="Arial Narrow"/>
          <w:sz w:val="20"/>
          <w:szCs w:val="20"/>
        </w:rPr>
        <w:t>EKS</w:t>
      </w:r>
      <w:r w:rsidRPr="007E5F5D">
        <w:rPr>
          <w:rFonts w:ascii="Arial Narrow" w:hAnsi="Arial Narrow"/>
          <w:sz w:val="20"/>
          <w:szCs w:val="20"/>
        </w:rPr>
        <w:t xml:space="preserve">. Žiadosť o nápravu doručovaná v elektronickej podobe funkcionalitou informačného systému </w:t>
      </w:r>
      <w:r w:rsidR="00E7656A">
        <w:rPr>
          <w:rFonts w:ascii="Arial Narrow" w:hAnsi="Arial Narrow"/>
          <w:sz w:val="20"/>
          <w:szCs w:val="20"/>
        </w:rPr>
        <w:t>EKS</w:t>
      </w:r>
      <w:r w:rsidRPr="007E5F5D">
        <w:rPr>
          <w:rFonts w:ascii="Arial Narrow" w:hAnsi="Arial Narrow"/>
          <w:sz w:val="20"/>
          <w:szCs w:val="20"/>
        </w:rPr>
        <w:t xml:space="preserve"> sa považuje za doručenú dňom jej</w:t>
      </w:r>
      <w:r w:rsidRPr="007E5F5D">
        <w:rPr>
          <w:rFonts w:ascii="Arial Narrow" w:hAnsi="Arial Narrow"/>
          <w:spacing w:val="-3"/>
          <w:sz w:val="20"/>
          <w:szCs w:val="20"/>
        </w:rPr>
        <w:t xml:space="preserve"> </w:t>
      </w:r>
      <w:r w:rsidRPr="007E5F5D">
        <w:rPr>
          <w:rFonts w:ascii="Arial Narrow" w:hAnsi="Arial Narrow"/>
          <w:sz w:val="20"/>
          <w:szCs w:val="20"/>
        </w:rPr>
        <w:t>odoslania.</w:t>
      </w:r>
    </w:p>
    <w:p w14:paraId="54C08E72" w14:textId="77777777" w:rsidR="007E5F5D" w:rsidRPr="007E5F5D" w:rsidRDefault="007E5F5D" w:rsidP="007E5F5D">
      <w:pPr>
        <w:pStyle w:val="Zkladntext"/>
        <w:spacing w:before="4"/>
        <w:rPr>
          <w:rFonts w:ascii="Arial Narrow" w:hAnsi="Arial Narrow"/>
        </w:rPr>
      </w:pPr>
    </w:p>
    <w:p w14:paraId="7A258BB2" w14:textId="77777777" w:rsidR="007E5F5D" w:rsidRPr="007E5F5D" w:rsidRDefault="007E5F5D" w:rsidP="00857F81">
      <w:pPr>
        <w:pStyle w:val="Odsekzoznamu"/>
        <w:widowControl w:val="0"/>
        <w:numPr>
          <w:ilvl w:val="1"/>
          <w:numId w:val="10"/>
        </w:numPr>
        <w:tabs>
          <w:tab w:val="left" w:pos="1123"/>
        </w:tabs>
        <w:suppressAutoHyphens w:val="0"/>
        <w:autoSpaceDE w:val="0"/>
        <w:autoSpaceDN w:val="0"/>
        <w:spacing w:after="0" w:line="240" w:lineRule="auto"/>
        <w:ind w:hanging="708"/>
        <w:contextualSpacing w:val="0"/>
        <w:jc w:val="both"/>
        <w:rPr>
          <w:rFonts w:ascii="Arial Narrow" w:hAnsi="Arial Narrow"/>
          <w:sz w:val="20"/>
          <w:szCs w:val="20"/>
        </w:rPr>
      </w:pPr>
      <w:r w:rsidRPr="007E5F5D">
        <w:rPr>
          <w:rFonts w:ascii="Arial Narrow" w:hAnsi="Arial Narrow"/>
          <w:sz w:val="20"/>
          <w:szCs w:val="20"/>
        </w:rPr>
        <w:t xml:space="preserve">Komunikácia, výmena a uchovávanie informácií sa uskutočňuje spôsobom, ktorý zabezpečí integritu a zachovanie dôvernosti údajov uvedených v ponuke, návrhu a žiadosti o účasť. Obsah ponúk, návrhov a žiadostí o účasť možno sprístupniť a preskúmavať až po uplynutí lehoty určenej na ich predloženie (§ 20 ods. 18 ZVO), čo garantuje funkcionalita </w:t>
      </w:r>
      <w:r w:rsidR="007A38ED">
        <w:rPr>
          <w:rFonts w:ascii="Arial Narrow" w:hAnsi="Arial Narrow"/>
          <w:sz w:val="20"/>
          <w:szCs w:val="20"/>
        </w:rPr>
        <w:t xml:space="preserve">informačného </w:t>
      </w:r>
      <w:r w:rsidRPr="007E5F5D">
        <w:rPr>
          <w:rFonts w:ascii="Arial Narrow" w:hAnsi="Arial Narrow"/>
          <w:sz w:val="20"/>
          <w:szCs w:val="20"/>
        </w:rPr>
        <w:t>systému</w:t>
      </w:r>
      <w:r w:rsidRPr="007E5F5D">
        <w:rPr>
          <w:rFonts w:ascii="Arial Narrow" w:hAnsi="Arial Narrow"/>
          <w:spacing w:val="-3"/>
          <w:sz w:val="20"/>
          <w:szCs w:val="20"/>
        </w:rPr>
        <w:t xml:space="preserve"> </w:t>
      </w:r>
      <w:r w:rsidR="00CC0CFE">
        <w:rPr>
          <w:rFonts w:ascii="Arial Narrow" w:hAnsi="Arial Narrow"/>
          <w:sz w:val="20"/>
          <w:szCs w:val="20"/>
        </w:rPr>
        <w:t>EKS</w:t>
      </w:r>
      <w:r w:rsidRPr="007E5F5D">
        <w:rPr>
          <w:rFonts w:ascii="Arial Narrow" w:hAnsi="Arial Narrow"/>
          <w:sz w:val="20"/>
          <w:szCs w:val="20"/>
        </w:rPr>
        <w:t>.</w:t>
      </w:r>
    </w:p>
    <w:p w14:paraId="0D6D152B" w14:textId="77777777" w:rsidR="001C71CC" w:rsidRDefault="001C71CC" w:rsidP="001C71CC">
      <w:pPr>
        <w:pStyle w:val="Odsekzoznamu"/>
        <w:rPr>
          <w:rFonts w:ascii="Arial Narrow" w:hAnsi="Arial Narrow"/>
          <w:sz w:val="20"/>
          <w:szCs w:val="20"/>
        </w:rPr>
      </w:pPr>
    </w:p>
    <w:tbl>
      <w:tblPr>
        <w:tblStyle w:val="Mriekatabuky"/>
        <w:tblW w:w="0" w:type="auto"/>
        <w:tblLook w:val="04A0" w:firstRow="1" w:lastRow="0" w:firstColumn="1" w:lastColumn="0" w:noHBand="0" w:noVBand="1"/>
      </w:tblPr>
      <w:tblGrid>
        <w:gridCol w:w="9062"/>
      </w:tblGrid>
      <w:tr w:rsidR="003F7445" w14:paraId="05398F50" w14:textId="77777777" w:rsidTr="00D17059">
        <w:tc>
          <w:tcPr>
            <w:tcW w:w="9062" w:type="dxa"/>
            <w:shd w:val="clear" w:color="auto" w:fill="D9D9D9" w:themeFill="background1" w:themeFillShade="D9"/>
          </w:tcPr>
          <w:p w14:paraId="2CD1BC82" w14:textId="77777777" w:rsidR="003F7445" w:rsidRPr="00D17059" w:rsidRDefault="003F7445" w:rsidP="00D17059">
            <w:pPr>
              <w:pStyle w:val="Default"/>
              <w:numPr>
                <w:ilvl w:val="0"/>
                <w:numId w:val="1"/>
              </w:numPr>
              <w:ind w:left="449" w:hanging="449"/>
              <w:rPr>
                <w:rFonts w:ascii="Arial Narrow" w:hAnsi="Arial Narrow"/>
                <w:b/>
                <w:sz w:val="20"/>
                <w:szCs w:val="20"/>
              </w:rPr>
            </w:pPr>
            <w:r w:rsidRPr="00D17059">
              <w:rPr>
                <w:rFonts w:ascii="Arial Narrow" w:hAnsi="Arial Narrow"/>
                <w:b/>
                <w:sz w:val="20"/>
                <w:szCs w:val="20"/>
              </w:rPr>
              <w:t>Vysvetľovanie a doplnenie súťažných podkladov</w:t>
            </w:r>
          </w:p>
        </w:tc>
      </w:tr>
    </w:tbl>
    <w:p w14:paraId="0C3B9980" w14:textId="77777777" w:rsidR="00982661" w:rsidRPr="00982661" w:rsidRDefault="00982661" w:rsidP="003F7445">
      <w:pPr>
        <w:pStyle w:val="Default"/>
      </w:pPr>
    </w:p>
    <w:p w14:paraId="657C8822" w14:textId="77777777" w:rsidR="00A21CD0" w:rsidRPr="00A21CD0" w:rsidRDefault="00A21CD0" w:rsidP="00010586">
      <w:pPr>
        <w:pStyle w:val="Odsekzoznamu"/>
        <w:widowControl w:val="0"/>
        <w:numPr>
          <w:ilvl w:val="1"/>
          <w:numId w:val="11"/>
        </w:numPr>
        <w:tabs>
          <w:tab w:val="left" w:pos="993"/>
        </w:tabs>
        <w:suppressAutoHyphens w:val="0"/>
        <w:autoSpaceDE w:val="0"/>
        <w:autoSpaceDN w:val="0"/>
        <w:spacing w:after="0" w:line="240" w:lineRule="auto"/>
        <w:contextualSpacing w:val="0"/>
        <w:jc w:val="both"/>
        <w:rPr>
          <w:rFonts w:ascii="Arial Narrow" w:hAnsi="Arial Narrow"/>
          <w:sz w:val="20"/>
        </w:rPr>
      </w:pPr>
      <w:r w:rsidRPr="00A21CD0">
        <w:rPr>
          <w:rFonts w:ascii="Arial Narrow" w:hAnsi="Arial Narrow"/>
          <w:sz w:val="20"/>
        </w:rPr>
        <w:t xml:space="preserve">V prípade potreby vysvetliť údaje uvedené v oznámení o vyhlásení verejného obstarávania/výzve na predkladanie ponúk alebo v súťažných podkladoch môže ktorýkoľvek zo záujemcov v stanovenej lehote požiadať o ich vysvetlenie </w:t>
      </w:r>
      <w:r w:rsidRPr="00A21CD0">
        <w:rPr>
          <w:rFonts w:ascii="Arial Narrow" w:hAnsi="Arial Narrow"/>
          <w:b/>
          <w:sz w:val="20"/>
        </w:rPr>
        <w:t xml:space="preserve">prostredníctvom funkcionality IS </w:t>
      </w:r>
      <w:r w:rsidR="003B4272">
        <w:rPr>
          <w:rFonts w:ascii="Arial Narrow" w:hAnsi="Arial Narrow"/>
          <w:b/>
          <w:sz w:val="20"/>
        </w:rPr>
        <w:t>EKS</w:t>
      </w:r>
      <w:r w:rsidRPr="00A21CD0">
        <w:rPr>
          <w:rFonts w:ascii="Arial Narrow" w:hAnsi="Arial Narrow"/>
          <w:sz w:val="20"/>
        </w:rPr>
        <w:t>. Iné spôsoby komunikácie nebudú slúžiť na vysvetľovanie, ale iba na výmenu informácií všeobecného charakteru napr. potvrdenie funkčnosti systému, overenie doručenia a</w:t>
      </w:r>
      <w:r w:rsidRPr="00A21CD0">
        <w:rPr>
          <w:rFonts w:ascii="Arial Narrow" w:hAnsi="Arial Narrow"/>
          <w:spacing w:val="-7"/>
          <w:sz w:val="20"/>
        </w:rPr>
        <w:t xml:space="preserve"> </w:t>
      </w:r>
      <w:r w:rsidRPr="00A21CD0">
        <w:rPr>
          <w:rFonts w:ascii="Arial Narrow" w:hAnsi="Arial Narrow"/>
          <w:sz w:val="20"/>
        </w:rPr>
        <w:t>pod.</w:t>
      </w:r>
    </w:p>
    <w:p w14:paraId="757F68E0" w14:textId="77777777" w:rsidR="00A21CD0" w:rsidRPr="00A21CD0" w:rsidRDefault="00A21CD0" w:rsidP="00A21CD0">
      <w:pPr>
        <w:pStyle w:val="Zkladntext"/>
        <w:spacing w:before="10"/>
        <w:rPr>
          <w:rFonts w:ascii="Arial Narrow" w:hAnsi="Arial Narrow"/>
          <w:sz w:val="11"/>
        </w:rPr>
      </w:pPr>
    </w:p>
    <w:p w14:paraId="33E74220" w14:textId="77777777" w:rsidR="00A21CD0" w:rsidRPr="00A21CD0" w:rsidRDefault="00A21CD0" w:rsidP="00010586">
      <w:pPr>
        <w:pStyle w:val="Odsekzoznamu"/>
        <w:widowControl w:val="0"/>
        <w:numPr>
          <w:ilvl w:val="1"/>
          <w:numId w:val="11"/>
        </w:numPr>
        <w:tabs>
          <w:tab w:val="left" w:pos="981"/>
        </w:tabs>
        <w:suppressAutoHyphens w:val="0"/>
        <w:autoSpaceDE w:val="0"/>
        <w:autoSpaceDN w:val="0"/>
        <w:spacing w:before="93" w:after="0" w:line="240" w:lineRule="auto"/>
        <w:contextualSpacing w:val="0"/>
        <w:jc w:val="both"/>
        <w:rPr>
          <w:rFonts w:ascii="Arial Narrow" w:hAnsi="Arial Narrow"/>
          <w:sz w:val="20"/>
        </w:rPr>
      </w:pPr>
      <w:r w:rsidRPr="00A21CD0">
        <w:rPr>
          <w:rFonts w:ascii="Arial Narrow" w:hAnsi="Arial Narrow"/>
          <w:sz w:val="20"/>
        </w:rPr>
        <w:t xml:space="preserve">Aby mohol verejný obstarávateľ  v súlade s §  48 ZVO vysvetlenie  informácií uvedených  v oznámení   o vyhlásení verejného obstarávania, v súťažných podkladoch alebo v inej sprievodnej dokumentácii bezodkladne oznámiť všetkým záujemcom, </w:t>
      </w:r>
      <w:r w:rsidRPr="00A21CD0">
        <w:rPr>
          <w:rFonts w:ascii="Arial Narrow" w:hAnsi="Arial Narrow"/>
          <w:b/>
          <w:sz w:val="20"/>
        </w:rPr>
        <w:t>najneskôr však šesť dní pred uplynutím lehoty na predkladanie ponúk</w:t>
      </w:r>
      <w:r w:rsidRPr="00A21CD0">
        <w:rPr>
          <w:rFonts w:ascii="Arial Narrow" w:hAnsi="Arial Narrow"/>
          <w:sz w:val="20"/>
        </w:rPr>
        <w:t xml:space="preserve">, musí byť splnený predpoklad, že o vysvetlenie sa požiada dostatočne vopred.    V prípade, že žiadosť o vysvetlenie nebude predložená dostatočne vopred, verejný obstarávateľ bude nútený predĺžiť lehotu na predkladanie ponúk v </w:t>
      </w:r>
      <w:r w:rsidRPr="00A21CD0">
        <w:rPr>
          <w:rFonts w:ascii="Arial Narrow" w:hAnsi="Arial Narrow"/>
          <w:sz w:val="20"/>
        </w:rPr>
        <w:lastRenderedPageBreak/>
        <w:t xml:space="preserve">prípade, ak pôjde o podstatnú zmenu (§ 21 ods. 4  ZVO). Žiadosť záujemcu o vysvetlenie bude doručená </w:t>
      </w:r>
      <w:r w:rsidR="00985674">
        <w:rPr>
          <w:rFonts w:ascii="Arial Narrow" w:hAnsi="Arial Narrow"/>
          <w:sz w:val="20"/>
        </w:rPr>
        <w:t xml:space="preserve">informačným </w:t>
      </w:r>
      <w:r w:rsidRPr="00A21CD0">
        <w:rPr>
          <w:rFonts w:ascii="Arial Narrow" w:hAnsi="Arial Narrow"/>
          <w:sz w:val="20"/>
        </w:rPr>
        <w:t xml:space="preserve">systémom </w:t>
      </w:r>
      <w:r w:rsidR="003B4272">
        <w:rPr>
          <w:rFonts w:ascii="Arial Narrow" w:hAnsi="Arial Narrow"/>
          <w:sz w:val="20"/>
        </w:rPr>
        <w:t>EKS</w:t>
      </w:r>
      <w:r w:rsidRPr="00A21CD0">
        <w:rPr>
          <w:rFonts w:ascii="Arial Narrow" w:hAnsi="Arial Narrow"/>
          <w:sz w:val="20"/>
        </w:rPr>
        <w:t xml:space="preserve"> a vytvára sa podľa požiadaviek funkcionality informačného systému</w:t>
      </w:r>
      <w:r w:rsidRPr="00A21CD0">
        <w:rPr>
          <w:rFonts w:ascii="Arial Narrow" w:hAnsi="Arial Narrow"/>
          <w:spacing w:val="-6"/>
          <w:sz w:val="20"/>
        </w:rPr>
        <w:t xml:space="preserve"> </w:t>
      </w:r>
      <w:r w:rsidR="003B4272">
        <w:rPr>
          <w:rFonts w:ascii="Arial Narrow" w:hAnsi="Arial Narrow"/>
          <w:sz w:val="20"/>
        </w:rPr>
        <w:t>EKS</w:t>
      </w:r>
      <w:r w:rsidRPr="00A21CD0">
        <w:rPr>
          <w:rFonts w:ascii="Arial Narrow" w:hAnsi="Arial Narrow"/>
          <w:sz w:val="20"/>
        </w:rPr>
        <w:t>.</w:t>
      </w:r>
    </w:p>
    <w:p w14:paraId="49E09D11" w14:textId="77777777" w:rsidR="00A21CD0" w:rsidRPr="00A21CD0" w:rsidRDefault="00A21CD0" w:rsidP="00A21CD0">
      <w:pPr>
        <w:pStyle w:val="Zkladntext"/>
        <w:spacing w:before="1"/>
        <w:rPr>
          <w:rFonts w:ascii="Arial Narrow" w:hAnsi="Arial Narrow"/>
        </w:rPr>
      </w:pPr>
    </w:p>
    <w:p w14:paraId="48F66E0A" w14:textId="77777777" w:rsidR="00A21CD0" w:rsidRDefault="00A21CD0" w:rsidP="00010586">
      <w:pPr>
        <w:pStyle w:val="Odsekzoznamu"/>
        <w:widowControl w:val="0"/>
        <w:numPr>
          <w:ilvl w:val="1"/>
          <w:numId w:val="11"/>
        </w:numPr>
        <w:tabs>
          <w:tab w:val="left" w:pos="981"/>
          <w:tab w:val="left" w:pos="7938"/>
        </w:tabs>
        <w:suppressAutoHyphens w:val="0"/>
        <w:autoSpaceDE w:val="0"/>
        <w:autoSpaceDN w:val="0"/>
        <w:spacing w:before="1" w:after="0" w:line="240" w:lineRule="auto"/>
        <w:contextualSpacing w:val="0"/>
        <w:jc w:val="both"/>
        <w:rPr>
          <w:rFonts w:ascii="Arial Narrow" w:hAnsi="Arial Narrow"/>
          <w:sz w:val="20"/>
        </w:rPr>
      </w:pPr>
      <w:r w:rsidRPr="00A21CD0">
        <w:rPr>
          <w:rFonts w:ascii="Arial Narrow" w:hAnsi="Arial Narrow"/>
          <w:sz w:val="20"/>
        </w:rPr>
        <w:t xml:space="preserve">Verejný  obstarávateľ   poskytne   vysvetlenie   prípadne   doplnenie   údajov   uvedených   v oznámení o vyhlásení verejného obstarávania alebo v súťažných podkladoch bezodkladne, najneskôr však šesť dní pred uplynutím lehoty na predkladanie ponúk, za predpokladu, že o vysvetlenie sa požiada dostatočne vopred, všetkým záujemcom prostredníctvom </w:t>
      </w:r>
      <w:r w:rsidR="00985674">
        <w:rPr>
          <w:rFonts w:ascii="Arial Narrow" w:hAnsi="Arial Narrow"/>
          <w:sz w:val="20"/>
        </w:rPr>
        <w:t xml:space="preserve">informačného </w:t>
      </w:r>
      <w:r w:rsidRPr="00A21CD0">
        <w:rPr>
          <w:rFonts w:ascii="Arial Narrow" w:hAnsi="Arial Narrow"/>
          <w:sz w:val="20"/>
        </w:rPr>
        <w:t>systému E</w:t>
      </w:r>
      <w:r w:rsidR="003B4272">
        <w:rPr>
          <w:rFonts w:ascii="Arial Narrow" w:hAnsi="Arial Narrow"/>
          <w:sz w:val="20"/>
        </w:rPr>
        <w:t>KS</w:t>
      </w:r>
      <w:r w:rsidRPr="00A21CD0">
        <w:rPr>
          <w:rFonts w:ascii="Arial Narrow" w:hAnsi="Arial Narrow"/>
          <w:sz w:val="20"/>
        </w:rPr>
        <w:t xml:space="preserve"> a vysvetlenie bude zverejnené aj </w:t>
      </w:r>
      <w:r w:rsidR="003B4272">
        <w:rPr>
          <w:rFonts w:ascii="Arial Narrow" w:hAnsi="Arial Narrow"/>
          <w:sz w:val="20"/>
        </w:rPr>
        <w:t>na Elektronickej tabul</w:t>
      </w:r>
      <w:r w:rsidR="0085304D">
        <w:rPr>
          <w:rFonts w:ascii="Arial Narrow" w:hAnsi="Arial Narrow"/>
          <w:sz w:val="20"/>
        </w:rPr>
        <w:t>i</w:t>
      </w:r>
      <w:r w:rsidRPr="00A21CD0">
        <w:rPr>
          <w:rFonts w:ascii="Arial Narrow" w:hAnsi="Arial Narrow"/>
          <w:sz w:val="20"/>
        </w:rPr>
        <w:t xml:space="preserve"> verejného obstarávateľa.</w:t>
      </w:r>
    </w:p>
    <w:p w14:paraId="30E85FCF" w14:textId="77777777" w:rsidR="00474059" w:rsidRDefault="00474059" w:rsidP="00474059">
      <w:pPr>
        <w:pStyle w:val="Odsekzoznamu"/>
        <w:rPr>
          <w:rFonts w:ascii="Arial Narrow" w:hAnsi="Arial Narrow"/>
          <w:sz w:val="20"/>
        </w:rPr>
      </w:pPr>
    </w:p>
    <w:p w14:paraId="5DB04A6F" w14:textId="77777777" w:rsidR="00B558B2" w:rsidRPr="00801DE2" w:rsidRDefault="00B558B2" w:rsidP="00474059">
      <w:pPr>
        <w:pStyle w:val="Odsekzoznamu"/>
        <w:rPr>
          <w:rFonts w:ascii="Arial Narrow" w:hAnsi="Arial Narrow"/>
          <w:sz w:val="20"/>
        </w:rPr>
      </w:pPr>
    </w:p>
    <w:tbl>
      <w:tblPr>
        <w:tblStyle w:val="Mriekatabuky"/>
        <w:tblW w:w="0" w:type="auto"/>
        <w:tblInd w:w="413" w:type="dxa"/>
        <w:tblLook w:val="04A0" w:firstRow="1" w:lastRow="0" w:firstColumn="1" w:lastColumn="0" w:noHBand="0" w:noVBand="1"/>
      </w:tblPr>
      <w:tblGrid>
        <w:gridCol w:w="8649"/>
      </w:tblGrid>
      <w:tr w:rsidR="00801DE2" w:rsidRPr="00801DE2" w14:paraId="44849D2B" w14:textId="77777777" w:rsidTr="00801DE2">
        <w:tc>
          <w:tcPr>
            <w:tcW w:w="8649" w:type="dxa"/>
            <w:shd w:val="clear" w:color="auto" w:fill="D9D9D9" w:themeFill="background1" w:themeFillShade="D9"/>
          </w:tcPr>
          <w:p w14:paraId="4F24740B" w14:textId="77777777" w:rsidR="00801DE2" w:rsidRPr="00801DE2" w:rsidRDefault="00801DE2" w:rsidP="00801DE2">
            <w:pPr>
              <w:pStyle w:val="Nadpis3"/>
              <w:numPr>
                <w:ilvl w:val="0"/>
                <w:numId w:val="1"/>
              </w:numPr>
              <w:tabs>
                <w:tab w:val="left" w:pos="916"/>
              </w:tabs>
              <w:ind w:left="325"/>
              <w:outlineLvl w:val="2"/>
              <w:rPr>
                <w:rFonts w:ascii="Arial Narrow" w:hAnsi="Arial Narrow"/>
              </w:rPr>
            </w:pPr>
            <w:r w:rsidRPr="00801DE2">
              <w:rPr>
                <w:rFonts w:ascii="Arial Narrow" w:hAnsi="Arial Narrow"/>
              </w:rPr>
              <w:t>Obhliadka miesta dodania – uskutočnenia predmetu  zákazky</w:t>
            </w:r>
          </w:p>
        </w:tc>
      </w:tr>
    </w:tbl>
    <w:p w14:paraId="2E8E45ED" w14:textId="77777777" w:rsidR="00801DE2" w:rsidRPr="00474059" w:rsidRDefault="00801DE2" w:rsidP="00801DE2">
      <w:pPr>
        <w:pStyle w:val="Nadpis3"/>
        <w:tabs>
          <w:tab w:val="left" w:pos="916"/>
        </w:tabs>
        <w:ind w:left="413"/>
        <w:rPr>
          <w:rFonts w:ascii="Arial Narrow" w:hAnsi="Arial Narrow"/>
        </w:rPr>
      </w:pPr>
    </w:p>
    <w:p w14:paraId="231D5DA1" w14:textId="77777777" w:rsidR="00474059" w:rsidRPr="00474059" w:rsidRDefault="00474059" w:rsidP="00474059">
      <w:pPr>
        <w:pStyle w:val="Zkladntext"/>
        <w:spacing w:before="1"/>
        <w:ind w:left="413"/>
        <w:rPr>
          <w:rFonts w:ascii="Arial Narrow" w:hAnsi="Arial Narrow"/>
        </w:rPr>
      </w:pPr>
      <w:r w:rsidRPr="00474059">
        <w:rPr>
          <w:rFonts w:ascii="Arial Narrow" w:hAnsi="Arial Narrow"/>
          <w:b/>
        </w:rPr>
        <w:t xml:space="preserve">14.1. </w:t>
      </w:r>
      <w:r w:rsidRPr="00474059">
        <w:rPr>
          <w:rFonts w:ascii="Arial Narrow" w:hAnsi="Arial Narrow"/>
        </w:rPr>
        <w:t>Obhliadka miesta uskutočnenia predmetu zákazky nie je potrebná.</w:t>
      </w:r>
    </w:p>
    <w:p w14:paraId="389DBCBC" w14:textId="77777777" w:rsidR="00982661" w:rsidRDefault="00982661" w:rsidP="00A21CD0">
      <w:pPr>
        <w:pStyle w:val="Default"/>
        <w:jc w:val="both"/>
        <w:rPr>
          <w:rFonts w:ascii="Arial Narrow" w:hAnsi="Arial Narrow" w:cs="Times New Roman"/>
        </w:rPr>
      </w:pPr>
    </w:p>
    <w:p w14:paraId="165E4A92" w14:textId="77777777" w:rsidR="001474BD" w:rsidRPr="001474BD" w:rsidRDefault="001474BD" w:rsidP="001474BD">
      <w:pPr>
        <w:pStyle w:val="Nadpis3"/>
        <w:spacing w:before="1"/>
        <w:ind w:left="491" w:right="927"/>
        <w:jc w:val="center"/>
        <w:rPr>
          <w:rFonts w:ascii="Arial Narrow" w:hAnsi="Arial Narrow"/>
        </w:rPr>
      </w:pPr>
      <w:r w:rsidRPr="001474BD">
        <w:rPr>
          <w:rFonts w:ascii="Arial Narrow" w:hAnsi="Arial Narrow"/>
        </w:rPr>
        <w:t>Časť III</w:t>
      </w:r>
    </w:p>
    <w:p w14:paraId="3A5F8773" w14:textId="77777777" w:rsidR="001474BD" w:rsidRDefault="001474BD" w:rsidP="001474BD">
      <w:pPr>
        <w:ind w:left="489" w:right="927"/>
        <w:jc w:val="center"/>
        <w:rPr>
          <w:rFonts w:ascii="Arial Narrow" w:hAnsi="Arial Narrow"/>
          <w:b/>
          <w:sz w:val="20"/>
        </w:rPr>
      </w:pPr>
      <w:r w:rsidRPr="001474BD">
        <w:rPr>
          <w:rFonts w:ascii="Arial Narrow" w:hAnsi="Arial Narrow"/>
          <w:b/>
          <w:sz w:val="20"/>
        </w:rPr>
        <w:t>Príprava dokumentov a dokladov ponuky</w:t>
      </w:r>
    </w:p>
    <w:tbl>
      <w:tblPr>
        <w:tblStyle w:val="Mriekatabuky"/>
        <w:tblW w:w="0" w:type="auto"/>
        <w:tblInd w:w="413" w:type="dxa"/>
        <w:tblLook w:val="04A0" w:firstRow="1" w:lastRow="0" w:firstColumn="1" w:lastColumn="0" w:noHBand="0" w:noVBand="1"/>
      </w:tblPr>
      <w:tblGrid>
        <w:gridCol w:w="8649"/>
      </w:tblGrid>
      <w:tr w:rsidR="00287191" w14:paraId="7FED89CD" w14:textId="77777777" w:rsidTr="00287191">
        <w:tc>
          <w:tcPr>
            <w:tcW w:w="8649" w:type="dxa"/>
            <w:shd w:val="clear" w:color="auto" w:fill="D9D9D9" w:themeFill="background1" w:themeFillShade="D9"/>
          </w:tcPr>
          <w:p w14:paraId="7DDC1A65" w14:textId="77777777" w:rsidR="00287191" w:rsidRPr="00287191" w:rsidRDefault="00287191" w:rsidP="00287191">
            <w:pPr>
              <w:pStyle w:val="Odsekzoznamu"/>
              <w:widowControl w:val="0"/>
              <w:numPr>
                <w:ilvl w:val="0"/>
                <w:numId w:val="1"/>
              </w:numPr>
              <w:tabs>
                <w:tab w:val="left" w:pos="916"/>
              </w:tabs>
              <w:suppressAutoHyphens w:val="0"/>
              <w:autoSpaceDE w:val="0"/>
              <w:autoSpaceDN w:val="0"/>
              <w:spacing w:before="93" w:after="0" w:line="240" w:lineRule="auto"/>
              <w:ind w:left="325"/>
              <w:rPr>
                <w:rFonts w:ascii="Arial Narrow" w:hAnsi="Arial Narrow"/>
                <w:b/>
                <w:sz w:val="20"/>
              </w:rPr>
            </w:pPr>
            <w:r>
              <w:rPr>
                <w:rFonts w:ascii="Arial Narrow" w:hAnsi="Arial Narrow"/>
                <w:b/>
                <w:sz w:val="20"/>
              </w:rPr>
              <w:t>Forma a spôsob predkladania ponuky</w:t>
            </w:r>
          </w:p>
        </w:tc>
      </w:tr>
    </w:tbl>
    <w:p w14:paraId="56CC7A14" w14:textId="77777777" w:rsidR="00A958A0" w:rsidRDefault="00A958A0" w:rsidP="00A958A0">
      <w:pPr>
        <w:pStyle w:val="Zkladntext"/>
        <w:spacing w:before="3"/>
        <w:rPr>
          <w:b/>
        </w:rPr>
      </w:pPr>
    </w:p>
    <w:p w14:paraId="7D742DCC" w14:textId="77777777" w:rsidR="00A958A0" w:rsidRPr="00A958A0" w:rsidRDefault="00A958A0" w:rsidP="00010586">
      <w:pPr>
        <w:pStyle w:val="Odsekzoznamu"/>
        <w:widowControl w:val="0"/>
        <w:numPr>
          <w:ilvl w:val="1"/>
          <w:numId w:val="12"/>
        </w:numPr>
        <w:tabs>
          <w:tab w:val="left" w:pos="981"/>
        </w:tabs>
        <w:suppressAutoHyphens w:val="0"/>
        <w:autoSpaceDE w:val="0"/>
        <w:autoSpaceDN w:val="0"/>
        <w:spacing w:after="0" w:line="240" w:lineRule="auto"/>
        <w:contextualSpacing w:val="0"/>
        <w:jc w:val="both"/>
        <w:rPr>
          <w:rFonts w:ascii="Arial Narrow" w:hAnsi="Arial Narrow"/>
          <w:sz w:val="20"/>
          <w:szCs w:val="20"/>
        </w:rPr>
      </w:pPr>
      <w:r w:rsidRPr="00A958A0">
        <w:rPr>
          <w:rFonts w:ascii="Arial Narrow" w:hAnsi="Arial Narrow"/>
          <w:sz w:val="20"/>
          <w:szCs w:val="20"/>
        </w:rPr>
        <w:t xml:space="preserve">Ponuky uchádzači spracujú a predkladajú elektronicky prostredníctvom funkcionality IS </w:t>
      </w:r>
      <w:r w:rsidR="001A366F">
        <w:rPr>
          <w:rFonts w:ascii="Arial Narrow" w:hAnsi="Arial Narrow"/>
          <w:sz w:val="20"/>
          <w:szCs w:val="20"/>
        </w:rPr>
        <w:t>EKS</w:t>
      </w:r>
      <w:r w:rsidRPr="00A958A0">
        <w:rPr>
          <w:rFonts w:ascii="Arial Narrow" w:hAnsi="Arial Narrow"/>
          <w:sz w:val="20"/>
          <w:szCs w:val="20"/>
        </w:rPr>
        <w:t xml:space="preserve">. </w:t>
      </w:r>
      <w:r w:rsidRPr="00A958A0">
        <w:rPr>
          <w:rFonts w:ascii="Arial Narrow" w:hAnsi="Arial Narrow"/>
          <w:b/>
          <w:sz w:val="20"/>
          <w:szCs w:val="20"/>
        </w:rPr>
        <w:t>Elektronická ponuka musí byť spracovaná vo formáte, ktorý zabezpečí trvalé zachytenie jej obsahu</w:t>
      </w:r>
      <w:r w:rsidRPr="00A958A0">
        <w:rPr>
          <w:rFonts w:ascii="Arial Narrow" w:hAnsi="Arial Narrow"/>
          <w:sz w:val="20"/>
          <w:szCs w:val="20"/>
        </w:rPr>
        <w:t xml:space="preserve">. </w:t>
      </w:r>
    </w:p>
    <w:p w14:paraId="6D0DF7D3" w14:textId="7E057EC7" w:rsidR="00A958A0" w:rsidRPr="00A958A0" w:rsidRDefault="00A958A0" w:rsidP="00010586">
      <w:pPr>
        <w:pStyle w:val="Odsekzoznamu"/>
        <w:widowControl w:val="0"/>
        <w:numPr>
          <w:ilvl w:val="1"/>
          <w:numId w:val="12"/>
        </w:numPr>
        <w:tabs>
          <w:tab w:val="left" w:pos="981"/>
        </w:tabs>
        <w:suppressAutoHyphens w:val="0"/>
        <w:autoSpaceDE w:val="0"/>
        <w:autoSpaceDN w:val="0"/>
        <w:spacing w:before="121" w:after="0" w:line="240" w:lineRule="auto"/>
        <w:contextualSpacing w:val="0"/>
        <w:jc w:val="both"/>
        <w:rPr>
          <w:rFonts w:ascii="Arial Narrow" w:hAnsi="Arial Narrow"/>
          <w:sz w:val="20"/>
          <w:szCs w:val="20"/>
        </w:rPr>
      </w:pPr>
      <w:r w:rsidRPr="00A958A0">
        <w:rPr>
          <w:rFonts w:ascii="Arial Narrow" w:hAnsi="Arial Narrow"/>
          <w:sz w:val="20"/>
          <w:szCs w:val="20"/>
        </w:rPr>
        <w:t>Pri tvorbe ponuky uchádzačom, ktorá bude po ukončení procesu verejného obstarávania podľa § 64 ZVO zverejnená na profile verejného obstarávateľa</w:t>
      </w:r>
      <w:r w:rsidR="005D5985">
        <w:rPr>
          <w:rFonts w:ascii="Arial Narrow" w:hAnsi="Arial Narrow"/>
          <w:sz w:val="20"/>
          <w:szCs w:val="20"/>
        </w:rPr>
        <w:t xml:space="preserve"> a na Elektronickej tabuli IS EKS</w:t>
      </w:r>
      <w:r w:rsidRPr="00A958A0">
        <w:rPr>
          <w:rFonts w:ascii="Arial Narrow" w:hAnsi="Arial Narrow"/>
          <w:sz w:val="20"/>
          <w:szCs w:val="20"/>
        </w:rPr>
        <w:t xml:space="preserve">, </w:t>
      </w:r>
      <w:r w:rsidRPr="00A958A0">
        <w:rPr>
          <w:rFonts w:ascii="Arial Narrow" w:hAnsi="Arial Narrow"/>
          <w:spacing w:val="3"/>
          <w:sz w:val="20"/>
          <w:szCs w:val="20"/>
        </w:rPr>
        <w:t xml:space="preserve">je </w:t>
      </w:r>
      <w:r w:rsidRPr="00A958A0">
        <w:rPr>
          <w:rFonts w:ascii="Arial Narrow" w:hAnsi="Arial Narrow"/>
          <w:sz w:val="20"/>
          <w:szCs w:val="20"/>
        </w:rPr>
        <w:t>potrebné dbať na ochranu tých častí dokumentov, informácií a údajov v ponuke, ktoré podliehajú ochrane podľa osobitných predpisov</w:t>
      </w:r>
      <w:r w:rsidRPr="00A958A0">
        <w:rPr>
          <w:rStyle w:val="Odkaznapoznmkupodiarou"/>
          <w:rFonts w:ascii="Arial Narrow" w:hAnsi="Arial Narrow"/>
          <w:sz w:val="20"/>
          <w:szCs w:val="20"/>
        </w:rPr>
        <w:footnoteReference w:id="3"/>
      </w:r>
      <w:r w:rsidRPr="00A958A0">
        <w:rPr>
          <w:rFonts w:ascii="Arial Narrow" w:hAnsi="Arial Narrow"/>
          <w:sz w:val="20"/>
          <w:szCs w:val="20"/>
        </w:rPr>
        <w:t xml:space="preserve"> (dôverné informácie). Osobné údaje možno v</w:t>
      </w:r>
      <w:r w:rsidR="005D5985">
        <w:rPr>
          <w:rFonts w:ascii="Arial Narrow" w:hAnsi="Arial Narrow"/>
          <w:sz w:val="20"/>
          <w:szCs w:val="20"/>
        </w:rPr>
        <w:t> </w:t>
      </w:r>
      <w:r w:rsidRPr="00A958A0">
        <w:rPr>
          <w:rFonts w:ascii="Arial Narrow" w:hAnsi="Arial Narrow"/>
          <w:sz w:val="20"/>
          <w:szCs w:val="20"/>
        </w:rPr>
        <w:t>profile</w:t>
      </w:r>
      <w:r w:rsidR="005D5985">
        <w:rPr>
          <w:rFonts w:ascii="Arial Narrow" w:hAnsi="Arial Narrow"/>
          <w:sz w:val="20"/>
          <w:szCs w:val="20"/>
        </w:rPr>
        <w:t xml:space="preserve"> a na Elektronickej tabuli IS EKS</w:t>
      </w:r>
      <w:r w:rsidRPr="00A958A0">
        <w:rPr>
          <w:rFonts w:ascii="Arial Narrow" w:hAnsi="Arial Narrow"/>
          <w:sz w:val="20"/>
          <w:szCs w:val="20"/>
        </w:rPr>
        <w:t xml:space="preserve"> zverejniť v rozsahu meno, priezvisko, adresa pobytu, dátum narodenia, ak nebolo pridelené IČO, emailovú adresu a telefónne číslo (§ 64 ods. 5 ZVO).</w:t>
      </w:r>
    </w:p>
    <w:p w14:paraId="4BE93849" w14:textId="77777777" w:rsidR="00A958A0" w:rsidRPr="00A958A0" w:rsidRDefault="00A958A0" w:rsidP="00010586">
      <w:pPr>
        <w:pStyle w:val="Odsekzoznamu"/>
        <w:widowControl w:val="0"/>
        <w:numPr>
          <w:ilvl w:val="1"/>
          <w:numId w:val="12"/>
        </w:numPr>
        <w:tabs>
          <w:tab w:val="left" w:pos="981"/>
          <w:tab w:val="left" w:pos="8080"/>
        </w:tabs>
        <w:suppressAutoHyphens w:val="0"/>
        <w:autoSpaceDE w:val="0"/>
        <w:autoSpaceDN w:val="0"/>
        <w:spacing w:before="93" w:after="0" w:line="240" w:lineRule="auto"/>
        <w:contextualSpacing w:val="0"/>
        <w:jc w:val="both"/>
        <w:rPr>
          <w:rFonts w:ascii="Arial Narrow" w:hAnsi="Arial Narrow"/>
          <w:sz w:val="20"/>
          <w:szCs w:val="20"/>
        </w:rPr>
      </w:pPr>
      <w:r w:rsidRPr="00A958A0">
        <w:rPr>
          <w:rFonts w:ascii="Arial Narrow" w:hAnsi="Arial Narrow"/>
          <w:sz w:val="20"/>
          <w:szCs w:val="20"/>
        </w:rPr>
        <w:t>Ak ponuka obsahuje dôverné informácie, uchádzač ich v ponuke viditeľne označí (§ 22 ods. 4 ZVO). Verejný obstarávateľ odporúča, aby ponuka predložená podľa týchto súťažných podkladov obsahovala uchádzačom vypracovaný „</w:t>
      </w:r>
      <w:r w:rsidRPr="00A958A0">
        <w:rPr>
          <w:rFonts w:ascii="Arial Narrow" w:hAnsi="Arial Narrow"/>
          <w:b/>
          <w:sz w:val="20"/>
          <w:szCs w:val="20"/>
        </w:rPr>
        <w:t>Zoznam dôverných informácií</w:t>
      </w:r>
      <w:r w:rsidRPr="00A958A0">
        <w:rPr>
          <w:rFonts w:ascii="Arial Narrow" w:hAnsi="Arial Narrow"/>
          <w:sz w:val="20"/>
          <w:szCs w:val="20"/>
        </w:rPr>
        <w:t xml:space="preserve">“ s identifikáciou čísla strany, čísla odseku, bodu a textu obsahujúceho dôverné informácie. </w:t>
      </w:r>
      <w:r w:rsidRPr="00A958A0">
        <w:rPr>
          <w:rFonts w:ascii="Arial Narrow" w:hAnsi="Arial Narrow"/>
          <w:b/>
          <w:sz w:val="20"/>
          <w:szCs w:val="20"/>
          <w:u w:val="thick"/>
        </w:rPr>
        <w:t>Verejný obstarávateľ v súlade s § 22 ods. 4 ZVO súčasne žiada</w:t>
      </w:r>
      <w:r w:rsidRPr="00A958A0">
        <w:rPr>
          <w:rFonts w:ascii="Arial Narrow" w:hAnsi="Arial Narrow"/>
          <w:sz w:val="20"/>
          <w:szCs w:val="20"/>
        </w:rPr>
        <w:t xml:space="preserve">, aby uchádzač predložil svoju elektronickú ponuku </w:t>
      </w:r>
      <w:r w:rsidRPr="00A958A0">
        <w:rPr>
          <w:rFonts w:ascii="Arial Narrow" w:hAnsi="Arial Narrow"/>
          <w:b/>
          <w:sz w:val="20"/>
          <w:szCs w:val="20"/>
          <w:u w:val="thick"/>
        </w:rPr>
        <w:t>v dvoch verziách</w:t>
      </w:r>
      <w:r w:rsidRPr="00A958A0">
        <w:rPr>
          <w:rFonts w:ascii="Arial Narrow" w:hAnsi="Arial Narrow"/>
          <w:b/>
          <w:sz w:val="20"/>
          <w:szCs w:val="20"/>
        </w:rPr>
        <w:t xml:space="preserve"> </w:t>
      </w:r>
      <w:r w:rsidRPr="00A958A0">
        <w:rPr>
          <w:rFonts w:ascii="Arial Narrow" w:hAnsi="Arial Narrow"/>
          <w:sz w:val="20"/>
          <w:szCs w:val="20"/>
        </w:rPr>
        <w:t xml:space="preserve">a </w:t>
      </w:r>
      <w:r w:rsidRPr="00A958A0">
        <w:rPr>
          <w:rFonts w:ascii="Arial Narrow" w:hAnsi="Arial Narrow"/>
          <w:b/>
          <w:sz w:val="20"/>
          <w:szCs w:val="20"/>
        </w:rPr>
        <w:t>názvy súborov oboch verzií ponúk zreteľne označil</w:t>
      </w:r>
      <w:r w:rsidRPr="00A958A0">
        <w:rPr>
          <w:rFonts w:ascii="Arial Narrow" w:hAnsi="Arial Narrow"/>
          <w:sz w:val="20"/>
          <w:szCs w:val="20"/>
        </w:rPr>
        <w:t xml:space="preserve">, pričom jedna verzia sa bude od druhej odlišovať </w:t>
      </w:r>
      <w:r w:rsidRPr="00A958A0">
        <w:rPr>
          <w:rFonts w:ascii="Arial Narrow" w:hAnsi="Arial Narrow"/>
          <w:b/>
          <w:sz w:val="20"/>
          <w:szCs w:val="20"/>
          <w:u w:val="thick"/>
        </w:rPr>
        <w:t>výlučne len tým</w:t>
      </w:r>
      <w:r w:rsidRPr="00A958A0">
        <w:rPr>
          <w:rFonts w:ascii="Arial Narrow" w:hAnsi="Arial Narrow"/>
          <w:sz w:val="20"/>
          <w:szCs w:val="20"/>
        </w:rPr>
        <w:t xml:space="preserve">, že údaje, ktoré podliehajú ochrane podľa osobitných predpisov³, budú vo verzii určenej na zverejnenie podľa § 64 ZVO anonymizované alebo budú predložené súhlasy dotknutých osôb so zverejnením osobných údajov </w:t>
      </w:r>
      <w:r w:rsidRPr="001D6316">
        <w:rPr>
          <w:rFonts w:ascii="Arial Narrow" w:hAnsi="Arial Narrow"/>
          <w:sz w:val="20"/>
          <w:szCs w:val="20"/>
          <w:highlight w:val="green"/>
        </w:rPr>
        <w:t>(viď bod</w:t>
      </w:r>
      <w:r w:rsidRPr="001D6316">
        <w:rPr>
          <w:rFonts w:ascii="Arial Narrow" w:hAnsi="Arial Narrow"/>
          <w:spacing w:val="-1"/>
          <w:sz w:val="20"/>
          <w:szCs w:val="20"/>
          <w:highlight w:val="green"/>
        </w:rPr>
        <w:t xml:space="preserve"> </w:t>
      </w:r>
      <w:r w:rsidRPr="001D6316">
        <w:rPr>
          <w:rFonts w:ascii="Arial Narrow" w:hAnsi="Arial Narrow"/>
          <w:sz w:val="20"/>
          <w:szCs w:val="20"/>
          <w:highlight w:val="green"/>
        </w:rPr>
        <w:t>15.4).</w:t>
      </w:r>
      <w:r w:rsidRPr="00A958A0">
        <w:rPr>
          <w:rFonts w:ascii="Arial Narrow" w:hAnsi="Arial Narrow"/>
          <w:sz w:val="20"/>
          <w:szCs w:val="20"/>
        </w:rPr>
        <w:t xml:space="preserve"> </w:t>
      </w:r>
    </w:p>
    <w:p w14:paraId="4D21323E" w14:textId="77777777" w:rsidR="00A958A0" w:rsidRPr="00A958A0" w:rsidRDefault="00A958A0" w:rsidP="00010586">
      <w:pPr>
        <w:pStyle w:val="Odsekzoznamu"/>
        <w:widowControl w:val="0"/>
        <w:numPr>
          <w:ilvl w:val="1"/>
          <w:numId w:val="12"/>
        </w:numPr>
        <w:tabs>
          <w:tab w:val="left" w:pos="981"/>
        </w:tabs>
        <w:suppressAutoHyphens w:val="0"/>
        <w:autoSpaceDE w:val="0"/>
        <w:autoSpaceDN w:val="0"/>
        <w:spacing w:before="93" w:after="0" w:line="240" w:lineRule="auto"/>
        <w:contextualSpacing w:val="0"/>
        <w:jc w:val="both"/>
        <w:rPr>
          <w:rFonts w:ascii="Arial Narrow" w:hAnsi="Arial Narrow"/>
          <w:sz w:val="20"/>
          <w:szCs w:val="20"/>
        </w:rPr>
      </w:pPr>
      <w:r w:rsidRPr="00A958A0">
        <w:rPr>
          <w:rFonts w:ascii="Arial Narrow" w:hAnsi="Arial Narrow"/>
          <w:b/>
          <w:sz w:val="20"/>
          <w:szCs w:val="20"/>
          <w:u w:val="thick"/>
        </w:rPr>
        <w:t>Verejný obstarávateľ podľa § 64 ods. 6 ZVO prijíma nasledovné opatrenie</w:t>
      </w:r>
      <w:r w:rsidRPr="00A958A0">
        <w:rPr>
          <w:rFonts w:ascii="Arial Narrow" w:hAnsi="Arial Narrow"/>
          <w:b/>
          <w:sz w:val="20"/>
          <w:szCs w:val="20"/>
        </w:rPr>
        <w:t>: Uchádzač berie na vedomie</w:t>
      </w:r>
      <w:r w:rsidRPr="00A958A0">
        <w:rPr>
          <w:rFonts w:ascii="Arial Narrow" w:hAnsi="Arial Narrow"/>
          <w:sz w:val="20"/>
          <w:szCs w:val="20"/>
        </w:rPr>
        <w:t xml:space="preserve">, že elektronická ponuka bude verejným obstarávateľom bezodkladne po uzavretí zmluvy s úspešným uchádzačom alebo zrušení postupu zadávania zákazky (ak to prichádza do úvahy) zverejnená na </w:t>
      </w:r>
      <w:r w:rsidR="001A366F">
        <w:rPr>
          <w:rFonts w:ascii="Arial Narrow" w:hAnsi="Arial Narrow"/>
          <w:sz w:val="20"/>
          <w:szCs w:val="20"/>
        </w:rPr>
        <w:t>Elektronickej tabule</w:t>
      </w:r>
      <w:r w:rsidRPr="00A958A0">
        <w:rPr>
          <w:rFonts w:ascii="Arial Narrow" w:hAnsi="Arial Narrow"/>
          <w:sz w:val="20"/>
          <w:szCs w:val="20"/>
        </w:rPr>
        <w:t xml:space="preserve"> podľa § 64 ods. 1 písm. b) ZVO. V prípade, ak ponuka bude obsahovať informácie, </w:t>
      </w:r>
      <w:r w:rsidRPr="00A958A0">
        <w:rPr>
          <w:rFonts w:ascii="Arial Narrow" w:hAnsi="Arial Narrow"/>
          <w:b/>
          <w:sz w:val="20"/>
          <w:szCs w:val="20"/>
          <w:u w:val="thick"/>
        </w:rPr>
        <w:t xml:space="preserve">ktoré uchádzač považuje za dôverné alebo obchodné tajomstvo, je potrebné  zo strany uchádzača postupovať podľa </w:t>
      </w:r>
      <w:r w:rsidRPr="007508FC">
        <w:rPr>
          <w:rFonts w:ascii="Arial Narrow" w:hAnsi="Arial Narrow"/>
          <w:b/>
          <w:sz w:val="20"/>
          <w:szCs w:val="20"/>
          <w:highlight w:val="green"/>
          <w:u w:val="thick"/>
        </w:rPr>
        <w:t>bodu 15.3</w:t>
      </w:r>
      <w:r w:rsidRPr="007508FC">
        <w:rPr>
          <w:rFonts w:ascii="Arial Narrow" w:hAnsi="Arial Narrow"/>
          <w:sz w:val="20"/>
          <w:szCs w:val="20"/>
          <w:highlight w:val="green"/>
        </w:rPr>
        <w:t>.</w:t>
      </w:r>
      <w:r w:rsidRPr="00A958A0">
        <w:rPr>
          <w:rFonts w:ascii="Arial Narrow" w:hAnsi="Arial Narrow"/>
          <w:sz w:val="20"/>
          <w:szCs w:val="20"/>
        </w:rPr>
        <w:t xml:space="preserve"> V prípade, že ponuka bude obsahovať osobné údaje, uchádzač je povinný postupovať v súlade so zákonom č. 18/2018 Z. z. o ochrane osobných údajov a o zmene a doplnení niektorých zákonov v znení neskorších predpisov (predložiť súhlas dotknutých osôb na zverejnenie podľa § 5 písm. a) z. č. 18/2018 Z. z. alebo anonymizovať osobné údaje v príslušnej verzii ponuky podľa </w:t>
      </w:r>
      <w:r w:rsidRPr="007508FC">
        <w:rPr>
          <w:rFonts w:ascii="Arial Narrow" w:hAnsi="Arial Narrow"/>
          <w:sz w:val="20"/>
          <w:szCs w:val="20"/>
          <w:highlight w:val="green"/>
        </w:rPr>
        <w:t>bodu 15.3.</w:t>
      </w:r>
      <w:r w:rsidRPr="00A958A0">
        <w:rPr>
          <w:rFonts w:ascii="Arial Narrow" w:hAnsi="Arial Narrow"/>
          <w:sz w:val="20"/>
          <w:szCs w:val="20"/>
        </w:rPr>
        <w:t xml:space="preserve">, ktorá sa zverejní na </w:t>
      </w:r>
      <w:r w:rsidR="001A366F">
        <w:rPr>
          <w:rFonts w:ascii="Arial Narrow" w:hAnsi="Arial Narrow"/>
          <w:sz w:val="20"/>
          <w:szCs w:val="20"/>
        </w:rPr>
        <w:t>Elektronickej tabule</w:t>
      </w:r>
      <w:r w:rsidRPr="00A958A0">
        <w:rPr>
          <w:rFonts w:ascii="Arial Narrow" w:hAnsi="Arial Narrow"/>
          <w:sz w:val="20"/>
          <w:szCs w:val="20"/>
        </w:rPr>
        <w:t xml:space="preserve">. </w:t>
      </w:r>
      <w:r w:rsidRPr="00A958A0">
        <w:rPr>
          <w:rFonts w:ascii="Arial Narrow" w:hAnsi="Arial Narrow"/>
          <w:b/>
          <w:sz w:val="20"/>
          <w:szCs w:val="20"/>
          <w:u w:val="thick"/>
        </w:rPr>
        <w:t>Uchádzač je týmto</w:t>
      </w:r>
      <w:r w:rsidRPr="00A958A0">
        <w:rPr>
          <w:rFonts w:ascii="Arial Narrow" w:hAnsi="Arial Narrow"/>
          <w:b/>
          <w:spacing w:val="-26"/>
          <w:sz w:val="20"/>
          <w:szCs w:val="20"/>
          <w:u w:val="thick"/>
        </w:rPr>
        <w:t xml:space="preserve"> </w:t>
      </w:r>
      <w:r w:rsidRPr="00A958A0">
        <w:rPr>
          <w:rFonts w:ascii="Arial Narrow" w:hAnsi="Arial Narrow"/>
          <w:b/>
          <w:sz w:val="20"/>
          <w:szCs w:val="20"/>
          <w:u w:val="thick"/>
        </w:rPr>
        <w:t>plne zodpovedný za označenie, zabezpečenie, anonymizovanie dokumentov a informácií v súboroch</w:t>
      </w:r>
      <w:r w:rsidRPr="00A958A0">
        <w:rPr>
          <w:rFonts w:ascii="Arial Narrow" w:hAnsi="Arial Narrow"/>
          <w:b/>
          <w:sz w:val="20"/>
          <w:szCs w:val="20"/>
        </w:rPr>
        <w:t xml:space="preserve"> </w:t>
      </w:r>
      <w:r w:rsidRPr="00A958A0">
        <w:rPr>
          <w:rFonts w:ascii="Arial Narrow" w:hAnsi="Arial Narrow"/>
          <w:b/>
          <w:sz w:val="20"/>
          <w:szCs w:val="20"/>
          <w:u w:val="thick"/>
        </w:rPr>
        <w:t>ponuky v súlade so zákonom na ochranu osobných údajov a v súlade s ďalšími platnými</w:t>
      </w:r>
      <w:r w:rsidRPr="00A958A0">
        <w:rPr>
          <w:rFonts w:ascii="Arial Narrow" w:hAnsi="Arial Narrow"/>
          <w:b/>
          <w:sz w:val="20"/>
          <w:szCs w:val="20"/>
        </w:rPr>
        <w:t xml:space="preserve"> </w:t>
      </w:r>
      <w:r w:rsidRPr="00A958A0">
        <w:rPr>
          <w:rFonts w:ascii="Arial Narrow" w:hAnsi="Arial Narrow"/>
          <w:b/>
          <w:sz w:val="20"/>
          <w:szCs w:val="20"/>
          <w:u w:val="thick"/>
        </w:rPr>
        <w:t>právnymi predpismi (napr. Obchodný zákonník)</w:t>
      </w:r>
      <w:r w:rsidRPr="00A958A0">
        <w:rPr>
          <w:rFonts w:ascii="Arial Narrow" w:hAnsi="Arial Narrow"/>
          <w:sz w:val="20"/>
          <w:szCs w:val="20"/>
        </w:rPr>
        <w:t xml:space="preserve">, aby mohli byť elektronické ponuky uchádzačov </w:t>
      </w:r>
      <w:r w:rsidRPr="00A958A0">
        <w:rPr>
          <w:rFonts w:ascii="Arial Narrow" w:hAnsi="Arial Narrow"/>
          <w:b/>
          <w:sz w:val="20"/>
          <w:szCs w:val="20"/>
          <w:u w:val="thick"/>
        </w:rPr>
        <w:t>priamo použité</w:t>
      </w:r>
      <w:r w:rsidRPr="00A958A0">
        <w:rPr>
          <w:rFonts w:ascii="Arial Narrow" w:hAnsi="Arial Narrow"/>
          <w:b/>
          <w:sz w:val="20"/>
          <w:szCs w:val="20"/>
        </w:rPr>
        <w:t xml:space="preserve"> </w:t>
      </w:r>
      <w:r w:rsidRPr="00A958A0">
        <w:rPr>
          <w:rFonts w:ascii="Arial Narrow" w:hAnsi="Arial Narrow"/>
          <w:sz w:val="20"/>
          <w:szCs w:val="20"/>
        </w:rPr>
        <w:t xml:space="preserve">na ich zverejnenie </w:t>
      </w:r>
      <w:r w:rsidR="00D9224B">
        <w:rPr>
          <w:rFonts w:ascii="Arial Narrow" w:hAnsi="Arial Narrow"/>
          <w:sz w:val="20"/>
          <w:szCs w:val="20"/>
        </w:rPr>
        <w:t>na Elektronickej tabuli predmetnej zákazky</w:t>
      </w:r>
      <w:r w:rsidRPr="00A958A0">
        <w:rPr>
          <w:rFonts w:ascii="Arial Narrow" w:hAnsi="Arial Narrow"/>
          <w:sz w:val="20"/>
          <w:szCs w:val="20"/>
        </w:rPr>
        <w:t xml:space="preserve"> verejného obstarávateľa. V nadväznosti na vyššie uvedené, verejný obstarávateľ tak nezodpovedá za prípadné porušenie príslušných </w:t>
      </w:r>
      <w:r w:rsidRPr="00A958A0">
        <w:rPr>
          <w:rFonts w:ascii="Arial Narrow" w:hAnsi="Arial Narrow"/>
          <w:sz w:val="20"/>
          <w:szCs w:val="20"/>
        </w:rPr>
        <w:lastRenderedPageBreak/>
        <w:t>právnych predpisov, ak budú v súboroch elektronickej ponuky uchádzača určenej na zverejnenie uvedené osobné údaje alebo údaje, ktoré sú predmetom obchodného tajomstva alebo inak chránené údaje a táto ponuka bude</w:t>
      </w:r>
      <w:r w:rsidRPr="00A958A0">
        <w:rPr>
          <w:rFonts w:ascii="Arial Narrow" w:hAnsi="Arial Narrow"/>
          <w:spacing w:val="13"/>
          <w:sz w:val="20"/>
          <w:szCs w:val="20"/>
        </w:rPr>
        <w:t xml:space="preserve"> </w:t>
      </w:r>
      <w:r w:rsidRPr="00A958A0">
        <w:rPr>
          <w:rFonts w:ascii="Arial Narrow" w:hAnsi="Arial Narrow"/>
          <w:sz w:val="20"/>
          <w:szCs w:val="20"/>
        </w:rPr>
        <w:t>zverejnená!</w:t>
      </w:r>
    </w:p>
    <w:p w14:paraId="0D9159AE" w14:textId="77777777" w:rsidR="00A958A0" w:rsidRPr="00A958A0" w:rsidRDefault="00A958A0" w:rsidP="00A958A0">
      <w:pPr>
        <w:pStyle w:val="Odsekzoznamu"/>
        <w:widowControl w:val="0"/>
        <w:tabs>
          <w:tab w:val="left" w:pos="981"/>
        </w:tabs>
        <w:suppressAutoHyphens w:val="0"/>
        <w:autoSpaceDE w:val="0"/>
        <w:autoSpaceDN w:val="0"/>
        <w:spacing w:before="117" w:after="0" w:line="240" w:lineRule="auto"/>
        <w:ind w:left="980" w:right="851"/>
        <w:contextualSpacing w:val="0"/>
        <w:jc w:val="both"/>
        <w:rPr>
          <w:rFonts w:ascii="Arial Narrow" w:hAnsi="Arial Narrow"/>
          <w:b/>
          <w:sz w:val="20"/>
          <w:szCs w:val="20"/>
        </w:rPr>
      </w:pPr>
    </w:p>
    <w:p w14:paraId="1C2A23EE" w14:textId="77777777" w:rsidR="00A958A0" w:rsidRPr="00A958A0" w:rsidRDefault="00A958A0" w:rsidP="00010586">
      <w:pPr>
        <w:pStyle w:val="Odsekzoznamu"/>
        <w:widowControl w:val="0"/>
        <w:numPr>
          <w:ilvl w:val="1"/>
          <w:numId w:val="12"/>
        </w:numPr>
        <w:tabs>
          <w:tab w:val="left" w:pos="981"/>
          <w:tab w:val="left" w:pos="8222"/>
        </w:tabs>
        <w:suppressAutoHyphens w:val="0"/>
        <w:autoSpaceDE w:val="0"/>
        <w:autoSpaceDN w:val="0"/>
        <w:spacing w:after="0" w:line="240" w:lineRule="auto"/>
        <w:contextualSpacing w:val="0"/>
        <w:jc w:val="both"/>
        <w:rPr>
          <w:rFonts w:ascii="Arial Narrow" w:hAnsi="Arial Narrow"/>
          <w:sz w:val="20"/>
          <w:szCs w:val="20"/>
        </w:rPr>
      </w:pPr>
      <w:r w:rsidRPr="00A958A0">
        <w:rPr>
          <w:rFonts w:ascii="Arial Narrow" w:hAnsi="Arial Narrow"/>
          <w:sz w:val="20"/>
          <w:szCs w:val="20"/>
        </w:rPr>
        <w:t>Obstarávateľ požaduje, aby uchádzači pri predkladaní elektronickej ponuky dodržali komunikačné formáty v súlade s Výnosom MF SR č. 55/2014 Z. z. o štandardoch pre informačné systémy verejnej správy, v súlade s funkcionalitou IS E</w:t>
      </w:r>
      <w:r w:rsidR="000F72DC">
        <w:rPr>
          <w:rFonts w:ascii="Arial Narrow" w:hAnsi="Arial Narrow"/>
          <w:sz w:val="20"/>
          <w:szCs w:val="20"/>
        </w:rPr>
        <w:t xml:space="preserve">KS </w:t>
      </w:r>
      <w:r w:rsidRPr="00A958A0">
        <w:rPr>
          <w:rFonts w:ascii="Arial Narrow" w:hAnsi="Arial Narrow"/>
          <w:sz w:val="20"/>
          <w:szCs w:val="20"/>
        </w:rPr>
        <w:t>a podľa týchto súťažných</w:t>
      </w:r>
      <w:r w:rsidRPr="00A958A0">
        <w:rPr>
          <w:rFonts w:ascii="Arial Narrow" w:hAnsi="Arial Narrow"/>
          <w:spacing w:val="-6"/>
          <w:sz w:val="20"/>
          <w:szCs w:val="20"/>
        </w:rPr>
        <w:t xml:space="preserve"> </w:t>
      </w:r>
      <w:r w:rsidRPr="00A958A0">
        <w:rPr>
          <w:rFonts w:ascii="Arial Narrow" w:hAnsi="Arial Narrow"/>
          <w:sz w:val="20"/>
          <w:szCs w:val="20"/>
        </w:rPr>
        <w:t>podkladov.</w:t>
      </w:r>
    </w:p>
    <w:p w14:paraId="17B13263" w14:textId="77777777" w:rsidR="00A958A0" w:rsidRPr="00A958A0" w:rsidRDefault="00A958A0" w:rsidP="00010586">
      <w:pPr>
        <w:pStyle w:val="Odsekzoznamu"/>
        <w:widowControl w:val="0"/>
        <w:numPr>
          <w:ilvl w:val="1"/>
          <w:numId w:val="12"/>
        </w:numPr>
        <w:tabs>
          <w:tab w:val="left" w:pos="981"/>
        </w:tabs>
        <w:suppressAutoHyphens w:val="0"/>
        <w:autoSpaceDE w:val="0"/>
        <w:autoSpaceDN w:val="0"/>
        <w:spacing w:before="119" w:after="0" w:line="240" w:lineRule="auto"/>
        <w:contextualSpacing w:val="0"/>
        <w:jc w:val="both"/>
        <w:rPr>
          <w:rFonts w:ascii="Arial Narrow" w:hAnsi="Arial Narrow"/>
          <w:sz w:val="20"/>
          <w:szCs w:val="20"/>
        </w:rPr>
      </w:pPr>
      <w:r w:rsidRPr="00A958A0">
        <w:rPr>
          <w:rFonts w:ascii="Arial Narrow" w:hAnsi="Arial Narrow"/>
          <w:sz w:val="20"/>
          <w:szCs w:val="20"/>
        </w:rPr>
        <w:t xml:space="preserve">Potvrdenia, doklady a iné dokumenty v ponuke, požadované v oznámení o vyhlásení verejného obstarávania/výzve na predkladanie ponúk, prostredníctvom ktorého/ktorej sa zadáva táto zákazka a v týchto súťažných podkladoch, musia byť v ponuke predložené ako </w:t>
      </w:r>
      <w:r w:rsidRPr="00A958A0">
        <w:rPr>
          <w:rFonts w:ascii="Arial Narrow" w:hAnsi="Arial Narrow"/>
          <w:b/>
          <w:sz w:val="20"/>
          <w:szCs w:val="20"/>
        </w:rPr>
        <w:t xml:space="preserve">originály v elektronickej podobe alebo ich kópie so zaručenou konverziou, pokiaľ nie je ďalej v týchto súťažných podkladoch určené inak </w:t>
      </w:r>
      <w:r w:rsidRPr="007508FC">
        <w:rPr>
          <w:rFonts w:ascii="Arial Narrow" w:hAnsi="Arial Narrow"/>
          <w:b/>
          <w:sz w:val="20"/>
          <w:szCs w:val="20"/>
          <w:highlight w:val="green"/>
        </w:rPr>
        <w:t>(bod 21 SP)</w:t>
      </w:r>
      <w:r w:rsidRPr="007508FC">
        <w:rPr>
          <w:rFonts w:ascii="Arial Narrow" w:hAnsi="Arial Narrow"/>
          <w:sz w:val="20"/>
          <w:szCs w:val="20"/>
          <w:highlight w:val="green"/>
        </w:rPr>
        <w:t>.</w:t>
      </w:r>
      <w:r w:rsidRPr="00A958A0">
        <w:rPr>
          <w:rFonts w:ascii="Arial Narrow" w:hAnsi="Arial Narrow"/>
          <w:sz w:val="20"/>
          <w:szCs w:val="20"/>
        </w:rPr>
        <w:t xml:space="preserve"> Potvrdenia, doklady a iné dokumenty, ktoré sa vyžadujú ako </w:t>
      </w:r>
      <w:r w:rsidRPr="00A958A0">
        <w:rPr>
          <w:rFonts w:ascii="Arial Narrow" w:hAnsi="Arial Narrow"/>
          <w:b/>
          <w:sz w:val="20"/>
          <w:szCs w:val="20"/>
        </w:rPr>
        <w:t xml:space="preserve">originály alebo kópie so zaručenou konverziou </w:t>
      </w:r>
      <w:r w:rsidRPr="00A958A0">
        <w:rPr>
          <w:rFonts w:ascii="Arial Narrow" w:hAnsi="Arial Narrow"/>
          <w:sz w:val="20"/>
          <w:szCs w:val="20"/>
        </w:rPr>
        <w:t>a pôvodcom ktorých nie je uchádzač ale tretia osoba (</w:t>
      </w:r>
      <w:r w:rsidRPr="00A958A0">
        <w:rPr>
          <w:rFonts w:ascii="Arial Narrow" w:hAnsi="Arial Narrow"/>
          <w:i/>
          <w:sz w:val="20"/>
          <w:szCs w:val="20"/>
        </w:rPr>
        <w:t>napr. Sociálna poisťovňa, Daňový úrad, zdravotné poisťovne, generálna prokuratúra, príslušný súd, certifikačná autorita a pod.</w:t>
      </w:r>
      <w:r w:rsidRPr="00A958A0">
        <w:rPr>
          <w:rFonts w:ascii="Arial Narrow" w:hAnsi="Arial Narrow"/>
          <w:sz w:val="20"/>
          <w:szCs w:val="20"/>
        </w:rPr>
        <w:t xml:space="preserve">) a ktorá ich vystavila v písomnej forme sa v ponuke predložia v súlade s § 35 ods. 2       a </w:t>
      </w:r>
      <w:proofErr w:type="spellStart"/>
      <w:r w:rsidRPr="00A958A0">
        <w:rPr>
          <w:rFonts w:ascii="Arial Narrow" w:hAnsi="Arial Narrow"/>
          <w:sz w:val="20"/>
          <w:szCs w:val="20"/>
        </w:rPr>
        <w:t>nasl</w:t>
      </w:r>
      <w:proofErr w:type="spellEnd"/>
      <w:r w:rsidRPr="00A958A0">
        <w:rPr>
          <w:rFonts w:ascii="Arial Narrow" w:hAnsi="Arial Narrow"/>
          <w:sz w:val="20"/>
          <w:szCs w:val="20"/>
        </w:rPr>
        <w:t>. zákona č. 305/2013 Z. z. o e-</w:t>
      </w:r>
      <w:proofErr w:type="spellStart"/>
      <w:r w:rsidRPr="00A958A0">
        <w:rPr>
          <w:rFonts w:ascii="Arial Narrow" w:hAnsi="Arial Narrow"/>
          <w:sz w:val="20"/>
          <w:szCs w:val="20"/>
        </w:rPr>
        <w:t>governmente</w:t>
      </w:r>
      <w:proofErr w:type="spellEnd"/>
      <w:r w:rsidRPr="00A958A0">
        <w:rPr>
          <w:rFonts w:ascii="Arial Narrow" w:hAnsi="Arial Narrow"/>
          <w:sz w:val="20"/>
          <w:szCs w:val="20"/>
        </w:rPr>
        <w:t xml:space="preserve">, resp. podľa predpisov platných v krajine sídla uchádzača, </w:t>
      </w:r>
      <w:r w:rsidRPr="00A958A0">
        <w:rPr>
          <w:rFonts w:ascii="Arial Narrow" w:hAnsi="Arial Narrow"/>
          <w:b/>
          <w:sz w:val="20"/>
          <w:szCs w:val="20"/>
        </w:rPr>
        <w:t>aby boli zachované právne účinky pôvodného dokumentu</w:t>
      </w:r>
      <w:r w:rsidRPr="00A958A0">
        <w:rPr>
          <w:rFonts w:ascii="Arial Narrow" w:hAnsi="Arial Narrow"/>
          <w:sz w:val="20"/>
          <w:szCs w:val="20"/>
        </w:rPr>
        <w:t xml:space="preserve">, </w:t>
      </w:r>
      <w:proofErr w:type="spellStart"/>
      <w:r w:rsidRPr="00A958A0">
        <w:rPr>
          <w:rFonts w:ascii="Arial Narrow" w:hAnsi="Arial Narrow"/>
          <w:sz w:val="20"/>
          <w:szCs w:val="20"/>
        </w:rPr>
        <w:t>t.j</w:t>
      </w:r>
      <w:proofErr w:type="spellEnd"/>
      <w:r w:rsidRPr="00A958A0">
        <w:rPr>
          <w:rFonts w:ascii="Arial Narrow" w:hAnsi="Arial Narrow"/>
          <w:sz w:val="20"/>
          <w:szCs w:val="20"/>
        </w:rPr>
        <w:t xml:space="preserve">. uchádzač zabezpečí </w:t>
      </w:r>
      <w:r w:rsidRPr="00A958A0">
        <w:rPr>
          <w:rFonts w:ascii="Arial Narrow" w:hAnsi="Arial Narrow"/>
          <w:b/>
          <w:sz w:val="20"/>
          <w:szCs w:val="20"/>
        </w:rPr>
        <w:t xml:space="preserve">zaručenú konverziu </w:t>
      </w:r>
      <w:r w:rsidRPr="00A958A0">
        <w:rPr>
          <w:rFonts w:ascii="Arial Narrow" w:hAnsi="Arial Narrow"/>
          <w:sz w:val="20"/>
          <w:szCs w:val="20"/>
        </w:rPr>
        <w:t xml:space="preserve">týchto písomných dokumentov do elektronickej podoby prostredníctvom osoby oprávnenej vykonávať zaručenú konverziu (§ 35 ods. 3 a </w:t>
      </w:r>
      <w:proofErr w:type="spellStart"/>
      <w:r w:rsidRPr="00A958A0">
        <w:rPr>
          <w:rFonts w:ascii="Arial Narrow" w:hAnsi="Arial Narrow"/>
          <w:sz w:val="20"/>
          <w:szCs w:val="20"/>
        </w:rPr>
        <w:t>nasl</w:t>
      </w:r>
      <w:proofErr w:type="spellEnd"/>
      <w:r w:rsidRPr="00A958A0">
        <w:rPr>
          <w:rFonts w:ascii="Arial Narrow" w:hAnsi="Arial Narrow"/>
          <w:sz w:val="20"/>
          <w:szCs w:val="20"/>
        </w:rPr>
        <w:t xml:space="preserve">. zákona č. 305/2013 Z. z. o e- </w:t>
      </w:r>
      <w:proofErr w:type="spellStart"/>
      <w:r w:rsidRPr="00A958A0">
        <w:rPr>
          <w:rFonts w:ascii="Arial Narrow" w:hAnsi="Arial Narrow"/>
          <w:sz w:val="20"/>
          <w:szCs w:val="20"/>
        </w:rPr>
        <w:t>governmente</w:t>
      </w:r>
      <w:proofErr w:type="spellEnd"/>
      <w:r w:rsidRPr="00A958A0">
        <w:rPr>
          <w:rFonts w:ascii="Arial Narrow" w:hAnsi="Arial Narrow"/>
          <w:sz w:val="20"/>
          <w:szCs w:val="20"/>
        </w:rPr>
        <w:t>, resp. podľa predpisov platných v krajine sídla uchádzača). Oprávnená osoba súčasne vytvorí osvedčovaciu doložku vo forme elektronického dokumentu, autorizuje osvedčovaciu doložku a novovzniknutý elektronický dokument spoločne a pripojí časovú pečiatku a vytvorí záznam o vykonanej zaručenej konverzii. Uchádzač potvrdenia, doklady, dokumenty so zaručenou konverziou do elektronickej podoby predloží ako súčasť svojej elektronickej</w:t>
      </w:r>
      <w:r w:rsidRPr="00A958A0">
        <w:rPr>
          <w:rFonts w:ascii="Arial Narrow" w:hAnsi="Arial Narrow"/>
          <w:spacing w:val="-12"/>
          <w:sz w:val="20"/>
          <w:szCs w:val="20"/>
        </w:rPr>
        <w:t xml:space="preserve"> </w:t>
      </w:r>
      <w:r w:rsidRPr="00A958A0">
        <w:rPr>
          <w:rFonts w:ascii="Arial Narrow" w:hAnsi="Arial Narrow"/>
          <w:sz w:val="20"/>
          <w:szCs w:val="20"/>
        </w:rPr>
        <w:t>ponuky.</w:t>
      </w:r>
    </w:p>
    <w:p w14:paraId="03E6BA0A" w14:textId="77777777" w:rsidR="00A958A0" w:rsidRPr="00A958A0" w:rsidRDefault="00A958A0" w:rsidP="00010586">
      <w:pPr>
        <w:pStyle w:val="Odsekzoznamu"/>
        <w:widowControl w:val="0"/>
        <w:numPr>
          <w:ilvl w:val="1"/>
          <w:numId w:val="12"/>
        </w:numPr>
        <w:tabs>
          <w:tab w:val="left" w:pos="981"/>
        </w:tabs>
        <w:suppressAutoHyphens w:val="0"/>
        <w:autoSpaceDE w:val="0"/>
        <w:autoSpaceDN w:val="0"/>
        <w:spacing w:before="118" w:after="0" w:line="240" w:lineRule="auto"/>
        <w:contextualSpacing w:val="0"/>
        <w:jc w:val="both"/>
        <w:rPr>
          <w:rFonts w:ascii="Arial Narrow" w:hAnsi="Arial Narrow"/>
          <w:sz w:val="20"/>
          <w:szCs w:val="20"/>
        </w:rPr>
      </w:pPr>
      <w:r w:rsidRPr="00A958A0">
        <w:rPr>
          <w:rFonts w:ascii="Arial Narrow" w:hAnsi="Arial Narrow"/>
          <w:sz w:val="20"/>
          <w:szCs w:val="20"/>
        </w:rPr>
        <w:t xml:space="preserve">Prípadné doklady/dokumenty/podklady/vzorky, ktoré </w:t>
      </w:r>
      <w:r w:rsidRPr="00A958A0">
        <w:rPr>
          <w:rFonts w:ascii="Arial Narrow" w:hAnsi="Arial Narrow"/>
          <w:b/>
          <w:sz w:val="20"/>
          <w:szCs w:val="20"/>
        </w:rPr>
        <w:t>v nadväznosti na požiadavku verejného obstarávateľa predkladá uchádzač ako súčasť svojej ponuky a ktorých predloženie neumožňuje elektronická komunikácia prostredníctvom funkcionality informačného systému E</w:t>
      </w:r>
      <w:r w:rsidR="000F72DC">
        <w:rPr>
          <w:rFonts w:ascii="Arial Narrow" w:hAnsi="Arial Narrow"/>
          <w:b/>
          <w:sz w:val="20"/>
          <w:szCs w:val="20"/>
        </w:rPr>
        <w:t>KS</w:t>
      </w:r>
      <w:r w:rsidRPr="00A958A0">
        <w:rPr>
          <w:rFonts w:ascii="Arial Narrow" w:hAnsi="Arial Narrow"/>
          <w:b/>
          <w:sz w:val="20"/>
          <w:szCs w:val="20"/>
        </w:rPr>
        <w:t xml:space="preserve"> resp. ktorých predloženie v listinnej podobe umožňuje zákon o verejnom obstarávaní</w:t>
      </w:r>
      <w:r w:rsidRPr="00A958A0">
        <w:rPr>
          <w:rFonts w:ascii="Arial Narrow" w:hAnsi="Arial Narrow"/>
          <w:sz w:val="20"/>
          <w:szCs w:val="20"/>
        </w:rPr>
        <w:t xml:space="preserve">, budú doručené na adresu kontaktnej osoby </w:t>
      </w:r>
      <w:r w:rsidR="001D6316">
        <w:rPr>
          <w:rFonts w:ascii="Arial Narrow" w:hAnsi="Arial Narrow"/>
          <w:sz w:val="20"/>
          <w:szCs w:val="20"/>
        </w:rPr>
        <w:t xml:space="preserve">verejného </w:t>
      </w:r>
      <w:r w:rsidRPr="00A958A0">
        <w:rPr>
          <w:rFonts w:ascii="Arial Narrow" w:hAnsi="Arial Narrow"/>
          <w:sz w:val="20"/>
          <w:szCs w:val="20"/>
        </w:rPr>
        <w:t>obstarávateľa v lehote na predkladanie ponúk alebo v lehote určenej verejným obstarávateľom podľa týchto súťažných podkladov, v uzatvorenom obale (obálke) s označením verejného obstarávania (názov zákazky), uchádzača a kontaktnej adresy verejného obstarávateľa. Uchádzačom sa takto predložené súčasti jeho ponuky nevracajú a zostávajú ako súčasť dokumentácie tohto verejného obstarávania.</w:t>
      </w:r>
    </w:p>
    <w:p w14:paraId="457BBC58" w14:textId="77777777" w:rsidR="00A958A0" w:rsidRPr="00A958A0" w:rsidRDefault="00A958A0" w:rsidP="00010586">
      <w:pPr>
        <w:pStyle w:val="Odsekzoznamu"/>
        <w:widowControl w:val="0"/>
        <w:numPr>
          <w:ilvl w:val="1"/>
          <w:numId w:val="12"/>
        </w:numPr>
        <w:tabs>
          <w:tab w:val="left" w:pos="981"/>
        </w:tabs>
        <w:suppressAutoHyphens w:val="0"/>
        <w:autoSpaceDE w:val="0"/>
        <w:autoSpaceDN w:val="0"/>
        <w:spacing w:before="122" w:after="0" w:line="240" w:lineRule="auto"/>
        <w:contextualSpacing w:val="0"/>
        <w:jc w:val="both"/>
        <w:rPr>
          <w:rFonts w:ascii="Arial Narrow" w:hAnsi="Arial Narrow"/>
          <w:sz w:val="20"/>
          <w:szCs w:val="20"/>
        </w:rPr>
      </w:pPr>
      <w:r w:rsidRPr="00A958A0">
        <w:rPr>
          <w:rFonts w:ascii="Arial Narrow" w:hAnsi="Arial Narrow"/>
          <w:sz w:val="20"/>
          <w:szCs w:val="20"/>
          <w:u w:val="single"/>
        </w:rPr>
        <w:t xml:space="preserve">Ponuka sa  </w:t>
      </w:r>
      <w:r w:rsidRPr="00A958A0">
        <w:rPr>
          <w:rFonts w:ascii="Arial Narrow" w:hAnsi="Arial Narrow"/>
          <w:b/>
          <w:sz w:val="20"/>
          <w:szCs w:val="20"/>
          <w:u w:val="single"/>
        </w:rPr>
        <w:t xml:space="preserve">predkladá  </w:t>
      </w:r>
      <w:r w:rsidRPr="00A958A0">
        <w:rPr>
          <w:rFonts w:ascii="Arial Narrow" w:hAnsi="Arial Narrow"/>
          <w:sz w:val="20"/>
          <w:szCs w:val="20"/>
          <w:u w:val="single"/>
        </w:rPr>
        <w:t>tak,  aby  obsahovala  všetky,  v týchto  súťažných  podkladoch  a v oznámení</w:t>
      </w:r>
      <w:r w:rsidRPr="00A958A0">
        <w:rPr>
          <w:rFonts w:ascii="Arial Narrow" w:hAnsi="Arial Narrow"/>
          <w:sz w:val="20"/>
          <w:szCs w:val="20"/>
        </w:rPr>
        <w:t xml:space="preserve"> </w:t>
      </w:r>
      <w:r w:rsidRPr="00A958A0">
        <w:rPr>
          <w:rFonts w:ascii="Arial Narrow" w:hAnsi="Arial Narrow"/>
          <w:sz w:val="20"/>
          <w:szCs w:val="20"/>
          <w:u w:val="single"/>
        </w:rPr>
        <w:t xml:space="preserve"> o vyhlásení verejného obstarávania/výzve  na  predkladanie  ponúk  požadované  potvrdenia,  doklady a</w:t>
      </w:r>
      <w:r w:rsidRPr="00A958A0">
        <w:rPr>
          <w:rFonts w:ascii="Arial Narrow" w:hAnsi="Arial Narrow"/>
          <w:spacing w:val="-2"/>
          <w:sz w:val="20"/>
          <w:szCs w:val="20"/>
          <w:u w:val="single"/>
        </w:rPr>
        <w:t xml:space="preserve"> </w:t>
      </w:r>
      <w:r w:rsidRPr="00A958A0">
        <w:rPr>
          <w:rFonts w:ascii="Arial Narrow" w:hAnsi="Arial Narrow"/>
          <w:sz w:val="20"/>
          <w:szCs w:val="20"/>
          <w:u w:val="single"/>
        </w:rPr>
        <w:t>dokumenty.</w:t>
      </w:r>
    </w:p>
    <w:p w14:paraId="36F543FA" w14:textId="77777777" w:rsidR="001474BD" w:rsidRPr="002914F1" w:rsidRDefault="001474BD" w:rsidP="00A21CD0">
      <w:pPr>
        <w:pStyle w:val="Default"/>
        <w:jc w:val="both"/>
        <w:rPr>
          <w:rFonts w:ascii="Arial Narrow" w:hAnsi="Arial Narrow" w:cs="Times New Roman"/>
        </w:rPr>
      </w:pPr>
    </w:p>
    <w:tbl>
      <w:tblPr>
        <w:tblStyle w:val="Mriekatabuky"/>
        <w:tblW w:w="0" w:type="auto"/>
        <w:tblLook w:val="04A0" w:firstRow="1" w:lastRow="0" w:firstColumn="1" w:lastColumn="0" w:noHBand="0" w:noVBand="1"/>
      </w:tblPr>
      <w:tblGrid>
        <w:gridCol w:w="9062"/>
      </w:tblGrid>
      <w:tr w:rsidR="0004115C" w14:paraId="27C94D6D" w14:textId="77777777" w:rsidTr="0066641F">
        <w:tc>
          <w:tcPr>
            <w:tcW w:w="10201" w:type="dxa"/>
            <w:shd w:val="clear" w:color="auto" w:fill="D9D9D9" w:themeFill="background1" w:themeFillShade="D9"/>
          </w:tcPr>
          <w:p w14:paraId="7A3D96A6" w14:textId="77777777" w:rsidR="0004115C" w:rsidRPr="0004115C" w:rsidRDefault="0004115C" w:rsidP="0004115C">
            <w:pPr>
              <w:suppressAutoHyphens w:val="0"/>
              <w:autoSpaceDE w:val="0"/>
              <w:autoSpaceDN w:val="0"/>
              <w:adjustRightInd w:val="0"/>
              <w:spacing w:after="0" w:line="240" w:lineRule="auto"/>
              <w:jc w:val="both"/>
              <w:rPr>
                <w:rFonts w:ascii="Arial Narrow" w:eastAsiaTheme="minorHAnsi" w:hAnsi="Arial Narrow" w:cs="Arial"/>
                <w:b/>
                <w:color w:val="000000"/>
                <w:sz w:val="20"/>
                <w:szCs w:val="20"/>
                <w:lang w:eastAsia="en-US"/>
              </w:rPr>
            </w:pPr>
            <w:r w:rsidRPr="0004115C">
              <w:rPr>
                <w:rFonts w:ascii="Arial Narrow" w:eastAsiaTheme="minorHAnsi" w:hAnsi="Arial Narrow" w:cs="Arial"/>
                <w:b/>
                <w:color w:val="000000"/>
                <w:sz w:val="20"/>
                <w:szCs w:val="20"/>
                <w:lang w:eastAsia="en-US"/>
              </w:rPr>
              <w:t>16. Jazyk ponuky</w:t>
            </w:r>
          </w:p>
        </w:tc>
      </w:tr>
    </w:tbl>
    <w:p w14:paraId="70AC1075" w14:textId="77777777" w:rsidR="00FC04A5" w:rsidRDefault="00FC04A5" w:rsidP="0004115C">
      <w:pPr>
        <w:suppressAutoHyphens w:val="0"/>
        <w:autoSpaceDE w:val="0"/>
        <w:autoSpaceDN w:val="0"/>
        <w:adjustRightInd w:val="0"/>
        <w:spacing w:after="0" w:line="240" w:lineRule="auto"/>
        <w:jc w:val="both"/>
        <w:rPr>
          <w:rFonts w:ascii="Arial Narrow" w:eastAsiaTheme="minorHAnsi" w:hAnsi="Arial Narrow" w:cs="Arial"/>
          <w:color w:val="000000"/>
          <w:sz w:val="20"/>
          <w:szCs w:val="20"/>
          <w:lang w:eastAsia="en-US"/>
        </w:rPr>
      </w:pPr>
    </w:p>
    <w:p w14:paraId="14004BBF" w14:textId="77777777" w:rsidR="004427AB" w:rsidRPr="004427AB" w:rsidRDefault="004427AB" w:rsidP="00010586">
      <w:pPr>
        <w:pStyle w:val="Odsekzoznamu"/>
        <w:widowControl w:val="0"/>
        <w:numPr>
          <w:ilvl w:val="1"/>
          <w:numId w:val="13"/>
        </w:numPr>
        <w:tabs>
          <w:tab w:val="left" w:pos="981"/>
        </w:tabs>
        <w:suppressAutoHyphens w:val="0"/>
        <w:autoSpaceDE w:val="0"/>
        <w:autoSpaceDN w:val="0"/>
        <w:spacing w:before="93" w:after="0" w:line="240" w:lineRule="auto"/>
        <w:contextualSpacing w:val="0"/>
        <w:jc w:val="both"/>
        <w:rPr>
          <w:rFonts w:ascii="Arial Narrow" w:hAnsi="Arial Narrow"/>
          <w:sz w:val="20"/>
        </w:rPr>
      </w:pPr>
      <w:r w:rsidRPr="004427AB">
        <w:rPr>
          <w:rFonts w:ascii="Arial Narrow" w:hAnsi="Arial Narrow"/>
          <w:sz w:val="20"/>
        </w:rPr>
        <w:t>Ponuky, návrhy a ďalšie doklady a dokumenty vo verejnom obstarávaní sa predkladajú v štátnom jazyku, v súlade s § 21 ods. 6</w:t>
      </w:r>
      <w:r w:rsidRPr="004427AB">
        <w:rPr>
          <w:rFonts w:ascii="Arial Narrow" w:hAnsi="Arial Narrow"/>
          <w:spacing w:val="-2"/>
          <w:sz w:val="20"/>
        </w:rPr>
        <w:t xml:space="preserve"> </w:t>
      </w:r>
      <w:r w:rsidRPr="004427AB">
        <w:rPr>
          <w:rFonts w:ascii="Arial Narrow" w:hAnsi="Arial Narrow"/>
          <w:sz w:val="20"/>
        </w:rPr>
        <w:t>ZVO.</w:t>
      </w:r>
    </w:p>
    <w:p w14:paraId="6A669FF2" w14:textId="77777777" w:rsidR="004427AB" w:rsidRPr="004427AB" w:rsidRDefault="004427AB" w:rsidP="004427AB">
      <w:pPr>
        <w:pStyle w:val="Zkladntext"/>
        <w:spacing w:before="10"/>
        <w:rPr>
          <w:rFonts w:ascii="Arial Narrow" w:hAnsi="Arial Narrow"/>
          <w:sz w:val="19"/>
        </w:rPr>
      </w:pPr>
    </w:p>
    <w:p w14:paraId="7E1304A4" w14:textId="77777777" w:rsidR="004427AB" w:rsidRDefault="004427AB" w:rsidP="00010586">
      <w:pPr>
        <w:pStyle w:val="Odsekzoznamu"/>
        <w:widowControl w:val="0"/>
        <w:numPr>
          <w:ilvl w:val="1"/>
          <w:numId w:val="13"/>
        </w:numPr>
        <w:tabs>
          <w:tab w:val="left" w:pos="981"/>
        </w:tabs>
        <w:suppressAutoHyphens w:val="0"/>
        <w:autoSpaceDE w:val="0"/>
        <w:autoSpaceDN w:val="0"/>
        <w:spacing w:before="1" w:after="0" w:line="240" w:lineRule="auto"/>
        <w:contextualSpacing w:val="0"/>
        <w:jc w:val="both"/>
        <w:rPr>
          <w:rFonts w:ascii="Arial Narrow" w:hAnsi="Arial Narrow"/>
          <w:sz w:val="20"/>
        </w:rPr>
      </w:pPr>
      <w:r w:rsidRPr="004427AB">
        <w:rPr>
          <w:rFonts w:ascii="Arial Narrow" w:hAnsi="Arial Narrow"/>
          <w:sz w:val="20"/>
        </w:rPr>
        <w:t>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4427AB">
        <w:rPr>
          <w:rFonts w:ascii="Arial Narrow" w:hAnsi="Arial Narrow"/>
          <w:spacing w:val="-38"/>
          <w:sz w:val="20"/>
        </w:rPr>
        <w:t xml:space="preserve"> </w:t>
      </w:r>
      <w:r w:rsidR="004D4923">
        <w:rPr>
          <w:rFonts w:ascii="Arial Narrow" w:hAnsi="Arial Narrow"/>
          <w:spacing w:val="-38"/>
          <w:sz w:val="20"/>
        </w:rPr>
        <w:t xml:space="preserve"> </w:t>
      </w:r>
      <w:r w:rsidRPr="004427AB">
        <w:rPr>
          <w:rFonts w:ascii="Arial Narrow" w:hAnsi="Arial Narrow"/>
          <w:sz w:val="20"/>
        </w:rPr>
        <w:t>jazyka.</w:t>
      </w:r>
    </w:p>
    <w:p w14:paraId="3AA5FFD7" w14:textId="77777777" w:rsidR="000F5B53" w:rsidRPr="000F5B53" w:rsidRDefault="000F5B53" w:rsidP="000F5B53">
      <w:pPr>
        <w:pStyle w:val="Odsekzoznamu"/>
        <w:rPr>
          <w:rFonts w:ascii="Arial Narrow" w:hAnsi="Arial Narrow"/>
          <w:sz w:val="20"/>
        </w:rPr>
      </w:pPr>
    </w:p>
    <w:p w14:paraId="0D54A31D" w14:textId="77777777" w:rsidR="000F5B53" w:rsidRDefault="000F5B53" w:rsidP="000F5B53">
      <w:pPr>
        <w:pStyle w:val="Odsekzoznamu"/>
        <w:widowControl w:val="0"/>
        <w:tabs>
          <w:tab w:val="left" w:pos="981"/>
        </w:tabs>
        <w:suppressAutoHyphens w:val="0"/>
        <w:autoSpaceDE w:val="0"/>
        <w:autoSpaceDN w:val="0"/>
        <w:spacing w:before="1" w:after="0" w:line="240" w:lineRule="auto"/>
        <w:ind w:left="980" w:right="850"/>
        <w:contextualSpacing w:val="0"/>
        <w:jc w:val="both"/>
        <w:rPr>
          <w:rFonts w:ascii="Arial Narrow" w:hAnsi="Arial Narrow"/>
          <w:sz w:val="20"/>
        </w:rPr>
      </w:pPr>
    </w:p>
    <w:p w14:paraId="0302585F" w14:textId="77777777" w:rsidR="007508FC" w:rsidRPr="004427AB" w:rsidRDefault="007508FC" w:rsidP="000F5B53">
      <w:pPr>
        <w:pStyle w:val="Odsekzoznamu"/>
        <w:widowControl w:val="0"/>
        <w:tabs>
          <w:tab w:val="left" w:pos="981"/>
        </w:tabs>
        <w:suppressAutoHyphens w:val="0"/>
        <w:autoSpaceDE w:val="0"/>
        <w:autoSpaceDN w:val="0"/>
        <w:spacing w:before="1" w:after="0" w:line="240" w:lineRule="auto"/>
        <w:ind w:left="980" w:right="850"/>
        <w:contextualSpacing w:val="0"/>
        <w:jc w:val="both"/>
        <w:rPr>
          <w:rFonts w:ascii="Arial Narrow" w:hAnsi="Arial Narrow"/>
          <w:sz w:val="20"/>
        </w:rPr>
      </w:pPr>
    </w:p>
    <w:tbl>
      <w:tblPr>
        <w:tblStyle w:val="Mriekatabuky"/>
        <w:tblW w:w="0" w:type="auto"/>
        <w:tblLook w:val="04A0" w:firstRow="1" w:lastRow="0" w:firstColumn="1" w:lastColumn="0" w:noHBand="0" w:noVBand="1"/>
      </w:tblPr>
      <w:tblGrid>
        <w:gridCol w:w="9062"/>
      </w:tblGrid>
      <w:tr w:rsidR="000F5B53" w14:paraId="30B54412" w14:textId="77777777" w:rsidTr="0066641F">
        <w:tc>
          <w:tcPr>
            <w:tcW w:w="10201" w:type="dxa"/>
            <w:shd w:val="clear" w:color="auto" w:fill="D9D9D9" w:themeFill="background1" w:themeFillShade="D9"/>
          </w:tcPr>
          <w:p w14:paraId="0C04D6E8" w14:textId="77777777" w:rsidR="000F5B53" w:rsidRPr="000F5B53" w:rsidRDefault="000F5B53" w:rsidP="0004115C">
            <w:pPr>
              <w:suppressAutoHyphens w:val="0"/>
              <w:autoSpaceDE w:val="0"/>
              <w:autoSpaceDN w:val="0"/>
              <w:adjustRightInd w:val="0"/>
              <w:spacing w:after="0" w:line="240" w:lineRule="auto"/>
              <w:jc w:val="both"/>
              <w:rPr>
                <w:rFonts w:ascii="Arial Narrow" w:eastAsiaTheme="minorHAnsi" w:hAnsi="Arial Narrow" w:cs="Arial"/>
                <w:b/>
                <w:color w:val="000000"/>
                <w:sz w:val="20"/>
                <w:szCs w:val="20"/>
                <w:lang w:eastAsia="en-US"/>
              </w:rPr>
            </w:pPr>
            <w:r w:rsidRPr="000F5B53">
              <w:rPr>
                <w:rFonts w:ascii="Arial Narrow" w:eastAsiaTheme="minorHAnsi" w:hAnsi="Arial Narrow" w:cs="Arial"/>
                <w:b/>
                <w:color w:val="000000"/>
                <w:sz w:val="20"/>
                <w:szCs w:val="20"/>
                <w:lang w:eastAsia="en-US"/>
              </w:rPr>
              <w:t>17.  Mena a ceny uvádzané v ponuke</w:t>
            </w:r>
          </w:p>
        </w:tc>
      </w:tr>
    </w:tbl>
    <w:p w14:paraId="35014371" w14:textId="77777777" w:rsidR="004427AB" w:rsidRDefault="004427AB" w:rsidP="0004115C">
      <w:pPr>
        <w:suppressAutoHyphens w:val="0"/>
        <w:autoSpaceDE w:val="0"/>
        <w:autoSpaceDN w:val="0"/>
        <w:adjustRightInd w:val="0"/>
        <w:spacing w:after="0" w:line="240" w:lineRule="auto"/>
        <w:jc w:val="both"/>
        <w:rPr>
          <w:rFonts w:ascii="Arial Narrow" w:eastAsiaTheme="minorHAnsi" w:hAnsi="Arial Narrow" w:cs="Arial"/>
          <w:color w:val="000000"/>
          <w:sz w:val="20"/>
          <w:szCs w:val="20"/>
          <w:lang w:eastAsia="en-US"/>
        </w:rPr>
      </w:pPr>
    </w:p>
    <w:p w14:paraId="0C8519A3" w14:textId="77777777" w:rsidR="00427D1A" w:rsidRDefault="00427D1A" w:rsidP="00427D1A">
      <w:pPr>
        <w:pStyle w:val="Odsekzoznamu"/>
        <w:widowControl w:val="0"/>
        <w:numPr>
          <w:ilvl w:val="1"/>
          <w:numId w:val="14"/>
        </w:numPr>
        <w:tabs>
          <w:tab w:val="left" w:pos="1123"/>
        </w:tabs>
        <w:suppressAutoHyphens w:val="0"/>
        <w:autoSpaceDE w:val="0"/>
        <w:autoSpaceDN w:val="0"/>
        <w:spacing w:before="1" w:after="0" w:line="240" w:lineRule="auto"/>
        <w:jc w:val="both"/>
        <w:rPr>
          <w:rFonts w:ascii="Arial Narrow" w:hAnsi="Arial Narrow"/>
          <w:sz w:val="20"/>
        </w:rPr>
      </w:pPr>
      <w:r w:rsidRPr="00427D1A">
        <w:rPr>
          <w:rFonts w:ascii="Arial Narrow" w:hAnsi="Arial Narrow"/>
          <w:sz w:val="20"/>
        </w:rPr>
        <w:t>Uchádzačom navrhovaná cena za dodanie požadovan</w:t>
      </w:r>
      <w:r w:rsidR="00984E14">
        <w:rPr>
          <w:rFonts w:ascii="Arial Narrow" w:hAnsi="Arial Narrow"/>
          <w:sz w:val="20"/>
        </w:rPr>
        <w:t>ej časti</w:t>
      </w:r>
      <w:r w:rsidRPr="00427D1A">
        <w:rPr>
          <w:rFonts w:ascii="Arial Narrow" w:hAnsi="Arial Narrow"/>
          <w:sz w:val="20"/>
        </w:rPr>
        <w:t xml:space="preserve"> predmetu zákazky, uvedená v ponuke uchádzača, bude vyjadrená v EUR (€, eur) so zaokrúhlením na dve desatinné miesta za</w:t>
      </w:r>
      <w:r w:rsidR="00984E14">
        <w:rPr>
          <w:rFonts w:ascii="Arial Narrow" w:hAnsi="Arial Narrow"/>
          <w:sz w:val="20"/>
        </w:rPr>
        <w:t xml:space="preserve"> celú</w:t>
      </w:r>
      <w:r w:rsidRPr="00427D1A">
        <w:rPr>
          <w:rFonts w:ascii="Arial Narrow" w:hAnsi="Arial Narrow"/>
          <w:sz w:val="20"/>
        </w:rPr>
        <w:t xml:space="preserve"> </w:t>
      </w:r>
      <w:r w:rsidR="00094A23">
        <w:rPr>
          <w:rFonts w:ascii="Arial Narrow" w:hAnsi="Arial Narrow"/>
          <w:sz w:val="20"/>
        </w:rPr>
        <w:t>časť predmetu zákazky</w:t>
      </w:r>
      <w:r w:rsidRPr="00427D1A">
        <w:rPr>
          <w:rFonts w:ascii="Arial Narrow" w:hAnsi="Arial Narrow"/>
          <w:sz w:val="20"/>
        </w:rPr>
        <w:t xml:space="preserve">. Pod cenou sa rozumie suma určená v súlade </w:t>
      </w:r>
      <w:r w:rsidRPr="00427D1A">
        <w:rPr>
          <w:rFonts w:ascii="Arial Narrow" w:hAnsi="Arial Narrow"/>
          <w:sz w:val="20"/>
          <w:highlight w:val="green"/>
        </w:rPr>
        <w:t>s bodmi 17.2. až 17.5</w:t>
      </w:r>
      <w:r w:rsidRPr="00427D1A">
        <w:rPr>
          <w:rFonts w:ascii="Arial Narrow" w:hAnsi="Arial Narrow"/>
          <w:sz w:val="20"/>
        </w:rPr>
        <w:t>.</w:t>
      </w:r>
    </w:p>
    <w:p w14:paraId="69353A4C" w14:textId="77777777" w:rsidR="00427D1A" w:rsidRDefault="00427D1A" w:rsidP="00427D1A">
      <w:pPr>
        <w:pStyle w:val="Odsekzoznamu"/>
        <w:widowControl w:val="0"/>
        <w:tabs>
          <w:tab w:val="left" w:pos="1123"/>
        </w:tabs>
        <w:suppressAutoHyphens w:val="0"/>
        <w:autoSpaceDE w:val="0"/>
        <w:autoSpaceDN w:val="0"/>
        <w:spacing w:before="1" w:after="0" w:line="240" w:lineRule="auto"/>
        <w:ind w:left="1122"/>
        <w:jc w:val="both"/>
        <w:rPr>
          <w:rFonts w:ascii="Arial Narrow" w:hAnsi="Arial Narrow"/>
          <w:sz w:val="20"/>
        </w:rPr>
      </w:pPr>
    </w:p>
    <w:p w14:paraId="3A0A6105" w14:textId="77777777" w:rsidR="00427D1A" w:rsidRDefault="00427D1A" w:rsidP="00427D1A">
      <w:pPr>
        <w:pStyle w:val="Odsekzoznamu"/>
        <w:widowControl w:val="0"/>
        <w:numPr>
          <w:ilvl w:val="1"/>
          <w:numId w:val="14"/>
        </w:numPr>
        <w:tabs>
          <w:tab w:val="left" w:pos="1123"/>
        </w:tabs>
        <w:suppressAutoHyphens w:val="0"/>
        <w:autoSpaceDE w:val="0"/>
        <w:autoSpaceDN w:val="0"/>
        <w:spacing w:before="1" w:after="0" w:line="240" w:lineRule="auto"/>
        <w:jc w:val="both"/>
        <w:rPr>
          <w:rFonts w:ascii="Arial Narrow" w:hAnsi="Arial Narrow"/>
          <w:sz w:val="20"/>
        </w:rPr>
      </w:pPr>
      <w:r w:rsidRPr="00427D1A">
        <w:rPr>
          <w:rFonts w:ascii="Arial Narrow" w:hAnsi="Arial Narrow"/>
          <w:sz w:val="20"/>
        </w:rPr>
        <w:t>Cena za dodanie</w:t>
      </w:r>
      <w:r w:rsidR="00094A23">
        <w:rPr>
          <w:rFonts w:ascii="Arial Narrow" w:hAnsi="Arial Narrow"/>
          <w:sz w:val="20"/>
        </w:rPr>
        <w:t xml:space="preserve">  časti </w:t>
      </w:r>
      <w:r w:rsidRPr="00427D1A">
        <w:rPr>
          <w:rFonts w:ascii="Arial Narrow" w:hAnsi="Arial Narrow"/>
          <w:sz w:val="20"/>
        </w:rPr>
        <w:t xml:space="preserve">predmetu zákazky musí byť stanovená podľa zákona NR SR č. 18/1996 Z. z. o cenách v znení neskorších predpisov, vyhlášky MF SR č. 87/1996 Z. z., ktorou sa vykonáva zákon NR SR č. 18/1996 </w:t>
      </w:r>
      <w:r w:rsidRPr="00427D1A">
        <w:rPr>
          <w:rFonts w:ascii="Arial Narrow" w:hAnsi="Arial Narrow"/>
          <w:sz w:val="20"/>
        </w:rPr>
        <w:lastRenderedPageBreak/>
        <w:t>Z. z. o cenách v platnom znení, prípadne podľa ekvivalentných príslušných právnych noriem platných v krajine sídla uchádzača.</w:t>
      </w:r>
      <w:r>
        <w:rPr>
          <w:rFonts w:ascii="Arial Narrow" w:hAnsi="Arial Narrow"/>
          <w:sz w:val="20"/>
        </w:rPr>
        <w:t xml:space="preserve">  </w:t>
      </w:r>
    </w:p>
    <w:p w14:paraId="3B38D216" w14:textId="77777777" w:rsidR="00427D1A" w:rsidRPr="00427D1A" w:rsidRDefault="00427D1A" w:rsidP="00427D1A">
      <w:pPr>
        <w:pStyle w:val="Odsekzoznamu"/>
        <w:rPr>
          <w:rFonts w:ascii="Arial Narrow" w:hAnsi="Arial Narrow"/>
          <w:sz w:val="20"/>
        </w:rPr>
      </w:pPr>
    </w:p>
    <w:p w14:paraId="0DE06498" w14:textId="77777777" w:rsidR="006F4FDD" w:rsidRDefault="00427D1A" w:rsidP="00427D1A">
      <w:pPr>
        <w:pStyle w:val="Odsekzoznamu"/>
        <w:widowControl w:val="0"/>
        <w:numPr>
          <w:ilvl w:val="1"/>
          <w:numId w:val="14"/>
        </w:numPr>
        <w:tabs>
          <w:tab w:val="left" w:pos="1123"/>
        </w:tabs>
        <w:suppressAutoHyphens w:val="0"/>
        <w:autoSpaceDE w:val="0"/>
        <w:autoSpaceDN w:val="0"/>
        <w:spacing w:before="1" w:after="0" w:line="240" w:lineRule="auto"/>
        <w:jc w:val="both"/>
        <w:rPr>
          <w:rFonts w:ascii="Arial Narrow" w:hAnsi="Arial Narrow"/>
          <w:sz w:val="20"/>
        </w:rPr>
      </w:pPr>
      <w:r w:rsidRPr="00427D1A">
        <w:rPr>
          <w:rFonts w:ascii="Arial Narrow" w:hAnsi="Arial Narrow"/>
          <w:sz w:val="20"/>
        </w:rPr>
        <w:t>Navrhovaná cena musí zahŕňať všetky náklady a výdavky záujemcu/uchádzača súvisiace s plnením predmetu zmluvy a vynaložené a/alebo zabezpečené pri plnení jeho záväzkov stanovených v zmluvných podmienkach v rozsahu podľa týchto súťažných podkladov.</w:t>
      </w:r>
      <w:r w:rsidR="006F4FDD">
        <w:rPr>
          <w:rFonts w:ascii="Arial Narrow" w:hAnsi="Arial Narrow"/>
          <w:sz w:val="20"/>
        </w:rPr>
        <w:t xml:space="preserve">  </w:t>
      </w:r>
    </w:p>
    <w:p w14:paraId="747FE372" w14:textId="77777777" w:rsidR="006F4FDD" w:rsidRPr="006F4FDD" w:rsidRDefault="006F4FDD" w:rsidP="006F4FDD">
      <w:pPr>
        <w:pStyle w:val="Odsekzoznamu"/>
        <w:rPr>
          <w:rFonts w:ascii="Arial Narrow" w:hAnsi="Arial Narrow"/>
          <w:sz w:val="20"/>
        </w:rPr>
      </w:pPr>
    </w:p>
    <w:p w14:paraId="69459083" w14:textId="77777777" w:rsidR="006F4FDD" w:rsidRDefault="006F4FDD" w:rsidP="00427D1A">
      <w:pPr>
        <w:pStyle w:val="Odsekzoznamu"/>
        <w:widowControl w:val="0"/>
        <w:numPr>
          <w:ilvl w:val="1"/>
          <w:numId w:val="14"/>
        </w:numPr>
        <w:tabs>
          <w:tab w:val="left" w:pos="1123"/>
        </w:tabs>
        <w:suppressAutoHyphens w:val="0"/>
        <w:autoSpaceDE w:val="0"/>
        <w:autoSpaceDN w:val="0"/>
        <w:spacing w:before="1" w:after="0" w:line="240" w:lineRule="auto"/>
        <w:jc w:val="both"/>
        <w:rPr>
          <w:rFonts w:ascii="Arial Narrow" w:hAnsi="Arial Narrow"/>
          <w:sz w:val="20"/>
        </w:rPr>
      </w:pPr>
      <w:r w:rsidRPr="006F4FDD">
        <w:rPr>
          <w:rFonts w:ascii="Arial Narrow" w:hAnsi="Arial Narrow"/>
          <w:sz w:val="20"/>
        </w:rPr>
        <w:t>Cena uvedená v návrhu zmluvy musí obsahovať cenu za cel</w:t>
      </w:r>
      <w:r w:rsidR="00094A23">
        <w:rPr>
          <w:rFonts w:ascii="Arial Narrow" w:hAnsi="Arial Narrow"/>
          <w:sz w:val="20"/>
        </w:rPr>
        <w:t>ú časť</w:t>
      </w:r>
      <w:r w:rsidRPr="006F4FDD">
        <w:rPr>
          <w:rFonts w:ascii="Arial Narrow" w:hAnsi="Arial Narrow"/>
          <w:sz w:val="20"/>
        </w:rPr>
        <w:t xml:space="preserve"> predmet</w:t>
      </w:r>
      <w:r w:rsidR="00094A23">
        <w:rPr>
          <w:rFonts w:ascii="Arial Narrow" w:hAnsi="Arial Narrow"/>
          <w:sz w:val="20"/>
        </w:rPr>
        <w:t>u</w:t>
      </w:r>
      <w:r w:rsidRPr="006F4FDD">
        <w:rPr>
          <w:rFonts w:ascii="Arial Narrow" w:hAnsi="Arial Narrow"/>
          <w:sz w:val="20"/>
        </w:rPr>
        <w:t xml:space="preserve"> zákazky.</w:t>
      </w:r>
      <w:r>
        <w:rPr>
          <w:rFonts w:ascii="Arial Narrow" w:hAnsi="Arial Narrow"/>
          <w:sz w:val="20"/>
        </w:rPr>
        <w:t xml:space="preserve"> </w:t>
      </w:r>
    </w:p>
    <w:p w14:paraId="2CC5D46C" w14:textId="77777777" w:rsidR="006F4FDD" w:rsidRPr="006F4FDD" w:rsidRDefault="006F4FDD" w:rsidP="006F4FDD">
      <w:pPr>
        <w:pStyle w:val="Odsekzoznamu"/>
        <w:rPr>
          <w:rFonts w:ascii="Arial Narrow" w:hAnsi="Arial Narrow"/>
          <w:sz w:val="20"/>
        </w:rPr>
      </w:pPr>
    </w:p>
    <w:p w14:paraId="3C72FD1D" w14:textId="77777777" w:rsidR="00956682" w:rsidRPr="00387679" w:rsidRDefault="006F4FDD" w:rsidP="00573821">
      <w:pPr>
        <w:pStyle w:val="Odsekzoznamu"/>
        <w:widowControl w:val="0"/>
        <w:numPr>
          <w:ilvl w:val="1"/>
          <w:numId w:val="14"/>
        </w:numPr>
        <w:tabs>
          <w:tab w:val="left" w:pos="1123"/>
        </w:tabs>
        <w:suppressAutoHyphens w:val="0"/>
        <w:autoSpaceDE w:val="0"/>
        <w:autoSpaceDN w:val="0"/>
        <w:spacing w:before="1" w:after="0" w:line="240" w:lineRule="auto"/>
        <w:jc w:val="both"/>
        <w:rPr>
          <w:rFonts w:ascii="Arial Narrow" w:hAnsi="Arial Narrow"/>
          <w:sz w:val="20"/>
        </w:rPr>
      </w:pPr>
      <w:r w:rsidRPr="00387679">
        <w:rPr>
          <w:rFonts w:ascii="Arial Narrow" w:hAnsi="Arial Narrow"/>
          <w:sz w:val="20"/>
        </w:rPr>
        <w:t xml:space="preserve">Cenu, vyjadrenú v inej mene ako EUR (€, eur) je potrebné prepočítať na EUR. </w:t>
      </w:r>
      <w:r w:rsidR="00387679" w:rsidRPr="00387679">
        <w:rPr>
          <w:rFonts w:ascii="Arial Narrow" w:eastAsiaTheme="minorHAnsi" w:hAnsi="Arial Narrow" w:cs="Arial"/>
          <w:color w:val="000000"/>
          <w:sz w:val="20"/>
          <w:szCs w:val="20"/>
          <w:lang w:eastAsia="en-US"/>
        </w:rPr>
        <w:t>K prepočtu cudzej meny na EUR sa použije kurz Európskej centrálnej banky platný ku dňu zverejnenia oznámenia o vyhlásení verejného obstarávania v Dodatku k Úradnému vestníku Európskej únie alebo vo Vestníku verejného obstarávania podľa toho, ktorá skutočnosť nastane skôr.</w:t>
      </w:r>
    </w:p>
    <w:p w14:paraId="22651F1F" w14:textId="77777777" w:rsidR="00956682" w:rsidRPr="00956682" w:rsidRDefault="00956682" w:rsidP="00956682">
      <w:pPr>
        <w:widowControl w:val="0"/>
        <w:tabs>
          <w:tab w:val="left" w:pos="1123"/>
        </w:tabs>
        <w:suppressAutoHyphens w:val="0"/>
        <w:autoSpaceDE w:val="0"/>
        <w:autoSpaceDN w:val="0"/>
        <w:spacing w:before="1" w:after="0" w:line="240" w:lineRule="auto"/>
        <w:jc w:val="both"/>
        <w:rPr>
          <w:rFonts w:ascii="Arial Narrow" w:hAnsi="Arial Narrow"/>
          <w:sz w:val="20"/>
        </w:rPr>
      </w:pPr>
    </w:p>
    <w:tbl>
      <w:tblPr>
        <w:tblStyle w:val="Mriekatabuky"/>
        <w:tblW w:w="0" w:type="auto"/>
        <w:tblLook w:val="04A0" w:firstRow="1" w:lastRow="0" w:firstColumn="1" w:lastColumn="0" w:noHBand="0" w:noVBand="1"/>
      </w:tblPr>
      <w:tblGrid>
        <w:gridCol w:w="9062"/>
      </w:tblGrid>
      <w:tr w:rsidR="003B1696" w14:paraId="52CD99C8" w14:textId="77777777" w:rsidTr="003B1696">
        <w:tc>
          <w:tcPr>
            <w:tcW w:w="9062" w:type="dxa"/>
            <w:shd w:val="clear" w:color="auto" w:fill="D9D9D9" w:themeFill="background1" w:themeFillShade="D9"/>
          </w:tcPr>
          <w:p w14:paraId="1C67BD15" w14:textId="77777777" w:rsidR="003B1696" w:rsidRPr="003B1696" w:rsidRDefault="003B1696" w:rsidP="00AC2464">
            <w:pPr>
              <w:widowControl w:val="0"/>
              <w:tabs>
                <w:tab w:val="left" w:pos="1123"/>
              </w:tabs>
              <w:suppressAutoHyphens w:val="0"/>
              <w:autoSpaceDE w:val="0"/>
              <w:autoSpaceDN w:val="0"/>
              <w:spacing w:before="1" w:after="0" w:line="240" w:lineRule="auto"/>
              <w:jc w:val="both"/>
              <w:rPr>
                <w:rFonts w:ascii="Arial Narrow" w:hAnsi="Arial Narrow"/>
                <w:b/>
                <w:sz w:val="20"/>
              </w:rPr>
            </w:pPr>
            <w:r w:rsidRPr="003B1696">
              <w:rPr>
                <w:rFonts w:ascii="Arial Narrow" w:hAnsi="Arial Narrow"/>
                <w:b/>
                <w:sz w:val="20"/>
              </w:rPr>
              <w:t>18. Zábezpeka viazanosti ponuky</w:t>
            </w:r>
          </w:p>
        </w:tc>
      </w:tr>
    </w:tbl>
    <w:p w14:paraId="34916E9D" w14:textId="77777777" w:rsidR="003B1696" w:rsidRDefault="003B1696" w:rsidP="0004115C">
      <w:pPr>
        <w:suppressAutoHyphens w:val="0"/>
        <w:autoSpaceDE w:val="0"/>
        <w:autoSpaceDN w:val="0"/>
        <w:adjustRightInd w:val="0"/>
        <w:spacing w:after="0" w:line="240" w:lineRule="auto"/>
        <w:jc w:val="both"/>
        <w:rPr>
          <w:sz w:val="20"/>
        </w:rPr>
      </w:pPr>
    </w:p>
    <w:p w14:paraId="4A4D5886" w14:textId="77777777" w:rsidR="00A30B8A" w:rsidRPr="006854C3" w:rsidRDefault="00A13B62" w:rsidP="00984E14">
      <w:pPr>
        <w:pStyle w:val="Odsekzoznamu"/>
        <w:widowControl w:val="0"/>
        <w:numPr>
          <w:ilvl w:val="1"/>
          <w:numId w:val="15"/>
        </w:numPr>
        <w:suppressAutoHyphens w:val="0"/>
        <w:autoSpaceDE w:val="0"/>
        <w:autoSpaceDN w:val="0"/>
        <w:adjustRightInd w:val="0"/>
        <w:spacing w:after="0" w:line="240" w:lineRule="auto"/>
        <w:ind w:hanging="642"/>
        <w:contextualSpacing w:val="0"/>
        <w:jc w:val="both"/>
        <w:rPr>
          <w:rFonts w:ascii="Arial Narrow" w:hAnsi="Arial Narrow"/>
          <w:b/>
          <w:color w:val="FF0000"/>
          <w:sz w:val="20"/>
          <w:szCs w:val="20"/>
        </w:rPr>
      </w:pPr>
      <w:r w:rsidRPr="006854C3">
        <w:rPr>
          <w:rFonts w:ascii="Arial Narrow" w:eastAsiaTheme="minorHAnsi" w:hAnsi="Arial Narrow" w:cs="Arial"/>
          <w:color w:val="000000"/>
          <w:sz w:val="20"/>
          <w:szCs w:val="20"/>
          <w:lang w:eastAsia="en-US"/>
        </w:rPr>
        <w:t>Zábezpek</w:t>
      </w:r>
      <w:r w:rsidR="006854C3" w:rsidRPr="006854C3">
        <w:rPr>
          <w:rFonts w:ascii="Arial Narrow" w:eastAsiaTheme="minorHAnsi" w:hAnsi="Arial Narrow" w:cs="Arial"/>
          <w:color w:val="000000"/>
          <w:sz w:val="20"/>
          <w:szCs w:val="20"/>
          <w:lang w:eastAsia="en-US"/>
        </w:rPr>
        <w:t>u</w:t>
      </w:r>
      <w:r w:rsidRPr="006854C3">
        <w:rPr>
          <w:rFonts w:ascii="Arial Narrow" w:eastAsiaTheme="minorHAnsi" w:hAnsi="Arial Narrow" w:cs="Arial"/>
          <w:color w:val="000000"/>
          <w:sz w:val="20"/>
          <w:szCs w:val="20"/>
          <w:lang w:eastAsia="en-US"/>
        </w:rPr>
        <w:t xml:space="preserve"> ponuky </w:t>
      </w:r>
      <w:r w:rsidR="006854C3" w:rsidRPr="006854C3">
        <w:rPr>
          <w:rFonts w:ascii="Arial Narrow" w:eastAsiaTheme="minorHAnsi" w:hAnsi="Arial Narrow" w:cs="Arial"/>
          <w:color w:val="000000"/>
          <w:sz w:val="20"/>
          <w:szCs w:val="20"/>
          <w:lang w:eastAsia="en-US"/>
        </w:rPr>
        <w:t>verejný obstarávateľ ne</w:t>
      </w:r>
      <w:r w:rsidRPr="006854C3">
        <w:rPr>
          <w:rFonts w:ascii="Arial Narrow" w:eastAsiaTheme="minorHAnsi" w:hAnsi="Arial Narrow" w:cs="Arial"/>
          <w:color w:val="000000"/>
          <w:sz w:val="20"/>
          <w:szCs w:val="20"/>
          <w:lang w:eastAsia="en-US"/>
        </w:rPr>
        <w:t>vyžaduje</w:t>
      </w:r>
      <w:r w:rsidR="006854C3" w:rsidRPr="006854C3">
        <w:rPr>
          <w:rFonts w:ascii="Arial Narrow" w:eastAsiaTheme="minorHAnsi" w:hAnsi="Arial Narrow" w:cs="Arial"/>
          <w:color w:val="000000"/>
          <w:sz w:val="20"/>
          <w:szCs w:val="20"/>
          <w:lang w:eastAsia="en-US"/>
        </w:rPr>
        <w:t>.</w:t>
      </w:r>
    </w:p>
    <w:p w14:paraId="1449DE34" w14:textId="77777777" w:rsidR="00CE2FB3" w:rsidRPr="00B93115" w:rsidRDefault="00CE2FB3" w:rsidP="00CE2FB3">
      <w:pPr>
        <w:pStyle w:val="Odsekzoznamu"/>
        <w:widowControl w:val="0"/>
        <w:suppressAutoHyphens w:val="0"/>
        <w:autoSpaceDE w:val="0"/>
        <w:autoSpaceDN w:val="0"/>
        <w:adjustRightInd w:val="0"/>
        <w:spacing w:after="0" w:line="240" w:lineRule="auto"/>
        <w:ind w:left="1122" w:right="858"/>
        <w:jc w:val="both"/>
        <w:rPr>
          <w:rFonts w:ascii="Arial Narrow" w:hAnsi="Arial Narrow"/>
          <w:sz w:val="20"/>
        </w:rPr>
      </w:pPr>
    </w:p>
    <w:tbl>
      <w:tblPr>
        <w:tblStyle w:val="Mriekatabuky"/>
        <w:tblW w:w="0" w:type="auto"/>
        <w:tblLook w:val="04A0" w:firstRow="1" w:lastRow="0" w:firstColumn="1" w:lastColumn="0" w:noHBand="0" w:noVBand="1"/>
      </w:tblPr>
      <w:tblGrid>
        <w:gridCol w:w="9062"/>
      </w:tblGrid>
      <w:tr w:rsidR="000E5C39" w14:paraId="18BDD270" w14:textId="77777777" w:rsidTr="000E5C39">
        <w:tc>
          <w:tcPr>
            <w:tcW w:w="9062" w:type="dxa"/>
            <w:shd w:val="clear" w:color="auto" w:fill="D9D9D9" w:themeFill="background1" w:themeFillShade="D9"/>
          </w:tcPr>
          <w:p w14:paraId="70DE3C57" w14:textId="77777777" w:rsidR="000E5C39" w:rsidRPr="000E5C39" w:rsidRDefault="000E5C39" w:rsidP="003B1696">
            <w:pPr>
              <w:suppressAutoHyphens w:val="0"/>
              <w:autoSpaceDE w:val="0"/>
              <w:autoSpaceDN w:val="0"/>
              <w:adjustRightInd w:val="0"/>
              <w:spacing w:after="0" w:line="240" w:lineRule="auto"/>
              <w:jc w:val="both"/>
              <w:rPr>
                <w:rFonts w:ascii="Arial Narrow" w:eastAsiaTheme="minorHAnsi" w:hAnsi="Arial Narrow" w:cs="Arial"/>
                <w:b/>
                <w:color w:val="000000"/>
                <w:sz w:val="20"/>
                <w:szCs w:val="20"/>
                <w:lang w:eastAsia="en-US"/>
              </w:rPr>
            </w:pPr>
            <w:r w:rsidRPr="000E5C39">
              <w:rPr>
                <w:rFonts w:ascii="Arial Narrow" w:eastAsiaTheme="minorHAnsi" w:hAnsi="Arial Narrow" w:cs="Arial"/>
                <w:b/>
                <w:color w:val="000000"/>
                <w:sz w:val="20"/>
                <w:szCs w:val="20"/>
                <w:lang w:eastAsia="en-US"/>
              </w:rPr>
              <w:t>19. Obsah ponuky</w:t>
            </w:r>
          </w:p>
        </w:tc>
      </w:tr>
    </w:tbl>
    <w:p w14:paraId="453EDDD7" w14:textId="77777777" w:rsidR="003B1696" w:rsidRDefault="003B1696" w:rsidP="003B1696">
      <w:pPr>
        <w:suppressAutoHyphens w:val="0"/>
        <w:autoSpaceDE w:val="0"/>
        <w:autoSpaceDN w:val="0"/>
        <w:adjustRightInd w:val="0"/>
        <w:spacing w:after="0" w:line="240" w:lineRule="auto"/>
        <w:jc w:val="both"/>
        <w:rPr>
          <w:rFonts w:ascii="Arial Narrow" w:eastAsiaTheme="minorHAnsi" w:hAnsi="Arial Narrow" w:cs="Arial"/>
          <w:color w:val="000000"/>
          <w:sz w:val="20"/>
          <w:szCs w:val="20"/>
          <w:lang w:eastAsia="en-US"/>
        </w:rPr>
      </w:pPr>
    </w:p>
    <w:tbl>
      <w:tblPr>
        <w:tblStyle w:val="Mriekatabuky"/>
        <w:tblW w:w="0" w:type="auto"/>
        <w:tblLook w:val="04A0" w:firstRow="1" w:lastRow="0" w:firstColumn="1" w:lastColumn="0" w:noHBand="0" w:noVBand="1"/>
      </w:tblPr>
      <w:tblGrid>
        <w:gridCol w:w="9062"/>
      </w:tblGrid>
      <w:tr w:rsidR="006C3530" w14:paraId="56ABDB4D" w14:textId="77777777" w:rsidTr="006C3530">
        <w:tc>
          <w:tcPr>
            <w:tcW w:w="9062" w:type="dxa"/>
          </w:tcPr>
          <w:p w14:paraId="17D16211" w14:textId="77777777" w:rsidR="006C3530" w:rsidRDefault="006C3530" w:rsidP="003B1696">
            <w:pPr>
              <w:suppressAutoHyphens w:val="0"/>
              <w:autoSpaceDE w:val="0"/>
              <w:autoSpaceDN w:val="0"/>
              <w:adjustRightInd w:val="0"/>
              <w:spacing w:after="0" w:line="240" w:lineRule="auto"/>
              <w:jc w:val="both"/>
              <w:rPr>
                <w:rFonts w:ascii="Arial Narrow" w:eastAsiaTheme="minorHAnsi" w:hAnsi="Arial Narrow" w:cs="Arial"/>
                <w:color w:val="000000"/>
                <w:sz w:val="20"/>
                <w:szCs w:val="20"/>
                <w:lang w:eastAsia="en-US"/>
              </w:rPr>
            </w:pPr>
            <w:r w:rsidRPr="006C3530">
              <w:rPr>
                <w:rFonts w:ascii="Arial Narrow" w:eastAsiaTheme="minorHAnsi" w:hAnsi="Arial Narrow" w:cs="Arial"/>
                <w:color w:val="000000"/>
                <w:sz w:val="20"/>
                <w:szCs w:val="20"/>
                <w:lang w:eastAsia="en-US"/>
              </w:rPr>
              <w:t xml:space="preserve">Obsah ponuky je determinovaný týmito súťažnými podkladmi a šablónou/formulárom ponuky, ktorý je uvedený v systéme EKS. Šablóna/formulár ponuky s názvom „Ponuka“ je pre uchádzača prístupná z Elektronickej tabule predmetnej zákazky. Uchádzač  predkladá ponuku tým spôsobom, že vyplní predmetnú šablónu/formulár ponuky v súlade s týmito súťažnými podkladmi svojim návrhom a prostredníctvom EKS ju odošle. Dokumenty v rámci ponuky predkladané v elektronickej podobe musia byť zo strany uchádzača vložené </w:t>
            </w:r>
            <w:r w:rsidRPr="006C3530">
              <w:rPr>
                <w:rFonts w:ascii="Arial Narrow" w:eastAsiaTheme="minorHAnsi" w:hAnsi="Arial Narrow" w:cs="Arial"/>
                <w:color w:val="000000"/>
                <w:sz w:val="20"/>
                <w:szCs w:val="20"/>
                <w:highlight w:val="green"/>
                <w:lang w:eastAsia="en-US"/>
              </w:rPr>
              <w:t>podľa bodu 15.Forma a spôsob predkladania ponuky týchto súťažných podkladov</w:t>
            </w:r>
            <w:r w:rsidRPr="006C3530">
              <w:rPr>
                <w:rFonts w:ascii="Arial Narrow" w:eastAsiaTheme="minorHAnsi" w:hAnsi="Arial Narrow" w:cs="Arial"/>
                <w:color w:val="000000"/>
                <w:sz w:val="20"/>
                <w:szCs w:val="20"/>
                <w:lang w:eastAsia="en-US"/>
              </w:rPr>
              <w:t xml:space="preserve">, pričom ponuka predložená uchádzačom musí obsahovať doklady, dokumenty a vyhlásenia </w:t>
            </w:r>
            <w:r w:rsidRPr="00B12813">
              <w:rPr>
                <w:rFonts w:ascii="Arial Narrow" w:eastAsiaTheme="minorHAnsi" w:hAnsi="Arial Narrow" w:cs="Arial"/>
                <w:color w:val="000000"/>
                <w:sz w:val="20"/>
                <w:szCs w:val="20"/>
                <w:highlight w:val="green"/>
                <w:lang w:eastAsia="en-US"/>
              </w:rPr>
              <w:t>podľa bodov 1</w:t>
            </w:r>
            <w:r w:rsidR="00B12813" w:rsidRPr="00B12813">
              <w:rPr>
                <w:rFonts w:ascii="Arial Narrow" w:eastAsiaTheme="minorHAnsi" w:hAnsi="Arial Narrow" w:cs="Arial"/>
                <w:color w:val="000000"/>
                <w:sz w:val="20"/>
                <w:szCs w:val="20"/>
                <w:highlight w:val="green"/>
                <w:lang w:eastAsia="en-US"/>
              </w:rPr>
              <w:t>9. Obsah ponuky</w:t>
            </w:r>
            <w:r w:rsidRPr="00B12813">
              <w:rPr>
                <w:rFonts w:ascii="Arial Narrow" w:eastAsiaTheme="minorHAnsi" w:hAnsi="Arial Narrow" w:cs="Arial"/>
                <w:color w:val="000000"/>
                <w:sz w:val="20"/>
                <w:szCs w:val="20"/>
                <w:highlight w:val="green"/>
                <w:lang w:eastAsia="en-US"/>
              </w:rPr>
              <w:t xml:space="preserve"> a</w:t>
            </w:r>
            <w:r w:rsidR="00B12813" w:rsidRPr="00B12813">
              <w:rPr>
                <w:rFonts w:ascii="Arial Narrow" w:eastAsiaTheme="minorHAnsi" w:hAnsi="Arial Narrow" w:cs="Arial"/>
                <w:color w:val="000000"/>
                <w:sz w:val="20"/>
                <w:szCs w:val="20"/>
                <w:highlight w:val="green"/>
                <w:lang w:eastAsia="en-US"/>
              </w:rPr>
              <w:t> 21. Predloženie ponuky</w:t>
            </w:r>
            <w:r w:rsidRPr="00B12813">
              <w:rPr>
                <w:rFonts w:ascii="Arial Narrow" w:eastAsiaTheme="minorHAnsi" w:hAnsi="Arial Narrow" w:cs="Arial"/>
                <w:color w:val="000000"/>
                <w:sz w:val="20"/>
                <w:szCs w:val="20"/>
                <w:highlight w:val="green"/>
                <w:lang w:eastAsia="en-US"/>
              </w:rPr>
              <w:t xml:space="preserve"> týchto súťažných podkladov</w:t>
            </w:r>
            <w:r w:rsidRPr="00B12813">
              <w:rPr>
                <w:rFonts w:ascii="Arial Narrow" w:eastAsiaTheme="minorHAnsi" w:hAnsi="Arial Narrow" w:cs="Arial"/>
                <w:color w:val="000000"/>
                <w:sz w:val="20"/>
                <w:szCs w:val="20"/>
                <w:lang w:eastAsia="en-US"/>
              </w:rPr>
              <w:t>,</w:t>
            </w:r>
            <w:r w:rsidRPr="006C3530">
              <w:rPr>
                <w:rFonts w:ascii="Arial Narrow" w:eastAsiaTheme="minorHAnsi" w:hAnsi="Arial Narrow" w:cs="Arial"/>
                <w:color w:val="000000"/>
                <w:sz w:val="20"/>
                <w:szCs w:val="20"/>
                <w:lang w:eastAsia="en-US"/>
              </w:rPr>
              <w:t xml:space="preserve"> vo forme uvedenej v týchto súťažných podkladoch, doplnené tak ako je to stanovené v týchto súťažných podkladoch.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p>
        </w:tc>
      </w:tr>
    </w:tbl>
    <w:p w14:paraId="1A08EA7F" w14:textId="77777777" w:rsidR="006C3530" w:rsidRDefault="006C3530" w:rsidP="003B1696">
      <w:pPr>
        <w:suppressAutoHyphens w:val="0"/>
        <w:autoSpaceDE w:val="0"/>
        <w:autoSpaceDN w:val="0"/>
        <w:adjustRightInd w:val="0"/>
        <w:spacing w:after="0" w:line="240" w:lineRule="auto"/>
        <w:jc w:val="both"/>
        <w:rPr>
          <w:rFonts w:ascii="Arial Narrow" w:eastAsiaTheme="minorHAnsi" w:hAnsi="Arial Narrow" w:cs="Arial"/>
          <w:color w:val="000000"/>
          <w:sz w:val="20"/>
          <w:szCs w:val="20"/>
          <w:lang w:eastAsia="en-US"/>
        </w:rPr>
      </w:pPr>
    </w:p>
    <w:p w14:paraId="6318D596" w14:textId="77777777" w:rsidR="006C3530" w:rsidRDefault="006C3530" w:rsidP="003B1696">
      <w:pPr>
        <w:suppressAutoHyphens w:val="0"/>
        <w:autoSpaceDE w:val="0"/>
        <w:autoSpaceDN w:val="0"/>
        <w:adjustRightInd w:val="0"/>
        <w:spacing w:after="0" w:line="240" w:lineRule="auto"/>
        <w:jc w:val="both"/>
        <w:rPr>
          <w:rFonts w:ascii="Arial Narrow" w:eastAsiaTheme="minorHAnsi" w:hAnsi="Arial Narrow" w:cs="Arial"/>
          <w:color w:val="000000"/>
          <w:sz w:val="20"/>
          <w:szCs w:val="20"/>
          <w:lang w:eastAsia="en-US"/>
        </w:rPr>
      </w:pPr>
    </w:p>
    <w:p w14:paraId="4AC6D853" w14:textId="77777777" w:rsidR="000E5C39" w:rsidRPr="000E5C39" w:rsidRDefault="000E5C39" w:rsidP="00010586">
      <w:pPr>
        <w:pStyle w:val="Odsekzoznamu"/>
        <w:widowControl w:val="0"/>
        <w:numPr>
          <w:ilvl w:val="0"/>
          <w:numId w:val="16"/>
        </w:numPr>
        <w:tabs>
          <w:tab w:val="left" w:pos="981"/>
        </w:tabs>
        <w:suppressAutoHyphens w:val="0"/>
        <w:autoSpaceDE w:val="0"/>
        <w:autoSpaceDN w:val="0"/>
        <w:spacing w:after="0" w:line="240" w:lineRule="auto"/>
        <w:ind w:right="852"/>
        <w:contextualSpacing w:val="0"/>
        <w:jc w:val="both"/>
        <w:rPr>
          <w:b/>
          <w:vanish/>
          <w:sz w:val="20"/>
        </w:rPr>
      </w:pPr>
    </w:p>
    <w:p w14:paraId="4965B328" w14:textId="77777777" w:rsidR="000E5C39" w:rsidRPr="000E5C39" w:rsidRDefault="000E5C39" w:rsidP="00010586">
      <w:pPr>
        <w:pStyle w:val="Odsekzoznamu"/>
        <w:widowControl w:val="0"/>
        <w:numPr>
          <w:ilvl w:val="0"/>
          <w:numId w:val="16"/>
        </w:numPr>
        <w:tabs>
          <w:tab w:val="left" w:pos="981"/>
        </w:tabs>
        <w:suppressAutoHyphens w:val="0"/>
        <w:autoSpaceDE w:val="0"/>
        <w:autoSpaceDN w:val="0"/>
        <w:spacing w:after="0" w:line="240" w:lineRule="auto"/>
        <w:ind w:right="852"/>
        <w:contextualSpacing w:val="0"/>
        <w:jc w:val="both"/>
        <w:rPr>
          <w:b/>
          <w:vanish/>
          <w:sz w:val="20"/>
        </w:rPr>
      </w:pPr>
    </w:p>
    <w:p w14:paraId="5D96D88D" w14:textId="77777777" w:rsidR="000E5C39" w:rsidRPr="006E7D38" w:rsidRDefault="000E5C39" w:rsidP="00010586">
      <w:pPr>
        <w:pStyle w:val="Odsekzoznamu"/>
        <w:widowControl w:val="0"/>
        <w:numPr>
          <w:ilvl w:val="1"/>
          <w:numId w:val="16"/>
        </w:numPr>
        <w:tabs>
          <w:tab w:val="left" w:pos="981"/>
        </w:tabs>
        <w:suppressAutoHyphens w:val="0"/>
        <w:autoSpaceDE w:val="0"/>
        <w:autoSpaceDN w:val="0"/>
        <w:spacing w:after="0" w:line="240" w:lineRule="auto"/>
        <w:contextualSpacing w:val="0"/>
        <w:jc w:val="both"/>
        <w:rPr>
          <w:rFonts w:ascii="Arial Narrow" w:hAnsi="Arial Narrow"/>
          <w:sz w:val="20"/>
        </w:rPr>
      </w:pPr>
      <w:r>
        <w:rPr>
          <w:b/>
          <w:sz w:val="20"/>
        </w:rPr>
        <w:t xml:space="preserve">   </w:t>
      </w:r>
      <w:r w:rsidRPr="006E7D38">
        <w:rPr>
          <w:rFonts w:ascii="Arial Narrow" w:hAnsi="Arial Narrow"/>
          <w:b/>
          <w:sz w:val="20"/>
        </w:rPr>
        <w:t xml:space="preserve">Za účelom predkladania záväzných, relevantných a porovnateľných ponúk uchádzačmi vo verejnom obstarávaní zákazky v prostredí hospodárskej súťaže a za účelom možnosti objektívneho a správneho posúdenia a vyhodnotenia ponúk z hľadiska ich obsahu, požadovaných dokladov,  dokumentov,  návrhov,  </w:t>
      </w:r>
      <w:r w:rsidRPr="006E7D38">
        <w:rPr>
          <w:rFonts w:ascii="Arial Narrow" w:hAnsi="Arial Narrow"/>
          <w:sz w:val="20"/>
        </w:rPr>
        <w:t xml:space="preserve">ponuka  ako  svoju  súčasť  by  mala  obsahovať v poradí  tieto  potvrdenia,  doklady  a dokumenty  (ktoré   verejný  obstarávateľ   odporúča  predkladať v súlade s </w:t>
      </w:r>
      <w:r w:rsidRPr="00A14C63">
        <w:rPr>
          <w:rFonts w:ascii="Arial Narrow" w:hAnsi="Arial Narrow"/>
          <w:sz w:val="20"/>
          <w:highlight w:val="green"/>
        </w:rPr>
        <w:t>bodom 15.3</w:t>
      </w:r>
      <w:r w:rsidRPr="006E7D38">
        <w:rPr>
          <w:rFonts w:ascii="Arial Narrow" w:hAnsi="Arial Narrow"/>
          <w:sz w:val="20"/>
        </w:rPr>
        <w:t xml:space="preserve"> súťažných</w:t>
      </w:r>
      <w:r w:rsidRPr="006E7D38">
        <w:rPr>
          <w:rFonts w:ascii="Arial Narrow" w:hAnsi="Arial Narrow"/>
          <w:spacing w:val="1"/>
          <w:sz w:val="20"/>
        </w:rPr>
        <w:t xml:space="preserve"> </w:t>
      </w:r>
      <w:r w:rsidRPr="006E7D38">
        <w:rPr>
          <w:rFonts w:ascii="Arial Narrow" w:hAnsi="Arial Narrow"/>
          <w:sz w:val="20"/>
        </w:rPr>
        <w:t>podkladov):</w:t>
      </w:r>
    </w:p>
    <w:p w14:paraId="7EFE7CF3" w14:textId="77777777" w:rsidR="000E5C39" w:rsidRPr="006E7D38" w:rsidRDefault="000E5C39" w:rsidP="006E7D38">
      <w:pPr>
        <w:pStyle w:val="Zkladntext"/>
        <w:spacing w:before="6"/>
        <w:rPr>
          <w:rFonts w:ascii="Arial Narrow" w:hAnsi="Arial Narrow"/>
          <w:sz w:val="30"/>
        </w:rPr>
      </w:pPr>
    </w:p>
    <w:p w14:paraId="040C6D6B" w14:textId="77777777" w:rsidR="000E5C39" w:rsidRDefault="000E5C39" w:rsidP="00010586">
      <w:pPr>
        <w:pStyle w:val="Odsekzoznamu"/>
        <w:widowControl w:val="0"/>
        <w:numPr>
          <w:ilvl w:val="2"/>
          <w:numId w:val="16"/>
        </w:numPr>
        <w:tabs>
          <w:tab w:val="left" w:pos="1833"/>
        </w:tabs>
        <w:suppressAutoHyphens w:val="0"/>
        <w:autoSpaceDE w:val="0"/>
        <w:autoSpaceDN w:val="0"/>
        <w:spacing w:after="0" w:line="242" w:lineRule="auto"/>
        <w:ind w:left="1832" w:hanging="852"/>
        <w:contextualSpacing w:val="0"/>
        <w:jc w:val="both"/>
        <w:rPr>
          <w:rFonts w:ascii="Arial Narrow" w:hAnsi="Arial Narrow"/>
          <w:sz w:val="20"/>
        </w:rPr>
      </w:pPr>
      <w:r w:rsidRPr="00A14C63">
        <w:rPr>
          <w:rFonts w:ascii="Arial Narrow" w:hAnsi="Arial Narrow"/>
          <w:sz w:val="20"/>
        </w:rPr>
        <w:t xml:space="preserve">Vyplnený </w:t>
      </w:r>
      <w:r w:rsidRPr="00A14C63">
        <w:rPr>
          <w:rFonts w:ascii="Arial Narrow" w:hAnsi="Arial Narrow"/>
          <w:b/>
          <w:sz w:val="20"/>
        </w:rPr>
        <w:t>Návrh uchádzača na plnenie kritéri</w:t>
      </w:r>
      <w:r w:rsidR="003C7ED1" w:rsidRPr="00A14C63">
        <w:rPr>
          <w:rFonts w:ascii="Arial Narrow" w:hAnsi="Arial Narrow"/>
          <w:b/>
          <w:sz w:val="20"/>
        </w:rPr>
        <w:t>a</w:t>
      </w:r>
      <w:r w:rsidR="00983161">
        <w:rPr>
          <w:rFonts w:ascii="Arial Narrow" w:hAnsi="Arial Narrow"/>
          <w:b/>
          <w:sz w:val="20"/>
        </w:rPr>
        <w:t xml:space="preserve"> </w:t>
      </w:r>
      <w:r w:rsidRPr="00A14C63">
        <w:rPr>
          <w:rFonts w:ascii="Arial Narrow" w:hAnsi="Arial Narrow"/>
          <w:b/>
          <w:sz w:val="20"/>
        </w:rPr>
        <w:t xml:space="preserve"> </w:t>
      </w:r>
      <w:r w:rsidRPr="00A14C63">
        <w:rPr>
          <w:rFonts w:ascii="Arial Narrow" w:hAnsi="Arial Narrow"/>
          <w:sz w:val="20"/>
        </w:rPr>
        <w:t xml:space="preserve">(viď.: </w:t>
      </w:r>
      <w:r w:rsidRPr="00A14C63">
        <w:rPr>
          <w:rFonts w:ascii="Arial Narrow" w:hAnsi="Arial Narrow"/>
          <w:sz w:val="20"/>
          <w:highlight w:val="green"/>
        </w:rPr>
        <w:t xml:space="preserve">„vzor“ Príloha č. 1 </w:t>
      </w:r>
      <w:r w:rsidR="009B1089">
        <w:rPr>
          <w:rFonts w:ascii="Arial Narrow" w:hAnsi="Arial Narrow"/>
          <w:sz w:val="20"/>
          <w:highlight w:val="green"/>
        </w:rPr>
        <w:t>týchto súťažných podkladov</w:t>
      </w:r>
      <w:r w:rsidRPr="00A14C63">
        <w:rPr>
          <w:rFonts w:ascii="Arial Narrow" w:hAnsi="Arial Narrow"/>
          <w:sz w:val="20"/>
          <w:highlight w:val="green"/>
        </w:rPr>
        <w:t xml:space="preserve"> – Návrh uchádzača na plnenie</w:t>
      </w:r>
      <w:r w:rsidRPr="00A14C63">
        <w:rPr>
          <w:rFonts w:ascii="Arial Narrow" w:hAnsi="Arial Narrow"/>
          <w:spacing w:val="-3"/>
          <w:sz w:val="20"/>
          <w:highlight w:val="green"/>
        </w:rPr>
        <w:t xml:space="preserve"> </w:t>
      </w:r>
      <w:r w:rsidRPr="00A14C63">
        <w:rPr>
          <w:rFonts w:ascii="Arial Narrow" w:hAnsi="Arial Narrow"/>
          <w:sz w:val="20"/>
          <w:highlight w:val="green"/>
        </w:rPr>
        <w:t>kritéri</w:t>
      </w:r>
      <w:r w:rsidR="003C7ED1" w:rsidRPr="00A14C63">
        <w:rPr>
          <w:rFonts w:ascii="Arial Narrow" w:hAnsi="Arial Narrow"/>
          <w:sz w:val="20"/>
          <w:highlight w:val="green"/>
        </w:rPr>
        <w:t>a</w:t>
      </w:r>
      <w:r w:rsidRPr="00A14C63">
        <w:rPr>
          <w:rFonts w:ascii="Arial Narrow" w:hAnsi="Arial Narrow"/>
          <w:sz w:val="20"/>
          <w:highlight w:val="green"/>
        </w:rPr>
        <w:t>)</w:t>
      </w:r>
      <w:r w:rsidR="009B1089">
        <w:rPr>
          <w:rFonts w:ascii="Arial Narrow" w:hAnsi="Arial Narrow"/>
          <w:sz w:val="20"/>
        </w:rPr>
        <w:t xml:space="preserve"> vrátane </w:t>
      </w:r>
      <w:r w:rsidR="009B1089" w:rsidRPr="009B1089">
        <w:rPr>
          <w:rFonts w:ascii="Arial Narrow" w:hAnsi="Arial Narrow"/>
          <w:b/>
          <w:bCs/>
          <w:sz w:val="20"/>
        </w:rPr>
        <w:t xml:space="preserve">výkazu položiek </w:t>
      </w:r>
      <w:r w:rsidR="009B1089" w:rsidRPr="009B1089">
        <w:rPr>
          <w:rFonts w:ascii="Arial Narrow" w:hAnsi="Arial Narrow"/>
          <w:sz w:val="20"/>
          <w:highlight w:val="green"/>
        </w:rPr>
        <w:t>(Príloha č. 7 týchto súťažných podkladov).</w:t>
      </w:r>
    </w:p>
    <w:p w14:paraId="6BCE4E27" w14:textId="77777777" w:rsidR="00983161" w:rsidRDefault="00983161" w:rsidP="00983161">
      <w:pPr>
        <w:widowControl w:val="0"/>
        <w:tabs>
          <w:tab w:val="left" w:pos="1833"/>
        </w:tabs>
        <w:suppressAutoHyphens w:val="0"/>
        <w:autoSpaceDE w:val="0"/>
        <w:autoSpaceDN w:val="0"/>
        <w:spacing w:after="0" w:line="242" w:lineRule="auto"/>
        <w:rPr>
          <w:rFonts w:ascii="Arial Narrow" w:hAnsi="Arial Narrow"/>
          <w:b/>
          <w:bCs/>
          <w:color w:val="5B9BD5" w:themeColor="accent5"/>
          <w:sz w:val="20"/>
          <w:u w:val="single"/>
        </w:rPr>
      </w:pPr>
    </w:p>
    <w:p w14:paraId="6499156B" w14:textId="77777777" w:rsidR="00A14C63" w:rsidRDefault="00B12813" w:rsidP="00983161">
      <w:pPr>
        <w:widowControl w:val="0"/>
        <w:tabs>
          <w:tab w:val="left" w:pos="1833"/>
        </w:tabs>
        <w:suppressAutoHyphens w:val="0"/>
        <w:autoSpaceDE w:val="0"/>
        <w:autoSpaceDN w:val="0"/>
        <w:spacing w:after="0" w:line="242" w:lineRule="auto"/>
        <w:jc w:val="center"/>
        <w:rPr>
          <w:rFonts w:ascii="Arial Narrow" w:hAnsi="Arial Narrow"/>
          <w:b/>
          <w:bCs/>
          <w:color w:val="5B9BD5" w:themeColor="accent5"/>
          <w:sz w:val="20"/>
          <w:u w:val="single"/>
        </w:rPr>
      </w:pPr>
      <w:r w:rsidRPr="00983161">
        <w:rPr>
          <w:rFonts w:ascii="Arial Narrow" w:hAnsi="Arial Narrow"/>
          <w:b/>
          <w:bCs/>
          <w:color w:val="5B9BD5" w:themeColor="accent5"/>
          <w:sz w:val="20"/>
          <w:u w:val="single"/>
        </w:rPr>
        <w:t>Návrh na plnenie kritéria  uchádzač nahrá do ponuky v časti formulára „Hodnotiace kritériá“.</w:t>
      </w:r>
    </w:p>
    <w:p w14:paraId="5FD78F66" w14:textId="77777777" w:rsidR="005624B8" w:rsidRPr="005624B8" w:rsidRDefault="005624B8" w:rsidP="00983161">
      <w:pPr>
        <w:widowControl w:val="0"/>
        <w:tabs>
          <w:tab w:val="left" w:pos="1833"/>
        </w:tabs>
        <w:suppressAutoHyphens w:val="0"/>
        <w:autoSpaceDE w:val="0"/>
        <w:autoSpaceDN w:val="0"/>
        <w:spacing w:after="0" w:line="242" w:lineRule="auto"/>
        <w:jc w:val="center"/>
        <w:rPr>
          <w:rFonts w:ascii="Arial Narrow" w:hAnsi="Arial Narrow"/>
          <w:b/>
          <w:bCs/>
          <w:color w:val="70AD47" w:themeColor="accent6"/>
          <w:sz w:val="20"/>
          <w:u w:val="single"/>
        </w:rPr>
      </w:pPr>
      <w:bookmarkStart w:id="5" w:name="_Hlk47371854"/>
      <w:r w:rsidRPr="005624B8">
        <w:rPr>
          <w:rFonts w:ascii="Arial Narrow" w:hAnsi="Arial Narrow"/>
          <w:b/>
          <w:bCs/>
          <w:color w:val="70AD47" w:themeColor="accent6"/>
          <w:sz w:val="20"/>
          <w:u w:val="single"/>
        </w:rPr>
        <w:t>V prípade účasti uchádzača vo viacerých častiach verejného obstarávania sa predloženie požadovaného dokumentu vyžaduje samostatne pre každú časť</w:t>
      </w:r>
      <w:r w:rsidR="00F348B8">
        <w:rPr>
          <w:rFonts w:ascii="Arial Narrow" w:hAnsi="Arial Narrow"/>
          <w:b/>
          <w:bCs/>
          <w:color w:val="70AD47" w:themeColor="accent6"/>
          <w:sz w:val="20"/>
          <w:u w:val="single"/>
        </w:rPr>
        <w:t xml:space="preserve"> predmetu zákazky</w:t>
      </w:r>
      <w:r w:rsidRPr="005624B8">
        <w:rPr>
          <w:rFonts w:ascii="Arial Narrow" w:hAnsi="Arial Narrow"/>
          <w:b/>
          <w:bCs/>
          <w:color w:val="70AD47" w:themeColor="accent6"/>
          <w:sz w:val="20"/>
          <w:u w:val="single"/>
        </w:rPr>
        <w:t>.</w:t>
      </w:r>
    </w:p>
    <w:bookmarkEnd w:id="5"/>
    <w:p w14:paraId="6BA51A9D" w14:textId="77777777" w:rsidR="00B12813" w:rsidRPr="00A14C63" w:rsidRDefault="00B12813" w:rsidP="00A14C63">
      <w:pPr>
        <w:pStyle w:val="Odsekzoznamu"/>
        <w:widowControl w:val="0"/>
        <w:tabs>
          <w:tab w:val="left" w:pos="1833"/>
        </w:tabs>
        <w:suppressAutoHyphens w:val="0"/>
        <w:autoSpaceDE w:val="0"/>
        <w:autoSpaceDN w:val="0"/>
        <w:spacing w:after="0" w:line="242" w:lineRule="auto"/>
        <w:ind w:left="1832"/>
        <w:contextualSpacing w:val="0"/>
        <w:jc w:val="both"/>
        <w:rPr>
          <w:rFonts w:ascii="Arial Narrow" w:hAnsi="Arial Narrow"/>
          <w:sz w:val="20"/>
        </w:rPr>
      </w:pPr>
    </w:p>
    <w:p w14:paraId="37FADBB7" w14:textId="77777777" w:rsidR="00BB7EB4" w:rsidRPr="00BB7EB4" w:rsidRDefault="00BB7EB4" w:rsidP="00BB7EB4">
      <w:pPr>
        <w:pStyle w:val="Odsekzoznamu"/>
        <w:widowControl w:val="0"/>
        <w:numPr>
          <w:ilvl w:val="2"/>
          <w:numId w:val="16"/>
        </w:numPr>
        <w:tabs>
          <w:tab w:val="left" w:pos="1833"/>
        </w:tabs>
        <w:suppressAutoHyphens w:val="0"/>
        <w:autoSpaceDE w:val="0"/>
        <w:autoSpaceDN w:val="0"/>
        <w:spacing w:after="0" w:line="242" w:lineRule="auto"/>
        <w:ind w:left="1843" w:hanging="850"/>
        <w:jc w:val="both"/>
        <w:rPr>
          <w:rFonts w:ascii="Arial Narrow" w:hAnsi="Arial Narrow"/>
          <w:sz w:val="20"/>
        </w:rPr>
      </w:pPr>
      <w:r w:rsidRPr="00CD3907">
        <w:rPr>
          <w:rFonts w:ascii="Arial Narrow" w:hAnsi="Arial Narrow"/>
          <w:b/>
          <w:bCs/>
          <w:sz w:val="20"/>
        </w:rPr>
        <w:t>Titulný list ponuky</w:t>
      </w:r>
      <w:r w:rsidRPr="00BB7EB4">
        <w:rPr>
          <w:rFonts w:ascii="Arial Narrow" w:hAnsi="Arial Narrow"/>
          <w:sz w:val="20"/>
        </w:rPr>
        <w:t xml:space="preserve"> s označením, z ktorého jednoznačne vyplýva, že ide o ponuku na predmet zákazky podľa týchto súťažných podkladov a oznámenia o vyhlásení verejného obstarávania/výzvy na predkladanie ponúk a v ktorom:</w:t>
      </w:r>
    </w:p>
    <w:p w14:paraId="2DCBDDDD" w14:textId="77777777" w:rsidR="00BB7EB4" w:rsidRPr="00BB7EB4" w:rsidRDefault="00BB7EB4" w:rsidP="00BB7EB4">
      <w:pPr>
        <w:pStyle w:val="Odsekzoznamu"/>
        <w:widowControl w:val="0"/>
        <w:tabs>
          <w:tab w:val="left" w:pos="1833"/>
        </w:tabs>
        <w:suppressAutoHyphens w:val="0"/>
        <w:autoSpaceDE w:val="0"/>
        <w:autoSpaceDN w:val="0"/>
        <w:spacing w:after="0" w:line="242" w:lineRule="auto"/>
        <w:ind w:left="1546"/>
        <w:jc w:val="both"/>
        <w:rPr>
          <w:rFonts w:ascii="Arial Narrow" w:hAnsi="Arial Narrow"/>
          <w:sz w:val="20"/>
        </w:rPr>
      </w:pPr>
      <w:r>
        <w:rPr>
          <w:rFonts w:ascii="Arial Narrow" w:hAnsi="Arial Narrow"/>
          <w:sz w:val="20"/>
        </w:rPr>
        <w:tab/>
      </w:r>
      <w:r>
        <w:rPr>
          <w:rFonts w:ascii="Arial Narrow" w:hAnsi="Arial Narrow"/>
          <w:sz w:val="20"/>
        </w:rPr>
        <w:tab/>
      </w:r>
      <w:r w:rsidRPr="00BB7EB4">
        <w:rPr>
          <w:rFonts w:ascii="Arial Narrow" w:hAnsi="Arial Narrow"/>
          <w:sz w:val="20"/>
        </w:rPr>
        <w:t>- bude identifikovaný uchádzač (meno</w:t>
      </w:r>
      <w:r>
        <w:rPr>
          <w:rFonts w:ascii="Arial Narrow" w:hAnsi="Arial Narrow"/>
          <w:sz w:val="20"/>
        </w:rPr>
        <w:t xml:space="preserve"> </w:t>
      </w:r>
      <w:r w:rsidRPr="00BB7EB4">
        <w:rPr>
          <w:rFonts w:ascii="Arial Narrow" w:hAnsi="Arial Narrow"/>
          <w:sz w:val="20"/>
        </w:rPr>
        <w:t>/</w:t>
      </w:r>
      <w:r>
        <w:rPr>
          <w:rFonts w:ascii="Arial Narrow" w:hAnsi="Arial Narrow"/>
          <w:sz w:val="20"/>
        </w:rPr>
        <w:t xml:space="preserve"> </w:t>
      </w:r>
      <w:r w:rsidRPr="00BB7EB4">
        <w:rPr>
          <w:rFonts w:ascii="Arial Narrow" w:hAnsi="Arial Narrow"/>
          <w:sz w:val="20"/>
        </w:rPr>
        <w:t>o</w:t>
      </w:r>
      <w:r>
        <w:rPr>
          <w:rFonts w:ascii="Arial Narrow" w:hAnsi="Arial Narrow"/>
          <w:sz w:val="20"/>
        </w:rPr>
        <w:t>b</w:t>
      </w:r>
      <w:r w:rsidRPr="00BB7EB4">
        <w:rPr>
          <w:rFonts w:ascii="Arial Narrow" w:hAnsi="Arial Narrow"/>
          <w:sz w:val="20"/>
        </w:rPr>
        <w:t>chodný názov, sídlo, IČO),</w:t>
      </w:r>
    </w:p>
    <w:p w14:paraId="010B2DB9" w14:textId="77777777" w:rsidR="00BB7EB4" w:rsidRPr="00BB7EB4" w:rsidRDefault="00BB7EB4" w:rsidP="00BB7EB4">
      <w:pPr>
        <w:pStyle w:val="Odsekzoznamu"/>
        <w:widowControl w:val="0"/>
        <w:tabs>
          <w:tab w:val="left" w:pos="1833"/>
        </w:tabs>
        <w:suppressAutoHyphens w:val="0"/>
        <w:autoSpaceDE w:val="0"/>
        <w:autoSpaceDN w:val="0"/>
        <w:spacing w:after="0" w:line="242" w:lineRule="auto"/>
        <w:ind w:left="1546"/>
        <w:jc w:val="both"/>
        <w:rPr>
          <w:rFonts w:ascii="Arial Narrow" w:hAnsi="Arial Narrow"/>
          <w:sz w:val="20"/>
        </w:rPr>
      </w:pPr>
      <w:r>
        <w:rPr>
          <w:rFonts w:ascii="Arial Narrow" w:hAnsi="Arial Narrow"/>
          <w:sz w:val="20"/>
        </w:rPr>
        <w:tab/>
      </w:r>
      <w:r>
        <w:rPr>
          <w:rFonts w:ascii="Arial Narrow" w:hAnsi="Arial Narrow"/>
          <w:sz w:val="20"/>
        </w:rPr>
        <w:tab/>
      </w:r>
      <w:r w:rsidRPr="00BB7EB4">
        <w:rPr>
          <w:rFonts w:ascii="Arial Narrow" w:hAnsi="Arial Narrow"/>
          <w:sz w:val="20"/>
        </w:rPr>
        <w:t>- bude identifikovaný verejný obstarávateľ,</w:t>
      </w:r>
    </w:p>
    <w:p w14:paraId="24E5BBCB" w14:textId="77777777" w:rsidR="00BB7EB4" w:rsidRPr="00BB7EB4" w:rsidRDefault="00BB7EB4" w:rsidP="00BB7EB4">
      <w:pPr>
        <w:pStyle w:val="Odsekzoznamu"/>
        <w:widowControl w:val="0"/>
        <w:tabs>
          <w:tab w:val="left" w:pos="1833"/>
        </w:tabs>
        <w:suppressAutoHyphens w:val="0"/>
        <w:autoSpaceDE w:val="0"/>
        <w:autoSpaceDN w:val="0"/>
        <w:spacing w:after="0" w:line="242" w:lineRule="auto"/>
        <w:ind w:left="1546"/>
        <w:jc w:val="both"/>
        <w:rPr>
          <w:rFonts w:ascii="Arial Narrow" w:hAnsi="Arial Narrow"/>
          <w:sz w:val="20"/>
        </w:rPr>
      </w:pPr>
      <w:r>
        <w:rPr>
          <w:rFonts w:ascii="Arial Narrow" w:hAnsi="Arial Narrow"/>
          <w:sz w:val="20"/>
        </w:rPr>
        <w:tab/>
      </w:r>
      <w:r>
        <w:rPr>
          <w:rFonts w:ascii="Arial Narrow" w:hAnsi="Arial Narrow"/>
          <w:sz w:val="20"/>
        </w:rPr>
        <w:tab/>
      </w:r>
      <w:r w:rsidRPr="00BB7EB4">
        <w:rPr>
          <w:rFonts w:ascii="Arial Narrow" w:hAnsi="Arial Narrow"/>
          <w:sz w:val="20"/>
        </w:rPr>
        <w:t>- bude uvedený názov zákazky,</w:t>
      </w:r>
    </w:p>
    <w:p w14:paraId="1C622D52" w14:textId="77777777" w:rsidR="00BB7EB4" w:rsidRPr="00BB7EB4" w:rsidRDefault="00BB7EB4" w:rsidP="00BB7EB4">
      <w:pPr>
        <w:pStyle w:val="Odsekzoznamu"/>
        <w:widowControl w:val="0"/>
        <w:tabs>
          <w:tab w:val="left" w:pos="1833"/>
        </w:tabs>
        <w:suppressAutoHyphens w:val="0"/>
        <w:autoSpaceDE w:val="0"/>
        <w:autoSpaceDN w:val="0"/>
        <w:spacing w:after="0" w:line="242" w:lineRule="auto"/>
        <w:ind w:left="1546"/>
        <w:jc w:val="both"/>
        <w:rPr>
          <w:rFonts w:ascii="Arial Narrow" w:hAnsi="Arial Narrow"/>
          <w:sz w:val="20"/>
        </w:rPr>
      </w:pPr>
      <w:r>
        <w:rPr>
          <w:rFonts w:ascii="Arial Narrow" w:hAnsi="Arial Narrow"/>
          <w:sz w:val="20"/>
        </w:rPr>
        <w:tab/>
      </w:r>
      <w:r>
        <w:rPr>
          <w:rFonts w:ascii="Arial Narrow" w:hAnsi="Arial Narrow"/>
          <w:sz w:val="20"/>
        </w:rPr>
        <w:tab/>
      </w:r>
      <w:r w:rsidRPr="00BB7EB4">
        <w:rPr>
          <w:rFonts w:ascii="Arial Narrow" w:hAnsi="Arial Narrow"/>
          <w:sz w:val="20"/>
        </w:rPr>
        <w:t>- bude uvedený presný obsah ponuky (</w:t>
      </w:r>
      <w:proofErr w:type="spellStart"/>
      <w:r w:rsidRPr="00BB7EB4">
        <w:rPr>
          <w:rFonts w:ascii="Arial Narrow" w:hAnsi="Arial Narrow"/>
          <w:sz w:val="20"/>
        </w:rPr>
        <w:t>položkový</w:t>
      </w:r>
      <w:proofErr w:type="spellEnd"/>
      <w:r w:rsidRPr="00BB7EB4">
        <w:rPr>
          <w:rFonts w:ascii="Arial Narrow" w:hAnsi="Arial Narrow"/>
          <w:sz w:val="20"/>
        </w:rPr>
        <w:t xml:space="preserve"> zoznam),</w:t>
      </w:r>
    </w:p>
    <w:p w14:paraId="7D716835" w14:textId="77777777" w:rsidR="00BB7EB4" w:rsidRDefault="00BB7EB4" w:rsidP="00BB7EB4">
      <w:pPr>
        <w:pStyle w:val="Odsekzoznamu"/>
        <w:widowControl w:val="0"/>
        <w:tabs>
          <w:tab w:val="left" w:pos="1833"/>
        </w:tabs>
        <w:suppressAutoHyphens w:val="0"/>
        <w:autoSpaceDE w:val="0"/>
        <w:autoSpaceDN w:val="0"/>
        <w:spacing w:after="0" w:line="242" w:lineRule="auto"/>
        <w:ind w:left="2124"/>
        <w:jc w:val="both"/>
        <w:rPr>
          <w:rFonts w:ascii="Arial Narrow" w:hAnsi="Arial Narrow"/>
          <w:sz w:val="20"/>
        </w:rPr>
      </w:pPr>
      <w:r w:rsidRPr="00BB7EB4">
        <w:rPr>
          <w:rFonts w:ascii="Arial Narrow" w:hAnsi="Arial Narrow"/>
          <w:sz w:val="20"/>
        </w:rPr>
        <w:t xml:space="preserve">- bude jednoznačné čestné vyhlásenie uchádzača, že predkladaná elektronická ponuka je </w:t>
      </w:r>
      <w:r w:rsidRPr="00BB7EB4">
        <w:rPr>
          <w:rFonts w:ascii="Arial Narrow" w:hAnsi="Arial Narrow"/>
          <w:sz w:val="20"/>
        </w:rPr>
        <w:lastRenderedPageBreak/>
        <w:t>záväzná a všetky vyhlasované skutočnosti sú pravdivé,</w:t>
      </w:r>
    </w:p>
    <w:p w14:paraId="02B7B168" w14:textId="77777777" w:rsidR="00A14C63" w:rsidRPr="00BB7EB4" w:rsidRDefault="00BB7EB4" w:rsidP="00BB7EB4">
      <w:pPr>
        <w:pStyle w:val="Odsekzoznamu"/>
        <w:widowControl w:val="0"/>
        <w:tabs>
          <w:tab w:val="left" w:pos="1833"/>
        </w:tabs>
        <w:suppressAutoHyphens w:val="0"/>
        <w:autoSpaceDE w:val="0"/>
        <w:autoSpaceDN w:val="0"/>
        <w:spacing w:after="0" w:line="242" w:lineRule="auto"/>
        <w:ind w:left="2124"/>
        <w:jc w:val="both"/>
        <w:rPr>
          <w:rFonts w:ascii="Arial Narrow" w:hAnsi="Arial Narrow"/>
          <w:sz w:val="20"/>
        </w:rPr>
      </w:pPr>
      <w:r w:rsidRPr="00BB7EB4">
        <w:rPr>
          <w:rFonts w:ascii="Arial Narrow" w:hAnsi="Arial Narrow"/>
          <w:sz w:val="20"/>
        </w:rPr>
        <w:t>- 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 (§ 49 ods. 5 ZVO)</w:t>
      </w:r>
      <w:r>
        <w:rPr>
          <w:rFonts w:ascii="Arial Narrow" w:hAnsi="Arial Narrow"/>
          <w:sz w:val="20"/>
        </w:rPr>
        <w:t>.</w:t>
      </w:r>
    </w:p>
    <w:p w14:paraId="5C1D8D1D" w14:textId="77777777" w:rsidR="003C77B5" w:rsidRDefault="003C77B5" w:rsidP="005624B8">
      <w:pPr>
        <w:spacing w:after="0" w:line="240" w:lineRule="auto"/>
        <w:jc w:val="center"/>
        <w:rPr>
          <w:rFonts w:ascii="Arial Narrow" w:hAnsi="Arial Narrow"/>
          <w:b/>
          <w:bCs/>
          <w:color w:val="5B9BD5" w:themeColor="accent5"/>
          <w:sz w:val="20"/>
          <w:u w:val="single"/>
        </w:rPr>
      </w:pPr>
      <w:bookmarkStart w:id="6" w:name="_Hlk47289406"/>
    </w:p>
    <w:p w14:paraId="74BB836D" w14:textId="77777777" w:rsidR="00DB4153" w:rsidRDefault="00DB4153" w:rsidP="005624B8">
      <w:pPr>
        <w:spacing w:after="0" w:line="240" w:lineRule="auto"/>
        <w:jc w:val="center"/>
        <w:rPr>
          <w:rFonts w:ascii="Arial Narrow" w:hAnsi="Arial Narrow"/>
          <w:b/>
          <w:bCs/>
          <w:color w:val="5B9BD5" w:themeColor="accent5"/>
          <w:sz w:val="20"/>
          <w:u w:val="single"/>
        </w:rPr>
      </w:pPr>
      <w:r w:rsidRPr="00983161">
        <w:rPr>
          <w:rFonts w:ascii="Arial Narrow" w:hAnsi="Arial Narrow"/>
          <w:b/>
          <w:bCs/>
          <w:color w:val="5B9BD5" w:themeColor="accent5"/>
          <w:sz w:val="20"/>
          <w:u w:val="single"/>
        </w:rPr>
        <w:t>Dokument uchádzač nahrá do ponuky v časti formulára „Ostatné dokumenty ponuky“.</w:t>
      </w:r>
    </w:p>
    <w:p w14:paraId="58ADE109" w14:textId="77777777" w:rsidR="005624B8" w:rsidRPr="005624B8" w:rsidRDefault="005624B8" w:rsidP="005624B8">
      <w:pPr>
        <w:widowControl w:val="0"/>
        <w:tabs>
          <w:tab w:val="left" w:pos="1833"/>
        </w:tabs>
        <w:suppressAutoHyphens w:val="0"/>
        <w:autoSpaceDE w:val="0"/>
        <w:autoSpaceDN w:val="0"/>
        <w:spacing w:after="0" w:line="240" w:lineRule="auto"/>
        <w:jc w:val="center"/>
        <w:rPr>
          <w:rFonts w:ascii="Arial Narrow" w:hAnsi="Arial Narrow"/>
          <w:b/>
          <w:bCs/>
          <w:color w:val="70AD47" w:themeColor="accent6"/>
          <w:sz w:val="20"/>
          <w:u w:val="single"/>
        </w:rPr>
      </w:pPr>
      <w:r w:rsidRPr="005624B8">
        <w:rPr>
          <w:rFonts w:ascii="Arial Narrow" w:hAnsi="Arial Narrow"/>
          <w:b/>
          <w:bCs/>
          <w:color w:val="70AD47" w:themeColor="accent6"/>
          <w:sz w:val="20"/>
          <w:u w:val="single"/>
        </w:rPr>
        <w:t>V prípade účasti uchádzača vo viacerých častiach verejného obstarávania sa predloženie požadovaného dokumentu vyžaduje samostatne pre každú časť</w:t>
      </w:r>
      <w:r w:rsidR="00F348B8">
        <w:rPr>
          <w:rFonts w:ascii="Arial Narrow" w:hAnsi="Arial Narrow"/>
          <w:b/>
          <w:bCs/>
          <w:color w:val="70AD47" w:themeColor="accent6"/>
          <w:sz w:val="20"/>
          <w:u w:val="single"/>
        </w:rPr>
        <w:t xml:space="preserve"> predmetu zákazky</w:t>
      </w:r>
      <w:r w:rsidRPr="005624B8">
        <w:rPr>
          <w:rFonts w:ascii="Arial Narrow" w:hAnsi="Arial Narrow"/>
          <w:b/>
          <w:bCs/>
          <w:color w:val="70AD47" w:themeColor="accent6"/>
          <w:sz w:val="20"/>
          <w:u w:val="single"/>
        </w:rPr>
        <w:t>.</w:t>
      </w:r>
    </w:p>
    <w:p w14:paraId="219EFA9A" w14:textId="77777777" w:rsidR="005624B8" w:rsidRPr="00983161" w:rsidRDefault="005624B8" w:rsidP="00983161">
      <w:pPr>
        <w:jc w:val="center"/>
        <w:rPr>
          <w:rFonts w:ascii="Arial Narrow" w:hAnsi="Arial Narrow"/>
          <w:b/>
          <w:bCs/>
          <w:color w:val="5B9BD5" w:themeColor="accent5"/>
          <w:sz w:val="20"/>
          <w:u w:val="single"/>
        </w:rPr>
      </w:pPr>
    </w:p>
    <w:bookmarkEnd w:id="6"/>
    <w:p w14:paraId="6B00A1BC" w14:textId="77777777" w:rsidR="00DB4153" w:rsidRPr="00DB4153" w:rsidRDefault="00DB4153" w:rsidP="00DB4153">
      <w:pPr>
        <w:pStyle w:val="Odsekzoznamu"/>
        <w:jc w:val="center"/>
        <w:rPr>
          <w:rFonts w:ascii="Arial Narrow" w:hAnsi="Arial Narrow"/>
          <w:b/>
          <w:bCs/>
          <w:color w:val="5B9BD5" w:themeColor="accent5"/>
          <w:sz w:val="20"/>
          <w:highlight w:val="green"/>
          <w:u w:val="single"/>
        </w:rPr>
      </w:pPr>
    </w:p>
    <w:p w14:paraId="1249A78E" w14:textId="77777777" w:rsidR="000E5C39" w:rsidRPr="00DB4153" w:rsidRDefault="00BB7EB4" w:rsidP="00010586">
      <w:pPr>
        <w:pStyle w:val="Odsekzoznamu"/>
        <w:widowControl w:val="0"/>
        <w:numPr>
          <w:ilvl w:val="2"/>
          <w:numId w:val="16"/>
        </w:numPr>
        <w:tabs>
          <w:tab w:val="left" w:pos="1833"/>
        </w:tabs>
        <w:suppressAutoHyphens w:val="0"/>
        <w:autoSpaceDE w:val="0"/>
        <w:autoSpaceDN w:val="0"/>
        <w:spacing w:after="0" w:line="240" w:lineRule="auto"/>
        <w:ind w:left="1832" w:hanging="852"/>
        <w:contextualSpacing w:val="0"/>
        <w:jc w:val="both"/>
        <w:rPr>
          <w:rFonts w:ascii="Arial Narrow" w:hAnsi="Arial Narrow"/>
          <w:bCs/>
          <w:sz w:val="20"/>
          <w:szCs w:val="20"/>
          <w:highlight w:val="green"/>
        </w:rPr>
      </w:pPr>
      <w:r w:rsidRPr="00BB7EB4">
        <w:rPr>
          <w:rFonts w:ascii="Arial Narrow" w:hAnsi="Arial Narrow"/>
          <w:bCs/>
          <w:sz w:val="20"/>
          <w:szCs w:val="20"/>
        </w:rPr>
        <w:t xml:space="preserve">Vyplnený formulár </w:t>
      </w:r>
      <w:r w:rsidRPr="00B010AC">
        <w:rPr>
          <w:rFonts w:ascii="Arial Narrow" w:hAnsi="Arial Narrow"/>
          <w:bCs/>
          <w:sz w:val="20"/>
          <w:szCs w:val="20"/>
          <w:highlight w:val="green"/>
        </w:rPr>
        <w:t>„Všeobecná informácia o uchádzačovi“</w:t>
      </w:r>
      <w:r w:rsidRPr="00BB7EB4">
        <w:rPr>
          <w:rFonts w:ascii="Arial Narrow" w:hAnsi="Arial Narrow"/>
          <w:bCs/>
          <w:sz w:val="20"/>
          <w:szCs w:val="20"/>
        </w:rPr>
        <w:t xml:space="preserve"> </w:t>
      </w:r>
      <w:r w:rsidRPr="00BB7EB4">
        <w:rPr>
          <w:rFonts w:ascii="Arial Narrow" w:hAnsi="Arial Narrow"/>
          <w:bCs/>
          <w:sz w:val="20"/>
          <w:szCs w:val="20"/>
          <w:highlight w:val="green"/>
        </w:rPr>
        <w:t>(vzor v Prílohe č.2 k SP);</w:t>
      </w:r>
      <w:r w:rsidRPr="00BB7EB4">
        <w:rPr>
          <w:rFonts w:ascii="Arial Narrow" w:hAnsi="Arial Narrow"/>
          <w:bCs/>
          <w:sz w:val="20"/>
          <w:szCs w:val="20"/>
        </w:rPr>
        <w:t xml:space="preserve"> v prípade, ak je uchádzačom skupina dodávateľov, vyplní a predloží tento formulár každý člen skupiny dodávateľov.</w:t>
      </w:r>
    </w:p>
    <w:p w14:paraId="2EADA89C" w14:textId="77777777" w:rsidR="00DB4153" w:rsidRDefault="00DB4153" w:rsidP="00DB4153">
      <w:pPr>
        <w:pStyle w:val="Odsekzoznamu"/>
        <w:widowControl w:val="0"/>
        <w:tabs>
          <w:tab w:val="left" w:pos="1833"/>
        </w:tabs>
        <w:suppressAutoHyphens w:val="0"/>
        <w:autoSpaceDE w:val="0"/>
        <w:autoSpaceDN w:val="0"/>
        <w:spacing w:after="0" w:line="240" w:lineRule="auto"/>
        <w:ind w:left="1832"/>
        <w:contextualSpacing w:val="0"/>
        <w:jc w:val="both"/>
        <w:rPr>
          <w:rFonts w:ascii="Arial Narrow" w:hAnsi="Arial Narrow"/>
          <w:bCs/>
          <w:sz w:val="20"/>
          <w:szCs w:val="20"/>
        </w:rPr>
      </w:pPr>
    </w:p>
    <w:p w14:paraId="572A4116" w14:textId="77777777" w:rsidR="00DB4153" w:rsidRDefault="00DB4153" w:rsidP="00120DD8">
      <w:pPr>
        <w:spacing w:after="0" w:line="240" w:lineRule="auto"/>
        <w:jc w:val="center"/>
        <w:rPr>
          <w:rFonts w:ascii="Arial Narrow" w:hAnsi="Arial Narrow"/>
          <w:b/>
          <w:bCs/>
          <w:color w:val="5B9BD5" w:themeColor="accent5"/>
          <w:sz w:val="20"/>
          <w:u w:val="single"/>
        </w:rPr>
      </w:pPr>
      <w:r w:rsidRPr="00983161">
        <w:rPr>
          <w:rFonts w:ascii="Arial Narrow" w:hAnsi="Arial Narrow"/>
          <w:b/>
          <w:bCs/>
          <w:color w:val="5B9BD5" w:themeColor="accent5"/>
          <w:sz w:val="20"/>
          <w:u w:val="single"/>
        </w:rPr>
        <w:t>Dokument uchádzač nahrá do ponuky v časti formulára „Ostatné dokumenty ponuky“.</w:t>
      </w:r>
    </w:p>
    <w:p w14:paraId="0B0FCFB9" w14:textId="77777777" w:rsidR="00120DD8" w:rsidRPr="00120DD8" w:rsidRDefault="00120DD8" w:rsidP="00120DD8">
      <w:pPr>
        <w:spacing w:after="0" w:line="240" w:lineRule="auto"/>
        <w:jc w:val="center"/>
        <w:rPr>
          <w:rFonts w:ascii="Arial Narrow" w:hAnsi="Arial Narrow"/>
          <w:b/>
          <w:bCs/>
          <w:color w:val="70AD47" w:themeColor="accent6"/>
          <w:sz w:val="20"/>
          <w:u w:val="single"/>
        </w:rPr>
      </w:pPr>
      <w:r w:rsidRPr="00120DD8">
        <w:rPr>
          <w:rFonts w:ascii="Arial Narrow" w:hAnsi="Arial Narrow"/>
          <w:b/>
          <w:bCs/>
          <w:color w:val="70AD47" w:themeColor="accent6"/>
          <w:sz w:val="20"/>
          <w:u w:val="single"/>
        </w:rPr>
        <w:t>V prípade účasti uchádzača vo viacerých častiach verejného obstarávania sa predloženie požadovaného dokumentu vyžaduje samostatne pre každú časť</w:t>
      </w:r>
      <w:r w:rsidR="00F348B8">
        <w:rPr>
          <w:rFonts w:ascii="Arial Narrow" w:hAnsi="Arial Narrow"/>
          <w:b/>
          <w:bCs/>
          <w:color w:val="70AD47" w:themeColor="accent6"/>
          <w:sz w:val="20"/>
          <w:u w:val="single"/>
        </w:rPr>
        <w:t xml:space="preserve"> predmetu zákazky</w:t>
      </w:r>
      <w:r w:rsidRPr="00120DD8">
        <w:rPr>
          <w:rFonts w:ascii="Arial Narrow" w:hAnsi="Arial Narrow"/>
          <w:b/>
          <w:bCs/>
          <w:color w:val="70AD47" w:themeColor="accent6"/>
          <w:sz w:val="20"/>
          <w:u w:val="single"/>
        </w:rPr>
        <w:t>.</w:t>
      </w:r>
    </w:p>
    <w:p w14:paraId="78A0A0CE" w14:textId="77777777" w:rsidR="00DB4153" w:rsidRPr="00770191" w:rsidRDefault="00DB4153" w:rsidP="00DB4153">
      <w:pPr>
        <w:pStyle w:val="Odsekzoznamu"/>
        <w:widowControl w:val="0"/>
        <w:tabs>
          <w:tab w:val="left" w:pos="1833"/>
        </w:tabs>
        <w:suppressAutoHyphens w:val="0"/>
        <w:autoSpaceDE w:val="0"/>
        <w:autoSpaceDN w:val="0"/>
        <w:spacing w:after="0" w:line="240" w:lineRule="auto"/>
        <w:ind w:left="1832"/>
        <w:contextualSpacing w:val="0"/>
        <w:jc w:val="both"/>
        <w:rPr>
          <w:rFonts w:ascii="Arial Narrow" w:hAnsi="Arial Narrow"/>
          <w:bCs/>
          <w:sz w:val="20"/>
          <w:szCs w:val="20"/>
          <w:highlight w:val="green"/>
        </w:rPr>
      </w:pPr>
    </w:p>
    <w:p w14:paraId="4545EC4E" w14:textId="77777777" w:rsidR="00A14C63" w:rsidRPr="00770191" w:rsidRDefault="00A14C63" w:rsidP="00536396">
      <w:pPr>
        <w:pStyle w:val="Odsekzoznamu"/>
        <w:spacing w:after="0"/>
        <w:rPr>
          <w:rFonts w:ascii="Arial Narrow" w:hAnsi="Arial Narrow"/>
          <w:bCs/>
          <w:sz w:val="20"/>
          <w:szCs w:val="20"/>
          <w:highlight w:val="green"/>
        </w:rPr>
      </w:pPr>
    </w:p>
    <w:p w14:paraId="268754B7" w14:textId="77777777" w:rsidR="00A14C63" w:rsidRPr="00CB2D82" w:rsidRDefault="00770191" w:rsidP="00010586">
      <w:pPr>
        <w:pStyle w:val="Odsekzoznamu"/>
        <w:widowControl w:val="0"/>
        <w:numPr>
          <w:ilvl w:val="2"/>
          <w:numId w:val="16"/>
        </w:numPr>
        <w:tabs>
          <w:tab w:val="left" w:pos="1833"/>
        </w:tabs>
        <w:suppressAutoHyphens w:val="0"/>
        <w:autoSpaceDE w:val="0"/>
        <w:autoSpaceDN w:val="0"/>
        <w:spacing w:after="0" w:line="240" w:lineRule="auto"/>
        <w:ind w:left="1832" w:hanging="852"/>
        <w:contextualSpacing w:val="0"/>
        <w:jc w:val="both"/>
        <w:rPr>
          <w:rFonts w:ascii="Arial Narrow" w:hAnsi="Arial Narrow"/>
          <w:bCs/>
          <w:sz w:val="20"/>
          <w:szCs w:val="20"/>
          <w:highlight w:val="green"/>
        </w:rPr>
      </w:pPr>
      <w:r w:rsidRPr="00770191">
        <w:rPr>
          <w:rFonts w:ascii="Arial Narrow" w:hAnsi="Arial Narrow"/>
          <w:bCs/>
          <w:sz w:val="20"/>
          <w:szCs w:val="20"/>
        </w:rPr>
        <w:t xml:space="preserve">Splnomocnenie, vystavené osobami oprávnenými konať za členov skupiny dodávateľov pre člena skupiny dodávateľov, ktorý ponuku predkladá do </w:t>
      </w:r>
      <w:r w:rsidR="00F87543">
        <w:rPr>
          <w:rFonts w:ascii="Arial Narrow" w:hAnsi="Arial Narrow"/>
          <w:bCs/>
          <w:sz w:val="20"/>
          <w:szCs w:val="20"/>
        </w:rPr>
        <w:t xml:space="preserve">informačného </w:t>
      </w:r>
      <w:r w:rsidRPr="00770191">
        <w:rPr>
          <w:rFonts w:ascii="Arial Narrow" w:hAnsi="Arial Narrow"/>
          <w:bCs/>
          <w:sz w:val="20"/>
          <w:szCs w:val="20"/>
        </w:rPr>
        <w:t>systému E</w:t>
      </w:r>
      <w:r w:rsidR="00983161">
        <w:rPr>
          <w:rFonts w:ascii="Arial Narrow" w:hAnsi="Arial Narrow"/>
          <w:bCs/>
          <w:sz w:val="20"/>
          <w:szCs w:val="20"/>
        </w:rPr>
        <w:t>KS</w:t>
      </w:r>
      <w:r w:rsidRPr="00770191">
        <w:rPr>
          <w:rFonts w:ascii="Arial Narrow" w:hAnsi="Arial Narrow"/>
          <w:bCs/>
          <w:sz w:val="20"/>
          <w:szCs w:val="20"/>
        </w:rPr>
        <w:t xml:space="preserve"> a ktorý má právnu subjektivitu a spôsobilosť na právne úkony v plnom rozsahu na uskutočňovanie všetkých právnych úkonov týkajúcich sa ponuky, ktorú táto skupina dodávateľov predloží v rámci tohto verejného obstarávania a týkajúcich sa účasti tejto skupiny dodávateľov v rámci tohto verejného obstarávania </w:t>
      </w:r>
      <w:r w:rsidRPr="00770191">
        <w:rPr>
          <w:rFonts w:ascii="Arial Narrow" w:hAnsi="Arial Narrow"/>
          <w:bCs/>
          <w:sz w:val="20"/>
          <w:szCs w:val="20"/>
          <w:highlight w:val="green"/>
        </w:rPr>
        <w:t>(vzor v Prílohe č. 4 k SP – Splnomocnenie pre člena skupiny dodávateľov)</w:t>
      </w:r>
      <w:r w:rsidR="00983161">
        <w:rPr>
          <w:rFonts w:ascii="Arial Narrow" w:hAnsi="Arial Narrow"/>
          <w:bCs/>
          <w:sz w:val="20"/>
          <w:szCs w:val="20"/>
        </w:rPr>
        <w:t xml:space="preserve"> </w:t>
      </w:r>
      <w:r w:rsidR="00983161" w:rsidRPr="00983161">
        <w:rPr>
          <w:rFonts w:ascii="Arial Narrow" w:hAnsi="Arial Narrow"/>
          <w:b/>
          <w:sz w:val="20"/>
        </w:rPr>
        <w:t>ak to je uplatniteľné.</w:t>
      </w:r>
    </w:p>
    <w:p w14:paraId="30C9A4EE" w14:textId="77777777" w:rsidR="00CB2D82" w:rsidRDefault="00CB2D82" w:rsidP="00CB2D82">
      <w:pPr>
        <w:pStyle w:val="Odsekzoznamu"/>
        <w:rPr>
          <w:rFonts w:ascii="Arial Narrow" w:hAnsi="Arial Narrow"/>
          <w:bCs/>
          <w:sz w:val="20"/>
          <w:szCs w:val="20"/>
          <w:highlight w:val="green"/>
        </w:rPr>
      </w:pPr>
    </w:p>
    <w:p w14:paraId="42C91DFF" w14:textId="77777777" w:rsidR="00983161" w:rsidRDefault="00983161" w:rsidP="00120DD8">
      <w:pPr>
        <w:spacing w:after="0"/>
        <w:jc w:val="center"/>
        <w:rPr>
          <w:rFonts w:ascii="Arial Narrow" w:hAnsi="Arial Narrow"/>
          <w:b/>
          <w:bCs/>
          <w:color w:val="5B9BD5" w:themeColor="accent5"/>
          <w:sz w:val="20"/>
          <w:u w:val="single"/>
        </w:rPr>
      </w:pPr>
      <w:r w:rsidRPr="00983161">
        <w:rPr>
          <w:rFonts w:ascii="Arial Narrow" w:hAnsi="Arial Narrow"/>
          <w:b/>
          <w:bCs/>
          <w:color w:val="5B9BD5" w:themeColor="accent5"/>
          <w:sz w:val="20"/>
          <w:u w:val="single"/>
        </w:rPr>
        <w:t>Dokument uchádzač nahrá do ponuky v časti formulára „Ostatné dokumenty ponuky“ (ak to je uplatniteľné).</w:t>
      </w:r>
    </w:p>
    <w:p w14:paraId="389089D1" w14:textId="77777777" w:rsidR="00120DD8" w:rsidRPr="005624B8" w:rsidRDefault="00120DD8" w:rsidP="00120DD8">
      <w:pPr>
        <w:widowControl w:val="0"/>
        <w:tabs>
          <w:tab w:val="left" w:pos="1833"/>
        </w:tabs>
        <w:suppressAutoHyphens w:val="0"/>
        <w:autoSpaceDE w:val="0"/>
        <w:autoSpaceDN w:val="0"/>
        <w:spacing w:after="0" w:line="242" w:lineRule="auto"/>
        <w:jc w:val="center"/>
        <w:rPr>
          <w:rFonts w:ascii="Arial Narrow" w:hAnsi="Arial Narrow"/>
          <w:b/>
          <w:bCs/>
          <w:color w:val="70AD47" w:themeColor="accent6"/>
          <w:sz w:val="20"/>
          <w:u w:val="single"/>
        </w:rPr>
      </w:pPr>
      <w:r w:rsidRPr="005624B8">
        <w:rPr>
          <w:rFonts w:ascii="Arial Narrow" w:hAnsi="Arial Narrow"/>
          <w:b/>
          <w:bCs/>
          <w:color w:val="70AD47" w:themeColor="accent6"/>
          <w:sz w:val="20"/>
          <w:u w:val="single"/>
        </w:rPr>
        <w:t>V prípade účasti uchádzača vo viacerých častiach verejného obstarávania sa predloženie požadovaného dokumentu vyžaduje samostatne pre každú časť</w:t>
      </w:r>
      <w:r w:rsidR="00F348B8">
        <w:rPr>
          <w:rFonts w:ascii="Arial Narrow" w:hAnsi="Arial Narrow"/>
          <w:b/>
          <w:bCs/>
          <w:color w:val="70AD47" w:themeColor="accent6"/>
          <w:sz w:val="20"/>
          <w:u w:val="single"/>
        </w:rPr>
        <w:t xml:space="preserve"> predmetu zákazky</w:t>
      </w:r>
      <w:r w:rsidRPr="005624B8">
        <w:rPr>
          <w:rFonts w:ascii="Arial Narrow" w:hAnsi="Arial Narrow"/>
          <w:b/>
          <w:bCs/>
          <w:color w:val="70AD47" w:themeColor="accent6"/>
          <w:sz w:val="20"/>
          <w:u w:val="single"/>
        </w:rPr>
        <w:t>.</w:t>
      </w:r>
    </w:p>
    <w:p w14:paraId="1C03EA06" w14:textId="77777777" w:rsidR="00983161" w:rsidRPr="00CB2D82" w:rsidRDefault="00983161" w:rsidP="00CB2D82">
      <w:pPr>
        <w:pStyle w:val="Odsekzoznamu"/>
        <w:rPr>
          <w:rFonts w:ascii="Arial Narrow" w:hAnsi="Arial Narrow"/>
          <w:bCs/>
          <w:sz w:val="20"/>
          <w:szCs w:val="20"/>
          <w:highlight w:val="green"/>
        </w:rPr>
      </w:pPr>
    </w:p>
    <w:p w14:paraId="5D35AC83" w14:textId="77777777" w:rsidR="00CB2D82" w:rsidRDefault="00CB2D82" w:rsidP="00010586">
      <w:pPr>
        <w:pStyle w:val="Odsekzoznamu"/>
        <w:widowControl w:val="0"/>
        <w:numPr>
          <w:ilvl w:val="2"/>
          <w:numId w:val="16"/>
        </w:numPr>
        <w:tabs>
          <w:tab w:val="left" w:pos="1833"/>
        </w:tabs>
        <w:suppressAutoHyphens w:val="0"/>
        <w:autoSpaceDE w:val="0"/>
        <w:autoSpaceDN w:val="0"/>
        <w:spacing w:after="0" w:line="240" w:lineRule="auto"/>
        <w:ind w:left="1832" w:hanging="852"/>
        <w:contextualSpacing w:val="0"/>
        <w:jc w:val="both"/>
        <w:rPr>
          <w:rFonts w:ascii="Arial Narrow" w:hAnsi="Arial Narrow"/>
          <w:bCs/>
          <w:sz w:val="20"/>
          <w:szCs w:val="20"/>
          <w:highlight w:val="green"/>
        </w:rPr>
      </w:pPr>
      <w:r w:rsidRPr="001E72B5">
        <w:rPr>
          <w:rFonts w:ascii="Arial Narrow" w:hAnsi="Arial Narrow"/>
          <w:bCs/>
          <w:sz w:val="20"/>
          <w:szCs w:val="20"/>
          <w:highlight w:val="green"/>
        </w:rPr>
        <w:t>Vyhlásenie o súhlase s podmienkami, o pravdivosti údajov uvedených v ponuke, o predložení len jednej ponuky a o poskytnutí súhlasu k spracovaniu údajov v súlade so zákonom o ochrane osobných údajov a k poskytnutiu ponuky v súlade s § 64 ods. 1 ZVO</w:t>
      </w:r>
      <w:r w:rsidRPr="00CB2D82">
        <w:rPr>
          <w:rFonts w:ascii="Arial Narrow" w:hAnsi="Arial Narrow"/>
          <w:bCs/>
          <w:sz w:val="20"/>
          <w:szCs w:val="20"/>
        </w:rPr>
        <w:t xml:space="preserve"> </w:t>
      </w:r>
      <w:r w:rsidRPr="00CB2D82">
        <w:rPr>
          <w:rFonts w:ascii="Arial Narrow" w:hAnsi="Arial Narrow"/>
          <w:bCs/>
          <w:sz w:val="20"/>
          <w:szCs w:val="20"/>
          <w:highlight w:val="green"/>
        </w:rPr>
        <w:t>(vzor v Prílohe č. 3 k SP).</w:t>
      </w:r>
    </w:p>
    <w:p w14:paraId="6F28109A" w14:textId="77777777" w:rsidR="00983161" w:rsidRDefault="00983161" w:rsidP="00983161">
      <w:pPr>
        <w:pStyle w:val="Odsekzoznamu"/>
        <w:widowControl w:val="0"/>
        <w:tabs>
          <w:tab w:val="left" w:pos="1833"/>
        </w:tabs>
        <w:suppressAutoHyphens w:val="0"/>
        <w:autoSpaceDE w:val="0"/>
        <w:autoSpaceDN w:val="0"/>
        <w:spacing w:after="0" w:line="240" w:lineRule="auto"/>
        <w:ind w:left="1832"/>
        <w:contextualSpacing w:val="0"/>
        <w:jc w:val="both"/>
        <w:rPr>
          <w:rFonts w:ascii="Arial Narrow" w:hAnsi="Arial Narrow"/>
          <w:bCs/>
          <w:sz w:val="20"/>
          <w:szCs w:val="20"/>
          <w:highlight w:val="green"/>
        </w:rPr>
      </w:pPr>
    </w:p>
    <w:p w14:paraId="6F11DD2D" w14:textId="77777777" w:rsidR="00983161" w:rsidRDefault="00983161" w:rsidP="00120DD8">
      <w:pPr>
        <w:spacing w:after="0" w:line="240" w:lineRule="auto"/>
        <w:jc w:val="center"/>
        <w:rPr>
          <w:rFonts w:ascii="Arial Narrow" w:hAnsi="Arial Narrow"/>
          <w:b/>
          <w:bCs/>
          <w:color w:val="5B9BD5" w:themeColor="accent5"/>
          <w:sz w:val="20"/>
          <w:u w:val="single"/>
        </w:rPr>
      </w:pPr>
      <w:r w:rsidRPr="00983161">
        <w:rPr>
          <w:rFonts w:ascii="Arial Narrow" w:hAnsi="Arial Narrow"/>
          <w:b/>
          <w:bCs/>
          <w:color w:val="5B9BD5" w:themeColor="accent5"/>
          <w:sz w:val="20"/>
          <w:u w:val="single"/>
        </w:rPr>
        <w:t>Dokument uchádzač nahrá do ponuky v časti formulára „Ostatné dokumenty ponuky“.</w:t>
      </w:r>
    </w:p>
    <w:p w14:paraId="1B5F03A8" w14:textId="77777777" w:rsidR="00120DD8" w:rsidRPr="00120DD8" w:rsidRDefault="00120DD8" w:rsidP="00120DD8">
      <w:pPr>
        <w:spacing w:after="0" w:line="240" w:lineRule="auto"/>
        <w:jc w:val="center"/>
        <w:rPr>
          <w:rFonts w:ascii="Arial Narrow" w:hAnsi="Arial Narrow"/>
          <w:b/>
          <w:bCs/>
          <w:color w:val="70AD47" w:themeColor="accent6"/>
          <w:sz w:val="20"/>
          <w:u w:val="single"/>
        </w:rPr>
      </w:pPr>
      <w:r w:rsidRPr="00120DD8">
        <w:rPr>
          <w:rFonts w:ascii="Arial Narrow" w:hAnsi="Arial Narrow"/>
          <w:b/>
          <w:bCs/>
          <w:color w:val="70AD47" w:themeColor="accent6"/>
          <w:sz w:val="20"/>
          <w:u w:val="single"/>
        </w:rPr>
        <w:t>V prípade účasti uchádzača vo viacerých častiach verejného obstarávania sa predloženie požadovaného dokumentu vyžaduje samostatne pre každú časť</w:t>
      </w:r>
      <w:r w:rsidR="00F348B8">
        <w:rPr>
          <w:rFonts w:ascii="Arial Narrow" w:hAnsi="Arial Narrow"/>
          <w:b/>
          <w:bCs/>
          <w:color w:val="70AD47" w:themeColor="accent6"/>
          <w:sz w:val="20"/>
          <w:u w:val="single"/>
        </w:rPr>
        <w:t xml:space="preserve"> predmetu zákazky</w:t>
      </w:r>
      <w:r w:rsidRPr="00120DD8">
        <w:rPr>
          <w:rFonts w:ascii="Arial Narrow" w:hAnsi="Arial Narrow"/>
          <w:b/>
          <w:bCs/>
          <w:color w:val="70AD47" w:themeColor="accent6"/>
          <w:sz w:val="20"/>
          <w:u w:val="single"/>
        </w:rPr>
        <w:t>.</w:t>
      </w:r>
    </w:p>
    <w:p w14:paraId="271C04B2" w14:textId="77777777" w:rsidR="00120DD8" w:rsidRPr="00983161" w:rsidRDefault="00120DD8" w:rsidP="00983161">
      <w:pPr>
        <w:jc w:val="center"/>
        <w:rPr>
          <w:rFonts w:ascii="Arial Narrow" w:hAnsi="Arial Narrow"/>
          <w:b/>
          <w:bCs/>
          <w:color w:val="5B9BD5" w:themeColor="accent5"/>
          <w:sz w:val="20"/>
          <w:u w:val="single"/>
        </w:rPr>
      </w:pPr>
    </w:p>
    <w:p w14:paraId="78ECF122" w14:textId="77777777" w:rsidR="000E5C39" w:rsidRPr="00AA230C" w:rsidRDefault="000E5C39" w:rsidP="00010586">
      <w:pPr>
        <w:pStyle w:val="Odsekzoznamu"/>
        <w:widowControl w:val="0"/>
        <w:numPr>
          <w:ilvl w:val="2"/>
          <w:numId w:val="16"/>
        </w:numPr>
        <w:tabs>
          <w:tab w:val="left" w:pos="1833"/>
        </w:tabs>
        <w:suppressAutoHyphens w:val="0"/>
        <w:autoSpaceDE w:val="0"/>
        <w:autoSpaceDN w:val="0"/>
        <w:spacing w:before="93" w:after="0" w:line="240" w:lineRule="auto"/>
        <w:ind w:left="1832" w:hanging="852"/>
        <w:contextualSpacing w:val="0"/>
        <w:jc w:val="both"/>
        <w:rPr>
          <w:rFonts w:ascii="Arial Narrow" w:hAnsi="Arial Narrow"/>
        </w:rPr>
      </w:pPr>
      <w:r w:rsidRPr="00AA230C">
        <w:rPr>
          <w:rFonts w:ascii="Arial Narrow" w:hAnsi="Arial Narrow"/>
          <w:b/>
          <w:sz w:val="20"/>
        </w:rPr>
        <w:t xml:space="preserve">Konflikt záujmov – </w:t>
      </w:r>
      <w:r w:rsidRPr="00AA230C">
        <w:rPr>
          <w:rFonts w:ascii="Arial Narrow" w:hAnsi="Arial Narrow"/>
          <w:sz w:val="20"/>
          <w:u w:val="single"/>
        </w:rPr>
        <w:t>verejný obstarávateľ je povinný zabezpečiť, aby vo verejnom obstarávaní nedošlo ku konfliktu záujmov</w:t>
      </w:r>
      <w:r w:rsidRPr="00AA230C">
        <w:rPr>
          <w:rFonts w:ascii="Arial Narrow" w:hAnsi="Arial Narrow"/>
          <w:sz w:val="20"/>
        </w:rPr>
        <w:t>, ktorý by mohol narušiť alebo obmedziť hospodársku súťaž alebo porušiť princíp transparentnosti a princíp rovnakého zaobchádzania. Podľa § 23 ZVO konflikt záujmov zahŕňa najmä situáciu, ak zainteresovaná osoba (</w:t>
      </w:r>
      <w:r w:rsidRPr="00AA230C">
        <w:rPr>
          <w:rFonts w:ascii="Arial Narrow" w:hAnsi="Arial Narrow"/>
          <w:i/>
          <w:sz w:val="20"/>
        </w:rPr>
        <w:t>zamestnanec verejného obstarávateľa</w:t>
      </w:r>
      <w:r w:rsidR="00FD3AD4">
        <w:rPr>
          <w:rFonts w:ascii="Arial Narrow" w:hAnsi="Arial Narrow"/>
          <w:i/>
          <w:sz w:val="20"/>
        </w:rPr>
        <w:t>,</w:t>
      </w:r>
      <w:r w:rsidRPr="00AA230C">
        <w:rPr>
          <w:rFonts w:ascii="Arial Narrow" w:hAnsi="Arial Narrow"/>
          <w:i/>
          <w:sz w:val="20"/>
        </w:rPr>
        <w:t xml:space="preserve"> ktorý sa podieľa na príprave alebo realizácii verejného obstarávania alebo iná osoba, ktorá poskytuje verejnému </w:t>
      </w:r>
      <w:r w:rsidRPr="00AA230C">
        <w:rPr>
          <w:rFonts w:ascii="Arial Narrow" w:hAnsi="Arial Narrow"/>
          <w:i/>
          <w:sz w:val="20"/>
          <w:szCs w:val="20"/>
        </w:rPr>
        <w:t>obstarávateľovi podpornú činnosť vo verejnom obstarávaní a ktorá sa podieľa na príprave alebo realizácii verejného obstarávania alebo osoba s rozhodovacími právomocami verejného obstarávateľa, ktorá môže ovplyvniť výsledok verejného obstarávania bez toho, aby sa nevyhnutne podieľala na jeho príprave alebo realizácii</w:t>
      </w:r>
      <w:r w:rsidRPr="00AA230C">
        <w:rPr>
          <w:rFonts w:ascii="Arial Narrow" w:hAnsi="Arial Narrow"/>
          <w:sz w:val="20"/>
          <w:szCs w:val="20"/>
        </w:rPr>
        <w:t>), ktorá môže ovplyvniť výsledok alebo priebeh verejného obstarávania, má priamy alebo</w:t>
      </w:r>
      <w:r w:rsidRPr="00AA230C">
        <w:rPr>
          <w:rFonts w:ascii="Arial Narrow" w:hAnsi="Arial Narrow"/>
          <w:spacing w:val="11"/>
          <w:sz w:val="20"/>
          <w:szCs w:val="20"/>
        </w:rPr>
        <w:t xml:space="preserve"> </w:t>
      </w:r>
      <w:r w:rsidRPr="00AA230C">
        <w:rPr>
          <w:rFonts w:ascii="Arial Narrow" w:hAnsi="Arial Narrow"/>
          <w:sz w:val="20"/>
          <w:szCs w:val="20"/>
        </w:rPr>
        <w:t>nepriamy</w:t>
      </w:r>
      <w:r w:rsidRPr="00AA230C">
        <w:rPr>
          <w:rFonts w:ascii="Arial Narrow" w:hAnsi="Arial Narrow"/>
          <w:spacing w:val="8"/>
          <w:sz w:val="20"/>
          <w:szCs w:val="20"/>
        </w:rPr>
        <w:t xml:space="preserve"> </w:t>
      </w:r>
      <w:r w:rsidRPr="00AA230C">
        <w:rPr>
          <w:rFonts w:ascii="Arial Narrow" w:hAnsi="Arial Narrow"/>
          <w:sz w:val="20"/>
          <w:szCs w:val="20"/>
        </w:rPr>
        <w:t>finančný</w:t>
      </w:r>
      <w:r w:rsidRPr="00AA230C">
        <w:rPr>
          <w:rFonts w:ascii="Arial Narrow" w:hAnsi="Arial Narrow"/>
          <w:spacing w:val="10"/>
          <w:sz w:val="20"/>
          <w:szCs w:val="20"/>
        </w:rPr>
        <w:t xml:space="preserve"> </w:t>
      </w:r>
      <w:r w:rsidRPr="00AA230C">
        <w:rPr>
          <w:rFonts w:ascii="Arial Narrow" w:hAnsi="Arial Narrow"/>
          <w:sz w:val="20"/>
          <w:szCs w:val="20"/>
        </w:rPr>
        <w:t>záujem,</w:t>
      </w:r>
      <w:r w:rsidRPr="00AA230C">
        <w:rPr>
          <w:rFonts w:ascii="Arial Narrow" w:hAnsi="Arial Narrow"/>
          <w:spacing w:val="13"/>
          <w:sz w:val="20"/>
          <w:szCs w:val="20"/>
        </w:rPr>
        <w:t xml:space="preserve"> </w:t>
      </w:r>
      <w:r w:rsidRPr="00AA230C">
        <w:rPr>
          <w:rFonts w:ascii="Arial Narrow" w:hAnsi="Arial Narrow"/>
          <w:sz w:val="20"/>
          <w:szCs w:val="20"/>
        </w:rPr>
        <w:t>ekonomický</w:t>
      </w:r>
      <w:r w:rsidRPr="00AA230C">
        <w:rPr>
          <w:rFonts w:ascii="Arial Narrow" w:hAnsi="Arial Narrow"/>
          <w:spacing w:val="9"/>
          <w:sz w:val="20"/>
          <w:szCs w:val="20"/>
        </w:rPr>
        <w:t xml:space="preserve"> </w:t>
      </w:r>
      <w:r w:rsidRPr="00AA230C">
        <w:rPr>
          <w:rFonts w:ascii="Arial Narrow" w:hAnsi="Arial Narrow"/>
          <w:sz w:val="20"/>
          <w:szCs w:val="20"/>
        </w:rPr>
        <w:t>záujem</w:t>
      </w:r>
      <w:r w:rsidRPr="00AA230C">
        <w:rPr>
          <w:rFonts w:ascii="Arial Narrow" w:hAnsi="Arial Narrow"/>
          <w:spacing w:val="14"/>
          <w:sz w:val="20"/>
          <w:szCs w:val="20"/>
        </w:rPr>
        <w:t xml:space="preserve"> </w:t>
      </w:r>
      <w:r w:rsidRPr="00AA230C">
        <w:rPr>
          <w:rFonts w:ascii="Arial Narrow" w:hAnsi="Arial Narrow"/>
          <w:sz w:val="20"/>
          <w:szCs w:val="20"/>
        </w:rPr>
        <w:t>alebo</w:t>
      </w:r>
      <w:r w:rsidRPr="00AA230C">
        <w:rPr>
          <w:rFonts w:ascii="Arial Narrow" w:hAnsi="Arial Narrow"/>
          <w:spacing w:val="12"/>
          <w:sz w:val="20"/>
          <w:szCs w:val="20"/>
        </w:rPr>
        <w:t xml:space="preserve"> </w:t>
      </w:r>
      <w:r w:rsidRPr="00AA230C">
        <w:rPr>
          <w:rFonts w:ascii="Arial Narrow" w:hAnsi="Arial Narrow"/>
          <w:sz w:val="20"/>
          <w:szCs w:val="20"/>
        </w:rPr>
        <w:t>iný</w:t>
      </w:r>
      <w:r w:rsidRPr="00AA230C">
        <w:rPr>
          <w:rFonts w:ascii="Arial Narrow" w:hAnsi="Arial Narrow"/>
          <w:spacing w:val="9"/>
          <w:sz w:val="20"/>
          <w:szCs w:val="20"/>
        </w:rPr>
        <w:t xml:space="preserve"> </w:t>
      </w:r>
      <w:r w:rsidRPr="00AA230C">
        <w:rPr>
          <w:rFonts w:ascii="Arial Narrow" w:hAnsi="Arial Narrow"/>
          <w:sz w:val="20"/>
          <w:szCs w:val="20"/>
        </w:rPr>
        <w:t>osobný</w:t>
      </w:r>
      <w:r w:rsidRPr="00AA230C">
        <w:rPr>
          <w:rFonts w:ascii="Arial Narrow" w:hAnsi="Arial Narrow"/>
          <w:spacing w:val="9"/>
          <w:sz w:val="20"/>
          <w:szCs w:val="20"/>
        </w:rPr>
        <w:t xml:space="preserve"> </w:t>
      </w:r>
      <w:r w:rsidRPr="00AA230C">
        <w:rPr>
          <w:rFonts w:ascii="Arial Narrow" w:hAnsi="Arial Narrow"/>
          <w:sz w:val="20"/>
          <w:szCs w:val="20"/>
        </w:rPr>
        <w:t>záujem,</w:t>
      </w:r>
      <w:r w:rsidRPr="00AA230C">
        <w:rPr>
          <w:rFonts w:ascii="Arial Narrow" w:hAnsi="Arial Narrow"/>
          <w:spacing w:val="10"/>
          <w:sz w:val="20"/>
          <w:szCs w:val="20"/>
        </w:rPr>
        <w:t xml:space="preserve"> </w:t>
      </w:r>
      <w:r w:rsidRPr="00AA230C">
        <w:rPr>
          <w:rFonts w:ascii="Arial Narrow" w:hAnsi="Arial Narrow"/>
          <w:sz w:val="20"/>
          <w:szCs w:val="20"/>
        </w:rPr>
        <w:t>ktorý</w:t>
      </w:r>
      <w:r w:rsidRPr="00AA230C">
        <w:rPr>
          <w:rFonts w:ascii="Arial Narrow" w:hAnsi="Arial Narrow"/>
          <w:spacing w:val="7"/>
          <w:sz w:val="20"/>
          <w:szCs w:val="20"/>
        </w:rPr>
        <w:t xml:space="preserve"> </w:t>
      </w:r>
      <w:r w:rsidRPr="00AA230C">
        <w:rPr>
          <w:rFonts w:ascii="Arial Narrow" w:hAnsi="Arial Narrow"/>
          <w:sz w:val="20"/>
          <w:szCs w:val="20"/>
        </w:rPr>
        <w:t>možno</w:t>
      </w:r>
      <w:r w:rsidR="00AA230C">
        <w:rPr>
          <w:rFonts w:ascii="Arial Narrow" w:hAnsi="Arial Narrow"/>
          <w:sz w:val="20"/>
          <w:szCs w:val="20"/>
        </w:rPr>
        <w:t xml:space="preserve"> </w:t>
      </w:r>
      <w:r w:rsidRPr="00AA230C">
        <w:rPr>
          <w:rFonts w:ascii="Arial Narrow" w:hAnsi="Arial Narrow"/>
          <w:sz w:val="20"/>
          <w:szCs w:val="20"/>
        </w:rPr>
        <w:t>považovať za ohrozenie jej nestrannosti a nezávislosti v súvislosti s verejným obstarávaním. Pojem konflikt záujmov je podľa osobitného predpisu</w:t>
      </w:r>
      <w:r w:rsidR="00AA230C">
        <w:rPr>
          <w:rStyle w:val="Odkaznapoznmkupodiarou"/>
          <w:rFonts w:ascii="Arial Narrow" w:hAnsi="Arial Narrow"/>
          <w:sz w:val="20"/>
          <w:szCs w:val="20"/>
        </w:rPr>
        <w:footnoteReference w:id="4"/>
      </w:r>
      <w:r w:rsidRPr="00AA230C">
        <w:rPr>
          <w:rFonts w:ascii="Arial Narrow" w:hAnsi="Arial Narrow"/>
          <w:sz w:val="20"/>
          <w:szCs w:val="20"/>
        </w:rPr>
        <w:t xml:space="preserve"> vymedzený aj ako skutočnosť, </w:t>
      </w:r>
      <w:r w:rsidRPr="00AA230C">
        <w:rPr>
          <w:rFonts w:ascii="Arial Narrow" w:hAnsi="Arial Narrow"/>
          <w:sz w:val="20"/>
          <w:szCs w:val="20"/>
        </w:rPr>
        <w:lastRenderedPageBreak/>
        <w:t>keď z finančných, osobných, rodinných, politických alebo iných dôvodov je narušený alebo ohrozený nestranný, transparentný, nediskriminačný, efektívny, hospodárny a objektívny výkon funkcií pri poskytovaní príspevku a toto ustanovenie sa vzťahuje aj na prípady konfliktu záujmov medzi verejným obstarávateľom a zainteresovanou osobu alebo medzi uchádzačom/záujemcom a zainteresovanou osobou.</w:t>
      </w:r>
    </w:p>
    <w:p w14:paraId="34EBA8B4" w14:textId="77777777" w:rsidR="000E5C39" w:rsidRPr="006E7D38" w:rsidRDefault="000E5C39" w:rsidP="006E7D38">
      <w:pPr>
        <w:pStyle w:val="Zkladntext"/>
        <w:spacing w:before="10"/>
        <w:rPr>
          <w:rFonts w:ascii="Arial Narrow" w:hAnsi="Arial Narrow"/>
          <w:sz w:val="19"/>
        </w:rPr>
      </w:pPr>
    </w:p>
    <w:p w14:paraId="4FB3C4E6" w14:textId="77777777" w:rsidR="000E5C39" w:rsidRPr="006E7D38" w:rsidRDefault="000E5C39" w:rsidP="001F7377">
      <w:pPr>
        <w:spacing w:line="240" w:lineRule="auto"/>
        <w:ind w:left="1832"/>
        <w:jc w:val="both"/>
        <w:rPr>
          <w:rFonts w:ascii="Arial Narrow" w:hAnsi="Arial Narrow"/>
          <w:b/>
          <w:sz w:val="20"/>
        </w:rPr>
      </w:pPr>
      <w:r w:rsidRPr="006E7D38">
        <w:rPr>
          <w:rFonts w:ascii="Arial Narrow" w:hAnsi="Arial Narrow"/>
          <w:b/>
          <w:sz w:val="20"/>
        </w:rPr>
        <w:t>Verejný obstarávateľ vyzýva uchádzačov</w:t>
      </w:r>
      <w:r w:rsidR="00AA230C">
        <w:rPr>
          <w:rStyle w:val="Odkaznapoznmkupodiarou"/>
          <w:rFonts w:ascii="Arial Narrow" w:hAnsi="Arial Narrow"/>
          <w:b/>
          <w:sz w:val="20"/>
        </w:rPr>
        <w:footnoteReference w:id="5"/>
      </w:r>
      <w:r w:rsidRPr="006E7D38">
        <w:rPr>
          <w:rFonts w:ascii="Arial Narrow" w:hAnsi="Arial Narrow"/>
          <w:b/>
          <w:sz w:val="20"/>
        </w:rPr>
        <w:t xml:space="preserve">, aby predložili v rámci svojej elektronickej ponuky </w:t>
      </w:r>
      <w:r w:rsidRPr="006E7D38">
        <w:rPr>
          <w:rFonts w:ascii="Arial Narrow" w:hAnsi="Arial Narrow"/>
          <w:b/>
          <w:sz w:val="20"/>
          <w:u w:val="thick"/>
        </w:rPr>
        <w:t>vyhlásenie o neexistencii konfliktu záujmov</w:t>
      </w:r>
      <w:r w:rsidRPr="006E7D38">
        <w:rPr>
          <w:rFonts w:ascii="Arial Narrow" w:hAnsi="Arial Narrow"/>
          <w:b/>
          <w:sz w:val="20"/>
        </w:rPr>
        <w:t xml:space="preserve"> </w:t>
      </w:r>
      <w:r w:rsidRPr="001156BE">
        <w:rPr>
          <w:rFonts w:ascii="Arial Narrow" w:hAnsi="Arial Narrow"/>
          <w:sz w:val="20"/>
          <w:highlight w:val="green"/>
        </w:rPr>
        <w:t>(viď napr. Príloha č. 6 k SP)</w:t>
      </w:r>
      <w:r w:rsidRPr="006E7D38">
        <w:rPr>
          <w:rFonts w:ascii="Arial Narrow" w:hAnsi="Arial Narrow"/>
          <w:sz w:val="20"/>
        </w:rPr>
        <w:t xml:space="preserve"> </w:t>
      </w:r>
      <w:r w:rsidRPr="006E7D38">
        <w:rPr>
          <w:rFonts w:ascii="Arial Narrow" w:hAnsi="Arial Narrow"/>
          <w:b/>
          <w:sz w:val="20"/>
        </w:rPr>
        <w:t xml:space="preserve">vo vzťahu k verejnému obstarávateľovi, k  zainteresovanej osobe  </w:t>
      </w:r>
      <w:r w:rsidRPr="006E7D38">
        <w:rPr>
          <w:rFonts w:ascii="Arial Narrow" w:hAnsi="Arial Narrow"/>
          <w:i/>
          <w:sz w:val="20"/>
        </w:rPr>
        <w:t>(minimálne  k uvedeným  v Kapitole A.1 – Pokyny pre uchádzačov, v bode I - Identifikácia verejného obstarávateľa/osoby zabezpečujúcej proces verejného obstarávania)</w:t>
      </w:r>
      <w:r w:rsidRPr="006E7D38">
        <w:rPr>
          <w:rFonts w:ascii="Arial Narrow" w:hAnsi="Arial Narrow"/>
          <w:b/>
          <w:sz w:val="20"/>
        </w:rPr>
        <w:t xml:space="preserve">, resp. ohlásili všetky potenciálne konflikty záujmov, ktoré sú im známe </w:t>
      </w:r>
      <w:r w:rsidRPr="006E7D38">
        <w:rPr>
          <w:rFonts w:ascii="Arial Narrow" w:hAnsi="Arial Narrow"/>
          <w:b/>
          <w:i/>
          <w:sz w:val="20"/>
        </w:rPr>
        <w:t>(vrátane všetkých konfliktov záujmov s príbuznými</w:t>
      </w:r>
      <w:r w:rsidRPr="006E7D38">
        <w:rPr>
          <w:rFonts w:ascii="Arial Narrow" w:hAnsi="Arial Narrow"/>
          <w:b/>
          <w:i/>
          <w:spacing w:val="-3"/>
          <w:sz w:val="20"/>
        </w:rPr>
        <w:t xml:space="preserve"> </w:t>
      </w:r>
      <w:r w:rsidRPr="006E7D38">
        <w:rPr>
          <w:rFonts w:ascii="Arial Narrow" w:hAnsi="Arial Narrow"/>
          <w:b/>
          <w:i/>
          <w:sz w:val="20"/>
        </w:rPr>
        <w:t>uchádzačov)</w:t>
      </w:r>
      <w:r w:rsidRPr="006E7D38">
        <w:rPr>
          <w:rFonts w:ascii="Arial Narrow" w:hAnsi="Arial Narrow"/>
          <w:b/>
          <w:sz w:val="20"/>
        </w:rPr>
        <w:t>.</w:t>
      </w:r>
    </w:p>
    <w:p w14:paraId="3E959EA5" w14:textId="77777777" w:rsidR="000E5C39" w:rsidRDefault="000E5C39" w:rsidP="006E7D38">
      <w:pPr>
        <w:pStyle w:val="Zkladntext"/>
        <w:ind w:left="1832"/>
        <w:jc w:val="both"/>
        <w:rPr>
          <w:rFonts w:ascii="Arial Narrow" w:hAnsi="Arial Narrow"/>
        </w:rPr>
      </w:pPr>
      <w:r w:rsidRPr="006E7D38">
        <w:rPr>
          <w:rFonts w:ascii="Arial Narrow" w:hAnsi="Arial Narrow"/>
        </w:rPr>
        <w:t xml:space="preserve">V prípade existencie konfliktu záujmov, ak tento nie je možné riešiť na strane verejného obstarávateľa, okrem iných, pri identifikácii konfliktu záujmu, je záujemca/uchádzač podľa § 40 ods. 8 ZVO oprávnený verejnému obstarávateľovi preukázať, že prijal dostatočné opatrenia na vykonanie nápravy (viď aj </w:t>
      </w:r>
      <w:r w:rsidRPr="001156BE">
        <w:rPr>
          <w:rFonts w:ascii="Arial Narrow" w:hAnsi="Arial Narrow"/>
          <w:highlight w:val="green"/>
        </w:rPr>
        <w:t>bod 27.8</w:t>
      </w:r>
      <w:r w:rsidRPr="006E7D38">
        <w:rPr>
          <w:rFonts w:ascii="Arial Narrow" w:hAnsi="Arial Narrow"/>
        </w:rPr>
        <w:t xml:space="preserve"> a </w:t>
      </w:r>
      <w:proofErr w:type="spellStart"/>
      <w:r w:rsidRPr="006E7D38">
        <w:rPr>
          <w:rFonts w:ascii="Arial Narrow" w:hAnsi="Arial Narrow"/>
        </w:rPr>
        <w:t>nasl</w:t>
      </w:r>
      <w:proofErr w:type="spellEnd"/>
      <w:r w:rsidRPr="006E7D38">
        <w:rPr>
          <w:rFonts w:ascii="Arial Narrow" w:hAnsi="Arial Narrow"/>
        </w:rPr>
        <w:t>. týchto Súťažných podkladov).</w:t>
      </w:r>
    </w:p>
    <w:p w14:paraId="0CF3F9C9" w14:textId="77777777" w:rsidR="00983161" w:rsidRDefault="00983161" w:rsidP="006E7D38">
      <w:pPr>
        <w:pStyle w:val="Zkladntext"/>
        <w:ind w:left="1832"/>
        <w:jc w:val="both"/>
        <w:rPr>
          <w:rFonts w:ascii="Arial Narrow" w:hAnsi="Arial Narrow"/>
        </w:rPr>
      </w:pPr>
    </w:p>
    <w:p w14:paraId="06C23F55" w14:textId="77777777" w:rsidR="00983161" w:rsidRDefault="00983161" w:rsidP="003B53F5">
      <w:pPr>
        <w:spacing w:after="0" w:line="240" w:lineRule="auto"/>
        <w:jc w:val="center"/>
        <w:rPr>
          <w:rFonts w:ascii="Arial Narrow" w:hAnsi="Arial Narrow"/>
          <w:b/>
          <w:bCs/>
          <w:color w:val="5B9BD5" w:themeColor="accent5"/>
          <w:sz w:val="20"/>
          <w:u w:val="single"/>
        </w:rPr>
      </w:pPr>
      <w:r w:rsidRPr="00983161">
        <w:rPr>
          <w:rFonts w:ascii="Arial Narrow" w:hAnsi="Arial Narrow"/>
          <w:b/>
          <w:bCs/>
          <w:color w:val="5B9BD5" w:themeColor="accent5"/>
          <w:sz w:val="20"/>
          <w:u w:val="single"/>
        </w:rPr>
        <w:t>Dokument uchádzač nahrá do ponuky v časti formulára „Ostatné dokumenty ponuky“.</w:t>
      </w:r>
    </w:p>
    <w:p w14:paraId="650452E7" w14:textId="77777777" w:rsidR="003B53F5" w:rsidRPr="005624B8" w:rsidRDefault="003B53F5" w:rsidP="003B53F5">
      <w:pPr>
        <w:widowControl w:val="0"/>
        <w:tabs>
          <w:tab w:val="left" w:pos="1833"/>
        </w:tabs>
        <w:suppressAutoHyphens w:val="0"/>
        <w:autoSpaceDE w:val="0"/>
        <w:autoSpaceDN w:val="0"/>
        <w:spacing w:after="0" w:line="240" w:lineRule="auto"/>
        <w:jc w:val="center"/>
        <w:rPr>
          <w:rFonts w:ascii="Arial Narrow" w:hAnsi="Arial Narrow"/>
          <w:b/>
          <w:bCs/>
          <w:color w:val="70AD47" w:themeColor="accent6"/>
          <w:sz w:val="20"/>
          <w:u w:val="single"/>
        </w:rPr>
      </w:pPr>
      <w:r w:rsidRPr="005624B8">
        <w:rPr>
          <w:rFonts w:ascii="Arial Narrow" w:hAnsi="Arial Narrow"/>
          <w:b/>
          <w:bCs/>
          <w:color w:val="70AD47" w:themeColor="accent6"/>
          <w:sz w:val="20"/>
          <w:u w:val="single"/>
        </w:rPr>
        <w:t>V prípade účasti uchádzača vo viacerých častiach verejného obstarávania sa predloženie požadovaného dokumentu vyžaduje samostatne pre každú časť</w:t>
      </w:r>
      <w:r w:rsidR="00F348B8">
        <w:rPr>
          <w:rFonts w:ascii="Arial Narrow" w:hAnsi="Arial Narrow"/>
          <w:b/>
          <w:bCs/>
          <w:color w:val="70AD47" w:themeColor="accent6"/>
          <w:sz w:val="20"/>
          <w:u w:val="single"/>
        </w:rPr>
        <w:t xml:space="preserve"> predmetu zákazky</w:t>
      </w:r>
      <w:r w:rsidRPr="005624B8">
        <w:rPr>
          <w:rFonts w:ascii="Arial Narrow" w:hAnsi="Arial Narrow"/>
          <w:b/>
          <w:bCs/>
          <w:color w:val="70AD47" w:themeColor="accent6"/>
          <w:sz w:val="20"/>
          <w:u w:val="single"/>
        </w:rPr>
        <w:t>.</w:t>
      </w:r>
    </w:p>
    <w:p w14:paraId="71ED5C81" w14:textId="77777777" w:rsidR="003B53F5" w:rsidRPr="00983161" w:rsidRDefault="003B53F5" w:rsidP="00983161">
      <w:pPr>
        <w:jc w:val="center"/>
        <w:rPr>
          <w:rFonts w:ascii="Arial Narrow" w:hAnsi="Arial Narrow"/>
          <w:b/>
          <w:bCs/>
          <w:color w:val="5B9BD5" w:themeColor="accent5"/>
          <w:sz w:val="20"/>
          <w:u w:val="single"/>
        </w:rPr>
      </w:pPr>
    </w:p>
    <w:p w14:paraId="3A02B2FB" w14:textId="77777777" w:rsidR="000E5C39" w:rsidRPr="006E7D38" w:rsidRDefault="000E5C39" w:rsidP="006E7D38">
      <w:pPr>
        <w:pStyle w:val="Zkladntext"/>
        <w:spacing w:before="11"/>
        <w:rPr>
          <w:rFonts w:ascii="Arial Narrow" w:hAnsi="Arial Narrow"/>
          <w:sz w:val="19"/>
        </w:rPr>
      </w:pPr>
    </w:p>
    <w:p w14:paraId="1499133D" w14:textId="77777777" w:rsidR="000E5C39" w:rsidRDefault="000E5C39" w:rsidP="00010586">
      <w:pPr>
        <w:pStyle w:val="Odsekzoznamu"/>
        <w:widowControl w:val="0"/>
        <w:numPr>
          <w:ilvl w:val="2"/>
          <w:numId w:val="16"/>
        </w:numPr>
        <w:tabs>
          <w:tab w:val="left" w:pos="1833"/>
        </w:tabs>
        <w:suppressAutoHyphens w:val="0"/>
        <w:autoSpaceDE w:val="0"/>
        <w:autoSpaceDN w:val="0"/>
        <w:spacing w:after="0" w:line="240" w:lineRule="auto"/>
        <w:ind w:left="1832" w:hanging="852"/>
        <w:contextualSpacing w:val="0"/>
        <w:jc w:val="both"/>
        <w:rPr>
          <w:rFonts w:ascii="Arial Narrow" w:hAnsi="Arial Narrow"/>
          <w:sz w:val="20"/>
        </w:rPr>
      </w:pPr>
      <w:r w:rsidRPr="006E7D38">
        <w:rPr>
          <w:rFonts w:ascii="Arial Narrow" w:hAnsi="Arial Narrow"/>
          <w:b/>
          <w:sz w:val="20"/>
        </w:rPr>
        <w:t xml:space="preserve">Dokumenty/doklady </w:t>
      </w:r>
      <w:r w:rsidRPr="006E7D38">
        <w:rPr>
          <w:rFonts w:ascii="Arial Narrow" w:hAnsi="Arial Narrow"/>
          <w:sz w:val="20"/>
        </w:rPr>
        <w:t xml:space="preserve">preukazujúce splnenie podmienok účasti, týkajúce sa osobného postavenia, finančného/ekonomického postavenia, odbornej a technickej spôsobilosti, tak ako je uvedené v oznámení o vyhlásení verejného obstarávania/výzve na predkladanie ponúk, </w:t>
      </w:r>
      <w:r w:rsidRPr="001E72B5">
        <w:rPr>
          <w:rFonts w:ascii="Arial Narrow" w:hAnsi="Arial Narrow"/>
          <w:sz w:val="20"/>
          <w:highlight w:val="green"/>
        </w:rPr>
        <w:t xml:space="preserve">podľa Kapitoly A.2 – Podmienky účasti </w:t>
      </w:r>
      <w:r w:rsidRPr="00FC71B1">
        <w:rPr>
          <w:rFonts w:ascii="Arial Narrow" w:hAnsi="Arial Narrow"/>
          <w:sz w:val="20"/>
          <w:highlight w:val="green"/>
        </w:rPr>
        <w:t>uchádzačov</w:t>
      </w:r>
      <w:r w:rsidR="00FC71B1" w:rsidRPr="00FC71B1">
        <w:rPr>
          <w:rFonts w:ascii="Arial Narrow" w:hAnsi="Arial Narrow"/>
          <w:sz w:val="20"/>
          <w:highlight w:val="green"/>
        </w:rPr>
        <w:t xml:space="preserve"> </w:t>
      </w:r>
      <w:r w:rsidRPr="00FC71B1">
        <w:rPr>
          <w:rFonts w:ascii="Arial Narrow" w:hAnsi="Arial Narrow"/>
          <w:sz w:val="20"/>
          <w:highlight w:val="green"/>
        </w:rPr>
        <w:t>týchto súťažných podkladov</w:t>
      </w:r>
      <w:r w:rsidRPr="006E7D38">
        <w:rPr>
          <w:rFonts w:ascii="Arial Narrow" w:hAnsi="Arial Narrow"/>
          <w:sz w:val="20"/>
        </w:rPr>
        <w:t xml:space="preserve">. Dokumenty/doklady môžu byť </w:t>
      </w:r>
      <w:r w:rsidRPr="006E7D38">
        <w:rPr>
          <w:rFonts w:ascii="Arial Narrow" w:hAnsi="Arial Narrow"/>
          <w:b/>
          <w:sz w:val="20"/>
        </w:rPr>
        <w:t xml:space="preserve">predbežne nahradené Jednotným európskym dokumentom </w:t>
      </w:r>
      <w:r w:rsidRPr="00B02382">
        <w:rPr>
          <w:rFonts w:ascii="Arial Narrow" w:hAnsi="Arial Narrow"/>
          <w:sz w:val="20"/>
          <w:highlight w:val="green"/>
        </w:rPr>
        <w:t>(viď bod</w:t>
      </w:r>
      <w:r w:rsidRPr="00B02382">
        <w:rPr>
          <w:rFonts w:ascii="Arial Narrow" w:hAnsi="Arial Narrow"/>
          <w:spacing w:val="1"/>
          <w:sz w:val="20"/>
          <w:highlight w:val="green"/>
        </w:rPr>
        <w:t xml:space="preserve"> </w:t>
      </w:r>
      <w:r w:rsidRPr="00B02382">
        <w:rPr>
          <w:rFonts w:ascii="Arial Narrow" w:hAnsi="Arial Narrow"/>
          <w:sz w:val="20"/>
          <w:highlight w:val="green"/>
        </w:rPr>
        <w:t>19.1.10).</w:t>
      </w:r>
    </w:p>
    <w:p w14:paraId="4F83CCA6" w14:textId="77777777" w:rsidR="00FC6F41" w:rsidRDefault="00FC6F41" w:rsidP="00FC6F41">
      <w:pPr>
        <w:pStyle w:val="Odsekzoznamu"/>
        <w:widowControl w:val="0"/>
        <w:tabs>
          <w:tab w:val="left" w:pos="1833"/>
        </w:tabs>
        <w:suppressAutoHyphens w:val="0"/>
        <w:autoSpaceDE w:val="0"/>
        <w:autoSpaceDN w:val="0"/>
        <w:spacing w:after="0" w:line="240" w:lineRule="auto"/>
        <w:ind w:left="1832"/>
        <w:contextualSpacing w:val="0"/>
        <w:jc w:val="both"/>
        <w:rPr>
          <w:rFonts w:ascii="Arial Narrow" w:hAnsi="Arial Narrow"/>
          <w:sz w:val="20"/>
        </w:rPr>
      </w:pPr>
    </w:p>
    <w:p w14:paraId="0E4ECCB5" w14:textId="77777777" w:rsidR="00B12813" w:rsidRDefault="00B12813" w:rsidP="00983161">
      <w:pPr>
        <w:widowControl w:val="0"/>
        <w:tabs>
          <w:tab w:val="left" w:pos="1833"/>
        </w:tabs>
        <w:suppressAutoHyphens w:val="0"/>
        <w:autoSpaceDE w:val="0"/>
        <w:autoSpaceDN w:val="0"/>
        <w:spacing w:after="0" w:line="240" w:lineRule="auto"/>
        <w:jc w:val="center"/>
        <w:rPr>
          <w:rFonts w:ascii="Arial Narrow" w:hAnsi="Arial Narrow"/>
          <w:b/>
          <w:bCs/>
          <w:color w:val="5B9BD5" w:themeColor="accent5"/>
          <w:sz w:val="20"/>
          <w:u w:val="single"/>
        </w:rPr>
      </w:pPr>
      <w:r w:rsidRPr="00983161">
        <w:rPr>
          <w:rFonts w:ascii="Arial Narrow" w:hAnsi="Arial Narrow"/>
          <w:b/>
          <w:bCs/>
          <w:color w:val="5B9BD5" w:themeColor="accent5"/>
          <w:sz w:val="20"/>
          <w:u w:val="single"/>
        </w:rPr>
        <w:t>Dokument, resp. dokumenty uchádzač nahrá do ponuky v časti formulára „Podmienky účasti“.</w:t>
      </w:r>
    </w:p>
    <w:p w14:paraId="000FEB6A" w14:textId="77777777" w:rsidR="003B53F5" w:rsidRPr="00AB7806" w:rsidRDefault="003B53F5" w:rsidP="003B53F5">
      <w:pPr>
        <w:widowControl w:val="0"/>
        <w:tabs>
          <w:tab w:val="left" w:pos="1833"/>
        </w:tabs>
        <w:suppressAutoHyphens w:val="0"/>
        <w:autoSpaceDE w:val="0"/>
        <w:autoSpaceDN w:val="0"/>
        <w:spacing w:after="0" w:line="242" w:lineRule="auto"/>
        <w:jc w:val="center"/>
        <w:rPr>
          <w:b/>
          <w:bCs/>
          <w:color w:val="70AD47" w:themeColor="accent6"/>
          <w:sz w:val="20"/>
          <w:szCs w:val="20"/>
          <w:u w:val="single"/>
        </w:rPr>
      </w:pPr>
      <w:r w:rsidRPr="00AB7806">
        <w:rPr>
          <w:rFonts w:ascii="Arial Narrow" w:hAnsi="Arial Narrow"/>
          <w:b/>
          <w:bCs/>
          <w:color w:val="70AD47" w:themeColor="accent6"/>
          <w:sz w:val="20"/>
          <w:szCs w:val="20"/>
          <w:u w:val="single"/>
        </w:rPr>
        <w:t xml:space="preserve">V prípade účasti uchádzača vo viacerých častiach predmetu zákazky  verejného obstarávania sa doklady preukazujúce splnenie podmienok účasti predkladajú jedenkrát. </w:t>
      </w:r>
    </w:p>
    <w:p w14:paraId="7DC6E2B3" w14:textId="77777777" w:rsidR="003B53F5" w:rsidRPr="00983161" w:rsidRDefault="003B53F5" w:rsidP="00983161">
      <w:pPr>
        <w:widowControl w:val="0"/>
        <w:tabs>
          <w:tab w:val="left" w:pos="1833"/>
        </w:tabs>
        <w:suppressAutoHyphens w:val="0"/>
        <w:autoSpaceDE w:val="0"/>
        <w:autoSpaceDN w:val="0"/>
        <w:spacing w:after="0" w:line="240" w:lineRule="auto"/>
        <w:jc w:val="center"/>
        <w:rPr>
          <w:rFonts w:ascii="Arial Narrow" w:hAnsi="Arial Narrow"/>
          <w:b/>
          <w:bCs/>
          <w:color w:val="5B9BD5" w:themeColor="accent5"/>
          <w:sz w:val="20"/>
          <w:u w:val="single"/>
        </w:rPr>
      </w:pPr>
    </w:p>
    <w:p w14:paraId="51F3D8C6" w14:textId="77777777" w:rsidR="00B12813" w:rsidRPr="006E7D38" w:rsidRDefault="00B12813" w:rsidP="00FC6F41">
      <w:pPr>
        <w:pStyle w:val="Odsekzoznamu"/>
        <w:widowControl w:val="0"/>
        <w:tabs>
          <w:tab w:val="left" w:pos="1833"/>
        </w:tabs>
        <w:suppressAutoHyphens w:val="0"/>
        <w:autoSpaceDE w:val="0"/>
        <w:autoSpaceDN w:val="0"/>
        <w:spacing w:after="0" w:line="240" w:lineRule="auto"/>
        <w:ind w:left="1832"/>
        <w:contextualSpacing w:val="0"/>
        <w:jc w:val="both"/>
        <w:rPr>
          <w:rFonts w:ascii="Arial Narrow" w:hAnsi="Arial Narrow"/>
          <w:sz w:val="20"/>
        </w:rPr>
      </w:pPr>
    </w:p>
    <w:p w14:paraId="12D01334" w14:textId="77777777" w:rsidR="00254B77" w:rsidRPr="00AC0A30" w:rsidRDefault="00FC6F41" w:rsidP="00010586">
      <w:pPr>
        <w:pStyle w:val="Odsekzoznamu"/>
        <w:widowControl w:val="0"/>
        <w:numPr>
          <w:ilvl w:val="2"/>
          <w:numId w:val="16"/>
        </w:numPr>
        <w:tabs>
          <w:tab w:val="left" w:pos="1832"/>
          <w:tab w:val="left" w:pos="1833"/>
        </w:tabs>
        <w:suppressAutoHyphens w:val="0"/>
        <w:autoSpaceDE w:val="0"/>
        <w:autoSpaceDN w:val="0"/>
        <w:spacing w:after="0" w:line="240" w:lineRule="auto"/>
        <w:ind w:left="1832" w:hanging="852"/>
        <w:contextualSpacing w:val="0"/>
        <w:jc w:val="both"/>
        <w:rPr>
          <w:rFonts w:ascii="Arial Narrow" w:hAnsi="Arial Narrow"/>
          <w:bCs/>
          <w:sz w:val="20"/>
        </w:rPr>
      </w:pPr>
      <w:r w:rsidRPr="00AC0A30">
        <w:rPr>
          <w:rFonts w:ascii="Arial Narrow" w:hAnsi="Arial Narrow"/>
          <w:bCs/>
          <w:sz w:val="20"/>
        </w:rPr>
        <w:t xml:space="preserve">Doklad o zložení zábezpeky ponuky podľa </w:t>
      </w:r>
      <w:r w:rsidRPr="001156BE">
        <w:rPr>
          <w:rFonts w:ascii="Arial Narrow" w:hAnsi="Arial Narrow"/>
          <w:bCs/>
          <w:sz w:val="20"/>
          <w:highlight w:val="green"/>
        </w:rPr>
        <w:t xml:space="preserve">bodu </w:t>
      </w:r>
      <w:r w:rsidRPr="00010FFE">
        <w:rPr>
          <w:rFonts w:ascii="Arial Narrow" w:hAnsi="Arial Narrow"/>
          <w:bCs/>
          <w:sz w:val="20"/>
          <w:highlight w:val="green"/>
        </w:rPr>
        <w:t xml:space="preserve">18 </w:t>
      </w:r>
      <w:r w:rsidR="00010FFE" w:rsidRPr="00010FFE">
        <w:rPr>
          <w:rFonts w:ascii="Arial Narrow" w:hAnsi="Arial Narrow"/>
          <w:bCs/>
          <w:sz w:val="20"/>
          <w:highlight w:val="green"/>
        </w:rPr>
        <w:t xml:space="preserve">týchto </w:t>
      </w:r>
      <w:r w:rsidRPr="00010FFE">
        <w:rPr>
          <w:rFonts w:ascii="Arial Narrow" w:hAnsi="Arial Narrow"/>
          <w:bCs/>
          <w:sz w:val="20"/>
          <w:highlight w:val="green"/>
        </w:rPr>
        <w:t>súťažných podkladov</w:t>
      </w:r>
      <w:r w:rsidR="00AC0A30" w:rsidRPr="00AC0A30">
        <w:rPr>
          <w:rFonts w:ascii="Arial Narrow" w:hAnsi="Arial Narrow"/>
          <w:bCs/>
          <w:sz w:val="20"/>
        </w:rPr>
        <w:t xml:space="preserve"> - </w:t>
      </w:r>
      <w:r w:rsidR="00A60559" w:rsidRPr="00AC0A30">
        <w:rPr>
          <w:rFonts w:ascii="Arial Narrow" w:hAnsi="Arial Narrow"/>
          <w:bCs/>
          <w:sz w:val="20"/>
        </w:rPr>
        <w:t xml:space="preserve"> </w:t>
      </w:r>
      <w:r w:rsidR="00AC0A30" w:rsidRPr="00AC0A30">
        <w:rPr>
          <w:rFonts w:ascii="Arial Narrow" w:hAnsi="Arial Narrow"/>
          <w:bCs/>
          <w:sz w:val="20"/>
        </w:rPr>
        <w:t>bankovú záruku alebo poistk</w:t>
      </w:r>
      <w:r w:rsidR="00264F38">
        <w:rPr>
          <w:rFonts w:ascii="Arial Narrow" w:hAnsi="Arial Narrow"/>
          <w:bCs/>
          <w:sz w:val="20"/>
        </w:rPr>
        <w:t xml:space="preserve">u </w:t>
      </w:r>
      <w:bookmarkStart w:id="7" w:name="_Hlk47289539"/>
      <w:r w:rsidR="00983161" w:rsidRPr="00983161">
        <w:rPr>
          <w:rFonts w:ascii="Arial Narrow" w:hAnsi="Arial Narrow"/>
          <w:b/>
          <w:sz w:val="20"/>
        </w:rPr>
        <w:t>(ak to je uplatniteľné).</w:t>
      </w:r>
      <w:bookmarkEnd w:id="7"/>
    </w:p>
    <w:p w14:paraId="537D5B40" w14:textId="77777777" w:rsidR="00254B77" w:rsidRDefault="00254B77" w:rsidP="00254B77">
      <w:pPr>
        <w:pStyle w:val="Odsekzoznamu"/>
        <w:rPr>
          <w:rFonts w:ascii="Arial Narrow" w:hAnsi="Arial Narrow"/>
          <w:b/>
          <w:color w:val="FF0000"/>
          <w:sz w:val="20"/>
        </w:rPr>
      </w:pPr>
    </w:p>
    <w:p w14:paraId="0B228A48" w14:textId="77777777" w:rsidR="00983161" w:rsidRDefault="00983161" w:rsidP="00F348B8">
      <w:pPr>
        <w:pStyle w:val="Odsekzoznamu"/>
        <w:spacing w:after="0" w:line="240" w:lineRule="auto"/>
        <w:jc w:val="center"/>
        <w:rPr>
          <w:rFonts w:ascii="Arial Narrow" w:hAnsi="Arial Narrow"/>
          <w:b/>
          <w:bCs/>
          <w:color w:val="5B9BD5" w:themeColor="accent5"/>
          <w:sz w:val="20"/>
          <w:u w:val="single"/>
        </w:rPr>
      </w:pPr>
      <w:r w:rsidRPr="00DB4153">
        <w:rPr>
          <w:rFonts w:ascii="Arial Narrow" w:hAnsi="Arial Narrow"/>
          <w:b/>
          <w:bCs/>
          <w:color w:val="5B9BD5" w:themeColor="accent5"/>
          <w:sz w:val="20"/>
          <w:u w:val="single"/>
        </w:rPr>
        <w:t>Dokument uchádzač nahrá do ponuky v časti formulára „Ostatné dokumenty ponuky“</w:t>
      </w:r>
      <w:r>
        <w:rPr>
          <w:rFonts w:ascii="Arial Narrow" w:hAnsi="Arial Narrow"/>
          <w:b/>
          <w:bCs/>
          <w:color w:val="5B9BD5" w:themeColor="accent5"/>
          <w:sz w:val="20"/>
          <w:u w:val="single"/>
        </w:rPr>
        <w:t xml:space="preserve"> </w:t>
      </w:r>
      <w:bookmarkStart w:id="8" w:name="_Hlk47289660"/>
      <w:r w:rsidRPr="00983161">
        <w:rPr>
          <w:rFonts w:ascii="Arial Narrow" w:hAnsi="Arial Narrow"/>
          <w:b/>
          <w:bCs/>
          <w:color w:val="5B9BD5" w:themeColor="accent5"/>
          <w:sz w:val="20"/>
          <w:u w:val="single"/>
        </w:rPr>
        <w:t>(ak to je uplatniteľné).</w:t>
      </w:r>
      <w:bookmarkEnd w:id="8"/>
    </w:p>
    <w:p w14:paraId="471FB270" w14:textId="77777777" w:rsidR="00F348B8" w:rsidRPr="005624B8" w:rsidRDefault="00F348B8" w:rsidP="00F348B8">
      <w:pPr>
        <w:widowControl w:val="0"/>
        <w:tabs>
          <w:tab w:val="left" w:pos="1833"/>
        </w:tabs>
        <w:suppressAutoHyphens w:val="0"/>
        <w:autoSpaceDE w:val="0"/>
        <w:autoSpaceDN w:val="0"/>
        <w:spacing w:after="0" w:line="240" w:lineRule="auto"/>
        <w:jc w:val="center"/>
        <w:rPr>
          <w:rFonts w:ascii="Arial Narrow" w:hAnsi="Arial Narrow"/>
          <w:b/>
          <w:bCs/>
          <w:color w:val="70AD47" w:themeColor="accent6"/>
          <w:sz w:val="20"/>
          <w:u w:val="single"/>
        </w:rPr>
      </w:pPr>
      <w:r w:rsidRPr="005624B8">
        <w:rPr>
          <w:rFonts w:ascii="Arial Narrow" w:hAnsi="Arial Narrow"/>
          <w:b/>
          <w:bCs/>
          <w:color w:val="70AD47" w:themeColor="accent6"/>
          <w:sz w:val="20"/>
          <w:u w:val="single"/>
        </w:rPr>
        <w:t>V prípade účasti uchádzača vo viacerých častiach verejného obstarávania sa predloženie požadovaného dokumentu vyžaduje samostatne pre každú časť</w:t>
      </w:r>
      <w:r>
        <w:rPr>
          <w:rFonts w:ascii="Arial Narrow" w:hAnsi="Arial Narrow"/>
          <w:b/>
          <w:bCs/>
          <w:color w:val="70AD47" w:themeColor="accent6"/>
          <w:sz w:val="20"/>
          <w:u w:val="single"/>
        </w:rPr>
        <w:t xml:space="preserve"> predmetu zákazky </w:t>
      </w:r>
      <w:r w:rsidRPr="00F348B8">
        <w:rPr>
          <w:rFonts w:ascii="Arial Narrow" w:hAnsi="Arial Narrow"/>
          <w:b/>
          <w:bCs/>
          <w:color w:val="70AD47" w:themeColor="accent6"/>
          <w:sz w:val="20"/>
          <w:u w:val="single"/>
        </w:rPr>
        <w:t>(ak to je uplatniteľné).</w:t>
      </w:r>
    </w:p>
    <w:p w14:paraId="260D5B11" w14:textId="77777777" w:rsidR="00F348B8" w:rsidRDefault="00F348B8" w:rsidP="00983161">
      <w:pPr>
        <w:pStyle w:val="Odsekzoznamu"/>
        <w:jc w:val="center"/>
        <w:rPr>
          <w:rFonts w:ascii="Arial Narrow" w:hAnsi="Arial Narrow"/>
          <w:b/>
          <w:bCs/>
          <w:color w:val="5B9BD5" w:themeColor="accent5"/>
          <w:sz w:val="20"/>
          <w:u w:val="single"/>
        </w:rPr>
      </w:pPr>
    </w:p>
    <w:p w14:paraId="696B4FA0" w14:textId="77777777" w:rsidR="00983161" w:rsidRDefault="00983161" w:rsidP="00254B77">
      <w:pPr>
        <w:pStyle w:val="Odsekzoznamu"/>
        <w:rPr>
          <w:rFonts w:ascii="Arial Narrow" w:hAnsi="Arial Narrow"/>
          <w:b/>
          <w:color w:val="FF0000"/>
          <w:sz w:val="20"/>
        </w:rPr>
      </w:pPr>
    </w:p>
    <w:p w14:paraId="54DA8CA8" w14:textId="77777777" w:rsidR="00254B77" w:rsidRPr="00254B77" w:rsidRDefault="00254B77" w:rsidP="00010586">
      <w:pPr>
        <w:pStyle w:val="Nadpis3"/>
        <w:numPr>
          <w:ilvl w:val="2"/>
          <w:numId w:val="16"/>
        </w:numPr>
        <w:tabs>
          <w:tab w:val="left" w:pos="1832"/>
          <w:tab w:val="left" w:pos="1833"/>
        </w:tabs>
        <w:ind w:left="1832" w:hanging="852"/>
        <w:rPr>
          <w:rFonts w:ascii="Arial Narrow" w:hAnsi="Arial Narrow"/>
        </w:rPr>
      </w:pPr>
      <w:r w:rsidRPr="00254B77">
        <w:rPr>
          <w:rFonts w:ascii="Arial Narrow" w:hAnsi="Arial Narrow"/>
        </w:rPr>
        <w:t>Subdodávatelia</w:t>
      </w:r>
    </w:p>
    <w:p w14:paraId="5F52F992" w14:textId="77777777" w:rsidR="00254B77" w:rsidRPr="00A60559" w:rsidRDefault="00254B77" w:rsidP="00254B77">
      <w:pPr>
        <w:pStyle w:val="Odsekzoznamu"/>
        <w:widowControl w:val="0"/>
        <w:tabs>
          <w:tab w:val="left" w:pos="1832"/>
          <w:tab w:val="left" w:pos="1833"/>
        </w:tabs>
        <w:suppressAutoHyphens w:val="0"/>
        <w:autoSpaceDE w:val="0"/>
        <w:autoSpaceDN w:val="0"/>
        <w:spacing w:after="0" w:line="240" w:lineRule="auto"/>
        <w:ind w:left="1832"/>
        <w:contextualSpacing w:val="0"/>
        <w:jc w:val="both"/>
        <w:rPr>
          <w:rFonts w:ascii="Arial Narrow" w:hAnsi="Arial Narrow"/>
          <w:b/>
          <w:color w:val="FF0000"/>
          <w:sz w:val="20"/>
        </w:rPr>
      </w:pPr>
    </w:p>
    <w:p w14:paraId="0D3D4F80" w14:textId="77777777" w:rsidR="00C85EBC" w:rsidRPr="00C85EBC" w:rsidRDefault="00C85EBC" w:rsidP="00010586">
      <w:pPr>
        <w:pStyle w:val="Odsekzoznamu"/>
        <w:widowControl w:val="0"/>
        <w:numPr>
          <w:ilvl w:val="3"/>
          <w:numId w:val="17"/>
        </w:numPr>
        <w:tabs>
          <w:tab w:val="left" w:pos="2825"/>
          <w:tab w:val="left" w:pos="8080"/>
        </w:tabs>
        <w:suppressAutoHyphens w:val="0"/>
        <w:autoSpaceDE w:val="0"/>
        <w:autoSpaceDN w:val="0"/>
        <w:spacing w:after="0" w:line="240" w:lineRule="auto"/>
        <w:contextualSpacing w:val="0"/>
        <w:jc w:val="both"/>
        <w:rPr>
          <w:rFonts w:ascii="Arial Narrow" w:hAnsi="Arial Narrow"/>
          <w:sz w:val="20"/>
          <w:szCs w:val="20"/>
        </w:rPr>
      </w:pPr>
      <w:r w:rsidRPr="00C85EBC">
        <w:rPr>
          <w:rFonts w:ascii="Arial Narrow" w:hAnsi="Arial Narrow"/>
          <w:b/>
          <w:sz w:val="20"/>
          <w:szCs w:val="20"/>
        </w:rPr>
        <w:t>Podľa § 41 ods. 1 ZVO, uchádzači uvedú podiel zákazky</w:t>
      </w:r>
      <w:r w:rsidRPr="00C85EBC">
        <w:rPr>
          <w:rFonts w:ascii="Arial Narrow" w:hAnsi="Arial Narrow"/>
          <w:sz w:val="20"/>
          <w:szCs w:val="20"/>
        </w:rPr>
        <w:t>, ktorý majú v úmysle zadať subdodávateľom (</w:t>
      </w:r>
      <w:r w:rsidRPr="00C85EBC">
        <w:rPr>
          <w:rFonts w:ascii="Arial Narrow" w:hAnsi="Arial Narrow"/>
          <w:i/>
          <w:sz w:val="20"/>
          <w:szCs w:val="20"/>
        </w:rPr>
        <w:t>v kontexte definície subdodávateľa podľa § 2 ods. 5 písm. e) ZVO</w:t>
      </w:r>
      <w:r w:rsidRPr="00C85EBC">
        <w:rPr>
          <w:rFonts w:ascii="Arial Narrow" w:hAnsi="Arial Narrow"/>
          <w:sz w:val="20"/>
          <w:szCs w:val="20"/>
        </w:rPr>
        <w:t xml:space="preserve">), </w:t>
      </w:r>
      <w:r w:rsidRPr="00C85EBC">
        <w:rPr>
          <w:rFonts w:ascii="Arial Narrow" w:hAnsi="Arial Narrow"/>
          <w:b/>
          <w:sz w:val="20"/>
          <w:szCs w:val="20"/>
        </w:rPr>
        <w:t>navrhovaných subdodávateľov</w:t>
      </w:r>
      <w:r w:rsidRPr="00C85EBC">
        <w:rPr>
          <w:rFonts w:ascii="Arial Narrow" w:hAnsi="Arial Narrow"/>
          <w:sz w:val="20"/>
          <w:szCs w:val="20"/>
        </w:rPr>
        <w:t xml:space="preserve">, predmety subdodávok – v štruktúre údajov podľa </w:t>
      </w:r>
      <w:r w:rsidRPr="00983161">
        <w:rPr>
          <w:rFonts w:ascii="Arial Narrow" w:hAnsi="Arial Narrow"/>
          <w:i/>
          <w:sz w:val="20"/>
          <w:szCs w:val="20"/>
          <w:highlight w:val="green"/>
        </w:rPr>
        <w:t>Prílohy č. 2 k návrhu zmluvy - Zoznam subdodávateľov - predloží uchádzač podľa vzoru</w:t>
      </w:r>
      <w:r w:rsidRPr="00C85EBC">
        <w:rPr>
          <w:rFonts w:ascii="Arial Narrow" w:hAnsi="Arial Narrow"/>
          <w:i/>
          <w:sz w:val="20"/>
          <w:szCs w:val="20"/>
        </w:rPr>
        <w:t xml:space="preserve"> </w:t>
      </w:r>
      <w:bookmarkStart w:id="9" w:name="_Hlk47289500"/>
      <w:r w:rsidRPr="00C85EBC">
        <w:rPr>
          <w:rFonts w:ascii="Arial Narrow" w:hAnsi="Arial Narrow"/>
          <w:i/>
          <w:sz w:val="20"/>
          <w:szCs w:val="20"/>
        </w:rPr>
        <w:lastRenderedPageBreak/>
        <w:t>(ak to je uplatniteľné</w:t>
      </w:r>
      <w:r w:rsidRPr="00C85EBC">
        <w:rPr>
          <w:rFonts w:ascii="Arial Narrow" w:hAnsi="Arial Narrow"/>
          <w:sz w:val="20"/>
          <w:szCs w:val="20"/>
        </w:rPr>
        <w:t xml:space="preserve">). </w:t>
      </w:r>
      <w:bookmarkEnd w:id="9"/>
      <w:r w:rsidRPr="00C85EBC">
        <w:rPr>
          <w:rFonts w:ascii="Arial Narrow" w:hAnsi="Arial Narrow"/>
          <w:sz w:val="20"/>
          <w:szCs w:val="20"/>
        </w:rPr>
        <w:t>Verejný obstarávateľ vyžaduje, aby navrhovaný subdodávateľ spĺňal podmienky účasti týkajúce sa osobného postavenia a neexistovali u neho dôvody na vylúčenie podľa § 40 ods. 6 písm. a) až h) a ods. 7; oprávnenie dodávať tovar, uskutočňovať stavebné práce alebo poskytovať službu sa preukazuje vo vzťahu k tej časti predmetu zákazky alebo koncesie, ktorý má subdodávateľ</w:t>
      </w:r>
      <w:r w:rsidRPr="00C85EBC">
        <w:rPr>
          <w:rFonts w:ascii="Arial Narrow" w:hAnsi="Arial Narrow"/>
          <w:spacing w:val="-11"/>
          <w:sz w:val="20"/>
          <w:szCs w:val="20"/>
        </w:rPr>
        <w:t xml:space="preserve"> </w:t>
      </w:r>
      <w:r w:rsidRPr="00C85EBC">
        <w:rPr>
          <w:rFonts w:ascii="Arial Narrow" w:hAnsi="Arial Narrow"/>
          <w:sz w:val="20"/>
          <w:szCs w:val="20"/>
        </w:rPr>
        <w:t>plniť.</w:t>
      </w:r>
    </w:p>
    <w:p w14:paraId="041FA5D7" w14:textId="77777777" w:rsidR="00C85EBC" w:rsidRPr="00C85EBC" w:rsidRDefault="00C85EBC" w:rsidP="00C85EBC">
      <w:pPr>
        <w:pStyle w:val="Zkladntext"/>
        <w:tabs>
          <w:tab w:val="left" w:pos="8222"/>
        </w:tabs>
        <w:spacing w:before="3"/>
        <w:rPr>
          <w:rFonts w:ascii="Arial Narrow" w:hAnsi="Arial Narrow"/>
        </w:rPr>
      </w:pPr>
    </w:p>
    <w:p w14:paraId="4D29CF65" w14:textId="77777777" w:rsidR="00C85EBC" w:rsidRDefault="00C85EBC" w:rsidP="00010586">
      <w:pPr>
        <w:pStyle w:val="Odsekzoznamu"/>
        <w:widowControl w:val="0"/>
        <w:numPr>
          <w:ilvl w:val="3"/>
          <w:numId w:val="17"/>
        </w:numPr>
        <w:tabs>
          <w:tab w:val="left" w:pos="2825"/>
          <w:tab w:val="left" w:pos="7938"/>
        </w:tabs>
        <w:suppressAutoHyphens w:val="0"/>
        <w:autoSpaceDE w:val="0"/>
        <w:autoSpaceDN w:val="0"/>
        <w:spacing w:after="0" w:line="240" w:lineRule="auto"/>
        <w:contextualSpacing w:val="0"/>
        <w:jc w:val="both"/>
        <w:rPr>
          <w:rFonts w:ascii="Arial Narrow" w:hAnsi="Arial Narrow"/>
          <w:sz w:val="20"/>
          <w:szCs w:val="20"/>
        </w:rPr>
      </w:pPr>
      <w:r w:rsidRPr="00C85EBC">
        <w:rPr>
          <w:rFonts w:ascii="Arial Narrow" w:hAnsi="Arial Narrow"/>
          <w:sz w:val="20"/>
          <w:szCs w:val="20"/>
        </w:rPr>
        <w:t xml:space="preserve">V prípade, že uchádzač nemá v úmysle zadať podiel zákazky subdodávateľom, </w:t>
      </w:r>
      <w:r w:rsidRPr="00C85EBC">
        <w:rPr>
          <w:rFonts w:ascii="Arial Narrow" w:hAnsi="Arial Narrow"/>
          <w:b/>
          <w:sz w:val="20"/>
          <w:szCs w:val="20"/>
        </w:rPr>
        <w:t>na samostatnom liste uvedie</w:t>
      </w:r>
      <w:r w:rsidRPr="00C85EBC">
        <w:rPr>
          <w:rFonts w:ascii="Arial Narrow" w:hAnsi="Arial Narrow"/>
          <w:sz w:val="20"/>
          <w:szCs w:val="20"/>
        </w:rPr>
        <w:t>, že žiadnu časť predmetu zákazky nemá v úmysle zadať</w:t>
      </w:r>
      <w:r w:rsidRPr="00C85EBC">
        <w:rPr>
          <w:rFonts w:ascii="Arial Narrow" w:hAnsi="Arial Narrow"/>
          <w:spacing w:val="-2"/>
          <w:sz w:val="20"/>
          <w:szCs w:val="20"/>
        </w:rPr>
        <w:t xml:space="preserve"> </w:t>
      </w:r>
      <w:r w:rsidRPr="00C85EBC">
        <w:rPr>
          <w:rFonts w:ascii="Arial Narrow" w:hAnsi="Arial Narrow"/>
          <w:sz w:val="20"/>
          <w:szCs w:val="20"/>
        </w:rPr>
        <w:t>subdodávateľom.</w:t>
      </w:r>
    </w:p>
    <w:p w14:paraId="58062890" w14:textId="77777777" w:rsidR="00983161" w:rsidRDefault="00983161" w:rsidP="00F348B8">
      <w:pPr>
        <w:spacing w:after="0"/>
        <w:jc w:val="center"/>
        <w:rPr>
          <w:rFonts w:ascii="Arial Narrow" w:hAnsi="Arial Narrow"/>
          <w:b/>
          <w:bCs/>
          <w:color w:val="5B9BD5" w:themeColor="accent5"/>
          <w:sz w:val="20"/>
          <w:u w:val="single"/>
        </w:rPr>
      </w:pPr>
      <w:r w:rsidRPr="00983161">
        <w:rPr>
          <w:rFonts w:ascii="Arial Narrow" w:hAnsi="Arial Narrow"/>
          <w:b/>
          <w:bCs/>
          <w:color w:val="5B9BD5" w:themeColor="accent5"/>
          <w:sz w:val="20"/>
          <w:u w:val="single"/>
        </w:rPr>
        <w:t>Dokument uchádzač nahrá do ponuky v časti formulára „Ostatné dokumenty ponuky“.</w:t>
      </w:r>
    </w:p>
    <w:p w14:paraId="7F4EF21A" w14:textId="77777777" w:rsidR="00F348B8" w:rsidRPr="005624B8" w:rsidRDefault="00F348B8" w:rsidP="00F348B8">
      <w:pPr>
        <w:widowControl w:val="0"/>
        <w:tabs>
          <w:tab w:val="left" w:pos="1833"/>
        </w:tabs>
        <w:suppressAutoHyphens w:val="0"/>
        <w:autoSpaceDE w:val="0"/>
        <w:autoSpaceDN w:val="0"/>
        <w:spacing w:after="0" w:line="240" w:lineRule="auto"/>
        <w:jc w:val="center"/>
        <w:rPr>
          <w:rFonts w:ascii="Arial Narrow" w:hAnsi="Arial Narrow"/>
          <w:b/>
          <w:bCs/>
          <w:color w:val="70AD47" w:themeColor="accent6"/>
          <w:sz w:val="20"/>
          <w:u w:val="single"/>
        </w:rPr>
      </w:pPr>
      <w:bookmarkStart w:id="10" w:name="_Hlk47372725"/>
      <w:r w:rsidRPr="005624B8">
        <w:rPr>
          <w:rFonts w:ascii="Arial Narrow" w:hAnsi="Arial Narrow"/>
          <w:b/>
          <w:bCs/>
          <w:color w:val="70AD47" w:themeColor="accent6"/>
          <w:sz w:val="20"/>
          <w:u w:val="single"/>
        </w:rPr>
        <w:t>V prípade účasti uchádzača vo viacerých častiach verejného obstarávania sa predloženie požadovaného dokumentu vyžaduje samostatne pre každú časť</w:t>
      </w:r>
      <w:r>
        <w:rPr>
          <w:rFonts w:ascii="Arial Narrow" w:hAnsi="Arial Narrow"/>
          <w:b/>
          <w:bCs/>
          <w:color w:val="70AD47" w:themeColor="accent6"/>
          <w:sz w:val="20"/>
          <w:u w:val="single"/>
        </w:rPr>
        <w:t xml:space="preserve"> predmetu zákazky</w:t>
      </w:r>
      <w:bookmarkEnd w:id="10"/>
      <w:r w:rsidRPr="005624B8">
        <w:rPr>
          <w:rFonts w:ascii="Arial Narrow" w:hAnsi="Arial Narrow"/>
          <w:b/>
          <w:bCs/>
          <w:color w:val="70AD47" w:themeColor="accent6"/>
          <w:sz w:val="20"/>
          <w:u w:val="single"/>
        </w:rPr>
        <w:t>.</w:t>
      </w:r>
    </w:p>
    <w:p w14:paraId="12AACED4" w14:textId="77777777" w:rsidR="00F348B8" w:rsidRPr="00983161" w:rsidRDefault="00F348B8" w:rsidP="00983161">
      <w:pPr>
        <w:jc w:val="center"/>
        <w:rPr>
          <w:rFonts w:ascii="Arial Narrow" w:hAnsi="Arial Narrow"/>
          <w:b/>
          <w:bCs/>
          <w:color w:val="5B9BD5" w:themeColor="accent5"/>
          <w:sz w:val="20"/>
          <w:u w:val="single"/>
        </w:rPr>
      </w:pPr>
    </w:p>
    <w:p w14:paraId="3DCD4666" w14:textId="77777777" w:rsidR="00037FCA" w:rsidRDefault="00037FCA" w:rsidP="00037FCA">
      <w:pPr>
        <w:pStyle w:val="Odsekzoznamu"/>
        <w:widowControl w:val="0"/>
        <w:tabs>
          <w:tab w:val="left" w:pos="2825"/>
          <w:tab w:val="left" w:pos="7938"/>
        </w:tabs>
        <w:suppressAutoHyphens w:val="0"/>
        <w:autoSpaceDE w:val="0"/>
        <w:autoSpaceDN w:val="0"/>
        <w:spacing w:after="0" w:line="240" w:lineRule="auto"/>
        <w:ind w:left="2824"/>
        <w:contextualSpacing w:val="0"/>
        <w:jc w:val="both"/>
        <w:rPr>
          <w:rFonts w:ascii="Arial Narrow" w:hAnsi="Arial Narrow"/>
          <w:sz w:val="20"/>
          <w:szCs w:val="20"/>
        </w:rPr>
      </w:pPr>
    </w:p>
    <w:p w14:paraId="0712976B" w14:textId="77777777" w:rsidR="00037FCA" w:rsidRDefault="00037FCA" w:rsidP="00010586">
      <w:pPr>
        <w:pStyle w:val="Nadpis3"/>
        <w:numPr>
          <w:ilvl w:val="2"/>
          <w:numId w:val="17"/>
        </w:numPr>
        <w:tabs>
          <w:tab w:val="left" w:pos="1833"/>
        </w:tabs>
        <w:ind w:left="1832" w:hanging="852"/>
        <w:jc w:val="left"/>
      </w:pPr>
      <w:r>
        <w:t>Jednotný európsky</w:t>
      </w:r>
      <w:r>
        <w:rPr>
          <w:spacing w:val="-5"/>
        </w:rPr>
        <w:t xml:space="preserve"> </w:t>
      </w:r>
      <w:r>
        <w:t>dokument</w:t>
      </w:r>
    </w:p>
    <w:p w14:paraId="6F47879C" w14:textId="77777777" w:rsidR="00037FCA" w:rsidRDefault="00037FCA" w:rsidP="00037FCA">
      <w:pPr>
        <w:pStyle w:val="Nadpis3"/>
        <w:tabs>
          <w:tab w:val="left" w:pos="1833"/>
        </w:tabs>
        <w:ind w:left="1832"/>
      </w:pPr>
    </w:p>
    <w:p w14:paraId="262A5E2A" w14:textId="77777777" w:rsidR="00037FCA" w:rsidRDefault="00037FCA" w:rsidP="00010586">
      <w:pPr>
        <w:pStyle w:val="Odsekzoznamu"/>
        <w:widowControl w:val="0"/>
        <w:numPr>
          <w:ilvl w:val="3"/>
          <w:numId w:val="17"/>
        </w:numPr>
        <w:tabs>
          <w:tab w:val="left" w:pos="2825"/>
        </w:tabs>
        <w:suppressAutoHyphens w:val="0"/>
        <w:autoSpaceDE w:val="0"/>
        <w:autoSpaceDN w:val="0"/>
        <w:spacing w:before="3" w:after="0" w:line="240" w:lineRule="auto"/>
        <w:contextualSpacing w:val="0"/>
        <w:jc w:val="both"/>
        <w:rPr>
          <w:rFonts w:ascii="Arial Narrow" w:hAnsi="Arial Narrow"/>
          <w:sz w:val="20"/>
        </w:rPr>
      </w:pPr>
      <w:r>
        <w:rPr>
          <w:rFonts w:ascii="Arial Narrow" w:eastAsiaTheme="minorHAnsi" w:hAnsi="Arial Narrow" w:cs="Arial"/>
          <w:color w:val="000000"/>
          <w:sz w:val="20"/>
          <w:szCs w:val="20"/>
          <w:lang w:eastAsia="en-US"/>
        </w:rPr>
        <w:tab/>
      </w:r>
      <w:r w:rsidRPr="00037FCA">
        <w:rPr>
          <w:rFonts w:ascii="Arial Narrow" w:hAnsi="Arial Narrow"/>
          <w:sz w:val="20"/>
        </w:rPr>
        <w:t>Dokumenty/doklady preukazujúce splnenie podmienok účasti týkajúce sa osobného, finančného, ekonomického postavenia a odbornej a technickej spôsobilosti uvedené v oznámení o vyhlásení verejného obstarávania/výzve na predkladanie ponúk a v Kapitole A.2 – Podmienky účasti uchádzačov, súťažných podkladov,</w:t>
      </w:r>
      <w:r w:rsidRPr="00037FCA">
        <w:rPr>
          <w:rFonts w:ascii="Arial Narrow" w:hAnsi="Arial Narrow"/>
          <w:sz w:val="20"/>
          <w:u w:val="thick"/>
        </w:rPr>
        <w:t xml:space="preserve"> </w:t>
      </w:r>
      <w:r w:rsidRPr="00037FCA">
        <w:rPr>
          <w:rFonts w:ascii="Arial Narrow" w:hAnsi="Arial Narrow"/>
          <w:b/>
          <w:sz w:val="20"/>
          <w:u w:val="thick"/>
        </w:rPr>
        <w:t>môžu byť podľa § 39 ZVO predbežne nahradené jednotným európskym dokumentom (ďalej aj „JED“)</w:t>
      </w:r>
      <w:r w:rsidRPr="00037FCA">
        <w:rPr>
          <w:rFonts w:ascii="Arial Narrow" w:hAnsi="Arial Narrow"/>
          <w:b/>
          <w:sz w:val="20"/>
        </w:rPr>
        <w:t xml:space="preserve"> </w:t>
      </w:r>
      <w:r w:rsidRPr="005F0CF2">
        <w:rPr>
          <w:rFonts w:ascii="Arial Narrow" w:hAnsi="Arial Narrow"/>
          <w:sz w:val="20"/>
          <w:highlight w:val="green"/>
        </w:rPr>
        <w:t>(viď: vzor Príloha č. 5 k</w:t>
      </w:r>
      <w:r w:rsidRPr="005F0CF2">
        <w:rPr>
          <w:rFonts w:ascii="Arial Narrow" w:hAnsi="Arial Narrow"/>
          <w:spacing w:val="-10"/>
          <w:sz w:val="20"/>
          <w:highlight w:val="green"/>
        </w:rPr>
        <w:t xml:space="preserve"> </w:t>
      </w:r>
      <w:r w:rsidRPr="005F0CF2">
        <w:rPr>
          <w:rFonts w:ascii="Arial Narrow" w:hAnsi="Arial Narrow"/>
          <w:sz w:val="20"/>
          <w:highlight w:val="green"/>
        </w:rPr>
        <w:t>SP).</w:t>
      </w:r>
    </w:p>
    <w:p w14:paraId="426B39B7" w14:textId="77777777" w:rsidR="00037FCA" w:rsidRDefault="00037FCA" w:rsidP="00037FCA">
      <w:pPr>
        <w:pStyle w:val="Odsekzoznamu"/>
        <w:widowControl w:val="0"/>
        <w:tabs>
          <w:tab w:val="left" w:pos="2825"/>
        </w:tabs>
        <w:suppressAutoHyphens w:val="0"/>
        <w:autoSpaceDE w:val="0"/>
        <w:autoSpaceDN w:val="0"/>
        <w:spacing w:before="3" w:after="0" w:line="240" w:lineRule="auto"/>
        <w:ind w:left="2824"/>
        <w:contextualSpacing w:val="0"/>
        <w:rPr>
          <w:rFonts w:ascii="Arial Narrow" w:hAnsi="Arial Narrow"/>
          <w:sz w:val="20"/>
        </w:rPr>
      </w:pPr>
    </w:p>
    <w:p w14:paraId="2691EDC2" w14:textId="77777777" w:rsidR="00037FCA" w:rsidRDefault="00037FCA" w:rsidP="00037FCA">
      <w:pPr>
        <w:pStyle w:val="Odsekzoznamu"/>
        <w:widowControl w:val="0"/>
        <w:tabs>
          <w:tab w:val="left" w:pos="2825"/>
        </w:tabs>
        <w:suppressAutoHyphens w:val="0"/>
        <w:autoSpaceDE w:val="0"/>
        <w:autoSpaceDN w:val="0"/>
        <w:spacing w:before="3" w:after="0" w:line="240" w:lineRule="auto"/>
        <w:ind w:left="2824"/>
        <w:contextualSpacing w:val="0"/>
        <w:rPr>
          <w:rFonts w:ascii="Arial Narrow" w:hAnsi="Arial Narrow"/>
          <w:sz w:val="20"/>
        </w:rPr>
      </w:pPr>
    </w:p>
    <w:p w14:paraId="475B01DE" w14:textId="77777777" w:rsidR="00037FCA" w:rsidRDefault="00037FCA" w:rsidP="00037FCA">
      <w:pPr>
        <w:pStyle w:val="Odsekzoznamu"/>
        <w:widowControl w:val="0"/>
        <w:tabs>
          <w:tab w:val="left" w:pos="2825"/>
        </w:tabs>
        <w:suppressAutoHyphens w:val="0"/>
        <w:autoSpaceDE w:val="0"/>
        <w:autoSpaceDN w:val="0"/>
        <w:spacing w:before="3" w:after="0" w:line="240" w:lineRule="auto"/>
        <w:ind w:left="2824"/>
        <w:contextualSpacing w:val="0"/>
        <w:rPr>
          <w:rFonts w:ascii="Arial Narrow" w:hAnsi="Arial Narrow"/>
          <w:sz w:val="20"/>
        </w:rPr>
      </w:pPr>
    </w:p>
    <w:p w14:paraId="09638C0D" w14:textId="77777777" w:rsidR="0092442A" w:rsidRPr="0092442A" w:rsidRDefault="0092442A" w:rsidP="0092442A">
      <w:pPr>
        <w:pStyle w:val="Odsekzoznamu"/>
        <w:widowControl w:val="0"/>
        <w:numPr>
          <w:ilvl w:val="4"/>
          <w:numId w:val="17"/>
        </w:numPr>
        <w:tabs>
          <w:tab w:val="left" w:pos="4005"/>
        </w:tabs>
        <w:suppressAutoHyphens w:val="0"/>
        <w:autoSpaceDE w:val="0"/>
        <w:autoSpaceDN w:val="0"/>
        <w:spacing w:before="93" w:after="0" w:line="240" w:lineRule="auto"/>
        <w:ind w:hanging="1123"/>
        <w:contextualSpacing w:val="0"/>
        <w:jc w:val="both"/>
        <w:rPr>
          <w:rFonts w:ascii="Arial Narrow" w:hAnsi="Arial Narrow"/>
          <w:sz w:val="20"/>
          <w:szCs w:val="20"/>
        </w:rPr>
      </w:pPr>
      <w:r w:rsidRPr="0092442A">
        <w:rPr>
          <w:rFonts w:ascii="Arial Narrow" w:hAnsi="Arial Narrow"/>
          <w:sz w:val="20"/>
          <w:szCs w:val="20"/>
        </w:rPr>
        <w:t xml:space="preserve">Verejný obstarávateľ odporúča, aby uchádzač použil </w:t>
      </w:r>
      <w:proofErr w:type="spellStart"/>
      <w:r w:rsidRPr="0092442A">
        <w:rPr>
          <w:rFonts w:ascii="Arial Narrow" w:hAnsi="Arial Narrow"/>
          <w:sz w:val="20"/>
          <w:szCs w:val="20"/>
        </w:rPr>
        <w:t>predvyplnený</w:t>
      </w:r>
      <w:proofErr w:type="spellEnd"/>
      <w:r w:rsidRPr="0092442A">
        <w:rPr>
          <w:rFonts w:ascii="Arial Narrow" w:hAnsi="Arial Narrow"/>
          <w:sz w:val="20"/>
          <w:szCs w:val="20"/>
        </w:rPr>
        <w:t xml:space="preserve"> elektronický formulár JED vo formáte .</w:t>
      </w:r>
      <w:proofErr w:type="spellStart"/>
      <w:r w:rsidRPr="0092442A">
        <w:rPr>
          <w:rFonts w:ascii="Arial Narrow" w:hAnsi="Arial Narrow"/>
          <w:sz w:val="20"/>
          <w:szCs w:val="20"/>
        </w:rPr>
        <w:t>xml</w:t>
      </w:r>
      <w:proofErr w:type="spellEnd"/>
      <w:r w:rsidRPr="0092442A">
        <w:rPr>
          <w:rFonts w:ascii="Arial Narrow" w:hAnsi="Arial Narrow"/>
          <w:sz w:val="20"/>
          <w:szCs w:val="20"/>
        </w:rPr>
        <w:t>, ktorý je  prílohou č. 5 k SP týchto súťažných podkladov.</w:t>
      </w:r>
    </w:p>
    <w:p w14:paraId="4B007F80" w14:textId="77777777" w:rsidR="0092442A" w:rsidRPr="0092442A" w:rsidRDefault="0092442A" w:rsidP="0092442A">
      <w:pPr>
        <w:pStyle w:val="Odsekzoznamu"/>
        <w:widowControl w:val="0"/>
        <w:tabs>
          <w:tab w:val="left" w:pos="4005"/>
        </w:tabs>
        <w:suppressAutoHyphens w:val="0"/>
        <w:autoSpaceDE w:val="0"/>
        <w:autoSpaceDN w:val="0"/>
        <w:spacing w:before="93" w:after="0" w:line="240" w:lineRule="auto"/>
        <w:ind w:left="3817"/>
        <w:jc w:val="both"/>
        <w:rPr>
          <w:rFonts w:ascii="Arial Narrow" w:hAnsi="Arial Narrow"/>
          <w:sz w:val="20"/>
          <w:szCs w:val="20"/>
        </w:rPr>
      </w:pPr>
      <w:r w:rsidRPr="0092442A">
        <w:rPr>
          <w:rFonts w:ascii="Arial Narrow" w:hAnsi="Arial Narrow"/>
          <w:sz w:val="20"/>
          <w:szCs w:val="20"/>
        </w:rPr>
        <w:t xml:space="preserve">Uchádzač si </w:t>
      </w:r>
      <w:r>
        <w:rPr>
          <w:rFonts w:ascii="Arial Narrow" w:hAnsi="Arial Narrow"/>
          <w:sz w:val="20"/>
          <w:szCs w:val="20"/>
        </w:rPr>
        <w:t>verejným obstarávateľom</w:t>
      </w:r>
      <w:r w:rsidRPr="0092442A">
        <w:rPr>
          <w:rFonts w:ascii="Arial Narrow" w:hAnsi="Arial Narrow"/>
          <w:sz w:val="20"/>
          <w:szCs w:val="20"/>
        </w:rPr>
        <w:t xml:space="preserve"> pripravenú/vygenerovanú verziu JED-u vo formáte .</w:t>
      </w:r>
      <w:proofErr w:type="spellStart"/>
      <w:r w:rsidRPr="0092442A">
        <w:rPr>
          <w:rFonts w:ascii="Arial Narrow" w:hAnsi="Arial Narrow"/>
          <w:sz w:val="20"/>
          <w:szCs w:val="20"/>
        </w:rPr>
        <w:t>xml</w:t>
      </w:r>
      <w:proofErr w:type="spellEnd"/>
      <w:r w:rsidRPr="0092442A">
        <w:rPr>
          <w:rFonts w:ascii="Arial Narrow" w:hAnsi="Arial Narrow"/>
          <w:sz w:val="20"/>
          <w:szCs w:val="20"/>
        </w:rPr>
        <w:t xml:space="preserve"> stiahne do svojho počítača. Následne si uchádzač v internetovom prehliadači otvorí e-službu Európskej komisie, ktorá je dostupná na elektronickej adrese </w:t>
      </w:r>
      <w:hyperlink r:id="rId26" w:history="1">
        <w:r w:rsidRPr="00C525BF">
          <w:rPr>
            <w:rStyle w:val="Hypertextovprepojenie"/>
            <w:rFonts w:ascii="Arial Narrow" w:hAnsi="Arial Narrow"/>
            <w:sz w:val="20"/>
            <w:szCs w:val="20"/>
          </w:rPr>
          <w:t>https://www.uvo.gov.sk/espd/</w:t>
        </w:r>
      </w:hyperlink>
      <w:r>
        <w:rPr>
          <w:rFonts w:ascii="Arial Narrow" w:hAnsi="Arial Narrow"/>
          <w:sz w:val="20"/>
          <w:szCs w:val="20"/>
        </w:rPr>
        <w:t xml:space="preserve"> </w:t>
      </w:r>
      <w:r w:rsidRPr="0092442A">
        <w:rPr>
          <w:rFonts w:ascii="Arial Narrow" w:hAnsi="Arial Narrow"/>
          <w:sz w:val="20"/>
          <w:szCs w:val="20"/>
        </w:rPr>
        <w:t>. Následne vyberie možnosť „Som hospodársky subjekt“ a cez funkcionalitu „Importovať JED“ si otvorí JED vo formáte .</w:t>
      </w:r>
      <w:proofErr w:type="spellStart"/>
      <w:r w:rsidRPr="0092442A">
        <w:rPr>
          <w:rFonts w:ascii="Arial Narrow" w:hAnsi="Arial Narrow"/>
          <w:sz w:val="20"/>
          <w:szCs w:val="20"/>
        </w:rPr>
        <w:t>xml</w:t>
      </w:r>
      <w:proofErr w:type="spellEnd"/>
      <w:r w:rsidRPr="0092442A">
        <w:rPr>
          <w:rFonts w:ascii="Arial Narrow" w:hAnsi="Arial Narrow"/>
          <w:sz w:val="20"/>
          <w:szCs w:val="20"/>
        </w:rPr>
        <w:t>, ktorý môže následne vyplniť a prostredníctvom tlačidiel  „Prehľad“ a následne „Stiahnuť ako“, uložiť do svojho počítača vo formáte .</w:t>
      </w:r>
      <w:proofErr w:type="spellStart"/>
      <w:r w:rsidRPr="0092442A">
        <w:rPr>
          <w:rFonts w:ascii="Arial Narrow" w:hAnsi="Arial Narrow"/>
          <w:sz w:val="20"/>
          <w:szCs w:val="20"/>
        </w:rPr>
        <w:t>pdf</w:t>
      </w:r>
      <w:proofErr w:type="spellEnd"/>
      <w:r w:rsidRPr="0092442A">
        <w:rPr>
          <w:rFonts w:ascii="Arial Narrow" w:hAnsi="Arial Narrow"/>
          <w:sz w:val="20"/>
          <w:szCs w:val="20"/>
        </w:rPr>
        <w:t>, ktorý predkladá spôsobom určeným funkcionalitou EKS ako súčasť svojej ponuky.</w:t>
      </w:r>
    </w:p>
    <w:p w14:paraId="6D2834DA" w14:textId="77777777" w:rsidR="0092442A" w:rsidRPr="0092442A" w:rsidRDefault="0092442A" w:rsidP="0092442A">
      <w:pPr>
        <w:pStyle w:val="Odsekzoznamu"/>
        <w:widowControl w:val="0"/>
        <w:tabs>
          <w:tab w:val="left" w:pos="4005"/>
        </w:tabs>
        <w:suppressAutoHyphens w:val="0"/>
        <w:autoSpaceDE w:val="0"/>
        <w:autoSpaceDN w:val="0"/>
        <w:spacing w:before="93" w:after="0" w:line="240" w:lineRule="auto"/>
        <w:ind w:left="3817"/>
        <w:jc w:val="both"/>
        <w:rPr>
          <w:rFonts w:ascii="Arial Narrow" w:hAnsi="Arial Narrow"/>
          <w:sz w:val="20"/>
          <w:szCs w:val="20"/>
        </w:rPr>
      </w:pPr>
    </w:p>
    <w:p w14:paraId="3A8089DB" w14:textId="77777777" w:rsidR="0092442A" w:rsidRPr="0092442A" w:rsidRDefault="0092442A" w:rsidP="0092442A">
      <w:pPr>
        <w:pStyle w:val="Odsekzoznamu"/>
        <w:widowControl w:val="0"/>
        <w:tabs>
          <w:tab w:val="left" w:pos="4005"/>
        </w:tabs>
        <w:suppressAutoHyphens w:val="0"/>
        <w:autoSpaceDE w:val="0"/>
        <w:autoSpaceDN w:val="0"/>
        <w:spacing w:before="93" w:after="0" w:line="240" w:lineRule="auto"/>
        <w:ind w:left="3817"/>
        <w:jc w:val="both"/>
        <w:rPr>
          <w:rFonts w:ascii="Arial Narrow" w:hAnsi="Arial Narrow"/>
          <w:sz w:val="20"/>
          <w:szCs w:val="20"/>
        </w:rPr>
      </w:pPr>
      <w:r w:rsidRPr="0092442A">
        <w:rPr>
          <w:rFonts w:ascii="Arial Narrow" w:hAnsi="Arial Narrow"/>
          <w:sz w:val="20"/>
          <w:szCs w:val="20"/>
        </w:rPr>
        <w:t xml:space="preserve">Bližšie informácie o JED, vrátane usmernení, ako správne JED vyplniť, sú uvedené v dokumente zverejnenom na webovom sídle Úradu pre verejné obstarávanie </w:t>
      </w:r>
      <w:hyperlink r:id="rId27" w:history="1">
        <w:r w:rsidRPr="00C525BF">
          <w:rPr>
            <w:rStyle w:val="Hypertextovprepojenie"/>
            <w:rFonts w:ascii="Arial Narrow" w:hAnsi="Arial Narrow"/>
            <w:sz w:val="20"/>
            <w:szCs w:val="20"/>
          </w:rPr>
          <w:t>https://www.uvo.gov.sk/legislativametodika-dohlad/jednotny-europsky-dokument-605.html</w:t>
        </w:r>
      </w:hyperlink>
      <w:r>
        <w:rPr>
          <w:rFonts w:ascii="Arial Narrow" w:hAnsi="Arial Narrow"/>
          <w:sz w:val="20"/>
          <w:szCs w:val="20"/>
        </w:rPr>
        <w:t xml:space="preserve"> </w:t>
      </w:r>
      <w:r w:rsidRPr="0092442A">
        <w:rPr>
          <w:rFonts w:ascii="Arial Narrow" w:hAnsi="Arial Narrow"/>
          <w:sz w:val="20"/>
          <w:szCs w:val="20"/>
        </w:rPr>
        <w:t xml:space="preserve"> : JED - príručka k službe ESPD</w:t>
      </w:r>
      <w:r>
        <w:rPr>
          <w:rFonts w:ascii="Arial Narrow" w:hAnsi="Arial Narrow"/>
          <w:sz w:val="20"/>
          <w:szCs w:val="20"/>
        </w:rPr>
        <w:t>.</w:t>
      </w:r>
    </w:p>
    <w:p w14:paraId="7035575E" w14:textId="77777777" w:rsidR="0092442A" w:rsidRPr="00DC0484" w:rsidRDefault="0092442A" w:rsidP="0092442A">
      <w:pPr>
        <w:pStyle w:val="Odsekzoznamu"/>
        <w:widowControl w:val="0"/>
        <w:tabs>
          <w:tab w:val="left" w:pos="4005"/>
        </w:tabs>
        <w:suppressAutoHyphens w:val="0"/>
        <w:autoSpaceDE w:val="0"/>
        <w:autoSpaceDN w:val="0"/>
        <w:spacing w:before="93" w:after="0" w:line="240" w:lineRule="auto"/>
        <w:ind w:left="3817"/>
        <w:contextualSpacing w:val="0"/>
        <w:jc w:val="both"/>
        <w:rPr>
          <w:rFonts w:ascii="Arial Narrow" w:hAnsi="Arial Narrow"/>
          <w:sz w:val="20"/>
          <w:szCs w:val="20"/>
        </w:rPr>
      </w:pPr>
      <w:r w:rsidRPr="0092442A">
        <w:rPr>
          <w:rFonts w:ascii="Arial Narrow" w:hAnsi="Arial Narrow"/>
          <w:sz w:val="20"/>
          <w:szCs w:val="20"/>
        </w:rPr>
        <w:t xml:space="preserve">Druhou možnosťou vytvorenia elektronického JED a elektronickej odpovede uchádzača na elektronický JED je použitie nástroja EKS, ktorý je dostupný na adrese </w:t>
      </w:r>
      <w:hyperlink r:id="rId28" w:history="1">
        <w:r w:rsidR="00767928" w:rsidRPr="00C525BF">
          <w:rPr>
            <w:rStyle w:val="Hypertextovprepojenie"/>
            <w:rFonts w:ascii="Arial Narrow" w:hAnsi="Arial Narrow"/>
            <w:sz w:val="20"/>
            <w:szCs w:val="20"/>
          </w:rPr>
          <w:t>https://jed.eks.sk/</w:t>
        </w:r>
      </w:hyperlink>
      <w:r w:rsidR="00767928">
        <w:rPr>
          <w:rFonts w:ascii="Arial Narrow" w:hAnsi="Arial Narrow"/>
          <w:sz w:val="20"/>
          <w:szCs w:val="20"/>
        </w:rPr>
        <w:t xml:space="preserve"> </w:t>
      </w:r>
      <w:r w:rsidRPr="0092442A">
        <w:rPr>
          <w:rFonts w:ascii="Arial Narrow" w:hAnsi="Arial Narrow"/>
          <w:sz w:val="20"/>
          <w:szCs w:val="20"/>
        </w:rPr>
        <w:t xml:space="preserve"> . Uchádzač si </w:t>
      </w:r>
      <w:r w:rsidR="00767928">
        <w:rPr>
          <w:rFonts w:ascii="Arial Narrow" w:hAnsi="Arial Narrow"/>
          <w:sz w:val="20"/>
          <w:szCs w:val="20"/>
        </w:rPr>
        <w:t>verejným obstarávateľom</w:t>
      </w:r>
      <w:r w:rsidRPr="0092442A">
        <w:rPr>
          <w:rFonts w:ascii="Arial Narrow" w:hAnsi="Arial Narrow"/>
          <w:sz w:val="20"/>
          <w:szCs w:val="20"/>
        </w:rPr>
        <w:t xml:space="preserve"> pripravenú/vygenerovanú verziu JED-u vo formáte .</w:t>
      </w:r>
      <w:proofErr w:type="spellStart"/>
      <w:r w:rsidRPr="0092442A">
        <w:rPr>
          <w:rFonts w:ascii="Arial Narrow" w:hAnsi="Arial Narrow"/>
          <w:sz w:val="20"/>
          <w:szCs w:val="20"/>
        </w:rPr>
        <w:t>xml</w:t>
      </w:r>
      <w:proofErr w:type="spellEnd"/>
      <w:r w:rsidRPr="0092442A">
        <w:rPr>
          <w:rFonts w:ascii="Arial Narrow" w:hAnsi="Arial Narrow"/>
          <w:sz w:val="20"/>
          <w:szCs w:val="20"/>
        </w:rPr>
        <w:t xml:space="preserve"> stiahne do svojho počítača. Následne v časti „Dodávateľ“ uchádzač vyberie možnosť „Odpoveď na elektronický JED verejného obstarávania“ a cez funkciu/tlačidlo „Prehľadávať“ si vyberie stiahnutý elektronický JED poskytnutý verejným obstarávateľom v rámci súťažných podkladov vo formáte .</w:t>
      </w:r>
      <w:proofErr w:type="spellStart"/>
      <w:r w:rsidRPr="0092442A">
        <w:rPr>
          <w:rFonts w:ascii="Arial Narrow" w:hAnsi="Arial Narrow"/>
          <w:sz w:val="20"/>
          <w:szCs w:val="20"/>
        </w:rPr>
        <w:t>xml</w:t>
      </w:r>
      <w:proofErr w:type="spellEnd"/>
      <w:r w:rsidRPr="0092442A">
        <w:rPr>
          <w:rFonts w:ascii="Arial Narrow" w:hAnsi="Arial Narrow"/>
          <w:sz w:val="20"/>
          <w:szCs w:val="20"/>
        </w:rPr>
        <w:t xml:space="preserve"> a prostredníctvom funkcii/tlačidla „Vytvoriť odpoveď na základe výzvy“, vytvorí odpoveď, </w:t>
      </w:r>
      <w:proofErr w:type="spellStart"/>
      <w:r w:rsidRPr="0092442A">
        <w:rPr>
          <w:rFonts w:ascii="Arial Narrow" w:hAnsi="Arial Narrow"/>
          <w:sz w:val="20"/>
          <w:szCs w:val="20"/>
        </w:rPr>
        <w:t>t.j</w:t>
      </w:r>
      <w:proofErr w:type="spellEnd"/>
      <w:r w:rsidRPr="0092442A">
        <w:rPr>
          <w:rFonts w:ascii="Arial Narrow" w:hAnsi="Arial Narrow"/>
          <w:sz w:val="20"/>
          <w:szCs w:val="20"/>
        </w:rPr>
        <w:t xml:space="preserve">. elektronický JED. Uchádzač môže formulár JED následne vyplniť a prostredníctvom </w:t>
      </w:r>
      <w:r w:rsidRPr="0092442A">
        <w:rPr>
          <w:rFonts w:ascii="Arial Narrow" w:hAnsi="Arial Narrow"/>
          <w:sz w:val="20"/>
          <w:szCs w:val="20"/>
        </w:rPr>
        <w:lastRenderedPageBreak/>
        <w:t>funkcie/tlačidla „Generovať PDF“ uložiť do svojho počítača vo formáte .</w:t>
      </w:r>
      <w:proofErr w:type="spellStart"/>
      <w:r w:rsidRPr="0092442A">
        <w:rPr>
          <w:rFonts w:ascii="Arial Narrow" w:hAnsi="Arial Narrow"/>
          <w:sz w:val="20"/>
          <w:szCs w:val="20"/>
        </w:rPr>
        <w:t>pdf</w:t>
      </w:r>
      <w:proofErr w:type="spellEnd"/>
      <w:r w:rsidRPr="0092442A">
        <w:rPr>
          <w:rFonts w:ascii="Arial Narrow" w:hAnsi="Arial Narrow"/>
          <w:sz w:val="20"/>
          <w:szCs w:val="20"/>
        </w:rPr>
        <w:t>.</w:t>
      </w:r>
    </w:p>
    <w:p w14:paraId="4965B5EC" w14:textId="77777777" w:rsidR="00037FCA" w:rsidRPr="00037FCA" w:rsidRDefault="009B648F" w:rsidP="00AF0AE3">
      <w:pPr>
        <w:pStyle w:val="Zkladntext"/>
        <w:spacing w:before="1"/>
        <w:ind w:left="3817" w:hanging="51"/>
        <w:jc w:val="both"/>
        <w:rPr>
          <w:rFonts w:ascii="Arial Narrow" w:hAnsi="Arial Narrow"/>
        </w:rPr>
      </w:pPr>
      <w:r>
        <w:rPr>
          <w:rFonts w:ascii="Arial Narrow" w:hAnsi="Arial Narrow"/>
        </w:rPr>
        <w:t xml:space="preserve"> </w:t>
      </w:r>
    </w:p>
    <w:p w14:paraId="5E00F37A" w14:textId="77777777" w:rsidR="00924E6B" w:rsidRPr="00924E6B" w:rsidRDefault="00924E6B" w:rsidP="00010586">
      <w:pPr>
        <w:pStyle w:val="Odsekzoznamu"/>
        <w:widowControl w:val="0"/>
        <w:numPr>
          <w:ilvl w:val="3"/>
          <w:numId w:val="17"/>
        </w:numPr>
        <w:tabs>
          <w:tab w:val="left" w:pos="2825"/>
        </w:tabs>
        <w:suppressAutoHyphens w:val="0"/>
        <w:autoSpaceDE w:val="0"/>
        <w:autoSpaceDN w:val="0"/>
        <w:spacing w:before="1" w:after="0" w:line="240" w:lineRule="auto"/>
        <w:contextualSpacing w:val="0"/>
        <w:jc w:val="both"/>
        <w:rPr>
          <w:rFonts w:ascii="Arial Narrow" w:hAnsi="Arial Narrow"/>
          <w:sz w:val="20"/>
        </w:rPr>
      </w:pPr>
      <w:r w:rsidRPr="00924E6B">
        <w:rPr>
          <w:rFonts w:ascii="Arial Narrow" w:hAnsi="Arial Narrow"/>
          <w:sz w:val="20"/>
        </w:rPr>
        <w:t xml:space="preserve">JED predstavuje novú koncepciu čestného vyhlásenia, ide o štandardizovaný formulár platný v celej Európskej únii. Ide </w:t>
      </w:r>
      <w:r w:rsidRPr="00924E6B">
        <w:rPr>
          <w:rFonts w:ascii="Arial Narrow" w:hAnsi="Arial Narrow"/>
          <w:b/>
          <w:sz w:val="20"/>
          <w:u w:val="thick"/>
        </w:rPr>
        <w:t>o vlastné vyhlásenie</w:t>
      </w:r>
      <w:r w:rsidRPr="00924E6B">
        <w:rPr>
          <w:rFonts w:ascii="Arial Narrow" w:hAnsi="Arial Narrow"/>
          <w:b/>
          <w:sz w:val="20"/>
        </w:rPr>
        <w:t xml:space="preserve"> </w:t>
      </w:r>
      <w:r w:rsidRPr="00924E6B">
        <w:rPr>
          <w:rFonts w:ascii="Arial Narrow" w:hAnsi="Arial Narrow"/>
          <w:sz w:val="20"/>
        </w:rPr>
        <w:t>zo strany hospodárskeho subjektu (</w:t>
      </w:r>
      <w:r w:rsidRPr="00924E6B">
        <w:rPr>
          <w:rFonts w:ascii="Arial Narrow" w:hAnsi="Arial Narrow"/>
          <w:i/>
          <w:sz w:val="20"/>
        </w:rPr>
        <w:t>uchádzača, záujemcu, člena skupiny dodávateľov, „inej osoby“, subdodávateľa</w:t>
      </w:r>
      <w:r w:rsidRPr="00924E6B">
        <w:rPr>
          <w:rFonts w:ascii="Arial Narrow" w:hAnsi="Arial Narrow"/>
          <w:sz w:val="20"/>
        </w:rPr>
        <w:t>), ktoré predstavuje predbežný dôkaz, namiesto osvedčení  a dokladov vydávaných verejnými orgánmi alebo tretími</w:t>
      </w:r>
      <w:r w:rsidRPr="00924E6B">
        <w:rPr>
          <w:rFonts w:ascii="Arial Narrow" w:hAnsi="Arial Narrow"/>
          <w:spacing w:val="-14"/>
          <w:sz w:val="20"/>
        </w:rPr>
        <w:t xml:space="preserve"> </w:t>
      </w:r>
      <w:r w:rsidRPr="00924E6B">
        <w:rPr>
          <w:rFonts w:ascii="Arial Narrow" w:hAnsi="Arial Narrow"/>
          <w:sz w:val="20"/>
        </w:rPr>
        <w:t>stranami.</w:t>
      </w:r>
    </w:p>
    <w:p w14:paraId="658979DE" w14:textId="77777777" w:rsidR="00924E6B" w:rsidRPr="00924E6B" w:rsidRDefault="00924E6B" w:rsidP="00924E6B">
      <w:pPr>
        <w:pStyle w:val="Zkladntext"/>
        <w:spacing w:before="9"/>
        <w:rPr>
          <w:rFonts w:ascii="Arial Narrow" w:hAnsi="Arial Narrow"/>
          <w:sz w:val="19"/>
        </w:rPr>
      </w:pPr>
    </w:p>
    <w:p w14:paraId="66151EBA" w14:textId="77777777" w:rsidR="00924E6B" w:rsidRPr="00924E6B" w:rsidRDefault="00924E6B" w:rsidP="00010586">
      <w:pPr>
        <w:pStyle w:val="Odsekzoznamu"/>
        <w:widowControl w:val="0"/>
        <w:numPr>
          <w:ilvl w:val="3"/>
          <w:numId w:val="17"/>
        </w:numPr>
        <w:tabs>
          <w:tab w:val="left" w:pos="2825"/>
        </w:tabs>
        <w:suppressAutoHyphens w:val="0"/>
        <w:autoSpaceDE w:val="0"/>
        <w:autoSpaceDN w:val="0"/>
        <w:spacing w:after="0" w:line="240" w:lineRule="auto"/>
        <w:contextualSpacing w:val="0"/>
        <w:jc w:val="both"/>
        <w:rPr>
          <w:rFonts w:ascii="Arial Narrow" w:hAnsi="Arial Narrow"/>
          <w:sz w:val="20"/>
        </w:rPr>
      </w:pPr>
      <w:r w:rsidRPr="00924E6B">
        <w:rPr>
          <w:rFonts w:ascii="Arial Narrow" w:hAnsi="Arial Narrow"/>
          <w:b/>
          <w:sz w:val="20"/>
        </w:rPr>
        <w:t xml:space="preserve">Jednotný európsky dokument obsahuje aktualizované vyhlásenie hospodárskeho subjektu </w:t>
      </w:r>
      <w:r w:rsidRPr="00924E6B">
        <w:rPr>
          <w:rFonts w:ascii="Arial Narrow" w:hAnsi="Arial Narrow"/>
          <w:sz w:val="20"/>
        </w:rPr>
        <w:t>(</w:t>
      </w:r>
      <w:r w:rsidRPr="00924E6B">
        <w:rPr>
          <w:rFonts w:ascii="Arial Narrow" w:hAnsi="Arial Narrow"/>
          <w:i/>
          <w:sz w:val="20"/>
        </w:rPr>
        <w:t>uchádzača, záujemcu, člena skupiny dodávateľov „inej osoby“, subdodávateľa</w:t>
      </w:r>
      <w:r w:rsidRPr="00924E6B">
        <w:rPr>
          <w:rFonts w:ascii="Arial Narrow" w:hAnsi="Arial Narrow"/>
          <w:sz w:val="20"/>
        </w:rPr>
        <w:t>), že: a) neexistuje dôvod na jeho vylúčenie, b) spĺňa objektívne a nediskriminačné pravidlá a kritériá výberu obmedzeného počtu záujemcov, ak verejný obstarávateľ alebo obstarávateľ obmedzil počet</w:t>
      </w:r>
      <w:r w:rsidRPr="00924E6B">
        <w:rPr>
          <w:rFonts w:ascii="Arial Narrow" w:hAnsi="Arial Narrow"/>
          <w:spacing w:val="14"/>
          <w:sz w:val="20"/>
        </w:rPr>
        <w:t xml:space="preserve"> </w:t>
      </w:r>
      <w:r w:rsidRPr="00924E6B">
        <w:rPr>
          <w:rFonts w:ascii="Arial Narrow" w:hAnsi="Arial Narrow"/>
          <w:sz w:val="20"/>
        </w:rPr>
        <w:t>záujemcov,</w:t>
      </w:r>
      <w:r>
        <w:rPr>
          <w:rFonts w:ascii="Arial Narrow" w:hAnsi="Arial Narrow"/>
          <w:sz w:val="20"/>
        </w:rPr>
        <w:t xml:space="preserve"> c) </w:t>
      </w:r>
      <w:r w:rsidRPr="00924E6B">
        <w:rPr>
          <w:rFonts w:ascii="Arial Narrow" w:hAnsi="Arial Narrow"/>
          <w:sz w:val="20"/>
        </w:rPr>
        <w:t>poskytne verejnému obstarávateľovi alebo obstarávateľovi na požiadanie doklady, ktoré nahradil jednotným európskym</w:t>
      </w:r>
      <w:r w:rsidRPr="00924E6B">
        <w:rPr>
          <w:rFonts w:ascii="Arial Narrow" w:hAnsi="Arial Narrow"/>
          <w:spacing w:val="1"/>
          <w:sz w:val="20"/>
        </w:rPr>
        <w:t xml:space="preserve"> </w:t>
      </w:r>
      <w:r w:rsidRPr="00924E6B">
        <w:rPr>
          <w:rFonts w:ascii="Arial Narrow" w:hAnsi="Arial Narrow"/>
          <w:sz w:val="20"/>
        </w:rPr>
        <w:t>dokumentom.</w:t>
      </w:r>
    </w:p>
    <w:p w14:paraId="5348A0AF" w14:textId="77777777" w:rsidR="00924E6B" w:rsidRPr="00924E6B" w:rsidRDefault="00924E6B" w:rsidP="00924E6B">
      <w:pPr>
        <w:pStyle w:val="Zkladntext"/>
        <w:spacing w:before="11"/>
        <w:rPr>
          <w:rFonts w:ascii="Arial Narrow" w:hAnsi="Arial Narrow"/>
          <w:sz w:val="19"/>
        </w:rPr>
      </w:pPr>
    </w:p>
    <w:p w14:paraId="24492E9F" w14:textId="77777777" w:rsidR="00924E6B" w:rsidRPr="00924E6B" w:rsidRDefault="00924E6B" w:rsidP="00010586">
      <w:pPr>
        <w:pStyle w:val="Odsekzoznamu"/>
        <w:widowControl w:val="0"/>
        <w:numPr>
          <w:ilvl w:val="3"/>
          <w:numId w:val="17"/>
        </w:numPr>
        <w:tabs>
          <w:tab w:val="left" w:pos="2825"/>
        </w:tabs>
        <w:suppressAutoHyphens w:val="0"/>
        <w:autoSpaceDE w:val="0"/>
        <w:autoSpaceDN w:val="0"/>
        <w:spacing w:after="0" w:line="240" w:lineRule="auto"/>
        <w:contextualSpacing w:val="0"/>
        <w:jc w:val="both"/>
        <w:rPr>
          <w:rFonts w:ascii="Arial Narrow" w:hAnsi="Arial Narrow"/>
          <w:sz w:val="20"/>
        </w:rPr>
      </w:pPr>
      <w:r w:rsidRPr="00924E6B">
        <w:rPr>
          <w:rFonts w:ascii="Arial Narrow" w:hAnsi="Arial Narrow"/>
          <w:sz w:val="20"/>
        </w:rPr>
        <w:t xml:space="preserve">Ak uchádzač alebo záujemca preukazuje finančné a ekonomické postavenie alebo technickú spôsobilosť alebo odbornú spôsobilosť prostredníctvom „inej osoby“, jednotný európsky dokument obsahuje informácie podľa odseku </w:t>
      </w:r>
      <w:r w:rsidRPr="001156BE">
        <w:rPr>
          <w:rFonts w:ascii="Arial Narrow" w:hAnsi="Arial Narrow"/>
          <w:sz w:val="20"/>
          <w:highlight w:val="green"/>
        </w:rPr>
        <w:t>bodu 19.1.10.2</w:t>
      </w:r>
      <w:r w:rsidRPr="00924E6B">
        <w:rPr>
          <w:rFonts w:ascii="Arial Narrow" w:hAnsi="Arial Narrow"/>
          <w:sz w:val="20"/>
        </w:rPr>
        <w:t xml:space="preserve"> aj o tejto osobe a vzniká povinnosť predložiť samostatný JED za „inú</w:t>
      </w:r>
      <w:r w:rsidRPr="00924E6B">
        <w:rPr>
          <w:rFonts w:ascii="Arial Narrow" w:hAnsi="Arial Narrow"/>
          <w:spacing w:val="-16"/>
          <w:sz w:val="20"/>
        </w:rPr>
        <w:t xml:space="preserve"> </w:t>
      </w:r>
      <w:r w:rsidRPr="00924E6B">
        <w:rPr>
          <w:rFonts w:ascii="Arial Narrow" w:hAnsi="Arial Narrow"/>
          <w:sz w:val="20"/>
        </w:rPr>
        <w:t>osobu“.</w:t>
      </w:r>
    </w:p>
    <w:p w14:paraId="268E4375" w14:textId="77777777" w:rsidR="00924E6B" w:rsidRPr="00924E6B" w:rsidRDefault="00924E6B" w:rsidP="00924E6B">
      <w:pPr>
        <w:pStyle w:val="Zkladntext"/>
        <w:spacing w:before="11"/>
        <w:rPr>
          <w:rFonts w:ascii="Arial Narrow" w:hAnsi="Arial Narrow"/>
        </w:rPr>
      </w:pPr>
    </w:p>
    <w:p w14:paraId="3ABEB419" w14:textId="77777777" w:rsidR="00924E6B" w:rsidRPr="00924E6B" w:rsidRDefault="00924E6B" w:rsidP="00010586">
      <w:pPr>
        <w:pStyle w:val="Odsekzoznamu"/>
        <w:widowControl w:val="0"/>
        <w:numPr>
          <w:ilvl w:val="3"/>
          <w:numId w:val="17"/>
        </w:numPr>
        <w:tabs>
          <w:tab w:val="left" w:pos="2825"/>
          <w:tab w:val="left" w:pos="3692"/>
          <w:tab w:val="left" w:pos="5351"/>
          <w:tab w:val="left" w:pos="6119"/>
          <w:tab w:val="left" w:pos="7195"/>
          <w:tab w:val="left" w:pos="8169"/>
          <w:tab w:val="left" w:pos="9975"/>
        </w:tabs>
        <w:suppressAutoHyphens w:val="0"/>
        <w:autoSpaceDE w:val="0"/>
        <w:autoSpaceDN w:val="0"/>
        <w:spacing w:before="1" w:after="0" w:line="240" w:lineRule="auto"/>
        <w:contextualSpacing w:val="0"/>
        <w:jc w:val="both"/>
        <w:rPr>
          <w:rFonts w:ascii="Arial Narrow" w:hAnsi="Arial Narrow"/>
          <w:sz w:val="20"/>
          <w:szCs w:val="20"/>
        </w:rPr>
      </w:pPr>
      <w:r w:rsidRPr="00924E6B">
        <w:rPr>
          <w:rFonts w:ascii="Arial Narrow" w:hAnsi="Arial Narrow"/>
          <w:sz w:val="20"/>
          <w:szCs w:val="20"/>
        </w:rPr>
        <w:t>Ak uchádzač alebo záujemca má v úmysle zadať podiel zákazky subdodávateľovi, jednotný</w:t>
      </w:r>
      <w:r w:rsidRPr="00924E6B">
        <w:rPr>
          <w:rFonts w:ascii="Arial Narrow" w:hAnsi="Arial Narrow"/>
          <w:spacing w:val="14"/>
          <w:sz w:val="20"/>
          <w:szCs w:val="20"/>
        </w:rPr>
        <w:t xml:space="preserve"> </w:t>
      </w:r>
      <w:r w:rsidRPr="00924E6B">
        <w:rPr>
          <w:rFonts w:ascii="Arial Narrow" w:hAnsi="Arial Narrow"/>
          <w:sz w:val="20"/>
          <w:szCs w:val="20"/>
        </w:rPr>
        <w:t>európsky</w:t>
      </w:r>
      <w:r w:rsidRPr="00924E6B">
        <w:rPr>
          <w:rFonts w:ascii="Arial Narrow" w:hAnsi="Arial Narrow"/>
          <w:spacing w:val="11"/>
          <w:sz w:val="20"/>
          <w:szCs w:val="20"/>
        </w:rPr>
        <w:t xml:space="preserve"> </w:t>
      </w:r>
      <w:r w:rsidRPr="00924E6B">
        <w:rPr>
          <w:rFonts w:ascii="Arial Narrow" w:hAnsi="Arial Narrow"/>
          <w:sz w:val="20"/>
          <w:szCs w:val="20"/>
        </w:rPr>
        <w:t>dokument</w:t>
      </w:r>
      <w:r w:rsidRPr="00924E6B">
        <w:rPr>
          <w:rFonts w:ascii="Arial Narrow" w:hAnsi="Arial Narrow"/>
          <w:spacing w:val="17"/>
          <w:sz w:val="20"/>
          <w:szCs w:val="20"/>
        </w:rPr>
        <w:t xml:space="preserve"> </w:t>
      </w:r>
      <w:r w:rsidRPr="00924E6B">
        <w:rPr>
          <w:rFonts w:ascii="Arial Narrow" w:hAnsi="Arial Narrow"/>
          <w:sz w:val="20"/>
          <w:szCs w:val="20"/>
        </w:rPr>
        <w:t>obsahuje</w:t>
      </w:r>
      <w:r w:rsidRPr="00924E6B">
        <w:rPr>
          <w:rFonts w:ascii="Arial Narrow" w:hAnsi="Arial Narrow"/>
          <w:spacing w:val="16"/>
          <w:sz w:val="20"/>
          <w:szCs w:val="20"/>
        </w:rPr>
        <w:t xml:space="preserve"> </w:t>
      </w:r>
      <w:r w:rsidRPr="00924E6B">
        <w:rPr>
          <w:rFonts w:ascii="Arial Narrow" w:hAnsi="Arial Narrow"/>
          <w:sz w:val="20"/>
          <w:szCs w:val="20"/>
        </w:rPr>
        <w:t>informácie</w:t>
      </w:r>
      <w:r w:rsidRPr="00924E6B">
        <w:rPr>
          <w:rFonts w:ascii="Arial Narrow" w:hAnsi="Arial Narrow"/>
          <w:spacing w:val="17"/>
          <w:sz w:val="20"/>
          <w:szCs w:val="20"/>
        </w:rPr>
        <w:t xml:space="preserve"> </w:t>
      </w:r>
      <w:r w:rsidRPr="00924E6B">
        <w:rPr>
          <w:rFonts w:ascii="Arial Narrow" w:hAnsi="Arial Narrow"/>
          <w:sz w:val="20"/>
          <w:szCs w:val="20"/>
        </w:rPr>
        <w:t>podľa</w:t>
      </w:r>
      <w:r w:rsidRPr="00924E6B">
        <w:rPr>
          <w:rFonts w:ascii="Arial Narrow" w:hAnsi="Arial Narrow"/>
          <w:spacing w:val="17"/>
          <w:sz w:val="20"/>
          <w:szCs w:val="20"/>
        </w:rPr>
        <w:t xml:space="preserve"> </w:t>
      </w:r>
      <w:r w:rsidRPr="00924E6B">
        <w:rPr>
          <w:rFonts w:ascii="Arial Narrow" w:hAnsi="Arial Narrow"/>
          <w:sz w:val="20"/>
          <w:szCs w:val="20"/>
        </w:rPr>
        <w:t>odseku</w:t>
      </w:r>
      <w:r w:rsidRPr="00924E6B">
        <w:rPr>
          <w:rFonts w:ascii="Arial Narrow" w:hAnsi="Arial Narrow"/>
          <w:spacing w:val="17"/>
          <w:sz w:val="20"/>
          <w:szCs w:val="20"/>
        </w:rPr>
        <w:t xml:space="preserve"> </w:t>
      </w:r>
      <w:r w:rsidRPr="002B7043">
        <w:rPr>
          <w:rFonts w:ascii="Arial Narrow" w:hAnsi="Arial Narrow"/>
          <w:sz w:val="20"/>
          <w:szCs w:val="20"/>
          <w:highlight w:val="green"/>
        </w:rPr>
        <w:t>19.1.10.2</w:t>
      </w:r>
      <w:r w:rsidRPr="00924E6B">
        <w:rPr>
          <w:rFonts w:ascii="Arial Narrow" w:hAnsi="Arial Narrow"/>
          <w:spacing w:val="19"/>
          <w:sz w:val="20"/>
          <w:szCs w:val="20"/>
        </w:rPr>
        <w:t xml:space="preserve"> </w:t>
      </w:r>
      <w:r w:rsidRPr="00924E6B">
        <w:rPr>
          <w:rFonts w:ascii="Arial Narrow" w:hAnsi="Arial Narrow"/>
          <w:sz w:val="20"/>
          <w:szCs w:val="20"/>
        </w:rPr>
        <w:t>aj o</w:t>
      </w:r>
      <w:r w:rsidRPr="00924E6B">
        <w:rPr>
          <w:rFonts w:ascii="Arial Narrow" w:hAnsi="Arial Narrow"/>
          <w:spacing w:val="-1"/>
          <w:sz w:val="20"/>
          <w:szCs w:val="20"/>
        </w:rPr>
        <w:t xml:space="preserve"> </w:t>
      </w:r>
      <w:r w:rsidRPr="00924E6B">
        <w:rPr>
          <w:rFonts w:ascii="Arial Narrow" w:hAnsi="Arial Narrow"/>
          <w:sz w:val="20"/>
          <w:szCs w:val="20"/>
        </w:rPr>
        <w:t>tomto</w:t>
      </w:r>
      <w:r w:rsidRPr="00924E6B">
        <w:rPr>
          <w:rFonts w:ascii="Arial Narrow" w:hAnsi="Arial Narrow"/>
          <w:sz w:val="20"/>
          <w:szCs w:val="20"/>
        </w:rPr>
        <w:tab/>
        <w:t xml:space="preserve">subdodávateľovi vzniká povinnosť predložiť samostatný JED </w:t>
      </w:r>
      <w:r w:rsidRPr="00924E6B">
        <w:rPr>
          <w:rFonts w:ascii="Arial Narrow" w:hAnsi="Arial Narrow"/>
          <w:spacing w:val="-13"/>
          <w:sz w:val="20"/>
          <w:szCs w:val="20"/>
        </w:rPr>
        <w:t xml:space="preserve">za  </w:t>
      </w:r>
      <w:r w:rsidRPr="00924E6B">
        <w:rPr>
          <w:rFonts w:ascii="Arial Narrow" w:hAnsi="Arial Narrow"/>
          <w:sz w:val="20"/>
          <w:szCs w:val="20"/>
        </w:rPr>
        <w:t>subdodávateľa.</w:t>
      </w:r>
    </w:p>
    <w:p w14:paraId="410FFFB2" w14:textId="77777777" w:rsidR="00924E6B" w:rsidRPr="00924E6B" w:rsidRDefault="00924E6B" w:rsidP="00924E6B">
      <w:pPr>
        <w:pStyle w:val="Zkladntext"/>
        <w:spacing w:before="10"/>
        <w:rPr>
          <w:rFonts w:ascii="Arial Narrow" w:hAnsi="Arial Narrow"/>
          <w:sz w:val="19"/>
        </w:rPr>
      </w:pPr>
    </w:p>
    <w:p w14:paraId="1DD116A0" w14:textId="77777777" w:rsidR="00924E6B" w:rsidRPr="002B7043" w:rsidRDefault="00924E6B" w:rsidP="00010586">
      <w:pPr>
        <w:pStyle w:val="Odsekzoznamu"/>
        <w:widowControl w:val="0"/>
        <w:numPr>
          <w:ilvl w:val="3"/>
          <w:numId w:val="17"/>
        </w:numPr>
        <w:tabs>
          <w:tab w:val="left" w:pos="2825"/>
        </w:tabs>
        <w:suppressAutoHyphens w:val="0"/>
        <w:autoSpaceDE w:val="0"/>
        <w:autoSpaceDN w:val="0"/>
        <w:spacing w:before="1" w:after="0" w:line="240" w:lineRule="auto"/>
        <w:contextualSpacing w:val="0"/>
        <w:rPr>
          <w:rFonts w:ascii="Arial Narrow" w:hAnsi="Arial Narrow"/>
          <w:sz w:val="20"/>
          <w:highlight w:val="green"/>
        </w:rPr>
      </w:pPr>
      <w:r w:rsidRPr="00924E6B">
        <w:rPr>
          <w:rFonts w:ascii="Arial Narrow" w:hAnsi="Arial Narrow"/>
          <w:sz w:val="20"/>
        </w:rPr>
        <w:t>„Iná</w:t>
      </w:r>
      <w:r w:rsidRPr="00924E6B">
        <w:rPr>
          <w:rFonts w:ascii="Arial Narrow" w:hAnsi="Arial Narrow"/>
          <w:spacing w:val="39"/>
          <w:sz w:val="20"/>
        </w:rPr>
        <w:t xml:space="preserve"> </w:t>
      </w:r>
      <w:r w:rsidRPr="00924E6B">
        <w:rPr>
          <w:rFonts w:ascii="Arial Narrow" w:hAnsi="Arial Narrow"/>
          <w:sz w:val="20"/>
        </w:rPr>
        <w:t>osoba“</w:t>
      </w:r>
      <w:r w:rsidRPr="00924E6B">
        <w:rPr>
          <w:rFonts w:ascii="Arial Narrow" w:hAnsi="Arial Narrow"/>
          <w:spacing w:val="40"/>
          <w:sz w:val="20"/>
        </w:rPr>
        <w:t xml:space="preserve"> </w:t>
      </w:r>
      <w:r w:rsidRPr="00924E6B">
        <w:rPr>
          <w:rFonts w:ascii="Arial Narrow" w:hAnsi="Arial Narrow"/>
          <w:sz w:val="20"/>
        </w:rPr>
        <w:t>a</w:t>
      </w:r>
      <w:r w:rsidRPr="00924E6B">
        <w:rPr>
          <w:rFonts w:ascii="Arial Narrow" w:hAnsi="Arial Narrow"/>
          <w:spacing w:val="1"/>
          <w:sz w:val="20"/>
        </w:rPr>
        <w:t xml:space="preserve"> </w:t>
      </w:r>
      <w:r w:rsidRPr="00924E6B">
        <w:rPr>
          <w:rFonts w:ascii="Arial Narrow" w:hAnsi="Arial Narrow"/>
          <w:sz w:val="20"/>
        </w:rPr>
        <w:t>subdodávateľ</w:t>
      </w:r>
      <w:r w:rsidRPr="00924E6B">
        <w:rPr>
          <w:rFonts w:ascii="Arial Narrow" w:hAnsi="Arial Narrow"/>
          <w:spacing w:val="38"/>
          <w:sz w:val="20"/>
        </w:rPr>
        <w:t xml:space="preserve"> </w:t>
      </w:r>
      <w:r w:rsidRPr="00924E6B">
        <w:rPr>
          <w:rFonts w:ascii="Arial Narrow" w:hAnsi="Arial Narrow"/>
          <w:sz w:val="20"/>
        </w:rPr>
        <w:t>vyplnia</w:t>
      </w:r>
      <w:r w:rsidRPr="00924E6B">
        <w:rPr>
          <w:rFonts w:ascii="Arial Narrow" w:hAnsi="Arial Narrow"/>
          <w:spacing w:val="39"/>
          <w:sz w:val="20"/>
        </w:rPr>
        <w:t xml:space="preserve"> </w:t>
      </w:r>
      <w:r w:rsidRPr="00924E6B">
        <w:rPr>
          <w:rFonts w:ascii="Arial Narrow" w:hAnsi="Arial Narrow"/>
          <w:sz w:val="20"/>
        </w:rPr>
        <w:t>JED</w:t>
      </w:r>
      <w:r w:rsidRPr="00924E6B">
        <w:rPr>
          <w:rFonts w:ascii="Arial Narrow" w:hAnsi="Arial Narrow"/>
          <w:spacing w:val="41"/>
          <w:sz w:val="20"/>
        </w:rPr>
        <w:t xml:space="preserve"> </w:t>
      </w:r>
      <w:r w:rsidRPr="00924E6B">
        <w:rPr>
          <w:rFonts w:ascii="Arial Narrow" w:hAnsi="Arial Narrow"/>
          <w:sz w:val="20"/>
        </w:rPr>
        <w:t>spôsobom</w:t>
      </w:r>
      <w:r w:rsidRPr="00924E6B">
        <w:rPr>
          <w:rFonts w:ascii="Arial Narrow" w:hAnsi="Arial Narrow"/>
          <w:spacing w:val="44"/>
          <w:sz w:val="20"/>
        </w:rPr>
        <w:t xml:space="preserve"> </w:t>
      </w:r>
      <w:r w:rsidRPr="00924E6B">
        <w:rPr>
          <w:rFonts w:ascii="Arial Narrow" w:hAnsi="Arial Narrow"/>
          <w:sz w:val="20"/>
        </w:rPr>
        <w:t>ako</w:t>
      </w:r>
      <w:r w:rsidRPr="00924E6B">
        <w:rPr>
          <w:rFonts w:ascii="Arial Narrow" w:hAnsi="Arial Narrow"/>
          <w:spacing w:val="39"/>
          <w:sz w:val="20"/>
        </w:rPr>
        <w:t xml:space="preserve"> </w:t>
      </w:r>
      <w:r w:rsidRPr="00924E6B">
        <w:rPr>
          <w:rFonts w:ascii="Arial Narrow" w:hAnsi="Arial Narrow"/>
          <w:sz w:val="20"/>
        </w:rPr>
        <w:t>uchádzač</w:t>
      </w:r>
      <w:r w:rsidRPr="00924E6B">
        <w:rPr>
          <w:rFonts w:ascii="Arial Narrow" w:hAnsi="Arial Narrow"/>
          <w:spacing w:val="40"/>
          <w:sz w:val="20"/>
        </w:rPr>
        <w:t xml:space="preserve"> </w:t>
      </w:r>
      <w:r w:rsidRPr="00924E6B">
        <w:rPr>
          <w:rFonts w:ascii="Arial Narrow" w:hAnsi="Arial Narrow"/>
          <w:sz w:val="20"/>
        </w:rPr>
        <w:t>podľa</w:t>
      </w:r>
      <w:r w:rsidRPr="00924E6B">
        <w:rPr>
          <w:rFonts w:ascii="Arial Narrow" w:hAnsi="Arial Narrow"/>
          <w:spacing w:val="40"/>
          <w:sz w:val="20"/>
        </w:rPr>
        <w:t xml:space="preserve"> </w:t>
      </w:r>
      <w:r w:rsidRPr="002B7043">
        <w:rPr>
          <w:rFonts w:ascii="Arial Narrow" w:hAnsi="Arial Narrow"/>
          <w:sz w:val="20"/>
          <w:highlight w:val="green"/>
        </w:rPr>
        <w:t>bodu</w:t>
      </w:r>
    </w:p>
    <w:p w14:paraId="795DAC1F" w14:textId="77777777" w:rsidR="00924E6B" w:rsidRPr="00924E6B" w:rsidRDefault="00924E6B" w:rsidP="00924E6B">
      <w:pPr>
        <w:pStyle w:val="Zkladntext"/>
        <w:ind w:left="2824"/>
        <w:rPr>
          <w:rFonts w:ascii="Arial Narrow" w:hAnsi="Arial Narrow"/>
        </w:rPr>
      </w:pPr>
      <w:r w:rsidRPr="002B7043">
        <w:rPr>
          <w:rFonts w:ascii="Arial Narrow" w:hAnsi="Arial Narrow"/>
          <w:highlight w:val="green"/>
        </w:rPr>
        <w:t>19.1.10.1. SP</w:t>
      </w:r>
      <w:r w:rsidRPr="00924E6B">
        <w:rPr>
          <w:rFonts w:ascii="Arial Narrow" w:hAnsi="Arial Narrow"/>
        </w:rPr>
        <w:t xml:space="preserve"> a poskytne súbory v oboch formátoch „</w:t>
      </w:r>
      <w:proofErr w:type="spellStart"/>
      <w:r w:rsidRPr="00924E6B">
        <w:rPr>
          <w:rFonts w:ascii="Arial Narrow" w:hAnsi="Arial Narrow"/>
        </w:rPr>
        <w:t>pdf</w:t>
      </w:r>
      <w:proofErr w:type="spellEnd"/>
      <w:r w:rsidRPr="00924E6B">
        <w:rPr>
          <w:rFonts w:ascii="Arial Narrow" w:hAnsi="Arial Narrow"/>
        </w:rPr>
        <w:t>“ aj „</w:t>
      </w:r>
      <w:proofErr w:type="spellStart"/>
      <w:r w:rsidRPr="00924E6B">
        <w:rPr>
          <w:rFonts w:ascii="Arial Narrow" w:hAnsi="Arial Narrow"/>
        </w:rPr>
        <w:t>xml</w:t>
      </w:r>
      <w:proofErr w:type="spellEnd"/>
      <w:r w:rsidRPr="00924E6B">
        <w:rPr>
          <w:rFonts w:ascii="Arial Narrow" w:hAnsi="Arial Narrow"/>
        </w:rPr>
        <w:t>“ uchádzačovi do jeho elektronickej ponuky.</w:t>
      </w:r>
    </w:p>
    <w:p w14:paraId="19A123B7" w14:textId="77777777" w:rsidR="000E5C39" w:rsidRDefault="000E5C39" w:rsidP="00037FCA">
      <w:pPr>
        <w:suppressAutoHyphens w:val="0"/>
        <w:autoSpaceDE w:val="0"/>
        <w:autoSpaceDN w:val="0"/>
        <w:adjustRightInd w:val="0"/>
        <w:spacing w:after="0" w:line="240" w:lineRule="auto"/>
        <w:jc w:val="both"/>
        <w:rPr>
          <w:rFonts w:ascii="Arial Narrow" w:eastAsiaTheme="minorHAnsi" w:hAnsi="Arial Narrow" w:cs="Arial"/>
          <w:color w:val="000000"/>
          <w:sz w:val="20"/>
          <w:szCs w:val="20"/>
          <w:lang w:eastAsia="en-US"/>
        </w:rPr>
      </w:pPr>
    </w:p>
    <w:p w14:paraId="55E3E019" w14:textId="77777777" w:rsidR="008D131E" w:rsidRPr="008D131E" w:rsidRDefault="008D131E" w:rsidP="00010586">
      <w:pPr>
        <w:pStyle w:val="Odsekzoznamu"/>
        <w:widowControl w:val="0"/>
        <w:numPr>
          <w:ilvl w:val="3"/>
          <w:numId w:val="17"/>
        </w:numPr>
        <w:tabs>
          <w:tab w:val="left" w:pos="2825"/>
        </w:tabs>
        <w:suppressAutoHyphens w:val="0"/>
        <w:autoSpaceDE w:val="0"/>
        <w:autoSpaceDN w:val="0"/>
        <w:spacing w:before="93" w:after="0" w:line="240" w:lineRule="auto"/>
        <w:contextualSpacing w:val="0"/>
        <w:jc w:val="both"/>
        <w:rPr>
          <w:rFonts w:ascii="Arial Narrow" w:hAnsi="Arial Narrow"/>
          <w:b/>
          <w:sz w:val="20"/>
        </w:rPr>
      </w:pPr>
      <w:r w:rsidRPr="008D131E">
        <w:rPr>
          <w:rFonts w:ascii="Arial Narrow" w:hAnsi="Arial Narrow"/>
          <w:sz w:val="20"/>
        </w:rPr>
        <w:t xml:space="preserve">Uchádzač alebo záujemca v jednotnom európskom dokumente uvedie ďalšie relevantné informácie podľa požiadaviek verejného obstarávateľa na preukázanie splnenia podmienok účasti - orgány a subjekty, ktoré vydávajú doklady na preukázanie splnenia podmienok účasti. Ak sú požadované doklady pre verejného obstarávateľa priamo a bezodplatne prístupné v elektronických databázach, uchádzač alebo záujemca </w:t>
      </w:r>
      <w:r w:rsidRPr="008D131E">
        <w:rPr>
          <w:rFonts w:ascii="Arial Narrow" w:hAnsi="Arial Narrow"/>
          <w:b/>
          <w:sz w:val="20"/>
        </w:rPr>
        <w:t>v jednotnom európskom dokumente uvedie aj informácie potrebné na prístup do týchto elektronických databáz najmä internetovú adresu elektronickej databázy, akékoľvek identifikačné údaje a súhlasy potrebné na prístup do tejto</w:t>
      </w:r>
      <w:r w:rsidRPr="008D131E">
        <w:rPr>
          <w:rFonts w:ascii="Arial Narrow" w:hAnsi="Arial Narrow"/>
          <w:b/>
          <w:spacing w:val="-4"/>
          <w:sz w:val="20"/>
        </w:rPr>
        <w:t xml:space="preserve"> </w:t>
      </w:r>
      <w:r w:rsidRPr="008D131E">
        <w:rPr>
          <w:rFonts w:ascii="Arial Narrow" w:hAnsi="Arial Narrow"/>
          <w:b/>
          <w:sz w:val="20"/>
        </w:rPr>
        <w:t>databázy.</w:t>
      </w:r>
    </w:p>
    <w:p w14:paraId="2218F6E6" w14:textId="77777777" w:rsidR="008D131E" w:rsidRPr="008D131E" w:rsidRDefault="008D131E" w:rsidP="008D131E">
      <w:pPr>
        <w:pStyle w:val="Zkladntext"/>
        <w:spacing w:before="11"/>
        <w:rPr>
          <w:rFonts w:ascii="Arial Narrow" w:hAnsi="Arial Narrow"/>
          <w:b/>
          <w:sz w:val="19"/>
        </w:rPr>
      </w:pPr>
    </w:p>
    <w:p w14:paraId="32C4AAE6" w14:textId="77777777" w:rsidR="008D131E" w:rsidRDefault="008D131E" w:rsidP="00010586">
      <w:pPr>
        <w:pStyle w:val="Odsekzoznamu"/>
        <w:widowControl w:val="0"/>
        <w:numPr>
          <w:ilvl w:val="3"/>
          <w:numId w:val="17"/>
        </w:numPr>
        <w:tabs>
          <w:tab w:val="left" w:pos="2825"/>
        </w:tabs>
        <w:suppressAutoHyphens w:val="0"/>
        <w:autoSpaceDE w:val="0"/>
        <w:autoSpaceDN w:val="0"/>
        <w:spacing w:after="0" w:line="240" w:lineRule="auto"/>
        <w:contextualSpacing w:val="0"/>
        <w:jc w:val="both"/>
        <w:rPr>
          <w:rFonts w:ascii="Arial Narrow" w:hAnsi="Arial Narrow"/>
          <w:sz w:val="20"/>
        </w:rPr>
      </w:pPr>
      <w:r w:rsidRPr="008D131E">
        <w:rPr>
          <w:rFonts w:ascii="Arial Narrow" w:hAnsi="Arial Narrow"/>
          <w:sz w:val="20"/>
        </w:rPr>
        <w:t xml:space="preserve">Ak uchádzač alebo záujemca použije jednotný európsky dokument, verejný obstarávateľ môže </w:t>
      </w:r>
      <w:r w:rsidRPr="008D131E">
        <w:rPr>
          <w:rFonts w:ascii="Arial Narrow" w:hAnsi="Arial Narrow"/>
          <w:b/>
          <w:sz w:val="20"/>
          <w:u w:val="thick"/>
        </w:rPr>
        <w:t>na zabezpečenie riadneho priebehu verejného</w:t>
      </w:r>
      <w:r w:rsidRPr="008D131E">
        <w:rPr>
          <w:rFonts w:ascii="Arial Narrow" w:hAnsi="Arial Narrow"/>
          <w:b/>
          <w:sz w:val="20"/>
        </w:rPr>
        <w:t xml:space="preserve"> </w:t>
      </w:r>
      <w:r w:rsidRPr="008D131E">
        <w:rPr>
          <w:rFonts w:ascii="Arial Narrow" w:hAnsi="Arial Narrow"/>
          <w:b/>
          <w:sz w:val="20"/>
          <w:u w:val="thick"/>
        </w:rPr>
        <w:t xml:space="preserve"> obstarávania kedykoľvek v jeho priebehu uchádzača alebo záujemcu písomne požiadať o predloženie dokladu alebo dokladov nahradených jednotným európskym dokumentom.</w:t>
      </w:r>
      <w:r w:rsidRPr="008D131E">
        <w:rPr>
          <w:rFonts w:ascii="Arial Narrow" w:hAnsi="Arial Narrow"/>
          <w:b/>
          <w:sz w:val="20"/>
        </w:rPr>
        <w:t xml:space="preserve"> </w:t>
      </w:r>
      <w:r w:rsidRPr="008D131E">
        <w:rPr>
          <w:rFonts w:ascii="Arial Narrow" w:hAnsi="Arial Narrow"/>
          <w:sz w:val="20"/>
        </w:rPr>
        <w:t xml:space="preserve">Uchádzač alebo záujemca doručí doklady verejnému obstarávateľovi </w:t>
      </w:r>
      <w:r w:rsidRPr="008D131E">
        <w:rPr>
          <w:rFonts w:ascii="Arial Narrow" w:hAnsi="Arial Narrow"/>
          <w:b/>
          <w:sz w:val="20"/>
        </w:rPr>
        <w:t xml:space="preserve">do piatich pracovných dní </w:t>
      </w:r>
      <w:r w:rsidRPr="008D131E">
        <w:rPr>
          <w:rFonts w:ascii="Arial Narrow" w:hAnsi="Arial Narrow"/>
          <w:sz w:val="20"/>
        </w:rPr>
        <w:t>odo dňa doručenia žiadosti.</w:t>
      </w:r>
    </w:p>
    <w:p w14:paraId="3DDD0F20" w14:textId="77777777" w:rsidR="008A28C2" w:rsidRPr="008A28C2" w:rsidRDefault="008A28C2" w:rsidP="008A28C2">
      <w:pPr>
        <w:pStyle w:val="Odsekzoznamu"/>
        <w:rPr>
          <w:rFonts w:ascii="Arial Narrow" w:hAnsi="Arial Narrow"/>
          <w:sz w:val="20"/>
        </w:rPr>
      </w:pPr>
    </w:p>
    <w:p w14:paraId="649A02BC" w14:textId="77777777" w:rsidR="008A28C2" w:rsidRDefault="008A28C2" w:rsidP="00010586">
      <w:pPr>
        <w:pStyle w:val="Odsekzoznamu"/>
        <w:widowControl w:val="0"/>
        <w:numPr>
          <w:ilvl w:val="3"/>
          <w:numId w:val="17"/>
        </w:numPr>
        <w:tabs>
          <w:tab w:val="left" w:pos="2825"/>
        </w:tabs>
        <w:suppressAutoHyphens w:val="0"/>
        <w:autoSpaceDE w:val="0"/>
        <w:autoSpaceDN w:val="0"/>
        <w:spacing w:after="0" w:line="240" w:lineRule="auto"/>
        <w:contextualSpacing w:val="0"/>
        <w:jc w:val="both"/>
        <w:rPr>
          <w:rFonts w:ascii="Arial Narrow" w:hAnsi="Arial Narrow"/>
          <w:sz w:val="20"/>
        </w:rPr>
      </w:pPr>
      <w:r w:rsidRPr="008A28C2">
        <w:rPr>
          <w:rFonts w:ascii="Arial Narrow" w:hAnsi="Arial Narrow"/>
          <w:sz w:val="20"/>
        </w:rPr>
        <w:t xml:space="preserve">Verejný obstarávateľ </w:t>
      </w:r>
      <w:r w:rsidRPr="00983161">
        <w:rPr>
          <w:rFonts w:ascii="Arial Narrow" w:hAnsi="Arial Narrow"/>
          <w:b/>
          <w:bCs/>
          <w:color w:val="5B9BD5" w:themeColor="accent5"/>
          <w:sz w:val="20"/>
        </w:rPr>
        <w:t>nepovoľuje použitie „α globálneho údaju“</w:t>
      </w:r>
      <w:r w:rsidRPr="00983161">
        <w:rPr>
          <w:rFonts w:ascii="Arial Narrow" w:hAnsi="Arial Narrow"/>
          <w:color w:val="5B9BD5" w:themeColor="accent5"/>
          <w:sz w:val="20"/>
        </w:rPr>
        <w:t xml:space="preserve"> </w:t>
      </w:r>
      <w:r w:rsidRPr="008A28C2">
        <w:rPr>
          <w:rFonts w:ascii="Arial Narrow" w:hAnsi="Arial Narrow"/>
          <w:sz w:val="20"/>
        </w:rPr>
        <w:t>pre všetky podmienky účasti v rámci JED. Záujemca/ uchádzač je povinný vyplniť požadované údaje/informácie týkajúce sa Časti IV Podmienky účasti oddiel A až D jednotného európskeho dokumentu.</w:t>
      </w:r>
    </w:p>
    <w:p w14:paraId="0367C469" w14:textId="77777777" w:rsidR="00FE2216" w:rsidRDefault="00FE2216" w:rsidP="00FE2216">
      <w:pPr>
        <w:widowControl w:val="0"/>
        <w:tabs>
          <w:tab w:val="left" w:pos="1833"/>
        </w:tabs>
        <w:suppressAutoHyphens w:val="0"/>
        <w:autoSpaceDE w:val="0"/>
        <w:autoSpaceDN w:val="0"/>
        <w:spacing w:after="0" w:line="240" w:lineRule="auto"/>
        <w:rPr>
          <w:rFonts w:ascii="Arial Narrow" w:hAnsi="Arial Narrow"/>
          <w:b/>
          <w:bCs/>
          <w:color w:val="5B9BD5" w:themeColor="accent5"/>
          <w:sz w:val="20"/>
          <w:u w:val="single"/>
        </w:rPr>
      </w:pPr>
    </w:p>
    <w:p w14:paraId="3EE6A904" w14:textId="77777777" w:rsidR="00FE2216" w:rsidRDefault="00FE2216" w:rsidP="00FE2216">
      <w:pPr>
        <w:widowControl w:val="0"/>
        <w:tabs>
          <w:tab w:val="left" w:pos="1833"/>
        </w:tabs>
        <w:suppressAutoHyphens w:val="0"/>
        <w:autoSpaceDE w:val="0"/>
        <w:autoSpaceDN w:val="0"/>
        <w:spacing w:after="0" w:line="240" w:lineRule="auto"/>
        <w:jc w:val="center"/>
        <w:rPr>
          <w:rFonts w:ascii="Arial Narrow" w:hAnsi="Arial Narrow"/>
          <w:b/>
          <w:bCs/>
          <w:color w:val="5B9BD5" w:themeColor="accent5"/>
          <w:sz w:val="20"/>
          <w:u w:val="single"/>
        </w:rPr>
      </w:pPr>
      <w:r w:rsidRPr="00FE2216">
        <w:rPr>
          <w:rFonts w:ascii="Arial Narrow" w:hAnsi="Arial Narrow"/>
          <w:b/>
          <w:bCs/>
          <w:color w:val="5B9BD5" w:themeColor="accent5"/>
          <w:sz w:val="20"/>
          <w:u w:val="single"/>
        </w:rPr>
        <w:t>Dokument, resp. dokumenty uchádzač nahrá do ponuky v časti formulára „Podmienky účasti“.</w:t>
      </w:r>
    </w:p>
    <w:p w14:paraId="31EED320" w14:textId="77777777" w:rsidR="00321435" w:rsidRPr="00AB7806" w:rsidRDefault="00321435" w:rsidP="00321435">
      <w:pPr>
        <w:widowControl w:val="0"/>
        <w:tabs>
          <w:tab w:val="left" w:pos="1833"/>
        </w:tabs>
        <w:suppressAutoHyphens w:val="0"/>
        <w:autoSpaceDE w:val="0"/>
        <w:autoSpaceDN w:val="0"/>
        <w:spacing w:after="0" w:line="242" w:lineRule="auto"/>
        <w:jc w:val="center"/>
        <w:rPr>
          <w:b/>
          <w:bCs/>
          <w:color w:val="70AD47" w:themeColor="accent6"/>
          <w:sz w:val="20"/>
          <w:szCs w:val="20"/>
          <w:u w:val="single"/>
        </w:rPr>
      </w:pPr>
      <w:r w:rsidRPr="00AB7806">
        <w:rPr>
          <w:rFonts w:ascii="Arial Narrow" w:hAnsi="Arial Narrow"/>
          <w:b/>
          <w:bCs/>
          <w:color w:val="70AD47" w:themeColor="accent6"/>
          <w:sz w:val="20"/>
          <w:szCs w:val="20"/>
          <w:u w:val="single"/>
        </w:rPr>
        <w:t xml:space="preserve">V prípade účasti uchádzača vo viacerých častiach predmetu zákazky  verejného obstarávania sa doklady preukazujúce splnenie podmienok účasti predkladajú jedenkrát. </w:t>
      </w:r>
    </w:p>
    <w:p w14:paraId="32262FD8" w14:textId="77777777" w:rsidR="00925AF4" w:rsidRPr="00925AF4" w:rsidRDefault="00925AF4" w:rsidP="00925AF4">
      <w:pPr>
        <w:pStyle w:val="Odsekzoznamu"/>
        <w:rPr>
          <w:rFonts w:ascii="Arial Narrow" w:hAnsi="Arial Narrow"/>
          <w:sz w:val="20"/>
        </w:rPr>
      </w:pPr>
    </w:p>
    <w:p w14:paraId="7E06344D" w14:textId="77777777" w:rsidR="008D131E" w:rsidRPr="008D131E" w:rsidRDefault="008D131E" w:rsidP="00010586">
      <w:pPr>
        <w:pStyle w:val="Odsekzoznamu"/>
        <w:widowControl w:val="0"/>
        <w:numPr>
          <w:ilvl w:val="2"/>
          <w:numId w:val="17"/>
        </w:numPr>
        <w:tabs>
          <w:tab w:val="left" w:pos="1833"/>
        </w:tabs>
        <w:suppressAutoHyphens w:val="0"/>
        <w:autoSpaceDE w:val="0"/>
        <w:autoSpaceDN w:val="0"/>
        <w:spacing w:after="0" w:line="240" w:lineRule="auto"/>
        <w:ind w:left="1832" w:hanging="852"/>
        <w:contextualSpacing w:val="0"/>
        <w:jc w:val="both"/>
        <w:rPr>
          <w:rFonts w:ascii="Arial Narrow" w:hAnsi="Arial Narrow"/>
          <w:sz w:val="20"/>
        </w:rPr>
      </w:pPr>
      <w:r w:rsidRPr="008D131E">
        <w:rPr>
          <w:rFonts w:ascii="Arial Narrow" w:hAnsi="Arial Narrow"/>
          <w:b/>
          <w:sz w:val="20"/>
        </w:rPr>
        <w:t xml:space="preserve">Návrh zmluvy na dodanie predmetu zákazky/zmluvy s cenou za predmet zákazky a s  </w:t>
      </w:r>
      <w:r w:rsidR="0041624E" w:rsidRPr="008D131E">
        <w:rPr>
          <w:rFonts w:ascii="Arial Narrow" w:hAnsi="Arial Narrow"/>
          <w:b/>
          <w:sz w:val="20"/>
        </w:rPr>
        <w:t>kritéri</w:t>
      </w:r>
      <w:r w:rsidR="002832ED">
        <w:rPr>
          <w:rFonts w:ascii="Arial Narrow" w:hAnsi="Arial Narrow"/>
          <w:b/>
          <w:sz w:val="20"/>
        </w:rPr>
        <w:t>o</w:t>
      </w:r>
      <w:r w:rsidR="0041624E" w:rsidRPr="008D131E">
        <w:rPr>
          <w:rFonts w:ascii="Arial Narrow" w:hAnsi="Arial Narrow"/>
          <w:b/>
          <w:sz w:val="20"/>
        </w:rPr>
        <w:t>m</w:t>
      </w:r>
      <w:r w:rsidRPr="008D131E">
        <w:rPr>
          <w:rFonts w:ascii="Arial Narrow" w:hAnsi="Arial Narrow"/>
          <w:b/>
          <w:sz w:val="20"/>
        </w:rPr>
        <w:t xml:space="preserve"> </w:t>
      </w:r>
      <w:r w:rsidRPr="008D131E">
        <w:rPr>
          <w:rFonts w:ascii="Arial Narrow" w:hAnsi="Arial Narrow"/>
          <w:sz w:val="20"/>
        </w:rPr>
        <w:t>(</w:t>
      </w:r>
      <w:r w:rsidRPr="008D131E">
        <w:rPr>
          <w:rFonts w:ascii="Arial Narrow" w:hAnsi="Arial Narrow"/>
          <w:b/>
          <w:sz w:val="20"/>
        </w:rPr>
        <w:t>kritéri</w:t>
      </w:r>
      <w:r w:rsidR="002832ED">
        <w:rPr>
          <w:rFonts w:ascii="Arial Narrow" w:hAnsi="Arial Narrow"/>
          <w:b/>
          <w:sz w:val="20"/>
        </w:rPr>
        <w:t>um</w:t>
      </w:r>
      <w:r w:rsidRPr="008D131E">
        <w:rPr>
          <w:rFonts w:ascii="Arial Narrow" w:hAnsi="Arial Narrow"/>
          <w:b/>
          <w:sz w:val="20"/>
        </w:rPr>
        <w:t xml:space="preserve"> na vyhodnotenie ponúk </w:t>
      </w:r>
      <w:r w:rsidR="002832ED">
        <w:rPr>
          <w:rFonts w:ascii="Arial Narrow" w:hAnsi="Arial Narrow"/>
          <w:b/>
          <w:sz w:val="20"/>
        </w:rPr>
        <w:t>je</w:t>
      </w:r>
      <w:r w:rsidRPr="008D131E">
        <w:rPr>
          <w:rFonts w:ascii="Arial Narrow" w:hAnsi="Arial Narrow"/>
          <w:b/>
          <w:sz w:val="20"/>
        </w:rPr>
        <w:t xml:space="preserve"> povinn</w:t>
      </w:r>
      <w:r w:rsidR="002832ED">
        <w:rPr>
          <w:rFonts w:ascii="Arial Narrow" w:hAnsi="Arial Narrow"/>
          <w:b/>
          <w:sz w:val="20"/>
        </w:rPr>
        <w:t>á</w:t>
      </w:r>
      <w:r w:rsidRPr="008D131E">
        <w:rPr>
          <w:rFonts w:ascii="Arial Narrow" w:hAnsi="Arial Narrow"/>
          <w:b/>
          <w:sz w:val="20"/>
        </w:rPr>
        <w:t xml:space="preserve"> náležitosť zmluvy, ktorá je výsledkom verejného obstarávania a predstavuj</w:t>
      </w:r>
      <w:r w:rsidR="002832ED">
        <w:rPr>
          <w:rFonts w:ascii="Arial Narrow" w:hAnsi="Arial Narrow"/>
          <w:b/>
          <w:sz w:val="20"/>
        </w:rPr>
        <w:t>e</w:t>
      </w:r>
      <w:r w:rsidRPr="008D131E">
        <w:rPr>
          <w:rFonts w:ascii="Arial Narrow" w:hAnsi="Arial Narrow"/>
          <w:b/>
          <w:sz w:val="20"/>
        </w:rPr>
        <w:t xml:space="preserve"> zmluvný  záväzok </w:t>
      </w:r>
      <w:r w:rsidR="001C2216">
        <w:rPr>
          <w:rFonts w:ascii="Arial Narrow" w:hAnsi="Arial Narrow"/>
          <w:b/>
          <w:sz w:val="20"/>
        </w:rPr>
        <w:t>predávajúceho</w:t>
      </w:r>
      <w:r w:rsidRPr="008D131E">
        <w:rPr>
          <w:rFonts w:ascii="Arial Narrow" w:hAnsi="Arial Narrow"/>
          <w:sz w:val="20"/>
        </w:rPr>
        <w:t xml:space="preserve">), spracovaný </w:t>
      </w:r>
      <w:r w:rsidRPr="005F0CF2">
        <w:rPr>
          <w:rFonts w:ascii="Arial Narrow" w:hAnsi="Arial Narrow"/>
          <w:sz w:val="20"/>
          <w:highlight w:val="green"/>
        </w:rPr>
        <w:t>podľa Kapitoly B.3</w:t>
      </w:r>
      <w:r w:rsidRPr="008D131E">
        <w:rPr>
          <w:rFonts w:ascii="Arial Narrow" w:hAnsi="Arial Narrow"/>
          <w:sz w:val="20"/>
        </w:rPr>
        <w:t xml:space="preserve"> – Obchodné podmienky. Návrh zmluvy sa predkladá v požadovanom formáte ako súčasť elektronickej ponuky</w:t>
      </w:r>
      <w:r w:rsidRPr="008D131E">
        <w:rPr>
          <w:rFonts w:ascii="Arial Narrow" w:hAnsi="Arial Narrow"/>
          <w:spacing w:val="-19"/>
          <w:sz w:val="20"/>
        </w:rPr>
        <w:t xml:space="preserve"> </w:t>
      </w:r>
      <w:r w:rsidRPr="008D131E">
        <w:rPr>
          <w:rFonts w:ascii="Arial Narrow" w:hAnsi="Arial Narrow"/>
          <w:sz w:val="20"/>
        </w:rPr>
        <w:t>uchádzača.</w:t>
      </w:r>
    </w:p>
    <w:p w14:paraId="4F116F13" w14:textId="77777777" w:rsidR="00983161" w:rsidRDefault="00983161" w:rsidP="00983161">
      <w:pPr>
        <w:jc w:val="center"/>
        <w:rPr>
          <w:rFonts w:ascii="Arial Narrow" w:hAnsi="Arial Narrow"/>
          <w:b/>
          <w:bCs/>
          <w:color w:val="5B9BD5" w:themeColor="accent5"/>
          <w:sz w:val="20"/>
          <w:u w:val="single"/>
        </w:rPr>
      </w:pPr>
    </w:p>
    <w:p w14:paraId="6ADF048A" w14:textId="77777777" w:rsidR="00983161" w:rsidRDefault="00983161" w:rsidP="006E454B">
      <w:pPr>
        <w:spacing w:after="0" w:line="240" w:lineRule="auto"/>
        <w:jc w:val="center"/>
        <w:rPr>
          <w:rFonts w:ascii="Arial Narrow" w:hAnsi="Arial Narrow"/>
          <w:b/>
          <w:bCs/>
          <w:color w:val="5B9BD5" w:themeColor="accent5"/>
          <w:sz w:val="20"/>
          <w:u w:val="single"/>
        </w:rPr>
      </w:pPr>
      <w:r w:rsidRPr="00983161">
        <w:rPr>
          <w:rFonts w:ascii="Arial Narrow" w:hAnsi="Arial Narrow"/>
          <w:b/>
          <w:bCs/>
          <w:color w:val="5B9BD5" w:themeColor="accent5"/>
          <w:sz w:val="20"/>
          <w:u w:val="single"/>
        </w:rPr>
        <w:t>Dokument uchádzač nahrá do ponuky v časti formulára „Ostatné dokumenty ponuky“.</w:t>
      </w:r>
    </w:p>
    <w:p w14:paraId="08BE1DC5" w14:textId="77777777" w:rsidR="006E454B" w:rsidRPr="00983161" w:rsidRDefault="006E454B" w:rsidP="006E454B">
      <w:pPr>
        <w:spacing w:after="0" w:line="240" w:lineRule="auto"/>
        <w:jc w:val="center"/>
        <w:rPr>
          <w:rFonts w:ascii="Arial Narrow" w:hAnsi="Arial Narrow"/>
          <w:b/>
          <w:bCs/>
          <w:color w:val="5B9BD5" w:themeColor="accent5"/>
          <w:sz w:val="20"/>
          <w:u w:val="single"/>
        </w:rPr>
      </w:pPr>
      <w:r w:rsidRPr="005624B8">
        <w:rPr>
          <w:rFonts w:ascii="Arial Narrow" w:hAnsi="Arial Narrow"/>
          <w:b/>
          <w:bCs/>
          <w:color w:val="70AD47" w:themeColor="accent6"/>
          <w:sz w:val="20"/>
          <w:u w:val="single"/>
        </w:rPr>
        <w:t>V prípade účasti uchádzača vo viacerých častiach verejného obstarávania sa predloženie požadovaného dokumentu vyžaduje samostatne pre každú časť</w:t>
      </w:r>
      <w:r>
        <w:rPr>
          <w:rFonts w:ascii="Arial Narrow" w:hAnsi="Arial Narrow"/>
          <w:b/>
          <w:bCs/>
          <w:color w:val="70AD47" w:themeColor="accent6"/>
          <w:sz w:val="20"/>
          <w:u w:val="single"/>
        </w:rPr>
        <w:t xml:space="preserve"> predmetu zákazky</w:t>
      </w:r>
    </w:p>
    <w:p w14:paraId="0088B6F5" w14:textId="77777777" w:rsidR="00983161" w:rsidRPr="008D131E" w:rsidRDefault="00983161" w:rsidP="008D131E">
      <w:pPr>
        <w:pStyle w:val="Zkladntext"/>
        <w:rPr>
          <w:rFonts w:ascii="Arial Narrow" w:hAnsi="Arial Narrow"/>
        </w:rPr>
      </w:pPr>
    </w:p>
    <w:p w14:paraId="17DF84D0" w14:textId="77777777" w:rsidR="008D131E" w:rsidRDefault="008D131E" w:rsidP="00010586">
      <w:pPr>
        <w:pStyle w:val="Odsekzoznamu"/>
        <w:widowControl w:val="0"/>
        <w:numPr>
          <w:ilvl w:val="2"/>
          <w:numId w:val="17"/>
        </w:numPr>
        <w:tabs>
          <w:tab w:val="left" w:pos="1833"/>
        </w:tabs>
        <w:suppressAutoHyphens w:val="0"/>
        <w:autoSpaceDE w:val="0"/>
        <w:autoSpaceDN w:val="0"/>
        <w:spacing w:after="0" w:line="242" w:lineRule="auto"/>
        <w:ind w:left="1832" w:hanging="852"/>
        <w:contextualSpacing w:val="0"/>
        <w:jc w:val="both"/>
        <w:rPr>
          <w:rFonts w:ascii="Arial Narrow" w:hAnsi="Arial Narrow"/>
          <w:sz w:val="20"/>
        </w:rPr>
      </w:pPr>
      <w:r w:rsidRPr="008D131E">
        <w:rPr>
          <w:rFonts w:ascii="Arial Narrow" w:hAnsi="Arial Narrow"/>
          <w:b/>
          <w:sz w:val="20"/>
        </w:rPr>
        <w:t xml:space="preserve">Prílohy ku zmluve podľa návrhu zmluvy spracovanej ako súčasť Súťažných podkladov Kapitoly B.3 - </w:t>
      </w:r>
      <w:r w:rsidRPr="008D131E">
        <w:rPr>
          <w:rFonts w:ascii="Arial Narrow" w:hAnsi="Arial Narrow"/>
          <w:sz w:val="20"/>
        </w:rPr>
        <w:t xml:space="preserve">Obchodné podmienky </w:t>
      </w:r>
      <w:r w:rsidRPr="005F0CF2">
        <w:rPr>
          <w:rFonts w:ascii="Arial Narrow" w:hAnsi="Arial Narrow"/>
          <w:sz w:val="20"/>
          <w:highlight w:val="green"/>
        </w:rPr>
        <w:t>(kúpna zmluva, viď bo</w:t>
      </w:r>
      <w:r w:rsidR="000008BA">
        <w:rPr>
          <w:rFonts w:ascii="Arial Narrow" w:hAnsi="Arial Narrow"/>
          <w:sz w:val="20"/>
          <w:highlight w:val="green"/>
        </w:rPr>
        <w:t>d</w:t>
      </w:r>
      <w:r w:rsidRPr="005F0CF2">
        <w:rPr>
          <w:rFonts w:ascii="Arial Narrow" w:hAnsi="Arial Narrow"/>
          <w:sz w:val="20"/>
          <w:highlight w:val="green"/>
        </w:rPr>
        <w:t xml:space="preserve"> 7.1. Súťažných podkladov).</w:t>
      </w:r>
    </w:p>
    <w:p w14:paraId="74F6CEB1" w14:textId="77777777" w:rsidR="00FE2216" w:rsidRDefault="00FE2216" w:rsidP="00FE2216">
      <w:pPr>
        <w:pStyle w:val="Odsekzoznamu"/>
        <w:widowControl w:val="0"/>
        <w:tabs>
          <w:tab w:val="left" w:pos="1833"/>
        </w:tabs>
        <w:suppressAutoHyphens w:val="0"/>
        <w:autoSpaceDE w:val="0"/>
        <w:autoSpaceDN w:val="0"/>
        <w:spacing w:after="0" w:line="242" w:lineRule="auto"/>
        <w:ind w:left="1832"/>
        <w:contextualSpacing w:val="0"/>
        <w:jc w:val="both"/>
        <w:rPr>
          <w:rFonts w:ascii="Arial Narrow" w:hAnsi="Arial Narrow"/>
          <w:b/>
          <w:sz w:val="20"/>
        </w:rPr>
      </w:pPr>
    </w:p>
    <w:p w14:paraId="3B644B4F" w14:textId="77777777" w:rsidR="00FE2216" w:rsidRDefault="00FE2216" w:rsidP="006E454B">
      <w:pPr>
        <w:spacing w:after="0" w:line="240" w:lineRule="auto"/>
        <w:jc w:val="center"/>
        <w:rPr>
          <w:rFonts w:ascii="Arial Narrow" w:hAnsi="Arial Narrow"/>
          <w:b/>
          <w:bCs/>
          <w:color w:val="5B9BD5" w:themeColor="accent5"/>
          <w:sz w:val="20"/>
          <w:u w:val="single"/>
        </w:rPr>
      </w:pPr>
      <w:r w:rsidRPr="00983161">
        <w:rPr>
          <w:rFonts w:ascii="Arial Narrow" w:hAnsi="Arial Narrow"/>
          <w:b/>
          <w:bCs/>
          <w:color w:val="5B9BD5" w:themeColor="accent5"/>
          <w:sz w:val="20"/>
          <w:u w:val="single"/>
        </w:rPr>
        <w:t>Dokument uchádzač nahrá do ponuky v časti formulára „Ostatné dokumenty ponuky“.</w:t>
      </w:r>
    </w:p>
    <w:p w14:paraId="11A9E042" w14:textId="77777777" w:rsidR="006E454B" w:rsidRPr="00983161" w:rsidRDefault="006E454B" w:rsidP="006E454B">
      <w:pPr>
        <w:spacing w:after="0" w:line="240" w:lineRule="auto"/>
        <w:jc w:val="center"/>
        <w:rPr>
          <w:rFonts w:ascii="Arial Narrow" w:hAnsi="Arial Narrow"/>
          <w:b/>
          <w:bCs/>
          <w:color w:val="5B9BD5" w:themeColor="accent5"/>
          <w:sz w:val="20"/>
          <w:u w:val="single"/>
        </w:rPr>
      </w:pPr>
      <w:r w:rsidRPr="006E454B">
        <w:rPr>
          <w:rFonts w:ascii="Arial Narrow" w:hAnsi="Arial Narrow"/>
          <w:b/>
          <w:bCs/>
          <w:color w:val="70AD47" w:themeColor="accent6"/>
          <w:sz w:val="20"/>
          <w:u w:val="single"/>
        </w:rPr>
        <w:t>V prípade účasti uchádzača vo viacerých častiach verejného obstarávania sa predloženie požadovaného dokumentu vyžaduje samostatne pre každú časť predmetu zákazky</w:t>
      </w:r>
      <w:r>
        <w:rPr>
          <w:rFonts w:ascii="Arial Narrow" w:hAnsi="Arial Narrow"/>
          <w:b/>
          <w:bCs/>
          <w:color w:val="5B9BD5" w:themeColor="accent5"/>
          <w:sz w:val="20"/>
          <w:u w:val="single"/>
        </w:rPr>
        <w:t>.</w:t>
      </w:r>
    </w:p>
    <w:p w14:paraId="3D0CED30" w14:textId="77777777" w:rsidR="008D131E" w:rsidRDefault="008D131E" w:rsidP="00037FCA">
      <w:pPr>
        <w:suppressAutoHyphens w:val="0"/>
        <w:autoSpaceDE w:val="0"/>
        <w:autoSpaceDN w:val="0"/>
        <w:adjustRightInd w:val="0"/>
        <w:spacing w:after="0" w:line="240" w:lineRule="auto"/>
        <w:jc w:val="both"/>
        <w:rPr>
          <w:rFonts w:ascii="Arial Narrow" w:eastAsiaTheme="minorHAnsi" w:hAnsi="Arial Narrow" w:cs="Arial"/>
          <w:color w:val="000000"/>
          <w:sz w:val="20"/>
          <w:szCs w:val="20"/>
          <w:lang w:eastAsia="en-US"/>
        </w:rPr>
      </w:pPr>
    </w:p>
    <w:tbl>
      <w:tblPr>
        <w:tblStyle w:val="Mriekatabuky"/>
        <w:tblW w:w="0" w:type="auto"/>
        <w:tblLook w:val="04A0" w:firstRow="1" w:lastRow="0" w:firstColumn="1" w:lastColumn="0" w:noHBand="0" w:noVBand="1"/>
      </w:tblPr>
      <w:tblGrid>
        <w:gridCol w:w="9062"/>
      </w:tblGrid>
      <w:tr w:rsidR="00F41466" w14:paraId="3790CFEF" w14:textId="77777777" w:rsidTr="00F41466">
        <w:tc>
          <w:tcPr>
            <w:tcW w:w="9062" w:type="dxa"/>
            <w:shd w:val="clear" w:color="auto" w:fill="D9D9D9" w:themeFill="background1" w:themeFillShade="D9"/>
          </w:tcPr>
          <w:p w14:paraId="33F42088" w14:textId="77777777" w:rsidR="00F41466" w:rsidRPr="00F41466" w:rsidRDefault="00F41466" w:rsidP="00037FCA">
            <w:pPr>
              <w:suppressAutoHyphens w:val="0"/>
              <w:autoSpaceDE w:val="0"/>
              <w:autoSpaceDN w:val="0"/>
              <w:adjustRightInd w:val="0"/>
              <w:spacing w:after="0" w:line="240" w:lineRule="auto"/>
              <w:jc w:val="both"/>
              <w:rPr>
                <w:rFonts w:ascii="Arial Narrow" w:eastAsiaTheme="minorHAnsi" w:hAnsi="Arial Narrow" w:cs="Arial"/>
                <w:b/>
                <w:color w:val="000000"/>
                <w:sz w:val="20"/>
                <w:szCs w:val="20"/>
                <w:lang w:eastAsia="en-US"/>
              </w:rPr>
            </w:pPr>
            <w:r w:rsidRPr="00F41466">
              <w:rPr>
                <w:rFonts w:ascii="Arial Narrow" w:eastAsiaTheme="minorHAnsi" w:hAnsi="Arial Narrow" w:cs="Arial"/>
                <w:b/>
                <w:color w:val="000000"/>
                <w:sz w:val="20"/>
                <w:szCs w:val="20"/>
                <w:lang w:eastAsia="en-US"/>
              </w:rPr>
              <w:t>20. Náklady na prípravu ponuky</w:t>
            </w:r>
          </w:p>
        </w:tc>
      </w:tr>
    </w:tbl>
    <w:p w14:paraId="4985C516" w14:textId="77777777" w:rsidR="00F41466" w:rsidRDefault="00F41466" w:rsidP="00037FCA">
      <w:pPr>
        <w:suppressAutoHyphens w:val="0"/>
        <w:autoSpaceDE w:val="0"/>
        <w:autoSpaceDN w:val="0"/>
        <w:adjustRightInd w:val="0"/>
        <w:spacing w:after="0" w:line="240" w:lineRule="auto"/>
        <w:jc w:val="both"/>
        <w:rPr>
          <w:rFonts w:ascii="Arial Narrow" w:eastAsiaTheme="minorHAnsi" w:hAnsi="Arial Narrow" w:cs="Arial"/>
          <w:color w:val="000000"/>
          <w:sz w:val="20"/>
          <w:szCs w:val="20"/>
          <w:lang w:eastAsia="en-US"/>
        </w:rPr>
      </w:pPr>
    </w:p>
    <w:p w14:paraId="2BE6BEDA" w14:textId="77777777" w:rsidR="008C4BFF" w:rsidRPr="008C4BFF" w:rsidRDefault="008C4BFF" w:rsidP="00010586">
      <w:pPr>
        <w:pStyle w:val="Odsekzoznamu"/>
        <w:widowControl w:val="0"/>
        <w:numPr>
          <w:ilvl w:val="0"/>
          <w:numId w:val="16"/>
        </w:numPr>
        <w:tabs>
          <w:tab w:val="left" w:pos="1123"/>
        </w:tabs>
        <w:suppressAutoHyphens w:val="0"/>
        <w:autoSpaceDE w:val="0"/>
        <w:autoSpaceDN w:val="0"/>
        <w:spacing w:after="0" w:line="240" w:lineRule="auto"/>
        <w:ind w:right="851"/>
        <w:contextualSpacing w:val="0"/>
        <w:jc w:val="both"/>
        <w:rPr>
          <w:vanish/>
          <w:sz w:val="20"/>
        </w:rPr>
      </w:pPr>
    </w:p>
    <w:p w14:paraId="4E346D36" w14:textId="77777777" w:rsidR="008C4BFF" w:rsidRDefault="008C4BFF" w:rsidP="00010586">
      <w:pPr>
        <w:pStyle w:val="Odsekzoznamu"/>
        <w:widowControl w:val="0"/>
        <w:numPr>
          <w:ilvl w:val="1"/>
          <w:numId w:val="16"/>
        </w:numPr>
        <w:tabs>
          <w:tab w:val="left" w:pos="1123"/>
        </w:tabs>
        <w:suppressAutoHyphens w:val="0"/>
        <w:autoSpaceDE w:val="0"/>
        <w:autoSpaceDN w:val="0"/>
        <w:spacing w:after="0" w:line="240" w:lineRule="auto"/>
        <w:contextualSpacing w:val="0"/>
        <w:jc w:val="both"/>
        <w:rPr>
          <w:rFonts w:ascii="Arial Narrow" w:hAnsi="Arial Narrow"/>
          <w:sz w:val="20"/>
        </w:rPr>
      </w:pPr>
      <w:r w:rsidRPr="008C4BFF">
        <w:rPr>
          <w:rFonts w:ascii="Arial Narrow" w:hAnsi="Arial Narrow"/>
          <w:sz w:val="20"/>
        </w:rPr>
        <w:t xml:space="preserve">Časti ponúk, ak si to zadávanie tejto zákazky vyžaduje, doručené na kontaktnú adresu verejného obstarávateľa uvedenú </w:t>
      </w:r>
      <w:r w:rsidRPr="002B1B20">
        <w:rPr>
          <w:rFonts w:ascii="Arial Narrow" w:hAnsi="Arial Narrow"/>
          <w:sz w:val="20"/>
          <w:highlight w:val="green"/>
        </w:rPr>
        <w:t>v bode 1</w:t>
      </w:r>
      <w:r w:rsidRPr="00DC3B0E">
        <w:rPr>
          <w:rFonts w:ascii="Arial Narrow" w:hAnsi="Arial Narrow"/>
          <w:sz w:val="20"/>
          <w:highlight w:val="green"/>
        </w:rPr>
        <w:t>. týchto súťažných podkladov</w:t>
      </w:r>
      <w:r w:rsidRPr="008C4BFF">
        <w:rPr>
          <w:rFonts w:ascii="Arial Narrow" w:hAnsi="Arial Narrow"/>
          <w:sz w:val="20"/>
        </w:rPr>
        <w:t xml:space="preserve"> a predložené v určenej lehote sa uchádzačom nevracajú, zostávajú u verejného obstarávateľa ako súčasť dokumentácie verejného obstarávania.</w:t>
      </w:r>
    </w:p>
    <w:p w14:paraId="4C4E9D6A" w14:textId="77777777" w:rsidR="00D517C3" w:rsidRDefault="00D517C3" w:rsidP="00D517C3">
      <w:pPr>
        <w:widowControl w:val="0"/>
        <w:tabs>
          <w:tab w:val="left" w:pos="1123"/>
        </w:tabs>
        <w:suppressAutoHyphens w:val="0"/>
        <w:autoSpaceDE w:val="0"/>
        <w:autoSpaceDN w:val="0"/>
        <w:spacing w:after="0" w:line="240" w:lineRule="auto"/>
        <w:jc w:val="both"/>
        <w:rPr>
          <w:rFonts w:ascii="Arial Narrow" w:hAnsi="Arial Narrow"/>
          <w:sz w:val="20"/>
        </w:rPr>
      </w:pPr>
    </w:p>
    <w:p w14:paraId="7EF9BB74" w14:textId="77777777" w:rsidR="00FF2049" w:rsidRDefault="00FF2049" w:rsidP="00D517C3">
      <w:pPr>
        <w:widowControl w:val="0"/>
        <w:tabs>
          <w:tab w:val="left" w:pos="1123"/>
        </w:tabs>
        <w:suppressAutoHyphens w:val="0"/>
        <w:autoSpaceDE w:val="0"/>
        <w:autoSpaceDN w:val="0"/>
        <w:spacing w:after="0" w:line="240" w:lineRule="auto"/>
        <w:jc w:val="both"/>
        <w:rPr>
          <w:rFonts w:ascii="Arial Narrow" w:hAnsi="Arial Narrow"/>
          <w:sz w:val="20"/>
        </w:rPr>
      </w:pPr>
    </w:p>
    <w:p w14:paraId="4D994A13" w14:textId="77777777" w:rsidR="00FF2049" w:rsidRDefault="00FF2049" w:rsidP="00D517C3">
      <w:pPr>
        <w:widowControl w:val="0"/>
        <w:tabs>
          <w:tab w:val="left" w:pos="1123"/>
        </w:tabs>
        <w:suppressAutoHyphens w:val="0"/>
        <w:autoSpaceDE w:val="0"/>
        <w:autoSpaceDN w:val="0"/>
        <w:spacing w:after="0" w:line="240" w:lineRule="auto"/>
        <w:jc w:val="both"/>
        <w:rPr>
          <w:rFonts w:ascii="Arial Narrow" w:hAnsi="Arial Narrow"/>
          <w:sz w:val="20"/>
        </w:rPr>
      </w:pPr>
    </w:p>
    <w:p w14:paraId="0CBB9B57" w14:textId="77777777" w:rsidR="00D517C3" w:rsidRPr="00087FCF" w:rsidRDefault="00087FCF" w:rsidP="00087FCF">
      <w:pPr>
        <w:widowControl w:val="0"/>
        <w:tabs>
          <w:tab w:val="left" w:pos="1123"/>
        </w:tabs>
        <w:suppressAutoHyphens w:val="0"/>
        <w:autoSpaceDE w:val="0"/>
        <w:autoSpaceDN w:val="0"/>
        <w:spacing w:after="0" w:line="240" w:lineRule="auto"/>
        <w:jc w:val="center"/>
        <w:rPr>
          <w:rFonts w:ascii="Arial Narrow" w:hAnsi="Arial Narrow"/>
          <w:b/>
        </w:rPr>
      </w:pPr>
      <w:r w:rsidRPr="00087FCF">
        <w:rPr>
          <w:rFonts w:ascii="Arial Narrow" w:hAnsi="Arial Narrow"/>
          <w:b/>
        </w:rPr>
        <w:t>Časť IV.</w:t>
      </w:r>
    </w:p>
    <w:p w14:paraId="14430351" w14:textId="77777777" w:rsidR="00087FCF" w:rsidRPr="00087FCF" w:rsidRDefault="00087FCF" w:rsidP="00087FCF">
      <w:pPr>
        <w:widowControl w:val="0"/>
        <w:tabs>
          <w:tab w:val="left" w:pos="1123"/>
        </w:tabs>
        <w:suppressAutoHyphens w:val="0"/>
        <w:autoSpaceDE w:val="0"/>
        <w:autoSpaceDN w:val="0"/>
        <w:spacing w:after="0" w:line="240" w:lineRule="auto"/>
        <w:jc w:val="center"/>
        <w:rPr>
          <w:rFonts w:ascii="Arial Narrow" w:hAnsi="Arial Narrow"/>
          <w:b/>
          <w:sz w:val="20"/>
        </w:rPr>
      </w:pPr>
      <w:r w:rsidRPr="00087FCF">
        <w:rPr>
          <w:rFonts w:ascii="Arial Narrow" w:hAnsi="Arial Narrow"/>
          <w:b/>
        </w:rPr>
        <w:t>Predkladanie ponúk</w:t>
      </w:r>
    </w:p>
    <w:p w14:paraId="69E3026E" w14:textId="77777777" w:rsidR="00F41466" w:rsidRDefault="00F41466" w:rsidP="00037FCA">
      <w:pPr>
        <w:suppressAutoHyphens w:val="0"/>
        <w:autoSpaceDE w:val="0"/>
        <w:autoSpaceDN w:val="0"/>
        <w:adjustRightInd w:val="0"/>
        <w:spacing w:after="0" w:line="240" w:lineRule="auto"/>
        <w:jc w:val="both"/>
        <w:rPr>
          <w:rFonts w:ascii="Arial Narrow" w:eastAsiaTheme="minorHAnsi" w:hAnsi="Arial Narrow" w:cs="Arial"/>
          <w:color w:val="000000"/>
          <w:sz w:val="20"/>
          <w:szCs w:val="20"/>
          <w:lang w:eastAsia="en-US"/>
        </w:rPr>
      </w:pPr>
    </w:p>
    <w:p w14:paraId="44E12528" w14:textId="77777777" w:rsidR="00087FCF" w:rsidRPr="00087FCF" w:rsidRDefault="00087FCF" w:rsidP="00087FCF">
      <w:pPr>
        <w:pStyle w:val="Zkladntext"/>
        <w:tabs>
          <w:tab w:val="left" w:pos="7938"/>
        </w:tabs>
        <w:ind w:left="426" w:firstLine="12"/>
        <w:jc w:val="both"/>
        <w:rPr>
          <w:rFonts w:ascii="Arial Narrow" w:hAnsi="Arial Narrow"/>
        </w:rPr>
      </w:pPr>
      <w:r w:rsidRPr="00087FCF">
        <w:rPr>
          <w:rFonts w:ascii="Arial Narrow" w:hAnsi="Arial Narrow"/>
        </w:rPr>
        <w:t xml:space="preserve">Elektronická ponuka musí byť predložená v určených komunikačných formátoch a určeným spôsobom tak, aby bola zabezpečená pred zmenou jej obsahu. </w:t>
      </w:r>
      <w:r w:rsidRPr="00087FCF">
        <w:rPr>
          <w:rFonts w:ascii="Arial Narrow" w:hAnsi="Arial Narrow"/>
          <w:b/>
        </w:rPr>
        <w:t>Verejný obstarávateľ vylúči uchádzača</w:t>
      </w:r>
      <w:r w:rsidRPr="00087FCF">
        <w:rPr>
          <w:rFonts w:ascii="Arial Narrow" w:hAnsi="Arial Narrow"/>
        </w:rPr>
        <w:t>, ak nedodržal určený spôsob komunikácie alebo obsah jeho ponuky nie je možné sprístupniť (§ 49 ods. 4 ZVO).</w:t>
      </w:r>
    </w:p>
    <w:p w14:paraId="0C5B384A" w14:textId="77777777" w:rsidR="00087FCF" w:rsidRDefault="00087FCF" w:rsidP="00037FCA">
      <w:pPr>
        <w:suppressAutoHyphens w:val="0"/>
        <w:autoSpaceDE w:val="0"/>
        <w:autoSpaceDN w:val="0"/>
        <w:adjustRightInd w:val="0"/>
        <w:spacing w:after="0" w:line="240" w:lineRule="auto"/>
        <w:jc w:val="both"/>
        <w:rPr>
          <w:rFonts w:ascii="Arial Narrow" w:eastAsiaTheme="minorHAnsi" w:hAnsi="Arial Narrow" w:cs="Arial"/>
          <w:color w:val="000000"/>
          <w:sz w:val="20"/>
          <w:szCs w:val="20"/>
          <w:lang w:eastAsia="en-US"/>
        </w:rPr>
      </w:pPr>
    </w:p>
    <w:tbl>
      <w:tblPr>
        <w:tblStyle w:val="Mriekatabuky"/>
        <w:tblW w:w="0" w:type="auto"/>
        <w:tblLook w:val="04A0" w:firstRow="1" w:lastRow="0" w:firstColumn="1" w:lastColumn="0" w:noHBand="0" w:noVBand="1"/>
      </w:tblPr>
      <w:tblGrid>
        <w:gridCol w:w="9062"/>
      </w:tblGrid>
      <w:tr w:rsidR="007F74C7" w14:paraId="50D6FC64" w14:textId="77777777" w:rsidTr="007F74C7">
        <w:tc>
          <w:tcPr>
            <w:tcW w:w="9062" w:type="dxa"/>
            <w:shd w:val="clear" w:color="auto" w:fill="D9D9D9" w:themeFill="background1" w:themeFillShade="D9"/>
          </w:tcPr>
          <w:p w14:paraId="228B30AC" w14:textId="77777777" w:rsidR="007F74C7" w:rsidRPr="007F74C7" w:rsidRDefault="007F74C7" w:rsidP="00037FCA">
            <w:pPr>
              <w:suppressAutoHyphens w:val="0"/>
              <w:autoSpaceDE w:val="0"/>
              <w:autoSpaceDN w:val="0"/>
              <w:adjustRightInd w:val="0"/>
              <w:spacing w:after="0" w:line="240" w:lineRule="auto"/>
              <w:jc w:val="both"/>
              <w:rPr>
                <w:rFonts w:ascii="Arial Narrow" w:eastAsiaTheme="minorHAnsi" w:hAnsi="Arial Narrow" w:cs="Arial"/>
                <w:b/>
                <w:color w:val="000000"/>
                <w:sz w:val="20"/>
                <w:szCs w:val="20"/>
                <w:lang w:eastAsia="en-US"/>
              </w:rPr>
            </w:pPr>
            <w:r w:rsidRPr="007F74C7">
              <w:rPr>
                <w:rFonts w:ascii="Arial Narrow" w:eastAsiaTheme="minorHAnsi" w:hAnsi="Arial Narrow" w:cs="Arial"/>
                <w:b/>
                <w:color w:val="000000"/>
                <w:sz w:val="20"/>
                <w:szCs w:val="20"/>
                <w:lang w:eastAsia="en-US"/>
              </w:rPr>
              <w:t>21. Predloženie ponuky</w:t>
            </w:r>
          </w:p>
        </w:tc>
      </w:tr>
    </w:tbl>
    <w:p w14:paraId="629D7439" w14:textId="77777777" w:rsidR="007F74C7" w:rsidRDefault="007F74C7" w:rsidP="00037FCA">
      <w:pPr>
        <w:suppressAutoHyphens w:val="0"/>
        <w:autoSpaceDE w:val="0"/>
        <w:autoSpaceDN w:val="0"/>
        <w:adjustRightInd w:val="0"/>
        <w:spacing w:after="0" w:line="240" w:lineRule="auto"/>
        <w:jc w:val="both"/>
        <w:rPr>
          <w:rFonts w:ascii="Arial Narrow" w:eastAsiaTheme="minorHAnsi" w:hAnsi="Arial Narrow" w:cs="Arial"/>
          <w:color w:val="000000"/>
          <w:sz w:val="20"/>
          <w:szCs w:val="20"/>
          <w:lang w:eastAsia="en-US"/>
        </w:rPr>
      </w:pPr>
    </w:p>
    <w:p w14:paraId="4D809E20" w14:textId="77777777" w:rsidR="000E372F" w:rsidRPr="000E372F" w:rsidRDefault="000E372F" w:rsidP="00010586">
      <w:pPr>
        <w:pStyle w:val="Odsekzoznamu"/>
        <w:widowControl w:val="0"/>
        <w:numPr>
          <w:ilvl w:val="1"/>
          <w:numId w:val="18"/>
        </w:numPr>
        <w:tabs>
          <w:tab w:val="left" w:pos="981"/>
        </w:tabs>
        <w:suppressAutoHyphens w:val="0"/>
        <w:autoSpaceDE w:val="0"/>
        <w:autoSpaceDN w:val="0"/>
        <w:spacing w:after="0" w:line="240" w:lineRule="auto"/>
        <w:contextualSpacing w:val="0"/>
        <w:rPr>
          <w:rFonts w:ascii="Arial Narrow" w:hAnsi="Arial Narrow"/>
          <w:sz w:val="20"/>
        </w:rPr>
      </w:pPr>
      <w:r w:rsidRPr="000E372F">
        <w:rPr>
          <w:rFonts w:ascii="Arial Narrow" w:hAnsi="Arial Narrow"/>
          <w:sz w:val="20"/>
        </w:rPr>
        <w:t xml:space="preserve">Uchádzač predkladá ponuku v dvoch verziách podľa </w:t>
      </w:r>
      <w:r w:rsidRPr="008F1D8D">
        <w:rPr>
          <w:rFonts w:ascii="Arial Narrow" w:hAnsi="Arial Narrow"/>
          <w:sz w:val="20"/>
          <w:highlight w:val="green"/>
        </w:rPr>
        <w:t>bodu 15.3.</w:t>
      </w:r>
      <w:r w:rsidRPr="000E372F">
        <w:rPr>
          <w:rFonts w:ascii="Arial Narrow" w:hAnsi="Arial Narrow"/>
          <w:sz w:val="20"/>
        </w:rPr>
        <w:t xml:space="preserve"> súťažných</w:t>
      </w:r>
      <w:r w:rsidRPr="000E372F">
        <w:rPr>
          <w:rFonts w:ascii="Arial Narrow" w:hAnsi="Arial Narrow"/>
          <w:spacing w:val="-7"/>
          <w:sz w:val="20"/>
        </w:rPr>
        <w:t xml:space="preserve"> </w:t>
      </w:r>
      <w:r w:rsidRPr="000E372F">
        <w:rPr>
          <w:rFonts w:ascii="Arial Narrow" w:hAnsi="Arial Narrow"/>
          <w:sz w:val="20"/>
        </w:rPr>
        <w:t>podkladov:</w:t>
      </w:r>
    </w:p>
    <w:p w14:paraId="5A3F0F49" w14:textId="77777777" w:rsidR="000E372F" w:rsidRDefault="000E372F" w:rsidP="000E372F">
      <w:pPr>
        <w:pStyle w:val="Zkladntext"/>
        <w:spacing w:before="2"/>
      </w:pPr>
    </w:p>
    <w:p w14:paraId="403A3F4F" w14:textId="77777777" w:rsidR="000E372F" w:rsidRPr="000E372F" w:rsidRDefault="000E372F" w:rsidP="00010586">
      <w:pPr>
        <w:pStyle w:val="Odsekzoznamu"/>
        <w:widowControl w:val="0"/>
        <w:numPr>
          <w:ilvl w:val="2"/>
          <w:numId w:val="18"/>
        </w:numPr>
        <w:tabs>
          <w:tab w:val="left" w:pos="1833"/>
        </w:tabs>
        <w:suppressAutoHyphens w:val="0"/>
        <w:autoSpaceDE w:val="0"/>
        <w:autoSpaceDN w:val="0"/>
        <w:spacing w:before="1" w:after="0" w:line="240" w:lineRule="auto"/>
        <w:ind w:hanging="720"/>
        <w:contextualSpacing w:val="0"/>
        <w:jc w:val="both"/>
        <w:rPr>
          <w:rFonts w:ascii="Arial Narrow" w:hAnsi="Arial Narrow"/>
          <w:b/>
          <w:sz w:val="20"/>
        </w:rPr>
      </w:pPr>
      <w:r w:rsidRPr="000E372F">
        <w:rPr>
          <w:rFonts w:ascii="Arial Narrow" w:hAnsi="Arial Narrow"/>
          <w:b/>
          <w:sz w:val="20"/>
        </w:rPr>
        <w:t xml:space="preserve">Verzia ponuky určená na vyhodnotenie (úplná), môže obsahovať dôverné informácie. </w:t>
      </w:r>
      <w:r w:rsidRPr="000E372F">
        <w:rPr>
          <w:rFonts w:ascii="Arial Narrow" w:hAnsi="Arial Narrow"/>
          <w:b/>
          <w:color w:val="0070C0"/>
          <w:sz w:val="20"/>
        </w:rPr>
        <w:t>³ (</w:t>
      </w:r>
      <w:r w:rsidRPr="000E372F">
        <w:rPr>
          <w:rFonts w:ascii="Arial Narrow" w:hAnsi="Arial Narrow"/>
          <w:i/>
          <w:color w:val="0070C0"/>
          <w:sz w:val="20"/>
        </w:rPr>
        <w:t>Napr. Obchodný zákonník, zákon č. 18/2018 Z. z. o ochrane osobných údajov a o zmene a doplnení niektorých predpisov v znení neskorších predpisov)</w:t>
      </w:r>
      <w:r w:rsidRPr="000E372F">
        <w:rPr>
          <w:rFonts w:ascii="Arial Narrow" w:hAnsi="Arial Narrow"/>
          <w:i/>
          <w:color w:val="0070C0"/>
          <w:spacing w:val="2"/>
          <w:sz w:val="20"/>
        </w:rPr>
        <w:t xml:space="preserve"> </w:t>
      </w:r>
      <w:r w:rsidRPr="000E372F">
        <w:rPr>
          <w:rFonts w:ascii="Arial Narrow" w:hAnsi="Arial Narrow"/>
          <w:b/>
          <w:sz w:val="20"/>
        </w:rPr>
        <w:t>:</w:t>
      </w:r>
    </w:p>
    <w:p w14:paraId="159B80BC" w14:textId="77777777" w:rsidR="000E372F" w:rsidRDefault="000E372F" w:rsidP="00037FCA">
      <w:pPr>
        <w:suppressAutoHyphens w:val="0"/>
        <w:autoSpaceDE w:val="0"/>
        <w:autoSpaceDN w:val="0"/>
        <w:adjustRightInd w:val="0"/>
        <w:spacing w:after="0" w:line="240" w:lineRule="auto"/>
        <w:jc w:val="both"/>
        <w:rPr>
          <w:rFonts w:ascii="Arial Narrow" w:eastAsiaTheme="minorHAnsi" w:hAnsi="Arial Narrow" w:cs="Arial"/>
          <w:color w:val="000000"/>
          <w:sz w:val="20"/>
          <w:szCs w:val="20"/>
          <w:lang w:eastAsia="en-US"/>
        </w:rPr>
      </w:pPr>
    </w:p>
    <w:p w14:paraId="09A66745" w14:textId="77777777" w:rsidR="000E372F" w:rsidRPr="000E372F" w:rsidRDefault="000E372F" w:rsidP="00010586">
      <w:pPr>
        <w:pStyle w:val="Odsekzoznamu"/>
        <w:widowControl w:val="0"/>
        <w:numPr>
          <w:ilvl w:val="3"/>
          <w:numId w:val="18"/>
        </w:numPr>
        <w:tabs>
          <w:tab w:val="left" w:pos="2214"/>
        </w:tabs>
        <w:suppressAutoHyphens w:val="0"/>
        <w:autoSpaceDE w:val="0"/>
        <w:autoSpaceDN w:val="0"/>
        <w:spacing w:after="0" w:line="240" w:lineRule="auto"/>
        <w:contextualSpacing w:val="0"/>
        <w:jc w:val="both"/>
        <w:rPr>
          <w:rFonts w:ascii="Arial Narrow" w:hAnsi="Arial Narrow"/>
          <w:b/>
          <w:sz w:val="20"/>
          <w:szCs w:val="20"/>
        </w:rPr>
      </w:pPr>
      <w:bookmarkStart w:id="11" w:name="_Hlk4655408"/>
      <w:r w:rsidRPr="000E372F">
        <w:rPr>
          <w:rFonts w:ascii="Arial Narrow" w:hAnsi="Arial Narrow"/>
          <w:sz w:val="20"/>
          <w:szCs w:val="20"/>
        </w:rPr>
        <w:t>súbor/súbory („</w:t>
      </w:r>
      <w:proofErr w:type="spellStart"/>
      <w:r w:rsidRPr="000E372F">
        <w:rPr>
          <w:rFonts w:ascii="Arial Narrow" w:hAnsi="Arial Narrow"/>
          <w:sz w:val="20"/>
          <w:szCs w:val="20"/>
        </w:rPr>
        <w:t>pdf</w:t>
      </w:r>
      <w:proofErr w:type="spellEnd"/>
      <w:r w:rsidRPr="000E372F">
        <w:rPr>
          <w:rFonts w:ascii="Arial Narrow" w:hAnsi="Arial Narrow"/>
          <w:sz w:val="20"/>
          <w:szCs w:val="20"/>
        </w:rPr>
        <w:t xml:space="preserve">“), ktorého/ktorých obsahom bude doklad </w:t>
      </w:r>
      <w:r w:rsidRPr="000E372F">
        <w:rPr>
          <w:rFonts w:ascii="Arial Narrow" w:hAnsi="Arial Narrow"/>
          <w:b/>
          <w:sz w:val="20"/>
          <w:szCs w:val="20"/>
        </w:rPr>
        <w:t>Návrh uchádzača na plnenie kritéri</w:t>
      </w:r>
      <w:r w:rsidR="00B53E82">
        <w:rPr>
          <w:rFonts w:ascii="Arial Narrow" w:hAnsi="Arial Narrow"/>
          <w:b/>
          <w:sz w:val="20"/>
          <w:szCs w:val="20"/>
        </w:rPr>
        <w:t>a</w:t>
      </w:r>
      <w:r w:rsidR="00F632D8">
        <w:rPr>
          <w:rFonts w:ascii="Arial Narrow" w:hAnsi="Arial Narrow"/>
          <w:b/>
          <w:sz w:val="20"/>
          <w:szCs w:val="20"/>
        </w:rPr>
        <w:t xml:space="preserve"> vrátane výkazu položiek</w:t>
      </w:r>
      <w:r w:rsidRPr="000E372F">
        <w:rPr>
          <w:rFonts w:ascii="Arial Narrow" w:hAnsi="Arial Narrow"/>
          <w:b/>
          <w:sz w:val="20"/>
          <w:szCs w:val="20"/>
        </w:rPr>
        <w:t xml:space="preserve"> </w:t>
      </w:r>
      <w:r w:rsidRPr="006B6C19">
        <w:rPr>
          <w:rFonts w:ascii="Arial Narrow" w:hAnsi="Arial Narrow"/>
          <w:b/>
          <w:sz w:val="20"/>
          <w:szCs w:val="20"/>
          <w:highlight w:val="green"/>
        </w:rPr>
        <w:t>(bod 19.1.1.)</w:t>
      </w:r>
      <w:r w:rsidRPr="000E372F">
        <w:rPr>
          <w:rFonts w:ascii="Arial Narrow" w:hAnsi="Arial Narrow"/>
          <w:b/>
          <w:sz w:val="20"/>
          <w:szCs w:val="20"/>
        </w:rPr>
        <w:t xml:space="preserve"> a </w:t>
      </w:r>
      <w:r w:rsidR="00285DCE" w:rsidRPr="00285DCE">
        <w:rPr>
          <w:rFonts w:ascii="Arial Narrow" w:hAnsi="Arial Narrow"/>
          <w:b/>
          <w:sz w:val="20"/>
          <w:szCs w:val="20"/>
        </w:rPr>
        <w:t xml:space="preserve"> Titulný list ponuky</w:t>
      </w:r>
      <w:r w:rsidR="00285DCE" w:rsidRPr="00285DCE">
        <w:rPr>
          <w:rFonts w:ascii="Arial Narrow" w:hAnsi="Arial Narrow"/>
          <w:b/>
          <w:sz w:val="20"/>
          <w:szCs w:val="20"/>
          <w:highlight w:val="green"/>
        </w:rPr>
        <w:t xml:space="preserve"> </w:t>
      </w:r>
      <w:r w:rsidRPr="006B6C19">
        <w:rPr>
          <w:rFonts w:ascii="Arial Narrow" w:hAnsi="Arial Narrow"/>
          <w:b/>
          <w:sz w:val="20"/>
          <w:szCs w:val="20"/>
          <w:highlight w:val="green"/>
        </w:rPr>
        <w:t>(bod 19.1.2.),</w:t>
      </w:r>
      <w:r w:rsidRPr="000E372F">
        <w:rPr>
          <w:rFonts w:ascii="Arial Narrow" w:hAnsi="Arial Narrow"/>
          <w:b/>
          <w:sz w:val="20"/>
          <w:szCs w:val="20"/>
        </w:rPr>
        <w:t xml:space="preserve"> ktorých pôvodcom je uchádzač</w:t>
      </w:r>
      <w:r w:rsidRPr="000E372F">
        <w:rPr>
          <w:rFonts w:ascii="Arial Narrow" w:hAnsi="Arial Narrow"/>
          <w:sz w:val="20"/>
          <w:szCs w:val="20"/>
        </w:rPr>
        <w:t xml:space="preserve">: </w:t>
      </w:r>
      <w:r w:rsidRPr="000E372F">
        <w:rPr>
          <w:rFonts w:ascii="Arial Narrow" w:hAnsi="Arial Narrow"/>
          <w:b/>
          <w:sz w:val="20"/>
          <w:szCs w:val="20"/>
        </w:rPr>
        <w:t xml:space="preserve">bude/ú podpísaný/é zaručeným/kvalifikovaným elektronickým podpisom (§ 20 ods. 13 ZVO) </w:t>
      </w:r>
      <w:r w:rsidRPr="000E372F">
        <w:rPr>
          <w:rFonts w:ascii="Arial Narrow" w:hAnsi="Arial Narrow"/>
          <w:sz w:val="20"/>
          <w:szCs w:val="20"/>
        </w:rPr>
        <w:t>osobou/osobami oprávnenými konať za uchádzača alebo osobou oprávnenou konať za uchádzača na základe plnej moci, ktorú udelila/udelili osoba/osoby oprávn</w:t>
      </w:r>
      <w:r>
        <w:rPr>
          <w:rFonts w:ascii="Arial Narrow" w:hAnsi="Arial Narrow"/>
          <w:sz w:val="20"/>
          <w:szCs w:val="20"/>
        </w:rPr>
        <w:t>en</w:t>
      </w:r>
      <w:r w:rsidRPr="000E372F">
        <w:rPr>
          <w:rFonts w:ascii="Arial Narrow" w:hAnsi="Arial Narrow"/>
          <w:sz w:val="20"/>
          <w:szCs w:val="20"/>
        </w:rPr>
        <w:t xml:space="preserve">á/é konať za uchádzača, pričom plná moc s právnymi účinkami </w:t>
      </w:r>
      <w:r w:rsidRPr="00C75C1D">
        <w:rPr>
          <w:rFonts w:ascii="Arial Narrow" w:hAnsi="Arial Narrow"/>
          <w:sz w:val="20"/>
          <w:szCs w:val="20"/>
          <w:highlight w:val="green"/>
        </w:rPr>
        <w:t>(viď bod 9.6. SP)</w:t>
      </w:r>
      <w:bookmarkEnd w:id="11"/>
      <w:r w:rsidRPr="000E372F">
        <w:rPr>
          <w:rFonts w:ascii="Arial Narrow" w:hAnsi="Arial Narrow"/>
          <w:sz w:val="20"/>
          <w:szCs w:val="20"/>
        </w:rPr>
        <w:t xml:space="preserve"> bude súčasťou elektronickej ponuky,</w:t>
      </w:r>
      <w:r w:rsidRPr="000E372F">
        <w:rPr>
          <w:rFonts w:ascii="Arial Narrow" w:hAnsi="Arial Narrow"/>
          <w:color w:val="FF0000"/>
          <w:spacing w:val="3"/>
          <w:sz w:val="20"/>
          <w:szCs w:val="20"/>
        </w:rPr>
        <w:t xml:space="preserve"> </w:t>
      </w:r>
      <w:r w:rsidRPr="000E372F">
        <w:rPr>
          <w:rFonts w:ascii="Arial Narrow" w:hAnsi="Arial Narrow"/>
          <w:b/>
          <w:color w:val="FF0000"/>
          <w:sz w:val="20"/>
          <w:szCs w:val="20"/>
          <w:u w:val="single"/>
        </w:rPr>
        <w:t>alebo</w:t>
      </w:r>
      <w:r w:rsidRPr="000E372F">
        <w:rPr>
          <w:rFonts w:ascii="Arial Narrow" w:hAnsi="Arial Narrow"/>
          <w:b/>
          <w:color w:val="FF0000"/>
          <w:sz w:val="20"/>
          <w:szCs w:val="20"/>
        </w:rPr>
        <w:t xml:space="preserve"> </w:t>
      </w:r>
      <w:r w:rsidRPr="000E372F">
        <w:rPr>
          <w:rFonts w:ascii="Arial Narrow" w:hAnsi="Arial Narrow"/>
          <w:sz w:val="20"/>
          <w:szCs w:val="20"/>
        </w:rPr>
        <w:t xml:space="preserve">právnu relevantnosť a záväznosť uvedených dokladov môže uchádzač zabezpečiť aj tak, že budú vyhotovené v písomnej (listinnej) podobe, budú podpísané osobou/osobami oprávnenými konať za uchádzača a následne uchádzač </w:t>
      </w:r>
      <w:r w:rsidRPr="000E372F">
        <w:rPr>
          <w:rFonts w:ascii="Arial Narrow" w:hAnsi="Arial Narrow"/>
          <w:b/>
          <w:sz w:val="20"/>
          <w:szCs w:val="20"/>
        </w:rPr>
        <w:t xml:space="preserve">zabezpečí zaručenú konverziu </w:t>
      </w:r>
      <w:r w:rsidRPr="000E372F">
        <w:rPr>
          <w:rFonts w:ascii="Arial Narrow" w:hAnsi="Arial Narrow"/>
          <w:sz w:val="20"/>
          <w:szCs w:val="20"/>
        </w:rPr>
        <w:t xml:space="preserve">týchto dokladov v súlade s § 35 ods. 2 a </w:t>
      </w:r>
      <w:proofErr w:type="spellStart"/>
      <w:r w:rsidRPr="000E372F">
        <w:rPr>
          <w:rFonts w:ascii="Arial Narrow" w:hAnsi="Arial Narrow"/>
          <w:sz w:val="20"/>
          <w:szCs w:val="20"/>
        </w:rPr>
        <w:t>nasl</w:t>
      </w:r>
      <w:proofErr w:type="spellEnd"/>
      <w:r w:rsidRPr="000E372F">
        <w:rPr>
          <w:rFonts w:ascii="Arial Narrow" w:hAnsi="Arial Narrow"/>
          <w:sz w:val="20"/>
          <w:szCs w:val="20"/>
        </w:rPr>
        <w:t xml:space="preserve">. zákona č. 305/2013 Z. </w:t>
      </w:r>
      <w:r w:rsidRPr="000E372F">
        <w:rPr>
          <w:rFonts w:ascii="Arial Narrow" w:hAnsi="Arial Narrow"/>
          <w:spacing w:val="3"/>
          <w:sz w:val="20"/>
          <w:szCs w:val="20"/>
        </w:rPr>
        <w:t xml:space="preserve">z. </w:t>
      </w:r>
      <w:r w:rsidRPr="000E372F">
        <w:rPr>
          <w:rFonts w:ascii="Arial Narrow" w:hAnsi="Arial Narrow"/>
          <w:sz w:val="20"/>
          <w:szCs w:val="20"/>
        </w:rPr>
        <w:t>o e-</w:t>
      </w:r>
      <w:proofErr w:type="spellStart"/>
      <w:r w:rsidRPr="000E372F">
        <w:rPr>
          <w:rFonts w:ascii="Arial Narrow" w:hAnsi="Arial Narrow"/>
          <w:sz w:val="20"/>
          <w:szCs w:val="20"/>
        </w:rPr>
        <w:t>governmente</w:t>
      </w:r>
      <w:proofErr w:type="spellEnd"/>
      <w:r w:rsidRPr="000E372F">
        <w:rPr>
          <w:rFonts w:ascii="Arial Narrow" w:hAnsi="Arial Narrow"/>
          <w:sz w:val="20"/>
          <w:szCs w:val="20"/>
        </w:rPr>
        <w:t>, resp. podľa predpisov platných v krajine sídla uchádzača, do elektronickej podoby, aby boli zachované právne účinky pôvodných dokumentov a takto súbor/súbory s dokumentami nahrá do IS E</w:t>
      </w:r>
      <w:r w:rsidR="00383FF9">
        <w:rPr>
          <w:rFonts w:ascii="Arial Narrow" w:hAnsi="Arial Narrow"/>
          <w:sz w:val="20"/>
          <w:szCs w:val="20"/>
        </w:rPr>
        <w:t>KS</w:t>
      </w:r>
      <w:r w:rsidRPr="000E372F">
        <w:rPr>
          <w:rFonts w:ascii="Arial Narrow" w:hAnsi="Arial Narrow"/>
          <w:sz w:val="20"/>
          <w:szCs w:val="20"/>
        </w:rPr>
        <w:t xml:space="preserve"> (obdobne ako v prípade dokumentov, </w:t>
      </w:r>
      <w:r w:rsidRPr="000E372F">
        <w:rPr>
          <w:rFonts w:ascii="Arial Narrow" w:hAnsi="Arial Narrow"/>
          <w:sz w:val="20"/>
          <w:szCs w:val="20"/>
        </w:rPr>
        <w:lastRenderedPageBreak/>
        <w:t>ktorých pôvodcom nie je</w:t>
      </w:r>
      <w:r w:rsidRPr="000E372F">
        <w:rPr>
          <w:rFonts w:ascii="Arial Narrow" w:hAnsi="Arial Narrow"/>
          <w:spacing w:val="-1"/>
          <w:sz w:val="20"/>
          <w:szCs w:val="20"/>
        </w:rPr>
        <w:t xml:space="preserve"> </w:t>
      </w:r>
      <w:r w:rsidRPr="000E372F">
        <w:rPr>
          <w:rFonts w:ascii="Arial Narrow" w:hAnsi="Arial Narrow"/>
          <w:sz w:val="20"/>
          <w:szCs w:val="20"/>
        </w:rPr>
        <w:t>uchádzač).</w:t>
      </w:r>
    </w:p>
    <w:p w14:paraId="4FD473AB" w14:textId="77777777" w:rsidR="000E372F" w:rsidRDefault="000E372F" w:rsidP="00037FCA">
      <w:pPr>
        <w:suppressAutoHyphens w:val="0"/>
        <w:autoSpaceDE w:val="0"/>
        <w:autoSpaceDN w:val="0"/>
        <w:adjustRightInd w:val="0"/>
        <w:spacing w:after="0" w:line="240" w:lineRule="auto"/>
        <w:jc w:val="both"/>
        <w:rPr>
          <w:rFonts w:ascii="Arial Narrow" w:eastAsiaTheme="minorHAnsi" w:hAnsi="Arial Narrow" w:cs="Arial"/>
          <w:color w:val="000000"/>
          <w:sz w:val="20"/>
          <w:szCs w:val="20"/>
          <w:lang w:eastAsia="en-US"/>
        </w:rPr>
      </w:pPr>
    </w:p>
    <w:p w14:paraId="24664A67" w14:textId="77777777" w:rsidR="00F645AF" w:rsidRDefault="00EE1DE9" w:rsidP="00010586">
      <w:pPr>
        <w:pStyle w:val="Odsekzoznamu"/>
        <w:widowControl w:val="0"/>
        <w:numPr>
          <w:ilvl w:val="3"/>
          <w:numId w:val="18"/>
        </w:numPr>
        <w:tabs>
          <w:tab w:val="left" w:pos="2214"/>
        </w:tabs>
        <w:suppressAutoHyphens w:val="0"/>
        <w:autoSpaceDE w:val="0"/>
        <w:autoSpaceDN w:val="0"/>
        <w:spacing w:after="0" w:line="240" w:lineRule="auto"/>
        <w:contextualSpacing w:val="0"/>
        <w:jc w:val="both"/>
        <w:rPr>
          <w:rFonts w:ascii="Arial Narrow" w:hAnsi="Arial Narrow"/>
          <w:sz w:val="20"/>
        </w:rPr>
      </w:pPr>
      <w:r w:rsidRPr="00EE1DE9">
        <w:rPr>
          <w:rFonts w:ascii="Arial Narrow" w:hAnsi="Arial Narrow"/>
          <w:sz w:val="20"/>
        </w:rPr>
        <w:t xml:space="preserve">potvrdenia, doklady a iné dokumenty v ponuke podľa </w:t>
      </w:r>
      <w:r w:rsidRPr="00DE32B3">
        <w:rPr>
          <w:rFonts w:ascii="Arial Narrow" w:hAnsi="Arial Narrow"/>
          <w:b/>
          <w:sz w:val="20"/>
          <w:highlight w:val="green"/>
        </w:rPr>
        <w:t>bodu 19.1.7 SP</w:t>
      </w:r>
      <w:r w:rsidRPr="00EE1DE9">
        <w:rPr>
          <w:rFonts w:ascii="Arial Narrow" w:hAnsi="Arial Narrow"/>
          <w:sz w:val="20"/>
        </w:rPr>
        <w:t xml:space="preserve">,  ktorých </w:t>
      </w:r>
      <w:r w:rsidRPr="00EE1DE9">
        <w:rPr>
          <w:rFonts w:ascii="Arial Narrow" w:hAnsi="Arial Narrow"/>
          <w:b/>
          <w:sz w:val="20"/>
        </w:rPr>
        <w:t xml:space="preserve">pôvodcom sú tretie osoby </w:t>
      </w:r>
      <w:r w:rsidRPr="00EE1DE9">
        <w:rPr>
          <w:rFonts w:ascii="Arial Narrow" w:hAnsi="Arial Narrow"/>
          <w:sz w:val="20"/>
        </w:rPr>
        <w:t>(</w:t>
      </w:r>
      <w:r w:rsidRPr="00EE1DE9">
        <w:rPr>
          <w:rFonts w:ascii="Arial Narrow" w:hAnsi="Arial Narrow"/>
          <w:i/>
          <w:sz w:val="20"/>
        </w:rPr>
        <w:t>napr. Sociálna poisťovňa, Daňový úrad, zdravotné poisťovne, generálna prokuratúra, príslušný súd, certifikačná autorita a pod.</w:t>
      </w:r>
      <w:r w:rsidRPr="00EE1DE9">
        <w:rPr>
          <w:rFonts w:ascii="Arial Narrow" w:hAnsi="Arial Narrow"/>
          <w:sz w:val="20"/>
        </w:rPr>
        <w:t xml:space="preserve">) a ktoré ich vystavili v písomnej  forme sa  do  ponuky vložia  ako doklady so  zaručenou konverziou  v súlade s § 35 ods. 2 a </w:t>
      </w:r>
      <w:proofErr w:type="spellStart"/>
      <w:r w:rsidRPr="00EE1DE9">
        <w:rPr>
          <w:rFonts w:ascii="Arial Narrow" w:hAnsi="Arial Narrow"/>
          <w:sz w:val="20"/>
        </w:rPr>
        <w:t>nasl</w:t>
      </w:r>
      <w:proofErr w:type="spellEnd"/>
      <w:r w:rsidRPr="00EE1DE9">
        <w:rPr>
          <w:rFonts w:ascii="Arial Narrow" w:hAnsi="Arial Narrow"/>
          <w:sz w:val="20"/>
        </w:rPr>
        <w:t>. zákona č. 305/2013 Z. z. o e-</w:t>
      </w:r>
      <w:proofErr w:type="spellStart"/>
      <w:r w:rsidRPr="00EE1DE9">
        <w:rPr>
          <w:rFonts w:ascii="Arial Narrow" w:hAnsi="Arial Narrow"/>
          <w:sz w:val="20"/>
        </w:rPr>
        <w:t>governmente</w:t>
      </w:r>
      <w:proofErr w:type="spellEnd"/>
      <w:r w:rsidRPr="00EE1DE9">
        <w:rPr>
          <w:rFonts w:ascii="Arial Narrow" w:hAnsi="Arial Narrow"/>
          <w:sz w:val="20"/>
        </w:rPr>
        <w:t xml:space="preserve">, resp. podľa predpisov platných v krajine sídla uchádzača, do elektronickej podoby, aby boli zachované právne účinky pôvodného dokumentu, </w:t>
      </w:r>
      <w:proofErr w:type="spellStart"/>
      <w:r w:rsidRPr="00EE1DE9">
        <w:rPr>
          <w:rFonts w:ascii="Arial Narrow" w:hAnsi="Arial Narrow"/>
          <w:sz w:val="20"/>
        </w:rPr>
        <w:t>t.j</w:t>
      </w:r>
      <w:proofErr w:type="spellEnd"/>
      <w:r w:rsidRPr="00EE1DE9">
        <w:rPr>
          <w:rFonts w:ascii="Arial Narrow" w:hAnsi="Arial Narrow"/>
          <w:sz w:val="20"/>
        </w:rPr>
        <w:t xml:space="preserve">. uchádzač zabezpečí </w:t>
      </w:r>
      <w:r w:rsidRPr="00EE1DE9">
        <w:rPr>
          <w:rFonts w:ascii="Arial Narrow" w:hAnsi="Arial Narrow"/>
          <w:b/>
          <w:sz w:val="20"/>
        </w:rPr>
        <w:t xml:space="preserve">zaručenú konverziu </w:t>
      </w:r>
      <w:r w:rsidRPr="00EE1DE9">
        <w:rPr>
          <w:rFonts w:ascii="Arial Narrow" w:hAnsi="Arial Narrow"/>
          <w:sz w:val="20"/>
        </w:rPr>
        <w:t xml:space="preserve">týchto písomných dokumentov do elektronickej podoby prostredníctvom osoby oprávnenej vykonávať zaručenú konverziu (viď </w:t>
      </w:r>
      <w:r w:rsidRPr="00DE32B3">
        <w:rPr>
          <w:rFonts w:ascii="Arial Narrow" w:hAnsi="Arial Narrow"/>
          <w:sz w:val="20"/>
          <w:highlight w:val="green"/>
        </w:rPr>
        <w:t>bod 15.6. SP</w:t>
      </w:r>
      <w:r w:rsidRPr="00EE1DE9">
        <w:rPr>
          <w:rFonts w:ascii="Arial Narrow" w:hAnsi="Arial Narrow"/>
          <w:sz w:val="20"/>
        </w:rPr>
        <w:t>). Pokiaľ boli uvedené doklady vystavené ako originály s právnymi účinkami priamo v elektronickej podobe, uchádzač nahrá do ponuky priamo tieto elektronické</w:t>
      </w:r>
      <w:r w:rsidRPr="00EE1DE9">
        <w:rPr>
          <w:rFonts w:ascii="Arial Narrow" w:hAnsi="Arial Narrow"/>
          <w:spacing w:val="-11"/>
          <w:sz w:val="20"/>
        </w:rPr>
        <w:t xml:space="preserve"> </w:t>
      </w:r>
      <w:r w:rsidRPr="00EE1DE9">
        <w:rPr>
          <w:rFonts w:ascii="Arial Narrow" w:hAnsi="Arial Narrow"/>
          <w:sz w:val="20"/>
        </w:rPr>
        <w:t>doklady.</w:t>
      </w:r>
      <w:bookmarkStart w:id="12" w:name="_Hlk4655652"/>
    </w:p>
    <w:p w14:paraId="03411EBF" w14:textId="77777777" w:rsidR="00F645AF" w:rsidRPr="00F645AF" w:rsidRDefault="00F645AF" w:rsidP="00F645AF">
      <w:pPr>
        <w:pStyle w:val="Odsekzoznamu"/>
        <w:rPr>
          <w:rFonts w:ascii="Arial Narrow" w:hAnsi="Arial Narrow"/>
          <w:sz w:val="20"/>
        </w:rPr>
      </w:pPr>
    </w:p>
    <w:bookmarkEnd w:id="12"/>
    <w:p w14:paraId="74454A3E" w14:textId="77777777" w:rsidR="00F645AF" w:rsidRPr="008F1D8D" w:rsidRDefault="008F1D8D" w:rsidP="00010586">
      <w:pPr>
        <w:pStyle w:val="Odsekzoznamu"/>
        <w:widowControl w:val="0"/>
        <w:numPr>
          <w:ilvl w:val="3"/>
          <w:numId w:val="18"/>
        </w:numPr>
        <w:tabs>
          <w:tab w:val="left" w:pos="2214"/>
        </w:tabs>
        <w:suppressAutoHyphens w:val="0"/>
        <w:autoSpaceDE w:val="0"/>
        <w:autoSpaceDN w:val="0"/>
        <w:spacing w:after="0" w:line="240" w:lineRule="auto"/>
        <w:contextualSpacing w:val="0"/>
        <w:jc w:val="both"/>
        <w:rPr>
          <w:rFonts w:ascii="Arial Narrow" w:hAnsi="Arial Narrow"/>
          <w:bCs/>
          <w:sz w:val="20"/>
        </w:rPr>
      </w:pPr>
      <w:r w:rsidRPr="008F1D8D">
        <w:rPr>
          <w:rFonts w:ascii="Arial Narrow" w:hAnsi="Arial Narrow"/>
          <w:bCs/>
          <w:sz w:val="20"/>
        </w:rPr>
        <w:t xml:space="preserve">Doklad o zložení zábezpeky ponuky podľa </w:t>
      </w:r>
      <w:r w:rsidRPr="00DE32B3">
        <w:rPr>
          <w:rFonts w:ascii="Arial Narrow" w:hAnsi="Arial Narrow"/>
          <w:bCs/>
          <w:sz w:val="20"/>
          <w:highlight w:val="green"/>
        </w:rPr>
        <w:t>bodu 18</w:t>
      </w:r>
      <w:r w:rsidRPr="008F1D8D">
        <w:rPr>
          <w:rFonts w:ascii="Arial Narrow" w:hAnsi="Arial Narrow"/>
          <w:bCs/>
          <w:sz w:val="20"/>
        </w:rPr>
        <w:t xml:space="preserve"> </w:t>
      </w:r>
      <w:r w:rsidR="009D62EB">
        <w:rPr>
          <w:rFonts w:ascii="Arial Narrow" w:hAnsi="Arial Narrow"/>
          <w:bCs/>
          <w:sz w:val="20"/>
        </w:rPr>
        <w:t xml:space="preserve">týchto </w:t>
      </w:r>
      <w:r w:rsidRPr="008F1D8D">
        <w:rPr>
          <w:rFonts w:ascii="Arial Narrow" w:hAnsi="Arial Narrow"/>
          <w:bCs/>
          <w:sz w:val="20"/>
        </w:rPr>
        <w:t xml:space="preserve">súťažných podkladov – bankovú záruku alebo poistku môže uchádzač podľa § 46 ods. 9 ZVO predložiť v listinnej podobe na adresu kontaktného miesta verejného obstarávateľa podľa </w:t>
      </w:r>
      <w:r w:rsidRPr="00DE32B3">
        <w:rPr>
          <w:rFonts w:ascii="Arial Narrow" w:hAnsi="Arial Narrow"/>
          <w:bCs/>
          <w:sz w:val="20"/>
          <w:highlight w:val="green"/>
        </w:rPr>
        <w:t>bodu 1.</w:t>
      </w:r>
      <w:r w:rsidR="009D62EB">
        <w:rPr>
          <w:rFonts w:ascii="Arial Narrow" w:hAnsi="Arial Narrow"/>
          <w:bCs/>
          <w:sz w:val="20"/>
        </w:rPr>
        <w:t xml:space="preserve"> týchto</w:t>
      </w:r>
      <w:r w:rsidRPr="008F1D8D">
        <w:rPr>
          <w:rFonts w:ascii="Arial Narrow" w:hAnsi="Arial Narrow"/>
          <w:bCs/>
          <w:sz w:val="20"/>
        </w:rPr>
        <w:t xml:space="preserve"> </w:t>
      </w:r>
      <w:r w:rsidR="009D62EB">
        <w:rPr>
          <w:rFonts w:ascii="Arial Narrow" w:hAnsi="Arial Narrow"/>
          <w:bCs/>
          <w:sz w:val="20"/>
        </w:rPr>
        <w:t>s</w:t>
      </w:r>
      <w:r w:rsidRPr="008F1D8D">
        <w:rPr>
          <w:rFonts w:ascii="Arial Narrow" w:hAnsi="Arial Narrow"/>
          <w:bCs/>
          <w:sz w:val="20"/>
        </w:rPr>
        <w:t xml:space="preserve">úťažných podkladov v lehote na predkladanie ponúk alebo v elektronickej podobe ako originálny doklad s právnymi účinkami, prípadne doklad so zaručenou konverziou podľa § 35 ods. 2 a </w:t>
      </w:r>
      <w:proofErr w:type="spellStart"/>
      <w:r w:rsidRPr="008F1D8D">
        <w:rPr>
          <w:rFonts w:ascii="Arial Narrow" w:hAnsi="Arial Narrow"/>
          <w:bCs/>
          <w:sz w:val="20"/>
        </w:rPr>
        <w:t>nasl</w:t>
      </w:r>
      <w:proofErr w:type="spellEnd"/>
      <w:r w:rsidRPr="008F1D8D">
        <w:rPr>
          <w:rFonts w:ascii="Arial Narrow" w:hAnsi="Arial Narrow"/>
          <w:bCs/>
          <w:sz w:val="20"/>
        </w:rPr>
        <w:t>. zákona č. 305/2013 Z. z. o e-</w:t>
      </w:r>
      <w:proofErr w:type="spellStart"/>
      <w:r w:rsidRPr="008F1D8D">
        <w:rPr>
          <w:rFonts w:ascii="Arial Narrow" w:hAnsi="Arial Narrow"/>
          <w:bCs/>
          <w:sz w:val="20"/>
        </w:rPr>
        <w:t>governmente</w:t>
      </w:r>
      <w:proofErr w:type="spellEnd"/>
      <w:r w:rsidRPr="008F1D8D">
        <w:rPr>
          <w:rFonts w:ascii="Arial Narrow" w:hAnsi="Arial Narrow"/>
          <w:bCs/>
          <w:sz w:val="20"/>
        </w:rPr>
        <w:t>, resp. podľa predpisov platných v krajine sídla uchádzača a vložiť do elektronickej ponuky</w:t>
      </w:r>
      <w:r w:rsidR="009D62EB">
        <w:rPr>
          <w:rFonts w:ascii="Arial Narrow" w:hAnsi="Arial Narrow"/>
          <w:bCs/>
          <w:sz w:val="20"/>
        </w:rPr>
        <w:t xml:space="preserve"> </w:t>
      </w:r>
      <w:r w:rsidR="009D62EB" w:rsidRPr="00983161">
        <w:rPr>
          <w:rFonts w:ascii="Arial Narrow" w:hAnsi="Arial Narrow"/>
          <w:b/>
          <w:sz w:val="20"/>
        </w:rPr>
        <w:t>(ak to je uplatniteľné).</w:t>
      </w:r>
      <w:r w:rsidRPr="008F1D8D">
        <w:rPr>
          <w:rFonts w:ascii="Arial Narrow" w:hAnsi="Arial Narrow"/>
          <w:bCs/>
          <w:sz w:val="20"/>
        </w:rPr>
        <w:t>.</w:t>
      </w:r>
    </w:p>
    <w:p w14:paraId="213E29F5" w14:textId="77777777" w:rsidR="00F645AF" w:rsidRPr="00F645AF" w:rsidRDefault="00F645AF" w:rsidP="00F645AF">
      <w:pPr>
        <w:pStyle w:val="Odsekzoznamu"/>
        <w:rPr>
          <w:rFonts w:ascii="Arial Narrow" w:hAnsi="Arial Narrow"/>
          <w:sz w:val="20"/>
        </w:rPr>
      </w:pPr>
    </w:p>
    <w:p w14:paraId="68DC691A" w14:textId="77777777" w:rsidR="00F226A3" w:rsidRPr="00F226A3" w:rsidRDefault="00F645AF" w:rsidP="00010586">
      <w:pPr>
        <w:pStyle w:val="Odsekzoznamu"/>
        <w:numPr>
          <w:ilvl w:val="3"/>
          <w:numId w:val="18"/>
        </w:numPr>
        <w:spacing w:line="240" w:lineRule="auto"/>
        <w:jc w:val="both"/>
        <w:rPr>
          <w:rFonts w:ascii="Arial Narrow" w:hAnsi="Arial Narrow"/>
          <w:sz w:val="20"/>
        </w:rPr>
      </w:pPr>
      <w:r w:rsidRPr="00F226A3">
        <w:rPr>
          <w:rFonts w:ascii="Arial Narrow" w:hAnsi="Arial Narrow"/>
          <w:sz w:val="20"/>
        </w:rPr>
        <w:t xml:space="preserve">Ostatné doklady </w:t>
      </w:r>
      <w:bookmarkStart w:id="13" w:name="_Hlk40637995"/>
      <w:r w:rsidRPr="00F226A3">
        <w:rPr>
          <w:rFonts w:ascii="Arial Narrow" w:hAnsi="Arial Narrow"/>
          <w:sz w:val="20"/>
          <w:highlight w:val="green"/>
        </w:rPr>
        <w:t>podľa bodu 19 (t. j. doklady podľa bodu 19.1.3. až 19.1.6. a 19.1.9. až 19.1.12)</w:t>
      </w:r>
      <w:r w:rsidRPr="00F226A3">
        <w:rPr>
          <w:rFonts w:ascii="Arial Narrow" w:hAnsi="Arial Narrow"/>
          <w:sz w:val="20"/>
        </w:rPr>
        <w:t xml:space="preserve"> </w:t>
      </w:r>
      <w:bookmarkEnd w:id="13"/>
      <w:r w:rsidR="00F226A3" w:rsidRPr="00F226A3">
        <w:rPr>
          <w:rFonts w:ascii="Arial Narrow" w:hAnsi="Arial Narrow"/>
          <w:sz w:val="20"/>
        </w:rPr>
        <w:t>ktorých pôvodcom je uchádzač: bude/ú podpísaný/é zaručeným/kvalifikovaným elektronickým podpisom (§ 20 ods. 13 ZVO) osobou/osobami oprávnenými konať za uchádzača alebo osobou oprávnenou konať za uchádzača na základe plnej moci, ktorú udelila/udelili osoba/osoby oprávnená/é konať za uchádzača, pričom plná moc s právnymi účinkami (</w:t>
      </w:r>
      <w:r w:rsidR="00F226A3" w:rsidRPr="00BC2CC4">
        <w:rPr>
          <w:rFonts w:ascii="Arial Narrow" w:hAnsi="Arial Narrow"/>
          <w:sz w:val="20"/>
          <w:highlight w:val="green"/>
        </w:rPr>
        <w:t>viď bod 9.6. SP)</w:t>
      </w:r>
      <w:r w:rsidR="00F226A3" w:rsidRPr="00F226A3">
        <w:rPr>
          <w:rFonts w:ascii="Arial Narrow" w:hAnsi="Arial Narrow"/>
          <w:sz w:val="20"/>
        </w:rPr>
        <w:t xml:space="preserve"> bude súčasťou elektronickej ponuky, alebo právnu relevantnosť a záväznosť uvedených dokladov môže uchádzač zabezpečiť aj tak, že budú vyhotovené v písomnej (listinnej) podobe, budú podpísané osobou/osobami oprávnenými konať za uchádzača a následne uchádzač zabezpečí zaručenú konverziu týchto dokladov v súlade s § 35 ods. 2 a </w:t>
      </w:r>
      <w:proofErr w:type="spellStart"/>
      <w:r w:rsidR="00F226A3" w:rsidRPr="00F226A3">
        <w:rPr>
          <w:rFonts w:ascii="Arial Narrow" w:hAnsi="Arial Narrow"/>
          <w:sz w:val="20"/>
        </w:rPr>
        <w:t>nasl</w:t>
      </w:r>
      <w:proofErr w:type="spellEnd"/>
      <w:r w:rsidR="00F226A3" w:rsidRPr="00F226A3">
        <w:rPr>
          <w:rFonts w:ascii="Arial Narrow" w:hAnsi="Arial Narrow"/>
          <w:sz w:val="20"/>
        </w:rPr>
        <w:t>. zákona č. 305/2013 Z. z. o e-</w:t>
      </w:r>
      <w:proofErr w:type="spellStart"/>
      <w:r w:rsidR="00F226A3" w:rsidRPr="00F226A3">
        <w:rPr>
          <w:rFonts w:ascii="Arial Narrow" w:hAnsi="Arial Narrow"/>
          <w:sz w:val="20"/>
        </w:rPr>
        <w:t>governmente</w:t>
      </w:r>
      <w:proofErr w:type="spellEnd"/>
      <w:r w:rsidR="00F226A3" w:rsidRPr="00F226A3">
        <w:rPr>
          <w:rFonts w:ascii="Arial Narrow" w:hAnsi="Arial Narrow"/>
          <w:sz w:val="20"/>
        </w:rPr>
        <w:t>, resp. podľa predpisov platných v krajine sídla uchádzača, do elektronickej podoby, aby boli zachované právne účinky pôvodných dokumentov a takto súbor/súbory s dokumentami nahrá do IS E</w:t>
      </w:r>
      <w:r w:rsidR="00EA3D39">
        <w:rPr>
          <w:rFonts w:ascii="Arial Narrow" w:hAnsi="Arial Narrow"/>
          <w:sz w:val="20"/>
        </w:rPr>
        <w:t>KS</w:t>
      </w:r>
      <w:r w:rsidR="00F226A3" w:rsidRPr="00F226A3">
        <w:rPr>
          <w:rFonts w:ascii="Arial Narrow" w:hAnsi="Arial Narrow"/>
          <w:sz w:val="20"/>
        </w:rPr>
        <w:t xml:space="preserve"> (obdobne ako v prípade dokumentov, ktorých pôvodcom nie je uchádzač).</w:t>
      </w:r>
    </w:p>
    <w:p w14:paraId="6AB90720" w14:textId="77777777" w:rsidR="00F645AF" w:rsidRPr="00F645AF" w:rsidRDefault="00F645AF" w:rsidP="00F226A3">
      <w:pPr>
        <w:pStyle w:val="Odsekzoznamu"/>
        <w:widowControl w:val="0"/>
        <w:tabs>
          <w:tab w:val="left" w:pos="2214"/>
        </w:tabs>
        <w:suppressAutoHyphens w:val="0"/>
        <w:autoSpaceDE w:val="0"/>
        <w:autoSpaceDN w:val="0"/>
        <w:spacing w:before="1" w:after="0" w:line="240" w:lineRule="auto"/>
        <w:ind w:left="2214"/>
        <w:contextualSpacing w:val="0"/>
        <w:jc w:val="both"/>
        <w:rPr>
          <w:rFonts w:ascii="Arial Narrow" w:hAnsi="Arial Narrow"/>
          <w:sz w:val="20"/>
        </w:rPr>
      </w:pPr>
    </w:p>
    <w:p w14:paraId="57533A0E" w14:textId="77777777" w:rsidR="00A94E01" w:rsidRPr="00A94E01" w:rsidRDefault="00A94E01" w:rsidP="00010586">
      <w:pPr>
        <w:pStyle w:val="Nadpis3"/>
        <w:numPr>
          <w:ilvl w:val="2"/>
          <w:numId w:val="18"/>
        </w:numPr>
        <w:tabs>
          <w:tab w:val="left" w:pos="1691"/>
        </w:tabs>
        <w:spacing w:before="1"/>
        <w:ind w:left="1690" w:hanging="710"/>
        <w:jc w:val="left"/>
        <w:rPr>
          <w:rFonts w:ascii="Arial Narrow" w:hAnsi="Arial Narrow"/>
        </w:rPr>
      </w:pPr>
      <w:r w:rsidRPr="00A94E01">
        <w:rPr>
          <w:rFonts w:ascii="Arial Narrow" w:hAnsi="Arial Narrow"/>
        </w:rPr>
        <w:t xml:space="preserve">Verzia ponuky určená na zverejnenie na </w:t>
      </w:r>
      <w:r w:rsidR="00A91BA8">
        <w:rPr>
          <w:rFonts w:ascii="Arial Narrow" w:hAnsi="Arial Narrow"/>
        </w:rPr>
        <w:t>Elektronickej tabul</w:t>
      </w:r>
      <w:r w:rsidR="0085304D">
        <w:rPr>
          <w:rFonts w:ascii="Arial Narrow" w:hAnsi="Arial Narrow"/>
        </w:rPr>
        <w:t>i</w:t>
      </w:r>
      <w:r w:rsidR="00A91BA8">
        <w:rPr>
          <w:rFonts w:ascii="Arial Narrow" w:hAnsi="Arial Narrow"/>
        </w:rPr>
        <w:t xml:space="preserve"> </w:t>
      </w:r>
      <w:r w:rsidRPr="00A94E01">
        <w:rPr>
          <w:rFonts w:ascii="Arial Narrow" w:hAnsi="Arial Narrow"/>
        </w:rPr>
        <w:t xml:space="preserve"> podľa bodu 15.3.</w:t>
      </w:r>
      <w:r w:rsidRPr="00A94E01">
        <w:rPr>
          <w:rFonts w:ascii="Arial Narrow" w:hAnsi="Arial Narrow"/>
          <w:spacing w:val="-3"/>
        </w:rPr>
        <w:t xml:space="preserve"> </w:t>
      </w:r>
      <w:r w:rsidRPr="00A94E01">
        <w:rPr>
          <w:rFonts w:ascii="Arial Narrow" w:hAnsi="Arial Narrow"/>
        </w:rPr>
        <w:t>SP:</w:t>
      </w:r>
    </w:p>
    <w:p w14:paraId="2EE7065A" w14:textId="77777777" w:rsidR="00EE1DE9" w:rsidRDefault="00EE1DE9" w:rsidP="00037FCA">
      <w:pPr>
        <w:suppressAutoHyphens w:val="0"/>
        <w:autoSpaceDE w:val="0"/>
        <w:autoSpaceDN w:val="0"/>
        <w:adjustRightInd w:val="0"/>
        <w:spacing w:after="0" w:line="240" w:lineRule="auto"/>
        <w:jc w:val="both"/>
        <w:rPr>
          <w:rFonts w:ascii="Arial Narrow" w:eastAsiaTheme="minorHAnsi" w:hAnsi="Arial Narrow" w:cs="Arial"/>
          <w:color w:val="000000"/>
          <w:sz w:val="20"/>
          <w:szCs w:val="20"/>
          <w:lang w:eastAsia="en-US"/>
        </w:rPr>
      </w:pPr>
    </w:p>
    <w:p w14:paraId="6FEB674F" w14:textId="77777777" w:rsidR="00A94E01" w:rsidRDefault="00A94E01" w:rsidP="00010586">
      <w:pPr>
        <w:pStyle w:val="Odsekzoznamu"/>
        <w:widowControl w:val="0"/>
        <w:numPr>
          <w:ilvl w:val="3"/>
          <w:numId w:val="18"/>
        </w:numPr>
        <w:tabs>
          <w:tab w:val="left" w:pos="2258"/>
          <w:tab w:val="left" w:pos="7797"/>
        </w:tabs>
        <w:suppressAutoHyphens w:val="0"/>
        <w:autoSpaceDE w:val="0"/>
        <w:autoSpaceDN w:val="0"/>
        <w:spacing w:before="1" w:after="0" w:line="240" w:lineRule="auto"/>
        <w:ind w:left="2257" w:hanging="850"/>
        <w:contextualSpacing w:val="0"/>
        <w:jc w:val="both"/>
        <w:rPr>
          <w:rFonts w:ascii="Arial Narrow" w:hAnsi="Arial Narrow"/>
          <w:sz w:val="20"/>
        </w:rPr>
      </w:pPr>
      <w:r w:rsidRPr="00A94E01">
        <w:rPr>
          <w:rFonts w:ascii="Arial Narrow" w:hAnsi="Arial Narrow"/>
          <w:sz w:val="20"/>
        </w:rPr>
        <w:t>súbor/súbory („</w:t>
      </w:r>
      <w:proofErr w:type="spellStart"/>
      <w:r w:rsidRPr="00A94E01">
        <w:rPr>
          <w:rFonts w:ascii="Arial Narrow" w:hAnsi="Arial Narrow"/>
          <w:sz w:val="20"/>
        </w:rPr>
        <w:t>pdf</w:t>
      </w:r>
      <w:proofErr w:type="spellEnd"/>
      <w:r w:rsidRPr="00A94E01">
        <w:rPr>
          <w:rFonts w:ascii="Arial Narrow" w:hAnsi="Arial Narrow"/>
          <w:sz w:val="20"/>
        </w:rPr>
        <w:t xml:space="preserve">“), ktorý/ktoré bude/ú obsahovať ponuku, </w:t>
      </w:r>
      <w:proofErr w:type="spellStart"/>
      <w:r w:rsidRPr="00A94E01">
        <w:rPr>
          <w:rFonts w:ascii="Arial Narrow" w:hAnsi="Arial Narrow"/>
          <w:sz w:val="20"/>
        </w:rPr>
        <w:t>t.j</w:t>
      </w:r>
      <w:proofErr w:type="spellEnd"/>
      <w:r w:rsidRPr="00A94E01">
        <w:rPr>
          <w:rFonts w:ascii="Arial Narrow" w:hAnsi="Arial Narrow"/>
          <w:sz w:val="20"/>
        </w:rPr>
        <w:t xml:space="preserve">. všetky potvrdenia, doklady a dokumenty podľa </w:t>
      </w:r>
      <w:r w:rsidRPr="00333FA6">
        <w:rPr>
          <w:rFonts w:ascii="Arial Narrow" w:hAnsi="Arial Narrow"/>
          <w:sz w:val="20"/>
          <w:highlight w:val="green"/>
        </w:rPr>
        <w:t xml:space="preserve">bodu </w:t>
      </w:r>
      <w:r w:rsidRPr="00A92262">
        <w:rPr>
          <w:rFonts w:ascii="Arial Narrow" w:hAnsi="Arial Narrow"/>
          <w:sz w:val="20"/>
          <w:highlight w:val="green"/>
        </w:rPr>
        <w:t xml:space="preserve">19 </w:t>
      </w:r>
      <w:r w:rsidR="00A91BA8" w:rsidRPr="00A92262">
        <w:rPr>
          <w:rFonts w:ascii="Arial Narrow" w:hAnsi="Arial Narrow"/>
          <w:sz w:val="20"/>
          <w:highlight w:val="green"/>
        </w:rPr>
        <w:t xml:space="preserve">týchto </w:t>
      </w:r>
      <w:r w:rsidRPr="00A92262">
        <w:rPr>
          <w:rFonts w:ascii="Arial Narrow" w:hAnsi="Arial Narrow"/>
          <w:sz w:val="20"/>
          <w:highlight w:val="green"/>
        </w:rPr>
        <w:t>súťažných podkladov</w:t>
      </w:r>
      <w:r w:rsidRPr="00A94E01">
        <w:rPr>
          <w:rFonts w:ascii="Arial Narrow" w:hAnsi="Arial Narrow"/>
          <w:sz w:val="20"/>
        </w:rPr>
        <w:t xml:space="preserve">, stačí predložiť ako jednoduché </w:t>
      </w:r>
      <w:proofErr w:type="spellStart"/>
      <w:r w:rsidRPr="00A94E01">
        <w:rPr>
          <w:rFonts w:ascii="Arial Narrow" w:hAnsi="Arial Narrow"/>
          <w:sz w:val="20"/>
        </w:rPr>
        <w:t>scany</w:t>
      </w:r>
      <w:proofErr w:type="spellEnd"/>
      <w:r w:rsidRPr="00A94E01">
        <w:rPr>
          <w:rFonts w:ascii="Arial Narrow" w:hAnsi="Arial Narrow"/>
          <w:sz w:val="20"/>
        </w:rPr>
        <w:t>/kópie (§ 35 ods. 1 zákona o e-</w:t>
      </w:r>
      <w:proofErr w:type="spellStart"/>
      <w:r w:rsidRPr="00A94E01">
        <w:rPr>
          <w:rFonts w:ascii="Arial Narrow" w:hAnsi="Arial Narrow"/>
          <w:sz w:val="20"/>
        </w:rPr>
        <w:t>governemente</w:t>
      </w:r>
      <w:proofErr w:type="spellEnd"/>
      <w:r w:rsidRPr="00A94E01">
        <w:rPr>
          <w:rFonts w:ascii="Arial Narrow" w:hAnsi="Arial Narrow"/>
          <w:sz w:val="20"/>
        </w:rPr>
        <w:t xml:space="preserve">, resp. podľa predpisu v krajine sídla) </w:t>
      </w:r>
      <w:r w:rsidRPr="00A94E01">
        <w:rPr>
          <w:rFonts w:ascii="Arial Narrow" w:hAnsi="Arial Narrow"/>
          <w:b/>
          <w:sz w:val="20"/>
        </w:rPr>
        <w:t xml:space="preserve">bez potreby </w:t>
      </w:r>
      <w:r w:rsidRPr="00A94E01">
        <w:rPr>
          <w:rFonts w:ascii="Arial Narrow" w:hAnsi="Arial Narrow"/>
          <w:sz w:val="20"/>
        </w:rPr>
        <w:t>ich opatrenia zaručeným/kvalifikovaným elektronickým podpisom alebo vykonania zaručenej konverzie podľa § 35 ods. 2 zákona o e-</w:t>
      </w:r>
      <w:proofErr w:type="spellStart"/>
      <w:r w:rsidRPr="00A94E01">
        <w:rPr>
          <w:rFonts w:ascii="Arial Narrow" w:hAnsi="Arial Narrow"/>
          <w:sz w:val="20"/>
        </w:rPr>
        <w:t>governemente</w:t>
      </w:r>
      <w:proofErr w:type="spellEnd"/>
      <w:r w:rsidRPr="00A94E01">
        <w:rPr>
          <w:rFonts w:ascii="Arial Narrow" w:hAnsi="Arial Narrow"/>
          <w:sz w:val="20"/>
        </w:rPr>
        <w:t xml:space="preserve"> alebo podľa predpisu v krajine sídla  uchádzača.  </w:t>
      </w:r>
      <w:r w:rsidRPr="00A94E01">
        <w:rPr>
          <w:rFonts w:ascii="Arial Narrow" w:hAnsi="Arial Narrow"/>
          <w:b/>
          <w:sz w:val="20"/>
        </w:rPr>
        <w:t xml:space="preserve">Je potrebné však postupovať  podľa bodu  </w:t>
      </w:r>
      <w:r w:rsidRPr="00333FA6">
        <w:rPr>
          <w:rFonts w:ascii="Arial Narrow" w:hAnsi="Arial Narrow"/>
          <w:b/>
          <w:sz w:val="20"/>
          <w:highlight w:val="green"/>
        </w:rPr>
        <w:t>15.3 a 15.4</w:t>
      </w:r>
      <w:r w:rsidRPr="00333FA6">
        <w:rPr>
          <w:rFonts w:ascii="Arial Narrow" w:hAnsi="Arial Narrow"/>
          <w:b/>
          <w:spacing w:val="-3"/>
          <w:sz w:val="20"/>
          <w:highlight w:val="green"/>
        </w:rPr>
        <w:t xml:space="preserve"> </w:t>
      </w:r>
      <w:r w:rsidRPr="00333FA6">
        <w:rPr>
          <w:rFonts w:ascii="Arial Narrow" w:hAnsi="Arial Narrow"/>
          <w:b/>
          <w:sz w:val="20"/>
          <w:highlight w:val="green"/>
        </w:rPr>
        <w:t>SP</w:t>
      </w:r>
      <w:r w:rsidRPr="00A94E01">
        <w:rPr>
          <w:rFonts w:ascii="Arial Narrow" w:hAnsi="Arial Narrow"/>
          <w:sz w:val="20"/>
        </w:rPr>
        <w:t>.</w:t>
      </w:r>
    </w:p>
    <w:p w14:paraId="34E73FE1" w14:textId="77777777" w:rsidR="00D87304" w:rsidRDefault="00D87304" w:rsidP="00D87304">
      <w:pPr>
        <w:pStyle w:val="Odsekzoznamu"/>
        <w:widowControl w:val="0"/>
        <w:tabs>
          <w:tab w:val="left" w:pos="2258"/>
          <w:tab w:val="left" w:pos="7797"/>
        </w:tabs>
        <w:suppressAutoHyphens w:val="0"/>
        <w:autoSpaceDE w:val="0"/>
        <w:autoSpaceDN w:val="0"/>
        <w:spacing w:before="1" w:after="0" w:line="240" w:lineRule="auto"/>
        <w:ind w:left="2257"/>
        <w:contextualSpacing w:val="0"/>
        <w:jc w:val="right"/>
        <w:rPr>
          <w:rFonts w:ascii="Arial Narrow" w:hAnsi="Arial Narrow"/>
          <w:sz w:val="20"/>
        </w:rPr>
      </w:pPr>
    </w:p>
    <w:p w14:paraId="268A7015" w14:textId="77777777" w:rsidR="00D87304" w:rsidRDefault="00D87304" w:rsidP="00010586">
      <w:pPr>
        <w:pStyle w:val="Odsekzoznamu"/>
        <w:widowControl w:val="0"/>
        <w:numPr>
          <w:ilvl w:val="1"/>
          <w:numId w:val="18"/>
        </w:numPr>
        <w:tabs>
          <w:tab w:val="left" w:pos="1075"/>
        </w:tabs>
        <w:suppressAutoHyphens w:val="0"/>
        <w:autoSpaceDE w:val="0"/>
        <w:autoSpaceDN w:val="0"/>
        <w:spacing w:after="0" w:line="240" w:lineRule="auto"/>
        <w:ind w:left="1074" w:hanging="661"/>
        <w:contextualSpacing w:val="0"/>
        <w:jc w:val="both"/>
        <w:rPr>
          <w:rFonts w:ascii="Arial Narrow" w:hAnsi="Arial Narrow"/>
          <w:sz w:val="20"/>
        </w:rPr>
      </w:pPr>
      <w:r w:rsidRPr="00D87304">
        <w:rPr>
          <w:rFonts w:ascii="Arial Narrow" w:hAnsi="Arial Narrow"/>
          <w:sz w:val="20"/>
        </w:rPr>
        <w:t xml:space="preserve">Každý uchádzač môže vo verejnom obstarávaní predložiť iba jednu elektronickú ponuku, buď samostatne sám za seba alebo ako člen skupiny dodávateľov. Uchádzač nemôže byť v tom istom postupe zadávania zákazky členom skupiny dodávateľov, ktorá predkladá ponuku. </w:t>
      </w:r>
      <w:r w:rsidRPr="00D87304">
        <w:rPr>
          <w:rFonts w:ascii="Arial Narrow" w:hAnsi="Arial Narrow"/>
          <w:b/>
          <w:sz w:val="20"/>
        </w:rPr>
        <w:t xml:space="preserve">Verejný obstarávateľ vylúči </w:t>
      </w:r>
      <w:r w:rsidRPr="00D87304">
        <w:rPr>
          <w:rFonts w:ascii="Arial Narrow" w:hAnsi="Arial Narrow"/>
          <w:sz w:val="20"/>
        </w:rPr>
        <w:t>uchádzača, ktorý je súčasne členom skupiny</w:t>
      </w:r>
      <w:r w:rsidRPr="00D87304">
        <w:rPr>
          <w:rFonts w:ascii="Arial Narrow" w:hAnsi="Arial Narrow"/>
          <w:spacing w:val="-15"/>
          <w:sz w:val="20"/>
        </w:rPr>
        <w:t xml:space="preserve"> </w:t>
      </w:r>
      <w:r w:rsidRPr="00D87304">
        <w:rPr>
          <w:rFonts w:ascii="Arial Narrow" w:hAnsi="Arial Narrow"/>
          <w:sz w:val="20"/>
        </w:rPr>
        <w:t>dodávateľov.</w:t>
      </w:r>
    </w:p>
    <w:p w14:paraId="27FAAB33" w14:textId="77777777" w:rsidR="00C764DA" w:rsidRPr="00D87304" w:rsidRDefault="00C764DA" w:rsidP="00C764DA">
      <w:pPr>
        <w:pStyle w:val="Odsekzoznamu"/>
        <w:widowControl w:val="0"/>
        <w:tabs>
          <w:tab w:val="left" w:pos="1075"/>
        </w:tabs>
        <w:suppressAutoHyphens w:val="0"/>
        <w:autoSpaceDE w:val="0"/>
        <w:autoSpaceDN w:val="0"/>
        <w:spacing w:after="0" w:line="240" w:lineRule="auto"/>
        <w:ind w:left="1074"/>
        <w:contextualSpacing w:val="0"/>
        <w:jc w:val="both"/>
        <w:rPr>
          <w:rFonts w:ascii="Arial Narrow" w:hAnsi="Arial Narrow"/>
          <w:sz w:val="20"/>
        </w:rPr>
      </w:pPr>
    </w:p>
    <w:p w14:paraId="568687A3" w14:textId="77777777" w:rsidR="00D87304" w:rsidRDefault="00D87304" w:rsidP="00010586">
      <w:pPr>
        <w:pStyle w:val="Odsekzoznamu"/>
        <w:widowControl w:val="0"/>
        <w:numPr>
          <w:ilvl w:val="1"/>
          <w:numId w:val="18"/>
        </w:numPr>
        <w:tabs>
          <w:tab w:val="left" w:pos="1075"/>
          <w:tab w:val="left" w:pos="7797"/>
        </w:tabs>
        <w:suppressAutoHyphens w:val="0"/>
        <w:autoSpaceDE w:val="0"/>
        <w:autoSpaceDN w:val="0"/>
        <w:spacing w:after="0" w:line="240" w:lineRule="auto"/>
        <w:ind w:left="1074" w:hanging="661"/>
        <w:contextualSpacing w:val="0"/>
        <w:jc w:val="both"/>
        <w:rPr>
          <w:rFonts w:ascii="Arial Narrow" w:hAnsi="Arial Narrow"/>
          <w:sz w:val="20"/>
        </w:rPr>
      </w:pPr>
      <w:r w:rsidRPr="00C764DA">
        <w:rPr>
          <w:rFonts w:ascii="Arial Narrow" w:hAnsi="Arial Narrow"/>
          <w:sz w:val="20"/>
        </w:rPr>
        <w:t>V</w:t>
      </w:r>
      <w:r w:rsidR="003B064C">
        <w:rPr>
          <w:rFonts w:ascii="Arial Narrow" w:hAnsi="Arial Narrow"/>
          <w:sz w:val="20"/>
        </w:rPr>
        <w:t xml:space="preserve"> informačnom </w:t>
      </w:r>
      <w:r w:rsidRPr="00C764DA">
        <w:rPr>
          <w:rFonts w:ascii="Arial Narrow" w:hAnsi="Arial Narrow"/>
          <w:sz w:val="20"/>
        </w:rPr>
        <w:t xml:space="preserve">systéme </w:t>
      </w:r>
      <w:r w:rsidR="00364011">
        <w:rPr>
          <w:rFonts w:ascii="Arial Narrow" w:hAnsi="Arial Narrow"/>
          <w:sz w:val="20"/>
        </w:rPr>
        <w:t>EKS</w:t>
      </w:r>
      <w:r w:rsidRPr="00C764DA">
        <w:rPr>
          <w:rFonts w:ascii="Arial Narrow" w:hAnsi="Arial Narrow"/>
          <w:sz w:val="20"/>
        </w:rPr>
        <w:t xml:space="preserve"> sa pod predkladaním ponuky rozumie elektronické posielanie jednotlivých dokumentov tvoriacich ponuku</w:t>
      </w:r>
      <w:r w:rsidR="00364011" w:rsidRPr="00364011">
        <w:rPr>
          <w:rFonts w:ascii="Arial Narrow" w:hAnsi="Arial Narrow"/>
          <w:sz w:val="20"/>
        </w:rPr>
        <w:t>, spôsobom určeným funkcionalitou EKS. Kódovanie a šifrovanie zabezpečuje EKS bez akejkoľvek potreby ďalších nástrojov.</w:t>
      </w:r>
    </w:p>
    <w:p w14:paraId="020E5654" w14:textId="77777777" w:rsidR="00C764DA" w:rsidRPr="00C764DA" w:rsidRDefault="00C764DA" w:rsidP="00C764DA">
      <w:pPr>
        <w:pStyle w:val="Odsekzoznamu"/>
        <w:rPr>
          <w:rFonts w:ascii="Arial Narrow" w:hAnsi="Arial Narrow"/>
          <w:sz w:val="20"/>
        </w:rPr>
      </w:pPr>
    </w:p>
    <w:p w14:paraId="7B128D62" w14:textId="77777777" w:rsidR="00C764DA" w:rsidRDefault="00C764DA" w:rsidP="00010586">
      <w:pPr>
        <w:pStyle w:val="Odsekzoznamu"/>
        <w:widowControl w:val="0"/>
        <w:numPr>
          <w:ilvl w:val="1"/>
          <w:numId w:val="18"/>
        </w:numPr>
        <w:tabs>
          <w:tab w:val="left" w:pos="1075"/>
          <w:tab w:val="left" w:pos="7797"/>
        </w:tabs>
        <w:suppressAutoHyphens w:val="0"/>
        <w:autoSpaceDE w:val="0"/>
        <w:autoSpaceDN w:val="0"/>
        <w:spacing w:after="0" w:line="240" w:lineRule="auto"/>
        <w:ind w:left="1074" w:hanging="661"/>
        <w:contextualSpacing w:val="0"/>
        <w:jc w:val="both"/>
        <w:rPr>
          <w:rFonts w:ascii="Arial Narrow" w:hAnsi="Arial Narrow"/>
          <w:sz w:val="20"/>
        </w:rPr>
      </w:pPr>
      <w:r w:rsidRPr="00C764DA">
        <w:rPr>
          <w:rFonts w:ascii="Arial Narrow" w:hAnsi="Arial Narrow"/>
          <w:sz w:val="20"/>
        </w:rPr>
        <w:t xml:space="preserve">V prípade, že právo konať v mene uchádzača majú súčasne viaceré osoby uchádzača, tieto osoby udelia </w:t>
      </w:r>
      <w:r w:rsidRPr="00C764DA">
        <w:rPr>
          <w:rFonts w:ascii="Arial Narrow" w:hAnsi="Arial Narrow"/>
          <w:b/>
          <w:sz w:val="20"/>
        </w:rPr>
        <w:t xml:space="preserve">plnú moc s právnymi účinkami </w:t>
      </w:r>
      <w:r w:rsidRPr="00C764DA">
        <w:rPr>
          <w:rFonts w:ascii="Arial Narrow" w:hAnsi="Arial Narrow"/>
          <w:sz w:val="20"/>
        </w:rPr>
        <w:t>pre osobu, ktorá sa registrovala v</w:t>
      </w:r>
      <w:r w:rsidR="0059277C">
        <w:rPr>
          <w:rFonts w:ascii="Arial Narrow" w:hAnsi="Arial Narrow"/>
          <w:sz w:val="20"/>
        </w:rPr>
        <w:t xml:space="preserve"> informačnom </w:t>
      </w:r>
      <w:r w:rsidRPr="00C764DA">
        <w:rPr>
          <w:rFonts w:ascii="Arial Narrow" w:hAnsi="Arial Narrow"/>
          <w:sz w:val="20"/>
        </w:rPr>
        <w:t>systéme E</w:t>
      </w:r>
      <w:r w:rsidR="00A92262">
        <w:rPr>
          <w:rFonts w:ascii="Arial Narrow" w:hAnsi="Arial Narrow"/>
          <w:sz w:val="20"/>
        </w:rPr>
        <w:t>KS</w:t>
      </w:r>
      <w:r w:rsidRPr="00C764DA">
        <w:rPr>
          <w:rFonts w:ascii="Arial Narrow" w:hAnsi="Arial Narrow"/>
          <w:sz w:val="20"/>
        </w:rPr>
        <w:t xml:space="preserve"> a je oprávnená </w:t>
      </w:r>
      <w:r w:rsidRPr="00C764DA">
        <w:rPr>
          <w:rFonts w:ascii="Arial Narrow" w:hAnsi="Arial Narrow"/>
          <w:sz w:val="20"/>
        </w:rPr>
        <w:lastRenderedPageBreak/>
        <w:t>podpisovať príslušné dokumenty ponuky a ktorá bude konať v mene všetkých osôb uchádzača, ktoré majú právo súčasne konať v mene uchádzača. Táto osoba bude oprávnená predkladať ponuku v</w:t>
      </w:r>
      <w:r w:rsidR="008957B7">
        <w:rPr>
          <w:rFonts w:ascii="Arial Narrow" w:hAnsi="Arial Narrow"/>
          <w:sz w:val="20"/>
        </w:rPr>
        <w:t xml:space="preserve"> informačnom </w:t>
      </w:r>
      <w:r w:rsidRPr="00C764DA">
        <w:rPr>
          <w:rFonts w:ascii="Arial Narrow" w:hAnsi="Arial Narrow"/>
          <w:sz w:val="20"/>
        </w:rPr>
        <w:t>systéme E</w:t>
      </w:r>
      <w:r w:rsidR="00A92262">
        <w:rPr>
          <w:rFonts w:ascii="Arial Narrow" w:hAnsi="Arial Narrow"/>
          <w:sz w:val="20"/>
        </w:rPr>
        <w:t xml:space="preserve">KS </w:t>
      </w:r>
      <w:r w:rsidRPr="00C764DA">
        <w:rPr>
          <w:rFonts w:ascii="Arial Narrow" w:hAnsi="Arial Narrow"/>
          <w:sz w:val="20"/>
        </w:rPr>
        <w:t xml:space="preserve">podľa </w:t>
      </w:r>
      <w:r w:rsidRPr="00926692">
        <w:rPr>
          <w:rFonts w:ascii="Arial Narrow" w:hAnsi="Arial Narrow"/>
          <w:sz w:val="20"/>
          <w:highlight w:val="green"/>
        </w:rPr>
        <w:t>bodu 21.1</w:t>
      </w:r>
      <w:r w:rsidRPr="00A92262">
        <w:rPr>
          <w:rFonts w:ascii="Arial Narrow" w:hAnsi="Arial Narrow"/>
          <w:sz w:val="20"/>
          <w:highlight w:val="green"/>
        </w:rPr>
        <w:t xml:space="preserve">. </w:t>
      </w:r>
      <w:r w:rsidR="00A92262" w:rsidRPr="00A92262">
        <w:rPr>
          <w:rFonts w:ascii="Arial Narrow" w:hAnsi="Arial Narrow"/>
          <w:sz w:val="20"/>
          <w:highlight w:val="green"/>
        </w:rPr>
        <w:t>týchto súťažných podkladov</w:t>
      </w:r>
      <w:r w:rsidRPr="00C764DA">
        <w:rPr>
          <w:rFonts w:ascii="Arial Narrow" w:hAnsi="Arial Narrow"/>
          <w:sz w:val="20"/>
        </w:rPr>
        <w:t xml:space="preserve">. Plná moc s právnymi účinkami (napr. </w:t>
      </w:r>
      <w:r w:rsidRPr="00C764DA">
        <w:rPr>
          <w:rFonts w:ascii="Arial Narrow" w:hAnsi="Arial Narrow"/>
          <w:i/>
          <w:sz w:val="20"/>
        </w:rPr>
        <w:t>zaručená konverzia originálneho vyhotovenia plnej moci do elektronickej podoby</w:t>
      </w:r>
      <w:r w:rsidRPr="00C764DA">
        <w:rPr>
          <w:rFonts w:ascii="Arial Narrow" w:hAnsi="Arial Narrow"/>
          <w:sz w:val="20"/>
        </w:rPr>
        <w:t>) musí byť súčasťou ponuky</w:t>
      </w:r>
      <w:r w:rsidRPr="00C764DA">
        <w:rPr>
          <w:rFonts w:ascii="Arial Narrow" w:hAnsi="Arial Narrow"/>
          <w:b/>
          <w:sz w:val="20"/>
        </w:rPr>
        <w:t xml:space="preserve">. </w:t>
      </w:r>
      <w:r w:rsidRPr="00C764DA">
        <w:rPr>
          <w:rFonts w:ascii="Arial Narrow" w:hAnsi="Arial Narrow"/>
          <w:sz w:val="20"/>
        </w:rPr>
        <w:t>Obdobne to platí aj v prípade, ak bud</w:t>
      </w:r>
      <w:r>
        <w:rPr>
          <w:rFonts w:ascii="Arial Narrow" w:hAnsi="Arial Narrow"/>
          <w:sz w:val="20"/>
        </w:rPr>
        <w:t>e</w:t>
      </w:r>
      <w:r w:rsidRPr="00C764DA">
        <w:rPr>
          <w:rFonts w:ascii="Arial Narrow" w:hAnsi="Arial Narrow"/>
          <w:sz w:val="20"/>
        </w:rPr>
        <w:t xml:space="preserve"> príslušné doklady ponuky podpisovať iná osoba na základe plnej moci udelenej štatutárnym orgánom/orgánmi.</w:t>
      </w:r>
    </w:p>
    <w:p w14:paraId="11C6E3A4" w14:textId="77777777" w:rsidR="00C764DA" w:rsidRPr="00C764DA" w:rsidRDefault="00C764DA" w:rsidP="00C764DA">
      <w:pPr>
        <w:pStyle w:val="Odsekzoznamu"/>
        <w:rPr>
          <w:rFonts w:ascii="Arial Narrow" w:hAnsi="Arial Narrow"/>
          <w:sz w:val="20"/>
        </w:rPr>
      </w:pPr>
    </w:p>
    <w:p w14:paraId="1617B883" w14:textId="77777777" w:rsidR="00C764DA" w:rsidRPr="00C764DA" w:rsidRDefault="00C764DA" w:rsidP="00010586">
      <w:pPr>
        <w:pStyle w:val="Odsekzoznamu"/>
        <w:widowControl w:val="0"/>
        <w:numPr>
          <w:ilvl w:val="1"/>
          <w:numId w:val="18"/>
        </w:numPr>
        <w:tabs>
          <w:tab w:val="left" w:pos="1075"/>
        </w:tabs>
        <w:suppressAutoHyphens w:val="0"/>
        <w:autoSpaceDE w:val="0"/>
        <w:autoSpaceDN w:val="0"/>
        <w:spacing w:before="93" w:after="0" w:line="240" w:lineRule="auto"/>
        <w:ind w:left="1074" w:hanging="661"/>
        <w:contextualSpacing w:val="0"/>
        <w:jc w:val="both"/>
        <w:rPr>
          <w:rFonts w:ascii="Arial Narrow" w:hAnsi="Arial Narrow"/>
          <w:sz w:val="20"/>
        </w:rPr>
      </w:pPr>
      <w:r w:rsidRPr="00C764DA">
        <w:rPr>
          <w:rFonts w:ascii="Arial Narrow" w:hAnsi="Arial Narrow"/>
          <w:sz w:val="20"/>
        </w:rPr>
        <w:t xml:space="preserve">Zaručený/kvalifikovaný elektronický podpis dokladov ponuky podľa </w:t>
      </w:r>
      <w:r w:rsidRPr="00716055">
        <w:rPr>
          <w:rFonts w:ascii="Arial Narrow" w:hAnsi="Arial Narrow"/>
          <w:sz w:val="20"/>
          <w:highlight w:val="green"/>
        </w:rPr>
        <w:t>bodu 21.1.1</w:t>
      </w:r>
      <w:r w:rsidRPr="00C764DA">
        <w:rPr>
          <w:rFonts w:ascii="Arial Narrow" w:hAnsi="Arial Narrow"/>
          <w:sz w:val="20"/>
        </w:rPr>
        <w:t xml:space="preserve"> osobou oprávnenou konať za uchádzača garantuje relevantnosť a záväznosť celého obsahu</w:t>
      </w:r>
      <w:r w:rsidRPr="00C764DA">
        <w:rPr>
          <w:rFonts w:ascii="Arial Narrow" w:hAnsi="Arial Narrow"/>
          <w:spacing w:val="-5"/>
          <w:sz w:val="20"/>
        </w:rPr>
        <w:t xml:space="preserve"> </w:t>
      </w:r>
      <w:r w:rsidRPr="00C764DA">
        <w:rPr>
          <w:rFonts w:ascii="Arial Narrow" w:hAnsi="Arial Narrow"/>
          <w:sz w:val="20"/>
        </w:rPr>
        <w:t>ponuky.</w:t>
      </w:r>
    </w:p>
    <w:p w14:paraId="270E3A54" w14:textId="77777777" w:rsidR="00C764DA" w:rsidRPr="00C764DA" w:rsidRDefault="00C764DA" w:rsidP="00C764DA">
      <w:pPr>
        <w:pStyle w:val="Odsekzoznamu"/>
        <w:rPr>
          <w:rFonts w:ascii="Arial Narrow" w:hAnsi="Arial Narrow"/>
          <w:sz w:val="20"/>
        </w:rPr>
      </w:pPr>
    </w:p>
    <w:p w14:paraId="67E07FF4" w14:textId="77777777" w:rsidR="00C764DA" w:rsidRDefault="00C764DA" w:rsidP="00010586">
      <w:pPr>
        <w:pStyle w:val="Odsekzoznamu"/>
        <w:widowControl w:val="0"/>
        <w:numPr>
          <w:ilvl w:val="1"/>
          <w:numId w:val="18"/>
        </w:numPr>
        <w:tabs>
          <w:tab w:val="left" w:pos="1075"/>
        </w:tabs>
        <w:suppressAutoHyphens w:val="0"/>
        <w:autoSpaceDE w:val="0"/>
        <w:autoSpaceDN w:val="0"/>
        <w:spacing w:after="0" w:line="240" w:lineRule="auto"/>
        <w:ind w:left="1074" w:hanging="661"/>
        <w:contextualSpacing w:val="0"/>
        <w:jc w:val="both"/>
        <w:rPr>
          <w:rFonts w:ascii="Arial Narrow" w:hAnsi="Arial Narrow"/>
          <w:sz w:val="20"/>
        </w:rPr>
      </w:pPr>
      <w:r w:rsidRPr="00C764DA">
        <w:rPr>
          <w:rFonts w:ascii="Arial Narrow" w:hAnsi="Arial Narrow"/>
          <w:sz w:val="20"/>
        </w:rPr>
        <w:t>Uchádzač  predkladá elektronickú ponuku do IS  E</w:t>
      </w:r>
      <w:r w:rsidR="0033061D">
        <w:rPr>
          <w:rFonts w:ascii="Arial Narrow" w:hAnsi="Arial Narrow"/>
          <w:sz w:val="20"/>
        </w:rPr>
        <w:t>KS</w:t>
      </w:r>
      <w:r w:rsidRPr="00C764DA">
        <w:rPr>
          <w:rFonts w:ascii="Arial Narrow" w:hAnsi="Arial Narrow"/>
          <w:sz w:val="20"/>
        </w:rPr>
        <w:t xml:space="preserve">  podľa štruktúry  a vo formátoch  nastavených   v</w:t>
      </w:r>
      <w:r w:rsidR="0059277C">
        <w:rPr>
          <w:rFonts w:ascii="Arial Narrow" w:hAnsi="Arial Narrow"/>
          <w:sz w:val="20"/>
        </w:rPr>
        <w:t xml:space="preserve"> informačnom </w:t>
      </w:r>
      <w:r w:rsidRPr="00C764DA">
        <w:rPr>
          <w:rFonts w:ascii="Arial Narrow" w:hAnsi="Arial Narrow"/>
          <w:sz w:val="20"/>
        </w:rPr>
        <w:t>systéme E</w:t>
      </w:r>
      <w:r w:rsidR="0033061D">
        <w:rPr>
          <w:rFonts w:ascii="Arial Narrow" w:hAnsi="Arial Narrow"/>
          <w:sz w:val="20"/>
        </w:rPr>
        <w:t>KS</w:t>
      </w:r>
      <w:r w:rsidRPr="00C764DA">
        <w:rPr>
          <w:rFonts w:ascii="Arial Narrow" w:hAnsi="Arial Narrow"/>
          <w:sz w:val="20"/>
        </w:rPr>
        <w:t>, v súlade s Výnosom MF SR č. 55/2014 Z.</w:t>
      </w:r>
      <w:r w:rsidRPr="00C764DA">
        <w:rPr>
          <w:rFonts w:ascii="Arial Narrow" w:hAnsi="Arial Narrow"/>
          <w:spacing w:val="-6"/>
          <w:sz w:val="20"/>
        </w:rPr>
        <w:t xml:space="preserve"> </w:t>
      </w:r>
      <w:r w:rsidRPr="00C764DA">
        <w:rPr>
          <w:rFonts w:ascii="Arial Narrow" w:hAnsi="Arial Narrow"/>
          <w:sz w:val="20"/>
        </w:rPr>
        <w:t>z.</w:t>
      </w:r>
    </w:p>
    <w:p w14:paraId="2A99B2DF" w14:textId="77777777" w:rsidR="00C764DA" w:rsidRPr="00C764DA" w:rsidRDefault="00C764DA" w:rsidP="00C764DA">
      <w:pPr>
        <w:pStyle w:val="Odsekzoznamu"/>
        <w:rPr>
          <w:rFonts w:ascii="Arial Narrow" w:hAnsi="Arial Narrow"/>
          <w:sz w:val="20"/>
        </w:rPr>
      </w:pPr>
    </w:p>
    <w:p w14:paraId="656FD8D2" w14:textId="77777777" w:rsidR="00542CE8" w:rsidRPr="00542CE8" w:rsidRDefault="00542CE8" w:rsidP="00542CE8">
      <w:pPr>
        <w:pStyle w:val="Odsekzoznamu"/>
        <w:numPr>
          <w:ilvl w:val="1"/>
          <w:numId w:val="18"/>
        </w:numPr>
        <w:spacing w:line="240" w:lineRule="auto"/>
        <w:rPr>
          <w:rFonts w:ascii="Arial Narrow" w:hAnsi="Arial Narrow"/>
          <w:sz w:val="20"/>
          <w:szCs w:val="20"/>
        </w:rPr>
      </w:pPr>
      <w:proofErr w:type="spellStart"/>
      <w:r w:rsidRPr="00542CE8">
        <w:rPr>
          <w:rFonts w:ascii="Arial Narrow" w:hAnsi="Arial Narrow"/>
          <w:sz w:val="20"/>
          <w:szCs w:val="20"/>
        </w:rPr>
        <w:t>Späťvzatie</w:t>
      </w:r>
      <w:proofErr w:type="spellEnd"/>
      <w:r w:rsidRPr="00542CE8">
        <w:rPr>
          <w:rFonts w:ascii="Arial Narrow" w:hAnsi="Arial Narrow"/>
          <w:sz w:val="20"/>
          <w:szCs w:val="20"/>
        </w:rPr>
        <w:t xml:space="preserve"> ponuky je možné vykonať odvolaním pôvodnej ponuky a to výlučne elektronickými prostriedkami, spôsobom určeným funkcionalitou EKS. </w:t>
      </w:r>
      <w:proofErr w:type="spellStart"/>
      <w:r w:rsidRPr="00542CE8">
        <w:rPr>
          <w:rFonts w:ascii="Arial Narrow" w:hAnsi="Arial Narrow"/>
          <w:sz w:val="20"/>
          <w:szCs w:val="20"/>
        </w:rPr>
        <w:t>Späťvzatú</w:t>
      </w:r>
      <w:proofErr w:type="spellEnd"/>
      <w:r w:rsidRPr="00542CE8">
        <w:rPr>
          <w:rFonts w:ascii="Arial Narrow" w:hAnsi="Arial Narrow"/>
          <w:sz w:val="20"/>
          <w:szCs w:val="20"/>
        </w:rPr>
        <w:t xml:space="preserve"> ponuku je potrebné doručiť spôsobom opísaným v týchto súťažných podkladoch v lehote na predkladanie ponúk.</w:t>
      </w:r>
    </w:p>
    <w:p w14:paraId="0EDDD8E4" w14:textId="77777777" w:rsidR="00C764DA" w:rsidRPr="00542CE8" w:rsidRDefault="00C764DA" w:rsidP="00542CE8">
      <w:pPr>
        <w:pStyle w:val="Odsekzoznamu"/>
        <w:widowControl w:val="0"/>
        <w:tabs>
          <w:tab w:val="left" w:pos="1075"/>
          <w:tab w:val="left" w:pos="7938"/>
        </w:tabs>
        <w:suppressAutoHyphens w:val="0"/>
        <w:autoSpaceDE w:val="0"/>
        <w:autoSpaceDN w:val="0"/>
        <w:spacing w:after="0" w:line="240" w:lineRule="auto"/>
        <w:ind w:left="1074"/>
        <w:contextualSpacing w:val="0"/>
        <w:jc w:val="right"/>
        <w:rPr>
          <w:rFonts w:ascii="Arial Narrow" w:hAnsi="Arial Narrow"/>
          <w:sz w:val="18"/>
          <w:szCs w:val="20"/>
        </w:rPr>
      </w:pPr>
    </w:p>
    <w:p w14:paraId="6FD66C2E" w14:textId="77777777" w:rsidR="00C764DA" w:rsidRDefault="00C764DA" w:rsidP="00010586">
      <w:pPr>
        <w:pStyle w:val="Odsekzoznamu"/>
        <w:widowControl w:val="0"/>
        <w:numPr>
          <w:ilvl w:val="1"/>
          <w:numId w:val="18"/>
        </w:numPr>
        <w:tabs>
          <w:tab w:val="left" w:pos="1075"/>
          <w:tab w:val="left" w:pos="8080"/>
        </w:tabs>
        <w:suppressAutoHyphens w:val="0"/>
        <w:autoSpaceDE w:val="0"/>
        <w:autoSpaceDN w:val="0"/>
        <w:spacing w:before="1" w:after="0" w:line="240" w:lineRule="auto"/>
        <w:ind w:left="1074" w:hanging="661"/>
        <w:contextualSpacing w:val="0"/>
        <w:jc w:val="both"/>
        <w:rPr>
          <w:rFonts w:ascii="Arial Narrow" w:hAnsi="Arial Narrow"/>
          <w:sz w:val="20"/>
          <w:szCs w:val="20"/>
        </w:rPr>
      </w:pPr>
      <w:r w:rsidRPr="00C764DA">
        <w:rPr>
          <w:rFonts w:ascii="Arial Narrow" w:hAnsi="Arial Narrow"/>
          <w:sz w:val="20"/>
          <w:szCs w:val="20"/>
        </w:rPr>
        <w:t>Pre úspešné spracovanie a predloženie ponuky prostredníctvom systému E</w:t>
      </w:r>
      <w:r w:rsidR="00E0225E">
        <w:rPr>
          <w:rFonts w:ascii="Arial Narrow" w:hAnsi="Arial Narrow"/>
          <w:sz w:val="20"/>
          <w:szCs w:val="20"/>
        </w:rPr>
        <w:t>KS</w:t>
      </w:r>
      <w:r w:rsidRPr="00C764DA">
        <w:rPr>
          <w:rFonts w:ascii="Arial Narrow" w:hAnsi="Arial Narrow"/>
          <w:sz w:val="20"/>
          <w:szCs w:val="20"/>
        </w:rPr>
        <w:t xml:space="preserve"> je nutné mať potrebné technické vybavenie podľa </w:t>
      </w:r>
      <w:r w:rsidR="00E0225E">
        <w:rPr>
          <w:rFonts w:ascii="Arial Narrow" w:hAnsi="Arial Narrow"/>
          <w:sz w:val="20"/>
          <w:szCs w:val="20"/>
        </w:rPr>
        <w:t>požiadaviek IS EKS</w:t>
      </w:r>
      <w:r w:rsidRPr="00C764DA">
        <w:rPr>
          <w:rFonts w:ascii="Arial Narrow" w:hAnsi="Arial Narrow"/>
          <w:sz w:val="20"/>
          <w:szCs w:val="20"/>
        </w:rPr>
        <w:t xml:space="preserve">. Ako súčasť technického vybavenia je potrebné mať k dispozícii program Adobe Acrobat 6x a vyššiu verziu alebo Adobe Acrobat </w:t>
      </w:r>
      <w:proofErr w:type="spellStart"/>
      <w:r w:rsidRPr="00C764DA">
        <w:rPr>
          <w:rFonts w:ascii="Arial Narrow" w:hAnsi="Arial Narrow"/>
          <w:sz w:val="20"/>
          <w:szCs w:val="20"/>
        </w:rPr>
        <w:t>Reader</w:t>
      </w:r>
      <w:proofErr w:type="spellEnd"/>
      <w:r w:rsidRPr="00C764DA">
        <w:rPr>
          <w:rFonts w:ascii="Arial Narrow" w:hAnsi="Arial Narrow"/>
          <w:sz w:val="20"/>
          <w:szCs w:val="20"/>
        </w:rPr>
        <w:t xml:space="preserve"> DC (</w:t>
      </w:r>
      <w:hyperlink r:id="rId29">
        <w:r w:rsidRPr="00C764DA">
          <w:rPr>
            <w:rFonts w:ascii="Arial Narrow" w:hAnsi="Arial Narrow"/>
            <w:color w:val="0000FF"/>
            <w:sz w:val="20"/>
            <w:szCs w:val="20"/>
            <w:u w:val="single" w:color="0000FF"/>
          </w:rPr>
          <w:t>https://get.adobe.com/sk/reader/?promoid=%20KLXME</w:t>
        </w:r>
      </w:hyperlink>
      <w:r w:rsidRPr="00C764DA">
        <w:rPr>
          <w:rFonts w:ascii="Arial Narrow" w:hAnsi="Arial Narrow"/>
          <w:sz w:val="20"/>
          <w:szCs w:val="20"/>
        </w:rPr>
        <w:t>), ktorý sa použije pri vyhotovení dokumentov a podpisovaní dokumentov vo formáte .</w:t>
      </w:r>
      <w:proofErr w:type="spellStart"/>
      <w:r w:rsidRPr="00C764DA">
        <w:rPr>
          <w:rFonts w:ascii="Arial Narrow" w:hAnsi="Arial Narrow"/>
          <w:sz w:val="20"/>
          <w:szCs w:val="20"/>
        </w:rPr>
        <w:t>pdf</w:t>
      </w:r>
      <w:proofErr w:type="spellEnd"/>
      <w:r w:rsidRPr="00C764DA">
        <w:rPr>
          <w:rFonts w:ascii="Arial Narrow" w:hAnsi="Arial Narrow"/>
          <w:sz w:val="20"/>
          <w:szCs w:val="20"/>
        </w:rPr>
        <w:t>. Formát .</w:t>
      </w:r>
      <w:proofErr w:type="spellStart"/>
      <w:r w:rsidRPr="00C764DA">
        <w:rPr>
          <w:rFonts w:ascii="Arial Narrow" w:hAnsi="Arial Narrow"/>
          <w:sz w:val="20"/>
          <w:szCs w:val="20"/>
        </w:rPr>
        <w:t>pdf</w:t>
      </w:r>
      <w:proofErr w:type="spellEnd"/>
      <w:r w:rsidRPr="00C764DA">
        <w:rPr>
          <w:rFonts w:ascii="Arial Narrow" w:hAnsi="Arial Narrow"/>
          <w:sz w:val="20"/>
          <w:szCs w:val="20"/>
        </w:rPr>
        <w:t xml:space="preserve"> možno vytvoriť napr. z textového dokumentu (.</w:t>
      </w:r>
      <w:proofErr w:type="spellStart"/>
      <w:r w:rsidRPr="00C764DA">
        <w:rPr>
          <w:rFonts w:ascii="Arial Narrow" w:hAnsi="Arial Narrow"/>
          <w:sz w:val="20"/>
          <w:szCs w:val="20"/>
        </w:rPr>
        <w:t>doc</w:t>
      </w:r>
      <w:proofErr w:type="spellEnd"/>
      <w:r w:rsidRPr="00C764DA">
        <w:rPr>
          <w:rFonts w:ascii="Arial Narrow" w:hAnsi="Arial Narrow"/>
          <w:sz w:val="20"/>
          <w:szCs w:val="20"/>
        </w:rPr>
        <w:t>, .</w:t>
      </w:r>
      <w:proofErr w:type="spellStart"/>
      <w:r w:rsidRPr="00C764DA">
        <w:rPr>
          <w:rFonts w:ascii="Arial Narrow" w:hAnsi="Arial Narrow"/>
          <w:sz w:val="20"/>
          <w:szCs w:val="20"/>
        </w:rPr>
        <w:t>rtf</w:t>
      </w:r>
      <w:proofErr w:type="spellEnd"/>
      <w:r w:rsidRPr="00C764DA">
        <w:rPr>
          <w:rFonts w:ascii="Arial Narrow" w:hAnsi="Arial Narrow"/>
          <w:sz w:val="20"/>
          <w:szCs w:val="20"/>
        </w:rPr>
        <w:t xml:space="preserve"> a pod.) príslušným </w:t>
      </w:r>
      <w:r w:rsidRPr="00C764DA">
        <w:rPr>
          <w:rFonts w:ascii="Arial Narrow" w:hAnsi="Arial Narrow"/>
          <w:spacing w:val="-3"/>
          <w:sz w:val="20"/>
          <w:szCs w:val="20"/>
        </w:rPr>
        <w:t xml:space="preserve">SW </w:t>
      </w:r>
      <w:r w:rsidRPr="00C764DA">
        <w:rPr>
          <w:rFonts w:ascii="Arial Narrow" w:hAnsi="Arial Narrow"/>
          <w:sz w:val="20"/>
          <w:szCs w:val="20"/>
        </w:rPr>
        <w:t xml:space="preserve">(napr. PDF </w:t>
      </w:r>
      <w:proofErr w:type="spellStart"/>
      <w:r w:rsidRPr="00C764DA">
        <w:rPr>
          <w:rFonts w:ascii="Arial Narrow" w:hAnsi="Arial Narrow"/>
          <w:sz w:val="20"/>
          <w:szCs w:val="20"/>
        </w:rPr>
        <w:t>creator</w:t>
      </w:r>
      <w:proofErr w:type="spellEnd"/>
      <w:r w:rsidRPr="00C764DA">
        <w:rPr>
          <w:rFonts w:ascii="Arial Narrow" w:hAnsi="Arial Narrow"/>
          <w:sz w:val="20"/>
          <w:szCs w:val="20"/>
        </w:rPr>
        <w:t xml:space="preserve">, </w:t>
      </w:r>
      <w:proofErr w:type="spellStart"/>
      <w:r w:rsidRPr="00C764DA">
        <w:rPr>
          <w:rFonts w:ascii="Arial Narrow" w:hAnsi="Arial Narrow"/>
          <w:sz w:val="20"/>
          <w:szCs w:val="20"/>
        </w:rPr>
        <w:t>Cute</w:t>
      </w:r>
      <w:proofErr w:type="spellEnd"/>
      <w:r w:rsidRPr="00C764DA">
        <w:rPr>
          <w:rFonts w:ascii="Arial Narrow" w:hAnsi="Arial Narrow"/>
          <w:sz w:val="20"/>
          <w:szCs w:val="20"/>
        </w:rPr>
        <w:t xml:space="preserve"> PDF Adobe Acrobat a pod.). Ak bude PDF súbor vytvorený z papierovej verzie dokumentu skenovaním, musí byť prevedený na strojovo čitateľný tvar použitím softvéru na prevod textu z obrázkovej podoby do textovej (OCR softvér, napr. ABBYY </w:t>
      </w:r>
      <w:proofErr w:type="spellStart"/>
      <w:r w:rsidRPr="00C764DA">
        <w:rPr>
          <w:rFonts w:ascii="Arial Narrow" w:hAnsi="Arial Narrow"/>
          <w:sz w:val="20"/>
          <w:szCs w:val="20"/>
        </w:rPr>
        <w:t>FineReader</w:t>
      </w:r>
      <w:proofErr w:type="spellEnd"/>
      <w:r w:rsidRPr="00C764DA">
        <w:rPr>
          <w:rFonts w:ascii="Arial Narrow" w:hAnsi="Arial Narrow"/>
          <w:sz w:val="20"/>
          <w:szCs w:val="20"/>
        </w:rPr>
        <w:t xml:space="preserve"> a</w:t>
      </w:r>
      <w:r w:rsidRPr="00C764DA">
        <w:rPr>
          <w:rFonts w:ascii="Arial Narrow" w:hAnsi="Arial Narrow"/>
          <w:spacing w:val="-3"/>
          <w:sz w:val="20"/>
          <w:szCs w:val="20"/>
        </w:rPr>
        <w:t xml:space="preserve"> </w:t>
      </w:r>
      <w:r w:rsidRPr="00C764DA">
        <w:rPr>
          <w:rFonts w:ascii="Arial Narrow" w:hAnsi="Arial Narrow"/>
          <w:sz w:val="20"/>
          <w:szCs w:val="20"/>
        </w:rPr>
        <w:t>pod.).</w:t>
      </w:r>
    </w:p>
    <w:p w14:paraId="10011A3F" w14:textId="77777777" w:rsidR="00C764DA" w:rsidRDefault="00C764DA" w:rsidP="00C764DA">
      <w:pPr>
        <w:pStyle w:val="Odsekzoznamu"/>
        <w:widowControl w:val="0"/>
        <w:tabs>
          <w:tab w:val="left" w:pos="1075"/>
          <w:tab w:val="left" w:pos="8080"/>
        </w:tabs>
        <w:suppressAutoHyphens w:val="0"/>
        <w:autoSpaceDE w:val="0"/>
        <w:autoSpaceDN w:val="0"/>
        <w:spacing w:before="1" w:after="0" w:line="240" w:lineRule="auto"/>
        <w:ind w:left="1074"/>
        <w:contextualSpacing w:val="0"/>
        <w:jc w:val="right"/>
        <w:rPr>
          <w:rFonts w:ascii="Arial Narrow" w:hAnsi="Arial Narrow"/>
          <w:sz w:val="20"/>
          <w:szCs w:val="20"/>
        </w:rPr>
      </w:pPr>
    </w:p>
    <w:p w14:paraId="1558AE58" w14:textId="77777777" w:rsidR="00D7002D" w:rsidRPr="00D7002D" w:rsidRDefault="00D7002D" w:rsidP="00D7002D">
      <w:pPr>
        <w:pStyle w:val="Odsekzoznamu"/>
        <w:numPr>
          <w:ilvl w:val="1"/>
          <w:numId w:val="18"/>
        </w:numPr>
        <w:rPr>
          <w:rFonts w:ascii="Arial Narrow" w:hAnsi="Arial Narrow"/>
          <w:sz w:val="20"/>
        </w:rPr>
      </w:pPr>
      <w:r>
        <w:rPr>
          <w:rFonts w:ascii="Arial Narrow" w:hAnsi="Arial Narrow"/>
          <w:sz w:val="20"/>
        </w:rPr>
        <w:t>Verejný obstarávateľ</w:t>
      </w:r>
      <w:r w:rsidRPr="00D7002D">
        <w:rPr>
          <w:rFonts w:ascii="Arial Narrow" w:hAnsi="Arial Narrow"/>
          <w:sz w:val="20"/>
        </w:rPr>
        <w:t xml:space="preserve"> elektronicky, prostredníctvom funkcionality EKS potvrdí prijatie ponuky uchádzačovi.</w:t>
      </w:r>
    </w:p>
    <w:p w14:paraId="06251614" w14:textId="77777777" w:rsidR="00BF3DDA" w:rsidRPr="00BF3DDA" w:rsidRDefault="00BF3DDA" w:rsidP="00BF3DDA">
      <w:pPr>
        <w:pStyle w:val="Odsekzoznamu"/>
        <w:rPr>
          <w:rFonts w:ascii="Arial Narrow" w:hAnsi="Arial Narrow"/>
          <w:sz w:val="20"/>
        </w:rPr>
      </w:pPr>
    </w:p>
    <w:p w14:paraId="57CCA1E8" w14:textId="77777777" w:rsidR="00BF3DDA" w:rsidRDefault="00BF3DDA" w:rsidP="00010586">
      <w:pPr>
        <w:pStyle w:val="Odsekzoznamu"/>
        <w:widowControl w:val="0"/>
        <w:numPr>
          <w:ilvl w:val="1"/>
          <w:numId w:val="18"/>
        </w:numPr>
        <w:tabs>
          <w:tab w:val="left" w:pos="1075"/>
        </w:tabs>
        <w:suppressAutoHyphens w:val="0"/>
        <w:autoSpaceDE w:val="0"/>
        <w:autoSpaceDN w:val="0"/>
        <w:spacing w:after="0" w:line="242" w:lineRule="auto"/>
        <w:ind w:left="1074" w:hanging="661"/>
        <w:contextualSpacing w:val="0"/>
        <w:jc w:val="both"/>
        <w:rPr>
          <w:rFonts w:ascii="Arial Narrow" w:hAnsi="Arial Narrow"/>
          <w:sz w:val="20"/>
        </w:rPr>
      </w:pPr>
      <w:r w:rsidRPr="00BF3DDA">
        <w:rPr>
          <w:rFonts w:ascii="Arial Narrow" w:hAnsi="Arial Narrow"/>
          <w:sz w:val="20"/>
        </w:rPr>
        <w:t xml:space="preserve">Uchádzač predloží osobne, prostredníctvom pošty alebo prostredníctvom iného doručovateľa na adresu kontaktného miesta verejného obstarávateľa uvedenú </w:t>
      </w:r>
      <w:r w:rsidRPr="00C26979">
        <w:rPr>
          <w:rFonts w:ascii="Arial Narrow" w:hAnsi="Arial Narrow"/>
          <w:sz w:val="20"/>
          <w:highlight w:val="green"/>
        </w:rPr>
        <w:t xml:space="preserve">v bode </w:t>
      </w:r>
      <w:r w:rsidRPr="0048308C">
        <w:rPr>
          <w:rFonts w:ascii="Arial Narrow" w:hAnsi="Arial Narrow"/>
          <w:sz w:val="20"/>
          <w:highlight w:val="green"/>
        </w:rPr>
        <w:t>1. týchto súťažných podkladov</w:t>
      </w:r>
      <w:r w:rsidRPr="00BF3DDA">
        <w:rPr>
          <w:rFonts w:ascii="Arial Narrow" w:hAnsi="Arial Narrow"/>
          <w:sz w:val="20"/>
        </w:rPr>
        <w:t xml:space="preserve"> a v lehote na predkladanie  ponúk  </w:t>
      </w:r>
      <w:r w:rsidRPr="00BF3DDA">
        <w:rPr>
          <w:rFonts w:ascii="Arial Narrow" w:hAnsi="Arial Narrow"/>
          <w:b/>
          <w:sz w:val="20"/>
          <w:u w:val="thick"/>
        </w:rPr>
        <w:t>len tie časti ponuky, ktoré nie je možné predložiť elektronicky</w:t>
      </w:r>
      <w:r w:rsidRPr="00BF3DDA">
        <w:rPr>
          <w:rFonts w:ascii="Arial Narrow" w:hAnsi="Arial Narrow"/>
          <w:b/>
          <w:sz w:val="20"/>
        </w:rPr>
        <w:t xml:space="preserve">   </w:t>
      </w:r>
      <w:r w:rsidRPr="00BF3DDA">
        <w:rPr>
          <w:rFonts w:ascii="Arial Narrow" w:hAnsi="Arial Narrow"/>
          <w:b/>
          <w:sz w:val="20"/>
          <w:u w:val="thick"/>
        </w:rPr>
        <w:t xml:space="preserve"> a len v prípade ak si to povaha zákazky vyžaduje. V listinnej podobe m</w:t>
      </w:r>
      <w:r w:rsidR="005056FA">
        <w:rPr>
          <w:rFonts w:ascii="Arial Narrow" w:hAnsi="Arial Narrow"/>
          <w:b/>
          <w:sz w:val="20"/>
          <w:u w:val="thick"/>
        </w:rPr>
        <w:t>o</w:t>
      </w:r>
      <w:r w:rsidRPr="00BF3DDA">
        <w:rPr>
          <w:rFonts w:ascii="Arial Narrow" w:hAnsi="Arial Narrow"/>
          <w:b/>
          <w:sz w:val="20"/>
          <w:u w:val="thick"/>
        </w:rPr>
        <w:t>žno podľa § 46 ods. 9 ZVO predložiť dôkaz o bankovej záruke alebo poistení záruky</w:t>
      </w:r>
      <w:r w:rsidRPr="00BF3DDA">
        <w:rPr>
          <w:rFonts w:ascii="Arial Narrow" w:hAnsi="Arial Narrow"/>
          <w:sz w:val="20"/>
        </w:rPr>
        <w:t xml:space="preserve">. V prípade, ak uchádzač predloží časť ponuky prostredníctvom poštovej zásielky, je rozhodujúci termín doručenia poštovej zásielky/ponuky na adresu kontaktného miesta verejného obstarávateľa, uvedenú </w:t>
      </w:r>
      <w:r w:rsidRPr="00716055">
        <w:rPr>
          <w:rFonts w:ascii="Arial Narrow" w:hAnsi="Arial Narrow"/>
          <w:sz w:val="20"/>
          <w:highlight w:val="green"/>
        </w:rPr>
        <w:t>v bode</w:t>
      </w:r>
      <w:r w:rsidRPr="0048308C">
        <w:rPr>
          <w:rFonts w:ascii="Arial Narrow" w:hAnsi="Arial Narrow"/>
          <w:sz w:val="20"/>
          <w:highlight w:val="green"/>
        </w:rPr>
        <w:t xml:space="preserve"> 1. týchto súťažných podkladov</w:t>
      </w:r>
      <w:r w:rsidRPr="00BF3DDA">
        <w:rPr>
          <w:rFonts w:ascii="Arial Narrow" w:hAnsi="Arial Narrow"/>
          <w:sz w:val="20"/>
        </w:rPr>
        <w:t>.</w:t>
      </w:r>
    </w:p>
    <w:p w14:paraId="606C144D" w14:textId="77777777" w:rsidR="00D0184B" w:rsidRPr="00D0184B" w:rsidRDefault="00D0184B" w:rsidP="00D0184B">
      <w:pPr>
        <w:pStyle w:val="Odsekzoznamu"/>
        <w:rPr>
          <w:rFonts w:ascii="Arial Narrow" w:hAnsi="Arial Narrow"/>
          <w:sz w:val="20"/>
        </w:rPr>
      </w:pPr>
    </w:p>
    <w:p w14:paraId="2D53B1B4" w14:textId="77777777" w:rsidR="00D0184B" w:rsidRDefault="00D0184B" w:rsidP="00010586">
      <w:pPr>
        <w:pStyle w:val="Odsekzoznamu"/>
        <w:widowControl w:val="0"/>
        <w:numPr>
          <w:ilvl w:val="1"/>
          <w:numId w:val="18"/>
        </w:numPr>
        <w:tabs>
          <w:tab w:val="left" w:pos="1075"/>
        </w:tabs>
        <w:suppressAutoHyphens w:val="0"/>
        <w:autoSpaceDE w:val="0"/>
        <w:autoSpaceDN w:val="0"/>
        <w:spacing w:after="0" w:line="240" w:lineRule="auto"/>
        <w:ind w:left="1074" w:hanging="661"/>
        <w:contextualSpacing w:val="0"/>
        <w:jc w:val="both"/>
        <w:rPr>
          <w:rFonts w:ascii="Arial Narrow" w:hAnsi="Arial Narrow"/>
          <w:sz w:val="20"/>
        </w:rPr>
      </w:pPr>
      <w:r w:rsidRPr="00D0184B">
        <w:rPr>
          <w:rFonts w:ascii="Arial Narrow" w:hAnsi="Arial Narrow"/>
          <w:sz w:val="20"/>
        </w:rPr>
        <w:t>Pri osobnom doručení častí ponuky podľa predchádzajúceho bodu uchádzačom, na kontaktnú adresu verejného obstarávateľa, kontaktná osoba vydá uchádzačovi potvrdenie o jej prevzatí s uvedením miesta, dátumu a času prevzatia</w:t>
      </w:r>
      <w:r w:rsidRPr="00D0184B">
        <w:rPr>
          <w:rFonts w:ascii="Arial Narrow" w:hAnsi="Arial Narrow"/>
          <w:spacing w:val="-7"/>
          <w:sz w:val="20"/>
        </w:rPr>
        <w:t xml:space="preserve"> </w:t>
      </w:r>
      <w:r w:rsidRPr="00D0184B">
        <w:rPr>
          <w:rFonts w:ascii="Arial Narrow" w:hAnsi="Arial Narrow"/>
          <w:sz w:val="20"/>
        </w:rPr>
        <w:t>ponuky.</w:t>
      </w:r>
    </w:p>
    <w:p w14:paraId="7ED51729" w14:textId="77777777" w:rsidR="00D0184B" w:rsidRPr="00D0184B" w:rsidRDefault="00D0184B" w:rsidP="00D0184B">
      <w:pPr>
        <w:pStyle w:val="Odsekzoznamu"/>
        <w:rPr>
          <w:rFonts w:ascii="Arial Narrow" w:hAnsi="Arial Narrow"/>
          <w:sz w:val="20"/>
        </w:rPr>
      </w:pPr>
    </w:p>
    <w:tbl>
      <w:tblPr>
        <w:tblStyle w:val="Mriekatabuky"/>
        <w:tblW w:w="0" w:type="auto"/>
        <w:tblLook w:val="04A0" w:firstRow="1" w:lastRow="0" w:firstColumn="1" w:lastColumn="0" w:noHBand="0" w:noVBand="1"/>
      </w:tblPr>
      <w:tblGrid>
        <w:gridCol w:w="9062"/>
      </w:tblGrid>
      <w:tr w:rsidR="000C770A" w14:paraId="57B35D80" w14:textId="77777777" w:rsidTr="000C770A">
        <w:tc>
          <w:tcPr>
            <w:tcW w:w="9062" w:type="dxa"/>
            <w:shd w:val="clear" w:color="auto" w:fill="D9D9D9" w:themeFill="background1" w:themeFillShade="D9"/>
          </w:tcPr>
          <w:p w14:paraId="4FE678C1" w14:textId="77777777" w:rsidR="000C770A" w:rsidRPr="000C770A" w:rsidRDefault="000C770A" w:rsidP="00D0184B">
            <w:pPr>
              <w:widowControl w:val="0"/>
              <w:tabs>
                <w:tab w:val="left" w:pos="1075"/>
              </w:tabs>
              <w:suppressAutoHyphens w:val="0"/>
              <w:autoSpaceDE w:val="0"/>
              <w:autoSpaceDN w:val="0"/>
              <w:spacing w:after="0" w:line="240" w:lineRule="auto"/>
              <w:jc w:val="both"/>
              <w:rPr>
                <w:rFonts w:ascii="Arial Narrow" w:hAnsi="Arial Narrow"/>
                <w:b/>
                <w:sz w:val="20"/>
              </w:rPr>
            </w:pPr>
            <w:r w:rsidRPr="000C770A">
              <w:rPr>
                <w:rFonts w:ascii="Arial Narrow" w:hAnsi="Arial Narrow"/>
                <w:b/>
                <w:sz w:val="20"/>
              </w:rPr>
              <w:t>22. Lehota na predkladanie ponuky</w:t>
            </w:r>
          </w:p>
        </w:tc>
      </w:tr>
    </w:tbl>
    <w:p w14:paraId="1716EC17" w14:textId="77777777" w:rsidR="00D0184B" w:rsidRPr="00D0184B" w:rsidRDefault="00D0184B" w:rsidP="00D0184B">
      <w:pPr>
        <w:widowControl w:val="0"/>
        <w:tabs>
          <w:tab w:val="left" w:pos="1075"/>
        </w:tabs>
        <w:suppressAutoHyphens w:val="0"/>
        <w:autoSpaceDE w:val="0"/>
        <w:autoSpaceDN w:val="0"/>
        <w:spacing w:after="0" w:line="240" w:lineRule="auto"/>
        <w:jc w:val="both"/>
        <w:rPr>
          <w:rFonts w:ascii="Arial Narrow" w:hAnsi="Arial Narrow"/>
          <w:sz w:val="20"/>
        </w:rPr>
      </w:pPr>
    </w:p>
    <w:p w14:paraId="656BFA1B" w14:textId="77777777" w:rsidR="00FA5F37" w:rsidRPr="00FA5F37" w:rsidRDefault="00FA5F37" w:rsidP="00010586">
      <w:pPr>
        <w:pStyle w:val="Odsekzoznamu"/>
        <w:widowControl w:val="0"/>
        <w:numPr>
          <w:ilvl w:val="0"/>
          <w:numId w:val="19"/>
        </w:numPr>
        <w:tabs>
          <w:tab w:val="left" w:pos="1123"/>
        </w:tabs>
        <w:suppressAutoHyphens w:val="0"/>
        <w:autoSpaceDE w:val="0"/>
        <w:autoSpaceDN w:val="0"/>
        <w:spacing w:before="93" w:after="0" w:line="240" w:lineRule="auto"/>
        <w:contextualSpacing w:val="0"/>
        <w:rPr>
          <w:rFonts w:ascii="Arial Narrow" w:hAnsi="Arial Narrow"/>
          <w:vanish/>
          <w:sz w:val="20"/>
        </w:rPr>
      </w:pPr>
    </w:p>
    <w:p w14:paraId="7A66D025" w14:textId="77777777" w:rsidR="00FA5F37" w:rsidRPr="00FA5F37" w:rsidRDefault="00FA5F37" w:rsidP="00010586">
      <w:pPr>
        <w:pStyle w:val="Odsekzoznamu"/>
        <w:widowControl w:val="0"/>
        <w:numPr>
          <w:ilvl w:val="0"/>
          <w:numId w:val="19"/>
        </w:numPr>
        <w:tabs>
          <w:tab w:val="left" w:pos="1123"/>
        </w:tabs>
        <w:suppressAutoHyphens w:val="0"/>
        <w:autoSpaceDE w:val="0"/>
        <w:autoSpaceDN w:val="0"/>
        <w:spacing w:before="93" w:after="0" w:line="240" w:lineRule="auto"/>
        <w:contextualSpacing w:val="0"/>
        <w:rPr>
          <w:rFonts w:ascii="Arial Narrow" w:hAnsi="Arial Narrow"/>
          <w:vanish/>
          <w:sz w:val="20"/>
        </w:rPr>
      </w:pPr>
    </w:p>
    <w:p w14:paraId="554C22B0" w14:textId="4AF31B41" w:rsidR="00A44A6B" w:rsidRPr="00D24CA6" w:rsidRDefault="00041D1F" w:rsidP="00010586">
      <w:pPr>
        <w:pStyle w:val="Odsekzoznamu"/>
        <w:widowControl w:val="0"/>
        <w:numPr>
          <w:ilvl w:val="1"/>
          <w:numId w:val="19"/>
        </w:numPr>
        <w:tabs>
          <w:tab w:val="left" w:pos="1123"/>
        </w:tabs>
        <w:suppressAutoHyphens w:val="0"/>
        <w:autoSpaceDE w:val="0"/>
        <w:autoSpaceDN w:val="0"/>
        <w:spacing w:before="93" w:after="0" w:line="240" w:lineRule="auto"/>
        <w:contextualSpacing w:val="0"/>
        <w:rPr>
          <w:rFonts w:ascii="Arial Narrow" w:eastAsiaTheme="minorHAnsi" w:hAnsi="Arial Narrow" w:cs="Arial"/>
          <w:color w:val="000000"/>
          <w:sz w:val="20"/>
          <w:szCs w:val="20"/>
          <w:lang w:eastAsia="en-US"/>
        </w:rPr>
      </w:pPr>
      <w:r w:rsidRPr="00041D1F">
        <w:rPr>
          <w:rFonts w:ascii="Arial Narrow" w:hAnsi="Arial Narrow"/>
          <w:sz w:val="20"/>
        </w:rPr>
        <w:t>Lehota na predkladanie ponúk uplynie</w:t>
      </w:r>
      <w:r>
        <w:rPr>
          <w:rFonts w:ascii="Arial Narrow" w:hAnsi="Arial Narrow"/>
          <w:sz w:val="20"/>
        </w:rPr>
        <w:t xml:space="preserve"> </w:t>
      </w:r>
      <w:r w:rsidRPr="00D24CA6">
        <w:rPr>
          <w:rFonts w:ascii="Arial Narrow" w:hAnsi="Arial Narrow"/>
          <w:sz w:val="20"/>
        </w:rPr>
        <w:t>dňa:</w:t>
      </w:r>
      <w:r w:rsidRPr="00D24CA6">
        <w:rPr>
          <w:rFonts w:ascii="Arial Narrow" w:hAnsi="Arial Narrow"/>
          <w:b/>
          <w:sz w:val="20"/>
          <w:shd w:val="clear" w:color="auto" w:fill="FFFF00"/>
        </w:rPr>
        <w:t xml:space="preserve"> </w:t>
      </w:r>
      <w:r w:rsidR="00F5488E">
        <w:rPr>
          <w:rFonts w:ascii="Arial Narrow" w:hAnsi="Arial Narrow"/>
          <w:b/>
          <w:sz w:val="20"/>
          <w:shd w:val="clear" w:color="auto" w:fill="FFFF00"/>
        </w:rPr>
        <w:t>2</w:t>
      </w:r>
      <w:r w:rsidR="009F7D14">
        <w:rPr>
          <w:rFonts w:ascii="Arial Narrow" w:hAnsi="Arial Narrow"/>
          <w:b/>
          <w:sz w:val="20"/>
          <w:shd w:val="clear" w:color="auto" w:fill="FFFF00"/>
        </w:rPr>
        <w:t>9</w:t>
      </w:r>
      <w:r w:rsidR="004D25D0">
        <w:rPr>
          <w:rFonts w:ascii="Arial Narrow" w:hAnsi="Arial Narrow"/>
          <w:b/>
          <w:sz w:val="20"/>
          <w:shd w:val="clear" w:color="auto" w:fill="FFFF00"/>
        </w:rPr>
        <w:t>.</w:t>
      </w:r>
      <w:r w:rsidR="009F7D14">
        <w:rPr>
          <w:rFonts w:ascii="Arial Narrow" w:hAnsi="Arial Narrow"/>
          <w:b/>
          <w:sz w:val="20"/>
          <w:shd w:val="clear" w:color="auto" w:fill="FFFF00"/>
        </w:rPr>
        <w:t>01</w:t>
      </w:r>
      <w:r w:rsidRPr="00D24CA6">
        <w:rPr>
          <w:rFonts w:ascii="Arial Narrow" w:hAnsi="Arial Narrow"/>
          <w:b/>
          <w:sz w:val="20"/>
          <w:shd w:val="clear" w:color="auto" w:fill="FFFF00"/>
        </w:rPr>
        <w:t>.20</w:t>
      </w:r>
      <w:r w:rsidR="004D25D0">
        <w:rPr>
          <w:rFonts w:ascii="Arial Narrow" w:hAnsi="Arial Narrow"/>
          <w:b/>
          <w:sz w:val="20"/>
          <w:shd w:val="clear" w:color="auto" w:fill="FFFF00"/>
        </w:rPr>
        <w:t>2</w:t>
      </w:r>
      <w:r w:rsidR="009F7D14">
        <w:rPr>
          <w:rFonts w:ascii="Arial Narrow" w:hAnsi="Arial Narrow"/>
          <w:b/>
          <w:sz w:val="20"/>
          <w:shd w:val="clear" w:color="auto" w:fill="FFFF00"/>
        </w:rPr>
        <w:t>1</w:t>
      </w:r>
      <w:r w:rsidRPr="00D24CA6">
        <w:rPr>
          <w:rFonts w:ascii="Arial Narrow" w:hAnsi="Arial Narrow"/>
          <w:b/>
          <w:sz w:val="20"/>
          <w:shd w:val="clear" w:color="auto" w:fill="FFFF00"/>
        </w:rPr>
        <w:t xml:space="preserve"> o </w:t>
      </w:r>
      <w:r w:rsidR="00662E96">
        <w:rPr>
          <w:rFonts w:ascii="Arial Narrow" w:hAnsi="Arial Narrow"/>
          <w:b/>
          <w:sz w:val="20"/>
          <w:shd w:val="clear" w:color="auto" w:fill="FFFF00"/>
        </w:rPr>
        <w:t>11</w:t>
      </w:r>
      <w:r w:rsidRPr="00D24CA6">
        <w:rPr>
          <w:rFonts w:ascii="Arial Narrow" w:hAnsi="Arial Narrow"/>
          <w:b/>
          <w:sz w:val="20"/>
          <w:shd w:val="clear" w:color="auto" w:fill="FFFF00"/>
        </w:rPr>
        <w:t>:</w:t>
      </w:r>
      <w:r w:rsidR="002C020D" w:rsidRPr="00D24CA6">
        <w:rPr>
          <w:rFonts w:ascii="Arial Narrow" w:hAnsi="Arial Narrow"/>
          <w:b/>
          <w:sz w:val="20"/>
          <w:shd w:val="clear" w:color="auto" w:fill="FFFF00"/>
        </w:rPr>
        <w:t>00</w:t>
      </w:r>
      <w:r w:rsidRPr="00D24CA6">
        <w:rPr>
          <w:rFonts w:ascii="Arial Narrow" w:hAnsi="Arial Narrow"/>
          <w:b/>
          <w:spacing w:val="-3"/>
          <w:sz w:val="20"/>
          <w:shd w:val="clear" w:color="auto" w:fill="FFFF00"/>
        </w:rPr>
        <w:t xml:space="preserve"> </w:t>
      </w:r>
      <w:r w:rsidRPr="00D24CA6">
        <w:rPr>
          <w:rFonts w:ascii="Arial Narrow" w:hAnsi="Arial Narrow"/>
          <w:b/>
          <w:sz w:val="20"/>
          <w:shd w:val="clear" w:color="auto" w:fill="FFFF00"/>
        </w:rPr>
        <w:t>hod.</w:t>
      </w:r>
      <w:r w:rsidR="00960F8B">
        <w:rPr>
          <w:rFonts w:ascii="Arial Narrow" w:hAnsi="Arial Narrow"/>
          <w:b/>
          <w:sz w:val="20"/>
          <w:shd w:val="clear" w:color="auto" w:fill="FFFF00"/>
        </w:rPr>
        <w:t xml:space="preserve"> miestneho času</w:t>
      </w:r>
      <w:r w:rsidR="008D1779">
        <w:rPr>
          <w:rFonts w:ascii="Arial Narrow" w:hAnsi="Arial Narrow"/>
          <w:b/>
          <w:sz w:val="20"/>
          <w:shd w:val="clear" w:color="auto" w:fill="FFFF00"/>
        </w:rPr>
        <w:t xml:space="preserve">. </w:t>
      </w:r>
      <w:bookmarkStart w:id="14" w:name="_Hlk522982934"/>
      <w:r w:rsidR="008D1779" w:rsidRPr="008D1779">
        <w:rPr>
          <w:rFonts w:ascii="Arial Narrow" w:hAnsi="Arial Narrow"/>
          <w:sz w:val="20"/>
          <w:szCs w:val="20"/>
        </w:rPr>
        <w:t>Táto lehota je tiež uverejnená na Elektronickej tabuli tejto zákazky.</w:t>
      </w:r>
      <w:bookmarkEnd w:id="14"/>
    </w:p>
    <w:p w14:paraId="64DB8E88" w14:textId="77777777" w:rsidR="00A44A6B" w:rsidRPr="00D24CA6" w:rsidRDefault="00A44A6B" w:rsidP="00A44A6B">
      <w:pPr>
        <w:widowControl w:val="0"/>
        <w:tabs>
          <w:tab w:val="left" w:pos="1123"/>
        </w:tabs>
        <w:suppressAutoHyphens w:val="0"/>
        <w:autoSpaceDE w:val="0"/>
        <w:autoSpaceDN w:val="0"/>
        <w:spacing w:before="93" w:after="0" w:line="240" w:lineRule="auto"/>
        <w:rPr>
          <w:rFonts w:ascii="Arial Narrow" w:eastAsiaTheme="minorHAnsi" w:hAnsi="Arial Narrow" w:cs="Arial"/>
          <w:color w:val="000000"/>
          <w:sz w:val="20"/>
          <w:szCs w:val="20"/>
          <w:lang w:eastAsia="en-US"/>
        </w:rPr>
      </w:pPr>
    </w:p>
    <w:p w14:paraId="55F7D404" w14:textId="77777777" w:rsidR="00A44A6B" w:rsidRPr="00D24CA6" w:rsidRDefault="00A44A6B" w:rsidP="00A44A6B">
      <w:pPr>
        <w:widowControl w:val="0"/>
        <w:tabs>
          <w:tab w:val="left" w:pos="1123"/>
        </w:tabs>
        <w:suppressAutoHyphens w:val="0"/>
        <w:autoSpaceDE w:val="0"/>
        <w:autoSpaceDN w:val="0"/>
        <w:spacing w:before="93" w:after="0" w:line="240" w:lineRule="auto"/>
        <w:jc w:val="center"/>
        <w:rPr>
          <w:rFonts w:ascii="Arial Narrow" w:eastAsiaTheme="minorHAnsi" w:hAnsi="Arial Narrow" w:cs="Arial"/>
          <w:b/>
          <w:color w:val="000000"/>
          <w:sz w:val="20"/>
          <w:szCs w:val="20"/>
          <w:lang w:eastAsia="en-US"/>
        </w:rPr>
      </w:pPr>
      <w:r w:rsidRPr="00D24CA6">
        <w:rPr>
          <w:rFonts w:ascii="Arial Narrow" w:eastAsiaTheme="minorHAnsi" w:hAnsi="Arial Narrow" w:cs="Arial"/>
          <w:b/>
          <w:color w:val="000000"/>
          <w:sz w:val="20"/>
          <w:szCs w:val="20"/>
          <w:lang w:eastAsia="en-US"/>
        </w:rPr>
        <w:t>Časť V.</w:t>
      </w:r>
    </w:p>
    <w:p w14:paraId="1F8D8AC7" w14:textId="77777777" w:rsidR="00A44A6B" w:rsidRPr="00D24CA6" w:rsidRDefault="00A44A6B" w:rsidP="00A44A6B">
      <w:pPr>
        <w:widowControl w:val="0"/>
        <w:tabs>
          <w:tab w:val="left" w:pos="1123"/>
        </w:tabs>
        <w:suppressAutoHyphens w:val="0"/>
        <w:autoSpaceDE w:val="0"/>
        <w:autoSpaceDN w:val="0"/>
        <w:spacing w:before="93" w:after="0" w:line="240" w:lineRule="auto"/>
        <w:jc w:val="center"/>
        <w:rPr>
          <w:rFonts w:ascii="Arial Narrow" w:eastAsiaTheme="minorHAnsi" w:hAnsi="Arial Narrow" w:cs="Arial"/>
          <w:b/>
          <w:color w:val="000000"/>
          <w:sz w:val="20"/>
          <w:szCs w:val="20"/>
          <w:lang w:eastAsia="en-US"/>
        </w:rPr>
      </w:pPr>
      <w:r w:rsidRPr="00D24CA6">
        <w:rPr>
          <w:rFonts w:ascii="Arial Narrow" w:eastAsiaTheme="minorHAnsi" w:hAnsi="Arial Narrow" w:cs="Arial"/>
          <w:b/>
          <w:color w:val="000000"/>
          <w:sz w:val="20"/>
          <w:szCs w:val="20"/>
          <w:lang w:eastAsia="en-US"/>
        </w:rPr>
        <w:t>Otváranie a vyhodnocovanie ponúk</w:t>
      </w:r>
    </w:p>
    <w:p w14:paraId="1411A84C" w14:textId="77777777" w:rsidR="00A44A6B" w:rsidRPr="00D24CA6" w:rsidRDefault="00A44A6B" w:rsidP="00A44A6B">
      <w:pPr>
        <w:widowControl w:val="0"/>
        <w:tabs>
          <w:tab w:val="left" w:pos="1123"/>
        </w:tabs>
        <w:suppressAutoHyphens w:val="0"/>
        <w:autoSpaceDE w:val="0"/>
        <w:autoSpaceDN w:val="0"/>
        <w:spacing w:before="93" w:after="0" w:line="240" w:lineRule="auto"/>
        <w:rPr>
          <w:rFonts w:ascii="Arial Narrow" w:eastAsiaTheme="minorHAnsi" w:hAnsi="Arial Narrow" w:cs="Arial"/>
          <w:color w:val="000000"/>
          <w:sz w:val="20"/>
          <w:szCs w:val="20"/>
          <w:lang w:eastAsia="en-US"/>
        </w:rPr>
      </w:pPr>
    </w:p>
    <w:p w14:paraId="04722156" w14:textId="77777777" w:rsidR="002553E4" w:rsidRPr="00D24CA6" w:rsidRDefault="002553E4" w:rsidP="00010586">
      <w:pPr>
        <w:pStyle w:val="Nadpis3"/>
        <w:numPr>
          <w:ilvl w:val="0"/>
          <w:numId w:val="20"/>
        </w:numPr>
        <w:tabs>
          <w:tab w:val="left" w:pos="1121"/>
          <w:tab w:val="left" w:pos="1123"/>
        </w:tabs>
        <w:spacing w:before="168"/>
        <w:rPr>
          <w:rFonts w:ascii="Arial Narrow" w:hAnsi="Arial Narrow"/>
        </w:rPr>
      </w:pPr>
      <w:r w:rsidRPr="00D24CA6">
        <w:rPr>
          <w:rFonts w:ascii="Arial Narrow" w:hAnsi="Arial Narrow"/>
        </w:rPr>
        <w:t xml:space="preserve">  Otváranie</w:t>
      </w:r>
      <w:r w:rsidRPr="00D24CA6">
        <w:rPr>
          <w:rFonts w:ascii="Arial Narrow" w:hAnsi="Arial Narrow"/>
          <w:spacing w:val="-7"/>
        </w:rPr>
        <w:t xml:space="preserve"> </w:t>
      </w:r>
      <w:r w:rsidRPr="00D24CA6">
        <w:rPr>
          <w:rFonts w:ascii="Arial Narrow" w:hAnsi="Arial Narrow"/>
        </w:rPr>
        <w:t>ponúk</w:t>
      </w:r>
    </w:p>
    <w:p w14:paraId="29759CC9" w14:textId="77777777" w:rsidR="002553E4" w:rsidRPr="00D24CA6" w:rsidRDefault="002553E4" w:rsidP="00010586">
      <w:pPr>
        <w:pStyle w:val="Odsekzoznamu"/>
        <w:widowControl w:val="0"/>
        <w:numPr>
          <w:ilvl w:val="0"/>
          <w:numId w:val="18"/>
        </w:numPr>
        <w:tabs>
          <w:tab w:val="left" w:pos="1121"/>
          <w:tab w:val="left" w:pos="1123"/>
        </w:tabs>
        <w:suppressAutoHyphens w:val="0"/>
        <w:autoSpaceDE w:val="0"/>
        <w:autoSpaceDN w:val="0"/>
        <w:spacing w:before="3" w:after="0" w:line="240" w:lineRule="auto"/>
        <w:contextualSpacing w:val="0"/>
        <w:rPr>
          <w:rFonts w:ascii="Arial Narrow" w:eastAsiaTheme="minorHAnsi" w:hAnsi="Arial Narrow" w:cs="Arial"/>
          <w:vanish/>
          <w:color w:val="000000"/>
          <w:sz w:val="20"/>
          <w:szCs w:val="20"/>
          <w:lang w:eastAsia="en-US"/>
        </w:rPr>
      </w:pPr>
    </w:p>
    <w:p w14:paraId="200C9BDF" w14:textId="77777777" w:rsidR="002553E4" w:rsidRPr="00D24CA6" w:rsidRDefault="002553E4" w:rsidP="00010586">
      <w:pPr>
        <w:pStyle w:val="Odsekzoznamu"/>
        <w:widowControl w:val="0"/>
        <w:numPr>
          <w:ilvl w:val="0"/>
          <w:numId w:val="18"/>
        </w:numPr>
        <w:tabs>
          <w:tab w:val="left" w:pos="1121"/>
          <w:tab w:val="left" w:pos="1123"/>
        </w:tabs>
        <w:suppressAutoHyphens w:val="0"/>
        <w:autoSpaceDE w:val="0"/>
        <w:autoSpaceDN w:val="0"/>
        <w:spacing w:before="3" w:after="0" w:line="240" w:lineRule="auto"/>
        <w:contextualSpacing w:val="0"/>
        <w:rPr>
          <w:rFonts w:ascii="Arial Narrow" w:eastAsiaTheme="minorHAnsi" w:hAnsi="Arial Narrow" w:cs="Arial"/>
          <w:vanish/>
          <w:color w:val="000000"/>
          <w:sz w:val="20"/>
          <w:szCs w:val="20"/>
          <w:lang w:eastAsia="en-US"/>
        </w:rPr>
      </w:pPr>
    </w:p>
    <w:p w14:paraId="1EC46D1D" w14:textId="2BA6EA10" w:rsidR="00B113FF" w:rsidRPr="00D24CA6" w:rsidRDefault="002553E4" w:rsidP="00010586">
      <w:pPr>
        <w:pStyle w:val="Odsekzoznamu"/>
        <w:widowControl w:val="0"/>
        <w:numPr>
          <w:ilvl w:val="1"/>
          <w:numId w:val="18"/>
        </w:numPr>
        <w:tabs>
          <w:tab w:val="left" w:pos="1121"/>
          <w:tab w:val="left" w:pos="1123"/>
        </w:tabs>
        <w:suppressAutoHyphens w:val="0"/>
        <w:autoSpaceDE w:val="0"/>
        <w:autoSpaceDN w:val="0"/>
        <w:spacing w:before="3" w:after="0" w:line="240" w:lineRule="auto"/>
        <w:contextualSpacing w:val="0"/>
        <w:rPr>
          <w:rFonts w:ascii="Arial Narrow" w:hAnsi="Arial Narrow"/>
          <w:sz w:val="20"/>
        </w:rPr>
      </w:pPr>
      <w:r w:rsidRPr="00D24CA6">
        <w:rPr>
          <w:rFonts w:ascii="Arial Narrow" w:eastAsiaTheme="minorHAnsi" w:hAnsi="Arial Narrow" w:cs="Arial"/>
          <w:color w:val="000000"/>
          <w:sz w:val="20"/>
          <w:szCs w:val="20"/>
          <w:lang w:eastAsia="en-US"/>
        </w:rPr>
        <w:t xml:space="preserve"> </w:t>
      </w:r>
      <w:r w:rsidR="00A44A6B" w:rsidRPr="00D24CA6">
        <w:rPr>
          <w:rFonts w:ascii="Arial Narrow" w:eastAsiaTheme="minorHAnsi" w:hAnsi="Arial Narrow" w:cs="Arial"/>
          <w:color w:val="000000"/>
          <w:sz w:val="20"/>
          <w:szCs w:val="20"/>
          <w:lang w:eastAsia="en-US"/>
        </w:rPr>
        <w:t xml:space="preserve"> </w:t>
      </w:r>
      <w:bookmarkStart w:id="15" w:name="_Hlk4656683"/>
      <w:r w:rsidRPr="00D24CA6">
        <w:rPr>
          <w:rFonts w:ascii="Arial Narrow" w:hAnsi="Arial Narrow"/>
          <w:sz w:val="20"/>
        </w:rPr>
        <w:t xml:space="preserve">Otváranie ponúk sa uskutoční v súlade s § 52 ods. </w:t>
      </w:r>
      <w:r w:rsidR="00326E80">
        <w:rPr>
          <w:rFonts w:ascii="Arial Narrow" w:hAnsi="Arial Narrow"/>
          <w:sz w:val="20"/>
        </w:rPr>
        <w:t>1</w:t>
      </w:r>
      <w:r w:rsidRPr="00D24CA6">
        <w:rPr>
          <w:rFonts w:ascii="Arial Narrow" w:hAnsi="Arial Narrow"/>
          <w:sz w:val="20"/>
        </w:rPr>
        <w:t xml:space="preserve"> a </w:t>
      </w:r>
      <w:r w:rsidR="00326E80">
        <w:rPr>
          <w:rFonts w:ascii="Arial Narrow" w:hAnsi="Arial Narrow"/>
          <w:sz w:val="20"/>
        </w:rPr>
        <w:t>2</w:t>
      </w:r>
      <w:r w:rsidRPr="00D24CA6">
        <w:rPr>
          <w:rFonts w:ascii="Arial Narrow" w:hAnsi="Arial Narrow"/>
          <w:spacing w:val="-2"/>
          <w:sz w:val="20"/>
        </w:rPr>
        <w:t xml:space="preserve"> </w:t>
      </w:r>
      <w:r w:rsidRPr="00D24CA6">
        <w:rPr>
          <w:rFonts w:ascii="Arial Narrow" w:hAnsi="Arial Narrow"/>
          <w:sz w:val="20"/>
        </w:rPr>
        <w:t>ZVO</w:t>
      </w:r>
      <w:bookmarkEnd w:id="15"/>
      <w:r w:rsidRPr="00D24CA6">
        <w:rPr>
          <w:rFonts w:ascii="Arial Narrow" w:hAnsi="Arial Narrow"/>
          <w:sz w:val="20"/>
        </w:rPr>
        <w:t>.</w:t>
      </w:r>
    </w:p>
    <w:p w14:paraId="709AC6BA" w14:textId="77777777" w:rsidR="00B113FF" w:rsidRPr="00D24CA6" w:rsidRDefault="00B113FF" w:rsidP="00B113FF">
      <w:pPr>
        <w:pStyle w:val="Odsekzoznamu"/>
        <w:widowControl w:val="0"/>
        <w:tabs>
          <w:tab w:val="left" w:pos="1121"/>
          <w:tab w:val="left" w:pos="1123"/>
        </w:tabs>
        <w:suppressAutoHyphens w:val="0"/>
        <w:autoSpaceDE w:val="0"/>
        <w:autoSpaceDN w:val="0"/>
        <w:spacing w:before="3" w:after="0" w:line="240" w:lineRule="auto"/>
        <w:ind w:left="980"/>
        <w:contextualSpacing w:val="0"/>
        <w:rPr>
          <w:rFonts w:ascii="Arial Narrow" w:hAnsi="Arial Narrow"/>
          <w:sz w:val="20"/>
        </w:rPr>
      </w:pPr>
    </w:p>
    <w:p w14:paraId="5ADF9573" w14:textId="687E031C" w:rsidR="00DB1535" w:rsidRPr="00DB1535" w:rsidRDefault="00DB1535" w:rsidP="00DB1535">
      <w:pPr>
        <w:pStyle w:val="Odsekzoznamu"/>
        <w:numPr>
          <w:ilvl w:val="1"/>
          <w:numId w:val="18"/>
        </w:numPr>
        <w:spacing w:line="240" w:lineRule="auto"/>
        <w:jc w:val="both"/>
        <w:rPr>
          <w:rFonts w:ascii="Arial Narrow" w:hAnsi="Arial Narrow"/>
          <w:sz w:val="20"/>
        </w:rPr>
      </w:pPr>
      <w:r w:rsidRPr="00DB1535">
        <w:rPr>
          <w:rFonts w:ascii="Arial Narrow" w:hAnsi="Arial Narrow"/>
          <w:sz w:val="20"/>
        </w:rPr>
        <w:lastRenderedPageBreak/>
        <w:t xml:space="preserve">Komisia na vyhodnotenie ponúk menovaná verejným obstarávateľom (ďalej len „komisia“) otvorí ponuky elektronicky na mieste, </w:t>
      </w:r>
      <w:proofErr w:type="spellStart"/>
      <w:r w:rsidRPr="00DB1535">
        <w:rPr>
          <w:rFonts w:ascii="Arial Narrow" w:hAnsi="Arial Narrow"/>
          <w:sz w:val="20"/>
        </w:rPr>
        <w:t>t.j</w:t>
      </w:r>
      <w:proofErr w:type="spellEnd"/>
      <w:r w:rsidRPr="00DB1535">
        <w:rPr>
          <w:rFonts w:ascii="Arial Narrow" w:hAnsi="Arial Narrow"/>
          <w:sz w:val="20"/>
        </w:rPr>
        <w:t>. v rámci systému EKS. Miestom „on-line“ sprístupnenia ponúk je webová adresa</w:t>
      </w:r>
      <w:r w:rsidRPr="00DB1535">
        <w:t xml:space="preserve"> </w:t>
      </w:r>
      <w:hyperlink r:id="rId30" w:history="1">
        <w:r w:rsidRPr="0082421C">
          <w:rPr>
            <w:rStyle w:val="Hypertextovprepojenie"/>
            <w:rFonts w:ascii="Arial Narrow" w:hAnsi="Arial Narrow"/>
            <w:sz w:val="20"/>
          </w:rPr>
          <w:t>https://eo.eks.sk/ElektronickaTabula/detail/1529</w:t>
        </w:r>
      </w:hyperlink>
      <w:r>
        <w:rPr>
          <w:rFonts w:ascii="Arial Narrow" w:hAnsi="Arial Narrow"/>
          <w:sz w:val="20"/>
        </w:rPr>
        <w:t xml:space="preserve">  </w:t>
      </w:r>
      <w:r w:rsidRPr="00DB1535">
        <w:rPr>
          <w:rFonts w:ascii="Arial Narrow" w:hAnsi="Arial Narrow"/>
          <w:sz w:val="20"/>
        </w:rPr>
        <w:t xml:space="preserve">. Prostredníctvom funkcionality EKS sa online sprístupnia ponuky všetkých uchádzačov, ktorí predložili ponuku v lehote na predkladanie ponúk a určeným spôsobom komunikácie, a to v čase uvedenom v oznámení o vyhlásení verejného obstarávania a v týchto súťažných podkladoch, </w:t>
      </w:r>
      <w:proofErr w:type="spellStart"/>
      <w:r w:rsidRPr="00DB1535">
        <w:rPr>
          <w:rFonts w:ascii="Arial Narrow" w:hAnsi="Arial Narrow"/>
          <w:sz w:val="20"/>
        </w:rPr>
        <w:t>t.j</w:t>
      </w:r>
      <w:proofErr w:type="spellEnd"/>
      <w:r w:rsidRPr="00DB1535">
        <w:rPr>
          <w:rFonts w:ascii="Arial Narrow" w:hAnsi="Arial Narrow"/>
          <w:sz w:val="20"/>
        </w:rPr>
        <w:t xml:space="preserve">. dňa  </w:t>
      </w:r>
      <w:r>
        <w:rPr>
          <w:rFonts w:ascii="Arial Narrow" w:hAnsi="Arial Narrow"/>
          <w:b/>
          <w:sz w:val="20"/>
          <w:highlight w:val="yellow"/>
        </w:rPr>
        <w:t>29</w:t>
      </w:r>
      <w:r w:rsidRPr="00D24CA6">
        <w:rPr>
          <w:rFonts w:ascii="Arial Narrow" w:hAnsi="Arial Narrow"/>
          <w:b/>
          <w:sz w:val="20"/>
          <w:highlight w:val="yellow"/>
        </w:rPr>
        <w:t>.</w:t>
      </w:r>
      <w:r>
        <w:rPr>
          <w:rFonts w:ascii="Arial Narrow" w:hAnsi="Arial Narrow"/>
          <w:b/>
          <w:sz w:val="20"/>
          <w:highlight w:val="yellow"/>
        </w:rPr>
        <w:t>01</w:t>
      </w:r>
      <w:r w:rsidRPr="00D24CA6">
        <w:rPr>
          <w:rFonts w:ascii="Arial Narrow" w:hAnsi="Arial Narrow"/>
          <w:b/>
          <w:sz w:val="20"/>
          <w:highlight w:val="yellow"/>
        </w:rPr>
        <w:t>.20</w:t>
      </w:r>
      <w:r>
        <w:rPr>
          <w:rFonts w:ascii="Arial Narrow" w:hAnsi="Arial Narrow"/>
          <w:b/>
          <w:sz w:val="20"/>
          <w:highlight w:val="yellow"/>
        </w:rPr>
        <w:t>21</w:t>
      </w:r>
      <w:r w:rsidRPr="00D24CA6">
        <w:rPr>
          <w:rFonts w:ascii="Arial Narrow" w:hAnsi="Arial Narrow"/>
          <w:b/>
          <w:sz w:val="20"/>
          <w:highlight w:val="yellow"/>
        </w:rPr>
        <w:t xml:space="preserve"> o 1</w:t>
      </w:r>
      <w:r>
        <w:rPr>
          <w:rFonts w:ascii="Arial Narrow" w:hAnsi="Arial Narrow"/>
          <w:b/>
          <w:sz w:val="20"/>
          <w:highlight w:val="yellow"/>
        </w:rPr>
        <w:t>2</w:t>
      </w:r>
      <w:r w:rsidRPr="00D24CA6">
        <w:rPr>
          <w:rFonts w:ascii="Arial Narrow" w:hAnsi="Arial Narrow"/>
          <w:b/>
          <w:sz w:val="20"/>
          <w:highlight w:val="yellow"/>
        </w:rPr>
        <w:t>:00 hod</w:t>
      </w:r>
      <w:r w:rsidRPr="00D24CA6">
        <w:rPr>
          <w:rFonts w:ascii="Arial Narrow" w:hAnsi="Arial Narrow"/>
          <w:sz w:val="20"/>
          <w:highlight w:val="yellow"/>
        </w:rPr>
        <w:t>.</w:t>
      </w:r>
      <w:r>
        <w:rPr>
          <w:rFonts w:ascii="Arial Narrow" w:hAnsi="Arial Narrow"/>
          <w:sz w:val="20"/>
          <w:highlight w:val="yellow"/>
        </w:rPr>
        <w:t xml:space="preserve"> </w:t>
      </w:r>
      <w:r w:rsidRPr="00960F8B">
        <w:rPr>
          <w:rFonts w:ascii="Arial Narrow" w:hAnsi="Arial Narrow"/>
          <w:b/>
          <w:bCs/>
          <w:sz w:val="20"/>
          <w:highlight w:val="yellow"/>
        </w:rPr>
        <w:t>miestneho času</w:t>
      </w:r>
      <w:r w:rsidRPr="00DB1535">
        <w:rPr>
          <w:rFonts w:ascii="Arial Narrow" w:hAnsi="Arial Narrow"/>
          <w:sz w:val="20"/>
        </w:rPr>
        <w:t xml:space="preserve">. v súlade so zákonom. </w:t>
      </w:r>
    </w:p>
    <w:p w14:paraId="6F167606" w14:textId="77777777" w:rsidR="00793935" w:rsidRPr="00793935" w:rsidRDefault="0027781D" w:rsidP="00B113FF">
      <w:pPr>
        <w:pStyle w:val="Odsekzoznamu"/>
        <w:rPr>
          <w:rStyle w:val="ra"/>
          <w:rFonts w:ascii="Arial Narrow" w:hAnsi="Arial Narrow"/>
          <w:sz w:val="20"/>
          <w:szCs w:val="20"/>
        </w:rPr>
      </w:pPr>
      <w:r>
        <w:rPr>
          <w:rStyle w:val="ra"/>
          <w:rFonts w:ascii="Arial Narrow" w:hAnsi="Arial Narrow"/>
          <w:sz w:val="20"/>
        </w:rPr>
        <w:t xml:space="preserve">      </w:t>
      </w:r>
    </w:p>
    <w:p w14:paraId="307CC6F1" w14:textId="45E0DC5A" w:rsidR="00DB1535" w:rsidRDefault="00DB1535" w:rsidP="00DB1535">
      <w:pPr>
        <w:pStyle w:val="Odsekzoznamu"/>
        <w:numPr>
          <w:ilvl w:val="1"/>
          <w:numId w:val="18"/>
        </w:numPr>
        <w:spacing w:line="240" w:lineRule="auto"/>
        <w:jc w:val="both"/>
        <w:rPr>
          <w:rFonts w:ascii="Arial Narrow" w:hAnsi="Arial Narrow"/>
          <w:sz w:val="20"/>
        </w:rPr>
      </w:pPr>
      <w:r w:rsidRPr="00DB1535">
        <w:rPr>
          <w:rFonts w:ascii="Arial Narrow" w:hAnsi="Arial Narrow"/>
          <w:sz w:val="20"/>
        </w:rPr>
        <w:t xml:space="preserve">Verejný obstarávateľ prostredníctvom funkcionality EKS na to určenej, umožní účasť na otváraní ponúk prostredníctvom online sprístupnenia ponúk všetkým uchádzačom, ktorí predložili ponuku v lehote na predkladanie ponúk a určeným spôsobom komunikácie. </w:t>
      </w:r>
    </w:p>
    <w:p w14:paraId="62C258AB" w14:textId="77777777" w:rsidR="00DB1535" w:rsidRPr="00DB1535" w:rsidRDefault="00DB1535" w:rsidP="00DB1535">
      <w:pPr>
        <w:pStyle w:val="Odsekzoznamu"/>
        <w:jc w:val="both"/>
        <w:rPr>
          <w:rFonts w:ascii="Arial Narrow" w:hAnsi="Arial Narrow"/>
          <w:sz w:val="20"/>
        </w:rPr>
      </w:pPr>
    </w:p>
    <w:p w14:paraId="72E3637D" w14:textId="38266FAB" w:rsidR="00DB1535" w:rsidRDefault="00DB1535" w:rsidP="00DB1535">
      <w:pPr>
        <w:pStyle w:val="Odsekzoznamu"/>
        <w:numPr>
          <w:ilvl w:val="1"/>
          <w:numId w:val="18"/>
        </w:numPr>
        <w:spacing w:line="240" w:lineRule="auto"/>
        <w:jc w:val="both"/>
        <w:rPr>
          <w:rFonts w:ascii="Arial Narrow" w:hAnsi="Arial Narrow"/>
          <w:sz w:val="20"/>
        </w:rPr>
      </w:pPr>
      <w:r w:rsidRPr="00DB1535">
        <w:rPr>
          <w:rFonts w:ascii="Arial Narrow" w:hAnsi="Arial Narrow"/>
          <w:sz w:val="20"/>
        </w:rPr>
        <w:t>Priebeh otvárania ponúk, okruh oprávnených osôb a rozsah sprístupňovaných informácií o predložených ponukách sa riadi príslušnou funkcionalitou EKS a zákonom.</w:t>
      </w:r>
    </w:p>
    <w:p w14:paraId="75AC2640" w14:textId="77777777" w:rsidR="00DB1535" w:rsidRPr="00DB1535" w:rsidRDefault="00DB1535" w:rsidP="00DB1535">
      <w:pPr>
        <w:pStyle w:val="Odsekzoznamu"/>
        <w:rPr>
          <w:rFonts w:ascii="Arial Narrow" w:hAnsi="Arial Narrow"/>
          <w:sz w:val="20"/>
        </w:rPr>
      </w:pPr>
    </w:p>
    <w:p w14:paraId="6F5A7385" w14:textId="6CA10FBC" w:rsidR="00DB1535" w:rsidRPr="002714A9" w:rsidRDefault="00DB1535" w:rsidP="006B3301">
      <w:pPr>
        <w:pStyle w:val="Odsekzoznamu"/>
        <w:numPr>
          <w:ilvl w:val="1"/>
          <w:numId w:val="18"/>
        </w:numPr>
        <w:spacing w:line="240" w:lineRule="auto"/>
        <w:jc w:val="both"/>
        <w:rPr>
          <w:rFonts w:ascii="Arial Narrow" w:hAnsi="Arial Narrow"/>
          <w:sz w:val="20"/>
        </w:rPr>
      </w:pPr>
      <w:r w:rsidRPr="002714A9">
        <w:rPr>
          <w:rFonts w:ascii="Arial Narrow" w:hAnsi="Arial Narrow"/>
          <w:sz w:val="20"/>
        </w:rPr>
        <w:t>V rámci online sprístupnenia ponúk podľa bodu 2</w:t>
      </w:r>
      <w:r w:rsidRPr="002714A9">
        <w:rPr>
          <w:rFonts w:ascii="Arial Narrow" w:hAnsi="Arial Narrow"/>
          <w:sz w:val="20"/>
        </w:rPr>
        <w:t>3</w:t>
      </w:r>
      <w:r w:rsidRPr="002714A9">
        <w:rPr>
          <w:rFonts w:ascii="Arial Narrow" w:hAnsi="Arial Narrow"/>
          <w:sz w:val="20"/>
        </w:rPr>
        <w:t>.</w:t>
      </w:r>
      <w:r w:rsidRPr="002714A9">
        <w:rPr>
          <w:rFonts w:ascii="Arial Narrow" w:hAnsi="Arial Narrow"/>
          <w:sz w:val="20"/>
        </w:rPr>
        <w:t>2</w:t>
      </w:r>
      <w:r w:rsidRPr="002714A9">
        <w:rPr>
          <w:rFonts w:ascii="Arial Narrow" w:hAnsi="Arial Narrow"/>
          <w:sz w:val="20"/>
        </w:rPr>
        <w:t>, bodu 2</w:t>
      </w:r>
      <w:r w:rsidRPr="002714A9">
        <w:rPr>
          <w:rFonts w:ascii="Arial Narrow" w:hAnsi="Arial Narrow"/>
          <w:sz w:val="20"/>
        </w:rPr>
        <w:t>3</w:t>
      </w:r>
      <w:r w:rsidRPr="002714A9">
        <w:rPr>
          <w:rFonts w:ascii="Arial Narrow" w:hAnsi="Arial Narrow"/>
          <w:sz w:val="20"/>
        </w:rPr>
        <w:t>.</w:t>
      </w:r>
      <w:r w:rsidRPr="002714A9">
        <w:rPr>
          <w:rFonts w:ascii="Arial Narrow" w:hAnsi="Arial Narrow"/>
          <w:sz w:val="20"/>
        </w:rPr>
        <w:t>3</w:t>
      </w:r>
      <w:r w:rsidRPr="002714A9">
        <w:rPr>
          <w:rFonts w:ascii="Arial Narrow" w:hAnsi="Arial Narrow"/>
          <w:sz w:val="20"/>
        </w:rPr>
        <w:t xml:space="preserve"> a bodu 2</w:t>
      </w:r>
      <w:r w:rsidRPr="002714A9">
        <w:rPr>
          <w:rFonts w:ascii="Arial Narrow" w:hAnsi="Arial Narrow"/>
          <w:sz w:val="20"/>
        </w:rPr>
        <w:t>3</w:t>
      </w:r>
      <w:r w:rsidRPr="002714A9">
        <w:rPr>
          <w:rFonts w:ascii="Arial Narrow" w:hAnsi="Arial Narrow"/>
          <w:sz w:val="20"/>
        </w:rPr>
        <w:t>.</w:t>
      </w:r>
      <w:r w:rsidRPr="002714A9">
        <w:rPr>
          <w:rFonts w:ascii="Arial Narrow" w:hAnsi="Arial Narrow"/>
          <w:sz w:val="20"/>
        </w:rPr>
        <w:t>4</w:t>
      </w:r>
      <w:r w:rsidRPr="002714A9">
        <w:rPr>
          <w:rFonts w:ascii="Arial Narrow" w:hAnsi="Arial Narrow"/>
          <w:sz w:val="20"/>
        </w:rPr>
        <w:t xml:space="preserve"> týchto súťažných podkladov, komisia prostredníctvom funkcionality EKS na to určenej, zverejní obchodné mená alebo názvy, sídla, miesta podnikania alebo adresy pobytov všetkých uchádzačov a ich návrhy na plnenie kritérií, ktoré sa dajú vyjadriť číslom podľa § 52 ods. 2 zákona, určených verejným obstarávateľom na vyhodnotenie ponúk. Ostatné údaje uvedené v ponuke sa nezverejňujú. </w:t>
      </w:r>
    </w:p>
    <w:p w14:paraId="4BBAC7FA" w14:textId="3DE8CA44" w:rsidR="00D941D2" w:rsidRDefault="00D941D2" w:rsidP="00DB1535">
      <w:pPr>
        <w:pStyle w:val="Odsekzoznamu"/>
        <w:widowControl w:val="0"/>
        <w:tabs>
          <w:tab w:val="left" w:pos="1123"/>
        </w:tabs>
        <w:suppressAutoHyphens w:val="0"/>
        <w:autoSpaceDE w:val="0"/>
        <w:autoSpaceDN w:val="0"/>
        <w:spacing w:after="0" w:line="240" w:lineRule="auto"/>
        <w:ind w:left="1122"/>
        <w:contextualSpacing w:val="0"/>
        <w:jc w:val="right"/>
        <w:rPr>
          <w:rFonts w:ascii="Arial Narrow" w:hAnsi="Arial Narrow"/>
          <w:sz w:val="20"/>
        </w:rPr>
      </w:pPr>
    </w:p>
    <w:p w14:paraId="59CDA78E" w14:textId="77777777" w:rsidR="002714A9" w:rsidRPr="002714A9" w:rsidRDefault="002714A9" w:rsidP="002714A9">
      <w:pPr>
        <w:pStyle w:val="Odsekzoznamu"/>
        <w:widowControl w:val="0"/>
        <w:numPr>
          <w:ilvl w:val="0"/>
          <w:numId w:val="21"/>
        </w:numPr>
        <w:tabs>
          <w:tab w:val="left" w:pos="1123"/>
        </w:tabs>
        <w:suppressAutoHyphens w:val="0"/>
        <w:autoSpaceDE w:val="0"/>
        <w:autoSpaceDN w:val="0"/>
        <w:spacing w:before="1" w:after="0" w:line="240" w:lineRule="auto"/>
        <w:contextualSpacing w:val="0"/>
        <w:rPr>
          <w:rFonts w:ascii="Arial Narrow" w:hAnsi="Arial Narrow"/>
          <w:vanish/>
          <w:sz w:val="20"/>
        </w:rPr>
      </w:pPr>
    </w:p>
    <w:p w14:paraId="78CFF063" w14:textId="77777777" w:rsidR="002714A9" w:rsidRPr="002714A9" w:rsidRDefault="002714A9" w:rsidP="002714A9">
      <w:pPr>
        <w:pStyle w:val="Odsekzoznamu"/>
        <w:widowControl w:val="0"/>
        <w:numPr>
          <w:ilvl w:val="0"/>
          <w:numId w:val="21"/>
        </w:numPr>
        <w:tabs>
          <w:tab w:val="left" w:pos="1123"/>
        </w:tabs>
        <w:suppressAutoHyphens w:val="0"/>
        <w:autoSpaceDE w:val="0"/>
        <w:autoSpaceDN w:val="0"/>
        <w:spacing w:before="1" w:after="0" w:line="240" w:lineRule="auto"/>
        <w:contextualSpacing w:val="0"/>
        <w:rPr>
          <w:rFonts w:ascii="Arial Narrow" w:hAnsi="Arial Narrow"/>
          <w:vanish/>
          <w:sz w:val="20"/>
        </w:rPr>
      </w:pPr>
    </w:p>
    <w:p w14:paraId="01681F69" w14:textId="77777777" w:rsidR="002714A9" w:rsidRPr="002714A9" w:rsidRDefault="002714A9" w:rsidP="002714A9">
      <w:pPr>
        <w:pStyle w:val="Odsekzoznamu"/>
        <w:widowControl w:val="0"/>
        <w:numPr>
          <w:ilvl w:val="0"/>
          <w:numId w:val="21"/>
        </w:numPr>
        <w:tabs>
          <w:tab w:val="left" w:pos="1123"/>
        </w:tabs>
        <w:suppressAutoHyphens w:val="0"/>
        <w:autoSpaceDE w:val="0"/>
        <w:autoSpaceDN w:val="0"/>
        <w:spacing w:before="1" w:after="0" w:line="240" w:lineRule="auto"/>
        <w:contextualSpacing w:val="0"/>
        <w:rPr>
          <w:rFonts w:ascii="Arial Narrow" w:hAnsi="Arial Narrow"/>
          <w:vanish/>
          <w:sz w:val="20"/>
        </w:rPr>
      </w:pPr>
    </w:p>
    <w:p w14:paraId="49F4D426" w14:textId="77777777" w:rsidR="002714A9" w:rsidRPr="002714A9" w:rsidRDefault="002714A9" w:rsidP="002714A9">
      <w:pPr>
        <w:pStyle w:val="Odsekzoznamu"/>
        <w:widowControl w:val="0"/>
        <w:numPr>
          <w:ilvl w:val="1"/>
          <w:numId w:val="21"/>
        </w:numPr>
        <w:tabs>
          <w:tab w:val="left" w:pos="1123"/>
        </w:tabs>
        <w:suppressAutoHyphens w:val="0"/>
        <w:autoSpaceDE w:val="0"/>
        <w:autoSpaceDN w:val="0"/>
        <w:spacing w:before="1" w:after="0" w:line="240" w:lineRule="auto"/>
        <w:contextualSpacing w:val="0"/>
        <w:jc w:val="both"/>
        <w:rPr>
          <w:rFonts w:ascii="Arial Narrow" w:hAnsi="Arial Narrow"/>
          <w:vanish/>
          <w:sz w:val="20"/>
        </w:rPr>
      </w:pPr>
    </w:p>
    <w:p w14:paraId="2D16479A" w14:textId="77777777" w:rsidR="002714A9" w:rsidRPr="002714A9" w:rsidRDefault="002714A9" w:rsidP="002714A9">
      <w:pPr>
        <w:pStyle w:val="Odsekzoznamu"/>
        <w:widowControl w:val="0"/>
        <w:numPr>
          <w:ilvl w:val="1"/>
          <w:numId w:val="21"/>
        </w:numPr>
        <w:tabs>
          <w:tab w:val="left" w:pos="1123"/>
        </w:tabs>
        <w:suppressAutoHyphens w:val="0"/>
        <w:autoSpaceDE w:val="0"/>
        <w:autoSpaceDN w:val="0"/>
        <w:spacing w:before="1" w:after="0" w:line="240" w:lineRule="auto"/>
        <w:contextualSpacing w:val="0"/>
        <w:jc w:val="both"/>
        <w:rPr>
          <w:rFonts w:ascii="Arial Narrow" w:hAnsi="Arial Narrow"/>
          <w:vanish/>
          <w:sz w:val="20"/>
        </w:rPr>
      </w:pPr>
    </w:p>
    <w:p w14:paraId="1C7D1DA5" w14:textId="77777777" w:rsidR="002714A9" w:rsidRPr="002714A9" w:rsidRDefault="002714A9" w:rsidP="002714A9">
      <w:pPr>
        <w:pStyle w:val="Odsekzoznamu"/>
        <w:widowControl w:val="0"/>
        <w:numPr>
          <w:ilvl w:val="1"/>
          <w:numId w:val="21"/>
        </w:numPr>
        <w:tabs>
          <w:tab w:val="left" w:pos="1123"/>
        </w:tabs>
        <w:suppressAutoHyphens w:val="0"/>
        <w:autoSpaceDE w:val="0"/>
        <w:autoSpaceDN w:val="0"/>
        <w:spacing w:before="1" w:after="0" w:line="240" w:lineRule="auto"/>
        <w:contextualSpacing w:val="0"/>
        <w:jc w:val="both"/>
        <w:rPr>
          <w:rFonts w:ascii="Arial Narrow" w:hAnsi="Arial Narrow"/>
          <w:vanish/>
          <w:sz w:val="20"/>
        </w:rPr>
      </w:pPr>
    </w:p>
    <w:p w14:paraId="67C71EAD" w14:textId="77777777" w:rsidR="002714A9" w:rsidRPr="002714A9" w:rsidRDefault="002714A9" w:rsidP="002714A9">
      <w:pPr>
        <w:pStyle w:val="Odsekzoznamu"/>
        <w:widowControl w:val="0"/>
        <w:numPr>
          <w:ilvl w:val="1"/>
          <w:numId w:val="21"/>
        </w:numPr>
        <w:tabs>
          <w:tab w:val="left" w:pos="1123"/>
        </w:tabs>
        <w:suppressAutoHyphens w:val="0"/>
        <w:autoSpaceDE w:val="0"/>
        <w:autoSpaceDN w:val="0"/>
        <w:spacing w:before="1" w:after="0" w:line="240" w:lineRule="auto"/>
        <w:contextualSpacing w:val="0"/>
        <w:jc w:val="both"/>
        <w:rPr>
          <w:rFonts w:ascii="Arial Narrow" w:hAnsi="Arial Narrow"/>
          <w:vanish/>
          <w:sz w:val="20"/>
        </w:rPr>
      </w:pPr>
    </w:p>
    <w:p w14:paraId="1B034C3F" w14:textId="77777777" w:rsidR="002714A9" w:rsidRPr="002714A9" w:rsidRDefault="002714A9" w:rsidP="002714A9">
      <w:pPr>
        <w:pStyle w:val="Odsekzoznamu"/>
        <w:widowControl w:val="0"/>
        <w:numPr>
          <w:ilvl w:val="1"/>
          <w:numId w:val="21"/>
        </w:numPr>
        <w:tabs>
          <w:tab w:val="left" w:pos="1123"/>
        </w:tabs>
        <w:suppressAutoHyphens w:val="0"/>
        <w:autoSpaceDE w:val="0"/>
        <w:autoSpaceDN w:val="0"/>
        <w:spacing w:before="1" w:after="0" w:line="240" w:lineRule="auto"/>
        <w:contextualSpacing w:val="0"/>
        <w:jc w:val="both"/>
        <w:rPr>
          <w:rFonts w:ascii="Arial Narrow" w:hAnsi="Arial Narrow"/>
          <w:vanish/>
          <w:sz w:val="20"/>
        </w:rPr>
      </w:pPr>
    </w:p>
    <w:p w14:paraId="6A33A525" w14:textId="77777777" w:rsidR="00D941D2" w:rsidRDefault="00D941D2" w:rsidP="00010586">
      <w:pPr>
        <w:pStyle w:val="Odsekzoznamu"/>
        <w:widowControl w:val="0"/>
        <w:numPr>
          <w:ilvl w:val="1"/>
          <w:numId w:val="21"/>
        </w:numPr>
        <w:tabs>
          <w:tab w:val="left" w:pos="1123"/>
        </w:tabs>
        <w:suppressAutoHyphens w:val="0"/>
        <w:autoSpaceDE w:val="0"/>
        <w:autoSpaceDN w:val="0"/>
        <w:spacing w:before="93" w:after="0" w:line="240" w:lineRule="auto"/>
        <w:contextualSpacing w:val="0"/>
        <w:jc w:val="both"/>
        <w:rPr>
          <w:rFonts w:ascii="Arial Narrow" w:hAnsi="Arial Narrow"/>
          <w:sz w:val="20"/>
        </w:rPr>
      </w:pPr>
      <w:r w:rsidRPr="00D941D2">
        <w:rPr>
          <w:rFonts w:ascii="Arial Narrow" w:hAnsi="Arial Narrow"/>
          <w:sz w:val="20"/>
        </w:rPr>
        <w:t xml:space="preserve">Verejný obstarávateľ najneskôr do piatich dní odo dňa otvárania ponúk pošle funkcionalitou IS </w:t>
      </w:r>
      <w:r w:rsidR="001E5117">
        <w:rPr>
          <w:rFonts w:ascii="Arial Narrow" w:hAnsi="Arial Narrow"/>
          <w:sz w:val="20"/>
        </w:rPr>
        <w:t>EKS</w:t>
      </w:r>
      <w:r w:rsidRPr="00D941D2">
        <w:rPr>
          <w:rFonts w:ascii="Arial Narrow" w:hAnsi="Arial Narrow"/>
          <w:sz w:val="20"/>
        </w:rPr>
        <w:t xml:space="preserve"> všetkým uchádzačom, ktorí predložili ponuky v lehote na predkladanie ponúk, zápisnicu z otvárania ponúk, ktorá obsahuje údaje zverejnené na otváraní</w:t>
      </w:r>
      <w:r w:rsidRPr="00D941D2">
        <w:rPr>
          <w:rFonts w:ascii="Arial Narrow" w:hAnsi="Arial Narrow"/>
          <w:spacing w:val="-2"/>
          <w:sz w:val="20"/>
        </w:rPr>
        <w:t xml:space="preserve"> </w:t>
      </w:r>
      <w:r w:rsidRPr="00D941D2">
        <w:rPr>
          <w:rFonts w:ascii="Arial Narrow" w:hAnsi="Arial Narrow"/>
          <w:sz w:val="20"/>
        </w:rPr>
        <w:t>ponúk.</w:t>
      </w:r>
    </w:p>
    <w:p w14:paraId="5A5359CD" w14:textId="77777777" w:rsidR="00B1306C" w:rsidRDefault="00B1306C" w:rsidP="00010586">
      <w:pPr>
        <w:pStyle w:val="Odsekzoznamu"/>
        <w:widowControl w:val="0"/>
        <w:numPr>
          <w:ilvl w:val="1"/>
          <w:numId w:val="21"/>
        </w:numPr>
        <w:tabs>
          <w:tab w:val="left" w:pos="1123"/>
        </w:tabs>
        <w:suppressAutoHyphens w:val="0"/>
        <w:autoSpaceDE w:val="0"/>
        <w:autoSpaceDN w:val="0"/>
        <w:spacing w:before="93" w:after="0" w:line="240" w:lineRule="auto"/>
        <w:contextualSpacing w:val="0"/>
        <w:jc w:val="both"/>
        <w:rPr>
          <w:rFonts w:ascii="Arial Narrow" w:hAnsi="Arial Narrow"/>
          <w:sz w:val="20"/>
        </w:rPr>
      </w:pPr>
      <w:r w:rsidRPr="00B1306C">
        <w:rPr>
          <w:rFonts w:ascii="Arial Narrow" w:hAnsi="Arial Narrow"/>
          <w:sz w:val="20"/>
        </w:rPr>
        <w:t>Verejný obstarávateľ vyhodnotí splnenie podmienok účasti podľa § 40 ZVO a požiadaviek na predmet zákazky podľa § 53 ZVO po vyhodnotení ponúk na základe kritérií na hodnotenie ponúk.</w:t>
      </w:r>
    </w:p>
    <w:p w14:paraId="4AA8F3C0" w14:textId="77777777" w:rsidR="00D941D2" w:rsidRPr="00B1306C" w:rsidRDefault="00B1306C" w:rsidP="00573821">
      <w:pPr>
        <w:pStyle w:val="Odsekzoznamu"/>
        <w:widowControl w:val="0"/>
        <w:numPr>
          <w:ilvl w:val="1"/>
          <w:numId w:val="21"/>
        </w:numPr>
        <w:tabs>
          <w:tab w:val="left" w:pos="1123"/>
        </w:tabs>
        <w:suppressAutoHyphens w:val="0"/>
        <w:autoSpaceDE w:val="0"/>
        <w:autoSpaceDN w:val="0"/>
        <w:spacing w:before="93" w:after="0" w:line="240" w:lineRule="auto"/>
        <w:contextualSpacing w:val="0"/>
        <w:jc w:val="both"/>
        <w:rPr>
          <w:rFonts w:ascii="Arial Narrow" w:hAnsi="Arial Narrow"/>
          <w:sz w:val="20"/>
        </w:rPr>
      </w:pPr>
      <w:r w:rsidRPr="00B1306C">
        <w:rPr>
          <w:rFonts w:ascii="Arial Narrow" w:hAnsi="Arial Narrow"/>
          <w:sz w:val="20"/>
        </w:rPr>
        <w:t>Po otvorení ponúk sa vykonajú všetky úkony súvisiace s vyhodnotením ponúk na základe určených kritérií na hodnotenie ponúk. Následne verejný obstarávateľ podľa § 55 ods. 1 ZVO vyhodnotí u uchádzača, ktorý sa umiestnil na prvom mieste v poradí splnenie podmienok účasti podľa § 40 ZVO a požiadaviek na predmet zákazky podľa § 53 ZVO, úkony súvisi</w:t>
      </w:r>
      <w:r w:rsidR="0059277C">
        <w:rPr>
          <w:rFonts w:ascii="Arial Narrow" w:hAnsi="Arial Narrow"/>
          <w:sz w:val="20"/>
        </w:rPr>
        <w:t>a</w:t>
      </w:r>
      <w:r w:rsidRPr="00B1306C">
        <w:rPr>
          <w:rFonts w:ascii="Arial Narrow" w:hAnsi="Arial Narrow"/>
          <w:sz w:val="20"/>
        </w:rPr>
        <w:t>ce s požiadaním o vysvetlenie ponuky alebo mimoriadne nízkej ponuky ak to je uplatniteľné podľa § 53 ZVO; úkony súvisiace s vyhodnotením splnenia podmienok účasti podľa § 55 ods. 1 ZVO v spojení s § 40 ZVO v súlade s oznámením o vyhlásení verejného obstarávania/výzvou na predkladanie ponúk, úkony súvisiace s požiadaním o vysvetlenie alebo doplnenie predložených dokladov preukazujúcich splnenie podmienok účasti ak z predložených dokladov nemožno posúdiť ich platnosť alebo splnenie podmienky účasti; úkony súvisiace s vylúčením uchádzačov, ak to prichádza do úvahy.</w:t>
      </w:r>
    </w:p>
    <w:p w14:paraId="4E9BE444" w14:textId="77777777" w:rsidR="00D941D2" w:rsidRPr="009E50B1" w:rsidRDefault="00D941D2" w:rsidP="009E50B1">
      <w:pPr>
        <w:widowControl w:val="0"/>
        <w:tabs>
          <w:tab w:val="left" w:pos="1123"/>
        </w:tabs>
        <w:suppressAutoHyphens w:val="0"/>
        <w:autoSpaceDE w:val="0"/>
        <w:autoSpaceDN w:val="0"/>
        <w:spacing w:before="1" w:after="0" w:line="240" w:lineRule="auto"/>
        <w:ind w:left="413"/>
        <w:jc w:val="both"/>
        <w:rPr>
          <w:rFonts w:ascii="Arial Narrow" w:hAnsi="Arial Narrow"/>
          <w:sz w:val="20"/>
        </w:rPr>
      </w:pPr>
    </w:p>
    <w:p w14:paraId="4D90E489" w14:textId="77777777" w:rsidR="002553E4" w:rsidRPr="002553E4" w:rsidRDefault="002553E4" w:rsidP="00B113FF">
      <w:pPr>
        <w:pStyle w:val="Odsekzoznamu"/>
        <w:widowControl w:val="0"/>
        <w:tabs>
          <w:tab w:val="left" w:pos="1121"/>
          <w:tab w:val="left" w:pos="1123"/>
        </w:tabs>
        <w:suppressAutoHyphens w:val="0"/>
        <w:autoSpaceDE w:val="0"/>
        <w:autoSpaceDN w:val="0"/>
        <w:spacing w:before="3" w:after="0" w:line="240" w:lineRule="auto"/>
        <w:ind w:left="980"/>
        <w:contextualSpacing w:val="0"/>
        <w:jc w:val="center"/>
        <w:rPr>
          <w:rFonts w:ascii="Arial Narrow" w:hAnsi="Arial Narrow"/>
          <w:sz w:val="20"/>
        </w:rPr>
      </w:pPr>
    </w:p>
    <w:tbl>
      <w:tblPr>
        <w:tblStyle w:val="Mriekatabuky"/>
        <w:tblW w:w="0" w:type="auto"/>
        <w:tblLook w:val="04A0" w:firstRow="1" w:lastRow="0" w:firstColumn="1" w:lastColumn="0" w:noHBand="0" w:noVBand="1"/>
      </w:tblPr>
      <w:tblGrid>
        <w:gridCol w:w="9062"/>
      </w:tblGrid>
      <w:tr w:rsidR="003A65C7" w14:paraId="6795FE43" w14:textId="77777777" w:rsidTr="003A65C7">
        <w:tc>
          <w:tcPr>
            <w:tcW w:w="9062" w:type="dxa"/>
            <w:shd w:val="clear" w:color="auto" w:fill="D9D9D9" w:themeFill="background1" w:themeFillShade="D9"/>
          </w:tcPr>
          <w:p w14:paraId="4A9C41D2" w14:textId="77777777" w:rsidR="003A65C7" w:rsidRPr="003A65C7" w:rsidRDefault="003A65C7" w:rsidP="00A44A6B">
            <w:pPr>
              <w:widowControl w:val="0"/>
              <w:tabs>
                <w:tab w:val="left" w:pos="1123"/>
              </w:tabs>
              <w:suppressAutoHyphens w:val="0"/>
              <w:autoSpaceDE w:val="0"/>
              <w:autoSpaceDN w:val="0"/>
              <w:spacing w:before="93" w:after="0" w:line="240" w:lineRule="auto"/>
              <w:rPr>
                <w:rFonts w:ascii="Arial Narrow" w:eastAsiaTheme="minorHAnsi" w:hAnsi="Arial Narrow" w:cs="Arial"/>
                <w:b/>
                <w:color w:val="000000"/>
                <w:sz w:val="20"/>
                <w:szCs w:val="20"/>
                <w:lang w:eastAsia="en-US"/>
              </w:rPr>
            </w:pPr>
            <w:r w:rsidRPr="003A65C7">
              <w:rPr>
                <w:rFonts w:ascii="Arial Narrow" w:eastAsiaTheme="minorHAnsi" w:hAnsi="Arial Narrow" w:cs="Arial"/>
                <w:b/>
                <w:color w:val="000000"/>
                <w:sz w:val="20"/>
                <w:szCs w:val="20"/>
                <w:lang w:eastAsia="en-US"/>
              </w:rPr>
              <w:t>24. Dôvernosť procesu verejného obstarávania</w:t>
            </w:r>
          </w:p>
        </w:tc>
      </w:tr>
    </w:tbl>
    <w:p w14:paraId="00483C8A" w14:textId="77777777" w:rsidR="00A94E01" w:rsidRDefault="00A94E01" w:rsidP="00A44A6B">
      <w:pPr>
        <w:widowControl w:val="0"/>
        <w:tabs>
          <w:tab w:val="left" w:pos="1123"/>
        </w:tabs>
        <w:suppressAutoHyphens w:val="0"/>
        <w:autoSpaceDE w:val="0"/>
        <w:autoSpaceDN w:val="0"/>
        <w:spacing w:before="93" w:after="0" w:line="240" w:lineRule="auto"/>
        <w:rPr>
          <w:rFonts w:ascii="Arial Narrow" w:eastAsiaTheme="minorHAnsi" w:hAnsi="Arial Narrow" w:cs="Arial"/>
          <w:color w:val="000000"/>
          <w:sz w:val="20"/>
          <w:szCs w:val="20"/>
          <w:lang w:eastAsia="en-US"/>
        </w:rPr>
      </w:pPr>
    </w:p>
    <w:p w14:paraId="6E4738B2" w14:textId="77777777" w:rsidR="003A65C7" w:rsidRPr="003A65C7" w:rsidRDefault="003A65C7" w:rsidP="00010586">
      <w:pPr>
        <w:pStyle w:val="Odsekzoznamu"/>
        <w:widowControl w:val="0"/>
        <w:numPr>
          <w:ilvl w:val="0"/>
          <w:numId w:val="22"/>
        </w:numPr>
        <w:tabs>
          <w:tab w:val="left" w:pos="981"/>
        </w:tabs>
        <w:suppressAutoHyphens w:val="0"/>
        <w:autoSpaceDE w:val="0"/>
        <w:autoSpaceDN w:val="0"/>
        <w:spacing w:after="0" w:line="240" w:lineRule="auto"/>
        <w:ind w:right="850"/>
        <w:contextualSpacing w:val="0"/>
        <w:rPr>
          <w:vanish/>
          <w:sz w:val="20"/>
        </w:rPr>
      </w:pPr>
    </w:p>
    <w:p w14:paraId="3D56F835" w14:textId="77777777" w:rsidR="003A65C7" w:rsidRPr="003A65C7" w:rsidRDefault="003A65C7" w:rsidP="00010586">
      <w:pPr>
        <w:pStyle w:val="Odsekzoznamu"/>
        <w:widowControl w:val="0"/>
        <w:numPr>
          <w:ilvl w:val="0"/>
          <w:numId w:val="22"/>
        </w:numPr>
        <w:tabs>
          <w:tab w:val="left" w:pos="981"/>
        </w:tabs>
        <w:suppressAutoHyphens w:val="0"/>
        <w:autoSpaceDE w:val="0"/>
        <w:autoSpaceDN w:val="0"/>
        <w:spacing w:after="0" w:line="240" w:lineRule="auto"/>
        <w:ind w:right="850"/>
        <w:contextualSpacing w:val="0"/>
        <w:rPr>
          <w:vanish/>
          <w:sz w:val="20"/>
        </w:rPr>
      </w:pPr>
    </w:p>
    <w:p w14:paraId="4C7CCE90" w14:textId="77777777" w:rsidR="003A65C7" w:rsidRPr="003A65C7" w:rsidRDefault="003A65C7" w:rsidP="00010586">
      <w:pPr>
        <w:pStyle w:val="Odsekzoznamu"/>
        <w:widowControl w:val="0"/>
        <w:numPr>
          <w:ilvl w:val="0"/>
          <w:numId w:val="22"/>
        </w:numPr>
        <w:tabs>
          <w:tab w:val="left" w:pos="981"/>
        </w:tabs>
        <w:suppressAutoHyphens w:val="0"/>
        <w:autoSpaceDE w:val="0"/>
        <w:autoSpaceDN w:val="0"/>
        <w:spacing w:after="0" w:line="240" w:lineRule="auto"/>
        <w:ind w:right="850"/>
        <w:contextualSpacing w:val="0"/>
        <w:rPr>
          <w:vanish/>
          <w:sz w:val="20"/>
        </w:rPr>
      </w:pPr>
    </w:p>
    <w:p w14:paraId="6B0D44D3" w14:textId="77777777" w:rsidR="003A65C7" w:rsidRPr="003A65C7" w:rsidRDefault="003A65C7" w:rsidP="00010586">
      <w:pPr>
        <w:pStyle w:val="Odsekzoznamu"/>
        <w:widowControl w:val="0"/>
        <w:numPr>
          <w:ilvl w:val="0"/>
          <w:numId w:val="22"/>
        </w:numPr>
        <w:tabs>
          <w:tab w:val="left" w:pos="981"/>
        </w:tabs>
        <w:suppressAutoHyphens w:val="0"/>
        <w:autoSpaceDE w:val="0"/>
        <w:autoSpaceDN w:val="0"/>
        <w:spacing w:after="0" w:line="240" w:lineRule="auto"/>
        <w:ind w:right="850"/>
        <w:contextualSpacing w:val="0"/>
        <w:rPr>
          <w:vanish/>
          <w:sz w:val="20"/>
        </w:rPr>
      </w:pPr>
    </w:p>
    <w:p w14:paraId="77163CAC" w14:textId="77777777" w:rsidR="003A65C7" w:rsidRPr="003A65C7" w:rsidRDefault="003A65C7" w:rsidP="00010586">
      <w:pPr>
        <w:pStyle w:val="Odsekzoznamu"/>
        <w:widowControl w:val="0"/>
        <w:numPr>
          <w:ilvl w:val="1"/>
          <w:numId w:val="22"/>
        </w:numPr>
        <w:tabs>
          <w:tab w:val="left" w:pos="981"/>
        </w:tabs>
        <w:suppressAutoHyphens w:val="0"/>
        <w:autoSpaceDE w:val="0"/>
        <w:autoSpaceDN w:val="0"/>
        <w:spacing w:after="0" w:line="240" w:lineRule="auto"/>
        <w:contextualSpacing w:val="0"/>
        <w:jc w:val="both"/>
        <w:rPr>
          <w:rFonts w:ascii="Arial Narrow" w:hAnsi="Arial Narrow"/>
          <w:sz w:val="20"/>
        </w:rPr>
      </w:pPr>
      <w:r w:rsidRPr="003A65C7">
        <w:rPr>
          <w:rFonts w:ascii="Arial Narrow" w:hAnsi="Arial Narrow"/>
          <w:sz w:val="20"/>
        </w:rPr>
        <w:t xml:space="preserve">Verejný obstarávateľ je povinný zachovávať mlčanlivosť o informáciách označených ako dôverné, ktoré mu uchádzač alebo záujemca poskytol; </w:t>
      </w:r>
      <w:r w:rsidRPr="003A65C7">
        <w:rPr>
          <w:rFonts w:ascii="Arial Narrow" w:hAnsi="Arial Narrow"/>
          <w:b/>
          <w:sz w:val="20"/>
        </w:rPr>
        <w:t xml:space="preserve">na tento účel uchádzač alebo záujemca podľa § 22 ods. 4 ZVO označí, ktoré skutočnosti považuje za dôverné </w:t>
      </w:r>
      <w:r w:rsidRPr="00986E19">
        <w:rPr>
          <w:rFonts w:ascii="Arial Narrow" w:hAnsi="Arial Narrow"/>
          <w:sz w:val="20"/>
          <w:highlight w:val="green"/>
        </w:rPr>
        <w:t>(bod</w:t>
      </w:r>
      <w:r w:rsidR="004A5FF0" w:rsidRPr="00986E19">
        <w:rPr>
          <w:rFonts w:ascii="Arial Narrow" w:hAnsi="Arial Narrow"/>
          <w:sz w:val="20"/>
          <w:highlight w:val="green"/>
        </w:rPr>
        <w:t xml:space="preserve"> 15.3 a 15.4 SP</w:t>
      </w:r>
      <w:r w:rsidRPr="003A65C7">
        <w:rPr>
          <w:rFonts w:ascii="Arial Narrow" w:hAnsi="Arial Narrow"/>
          <w:sz w:val="20"/>
        </w:rPr>
        <w:t>). Týmto nie sú dotknuté ustanovenia ZVO, ukladajúce povinnosť obstarávateľovi oznamovať či zasielať úradu dokumenty a iné oznámenia na zverejnenie podľa tohto zákona a tiež povinnosti zverejňovania zmlúv podľa osobitného predpisu.</w:t>
      </w:r>
      <w:r w:rsidR="00FC2968">
        <w:rPr>
          <w:rStyle w:val="Odkaznapoznmkupodiarou"/>
          <w:rFonts w:ascii="Arial Narrow" w:hAnsi="Arial Narrow"/>
          <w:sz w:val="20"/>
        </w:rPr>
        <w:footnoteReference w:id="6"/>
      </w:r>
    </w:p>
    <w:p w14:paraId="2B229396" w14:textId="77777777" w:rsidR="003A65C7" w:rsidRPr="003A65C7" w:rsidRDefault="003A65C7" w:rsidP="00010586">
      <w:pPr>
        <w:pStyle w:val="Odsekzoznamu"/>
        <w:widowControl w:val="0"/>
        <w:numPr>
          <w:ilvl w:val="1"/>
          <w:numId w:val="22"/>
        </w:numPr>
        <w:tabs>
          <w:tab w:val="left" w:pos="981"/>
        </w:tabs>
        <w:suppressAutoHyphens w:val="0"/>
        <w:autoSpaceDE w:val="0"/>
        <w:autoSpaceDN w:val="0"/>
        <w:spacing w:before="228" w:after="0" w:line="240" w:lineRule="auto"/>
        <w:contextualSpacing w:val="0"/>
        <w:jc w:val="both"/>
        <w:rPr>
          <w:rFonts w:ascii="Arial Narrow" w:hAnsi="Arial Narrow"/>
          <w:sz w:val="20"/>
        </w:rPr>
      </w:pPr>
      <w:r w:rsidRPr="003A65C7">
        <w:rPr>
          <w:rFonts w:ascii="Arial Narrow" w:hAnsi="Arial Narrow"/>
          <w:sz w:val="20"/>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6884BA21" w14:textId="77777777" w:rsidR="003A65C7" w:rsidRPr="003A65C7" w:rsidRDefault="003A65C7" w:rsidP="003A65C7">
      <w:pPr>
        <w:pStyle w:val="Zkladntext"/>
        <w:rPr>
          <w:rFonts w:ascii="Arial Narrow" w:hAnsi="Arial Narrow"/>
        </w:rPr>
      </w:pPr>
    </w:p>
    <w:p w14:paraId="46E57F9F" w14:textId="77777777" w:rsidR="003A65C7" w:rsidRDefault="003A65C7" w:rsidP="00010586">
      <w:pPr>
        <w:pStyle w:val="Odsekzoznamu"/>
        <w:widowControl w:val="0"/>
        <w:numPr>
          <w:ilvl w:val="1"/>
          <w:numId w:val="22"/>
        </w:numPr>
        <w:tabs>
          <w:tab w:val="left" w:pos="981"/>
        </w:tabs>
        <w:suppressAutoHyphens w:val="0"/>
        <w:autoSpaceDE w:val="0"/>
        <w:autoSpaceDN w:val="0"/>
        <w:spacing w:after="0" w:line="240" w:lineRule="auto"/>
        <w:contextualSpacing w:val="0"/>
        <w:jc w:val="both"/>
        <w:rPr>
          <w:rFonts w:ascii="Arial Narrow" w:hAnsi="Arial Narrow"/>
          <w:sz w:val="20"/>
        </w:rPr>
      </w:pPr>
      <w:r w:rsidRPr="003A65C7">
        <w:rPr>
          <w:rFonts w:ascii="Arial Narrow" w:hAnsi="Arial Narrow"/>
          <w:sz w:val="20"/>
        </w:rPr>
        <w:t>Členovia komisie, ktor</w:t>
      </w:r>
      <w:r w:rsidR="009247D5">
        <w:rPr>
          <w:rFonts w:ascii="Arial Narrow" w:hAnsi="Arial Narrow"/>
          <w:sz w:val="20"/>
        </w:rPr>
        <w:t>í</w:t>
      </w:r>
      <w:r w:rsidRPr="003A65C7">
        <w:rPr>
          <w:rFonts w:ascii="Arial Narrow" w:hAnsi="Arial Narrow"/>
          <w:sz w:val="20"/>
        </w:rPr>
        <w:t xml:space="preserve"> vyhodnocuj</w:t>
      </w:r>
      <w:r w:rsidR="009247D5">
        <w:rPr>
          <w:rFonts w:ascii="Arial Narrow" w:hAnsi="Arial Narrow"/>
          <w:sz w:val="20"/>
        </w:rPr>
        <w:t>ú</w:t>
      </w:r>
      <w:r w:rsidRPr="003A65C7">
        <w:rPr>
          <w:rFonts w:ascii="Arial Narrow" w:hAnsi="Arial Narrow"/>
          <w:sz w:val="20"/>
        </w:rPr>
        <w:t xml:space="preserve"> ponuky, nesmú poskytovať počas vyhodnocovania ponúk informácie o obsahu ponúk. Na členov komisie sa vzťahujú povinnosti podľa predchádzajúcich bodov </w:t>
      </w:r>
      <w:r w:rsidRPr="00986E19">
        <w:rPr>
          <w:rFonts w:ascii="Arial Narrow" w:hAnsi="Arial Narrow"/>
          <w:sz w:val="20"/>
          <w:highlight w:val="green"/>
        </w:rPr>
        <w:t>24.1, 24.2</w:t>
      </w:r>
      <w:r w:rsidRPr="003A65C7">
        <w:rPr>
          <w:rFonts w:ascii="Arial Narrow" w:hAnsi="Arial Narrow"/>
          <w:sz w:val="20"/>
        </w:rPr>
        <w:t xml:space="preserve"> (§ 22</w:t>
      </w:r>
      <w:r w:rsidRPr="003A65C7">
        <w:rPr>
          <w:rFonts w:ascii="Arial Narrow" w:hAnsi="Arial Narrow"/>
          <w:spacing w:val="-3"/>
          <w:sz w:val="20"/>
        </w:rPr>
        <w:t xml:space="preserve"> </w:t>
      </w:r>
      <w:r w:rsidRPr="003A65C7">
        <w:rPr>
          <w:rFonts w:ascii="Arial Narrow" w:hAnsi="Arial Narrow"/>
          <w:sz w:val="20"/>
        </w:rPr>
        <w:t>ZVO).</w:t>
      </w:r>
    </w:p>
    <w:p w14:paraId="6D5DC55C" w14:textId="77777777" w:rsidR="004662D1" w:rsidRPr="004662D1" w:rsidRDefault="004662D1" w:rsidP="004662D1">
      <w:pPr>
        <w:pStyle w:val="Odsekzoznamu"/>
        <w:rPr>
          <w:rFonts w:ascii="Arial Narrow" w:hAnsi="Arial Narrow"/>
          <w:sz w:val="20"/>
        </w:rPr>
      </w:pPr>
    </w:p>
    <w:p w14:paraId="41694904" w14:textId="77777777" w:rsidR="004662D1" w:rsidRPr="003A65C7" w:rsidRDefault="004662D1" w:rsidP="004662D1">
      <w:pPr>
        <w:pStyle w:val="Odsekzoznamu"/>
        <w:widowControl w:val="0"/>
        <w:tabs>
          <w:tab w:val="left" w:pos="981"/>
        </w:tabs>
        <w:suppressAutoHyphens w:val="0"/>
        <w:autoSpaceDE w:val="0"/>
        <w:autoSpaceDN w:val="0"/>
        <w:spacing w:after="0" w:line="240" w:lineRule="auto"/>
        <w:ind w:left="980"/>
        <w:contextualSpacing w:val="0"/>
        <w:jc w:val="both"/>
        <w:rPr>
          <w:rFonts w:ascii="Arial Narrow" w:hAnsi="Arial Narrow"/>
          <w:sz w:val="20"/>
        </w:rPr>
      </w:pPr>
    </w:p>
    <w:tbl>
      <w:tblPr>
        <w:tblStyle w:val="Mriekatabuky"/>
        <w:tblW w:w="0" w:type="auto"/>
        <w:tblLook w:val="04A0" w:firstRow="1" w:lastRow="0" w:firstColumn="1" w:lastColumn="0" w:noHBand="0" w:noVBand="1"/>
      </w:tblPr>
      <w:tblGrid>
        <w:gridCol w:w="9062"/>
      </w:tblGrid>
      <w:tr w:rsidR="004662D1" w14:paraId="7C31A031" w14:textId="77777777" w:rsidTr="00A779B7">
        <w:tc>
          <w:tcPr>
            <w:tcW w:w="9062" w:type="dxa"/>
            <w:shd w:val="clear" w:color="auto" w:fill="D9D9D9" w:themeFill="background1" w:themeFillShade="D9"/>
          </w:tcPr>
          <w:p w14:paraId="7F22FC2F" w14:textId="77777777" w:rsidR="004662D1" w:rsidRPr="00A779B7" w:rsidRDefault="004662D1" w:rsidP="00A44A6B">
            <w:pPr>
              <w:widowControl w:val="0"/>
              <w:tabs>
                <w:tab w:val="left" w:pos="1123"/>
              </w:tabs>
              <w:suppressAutoHyphens w:val="0"/>
              <w:autoSpaceDE w:val="0"/>
              <w:autoSpaceDN w:val="0"/>
              <w:spacing w:before="93" w:after="0" w:line="240" w:lineRule="auto"/>
              <w:rPr>
                <w:rFonts w:ascii="Arial Narrow" w:eastAsiaTheme="minorHAnsi" w:hAnsi="Arial Narrow" w:cs="Arial"/>
                <w:b/>
                <w:color w:val="000000"/>
                <w:sz w:val="20"/>
                <w:szCs w:val="20"/>
                <w:lang w:eastAsia="en-US"/>
              </w:rPr>
            </w:pPr>
            <w:r w:rsidRPr="00A779B7">
              <w:rPr>
                <w:rFonts w:ascii="Arial Narrow" w:eastAsiaTheme="minorHAnsi" w:hAnsi="Arial Narrow" w:cs="Arial"/>
                <w:b/>
                <w:color w:val="000000"/>
                <w:sz w:val="20"/>
                <w:szCs w:val="20"/>
                <w:lang w:eastAsia="en-US"/>
              </w:rPr>
              <w:t xml:space="preserve">25. Preskúmanie ponúk v rámci vyhodnocovania splnenia podmienok účasti </w:t>
            </w:r>
          </w:p>
        </w:tc>
      </w:tr>
    </w:tbl>
    <w:p w14:paraId="16DB613A" w14:textId="77777777" w:rsidR="003A65C7" w:rsidRDefault="003A65C7" w:rsidP="00A44A6B">
      <w:pPr>
        <w:widowControl w:val="0"/>
        <w:tabs>
          <w:tab w:val="left" w:pos="1123"/>
        </w:tabs>
        <w:suppressAutoHyphens w:val="0"/>
        <w:autoSpaceDE w:val="0"/>
        <w:autoSpaceDN w:val="0"/>
        <w:spacing w:before="93" w:after="0" w:line="240" w:lineRule="auto"/>
        <w:rPr>
          <w:rFonts w:ascii="Arial Narrow" w:eastAsiaTheme="minorHAnsi" w:hAnsi="Arial Narrow" w:cs="Arial"/>
          <w:color w:val="000000"/>
          <w:sz w:val="20"/>
          <w:szCs w:val="20"/>
          <w:lang w:eastAsia="en-US"/>
        </w:rPr>
      </w:pPr>
    </w:p>
    <w:p w14:paraId="792DB76C" w14:textId="77777777" w:rsidR="001A4F79" w:rsidRPr="001A4F79" w:rsidRDefault="001A4F79" w:rsidP="00010586">
      <w:pPr>
        <w:pStyle w:val="Odsekzoznamu"/>
        <w:widowControl w:val="0"/>
        <w:numPr>
          <w:ilvl w:val="0"/>
          <w:numId w:val="23"/>
        </w:numPr>
        <w:tabs>
          <w:tab w:val="left" w:pos="1123"/>
        </w:tabs>
        <w:suppressAutoHyphens w:val="0"/>
        <w:autoSpaceDE w:val="0"/>
        <w:autoSpaceDN w:val="0"/>
        <w:spacing w:before="123" w:after="0" w:line="240" w:lineRule="auto"/>
        <w:ind w:right="850"/>
        <w:contextualSpacing w:val="0"/>
        <w:rPr>
          <w:vanish/>
          <w:sz w:val="20"/>
        </w:rPr>
      </w:pPr>
    </w:p>
    <w:p w14:paraId="69E2A3C4" w14:textId="77777777" w:rsidR="001A4F79" w:rsidRPr="001A4F79" w:rsidRDefault="001A4F79" w:rsidP="00010586">
      <w:pPr>
        <w:pStyle w:val="Odsekzoznamu"/>
        <w:widowControl w:val="0"/>
        <w:numPr>
          <w:ilvl w:val="0"/>
          <w:numId w:val="23"/>
        </w:numPr>
        <w:tabs>
          <w:tab w:val="left" w:pos="1123"/>
        </w:tabs>
        <w:suppressAutoHyphens w:val="0"/>
        <w:autoSpaceDE w:val="0"/>
        <w:autoSpaceDN w:val="0"/>
        <w:spacing w:before="123" w:after="0" w:line="240" w:lineRule="auto"/>
        <w:ind w:right="850"/>
        <w:contextualSpacing w:val="0"/>
        <w:rPr>
          <w:vanish/>
          <w:sz w:val="20"/>
        </w:rPr>
      </w:pPr>
    </w:p>
    <w:p w14:paraId="36B18805" w14:textId="77777777" w:rsidR="001A4F79" w:rsidRPr="001A4F79" w:rsidRDefault="001A4F79" w:rsidP="00010586">
      <w:pPr>
        <w:pStyle w:val="Odsekzoznamu"/>
        <w:widowControl w:val="0"/>
        <w:numPr>
          <w:ilvl w:val="0"/>
          <w:numId w:val="23"/>
        </w:numPr>
        <w:tabs>
          <w:tab w:val="left" w:pos="1123"/>
        </w:tabs>
        <w:suppressAutoHyphens w:val="0"/>
        <w:autoSpaceDE w:val="0"/>
        <w:autoSpaceDN w:val="0"/>
        <w:spacing w:before="123" w:after="0" w:line="240" w:lineRule="auto"/>
        <w:ind w:right="850"/>
        <w:contextualSpacing w:val="0"/>
        <w:rPr>
          <w:vanish/>
          <w:sz w:val="20"/>
        </w:rPr>
      </w:pPr>
    </w:p>
    <w:p w14:paraId="53BBFE48" w14:textId="77777777" w:rsidR="001A4F79" w:rsidRPr="001A4F79" w:rsidRDefault="001A4F79" w:rsidP="00010586">
      <w:pPr>
        <w:pStyle w:val="Odsekzoznamu"/>
        <w:widowControl w:val="0"/>
        <w:numPr>
          <w:ilvl w:val="0"/>
          <w:numId w:val="23"/>
        </w:numPr>
        <w:tabs>
          <w:tab w:val="left" w:pos="1123"/>
        </w:tabs>
        <w:suppressAutoHyphens w:val="0"/>
        <w:autoSpaceDE w:val="0"/>
        <w:autoSpaceDN w:val="0"/>
        <w:spacing w:before="123" w:after="0" w:line="240" w:lineRule="auto"/>
        <w:ind w:right="850"/>
        <w:contextualSpacing w:val="0"/>
        <w:rPr>
          <w:vanish/>
          <w:sz w:val="20"/>
        </w:rPr>
      </w:pPr>
    </w:p>
    <w:p w14:paraId="6E170185" w14:textId="77777777" w:rsidR="001A4F79" w:rsidRPr="001A4F79" w:rsidRDefault="001A4F79" w:rsidP="00010586">
      <w:pPr>
        <w:pStyle w:val="Odsekzoznamu"/>
        <w:widowControl w:val="0"/>
        <w:numPr>
          <w:ilvl w:val="0"/>
          <w:numId w:val="23"/>
        </w:numPr>
        <w:tabs>
          <w:tab w:val="left" w:pos="1123"/>
        </w:tabs>
        <w:suppressAutoHyphens w:val="0"/>
        <w:autoSpaceDE w:val="0"/>
        <w:autoSpaceDN w:val="0"/>
        <w:spacing w:before="123" w:after="0" w:line="240" w:lineRule="auto"/>
        <w:ind w:right="850"/>
        <w:contextualSpacing w:val="0"/>
        <w:rPr>
          <w:vanish/>
          <w:sz w:val="20"/>
        </w:rPr>
      </w:pPr>
    </w:p>
    <w:p w14:paraId="03A244B4" w14:textId="77777777" w:rsidR="00791DC5" w:rsidRPr="00791DC5" w:rsidRDefault="00791DC5" w:rsidP="00010586">
      <w:pPr>
        <w:numPr>
          <w:ilvl w:val="1"/>
          <w:numId w:val="23"/>
        </w:numPr>
        <w:suppressAutoHyphens w:val="0"/>
        <w:spacing w:before="120" w:after="120" w:line="240" w:lineRule="auto"/>
        <w:jc w:val="both"/>
        <w:rPr>
          <w:rFonts w:ascii="Arial Narrow" w:hAnsi="Arial Narrow"/>
          <w:sz w:val="20"/>
          <w:szCs w:val="20"/>
        </w:rPr>
      </w:pPr>
      <w:r w:rsidRPr="00791DC5">
        <w:rPr>
          <w:rFonts w:ascii="Arial Narrow" w:hAnsi="Arial Narrow"/>
          <w:sz w:val="20"/>
          <w:szCs w:val="20"/>
        </w:rPr>
        <w:t xml:space="preserve">Vyhodnotenie ponúk podľa § 53 ZVO z hľadiska splnenia požiadaviek na predmet zákazky a preskúmavanie a vyhodnocovanie splnenia podmienok účasti sa uskutoční </w:t>
      </w:r>
      <w:r w:rsidRPr="00791DC5">
        <w:rPr>
          <w:rFonts w:ascii="Arial Narrow" w:hAnsi="Arial Narrow"/>
          <w:b/>
          <w:sz w:val="20"/>
          <w:szCs w:val="20"/>
        </w:rPr>
        <w:t>po</w:t>
      </w:r>
      <w:r w:rsidRPr="00791DC5">
        <w:rPr>
          <w:rFonts w:ascii="Arial Narrow" w:hAnsi="Arial Narrow"/>
          <w:sz w:val="20"/>
          <w:szCs w:val="20"/>
        </w:rPr>
        <w:t xml:space="preserve"> otvorení ponúk podľa </w:t>
      </w:r>
      <w:r w:rsidRPr="00961A87">
        <w:rPr>
          <w:rFonts w:ascii="Arial Narrow" w:hAnsi="Arial Narrow"/>
          <w:sz w:val="20"/>
          <w:szCs w:val="20"/>
          <w:highlight w:val="green"/>
        </w:rPr>
        <w:t>bodu 23.2</w:t>
      </w:r>
      <w:r w:rsidRPr="00791DC5">
        <w:rPr>
          <w:rFonts w:ascii="Arial Narrow" w:hAnsi="Arial Narrow"/>
          <w:sz w:val="20"/>
          <w:szCs w:val="20"/>
        </w:rPr>
        <w:t xml:space="preserve"> týchto súťažných podkladov a </w:t>
      </w:r>
      <w:r w:rsidRPr="00791DC5">
        <w:rPr>
          <w:rFonts w:ascii="Arial Narrow" w:hAnsi="Arial Narrow"/>
          <w:b/>
          <w:sz w:val="20"/>
          <w:szCs w:val="20"/>
        </w:rPr>
        <w:t>po</w:t>
      </w:r>
      <w:r w:rsidRPr="00791DC5">
        <w:rPr>
          <w:rFonts w:ascii="Arial Narrow" w:hAnsi="Arial Narrow"/>
          <w:sz w:val="20"/>
          <w:szCs w:val="20"/>
        </w:rPr>
        <w:t xml:space="preserve"> vyhodnotení ponúk na základe kritérií na vyhodnotenie ponúk. </w:t>
      </w:r>
    </w:p>
    <w:p w14:paraId="03326AC3" w14:textId="77777777" w:rsidR="001A4F79" w:rsidRPr="001A4F79" w:rsidRDefault="001A4F79" w:rsidP="00010586">
      <w:pPr>
        <w:pStyle w:val="Odsekzoznamu"/>
        <w:widowControl w:val="0"/>
        <w:numPr>
          <w:ilvl w:val="1"/>
          <w:numId w:val="23"/>
        </w:numPr>
        <w:tabs>
          <w:tab w:val="left" w:pos="993"/>
        </w:tabs>
        <w:suppressAutoHyphens w:val="0"/>
        <w:autoSpaceDE w:val="0"/>
        <w:autoSpaceDN w:val="0"/>
        <w:spacing w:before="120" w:after="0" w:line="240" w:lineRule="auto"/>
        <w:ind w:left="1122" w:hanging="709"/>
        <w:contextualSpacing w:val="0"/>
        <w:jc w:val="both"/>
        <w:rPr>
          <w:rFonts w:ascii="Arial Narrow" w:hAnsi="Arial Narrow"/>
          <w:sz w:val="20"/>
        </w:rPr>
      </w:pPr>
      <w:r>
        <w:rPr>
          <w:rFonts w:ascii="Arial Narrow" w:hAnsi="Arial Narrow"/>
          <w:sz w:val="20"/>
        </w:rPr>
        <w:t xml:space="preserve">   </w:t>
      </w:r>
      <w:r w:rsidRPr="001A4F79">
        <w:rPr>
          <w:rFonts w:ascii="Arial Narrow" w:hAnsi="Arial Narrow"/>
          <w:sz w:val="20"/>
        </w:rPr>
        <w:t>Splnenie podmienok účasti sa vyhodnocuje v súlade s § 40 ZVO v nadväznosti na požiadavky verejného</w:t>
      </w:r>
      <w:r>
        <w:rPr>
          <w:rFonts w:ascii="Arial Narrow" w:hAnsi="Arial Narrow"/>
          <w:sz w:val="20"/>
        </w:rPr>
        <w:t xml:space="preserve"> </w:t>
      </w:r>
      <w:r w:rsidRPr="001A4F79">
        <w:rPr>
          <w:rFonts w:ascii="Arial Narrow" w:hAnsi="Arial Narrow"/>
          <w:sz w:val="20"/>
        </w:rPr>
        <w:t>obstarávateľa uvedené v oznámení o vyhlásení verejného obstarávania/výzve na predkladanie ponúk, resp. v týchto súťažných podkladoch a vylúči ponuky, ktoré nespĺňajú tieto požiadavky.</w:t>
      </w:r>
    </w:p>
    <w:p w14:paraId="40366540" w14:textId="77777777" w:rsidR="001A4F79" w:rsidRDefault="001A4F79" w:rsidP="00010586">
      <w:pPr>
        <w:pStyle w:val="Odsekzoznamu"/>
        <w:widowControl w:val="0"/>
        <w:numPr>
          <w:ilvl w:val="1"/>
          <w:numId w:val="23"/>
        </w:numPr>
        <w:tabs>
          <w:tab w:val="left" w:pos="1123"/>
        </w:tabs>
        <w:suppressAutoHyphens w:val="0"/>
        <w:autoSpaceDE w:val="0"/>
        <w:autoSpaceDN w:val="0"/>
        <w:spacing w:before="119" w:after="0" w:line="240" w:lineRule="auto"/>
        <w:ind w:left="1122" w:hanging="696"/>
        <w:contextualSpacing w:val="0"/>
        <w:jc w:val="both"/>
        <w:rPr>
          <w:sz w:val="20"/>
        </w:rPr>
      </w:pPr>
      <w:r w:rsidRPr="001A4F79">
        <w:rPr>
          <w:rFonts w:ascii="Arial Narrow" w:hAnsi="Arial Narrow"/>
          <w:sz w:val="20"/>
        </w:rPr>
        <w:t>Verejný obstarávateľ písomne, prostredníctvom funkcionality IS E</w:t>
      </w:r>
      <w:r w:rsidR="00253DFE">
        <w:rPr>
          <w:rFonts w:ascii="Arial Narrow" w:hAnsi="Arial Narrow"/>
          <w:sz w:val="20"/>
        </w:rPr>
        <w:t>KS</w:t>
      </w:r>
      <w:r w:rsidRPr="001A4F79">
        <w:rPr>
          <w:rFonts w:ascii="Arial Narrow" w:hAnsi="Arial Narrow"/>
          <w:sz w:val="20"/>
        </w:rPr>
        <w:t xml:space="preserve">, požiada uchádzača alebo záujemcu o vysvetlenie alebo doplnenie predložených dokladov, ak z predložených dokladov nemožno posúdiť ich platnosť alebo splnenie podmienky účasti. Keďže sa komunikácia uskutočňuje prostredníctvom elektronických prostriedkov, uchádzač alebo záujemca doručí vysvetlenie alebo doplnenie predložených dokladov do </w:t>
      </w:r>
      <w:r w:rsidRPr="001A4F79">
        <w:rPr>
          <w:rFonts w:ascii="Arial Narrow" w:hAnsi="Arial Narrow"/>
          <w:b/>
          <w:sz w:val="20"/>
        </w:rPr>
        <w:t xml:space="preserve">dvoch pracovných dní </w:t>
      </w:r>
      <w:r w:rsidRPr="001A4F79">
        <w:rPr>
          <w:rFonts w:ascii="Arial Narrow" w:hAnsi="Arial Narrow"/>
          <w:sz w:val="20"/>
        </w:rPr>
        <w:t>odo dňa odoslania žiadosti, ak verejný obstarávateľ v žiadosti neurčí dlhšiu</w:t>
      </w:r>
      <w:r w:rsidRPr="001A4F79">
        <w:rPr>
          <w:rFonts w:ascii="Arial Narrow" w:hAnsi="Arial Narrow"/>
          <w:spacing w:val="-3"/>
          <w:sz w:val="20"/>
        </w:rPr>
        <w:t xml:space="preserve"> </w:t>
      </w:r>
      <w:r w:rsidRPr="001A4F79">
        <w:rPr>
          <w:rFonts w:ascii="Arial Narrow" w:hAnsi="Arial Narrow"/>
          <w:sz w:val="20"/>
        </w:rPr>
        <w:t>lehotu</w:t>
      </w:r>
      <w:r>
        <w:rPr>
          <w:sz w:val="20"/>
        </w:rPr>
        <w:t>.</w:t>
      </w:r>
    </w:p>
    <w:p w14:paraId="01D71AC1" w14:textId="77777777" w:rsidR="00AC134E" w:rsidRPr="00AC134E" w:rsidRDefault="00AC134E" w:rsidP="00010586">
      <w:pPr>
        <w:pStyle w:val="Odsekzoznamu"/>
        <w:widowControl w:val="0"/>
        <w:numPr>
          <w:ilvl w:val="1"/>
          <w:numId w:val="23"/>
        </w:numPr>
        <w:tabs>
          <w:tab w:val="left" w:pos="1123"/>
        </w:tabs>
        <w:suppressAutoHyphens w:val="0"/>
        <w:autoSpaceDE w:val="0"/>
        <w:autoSpaceDN w:val="0"/>
        <w:spacing w:before="93" w:after="0" w:line="240" w:lineRule="auto"/>
        <w:contextualSpacing w:val="0"/>
        <w:jc w:val="both"/>
        <w:rPr>
          <w:rFonts w:ascii="Arial Narrow" w:hAnsi="Arial Narrow"/>
          <w:sz w:val="20"/>
        </w:rPr>
      </w:pPr>
      <w:r w:rsidRPr="00AC134E">
        <w:rPr>
          <w:rFonts w:ascii="Arial Narrow" w:hAnsi="Arial Narrow"/>
          <w:sz w:val="20"/>
        </w:rPr>
        <w:t xml:space="preserve">Verejný obstarávateľ písomne požiada uchádzača alebo záujemcu o nahradenie inej osoby v kontexte ustanovenia § 33 ods. 2 ZVO a § 34 ods. 3 ZVO, prostredníctvom ktorej preukazuje finančné a ekonomické postavenie alebo technickú spôsobilosť alebo odbornú spôsobilosť, ak existujú dôvody na vylúčenie. Uchádzač alebo záujemca je tak povinný urobiť </w:t>
      </w:r>
      <w:r w:rsidRPr="00AC134E">
        <w:rPr>
          <w:rFonts w:ascii="Arial Narrow" w:hAnsi="Arial Narrow"/>
          <w:b/>
          <w:sz w:val="20"/>
        </w:rPr>
        <w:t xml:space="preserve">do piatich pracovných dní </w:t>
      </w:r>
      <w:r w:rsidRPr="00AC134E">
        <w:rPr>
          <w:rFonts w:ascii="Arial Narrow" w:hAnsi="Arial Narrow"/>
          <w:sz w:val="20"/>
        </w:rPr>
        <w:t>odo dňa doručenia žiadosti.</w:t>
      </w:r>
    </w:p>
    <w:p w14:paraId="342A01B5" w14:textId="77777777" w:rsidR="001A4F79" w:rsidRDefault="001A4F79" w:rsidP="00A44A6B">
      <w:pPr>
        <w:widowControl w:val="0"/>
        <w:tabs>
          <w:tab w:val="left" w:pos="1123"/>
        </w:tabs>
        <w:suppressAutoHyphens w:val="0"/>
        <w:autoSpaceDE w:val="0"/>
        <w:autoSpaceDN w:val="0"/>
        <w:spacing w:before="93" w:after="0" w:line="240" w:lineRule="auto"/>
        <w:rPr>
          <w:rFonts w:ascii="Arial Narrow" w:eastAsiaTheme="minorHAnsi" w:hAnsi="Arial Narrow" w:cs="Arial"/>
          <w:color w:val="000000"/>
          <w:sz w:val="20"/>
          <w:szCs w:val="20"/>
          <w:lang w:eastAsia="en-US"/>
        </w:rPr>
      </w:pPr>
    </w:p>
    <w:p w14:paraId="4A903AF2" w14:textId="77777777" w:rsidR="00AC134E" w:rsidRPr="00AC134E" w:rsidRDefault="00AC134E" w:rsidP="00010586">
      <w:pPr>
        <w:pStyle w:val="Odsekzoznamu"/>
        <w:widowControl w:val="0"/>
        <w:numPr>
          <w:ilvl w:val="0"/>
          <w:numId w:val="24"/>
        </w:numPr>
        <w:tabs>
          <w:tab w:val="left" w:pos="1121"/>
          <w:tab w:val="left" w:pos="1123"/>
        </w:tabs>
        <w:suppressAutoHyphens w:val="0"/>
        <w:autoSpaceDE w:val="0"/>
        <w:autoSpaceDN w:val="0"/>
        <w:spacing w:before="120" w:after="0" w:line="240" w:lineRule="auto"/>
        <w:contextualSpacing w:val="0"/>
        <w:rPr>
          <w:vanish/>
          <w:sz w:val="20"/>
        </w:rPr>
      </w:pPr>
    </w:p>
    <w:p w14:paraId="1A323D9E" w14:textId="77777777" w:rsidR="00AC134E" w:rsidRPr="00AC134E" w:rsidRDefault="00AC134E" w:rsidP="00010586">
      <w:pPr>
        <w:pStyle w:val="Odsekzoznamu"/>
        <w:widowControl w:val="0"/>
        <w:numPr>
          <w:ilvl w:val="0"/>
          <w:numId w:val="24"/>
        </w:numPr>
        <w:tabs>
          <w:tab w:val="left" w:pos="1121"/>
          <w:tab w:val="left" w:pos="1123"/>
        </w:tabs>
        <w:suppressAutoHyphens w:val="0"/>
        <w:autoSpaceDE w:val="0"/>
        <w:autoSpaceDN w:val="0"/>
        <w:spacing w:before="120" w:after="0" w:line="240" w:lineRule="auto"/>
        <w:contextualSpacing w:val="0"/>
        <w:rPr>
          <w:vanish/>
          <w:sz w:val="20"/>
        </w:rPr>
      </w:pPr>
    </w:p>
    <w:p w14:paraId="147298DD" w14:textId="77777777" w:rsidR="00AC134E" w:rsidRPr="00AC134E" w:rsidRDefault="00AC134E" w:rsidP="00010586">
      <w:pPr>
        <w:pStyle w:val="Odsekzoznamu"/>
        <w:widowControl w:val="0"/>
        <w:numPr>
          <w:ilvl w:val="0"/>
          <w:numId w:val="24"/>
        </w:numPr>
        <w:tabs>
          <w:tab w:val="left" w:pos="1121"/>
          <w:tab w:val="left" w:pos="1123"/>
        </w:tabs>
        <w:suppressAutoHyphens w:val="0"/>
        <w:autoSpaceDE w:val="0"/>
        <w:autoSpaceDN w:val="0"/>
        <w:spacing w:before="120" w:after="0" w:line="240" w:lineRule="auto"/>
        <w:contextualSpacing w:val="0"/>
        <w:rPr>
          <w:vanish/>
          <w:sz w:val="20"/>
        </w:rPr>
      </w:pPr>
    </w:p>
    <w:p w14:paraId="0B5F0E2F" w14:textId="77777777" w:rsidR="00AC134E" w:rsidRPr="00AC134E" w:rsidRDefault="00AC134E" w:rsidP="00010586">
      <w:pPr>
        <w:pStyle w:val="Odsekzoznamu"/>
        <w:widowControl w:val="0"/>
        <w:numPr>
          <w:ilvl w:val="0"/>
          <w:numId w:val="24"/>
        </w:numPr>
        <w:tabs>
          <w:tab w:val="left" w:pos="1121"/>
          <w:tab w:val="left" w:pos="1123"/>
        </w:tabs>
        <w:suppressAutoHyphens w:val="0"/>
        <w:autoSpaceDE w:val="0"/>
        <w:autoSpaceDN w:val="0"/>
        <w:spacing w:before="120" w:after="0" w:line="240" w:lineRule="auto"/>
        <w:contextualSpacing w:val="0"/>
        <w:rPr>
          <w:vanish/>
          <w:sz w:val="20"/>
        </w:rPr>
      </w:pPr>
    </w:p>
    <w:p w14:paraId="58AFE7E1" w14:textId="77777777" w:rsidR="00AC134E" w:rsidRPr="00AC134E" w:rsidRDefault="00AC134E" w:rsidP="00010586">
      <w:pPr>
        <w:pStyle w:val="Odsekzoznamu"/>
        <w:widowControl w:val="0"/>
        <w:numPr>
          <w:ilvl w:val="0"/>
          <w:numId w:val="24"/>
        </w:numPr>
        <w:tabs>
          <w:tab w:val="left" w:pos="1121"/>
          <w:tab w:val="left" w:pos="1123"/>
        </w:tabs>
        <w:suppressAutoHyphens w:val="0"/>
        <w:autoSpaceDE w:val="0"/>
        <w:autoSpaceDN w:val="0"/>
        <w:spacing w:before="120" w:after="0" w:line="240" w:lineRule="auto"/>
        <w:contextualSpacing w:val="0"/>
        <w:rPr>
          <w:vanish/>
          <w:sz w:val="20"/>
        </w:rPr>
      </w:pPr>
    </w:p>
    <w:p w14:paraId="6F5F9587" w14:textId="77777777" w:rsidR="00AC134E" w:rsidRPr="00AC134E" w:rsidRDefault="00AC134E" w:rsidP="00010586">
      <w:pPr>
        <w:pStyle w:val="Odsekzoznamu"/>
        <w:widowControl w:val="0"/>
        <w:numPr>
          <w:ilvl w:val="1"/>
          <w:numId w:val="24"/>
        </w:numPr>
        <w:tabs>
          <w:tab w:val="left" w:pos="1121"/>
          <w:tab w:val="left" w:pos="1123"/>
        </w:tabs>
        <w:suppressAutoHyphens w:val="0"/>
        <w:autoSpaceDE w:val="0"/>
        <w:autoSpaceDN w:val="0"/>
        <w:spacing w:before="120" w:after="0" w:line="240" w:lineRule="auto"/>
        <w:contextualSpacing w:val="0"/>
        <w:rPr>
          <w:vanish/>
          <w:sz w:val="20"/>
        </w:rPr>
      </w:pPr>
    </w:p>
    <w:p w14:paraId="40F8405F" w14:textId="77777777" w:rsidR="00AC134E" w:rsidRPr="00AC134E" w:rsidRDefault="00AC134E" w:rsidP="00010586">
      <w:pPr>
        <w:pStyle w:val="Odsekzoznamu"/>
        <w:widowControl w:val="0"/>
        <w:numPr>
          <w:ilvl w:val="1"/>
          <w:numId w:val="24"/>
        </w:numPr>
        <w:tabs>
          <w:tab w:val="left" w:pos="1121"/>
          <w:tab w:val="left" w:pos="1123"/>
        </w:tabs>
        <w:suppressAutoHyphens w:val="0"/>
        <w:autoSpaceDE w:val="0"/>
        <w:autoSpaceDN w:val="0"/>
        <w:spacing w:before="120" w:after="0" w:line="240" w:lineRule="auto"/>
        <w:contextualSpacing w:val="0"/>
        <w:rPr>
          <w:vanish/>
          <w:sz w:val="20"/>
        </w:rPr>
      </w:pPr>
    </w:p>
    <w:p w14:paraId="0ECA5EBF" w14:textId="77777777" w:rsidR="00AC134E" w:rsidRPr="00AC134E" w:rsidRDefault="00AC134E" w:rsidP="00010586">
      <w:pPr>
        <w:pStyle w:val="Odsekzoznamu"/>
        <w:widowControl w:val="0"/>
        <w:numPr>
          <w:ilvl w:val="1"/>
          <w:numId w:val="24"/>
        </w:numPr>
        <w:tabs>
          <w:tab w:val="left" w:pos="1121"/>
          <w:tab w:val="left" w:pos="1123"/>
        </w:tabs>
        <w:suppressAutoHyphens w:val="0"/>
        <w:autoSpaceDE w:val="0"/>
        <w:autoSpaceDN w:val="0"/>
        <w:spacing w:before="120" w:after="0" w:line="240" w:lineRule="auto"/>
        <w:contextualSpacing w:val="0"/>
        <w:rPr>
          <w:vanish/>
          <w:sz w:val="20"/>
        </w:rPr>
      </w:pPr>
    </w:p>
    <w:p w14:paraId="04A17DE3" w14:textId="77777777" w:rsidR="00AC134E" w:rsidRPr="00AC134E" w:rsidRDefault="00AC134E" w:rsidP="00010586">
      <w:pPr>
        <w:pStyle w:val="Odsekzoznamu"/>
        <w:widowControl w:val="0"/>
        <w:numPr>
          <w:ilvl w:val="1"/>
          <w:numId w:val="24"/>
        </w:numPr>
        <w:tabs>
          <w:tab w:val="left" w:pos="1121"/>
          <w:tab w:val="left" w:pos="1123"/>
        </w:tabs>
        <w:suppressAutoHyphens w:val="0"/>
        <w:autoSpaceDE w:val="0"/>
        <w:autoSpaceDN w:val="0"/>
        <w:spacing w:before="120" w:after="0" w:line="240" w:lineRule="auto"/>
        <w:contextualSpacing w:val="0"/>
        <w:rPr>
          <w:vanish/>
          <w:sz w:val="20"/>
        </w:rPr>
      </w:pPr>
    </w:p>
    <w:p w14:paraId="42671F4B" w14:textId="77777777" w:rsidR="00AC134E" w:rsidRPr="00AC134E" w:rsidRDefault="00AC134E" w:rsidP="00010586">
      <w:pPr>
        <w:pStyle w:val="Odsekzoznamu"/>
        <w:widowControl w:val="0"/>
        <w:numPr>
          <w:ilvl w:val="1"/>
          <w:numId w:val="24"/>
        </w:numPr>
        <w:tabs>
          <w:tab w:val="left" w:pos="1121"/>
          <w:tab w:val="left" w:pos="1123"/>
        </w:tabs>
        <w:suppressAutoHyphens w:val="0"/>
        <w:autoSpaceDE w:val="0"/>
        <w:autoSpaceDN w:val="0"/>
        <w:spacing w:before="120" w:after="0" w:line="240" w:lineRule="auto"/>
        <w:contextualSpacing w:val="0"/>
        <w:rPr>
          <w:rFonts w:ascii="Arial Narrow" w:hAnsi="Arial Narrow"/>
          <w:sz w:val="20"/>
        </w:rPr>
      </w:pPr>
      <w:r w:rsidRPr="00AC134E">
        <w:rPr>
          <w:rFonts w:ascii="Arial Narrow" w:hAnsi="Arial Narrow"/>
          <w:sz w:val="20"/>
        </w:rPr>
        <w:t>Verejný obstarávateľ vylúči z verejného obstarávania uchádzača alebo záujemcu,</w:t>
      </w:r>
      <w:r w:rsidRPr="00AC134E">
        <w:rPr>
          <w:rFonts w:ascii="Arial Narrow" w:hAnsi="Arial Narrow"/>
          <w:spacing w:val="-17"/>
          <w:sz w:val="20"/>
        </w:rPr>
        <w:t xml:space="preserve"> </w:t>
      </w:r>
      <w:r w:rsidRPr="00AC134E">
        <w:rPr>
          <w:rFonts w:ascii="Arial Narrow" w:hAnsi="Arial Narrow"/>
          <w:sz w:val="20"/>
        </w:rPr>
        <w:t>ak</w:t>
      </w:r>
    </w:p>
    <w:p w14:paraId="09285212" w14:textId="77777777" w:rsidR="00AC134E" w:rsidRPr="00AC134E" w:rsidRDefault="00AC134E" w:rsidP="00010586">
      <w:pPr>
        <w:pStyle w:val="Odsekzoznamu"/>
        <w:widowControl w:val="0"/>
        <w:numPr>
          <w:ilvl w:val="2"/>
          <w:numId w:val="24"/>
        </w:numPr>
        <w:tabs>
          <w:tab w:val="left" w:pos="1792"/>
        </w:tabs>
        <w:suppressAutoHyphens w:val="0"/>
        <w:autoSpaceDE w:val="0"/>
        <w:autoSpaceDN w:val="0"/>
        <w:spacing w:before="120" w:after="0" w:line="240" w:lineRule="auto"/>
        <w:ind w:left="1791" w:hanging="720"/>
        <w:contextualSpacing w:val="0"/>
        <w:jc w:val="left"/>
        <w:rPr>
          <w:rFonts w:ascii="Arial Narrow" w:hAnsi="Arial Narrow"/>
          <w:sz w:val="20"/>
        </w:rPr>
      </w:pPr>
      <w:r w:rsidRPr="00AC134E">
        <w:rPr>
          <w:rFonts w:ascii="Arial Narrow" w:hAnsi="Arial Narrow"/>
          <w:sz w:val="20"/>
        </w:rPr>
        <w:t>nesplnil podmienky</w:t>
      </w:r>
      <w:r w:rsidRPr="00AC134E">
        <w:rPr>
          <w:rFonts w:ascii="Arial Narrow" w:hAnsi="Arial Narrow"/>
          <w:spacing w:val="-10"/>
          <w:sz w:val="20"/>
        </w:rPr>
        <w:t xml:space="preserve"> </w:t>
      </w:r>
      <w:r w:rsidRPr="00AC134E">
        <w:rPr>
          <w:rFonts w:ascii="Arial Narrow" w:hAnsi="Arial Narrow"/>
          <w:sz w:val="20"/>
        </w:rPr>
        <w:t>účasti,</w:t>
      </w:r>
    </w:p>
    <w:p w14:paraId="6AE13D80" w14:textId="77777777" w:rsidR="00AC134E" w:rsidRPr="00AC134E" w:rsidRDefault="00AC134E" w:rsidP="00010586">
      <w:pPr>
        <w:pStyle w:val="Odsekzoznamu"/>
        <w:widowControl w:val="0"/>
        <w:numPr>
          <w:ilvl w:val="2"/>
          <w:numId w:val="24"/>
        </w:numPr>
        <w:tabs>
          <w:tab w:val="left" w:pos="1792"/>
        </w:tabs>
        <w:suppressAutoHyphens w:val="0"/>
        <w:autoSpaceDE w:val="0"/>
        <w:autoSpaceDN w:val="0"/>
        <w:spacing w:before="121" w:after="0" w:line="240" w:lineRule="auto"/>
        <w:ind w:left="1791" w:hanging="720"/>
        <w:contextualSpacing w:val="0"/>
        <w:jc w:val="left"/>
        <w:rPr>
          <w:rFonts w:ascii="Arial Narrow" w:hAnsi="Arial Narrow"/>
          <w:sz w:val="20"/>
        </w:rPr>
      </w:pPr>
      <w:r w:rsidRPr="00AC134E">
        <w:rPr>
          <w:rFonts w:ascii="Arial Narrow" w:hAnsi="Arial Narrow"/>
          <w:sz w:val="20"/>
        </w:rPr>
        <w:t>predložil neplatné doklady; neplatnými dokladmi sú doklady, ktorým uplynula lehota</w:t>
      </w:r>
      <w:r w:rsidRPr="00AC134E">
        <w:rPr>
          <w:rFonts w:ascii="Arial Narrow" w:hAnsi="Arial Narrow"/>
          <w:spacing w:val="-18"/>
          <w:sz w:val="20"/>
        </w:rPr>
        <w:t xml:space="preserve"> </w:t>
      </w:r>
      <w:r w:rsidRPr="00AC134E">
        <w:rPr>
          <w:rFonts w:ascii="Arial Narrow" w:hAnsi="Arial Narrow"/>
          <w:sz w:val="20"/>
        </w:rPr>
        <w:t>platnosti,</w:t>
      </w:r>
    </w:p>
    <w:p w14:paraId="5E0143D8" w14:textId="77777777" w:rsidR="00AC134E" w:rsidRPr="00AC134E" w:rsidRDefault="00AC134E" w:rsidP="00010586">
      <w:pPr>
        <w:pStyle w:val="Odsekzoznamu"/>
        <w:widowControl w:val="0"/>
        <w:numPr>
          <w:ilvl w:val="2"/>
          <w:numId w:val="24"/>
        </w:numPr>
        <w:tabs>
          <w:tab w:val="left" w:pos="1792"/>
        </w:tabs>
        <w:suppressAutoHyphens w:val="0"/>
        <w:autoSpaceDE w:val="0"/>
        <w:autoSpaceDN w:val="0"/>
        <w:spacing w:before="120" w:after="0" w:line="240" w:lineRule="auto"/>
        <w:ind w:left="1791" w:hanging="720"/>
        <w:contextualSpacing w:val="0"/>
        <w:jc w:val="both"/>
        <w:rPr>
          <w:rFonts w:ascii="Arial Narrow" w:hAnsi="Arial Narrow"/>
          <w:sz w:val="20"/>
        </w:rPr>
      </w:pPr>
      <w:r w:rsidRPr="00AC134E">
        <w:rPr>
          <w:rFonts w:ascii="Arial Narrow" w:hAnsi="Arial Narrow"/>
          <w:sz w:val="20"/>
        </w:rPr>
        <w:t>poskytol informácie alebo doklady, ktoré sú nepravdivé alebo pozmenené tak, že nezodpovedajú skutočnosti a majú vplyv na vyhodnotenie splnenia podmienok účasti alebo výber</w:t>
      </w:r>
      <w:r w:rsidRPr="00AC134E">
        <w:rPr>
          <w:rFonts w:ascii="Arial Narrow" w:hAnsi="Arial Narrow"/>
          <w:spacing w:val="1"/>
          <w:sz w:val="20"/>
        </w:rPr>
        <w:t xml:space="preserve"> </w:t>
      </w:r>
      <w:r w:rsidRPr="00AC134E">
        <w:rPr>
          <w:rFonts w:ascii="Arial Narrow" w:hAnsi="Arial Narrow"/>
          <w:sz w:val="20"/>
        </w:rPr>
        <w:t>záujemcov,</w:t>
      </w:r>
    </w:p>
    <w:p w14:paraId="7194A87B" w14:textId="77777777" w:rsidR="00AC134E" w:rsidRPr="00AC134E" w:rsidRDefault="00AC134E" w:rsidP="00010586">
      <w:pPr>
        <w:pStyle w:val="Odsekzoznamu"/>
        <w:widowControl w:val="0"/>
        <w:numPr>
          <w:ilvl w:val="2"/>
          <w:numId w:val="24"/>
        </w:numPr>
        <w:tabs>
          <w:tab w:val="left" w:pos="1792"/>
        </w:tabs>
        <w:suppressAutoHyphens w:val="0"/>
        <w:autoSpaceDE w:val="0"/>
        <w:autoSpaceDN w:val="0"/>
        <w:spacing w:before="120" w:after="0" w:line="240" w:lineRule="auto"/>
        <w:ind w:left="1791" w:hanging="720"/>
        <w:contextualSpacing w:val="0"/>
        <w:jc w:val="left"/>
        <w:rPr>
          <w:rFonts w:ascii="Arial Narrow" w:hAnsi="Arial Narrow"/>
          <w:sz w:val="20"/>
        </w:rPr>
      </w:pPr>
      <w:r w:rsidRPr="00AC134E">
        <w:rPr>
          <w:rFonts w:ascii="Arial Narrow" w:hAnsi="Arial Narrow"/>
          <w:sz w:val="20"/>
        </w:rPr>
        <w:t>pokúsil sa neoprávnene ovplyvniť postup verejného</w:t>
      </w:r>
      <w:r w:rsidRPr="00AC134E">
        <w:rPr>
          <w:rFonts w:ascii="Arial Narrow" w:hAnsi="Arial Narrow"/>
          <w:spacing w:val="-6"/>
          <w:sz w:val="20"/>
        </w:rPr>
        <w:t xml:space="preserve"> </w:t>
      </w:r>
      <w:r w:rsidRPr="00AC134E">
        <w:rPr>
          <w:rFonts w:ascii="Arial Narrow" w:hAnsi="Arial Narrow"/>
          <w:sz w:val="20"/>
        </w:rPr>
        <w:t>obstarávania,</w:t>
      </w:r>
    </w:p>
    <w:p w14:paraId="6F106FEA" w14:textId="77777777" w:rsidR="00AC134E" w:rsidRPr="00AC134E" w:rsidRDefault="00AC134E" w:rsidP="00010586">
      <w:pPr>
        <w:pStyle w:val="Odsekzoznamu"/>
        <w:widowControl w:val="0"/>
        <w:numPr>
          <w:ilvl w:val="2"/>
          <w:numId w:val="24"/>
        </w:numPr>
        <w:tabs>
          <w:tab w:val="left" w:pos="1792"/>
        </w:tabs>
        <w:suppressAutoHyphens w:val="0"/>
        <w:autoSpaceDE w:val="0"/>
        <w:autoSpaceDN w:val="0"/>
        <w:spacing w:before="120" w:after="0" w:line="240" w:lineRule="auto"/>
        <w:ind w:left="1791" w:hanging="720"/>
        <w:contextualSpacing w:val="0"/>
        <w:jc w:val="left"/>
        <w:rPr>
          <w:rFonts w:ascii="Arial Narrow" w:hAnsi="Arial Narrow"/>
          <w:sz w:val="20"/>
        </w:rPr>
      </w:pPr>
      <w:r w:rsidRPr="00AC134E">
        <w:rPr>
          <w:rFonts w:ascii="Arial Narrow" w:hAnsi="Arial Narrow"/>
          <w:sz w:val="20"/>
        </w:rPr>
        <w:t>pokúsil</w:t>
      </w:r>
      <w:r w:rsidRPr="00AC134E">
        <w:rPr>
          <w:rFonts w:ascii="Arial Narrow" w:hAnsi="Arial Narrow"/>
          <w:spacing w:val="-6"/>
          <w:sz w:val="20"/>
        </w:rPr>
        <w:t xml:space="preserve"> </w:t>
      </w:r>
      <w:r w:rsidRPr="00AC134E">
        <w:rPr>
          <w:rFonts w:ascii="Arial Narrow" w:hAnsi="Arial Narrow"/>
          <w:sz w:val="20"/>
        </w:rPr>
        <w:t>sa</w:t>
      </w:r>
      <w:r w:rsidRPr="00AC134E">
        <w:rPr>
          <w:rFonts w:ascii="Arial Narrow" w:hAnsi="Arial Narrow"/>
          <w:spacing w:val="-3"/>
          <w:sz w:val="20"/>
        </w:rPr>
        <w:t xml:space="preserve"> </w:t>
      </w:r>
      <w:r w:rsidRPr="00AC134E">
        <w:rPr>
          <w:rFonts w:ascii="Arial Narrow" w:hAnsi="Arial Narrow"/>
          <w:sz w:val="20"/>
        </w:rPr>
        <w:t>získať</w:t>
      </w:r>
      <w:r w:rsidRPr="00AC134E">
        <w:rPr>
          <w:rFonts w:ascii="Arial Narrow" w:hAnsi="Arial Narrow"/>
          <w:spacing w:val="-4"/>
          <w:sz w:val="20"/>
        </w:rPr>
        <w:t xml:space="preserve"> </w:t>
      </w:r>
      <w:r w:rsidRPr="00AC134E">
        <w:rPr>
          <w:rFonts w:ascii="Arial Narrow" w:hAnsi="Arial Narrow"/>
          <w:sz w:val="20"/>
        </w:rPr>
        <w:t>dôverné</w:t>
      </w:r>
      <w:r w:rsidRPr="00AC134E">
        <w:rPr>
          <w:rFonts w:ascii="Arial Narrow" w:hAnsi="Arial Narrow"/>
          <w:spacing w:val="-3"/>
          <w:sz w:val="20"/>
        </w:rPr>
        <w:t xml:space="preserve"> </w:t>
      </w:r>
      <w:r w:rsidRPr="00AC134E">
        <w:rPr>
          <w:rFonts w:ascii="Arial Narrow" w:hAnsi="Arial Narrow"/>
          <w:sz w:val="20"/>
        </w:rPr>
        <w:t>informácie,</w:t>
      </w:r>
      <w:r w:rsidRPr="00AC134E">
        <w:rPr>
          <w:rFonts w:ascii="Arial Narrow" w:hAnsi="Arial Narrow"/>
          <w:spacing w:val="-5"/>
          <w:sz w:val="20"/>
        </w:rPr>
        <w:t xml:space="preserve"> </w:t>
      </w:r>
      <w:r w:rsidRPr="00AC134E">
        <w:rPr>
          <w:rFonts w:ascii="Arial Narrow" w:hAnsi="Arial Narrow"/>
          <w:sz w:val="20"/>
        </w:rPr>
        <w:t>ktoré</w:t>
      </w:r>
      <w:r w:rsidRPr="00AC134E">
        <w:rPr>
          <w:rFonts w:ascii="Arial Narrow" w:hAnsi="Arial Narrow"/>
          <w:spacing w:val="-5"/>
          <w:sz w:val="20"/>
        </w:rPr>
        <w:t xml:space="preserve"> </w:t>
      </w:r>
      <w:r w:rsidRPr="00AC134E">
        <w:rPr>
          <w:rFonts w:ascii="Arial Narrow" w:hAnsi="Arial Narrow"/>
          <w:sz w:val="20"/>
        </w:rPr>
        <w:t>by</w:t>
      </w:r>
      <w:r w:rsidRPr="00AC134E">
        <w:rPr>
          <w:rFonts w:ascii="Arial Narrow" w:hAnsi="Arial Narrow"/>
          <w:spacing w:val="-7"/>
          <w:sz w:val="20"/>
        </w:rPr>
        <w:t xml:space="preserve"> </w:t>
      </w:r>
      <w:r w:rsidRPr="00AC134E">
        <w:rPr>
          <w:rFonts w:ascii="Arial Narrow" w:hAnsi="Arial Narrow"/>
          <w:sz w:val="20"/>
        </w:rPr>
        <w:t>mu</w:t>
      </w:r>
      <w:r w:rsidRPr="00AC134E">
        <w:rPr>
          <w:rFonts w:ascii="Arial Narrow" w:hAnsi="Arial Narrow"/>
          <w:spacing w:val="-5"/>
          <w:sz w:val="20"/>
        </w:rPr>
        <w:t xml:space="preserve"> </w:t>
      </w:r>
      <w:r w:rsidRPr="00AC134E">
        <w:rPr>
          <w:rFonts w:ascii="Arial Narrow" w:hAnsi="Arial Narrow"/>
          <w:sz w:val="20"/>
        </w:rPr>
        <w:t>poskytli</w:t>
      </w:r>
      <w:r w:rsidRPr="00AC134E">
        <w:rPr>
          <w:rFonts w:ascii="Arial Narrow" w:hAnsi="Arial Narrow"/>
          <w:spacing w:val="-5"/>
          <w:sz w:val="20"/>
        </w:rPr>
        <w:t xml:space="preserve"> </w:t>
      </w:r>
      <w:r w:rsidRPr="00AC134E">
        <w:rPr>
          <w:rFonts w:ascii="Arial Narrow" w:hAnsi="Arial Narrow"/>
          <w:sz w:val="20"/>
        </w:rPr>
        <w:t>neoprávnenú</w:t>
      </w:r>
      <w:r w:rsidRPr="00AC134E">
        <w:rPr>
          <w:rFonts w:ascii="Arial Narrow" w:hAnsi="Arial Narrow"/>
          <w:spacing w:val="-3"/>
          <w:sz w:val="20"/>
        </w:rPr>
        <w:t xml:space="preserve"> </w:t>
      </w:r>
      <w:r w:rsidRPr="00AC134E">
        <w:rPr>
          <w:rFonts w:ascii="Arial Narrow" w:hAnsi="Arial Narrow"/>
          <w:sz w:val="20"/>
        </w:rPr>
        <w:t>výhodu,</w:t>
      </w:r>
    </w:p>
    <w:p w14:paraId="64A26050" w14:textId="77777777" w:rsidR="00AC134E" w:rsidRPr="00AC134E" w:rsidRDefault="00AC134E" w:rsidP="00010586">
      <w:pPr>
        <w:pStyle w:val="Odsekzoznamu"/>
        <w:widowControl w:val="0"/>
        <w:numPr>
          <w:ilvl w:val="2"/>
          <w:numId w:val="24"/>
        </w:numPr>
        <w:tabs>
          <w:tab w:val="left" w:pos="1792"/>
        </w:tabs>
        <w:suppressAutoHyphens w:val="0"/>
        <w:autoSpaceDE w:val="0"/>
        <w:autoSpaceDN w:val="0"/>
        <w:spacing w:before="120" w:after="0" w:line="240" w:lineRule="auto"/>
        <w:ind w:left="1791" w:hanging="720"/>
        <w:contextualSpacing w:val="0"/>
        <w:jc w:val="left"/>
        <w:rPr>
          <w:rFonts w:ascii="Arial Narrow" w:hAnsi="Arial Narrow"/>
          <w:sz w:val="20"/>
        </w:rPr>
      </w:pPr>
      <w:r w:rsidRPr="00AC134E">
        <w:rPr>
          <w:rFonts w:ascii="Arial Narrow" w:hAnsi="Arial Narrow"/>
          <w:sz w:val="20"/>
        </w:rPr>
        <w:t>konflikt</w:t>
      </w:r>
      <w:r w:rsidRPr="00AC134E">
        <w:rPr>
          <w:rFonts w:ascii="Arial Narrow" w:hAnsi="Arial Narrow"/>
          <w:spacing w:val="-5"/>
          <w:sz w:val="20"/>
        </w:rPr>
        <w:t xml:space="preserve"> </w:t>
      </w:r>
      <w:r w:rsidRPr="00AC134E">
        <w:rPr>
          <w:rFonts w:ascii="Arial Narrow" w:hAnsi="Arial Narrow"/>
          <w:sz w:val="20"/>
        </w:rPr>
        <w:t>záujmov</w:t>
      </w:r>
      <w:r w:rsidRPr="00AC134E">
        <w:rPr>
          <w:rFonts w:ascii="Arial Narrow" w:hAnsi="Arial Narrow"/>
          <w:spacing w:val="-6"/>
          <w:sz w:val="20"/>
        </w:rPr>
        <w:t xml:space="preserve"> </w:t>
      </w:r>
      <w:r w:rsidRPr="00AC134E">
        <w:rPr>
          <w:rFonts w:ascii="Arial Narrow" w:hAnsi="Arial Narrow"/>
          <w:sz w:val="20"/>
        </w:rPr>
        <w:t>podľa</w:t>
      </w:r>
      <w:r w:rsidRPr="00AC134E">
        <w:rPr>
          <w:rFonts w:ascii="Arial Narrow" w:hAnsi="Arial Narrow"/>
          <w:spacing w:val="-5"/>
          <w:sz w:val="20"/>
        </w:rPr>
        <w:t xml:space="preserve"> </w:t>
      </w:r>
      <w:r w:rsidRPr="00AC134E">
        <w:rPr>
          <w:rFonts w:ascii="Arial Narrow" w:hAnsi="Arial Narrow"/>
          <w:sz w:val="20"/>
        </w:rPr>
        <w:t>§</w:t>
      </w:r>
      <w:r w:rsidRPr="00AC134E">
        <w:rPr>
          <w:rFonts w:ascii="Arial Narrow" w:hAnsi="Arial Narrow"/>
          <w:spacing w:val="-4"/>
          <w:sz w:val="20"/>
        </w:rPr>
        <w:t xml:space="preserve"> </w:t>
      </w:r>
      <w:r w:rsidRPr="00AC134E">
        <w:rPr>
          <w:rFonts w:ascii="Arial Narrow" w:hAnsi="Arial Narrow"/>
          <w:sz w:val="20"/>
        </w:rPr>
        <w:t>23</w:t>
      </w:r>
      <w:r w:rsidRPr="00AC134E">
        <w:rPr>
          <w:rFonts w:ascii="Arial Narrow" w:hAnsi="Arial Narrow"/>
          <w:spacing w:val="-4"/>
          <w:sz w:val="20"/>
        </w:rPr>
        <w:t xml:space="preserve"> </w:t>
      </w:r>
      <w:r w:rsidRPr="00AC134E">
        <w:rPr>
          <w:rFonts w:ascii="Arial Narrow" w:hAnsi="Arial Narrow"/>
          <w:sz w:val="20"/>
        </w:rPr>
        <w:t>ZVO</w:t>
      </w:r>
      <w:r w:rsidRPr="00AC134E">
        <w:rPr>
          <w:rFonts w:ascii="Arial Narrow" w:hAnsi="Arial Narrow"/>
          <w:spacing w:val="-4"/>
          <w:sz w:val="20"/>
        </w:rPr>
        <w:t xml:space="preserve"> </w:t>
      </w:r>
      <w:r w:rsidRPr="00AC134E">
        <w:rPr>
          <w:rFonts w:ascii="Arial Narrow" w:hAnsi="Arial Narrow"/>
          <w:sz w:val="20"/>
        </w:rPr>
        <w:t>nemožno</w:t>
      </w:r>
      <w:r w:rsidRPr="00AC134E">
        <w:rPr>
          <w:rFonts w:ascii="Arial Narrow" w:hAnsi="Arial Narrow"/>
          <w:spacing w:val="-3"/>
          <w:sz w:val="20"/>
        </w:rPr>
        <w:t xml:space="preserve"> </w:t>
      </w:r>
      <w:r w:rsidRPr="00AC134E">
        <w:rPr>
          <w:rFonts w:ascii="Arial Narrow" w:hAnsi="Arial Narrow"/>
          <w:sz w:val="20"/>
        </w:rPr>
        <w:t>odstrániť</w:t>
      </w:r>
      <w:r w:rsidRPr="00AC134E">
        <w:rPr>
          <w:rFonts w:ascii="Arial Narrow" w:hAnsi="Arial Narrow"/>
          <w:spacing w:val="-3"/>
          <w:sz w:val="20"/>
        </w:rPr>
        <w:t xml:space="preserve"> </w:t>
      </w:r>
      <w:r w:rsidRPr="00AC134E">
        <w:rPr>
          <w:rFonts w:ascii="Arial Narrow" w:hAnsi="Arial Narrow"/>
          <w:sz w:val="20"/>
        </w:rPr>
        <w:t>inými</w:t>
      </w:r>
      <w:r w:rsidRPr="00AC134E">
        <w:rPr>
          <w:rFonts w:ascii="Arial Narrow" w:hAnsi="Arial Narrow"/>
          <w:spacing w:val="-6"/>
          <w:sz w:val="20"/>
        </w:rPr>
        <w:t xml:space="preserve"> </w:t>
      </w:r>
      <w:r w:rsidRPr="00AC134E">
        <w:rPr>
          <w:rFonts w:ascii="Arial Narrow" w:hAnsi="Arial Narrow"/>
          <w:sz w:val="20"/>
        </w:rPr>
        <w:t>účinnými</w:t>
      </w:r>
      <w:r w:rsidRPr="00AC134E">
        <w:rPr>
          <w:rFonts w:ascii="Arial Narrow" w:hAnsi="Arial Narrow"/>
          <w:spacing w:val="-6"/>
          <w:sz w:val="20"/>
        </w:rPr>
        <w:t xml:space="preserve"> </w:t>
      </w:r>
      <w:r w:rsidRPr="00AC134E">
        <w:rPr>
          <w:rFonts w:ascii="Arial Narrow" w:hAnsi="Arial Narrow"/>
          <w:sz w:val="20"/>
        </w:rPr>
        <w:t>opatreniami,</w:t>
      </w:r>
    </w:p>
    <w:p w14:paraId="4455C417" w14:textId="77777777" w:rsidR="00AC134E" w:rsidRPr="00D5019B" w:rsidRDefault="00AC134E" w:rsidP="00010586">
      <w:pPr>
        <w:pStyle w:val="Odsekzoznamu"/>
        <w:widowControl w:val="0"/>
        <w:numPr>
          <w:ilvl w:val="2"/>
          <w:numId w:val="24"/>
        </w:numPr>
        <w:tabs>
          <w:tab w:val="left" w:pos="1792"/>
        </w:tabs>
        <w:suppressAutoHyphens w:val="0"/>
        <w:autoSpaceDE w:val="0"/>
        <w:autoSpaceDN w:val="0"/>
        <w:spacing w:before="121" w:after="0" w:line="240" w:lineRule="auto"/>
        <w:ind w:left="1791" w:hanging="720"/>
        <w:contextualSpacing w:val="0"/>
        <w:jc w:val="both"/>
        <w:rPr>
          <w:rFonts w:ascii="Arial Narrow" w:hAnsi="Arial Narrow"/>
          <w:b/>
          <w:sz w:val="20"/>
          <w:u w:val="single"/>
        </w:rPr>
      </w:pPr>
      <w:r w:rsidRPr="00AC134E">
        <w:rPr>
          <w:rFonts w:ascii="Arial Narrow" w:hAnsi="Arial Narrow"/>
          <w:sz w:val="20"/>
        </w:rPr>
        <w:t xml:space="preserve">na základe dôveryhodných informácií má dôvodné podozrenie, že uchádzač alebo záujemca uzavrel v danom verejnom obstarávaní s iným hospodárskym subjektom dohodu narúšajúcu hospodársku súťaž, ak sa táto podmienka uvedie v oznámení o vyhlásení verejného obstarávania alebo v oznámení použitom ako výzva na súťaž; </w:t>
      </w:r>
      <w:r w:rsidRPr="00D5019B">
        <w:rPr>
          <w:rFonts w:ascii="Arial Narrow" w:hAnsi="Arial Narrow"/>
          <w:b/>
          <w:sz w:val="20"/>
          <w:u w:val="single"/>
        </w:rPr>
        <w:t>táto podmienka je uvedená</w:t>
      </w:r>
      <w:r w:rsidR="00D5019B" w:rsidRPr="00D5019B">
        <w:rPr>
          <w:rFonts w:ascii="Arial Narrow" w:hAnsi="Arial Narrow"/>
          <w:b/>
          <w:sz w:val="20"/>
          <w:u w:val="single"/>
        </w:rPr>
        <w:t xml:space="preserve"> v oznámení o vyhlásení verejného obstarávania</w:t>
      </w:r>
      <w:r w:rsidRPr="00D5019B">
        <w:rPr>
          <w:rFonts w:ascii="Arial Narrow" w:hAnsi="Arial Narrow"/>
          <w:b/>
          <w:sz w:val="20"/>
          <w:u w:val="single"/>
        </w:rPr>
        <w:t>, časť VI.3) Doplňujúce</w:t>
      </w:r>
      <w:r w:rsidRPr="00D5019B">
        <w:rPr>
          <w:rFonts w:ascii="Arial Narrow" w:hAnsi="Arial Narrow"/>
          <w:b/>
          <w:spacing w:val="-8"/>
          <w:sz w:val="20"/>
          <w:u w:val="single"/>
        </w:rPr>
        <w:t xml:space="preserve"> </w:t>
      </w:r>
      <w:r w:rsidRPr="00D5019B">
        <w:rPr>
          <w:rFonts w:ascii="Arial Narrow" w:hAnsi="Arial Narrow"/>
          <w:b/>
          <w:sz w:val="20"/>
          <w:u w:val="single"/>
        </w:rPr>
        <w:t>informácie.</w:t>
      </w:r>
    </w:p>
    <w:p w14:paraId="295076D5" w14:textId="77777777" w:rsidR="00AC134E" w:rsidRPr="00AC134E" w:rsidRDefault="00AC134E" w:rsidP="00010586">
      <w:pPr>
        <w:pStyle w:val="Odsekzoznamu"/>
        <w:widowControl w:val="0"/>
        <w:numPr>
          <w:ilvl w:val="2"/>
          <w:numId w:val="24"/>
        </w:numPr>
        <w:tabs>
          <w:tab w:val="left" w:pos="1792"/>
        </w:tabs>
        <w:suppressAutoHyphens w:val="0"/>
        <w:autoSpaceDE w:val="0"/>
        <w:autoSpaceDN w:val="0"/>
        <w:spacing w:before="120" w:after="0" w:line="240" w:lineRule="auto"/>
        <w:ind w:left="1791" w:hanging="720"/>
        <w:contextualSpacing w:val="0"/>
        <w:jc w:val="both"/>
        <w:rPr>
          <w:rFonts w:ascii="Arial Narrow" w:hAnsi="Arial Narrow"/>
          <w:sz w:val="20"/>
        </w:rPr>
      </w:pPr>
      <w:r w:rsidRPr="00AC134E">
        <w:rPr>
          <w:rFonts w:ascii="Arial Narrow" w:hAnsi="Arial Narrow"/>
          <w:sz w:val="20"/>
        </w:rPr>
        <w:t>pri posudzovaní odbornej spôsobilosti preukázateľne identifikoval protichodné záujmy záujemcu alebo uchádzača, ktoré môžu nepriaznivo ovplyvniť plnenie</w:t>
      </w:r>
      <w:r w:rsidRPr="00AC134E">
        <w:rPr>
          <w:rFonts w:ascii="Arial Narrow" w:hAnsi="Arial Narrow"/>
          <w:spacing w:val="-14"/>
          <w:sz w:val="20"/>
        </w:rPr>
        <w:t xml:space="preserve"> </w:t>
      </w:r>
      <w:r w:rsidRPr="00AC134E">
        <w:rPr>
          <w:rFonts w:ascii="Arial Narrow" w:hAnsi="Arial Narrow"/>
          <w:sz w:val="20"/>
        </w:rPr>
        <w:t>zákazky,</w:t>
      </w:r>
    </w:p>
    <w:p w14:paraId="0EEB8001" w14:textId="77777777" w:rsidR="00AC134E" w:rsidRPr="00AC134E" w:rsidRDefault="00AC134E" w:rsidP="00010586">
      <w:pPr>
        <w:pStyle w:val="Odsekzoznamu"/>
        <w:widowControl w:val="0"/>
        <w:numPr>
          <w:ilvl w:val="2"/>
          <w:numId w:val="24"/>
        </w:numPr>
        <w:tabs>
          <w:tab w:val="left" w:pos="1792"/>
        </w:tabs>
        <w:suppressAutoHyphens w:val="0"/>
        <w:autoSpaceDE w:val="0"/>
        <w:autoSpaceDN w:val="0"/>
        <w:spacing w:before="121" w:after="0" w:line="240" w:lineRule="auto"/>
        <w:ind w:left="1791" w:hanging="720"/>
        <w:contextualSpacing w:val="0"/>
        <w:jc w:val="both"/>
        <w:rPr>
          <w:rFonts w:ascii="Arial Narrow" w:hAnsi="Arial Narrow"/>
          <w:sz w:val="20"/>
        </w:rPr>
      </w:pPr>
      <w:r w:rsidRPr="00AC134E">
        <w:rPr>
          <w:rFonts w:ascii="Arial Narrow" w:hAnsi="Arial Narrow"/>
          <w:sz w:val="20"/>
        </w:rPr>
        <w:t>nepredložil po písomnej žiadosti vysvetlenie alebo doplnenie predložených dokladov v určenej lehote,</w:t>
      </w:r>
    </w:p>
    <w:p w14:paraId="7B9A69CC" w14:textId="77777777" w:rsidR="00AC134E" w:rsidRPr="00AC134E" w:rsidRDefault="00AC134E" w:rsidP="00010586">
      <w:pPr>
        <w:pStyle w:val="Odsekzoznamu"/>
        <w:widowControl w:val="0"/>
        <w:numPr>
          <w:ilvl w:val="2"/>
          <w:numId w:val="24"/>
        </w:numPr>
        <w:tabs>
          <w:tab w:val="left" w:pos="1792"/>
        </w:tabs>
        <w:suppressAutoHyphens w:val="0"/>
        <w:autoSpaceDE w:val="0"/>
        <w:autoSpaceDN w:val="0"/>
        <w:spacing w:before="118" w:after="0" w:line="240" w:lineRule="auto"/>
        <w:ind w:left="1791" w:hanging="720"/>
        <w:contextualSpacing w:val="0"/>
        <w:jc w:val="both"/>
        <w:rPr>
          <w:rFonts w:ascii="Arial Narrow" w:hAnsi="Arial Narrow"/>
          <w:sz w:val="20"/>
        </w:rPr>
      </w:pPr>
      <w:r w:rsidRPr="00AC134E">
        <w:rPr>
          <w:rFonts w:ascii="Arial Narrow" w:hAnsi="Arial Narrow"/>
          <w:sz w:val="20"/>
        </w:rPr>
        <w:t>nepredložil po písomnej žiadosti doklady nahradené jednotným európskym dokumentom v určenej</w:t>
      </w:r>
      <w:r w:rsidRPr="00AC134E">
        <w:rPr>
          <w:rFonts w:ascii="Arial Narrow" w:hAnsi="Arial Narrow"/>
          <w:spacing w:val="-1"/>
          <w:sz w:val="20"/>
        </w:rPr>
        <w:t xml:space="preserve"> </w:t>
      </w:r>
      <w:r w:rsidRPr="00AC134E">
        <w:rPr>
          <w:rFonts w:ascii="Arial Narrow" w:hAnsi="Arial Narrow"/>
          <w:sz w:val="20"/>
        </w:rPr>
        <w:t>lehote,</w:t>
      </w:r>
    </w:p>
    <w:p w14:paraId="6DD9A33A" w14:textId="77777777" w:rsidR="00AC134E" w:rsidRPr="00AC134E" w:rsidRDefault="00AC134E" w:rsidP="00010586">
      <w:pPr>
        <w:pStyle w:val="Odsekzoznamu"/>
        <w:widowControl w:val="0"/>
        <w:numPr>
          <w:ilvl w:val="2"/>
          <w:numId w:val="24"/>
        </w:numPr>
        <w:tabs>
          <w:tab w:val="left" w:pos="1792"/>
        </w:tabs>
        <w:suppressAutoHyphens w:val="0"/>
        <w:autoSpaceDE w:val="0"/>
        <w:autoSpaceDN w:val="0"/>
        <w:spacing w:before="3" w:after="0" w:line="237" w:lineRule="auto"/>
        <w:ind w:left="1791" w:hanging="720"/>
        <w:contextualSpacing w:val="0"/>
        <w:jc w:val="both"/>
        <w:rPr>
          <w:rFonts w:ascii="Arial Narrow" w:hAnsi="Arial Narrow"/>
          <w:sz w:val="20"/>
        </w:rPr>
      </w:pPr>
      <w:r w:rsidRPr="00AC134E">
        <w:rPr>
          <w:rFonts w:ascii="Arial Narrow" w:hAnsi="Arial Narrow"/>
          <w:sz w:val="20"/>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 (</w:t>
      </w:r>
      <w:r w:rsidRPr="00AC134E">
        <w:rPr>
          <w:rFonts w:ascii="Arial Narrow" w:hAnsi="Arial Narrow"/>
          <w:b/>
          <w:sz w:val="20"/>
        </w:rPr>
        <w:t>do piatich pracovných dní odo dňa doručenia</w:t>
      </w:r>
      <w:r w:rsidRPr="00AC134E">
        <w:rPr>
          <w:rFonts w:ascii="Arial Narrow" w:hAnsi="Arial Narrow"/>
          <w:b/>
          <w:spacing w:val="-15"/>
          <w:sz w:val="20"/>
        </w:rPr>
        <w:t xml:space="preserve"> </w:t>
      </w:r>
      <w:r w:rsidRPr="00AC134E">
        <w:rPr>
          <w:rFonts w:ascii="Arial Narrow" w:hAnsi="Arial Narrow"/>
          <w:b/>
          <w:sz w:val="20"/>
        </w:rPr>
        <w:t>žiadosti</w:t>
      </w:r>
      <w:r w:rsidRPr="00AC134E">
        <w:rPr>
          <w:rFonts w:ascii="Arial Narrow" w:hAnsi="Arial Narrow"/>
          <w:sz w:val="20"/>
        </w:rPr>
        <w:t>),</w:t>
      </w:r>
    </w:p>
    <w:p w14:paraId="5157EC78" w14:textId="77777777" w:rsidR="00AC134E" w:rsidRPr="00AC134E" w:rsidRDefault="00AC134E" w:rsidP="00010586">
      <w:pPr>
        <w:pStyle w:val="Odsekzoznamu"/>
        <w:widowControl w:val="0"/>
        <w:numPr>
          <w:ilvl w:val="2"/>
          <w:numId w:val="24"/>
        </w:numPr>
        <w:tabs>
          <w:tab w:val="left" w:pos="1792"/>
        </w:tabs>
        <w:suppressAutoHyphens w:val="0"/>
        <w:autoSpaceDE w:val="0"/>
        <w:autoSpaceDN w:val="0"/>
        <w:spacing w:before="127" w:after="0" w:line="240" w:lineRule="auto"/>
        <w:ind w:left="1791" w:hanging="720"/>
        <w:contextualSpacing w:val="0"/>
        <w:jc w:val="both"/>
        <w:rPr>
          <w:rFonts w:ascii="Arial Narrow" w:hAnsi="Arial Narrow"/>
          <w:sz w:val="20"/>
        </w:rPr>
      </w:pPr>
      <w:r w:rsidRPr="00AC134E">
        <w:rPr>
          <w:rFonts w:ascii="Arial Narrow" w:hAnsi="Arial Narrow"/>
          <w:sz w:val="20"/>
        </w:rPr>
        <w:t xml:space="preserve">nenahradil subdodávateľa, ktorý nespĺňa požiadavky určené verejným obstarávateľom novým subdodávateľom, ktorý spĺňa určené požiadavky, v lehote podľa § 41 ods. 2 ZVO </w:t>
      </w:r>
      <w:r w:rsidRPr="00AC134E">
        <w:rPr>
          <w:rFonts w:ascii="Arial Narrow" w:hAnsi="Arial Narrow"/>
          <w:spacing w:val="3"/>
          <w:sz w:val="20"/>
        </w:rPr>
        <w:t>(</w:t>
      </w:r>
      <w:r w:rsidRPr="00AC134E">
        <w:rPr>
          <w:rFonts w:ascii="Arial Narrow" w:hAnsi="Arial Narrow"/>
          <w:b/>
          <w:spacing w:val="3"/>
          <w:sz w:val="20"/>
        </w:rPr>
        <w:t xml:space="preserve">do </w:t>
      </w:r>
      <w:r w:rsidRPr="00AC134E">
        <w:rPr>
          <w:rFonts w:ascii="Arial Narrow" w:hAnsi="Arial Narrow"/>
          <w:b/>
          <w:sz w:val="20"/>
        </w:rPr>
        <w:t>piatich pracovných dní odo dňa doručenia</w:t>
      </w:r>
      <w:r w:rsidRPr="00AC134E">
        <w:rPr>
          <w:rFonts w:ascii="Arial Narrow" w:hAnsi="Arial Narrow"/>
          <w:b/>
          <w:spacing w:val="-4"/>
          <w:sz w:val="20"/>
        </w:rPr>
        <w:t xml:space="preserve"> </w:t>
      </w:r>
      <w:r w:rsidRPr="00AC134E">
        <w:rPr>
          <w:rFonts w:ascii="Arial Narrow" w:hAnsi="Arial Narrow"/>
          <w:b/>
          <w:sz w:val="20"/>
        </w:rPr>
        <w:t>žiadosti</w:t>
      </w:r>
      <w:r w:rsidRPr="00AC134E">
        <w:rPr>
          <w:rFonts w:ascii="Arial Narrow" w:hAnsi="Arial Narrow"/>
          <w:sz w:val="20"/>
        </w:rPr>
        <w:t>),</w:t>
      </w:r>
    </w:p>
    <w:p w14:paraId="35178FEF" w14:textId="77777777" w:rsidR="00AC134E" w:rsidRPr="00AC134E" w:rsidRDefault="00AC134E" w:rsidP="00010586">
      <w:pPr>
        <w:pStyle w:val="Odsekzoznamu"/>
        <w:widowControl w:val="0"/>
        <w:numPr>
          <w:ilvl w:val="2"/>
          <w:numId w:val="24"/>
        </w:numPr>
        <w:tabs>
          <w:tab w:val="left" w:pos="1792"/>
        </w:tabs>
        <w:suppressAutoHyphens w:val="0"/>
        <w:autoSpaceDE w:val="0"/>
        <w:autoSpaceDN w:val="0"/>
        <w:spacing w:before="121" w:after="0" w:line="240" w:lineRule="auto"/>
        <w:ind w:left="1791" w:hanging="720"/>
        <w:contextualSpacing w:val="0"/>
        <w:jc w:val="both"/>
        <w:rPr>
          <w:rFonts w:ascii="Arial Narrow" w:hAnsi="Arial Narrow"/>
          <w:sz w:val="20"/>
        </w:rPr>
      </w:pPr>
      <w:r w:rsidRPr="00AC134E">
        <w:rPr>
          <w:rFonts w:ascii="Arial Narrow" w:hAnsi="Arial Narrow"/>
          <w:sz w:val="20"/>
        </w:rPr>
        <w:t xml:space="preserve">nenahradil technikov, technické orgány alebo osoby určené na plnenie zmluvy alebo koncesnej zmluvy, alebo riadiacich zamestnancov, ktorí nespĺňajú podmienku účasti podľa § 34 ods. 1 písm. c) </w:t>
      </w:r>
      <w:r w:rsidRPr="00AC134E">
        <w:rPr>
          <w:rFonts w:ascii="Arial Narrow" w:hAnsi="Arial Narrow"/>
          <w:sz w:val="20"/>
        </w:rPr>
        <w:lastRenderedPageBreak/>
        <w:t>alebo písm. g), v určenej lehote novými osobami alebo orgánmi, ktoré spĺňajú túto podmienku</w:t>
      </w:r>
      <w:r w:rsidRPr="00AC134E">
        <w:rPr>
          <w:rFonts w:ascii="Arial Narrow" w:hAnsi="Arial Narrow"/>
          <w:spacing w:val="-3"/>
          <w:sz w:val="20"/>
        </w:rPr>
        <w:t xml:space="preserve"> </w:t>
      </w:r>
      <w:r w:rsidRPr="00AC134E">
        <w:rPr>
          <w:rFonts w:ascii="Arial Narrow" w:hAnsi="Arial Narrow"/>
          <w:sz w:val="20"/>
        </w:rPr>
        <w:t>účasti.</w:t>
      </w:r>
    </w:p>
    <w:p w14:paraId="63F9A395" w14:textId="77777777" w:rsidR="00AC134E" w:rsidRPr="00AC134E" w:rsidRDefault="00AC134E" w:rsidP="00010586">
      <w:pPr>
        <w:pStyle w:val="Odsekzoznamu"/>
        <w:widowControl w:val="0"/>
        <w:numPr>
          <w:ilvl w:val="2"/>
          <w:numId w:val="24"/>
        </w:numPr>
        <w:tabs>
          <w:tab w:val="left" w:pos="1792"/>
        </w:tabs>
        <w:suppressAutoHyphens w:val="0"/>
        <w:autoSpaceDE w:val="0"/>
        <w:autoSpaceDN w:val="0"/>
        <w:spacing w:before="120" w:after="0" w:line="240" w:lineRule="auto"/>
        <w:ind w:left="1791" w:hanging="720"/>
        <w:contextualSpacing w:val="0"/>
        <w:jc w:val="both"/>
        <w:rPr>
          <w:rFonts w:ascii="Arial Narrow" w:hAnsi="Arial Narrow"/>
          <w:sz w:val="20"/>
        </w:rPr>
      </w:pPr>
      <w:r w:rsidRPr="00AC134E">
        <w:rPr>
          <w:rFonts w:ascii="Arial Narrow" w:hAnsi="Arial Narrow"/>
          <w:sz w:val="20"/>
        </w:rPr>
        <w:t xml:space="preserve">Verejný obstarávateľ vylúči z verejného obstarávania aj uchádzača alebo záujemcu, ak narušenie hospodárskej súťaže, ktoré vyplynulo z prípravných trhových konzultácií alebo jeho predbežného zapojenia podľa § 25 ZVO, nemožno odstrániť inými účinnými opatreniami ani po vyjadrení uchádzača alebo záujemcu; verejný obstarávateľ pred takýmto vylúčením poskytne záujemcovi alebo uchádzačovi možnosť </w:t>
      </w:r>
      <w:r w:rsidRPr="00AC134E">
        <w:rPr>
          <w:rFonts w:ascii="Arial Narrow" w:hAnsi="Arial Narrow"/>
          <w:b/>
          <w:sz w:val="20"/>
        </w:rPr>
        <w:t xml:space="preserve">v lehote piatich pracovných dní od doručenia žiadosti </w:t>
      </w:r>
      <w:r w:rsidRPr="00AC134E">
        <w:rPr>
          <w:rFonts w:ascii="Arial Narrow" w:hAnsi="Arial Narrow"/>
          <w:sz w:val="20"/>
        </w:rPr>
        <w:t>preukázať, že jeho účasťou na prípravných trhových konzultáciách alebo predbežnom zapojení nedošlo k narušeniu hospodárskej</w:t>
      </w:r>
      <w:r w:rsidRPr="00AC134E">
        <w:rPr>
          <w:rFonts w:ascii="Arial Narrow" w:hAnsi="Arial Narrow"/>
          <w:spacing w:val="-2"/>
          <w:sz w:val="20"/>
        </w:rPr>
        <w:t xml:space="preserve"> </w:t>
      </w:r>
      <w:r w:rsidRPr="00AC134E">
        <w:rPr>
          <w:rFonts w:ascii="Arial Narrow" w:hAnsi="Arial Narrow"/>
          <w:sz w:val="20"/>
        </w:rPr>
        <w:t>súťaže.</w:t>
      </w:r>
    </w:p>
    <w:p w14:paraId="7B056A36" w14:textId="77777777" w:rsidR="001B43EC" w:rsidRDefault="001B43EC" w:rsidP="00010586">
      <w:pPr>
        <w:pStyle w:val="Odsekzoznamu"/>
        <w:widowControl w:val="0"/>
        <w:numPr>
          <w:ilvl w:val="1"/>
          <w:numId w:val="24"/>
        </w:numPr>
        <w:tabs>
          <w:tab w:val="left" w:pos="1123"/>
        </w:tabs>
        <w:suppressAutoHyphens w:val="0"/>
        <w:autoSpaceDE w:val="0"/>
        <w:autoSpaceDN w:val="0"/>
        <w:spacing w:before="120" w:after="0" w:line="240" w:lineRule="auto"/>
        <w:contextualSpacing w:val="0"/>
        <w:jc w:val="both"/>
        <w:rPr>
          <w:rFonts w:ascii="Arial Narrow" w:hAnsi="Arial Narrow"/>
          <w:sz w:val="20"/>
        </w:rPr>
      </w:pPr>
      <w:r w:rsidRPr="001B43EC">
        <w:rPr>
          <w:rFonts w:ascii="Arial Narrow" w:hAnsi="Arial Narrow"/>
          <w:sz w:val="20"/>
        </w:rPr>
        <w:t xml:space="preserve">Uchádzač alebo záujemca sa považuje za spĺňajúceho podmienky účasti týkajúce sa osobného postavenia podľa § 32 ods.1 písm. b) a c) ZVO, </w:t>
      </w:r>
      <w:r w:rsidRPr="001B43EC">
        <w:rPr>
          <w:rFonts w:ascii="Arial Narrow" w:hAnsi="Arial Narrow"/>
          <w:b/>
          <w:sz w:val="20"/>
        </w:rPr>
        <w:t xml:space="preserve">ak zaplatil nedoplatky alebo mu bolo povolené nedoplatky platiť v splátkach </w:t>
      </w:r>
      <w:r w:rsidRPr="001B43EC">
        <w:rPr>
          <w:rFonts w:ascii="Arial Narrow" w:hAnsi="Arial Narrow"/>
          <w:sz w:val="20"/>
        </w:rPr>
        <w:t>(nedoplatky na zdravotnom, poistení, sociálnom poistení, príspevkov na starobné dôchodkové sporenie, daňové nedoplatky)</w:t>
      </w:r>
      <w:r w:rsidRPr="001B43EC">
        <w:rPr>
          <w:rFonts w:ascii="Arial Narrow" w:hAnsi="Arial Narrow"/>
          <w:spacing w:val="-4"/>
          <w:sz w:val="20"/>
        </w:rPr>
        <w:t xml:space="preserve"> </w:t>
      </w:r>
      <w:r w:rsidRPr="001B43EC">
        <w:rPr>
          <w:rFonts w:ascii="Arial Narrow" w:hAnsi="Arial Narrow"/>
          <w:sz w:val="20"/>
        </w:rPr>
        <w:t>.</w:t>
      </w:r>
      <w:r>
        <w:rPr>
          <w:rFonts w:ascii="Arial Narrow" w:hAnsi="Arial Narrow"/>
          <w:sz w:val="20"/>
        </w:rPr>
        <w:t xml:space="preserve"> </w:t>
      </w:r>
    </w:p>
    <w:p w14:paraId="19C886B7" w14:textId="77777777" w:rsidR="001B43EC" w:rsidRPr="001B43EC" w:rsidRDefault="001B43EC" w:rsidP="00010586">
      <w:pPr>
        <w:pStyle w:val="Odsekzoznamu"/>
        <w:widowControl w:val="0"/>
        <w:numPr>
          <w:ilvl w:val="0"/>
          <w:numId w:val="18"/>
        </w:numPr>
        <w:tabs>
          <w:tab w:val="left" w:pos="1123"/>
        </w:tabs>
        <w:suppressAutoHyphens w:val="0"/>
        <w:autoSpaceDE w:val="0"/>
        <w:autoSpaceDN w:val="0"/>
        <w:spacing w:before="120" w:after="0" w:line="240" w:lineRule="auto"/>
        <w:ind w:right="848"/>
        <w:contextualSpacing w:val="0"/>
        <w:rPr>
          <w:vanish/>
          <w:sz w:val="20"/>
        </w:rPr>
      </w:pPr>
    </w:p>
    <w:p w14:paraId="3CE4DFF1" w14:textId="77777777" w:rsidR="001B43EC" w:rsidRPr="001B43EC" w:rsidRDefault="001B43EC" w:rsidP="00010586">
      <w:pPr>
        <w:pStyle w:val="Odsekzoznamu"/>
        <w:widowControl w:val="0"/>
        <w:numPr>
          <w:ilvl w:val="0"/>
          <w:numId w:val="18"/>
        </w:numPr>
        <w:tabs>
          <w:tab w:val="left" w:pos="1123"/>
        </w:tabs>
        <w:suppressAutoHyphens w:val="0"/>
        <w:autoSpaceDE w:val="0"/>
        <w:autoSpaceDN w:val="0"/>
        <w:spacing w:before="120" w:after="0" w:line="240" w:lineRule="auto"/>
        <w:ind w:right="848"/>
        <w:contextualSpacing w:val="0"/>
        <w:rPr>
          <w:vanish/>
          <w:sz w:val="20"/>
        </w:rPr>
      </w:pPr>
    </w:p>
    <w:p w14:paraId="336FE2A3" w14:textId="77777777" w:rsidR="001B43EC" w:rsidRPr="001B43EC" w:rsidRDefault="001B43EC" w:rsidP="00010586">
      <w:pPr>
        <w:pStyle w:val="Odsekzoznamu"/>
        <w:widowControl w:val="0"/>
        <w:numPr>
          <w:ilvl w:val="1"/>
          <w:numId w:val="18"/>
        </w:numPr>
        <w:tabs>
          <w:tab w:val="left" w:pos="1123"/>
        </w:tabs>
        <w:suppressAutoHyphens w:val="0"/>
        <w:autoSpaceDE w:val="0"/>
        <w:autoSpaceDN w:val="0"/>
        <w:spacing w:before="120" w:after="0" w:line="240" w:lineRule="auto"/>
        <w:ind w:right="848"/>
        <w:contextualSpacing w:val="0"/>
        <w:jc w:val="both"/>
        <w:rPr>
          <w:vanish/>
          <w:sz w:val="20"/>
        </w:rPr>
      </w:pPr>
    </w:p>
    <w:p w14:paraId="665668FF" w14:textId="77777777" w:rsidR="001B43EC" w:rsidRPr="001B43EC" w:rsidRDefault="001B43EC" w:rsidP="00010586">
      <w:pPr>
        <w:pStyle w:val="Odsekzoznamu"/>
        <w:widowControl w:val="0"/>
        <w:numPr>
          <w:ilvl w:val="1"/>
          <w:numId w:val="18"/>
        </w:numPr>
        <w:tabs>
          <w:tab w:val="left" w:pos="1123"/>
        </w:tabs>
        <w:suppressAutoHyphens w:val="0"/>
        <w:autoSpaceDE w:val="0"/>
        <w:autoSpaceDN w:val="0"/>
        <w:spacing w:before="120" w:after="0" w:line="240" w:lineRule="auto"/>
        <w:ind w:right="848"/>
        <w:contextualSpacing w:val="0"/>
        <w:jc w:val="both"/>
        <w:rPr>
          <w:vanish/>
          <w:sz w:val="20"/>
        </w:rPr>
      </w:pPr>
    </w:p>
    <w:p w14:paraId="1C06DA0D" w14:textId="77777777" w:rsidR="001B43EC" w:rsidRPr="001B43EC" w:rsidRDefault="001B43EC" w:rsidP="00010586">
      <w:pPr>
        <w:pStyle w:val="Odsekzoznamu"/>
        <w:widowControl w:val="0"/>
        <w:numPr>
          <w:ilvl w:val="1"/>
          <w:numId w:val="18"/>
        </w:numPr>
        <w:tabs>
          <w:tab w:val="left" w:pos="1123"/>
        </w:tabs>
        <w:suppressAutoHyphens w:val="0"/>
        <w:autoSpaceDE w:val="0"/>
        <w:autoSpaceDN w:val="0"/>
        <w:spacing w:before="120" w:after="0" w:line="240" w:lineRule="auto"/>
        <w:ind w:right="848"/>
        <w:contextualSpacing w:val="0"/>
        <w:jc w:val="both"/>
        <w:rPr>
          <w:vanish/>
          <w:sz w:val="20"/>
        </w:rPr>
      </w:pPr>
    </w:p>
    <w:p w14:paraId="4DE7EF47" w14:textId="77777777" w:rsidR="001B43EC" w:rsidRPr="001B43EC" w:rsidRDefault="001B43EC" w:rsidP="00010586">
      <w:pPr>
        <w:pStyle w:val="Odsekzoznamu"/>
        <w:widowControl w:val="0"/>
        <w:numPr>
          <w:ilvl w:val="1"/>
          <w:numId w:val="18"/>
        </w:numPr>
        <w:tabs>
          <w:tab w:val="left" w:pos="1123"/>
        </w:tabs>
        <w:suppressAutoHyphens w:val="0"/>
        <w:autoSpaceDE w:val="0"/>
        <w:autoSpaceDN w:val="0"/>
        <w:spacing w:before="120" w:after="0" w:line="240" w:lineRule="auto"/>
        <w:ind w:right="848"/>
        <w:contextualSpacing w:val="0"/>
        <w:jc w:val="both"/>
        <w:rPr>
          <w:vanish/>
          <w:sz w:val="20"/>
        </w:rPr>
      </w:pPr>
    </w:p>
    <w:p w14:paraId="55D3465E" w14:textId="77777777" w:rsidR="001B43EC" w:rsidRPr="001B43EC" w:rsidRDefault="001B43EC" w:rsidP="00010586">
      <w:pPr>
        <w:pStyle w:val="Odsekzoznamu"/>
        <w:widowControl w:val="0"/>
        <w:numPr>
          <w:ilvl w:val="1"/>
          <w:numId w:val="18"/>
        </w:numPr>
        <w:tabs>
          <w:tab w:val="left" w:pos="1123"/>
        </w:tabs>
        <w:suppressAutoHyphens w:val="0"/>
        <w:autoSpaceDE w:val="0"/>
        <w:autoSpaceDN w:val="0"/>
        <w:spacing w:before="120" w:after="0" w:line="240" w:lineRule="auto"/>
        <w:ind w:right="848"/>
        <w:contextualSpacing w:val="0"/>
        <w:jc w:val="both"/>
        <w:rPr>
          <w:vanish/>
          <w:sz w:val="20"/>
        </w:rPr>
      </w:pPr>
    </w:p>
    <w:p w14:paraId="253F5A3E" w14:textId="77777777" w:rsidR="001B43EC" w:rsidRPr="001B43EC" w:rsidRDefault="001B43EC" w:rsidP="00010586">
      <w:pPr>
        <w:pStyle w:val="Odsekzoznamu"/>
        <w:widowControl w:val="0"/>
        <w:numPr>
          <w:ilvl w:val="1"/>
          <w:numId w:val="18"/>
        </w:numPr>
        <w:tabs>
          <w:tab w:val="left" w:pos="1123"/>
        </w:tabs>
        <w:suppressAutoHyphens w:val="0"/>
        <w:autoSpaceDE w:val="0"/>
        <w:autoSpaceDN w:val="0"/>
        <w:spacing w:before="120" w:after="0" w:line="240" w:lineRule="auto"/>
        <w:ind w:right="848"/>
        <w:contextualSpacing w:val="0"/>
        <w:jc w:val="both"/>
        <w:rPr>
          <w:vanish/>
          <w:sz w:val="20"/>
        </w:rPr>
      </w:pPr>
    </w:p>
    <w:p w14:paraId="0A75CB0D" w14:textId="77777777" w:rsidR="001B43EC" w:rsidRPr="00A3046D" w:rsidRDefault="001B43EC" w:rsidP="00010586">
      <w:pPr>
        <w:pStyle w:val="Odsekzoznamu"/>
        <w:widowControl w:val="0"/>
        <w:numPr>
          <w:ilvl w:val="1"/>
          <w:numId w:val="18"/>
        </w:numPr>
        <w:tabs>
          <w:tab w:val="left" w:pos="1123"/>
          <w:tab w:val="left" w:pos="8080"/>
        </w:tabs>
        <w:suppressAutoHyphens w:val="0"/>
        <w:autoSpaceDE w:val="0"/>
        <w:autoSpaceDN w:val="0"/>
        <w:spacing w:before="93" w:after="0" w:line="240" w:lineRule="auto"/>
        <w:ind w:left="993"/>
        <w:contextualSpacing w:val="0"/>
        <w:jc w:val="both"/>
        <w:rPr>
          <w:rFonts w:ascii="Arial Narrow" w:hAnsi="Arial Narrow"/>
          <w:sz w:val="20"/>
          <w:szCs w:val="20"/>
        </w:rPr>
      </w:pPr>
      <w:r w:rsidRPr="001B43EC">
        <w:rPr>
          <w:rFonts w:ascii="Arial Narrow" w:hAnsi="Arial Narrow"/>
          <w:sz w:val="20"/>
          <w:szCs w:val="20"/>
        </w:rPr>
        <w:t xml:space="preserve">Záujemca alebo uchádzač, ktorý nespĺňa podmienky účasti osobného postavenia podľa § 32 ods. 1 písm. a), g) a h) ZVO alebo sa na neho vzťahuje dôvod na vylúčenie podľa § 40 ods. 6 písm. c) až g) a ods. 7 ZVO (vyššie uvedený </w:t>
      </w:r>
      <w:r w:rsidRPr="00961A87">
        <w:rPr>
          <w:rFonts w:ascii="Arial Narrow" w:hAnsi="Arial Narrow"/>
          <w:sz w:val="20"/>
          <w:szCs w:val="20"/>
          <w:highlight w:val="green"/>
        </w:rPr>
        <w:t>bod 25.5.4, 25.5.5, 25.5.6, 25.5.7 a 25.5.14</w:t>
      </w:r>
      <w:r w:rsidRPr="001B43EC">
        <w:rPr>
          <w:rFonts w:ascii="Arial Narrow" w:hAnsi="Arial Narrow"/>
          <w:sz w:val="20"/>
          <w:szCs w:val="20"/>
        </w:rPr>
        <w:t xml:space="preserve">), </w:t>
      </w:r>
      <w:r w:rsidRPr="001B43EC">
        <w:rPr>
          <w:rFonts w:ascii="Arial Narrow" w:hAnsi="Arial Narrow"/>
          <w:b/>
          <w:sz w:val="20"/>
          <w:szCs w:val="20"/>
        </w:rPr>
        <w:t>je oprávnený</w:t>
      </w:r>
      <w:r w:rsidRPr="001B43EC">
        <w:rPr>
          <w:rFonts w:ascii="Arial Narrow" w:hAnsi="Arial Narrow"/>
          <w:sz w:val="20"/>
          <w:szCs w:val="20"/>
        </w:rPr>
        <w:t xml:space="preserve"> verejnému obstarávateľovi </w:t>
      </w:r>
      <w:r w:rsidRPr="001B43EC">
        <w:rPr>
          <w:rFonts w:ascii="Arial Narrow" w:hAnsi="Arial Narrow"/>
          <w:b/>
          <w:sz w:val="20"/>
          <w:szCs w:val="20"/>
        </w:rPr>
        <w:t>preukázať, že prijal dostatočné opatrenia na vykonanie nápravy. Opatreniami na vykonanie nápravy musí záujemca alebo uchádzač preukázať, že zaplatil alebo sa</w:t>
      </w:r>
      <w:r w:rsidRPr="001B43EC">
        <w:rPr>
          <w:rFonts w:ascii="Arial Narrow" w:hAnsi="Arial Narrow"/>
          <w:b/>
          <w:spacing w:val="2"/>
          <w:sz w:val="20"/>
          <w:szCs w:val="20"/>
        </w:rPr>
        <w:t xml:space="preserve"> </w:t>
      </w:r>
      <w:r w:rsidRPr="001B43EC">
        <w:rPr>
          <w:rFonts w:ascii="Arial Narrow" w:hAnsi="Arial Narrow"/>
          <w:b/>
          <w:sz w:val="20"/>
          <w:szCs w:val="20"/>
        </w:rPr>
        <w:t>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63FB72FC" w14:textId="77777777" w:rsidR="00A3046D" w:rsidRPr="00A3046D" w:rsidRDefault="00A3046D" w:rsidP="00A3046D">
      <w:pPr>
        <w:widowControl w:val="0"/>
        <w:tabs>
          <w:tab w:val="left" w:pos="1123"/>
          <w:tab w:val="left" w:pos="8080"/>
        </w:tabs>
        <w:suppressAutoHyphens w:val="0"/>
        <w:autoSpaceDE w:val="0"/>
        <w:autoSpaceDN w:val="0"/>
        <w:spacing w:before="93" w:after="0" w:line="240" w:lineRule="auto"/>
        <w:jc w:val="both"/>
        <w:rPr>
          <w:rFonts w:ascii="Arial Narrow" w:hAnsi="Arial Narrow"/>
          <w:sz w:val="20"/>
          <w:szCs w:val="20"/>
        </w:rPr>
      </w:pPr>
    </w:p>
    <w:p w14:paraId="40770F67" w14:textId="77777777" w:rsidR="001B43EC" w:rsidRPr="00A3046D" w:rsidRDefault="00A3046D" w:rsidP="00010586">
      <w:pPr>
        <w:pStyle w:val="Odsekzoznamu"/>
        <w:widowControl w:val="0"/>
        <w:numPr>
          <w:ilvl w:val="1"/>
          <w:numId w:val="18"/>
        </w:numPr>
        <w:tabs>
          <w:tab w:val="left" w:pos="1123"/>
        </w:tabs>
        <w:suppressAutoHyphens w:val="0"/>
        <w:autoSpaceDE w:val="0"/>
        <w:autoSpaceDN w:val="0"/>
        <w:spacing w:before="120" w:after="0" w:line="240" w:lineRule="auto"/>
        <w:contextualSpacing w:val="0"/>
        <w:jc w:val="both"/>
        <w:rPr>
          <w:rFonts w:ascii="Arial Narrow" w:hAnsi="Arial Narrow"/>
          <w:b/>
          <w:sz w:val="20"/>
        </w:rPr>
      </w:pPr>
      <w:r w:rsidRPr="00A3046D">
        <w:rPr>
          <w:rFonts w:ascii="Arial Narrow" w:hAnsi="Arial Narrow"/>
          <w:sz w:val="20"/>
        </w:rPr>
        <w:t>Verejný obstarávateľ je povinný v súlade s § 23 ZVO zabezpečiť, aby vo verejnom obstarávaní nedošlo ku konfliktu záujmov, ktorý by mohol narušiť alebo obmedziť hospodársku súťaž alebo porušiť princíp transparentnosti a princíp rovnakého</w:t>
      </w:r>
      <w:r w:rsidRPr="00A3046D">
        <w:rPr>
          <w:rFonts w:ascii="Arial Narrow" w:hAnsi="Arial Narrow"/>
          <w:spacing w:val="-5"/>
          <w:sz w:val="20"/>
        </w:rPr>
        <w:t xml:space="preserve"> </w:t>
      </w:r>
      <w:r w:rsidRPr="00A3046D">
        <w:rPr>
          <w:rFonts w:ascii="Arial Narrow" w:hAnsi="Arial Narrow"/>
          <w:sz w:val="20"/>
        </w:rPr>
        <w:t>zaobchádzania.</w:t>
      </w:r>
    </w:p>
    <w:p w14:paraId="3296C4CD" w14:textId="77777777" w:rsidR="00A3046D" w:rsidRPr="00A3046D" w:rsidRDefault="00A3046D" w:rsidP="00A3046D">
      <w:pPr>
        <w:pStyle w:val="Odsekzoznamu"/>
        <w:rPr>
          <w:rFonts w:ascii="Arial Narrow" w:hAnsi="Arial Narrow"/>
          <w:b/>
          <w:sz w:val="20"/>
        </w:rPr>
      </w:pPr>
    </w:p>
    <w:p w14:paraId="5D08B2E7" w14:textId="77777777" w:rsidR="00A3046D" w:rsidRPr="00A3046D" w:rsidRDefault="00F43E7E" w:rsidP="00F43E7E">
      <w:pPr>
        <w:pStyle w:val="Odsekzoznamu"/>
        <w:widowControl w:val="0"/>
        <w:numPr>
          <w:ilvl w:val="1"/>
          <w:numId w:val="18"/>
        </w:numPr>
        <w:tabs>
          <w:tab w:val="left" w:pos="993"/>
        </w:tabs>
        <w:suppressAutoHyphens w:val="0"/>
        <w:autoSpaceDE w:val="0"/>
        <w:autoSpaceDN w:val="0"/>
        <w:spacing w:before="119" w:after="0" w:line="240" w:lineRule="auto"/>
        <w:ind w:left="1122" w:hanging="709"/>
        <w:contextualSpacing w:val="0"/>
        <w:jc w:val="both"/>
        <w:rPr>
          <w:rFonts w:ascii="Arial Narrow" w:hAnsi="Arial Narrow"/>
          <w:sz w:val="20"/>
        </w:rPr>
      </w:pPr>
      <w:r>
        <w:rPr>
          <w:rFonts w:ascii="Arial Narrow" w:hAnsi="Arial Narrow"/>
          <w:sz w:val="20"/>
        </w:rPr>
        <w:t xml:space="preserve">   </w:t>
      </w:r>
      <w:r w:rsidR="00A3046D" w:rsidRPr="00A3046D">
        <w:rPr>
          <w:rFonts w:ascii="Arial Narrow" w:hAnsi="Arial Narrow"/>
          <w:sz w:val="20"/>
        </w:rPr>
        <w:t>Záujemca alebo uchádzač, ktorému bol uložený zákaz účasti vo verejnom</w:t>
      </w:r>
      <w:r>
        <w:rPr>
          <w:rFonts w:ascii="Arial Narrow" w:hAnsi="Arial Narrow"/>
          <w:sz w:val="20"/>
        </w:rPr>
        <w:t xml:space="preserve"> obstarávaní potvrdený konečným </w:t>
      </w:r>
      <w:r w:rsidR="00A3046D" w:rsidRPr="00A3046D">
        <w:rPr>
          <w:rFonts w:ascii="Arial Narrow" w:hAnsi="Arial Narrow"/>
          <w:sz w:val="20"/>
        </w:rPr>
        <w:t xml:space="preserve">rozhodnutím v inom členskom štáte, nie je oprávnený verejnému obstarávateľovi preukázať, že prijal opatrenia na vykonanie nápravy podľa </w:t>
      </w:r>
      <w:r w:rsidR="00A3046D" w:rsidRPr="00961A87">
        <w:rPr>
          <w:rFonts w:ascii="Arial Narrow" w:hAnsi="Arial Narrow"/>
          <w:sz w:val="20"/>
          <w:highlight w:val="green"/>
        </w:rPr>
        <w:t>odseku 25.7</w:t>
      </w:r>
      <w:r w:rsidR="00A3046D" w:rsidRPr="00A3046D">
        <w:rPr>
          <w:rFonts w:ascii="Arial Narrow" w:hAnsi="Arial Narrow"/>
          <w:sz w:val="20"/>
        </w:rPr>
        <w:t xml:space="preserve"> druhej vety, ak je toto rozhodnutie vykonateľné v Slovenskej</w:t>
      </w:r>
      <w:r w:rsidR="00A3046D" w:rsidRPr="00A3046D">
        <w:rPr>
          <w:rFonts w:ascii="Arial Narrow" w:hAnsi="Arial Narrow"/>
          <w:spacing w:val="-2"/>
          <w:sz w:val="20"/>
        </w:rPr>
        <w:t xml:space="preserve"> </w:t>
      </w:r>
      <w:r w:rsidR="00A3046D" w:rsidRPr="00A3046D">
        <w:rPr>
          <w:rFonts w:ascii="Arial Narrow" w:hAnsi="Arial Narrow"/>
          <w:sz w:val="20"/>
        </w:rPr>
        <w:t>republike.</w:t>
      </w:r>
    </w:p>
    <w:p w14:paraId="31C43E3B" w14:textId="77777777" w:rsidR="00A3046D" w:rsidRPr="00A3046D" w:rsidRDefault="00A3046D" w:rsidP="00010586">
      <w:pPr>
        <w:pStyle w:val="Odsekzoznamu"/>
        <w:widowControl w:val="0"/>
        <w:numPr>
          <w:ilvl w:val="1"/>
          <w:numId w:val="18"/>
        </w:numPr>
        <w:tabs>
          <w:tab w:val="left" w:pos="1123"/>
        </w:tabs>
        <w:suppressAutoHyphens w:val="0"/>
        <w:autoSpaceDE w:val="0"/>
        <w:autoSpaceDN w:val="0"/>
        <w:spacing w:before="120" w:after="0" w:line="240" w:lineRule="auto"/>
        <w:ind w:left="1122" w:hanging="709"/>
        <w:contextualSpacing w:val="0"/>
        <w:jc w:val="both"/>
        <w:rPr>
          <w:rFonts w:ascii="Arial Narrow" w:hAnsi="Arial Narrow"/>
          <w:sz w:val="20"/>
        </w:rPr>
      </w:pPr>
      <w:r w:rsidRPr="00A3046D">
        <w:rPr>
          <w:rFonts w:ascii="Arial Narrow" w:hAnsi="Arial Narrow"/>
          <w:sz w:val="20"/>
        </w:rPr>
        <w:t xml:space="preserve">Verejný obstarávateľ posúdi opatrenia na vykonanie nápravy podľa </w:t>
      </w:r>
      <w:r w:rsidRPr="00961A87">
        <w:rPr>
          <w:rFonts w:ascii="Arial Narrow" w:hAnsi="Arial Narrow"/>
          <w:sz w:val="20"/>
          <w:highlight w:val="green"/>
        </w:rPr>
        <w:t>odseku 25.7</w:t>
      </w:r>
      <w:r w:rsidRPr="00A3046D">
        <w:rPr>
          <w:rFonts w:ascii="Arial Narrow" w:hAnsi="Arial Narrow"/>
          <w:sz w:val="20"/>
        </w:rPr>
        <w:t xml:space="preserve"> druhej vety predložené záujemcom alebo uchádzačom, pričom zohľadní závažnosť pochybenia a jeho konkrétne okolnosti. Ak opatrenia na vykonanie nápravy predložené záujemcom alebo uchádzačom považuje verejný obstarávateľ za nedostatočné, vylúči záujemcu alebo uchádzača z verejného</w:t>
      </w:r>
      <w:r w:rsidRPr="00A3046D">
        <w:rPr>
          <w:rFonts w:ascii="Arial Narrow" w:hAnsi="Arial Narrow"/>
          <w:spacing w:val="-33"/>
          <w:sz w:val="20"/>
        </w:rPr>
        <w:t xml:space="preserve"> </w:t>
      </w:r>
      <w:r w:rsidRPr="00A3046D">
        <w:rPr>
          <w:rFonts w:ascii="Arial Narrow" w:hAnsi="Arial Narrow"/>
          <w:sz w:val="20"/>
        </w:rPr>
        <w:t>obstarávania.</w:t>
      </w:r>
    </w:p>
    <w:p w14:paraId="50943001" w14:textId="77777777" w:rsidR="00A3046D" w:rsidRPr="00A3046D" w:rsidRDefault="00A3046D" w:rsidP="00010586">
      <w:pPr>
        <w:pStyle w:val="Odsekzoznamu"/>
        <w:widowControl w:val="0"/>
        <w:numPr>
          <w:ilvl w:val="1"/>
          <w:numId w:val="18"/>
        </w:numPr>
        <w:tabs>
          <w:tab w:val="left" w:pos="1123"/>
        </w:tabs>
        <w:suppressAutoHyphens w:val="0"/>
        <w:autoSpaceDE w:val="0"/>
        <w:autoSpaceDN w:val="0"/>
        <w:spacing w:before="121" w:after="0" w:line="240" w:lineRule="auto"/>
        <w:ind w:left="1122" w:hanging="709"/>
        <w:contextualSpacing w:val="0"/>
        <w:jc w:val="both"/>
        <w:rPr>
          <w:rFonts w:ascii="Arial Narrow" w:hAnsi="Arial Narrow"/>
          <w:sz w:val="20"/>
        </w:rPr>
      </w:pPr>
      <w:r w:rsidRPr="00A3046D">
        <w:rPr>
          <w:rFonts w:ascii="Arial Narrow" w:hAnsi="Arial Narrow"/>
          <w:sz w:val="20"/>
        </w:rPr>
        <w:t>Verejný obstarávateľ bezodkladne písomne upovedomí uchádzača alebo záujemcu, že bol vylúčený s uvedením dôvodu a lehoty, v ktorej môže byť doručená námietka podľa § 170 ods. 4 písm. d)</w:t>
      </w:r>
      <w:r w:rsidRPr="00A3046D">
        <w:rPr>
          <w:rFonts w:ascii="Arial Narrow" w:hAnsi="Arial Narrow"/>
          <w:spacing w:val="-37"/>
          <w:sz w:val="20"/>
        </w:rPr>
        <w:t xml:space="preserve"> </w:t>
      </w:r>
      <w:r w:rsidRPr="00A3046D">
        <w:rPr>
          <w:rFonts w:ascii="Arial Narrow" w:hAnsi="Arial Narrow"/>
          <w:sz w:val="20"/>
        </w:rPr>
        <w:t>ZVO.</w:t>
      </w:r>
    </w:p>
    <w:p w14:paraId="600276A5" w14:textId="77777777" w:rsidR="00A3046D" w:rsidRPr="00A3046D" w:rsidRDefault="00A3046D" w:rsidP="00010586">
      <w:pPr>
        <w:pStyle w:val="Odsekzoznamu"/>
        <w:widowControl w:val="0"/>
        <w:numPr>
          <w:ilvl w:val="1"/>
          <w:numId w:val="18"/>
        </w:numPr>
        <w:tabs>
          <w:tab w:val="left" w:pos="1123"/>
        </w:tabs>
        <w:suppressAutoHyphens w:val="0"/>
        <w:autoSpaceDE w:val="0"/>
        <w:autoSpaceDN w:val="0"/>
        <w:spacing w:before="119" w:after="0" w:line="240" w:lineRule="auto"/>
        <w:ind w:left="1122" w:hanging="709"/>
        <w:contextualSpacing w:val="0"/>
        <w:jc w:val="both"/>
        <w:rPr>
          <w:rFonts w:ascii="Arial Narrow" w:hAnsi="Arial Narrow"/>
          <w:sz w:val="20"/>
        </w:rPr>
      </w:pPr>
      <w:r w:rsidRPr="00A3046D">
        <w:rPr>
          <w:rFonts w:ascii="Arial Narrow" w:hAnsi="Arial Narrow"/>
          <w:sz w:val="20"/>
        </w:rPr>
        <w:t>Po vyhodnotení splnenia podmienok účasti a požiadaviek verejného obstarávateľa na obsah ponuky sa vyhotoví zápisnica podľa § 40 ods. 12</w:t>
      </w:r>
      <w:r w:rsidRPr="00A3046D">
        <w:rPr>
          <w:rFonts w:ascii="Arial Narrow" w:hAnsi="Arial Narrow"/>
          <w:spacing w:val="-7"/>
          <w:sz w:val="20"/>
        </w:rPr>
        <w:t xml:space="preserve"> </w:t>
      </w:r>
      <w:r w:rsidRPr="00A3046D">
        <w:rPr>
          <w:rFonts w:ascii="Arial Narrow" w:hAnsi="Arial Narrow"/>
          <w:sz w:val="20"/>
        </w:rPr>
        <w:t>ZVO.</w:t>
      </w:r>
    </w:p>
    <w:p w14:paraId="598E8170" w14:textId="77777777" w:rsidR="00A3046D" w:rsidRPr="008534AC" w:rsidRDefault="00A3046D" w:rsidP="00010586">
      <w:pPr>
        <w:pStyle w:val="Odsekzoznamu"/>
        <w:widowControl w:val="0"/>
        <w:numPr>
          <w:ilvl w:val="1"/>
          <w:numId w:val="18"/>
        </w:numPr>
        <w:tabs>
          <w:tab w:val="left" w:pos="1123"/>
        </w:tabs>
        <w:suppressAutoHyphens w:val="0"/>
        <w:autoSpaceDE w:val="0"/>
        <w:autoSpaceDN w:val="0"/>
        <w:spacing w:before="3" w:after="0" w:line="240" w:lineRule="auto"/>
        <w:ind w:left="1122" w:hanging="709"/>
        <w:contextualSpacing w:val="0"/>
        <w:jc w:val="both"/>
        <w:rPr>
          <w:rFonts w:ascii="Arial Narrow" w:hAnsi="Arial Narrow"/>
        </w:rPr>
      </w:pPr>
      <w:r w:rsidRPr="008534AC">
        <w:rPr>
          <w:rFonts w:ascii="Arial Narrow" w:hAnsi="Arial Narrow"/>
          <w:sz w:val="20"/>
        </w:rPr>
        <w:t>„</w:t>
      </w:r>
      <w:proofErr w:type="spellStart"/>
      <w:r w:rsidRPr="008534AC">
        <w:rPr>
          <w:rFonts w:ascii="Arial Narrow" w:hAnsi="Arial Narrow"/>
          <w:sz w:val="20"/>
        </w:rPr>
        <w:t>Samoočisťovací</w:t>
      </w:r>
      <w:proofErr w:type="spellEnd"/>
      <w:r w:rsidRPr="008534AC">
        <w:rPr>
          <w:rFonts w:ascii="Arial Narrow" w:hAnsi="Arial Narrow"/>
          <w:sz w:val="20"/>
        </w:rPr>
        <w:t xml:space="preserve"> mechanizmus“ </w:t>
      </w:r>
      <w:r w:rsidRPr="008534AC">
        <w:rPr>
          <w:rFonts w:ascii="Arial Narrow" w:hAnsi="Arial Narrow"/>
          <w:b/>
          <w:sz w:val="20"/>
        </w:rPr>
        <w:t>nie je možné uplatniť zo strany „</w:t>
      </w:r>
      <w:r w:rsidRPr="008534AC">
        <w:rPr>
          <w:rFonts w:ascii="Arial Narrow" w:hAnsi="Arial Narrow"/>
          <w:b/>
          <w:i/>
          <w:sz w:val="20"/>
        </w:rPr>
        <w:t>inej osoby</w:t>
      </w:r>
      <w:r w:rsidRPr="008534AC">
        <w:rPr>
          <w:rFonts w:ascii="Arial Narrow" w:hAnsi="Arial Narrow"/>
          <w:sz w:val="20"/>
        </w:rPr>
        <w:t xml:space="preserve">“ </w:t>
      </w:r>
      <w:r w:rsidRPr="008534AC">
        <w:rPr>
          <w:rFonts w:ascii="Arial Narrow" w:hAnsi="Arial Narrow"/>
          <w:b/>
          <w:sz w:val="20"/>
        </w:rPr>
        <w:t xml:space="preserve">ani zo strany </w:t>
      </w:r>
      <w:r w:rsidRPr="008534AC">
        <w:rPr>
          <w:rFonts w:ascii="Arial Narrow" w:hAnsi="Arial Narrow"/>
          <w:b/>
          <w:i/>
          <w:sz w:val="20"/>
        </w:rPr>
        <w:t>subdodávateľa</w:t>
      </w:r>
      <w:r w:rsidRPr="008534AC">
        <w:rPr>
          <w:rFonts w:ascii="Arial Narrow" w:hAnsi="Arial Narrow"/>
          <w:sz w:val="20"/>
        </w:rPr>
        <w:t>, pokiaľ ich záujemca/uchádzač zapája do procesu verejného obstarávania. V prípade, že „iná osoba“ a/alebo subdodávateľ (</w:t>
      </w:r>
      <w:r w:rsidRPr="008534AC">
        <w:rPr>
          <w:rFonts w:ascii="Arial Narrow" w:hAnsi="Arial Narrow"/>
          <w:i/>
          <w:sz w:val="20"/>
        </w:rPr>
        <w:t xml:space="preserve">v prípade, že verejný obstarávateľ vyžadoval, aby navrhovaní subdodávatelia spĺňali </w:t>
      </w:r>
      <w:r w:rsidRPr="00961A87">
        <w:rPr>
          <w:rFonts w:ascii="Arial Narrow" w:hAnsi="Arial Narrow"/>
          <w:i/>
          <w:sz w:val="20"/>
          <w:szCs w:val="20"/>
        </w:rPr>
        <w:t>podmienky osobného postavenia a neexistovali u nich dôvody na vylúčenie podľa § 41 ods. 1 písm. b) ZVO</w:t>
      </w:r>
      <w:r w:rsidRPr="00961A87">
        <w:rPr>
          <w:rFonts w:ascii="Arial Narrow" w:hAnsi="Arial Narrow"/>
          <w:sz w:val="20"/>
          <w:szCs w:val="20"/>
        </w:rPr>
        <w:t>) nespĺňajú podmienky osobného postavenia alebo existuje dôvod na ich vylúčenie, verejný obstarávateľ požiada záujemcu/uchádzača o ich nahradenie (§ 40 ods. 5 ZVO</w:t>
      </w:r>
      <w:r w:rsidRPr="00961A87">
        <w:rPr>
          <w:rFonts w:ascii="Arial Narrow" w:hAnsi="Arial Narrow"/>
          <w:spacing w:val="-12"/>
          <w:sz w:val="20"/>
          <w:szCs w:val="20"/>
        </w:rPr>
        <w:t xml:space="preserve"> </w:t>
      </w:r>
      <w:r w:rsidRPr="00961A87">
        <w:rPr>
          <w:rFonts w:ascii="Arial Narrow" w:hAnsi="Arial Narrow"/>
          <w:sz w:val="20"/>
          <w:szCs w:val="20"/>
        </w:rPr>
        <w:t>a</w:t>
      </w:r>
      <w:r w:rsidR="008534AC" w:rsidRPr="00961A87">
        <w:rPr>
          <w:rFonts w:ascii="Arial Narrow" w:hAnsi="Arial Narrow"/>
          <w:sz w:val="20"/>
          <w:szCs w:val="20"/>
        </w:rPr>
        <w:t xml:space="preserve"> </w:t>
      </w:r>
      <w:r w:rsidRPr="00961A87">
        <w:rPr>
          <w:rFonts w:ascii="Arial Narrow" w:hAnsi="Arial Narrow"/>
          <w:sz w:val="20"/>
          <w:szCs w:val="20"/>
        </w:rPr>
        <w:t>§ 41 ods.2 ZVO).</w:t>
      </w:r>
    </w:p>
    <w:p w14:paraId="4B089C4C" w14:textId="77777777" w:rsidR="001B43EC" w:rsidRPr="001B43EC" w:rsidRDefault="001B43EC" w:rsidP="001B43EC">
      <w:pPr>
        <w:pStyle w:val="Odsekzoznamu"/>
        <w:widowControl w:val="0"/>
        <w:tabs>
          <w:tab w:val="left" w:pos="1123"/>
        </w:tabs>
        <w:suppressAutoHyphens w:val="0"/>
        <w:autoSpaceDE w:val="0"/>
        <w:autoSpaceDN w:val="0"/>
        <w:spacing w:before="120" w:after="0" w:line="240" w:lineRule="auto"/>
        <w:ind w:left="980"/>
        <w:contextualSpacing w:val="0"/>
        <w:jc w:val="both"/>
        <w:rPr>
          <w:rFonts w:ascii="Arial Narrow" w:hAnsi="Arial Narrow"/>
          <w:sz w:val="20"/>
        </w:rPr>
      </w:pPr>
    </w:p>
    <w:tbl>
      <w:tblPr>
        <w:tblStyle w:val="Mriekatabuky"/>
        <w:tblW w:w="0" w:type="auto"/>
        <w:tblLook w:val="04A0" w:firstRow="1" w:lastRow="0" w:firstColumn="1" w:lastColumn="0" w:noHBand="0" w:noVBand="1"/>
      </w:tblPr>
      <w:tblGrid>
        <w:gridCol w:w="9062"/>
      </w:tblGrid>
      <w:tr w:rsidR="00421535" w14:paraId="37FF2EE3" w14:textId="77777777" w:rsidTr="00EC588D">
        <w:tc>
          <w:tcPr>
            <w:tcW w:w="9062" w:type="dxa"/>
            <w:shd w:val="clear" w:color="auto" w:fill="D9D9D9" w:themeFill="background1" w:themeFillShade="D9"/>
          </w:tcPr>
          <w:p w14:paraId="2460FE0E" w14:textId="77777777" w:rsidR="00421535" w:rsidRPr="00EC588D" w:rsidRDefault="00421535" w:rsidP="00A44A6B">
            <w:pPr>
              <w:widowControl w:val="0"/>
              <w:tabs>
                <w:tab w:val="left" w:pos="1123"/>
              </w:tabs>
              <w:suppressAutoHyphens w:val="0"/>
              <w:autoSpaceDE w:val="0"/>
              <w:autoSpaceDN w:val="0"/>
              <w:spacing w:before="93" w:after="0" w:line="240" w:lineRule="auto"/>
              <w:rPr>
                <w:rFonts w:ascii="Arial Narrow" w:eastAsiaTheme="minorHAnsi" w:hAnsi="Arial Narrow" w:cs="Arial"/>
                <w:b/>
                <w:color w:val="000000"/>
                <w:sz w:val="20"/>
                <w:szCs w:val="20"/>
                <w:lang w:eastAsia="en-US"/>
              </w:rPr>
            </w:pPr>
            <w:r w:rsidRPr="00EC588D">
              <w:rPr>
                <w:rFonts w:ascii="Arial Narrow" w:eastAsiaTheme="minorHAnsi" w:hAnsi="Arial Narrow" w:cs="Arial"/>
                <w:b/>
                <w:color w:val="000000"/>
                <w:sz w:val="20"/>
                <w:szCs w:val="20"/>
                <w:lang w:eastAsia="en-US"/>
              </w:rPr>
              <w:t xml:space="preserve">26. Vyhodnotenie splnenia podmienok účasti </w:t>
            </w:r>
            <w:r w:rsidR="00EC588D" w:rsidRPr="00EC588D">
              <w:rPr>
                <w:rFonts w:ascii="Arial Narrow" w:eastAsiaTheme="minorHAnsi" w:hAnsi="Arial Narrow" w:cs="Arial"/>
                <w:b/>
                <w:color w:val="000000"/>
                <w:sz w:val="20"/>
                <w:szCs w:val="20"/>
                <w:lang w:eastAsia="en-US"/>
              </w:rPr>
              <w:t>uchádzačov</w:t>
            </w:r>
          </w:p>
        </w:tc>
      </w:tr>
    </w:tbl>
    <w:p w14:paraId="53B67F19" w14:textId="77777777" w:rsidR="0069081E" w:rsidRDefault="0069081E" w:rsidP="00005157">
      <w:pPr>
        <w:pStyle w:val="Zkladntext"/>
        <w:ind w:left="413"/>
        <w:jc w:val="both"/>
        <w:rPr>
          <w:rFonts w:ascii="Arial Narrow" w:hAnsi="Arial Narrow"/>
        </w:rPr>
      </w:pPr>
    </w:p>
    <w:p w14:paraId="1B36CA9C" w14:textId="77777777" w:rsidR="005B1E87" w:rsidRPr="005B1E87" w:rsidRDefault="005B1E87" w:rsidP="00005157">
      <w:pPr>
        <w:pStyle w:val="Zkladntext"/>
        <w:ind w:left="413"/>
        <w:jc w:val="both"/>
        <w:rPr>
          <w:rFonts w:ascii="Arial Narrow" w:hAnsi="Arial Narrow"/>
        </w:rPr>
      </w:pPr>
      <w:r w:rsidRPr="005B1E87">
        <w:rPr>
          <w:rFonts w:ascii="Arial Narrow" w:hAnsi="Arial Narrow"/>
        </w:rPr>
        <w:t>Podľa § 40 ZVO verejný obstarávateľ posudzuje splnenie podmienok účasti vo verejnom obstarávaní v súlade s oznámením o vyhlásení verejného obstarávania/výzvou na predkladanie ponúk a súťažnými podkladmi.</w:t>
      </w:r>
    </w:p>
    <w:p w14:paraId="20078510" w14:textId="77777777" w:rsidR="005B1E87" w:rsidRPr="005B1E87" w:rsidRDefault="005B1E87" w:rsidP="005B1E87">
      <w:pPr>
        <w:pStyle w:val="Zkladntext"/>
        <w:spacing w:before="1"/>
        <w:rPr>
          <w:rFonts w:ascii="Arial Narrow" w:hAnsi="Arial Narrow"/>
        </w:rPr>
      </w:pPr>
    </w:p>
    <w:p w14:paraId="5B8867BD" w14:textId="77777777" w:rsidR="005B1E87" w:rsidRPr="005B1E87" w:rsidRDefault="005B1E87" w:rsidP="00010586">
      <w:pPr>
        <w:pStyle w:val="Odsekzoznamu"/>
        <w:widowControl w:val="0"/>
        <w:numPr>
          <w:ilvl w:val="1"/>
          <w:numId w:val="25"/>
        </w:numPr>
        <w:tabs>
          <w:tab w:val="left" w:pos="1123"/>
        </w:tabs>
        <w:suppressAutoHyphens w:val="0"/>
        <w:autoSpaceDE w:val="0"/>
        <w:autoSpaceDN w:val="0"/>
        <w:spacing w:before="1" w:after="0" w:line="240" w:lineRule="auto"/>
        <w:contextualSpacing w:val="0"/>
        <w:jc w:val="both"/>
        <w:rPr>
          <w:rFonts w:ascii="Arial Narrow" w:hAnsi="Arial Narrow"/>
          <w:sz w:val="20"/>
          <w:szCs w:val="20"/>
        </w:rPr>
      </w:pPr>
      <w:r w:rsidRPr="005B1E87">
        <w:rPr>
          <w:rFonts w:ascii="Arial Narrow" w:hAnsi="Arial Narrow"/>
          <w:sz w:val="20"/>
          <w:szCs w:val="20"/>
        </w:rPr>
        <w:t xml:space="preserve">Vyhodnotenie splnenia podmienok účasti uchádzačov bude založené na posúdení splnenia tých podmienok </w:t>
      </w:r>
      <w:r w:rsidRPr="005B1E87">
        <w:rPr>
          <w:rFonts w:ascii="Arial Narrow" w:hAnsi="Arial Narrow"/>
          <w:sz w:val="20"/>
          <w:szCs w:val="20"/>
        </w:rPr>
        <w:lastRenderedPageBreak/>
        <w:t>účasti, ktoré verejný obstarávateľ v tomto verejnom obstarávaní podľa § 38 ZVO požaduje, týkajúcich</w:t>
      </w:r>
      <w:r w:rsidRPr="005B1E87">
        <w:rPr>
          <w:rFonts w:ascii="Arial Narrow" w:hAnsi="Arial Narrow"/>
          <w:spacing w:val="-1"/>
          <w:sz w:val="20"/>
          <w:szCs w:val="20"/>
        </w:rPr>
        <w:t xml:space="preserve"> </w:t>
      </w:r>
      <w:r w:rsidRPr="005B1E87">
        <w:rPr>
          <w:rFonts w:ascii="Arial Narrow" w:hAnsi="Arial Narrow"/>
          <w:sz w:val="20"/>
          <w:szCs w:val="20"/>
        </w:rPr>
        <w:t>sa:</w:t>
      </w:r>
    </w:p>
    <w:p w14:paraId="1B00AEF4" w14:textId="77777777" w:rsidR="005B1E87" w:rsidRPr="005B1E87" w:rsidRDefault="005B1E87" w:rsidP="005B1E87">
      <w:pPr>
        <w:pStyle w:val="Zkladntext"/>
        <w:spacing w:before="11"/>
        <w:rPr>
          <w:rFonts w:ascii="Arial Narrow" w:hAnsi="Arial Narrow"/>
        </w:rPr>
      </w:pPr>
    </w:p>
    <w:p w14:paraId="044492B2" w14:textId="77777777" w:rsidR="005B1E87" w:rsidRPr="005B1E87" w:rsidRDefault="005B1E87" w:rsidP="00010586">
      <w:pPr>
        <w:pStyle w:val="Odsekzoznamu"/>
        <w:widowControl w:val="0"/>
        <w:numPr>
          <w:ilvl w:val="2"/>
          <w:numId w:val="25"/>
        </w:numPr>
        <w:tabs>
          <w:tab w:val="left" w:pos="1792"/>
        </w:tabs>
        <w:suppressAutoHyphens w:val="0"/>
        <w:autoSpaceDE w:val="0"/>
        <w:autoSpaceDN w:val="0"/>
        <w:spacing w:after="0" w:line="240" w:lineRule="auto"/>
        <w:contextualSpacing w:val="0"/>
        <w:rPr>
          <w:rFonts w:ascii="Arial Narrow" w:hAnsi="Arial Narrow"/>
          <w:sz w:val="20"/>
          <w:szCs w:val="20"/>
        </w:rPr>
      </w:pPr>
      <w:r w:rsidRPr="005B1E87">
        <w:rPr>
          <w:rFonts w:ascii="Arial Narrow" w:hAnsi="Arial Narrow"/>
          <w:sz w:val="20"/>
          <w:szCs w:val="20"/>
        </w:rPr>
        <w:t>osobného postavenia podľa § 32 ZVO; spôsobom podľa 32 ods. 2 ZVO, § 152 ods.4 v nadväznosti na § 156 zákona o verejnom</w:t>
      </w:r>
      <w:r w:rsidRPr="005B1E87">
        <w:rPr>
          <w:rFonts w:ascii="Arial Narrow" w:hAnsi="Arial Narrow"/>
          <w:spacing w:val="-4"/>
          <w:sz w:val="20"/>
          <w:szCs w:val="20"/>
        </w:rPr>
        <w:t xml:space="preserve"> </w:t>
      </w:r>
      <w:r w:rsidRPr="005B1E87">
        <w:rPr>
          <w:rFonts w:ascii="Arial Narrow" w:hAnsi="Arial Narrow"/>
          <w:sz w:val="20"/>
          <w:szCs w:val="20"/>
        </w:rPr>
        <w:t>obstarávaní.</w:t>
      </w:r>
    </w:p>
    <w:p w14:paraId="55BC7827" w14:textId="77777777" w:rsidR="005B1E87" w:rsidRPr="005B1E87" w:rsidRDefault="005B1E87" w:rsidP="00010586">
      <w:pPr>
        <w:pStyle w:val="Odsekzoznamu"/>
        <w:widowControl w:val="0"/>
        <w:numPr>
          <w:ilvl w:val="2"/>
          <w:numId w:val="25"/>
        </w:numPr>
        <w:tabs>
          <w:tab w:val="left" w:pos="1792"/>
        </w:tabs>
        <w:suppressAutoHyphens w:val="0"/>
        <w:autoSpaceDE w:val="0"/>
        <w:autoSpaceDN w:val="0"/>
        <w:spacing w:before="1" w:after="0" w:line="229" w:lineRule="exact"/>
        <w:contextualSpacing w:val="0"/>
        <w:rPr>
          <w:rFonts w:ascii="Arial Narrow" w:hAnsi="Arial Narrow"/>
          <w:sz w:val="20"/>
          <w:szCs w:val="20"/>
        </w:rPr>
      </w:pPr>
      <w:r w:rsidRPr="005B1E87">
        <w:rPr>
          <w:rFonts w:ascii="Arial Narrow" w:hAnsi="Arial Narrow"/>
          <w:sz w:val="20"/>
          <w:szCs w:val="20"/>
        </w:rPr>
        <w:t>finančného a ekonomického postavenia a doklady na ich preukázanie podľa § 33</w:t>
      </w:r>
      <w:r w:rsidRPr="005B1E87">
        <w:rPr>
          <w:rFonts w:ascii="Arial Narrow" w:hAnsi="Arial Narrow"/>
          <w:spacing w:val="-18"/>
          <w:sz w:val="20"/>
          <w:szCs w:val="20"/>
        </w:rPr>
        <w:t xml:space="preserve"> </w:t>
      </w:r>
      <w:r w:rsidRPr="005B1E87">
        <w:rPr>
          <w:rFonts w:ascii="Arial Narrow" w:hAnsi="Arial Narrow"/>
          <w:sz w:val="20"/>
          <w:szCs w:val="20"/>
        </w:rPr>
        <w:t>ZVO</w:t>
      </w:r>
    </w:p>
    <w:p w14:paraId="3A5A4091" w14:textId="77777777" w:rsidR="005B1E87" w:rsidRPr="005B1E87" w:rsidRDefault="005B1E87" w:rsidP="00010586">
      <w:pPr>
        <w:pStyle w:val="Odsekzoznamu"/>
        <w:widowControl w:val="0"/>
        <w:numPr>
          <w:ilvl w:val="2"/>
          <w:numId w:val="25"/>
        </w:numPr>
        <w:tabs>
          <w:tab w:val="left" w:pos="1792"/>
        </w:tabs>
        <w:suppressAutoHyphens w:val="0"/>
        <w:autoSpaceDE w:val="0"/>
        <w:autoSpaceDN w:val="0"/>
        <w:spacing w:after="0" w:line="229" w:lineRule="exact"/>
        <w:contextualSpacing w:val="0"/>
        <w:rPr>
          <w:rFonts w:ascii="Arial Narrow" w:hAnsi="Arial Narrow"/>
          <w:sz w:val="20"/>
          <w:szCs w:val="20"/>
        </w:rPr>
      </w:pPr>
      <w:r w:rsidRPr="005B1E87">
        <w:rPr>
          <w:rFonts w:ascii="Arial Narrow" w:hAnsi="Arial Narrow"/>
          <w:sz w:val="20"/>
          <w:szCs w:val="20"/>
        </w:rPr>
        <w:t>technickej alebo odbornej spôsobilosti a doklady na ich preukázanie podľa § 34</w:t>
      </w:r>
      <w:r w:rsidRPr="005B1E87">
        <w:rPr>
          <w:rFonts w:ascii="Arial Narrow" w:hAnsi="Arial Narrow"/>
          <w:spacing w:val="-15"/>
          <w:sz w:val="20"/>
          <w:szCs w:val="20"/>
        </w:rPr>
        <w:t xml:space="preserve"> </w:t>
      </w:r>
      <w:r w:rsidRPr="005B1E87">
        <w:rPr>
          <w:rFonts w:ascii="Arial Narrow" w:hAnsi="Arial Narrow"/>
          <w:sz w:val="20"/>
          <w:szCs w:val="20"/>
        </w:rPr>
        <w:t>ZVO.</w:t>
      </w:r>
    </w:p>
    <w:p w14:paraId="336BD0B2" w14:textId="77777777" w:rsidR="005B1E87" w:rsidRPr="005B1E87" w:rsidRDefault="005B1E87" w:rsidP="00010586">
      <w:pPr>
        <w:pStyle w:val="Odsekzoznamu"/>
        <w:widowControl w:val="0"/>
        <w:numPr>
          <w:ilvl w:val="1"/>
          <w:numId w:val="25"/>
        </w:numPr>
        <w:tabs>
          <w:tab w:val="left" w:pos="1123"/>
        </w:tabs>
        <w:suppressAutoHyphens w:val="0"/>
        <w:autoSpaceDE w:val="0"/>
        <w:autoSpaceDN w:val="0"/>
        <w:spacing w:before="120" w:after="0" w:line="240" w:lineRule="auto"/>
        <w:contextualSpacing w:val="0"/>
        <w:jc w:val="both"/>
        <w:rPr>
          <w:rFonts w:ascii="Arial Narrow" w:hAnsi="Arial Narrow"/>
          <w:sz w:val="20"/>
          <w:szCs w:val="20"/>
        </w:rPr>
      </w:pPr>
      <w:r w:rsidRPr="005B1E87">
        <w:rPr>
          <w:rFonts w:ascii="Arial Narrow" w:hAnsi="Arial Narrow"/>
          <w:sz w:val="20"/>
          <w:szCs w:val="20"/>
        </w:rPr>
        <w:t>Uchádzač, ktorého tvorí skupina dodávateľov zúčastnená vo verejnom obstarávaní, preukazuje splnenie podmienok</w:t>
      </w:r>
      <w:r w:rsidRPr="005B1E87">
        <w:rPr>
          <w:rFonts w:ascii="Arial Narrow" w:hAnsi="Arial Narrow"/>
          <w:spacing w:val="2"/>
          <w:sz w:val="20"/>
          <w:szCs w:val="20"/>
        </w:rPr>
        <w:t xml:space="preserve"> </w:t>
      </w:r>
      <w:r w:rsidRPr="005B1E87">
        <w:rPr>
          <w:rFonts w:ascii="Arial Narrow" w:hAnsi="Arial Narrow"/>
          <w:sz w:val="20"/>
          <w:szCs w:val="20"/>
        </w:rPr>
        <w:t>účasti:</w:t>
      </w:r>
    </w:p>
    <w:p w14:paraId="4A320438" w14:textId="77777777" w:rsidR="005B1E87" w:rsidRPr="005B1E87" w:rsidRDefault="005B1E87" w:rsidP="00010586">
      <w:pPr>
        <w:pStyle w:val="Odsekzoznamu"/>
        <w:widowControl w:val="0"/>
        <w:numPr>
          <w:ilvl w:val="2"/>
          <w:numId w:val="25"/>
        </w:numPr>
        <w:tabs>
          <w:tab w:val="left" w:pos="1792"/>
        </w:tabs>
        <w:suppressAutoHyphens w:val="0"/>
        <w:autoSpaceDE w:val="0"/>
        <w:autoSpaceDN w:val="0"/>
        <w:spacing w:before="119" w:after="0" w:line="242" w:lineRule="auto"/>
        <w:contextualSpacing w:val="0"/>
        <w:jc w:val="both"/>
        <w:rPr>
          <w:rFonts w:ascii="Arial Narrow" w:hAnsi="Arial Narrow"/>
          <w:sz w:val="20"/>
          <w:szCs w:val="20"/>
        </w:rPr>
      </w:pPr>
      <w:r w:rsidRPr="005B1E87">
        <w:rPr>
          <w:rFonts w:ascii="Arial Narrow" w:hAnsi="Arial Narrow"/>
          <w:sz w:val="20"/>
          <w:szCs w:val="20"/>
        </w:rPr>
        <w:t xml:space="preserve">podľa § 32 ods. 1 a 2 ZVO za každého člena skupiny dodávateľov </w:t>
      </w:r>
      <w:r w:rsidRPr="005B1E87">
        <w:rPr>
          <w:rFonts w:ascii="Arial Narrow" w:hAnsi="Arial Narrow"/>
          <w:b/>
          <w:sz w:val="20"/>
          <w:szCs w:val="20"/>
        </w:rPr>
        <w:t>osobitne</w:t>
      </w:r>
      <w:r w:rsidRPr="005B1E87">
        <w:rPr>
          <w:rFonts w:ascii="Arial Narrow" w:hAnsi="Arial Narrow"/>
          <w:sz w:val="20"/>
          <w:szCs w:val="20"/>
        </w:rPr>
        <w:t>, splnenie podmienky účasti podľa § 32 ods. 1 písm. e) ZVO preukazuje člen skupiny dodávateľov len vo vzťahu k tej časti predmetu zákazky, ktorú má zabezpečiť (§ 37 ods. 3</w:t>
      </w:r>
      <w:r w:rsidRPr="005B1E87">
        <w:rPr>
          <w:rFonts w:ascii="Arial Narrow" w:hAnsi="Arial Narrow"/>
          <w:spacing w:val="-11"/>
          <w:sz w:val="20"/>
          <w:szCs w:val="20"/>
        </w:rPr>
        <w:t xml:space="preserve"> </w:t>
      </w:r>
      <w:r w:rsidRPr="005B1E87">
        <w:rPr>
          <w:rFonts w:ascii="Arial Narrow" w:hAnsi="Arial Narrow"/>
          <w:sz w:val="20"/>
          <w:szCs w:val="20"/>
        </w:rPr>
        <w:t>ZVO),</w:t>
      </w:r>
    </w:p>
    <w:p w14:paraId="7BD8C416" w14:textId="77777777" w:rsidR="005B1E87" w:rsidRPr="005B1E87" w:rsidRDefault="005B1E87" w:rsidP="00010586">
      <w:pPr>
        <w:pStyle w:val="Odsekzoznamu"/>
        <w:widowControl w:val="0"/>
        <w:numPr>
          <w:ilvl w:val="2"/>
          <w:numId w:val="25"/>
        </w:numPr>
        <w:tabs>
          <w:tab w:val="left" w:pos="1792"/>
        </w:tabs>
        <w:suppressAutoHyphens w:val="0"/>
        <w:autoSpaceDE w:val="0"/>
        <w:autoSpaceDN w:val="0"/>
        <w:spacing w:before="114" w:after="0" w:line="240" w:lineRule="auto"/>
        <w:contextualSpacing w:val="0"/>
        <w:rPr>
          <w:rFonts w:ascii="Arial Narrow" w:hAnsi="Arial Narrow"/>
          <w:sz w:val="20"/>
          <w:szCs w:val="20"/>
        </w:rPr>
      </w:pPr>
      <w:r w:rsidRPr="005B1E87">
        <w:rPr>
          <w:rFonts w:ascii="Arial Narrow" w:hAnsi="Arial Narrow"/>
          <w:sz w:val="20"/>
          <w:szCs w:val="20"/>
        </w:rPr>
        <w:t xml:space="preserve">ktoré sa týkajú finančného a ekonomického postavenia za všetkých členov skupiny dodávateľov </w:t>
      </w:r>
      <w:r w:rsidRPr="005B1E87">
        <w:rPr>
          <w:rFonts w:ascii="Arial Narrow" w:hAnsi="Arial Narrow"/>
          <w:b/>
          <w:sz w:val="20"/>
          <w:szCs w:val="20"/>
        </w:rPr>
        <w:t>spoločne</w:t>
      </w:r>
      <w:r w:rsidRPr="005B1E87">
        <w:rPr>
          <w:rFonts w:ascii="Arial Narrow" w:hAnsi="Arial Narrow"/>
          <w:sz w:val="20"/>
          <w:szCs w:val="20"/>
        </w:rPr>
        <w:t>.</w:t>
      </w:r>
    </w:p>
    <w:p w14:paraId="45E787D6" w14:textId="77777777" w:rsidR="005B1E87" w:rsidRPr="005B1E87" w:rsidRDefault="005B1E87" w:rsidP="00010586">
      <w:pPr>
        <w:pStyle w:val="Odsekzoznamu"/>
        <w:widowControl w:val="0"/>
        <w:numPr>
          <w:ilvl w:val="2"/>
          <w:numId w:val="25"/>
        </w:numPr>
        <w:tabs>
          <w:tab w:val="left" w:pos="1792"/>
        </w:tabs>
        <w:suppressAutoHyphens w:val="0"/>
        <w:autoSpaceDE w:val="0"/>
        <w:autoSpaceDN w:val="0"/>
        <w:spacing w:before="121" w:after="0" w:line="229" w:lineRule="exact"/>
        <w:contextualSpacing w:val="0"/>
        <w:rPr>
          <w:rFonts w:ascii="Arial Narrow" w:hAnsi="Arial Narrow"/>
          <w:sz w:val="20"/>
          <w:szCs w:val="20"/>
        </w:rPr>
      </w:pPr>
      <w:r w:rsidRPr="005B1E87">
        <w:rPr>
          <w:rFonts w:ascii="Arial Narrow" w:hAnsi="Arial Narrow"/>
          <w:sz w:val="20"/>
          <w:szCs w:val="20"/>
        </w:rPr>
        <w:t>ktoré sa týkajú technickej alebo odbornej spôsobilosti za všetkých členov skupiny</w:t>
      </w:r>
      <w:r w:rsidRPr="005B1E87">
        <w:rPr>
          <w:rFonts w:ascii="Arial Narrow" w:hAnsi="Arial Narrow"/>
          <w:spacing w:val="47"/>
          <w:sz w:val="20"/>
          <w:szCs w:val="20"/>
        </w:rPr>
        <w:t xml:space="preserve"> </w:t>
      </w:r>
      <w:r w:rsidRPr="005B1E87">
        <w:rPr>
          <w:rFonts w:ascii="Arial Narrow" w:hAnsi="Arial Narrow"/>
          <w:sz w:val="20"/>
          <w:szCs w:val="20"/>
        </w:rPr>
        <w:t xml:space="preserve">dodávateľov </w:t>
      </w:r>
      <w:r w:rsidRPr="005B1E87">
        <w:rPr>
          <w:rFonts w:ascii="Arial Narrow" w:hAnsi="Arial Narrow"/>
          <w:b/>
          <w:sz w:val="20"/>
          <w:szCs w:val="20"/>
        </w:rPr>
        <w:t>spoločne.</w:t>
      </w:r>
    </w:p>
    <w:p w14:paraId="5E5302B8" w14:textId="77777777" w:rsidR="00DE36BF" w:rsidRDefault="00DE36BF" w:rsidP="00010586">
      <w:pPr>
        <w:pStyle w:val="Odsekzoznamu"/>
        <w:widowControl w:val="0"/>
        <w:numPr>
          <w:ilvl w:val="1"/>
          <w:numId w:val="25"/>
        </w:numPr>
        <w:tabs>
          <w:tab w:val="left" w:pos="1123"/>
          <w:tab w:val="left" w:pos="8080"/>
        </w:tabs>
        <w:suppressAutoHyphens w:val="0"/>
        <w:autoSpaceDE w:val="0"/>
        <w:autoSpaceDN w:val="0"/>
        <w:spacing w:before="123" w:after="0" w:line="240" w:lineRule="auto"/>
        <w:contextualSpacing w:val="0"/>
        <w:jc w:val="both"/>
        <w:rPr>
          <w:rFonts w:ascii="Arial Narrow" w:hAnsi="Arial Narrow"/>
          <w:sz w:val="20"/>
        </w:rPr>
      </w:pPr>
      <w:r w:rsidRPr="00DE36BF">
        <w:rPr>
          <w:rFonts w:ascii="Arial Narrow" w:hAnsi="Arial Narrow"/>
          <w:sz w:val="20"/>
        </w:rPr>
        <w:t xml:space="preserve">Splnenie podmienok účasti uchádzačov sa bude posudzovať z dokumentov/dokladov predložených podľa požiadaviek uvedených v oznámení o vyhlásení verejného obstarávania/výzve na predkladanie ponúk a </w:t>
      </w:r>
      <w:r w:rsidRPr="000D6EAC">
        <w:rPr>
          <w:rFonts w:ascii="Arial Narrow" w:hAnsi="Arial Narrow"/>
          <w:sz w:val="20"/>
          <w:highlight w:val="green"/>
        </w:rPr>
        <w:t xml:space="preserve">v Kapitole A.2 – Podmienky účasti </w:t>
      </w:r>
      <w:r w:rsidRPr="00253DFE">
        <w:rPr>
          <w:rFonts w:ascii="Arial Narrow" w:hAnsi="Arial Narrow"/>
          <w:sz w:val="20"/>
          <w:highlight w:val="green"/>
        </w:rPr>
        <w:t>uchádzačov</w:t>
      </w:r>
      <w:r w:rsidR="00253DFE" w:rsidRPr="00253DFE">
        <w:rPr>
          <w:rFonts w:ascii="Arial Narrow" w:hAnsi="Arial Narrow"/>
          <w:sz w:val="20"/>
          <w:highlight w:val="green"/>
        </w:rPr>
        <w:t xml:space="preserve"> týchto</w:t>
      </w:r>
      <w:r w:rsidRPr="00253DFE">
        <w:rPr>
          <w:rFonts w:ascii="Arial Narrow" w:hAnsi="Arial Narrow"/>
          <w:sz w:val="20"/>
          <w:highlight w:val="green"/>
        </w:rPr>
        <w:t xml:space="preserve"> súťažných</w:t>
      </w:r>
      <w:r w:rsidRPr="00253DFE">
        <w:rPr>
          <w:rFonts w:ascii="Arial Narrow" w:hAnsi="Arial Narrow"/>
          <w:spacing w:val="-14"/>
          <w:sz w:val="20"/>
          <w:highlight w:val="green"/>
        </w:rPr>
        <w:t xml:space="preserve"> </w:t>
      </w:r>
      <w:r w:rsidRPr="00253DFE">
        <w:rPr>
          <w:rFonts w:ascii="Arial Narrow" w:hAnsi="Arial Narrow"/>
          <w:sz w:val="20"/>
          <w:highlight w:val="green"/>
        </w:rPr>
        <w:t>podkladov.</w:t>
      </w:r>
    </w:p>
    <w:p w14:paraId="319C2EDA" w14:textId="77777777" w:rsidR="00DE36BF" w:rsidRPr="00DE36BF" w:rsidRDefault="00DE36BF" w:rsidP="00010586">
      <w:pPr>
        <w:pStyle w:val="Odsekzoznamu"/>
        <w:widowControl w:val="0"/>
        <w:numPr>
          <w:ilvl w:val="1"/>
          <w:numId w:val="25"/>
        </w:numPr>
        <w:tabs>
          <w:tab w:val="left" w:pos="1123"/>
          <w:tab w:val="left" w:pos="8080"/>
        </w:tabs>
        <w:suppressAutoHyphens w:val="0"/>
        <w:autoSpaceDE w:val="0"/>
        <w:autoSpaceDN w:val="0"/>
        <w:spacing w:before="123" w:after="0" w:line="240" w:lineRule="auto"/>
        <w:contextualSpacing w:val="0"/>
        <w:jc w:val="both"/>
        <w:rPr>
          <w:rFonts w:ascii="Arial Narrow" w:hAnsi="Arial Narrow"/>
          <w:sz w:val="20"/>
          <w:szCs w:val="20"/>
        </w:rPr>
      </w:pPr>
      <w:r w:rsidRPr="00DE36BF">
        <w:rPr>
          <w:rFonts w:ascii="Arial Narrow" w:hAnsi="Arial Narrow"/>
          <w:sz w:val="20"/>
          <w:szCs w:val="20"/>
        </w:rPr>
        <w:t>Dokumenty/doklady preukazujúce splnenie podmienok účasti týkajúce sa osobného, finančného, ekonomického postavenia a odbornej a technickej spôsobilosti uvedené v oznámení o</w:t>
      </w:r>
      <w:r w:rsidRPr="00DE36BF">
        <w:rPr>
          <w:rFonts w:ascii="Arial Narrow" w:hAnsi="Arial Narrow"/>
          <w:spacing w:val="19"/>
          <w:sz w:val="20"/>
          <w:szCs w:val="20"/>
        </w:rPr>
        <w:t> </w:t>
      </w:r>
      <w:r w:rsidRPr="00DE36BF">
        <w:rPr>
          <w:rFonts w:ascii="Arial Narrow" w:hAnsi="Arial Narrow"/>
          <w:sz w:val="20"/>
          <w:szCs w:val="20"/>
        </w:rPr>
        <w:t xml:space="preserve">vyhlásení verejného obstarávania/výzve na predkladanie ponúk a/alebo v Kapitole A.2 – Podmienky účasti uchádzačov, súťažných podkladov, môžu byť podľa § 39 ZVO predbežne nahradené jednotným európskym dokumentom (ďalej aj „JED“) </w:t>
      </w:r>
      <w:r w:rsidRPr="00E556C0">
        <w:rPr>
          <w:rFonts w:ascii="Arial Narrow" w:hAnsi="Arial Narrow"/>
          <w:sz w:val="20"/>
          <w:szCs w:val="20"/>
          <w:highlight w:val="green"/>
        </w:rPr>
        <w:t>(viď: Príloha č. 5 k SP</w:t>
      </w:r>
      <w:r w:rsidRPr="00DE36BF">
        <w:rPr>
          <w:rFonts w:ascii="Arial Narrow" w:hAnsi="Arial Narrow"/>
          <w:sz w:val="20"/>
          <w:szCs w:val="20"/>
        </w:rPr>
        <w:t xml:space="preserve">). Ďalšie podrobnosti k JED sú uvedené v časti </w:t>
      </w:r>
      <w:r w:rsidRPr="00E556C0">
        <w:rPr>
          <w:rFonts w:ascii="Arial Narrow" w:hAnsi="Arial Narrow"/>
          <w:sz w:val="20"/>
          <w:szCs w:val="20"/>
          <w:highlight w:val="green"/>
        </w:rPr>
        <w:t>19.1</w:t>
      </w:r>
      <w:r w:rsidRPr="00253DFE">
        <w:rPr>
          <w:rFonts w:ascii="Arial Narrow" w:hAnsi="Arial Narrow"/>
          <w:sz w:val="20"/>
          <w:szCs w:val="20"/>
          <w:highlight w:val="green"/>
        </w:rPr>
        <w:t>. týchto súťažných</w:t>
      </w:r>
      <w:r w:rsidRPr="00253DFE">
        <w:rPr>
          <w:rFonts w:ascii="Arial Narrow" w:hAnsi="Arial Narrow"/>
          <w:spacing w:val="-3"/>
          <w:sz w:val="20"/>
          <w:szCs w:val="20"/>
          <w:highlight w:val="green"/>
        </w:rPr>
        <w:t xml:space="preserve"> </w:t>
      </w:r>
      <w:r w:rsidRPr="00253DFE">
        <w:rPr>
          <w:rFonts w:ascii="Arial Narrow" w:hAnsi="Arial Narrow"/>
          <w:sz w:val="20"/>
          <w:szCs w:val="20"/>
          <w:highlight w:val="green"/>
        </w:rPr>
        <w:t>podkladov</w:t>
      </w:r>
      <w:r w:rsidRPr="00DE36BF">
        <w:rPr>
          <w:rFonts w:ascii="Arial Narrow" w:hAnsi="Arial Narrow"/>
          <w:sz w:val="20"/>
          <w:szCs w:val="20"/>
        </w:rPr>
        <w:t>.</w:t>
      </w:r>
    </w:p>
    <w:p w14:paraId="4FBE2B26" w14:textId="77777777" w:rsidR="00DE36BF" w:rsidRDefault="00DE36BF" w:rsidP="00DE36BF">
      <w:pPr>
        <w:pStyle w:val="Odsekzoznamu"/>
        <w:widowControl w:val="0"/>
        <w:tabs>
          <w:tab w:val="left" w:pos="1123"/>
        </w:tabs>
        <w:suppressAutoHyphens w:val="0"/>
        <w:autoSpaceDE w:val="0"/>
        <w:autoSpaceDN w:val="0"/>
        <w:spacing w:before="119" w:after="0" w:line="240" w:lineRule="auto"/>
        <w:ind w:left="1122" w:right="851"/>
        <w:contextualSpacing w:val="0"/>
        <w:jc w:val="both"/>
        <w:rPr>
          <w:sz w:val="20"/>
        </w:rPr>
      </w:pPr>
    </w:p>
    <w:p w14:paraId="4D8A355C" w14:textId="77777777" w:rsidR="00E556C0" w:rsidRDefault="00E556C0" w:rsidP="00DE36BF">
      <w:pPr>
        <w:pStyle w:val="Odsekzoznamu"/>
        <w:widowControl w:val="0"/>
        <w:tabs>
          <w:tab w:val="left" w:pos="1123"/>
        </w:tabs>
        <w:suppressAutoHyphens w:val="0"/>
        <w:autoSpaceDE w:val="0"/>
        <w:autoSpaceDN w:val="0"/>
        <w:spacing w:before="119" w:after="0" w:line="240" w:lineRule="auto"/>
        <w:ind w:left="1122" w:right="851"/>
        <w:contextualSpacing w:val="0"/>
        <w:jc w:val="both"/>
        <w:rPr>
          <w:sz w:val="20"/>
        </w:rPr>
      </w:pPr>
    </w:p>
    <w:p w14:paraId="4A2DDB1F" w14:textId="77777777" w:rsidR="00DC3B0E" w:rsidRDefault="00DC3B0E" w:rsidP="00DE36BF">
      <w:pPr>
        <w:pStyle w:val="Odsekzoznamu"/>
        <w:widowControl w:val="0"/>
        <w:tabs>
          <w:tab w:val="left" w:pos="1123"/>
        </w:tabs>
        <w:suppressAutoHyphens w:val="0"/>
        <w:autoSpaceDE w:val="0"/>
        <w:autoSpaceDN w:val="0"/>
        <w:spacing w:before="119" w:after="0" w:line="240" w:lineRule="auto"/>
        <w:ind w:left="1122" w:right="851"/>
        <w:contextualSpacing w:val="0"/>
        <w:jc w:val="both"/>
        <w:rPr>
          <w:sz w:val="20"/>
        </w:rPr>
      </w:pPr>
    </w:p>
    <w:p w14:paraId="5C3BFFCA" w14:textId="77777777" w:rsidR="00ED3832" w:rsidRDefault="00ED3832" w:rsidP="00DE36BF">
      <w:pPr>
        <w:pStyle w:val="Odsekzoznamu"/>
        <w:widowControl w:val="0"/>
        <w:tabs>
          <w:tab w:val="left" w:pos="1123"/>
        </w:tabs>
        <w:suppressAutoHyphens w:val="0"/>
        <w:autoSpaceDE w:val="0"/>
        <w:autoSpaceDN w:val="0"/>
        <w:spacing w:before="119" w:after="0" w:line="240" w:lineRule="auto"/>
        <w:ind w:left="1122" w:right="851"/>
        <w:contextualSpacing w:val="0"/>
        <w:jc w:val="both"/>
        <w:rPr>
          <w:sz w:val="20"/>
        </w:rPr>
      </w:pPr>
    </w:p>
    <w:tbl>
      <w:tblPr>
        <w:tblStyle w:val="Mriekatabuky"/>
        <w:tblW w:w="0" w:type="auto"/>
        <w:tblLook w:val="04A0" w:firstRow="1" w:lastRow="0" w:firstColumn="1" w:lastColumn="0" w:noHBand="0" w:noVBand="1"/>
      </w:tblPr>
      <w:tblGrid>
        <w:gridCol w:w="9062"/>
      </w:tblGrid>
      <w:tr w:rsidR="00DE36BF" w14:paraId="5841D02C" w14:textId="77777777" w:rsidTr="00DE36BF">
        <w:tc>
          <w:tcPr>
            <w:tcW w:w="9062" w:type="dxa"/>
            <w:shd w:val="clear" w:color="auto" w:fill="D9D9D9" w:themeFill="background1" w:themeFillShade="D9"/>
          </w:tcPr>
          <w:p w14:paraId="04D0C5D3" w14:textId="77777777" w:rsidR="00DE36BF" w:rsidRPr="00DE36BF" w:rsidRDefault="00DE36BF" w:rsidP="00DE36BF">
            <w:pPr>
              <w:widowControl w:val="0"/>
              <w:tabs>
                <w:tab w:val="left" w:pos="1123"/>
                <w:tab w:val="left" w:pos="8080"/>
              </w:tabs>
              <w:suppressAutoHyphens w:val="0"/>
              <w:autoSpaceDE w:val="0"/>
              <w:autoSpaceDN w:val="0"/>
              <w:spacing w:before="123" w:after="0" w:line="240" w:lineRule="auto"/>
              <w:jc w:val="both"/>
              <w:rPr>
                <w:rFonts w:ascii="Arial Narrow" w:hAnsi="Arial Narrow"/>
                <w:b/>
                <w:sz w:val="20"/>
              </w:rPr>
            </w:pPr>
            <w:r w:rsidRPr="00DE36BF">
              <w:rPr>
                <w:rFonts w:ascii="Arial Narrow" w:hAnsi="Arial Narrow"/>
                <w:b/>
                <w:sz w:val="20"/>
              </w:rPr>
              <w:t>27. Vyhodnocovanie ponúk podľa § 53 ZVO</w:t>
            </w:r>
          </w:p>
        </w:tc>
      </w:tr>
    </w:tbl>
    <w:p w14:paraId="6FDBFB61" w14:textId="77777777" w:rsidR="002827E6" w:rsidRPr="002827E6" w:rsidRDefault="002827E6" w:rsidP="00010586">
      <w:pPr>
        <w:pStyle w:val="Odsekzoznamu"/>
        <w:widowControl w:val="0"/>
        <w:numPr>
          <w:ilvl w:val="0"/>
          <w:numId w:val="26"/>
        </w:numPr>
        <w:tabs>
          <w:tab w:val="left" w:pos="980"/>
          <w:tab w:val="left" w:pos="981"/>
        </w:tabs>
        <w:suppressAutoHyphens w:val="0"/>
        <w:autoSpaceDE w:val="0"/>
        <w:autoSpaceDN w:val="0"/>
        <w:spacing w:after="0" w:line="240" w:lineRule="auto"/>
        <w:contextualSpacing w:val="0"/>
        <w:rPr>
          <w:vanish/>
          <w:sz w:val="20"/>
        </w:rPr>
      </w:pPr>
    </w:p>
    <w:p w14:paraId="65479872" w14:textId="77777777" w:rsidR="002827E6" w:rsidRPr="002827E6" w:rsidRDefault="002827E6" w:rsidP="00010586">
      <w:pPr>
        <w:pStyle w:val="Odsekzoznamu"/>
        <w:widowControl w:val="0"/>
        <w:numPr>
          <w:ilvl w:val="0"/>
          <w:numId w:val="26"/>
        </w:numPr>
        <w:tabs>
          <w:tab w:val="left" w:pos="980"/>
          <w:tab w:val="left" w:pos="981"/>
        </w:tabs>
        <w:suppressAutoHyphens w:val="0"/>
        <w:autoSpaceDE w:val="0"/>
        <w:autoSpaceDN w:val="0"/>
        <w:spacing w:after="0" w:line="240" w:lineRule="auto"/>
        <w:contextualSpacing w:val="0"/>
        <w:rPr>
          <w:vanish/>
          <w:sz w:val="20"/>
        </w:rPr>
      </w:pPr>
    </w:p>
    <w:p w14:paraId="06B02FF3" w14:textId="77777777" w:rsidR="00E556C0" w:rsidRDefault="00E556C0" w:rsidP="00E556C0">
      <w:pPr>
        <w:suppressAutoHyphens w:val="0"/>
        <w:spacing w:after="0" w:line="240" w:lineRule="auto"/>
        <w:ind w:left="1122"/>
        <w:jc w:val="right"/>
        <w:rPr>
          <w:rFonts w:ascii="Arial Narrow" w:hAnsi="Arial Narrow" w:cs="Arial"/>
          <w:sz w:val="20"/>
          <w:szCs w:val="20"/>
        </w:rPr>
      </w:pPr>
    </w:p>
    <w:p w14:paraId="302C2B49" w14:textId="77777777" w:rsidR="00791DC5" w:rsidRPr="00791DC5" w:rsidRDefault="00791DC5" w:rsidP="00023B59">
      <w:pPr>
        <w:numPr>
          <w:ilvl w:val="1"/>
          <w:numId w:val="26"/>
        </w:numPr>
        <w:suppressAutoHyphens w:val="0"/>
        <w:spacing w:after="0" w:line="240" w:lineRule="auto"/>
        <w:ind w:left="993" w:hanging="567"/>
        <w:jc w:val="both"/>
        <w:rPr>
          <w:rFonts w:ascii="Arial Narrow" w:hAnsi="Arial Narrow" w:cs="Arial"/>
          <w:sz w:val="20"/>
          <w:szCs w:val="20"/>
        </w:rPr>
      </w:pPr>
      <w:r w:rsidRPr="00791DC5">
        <w:rPr>
          <w:rFonts w:ascii="Arial Narrow" w:hAnsi="Arial Narrow" w:cs="Arial"/>
          <w:sz w:val="20"/>
          <w:szCs w:val="20"/>
        </w:rPr>
        <w:t>Ponuky uchádzačov budú vyhodnocované podľa kritérií na vyhodnotenie ponúk, uvedených v oznámení o vyhlásení verejného obstarávania a v týchto súťažných podkladoch v Kapitole  A.3 - Kritériá na vyhodnotenie ponúk a spôsob ich uplatnenia a z hľadiska splnenia požiadaviek na predmet zákazky podľa Kapitoly  B.1</w:t>
      </w:r>
      <w:r w:rsidRPr="00791DC5">
        <w:rPr>
          <w:rFonts w:ascii="Arial Narrow" w:hAnsi="Arial Narrow" w:cs="Arial"/>
          <w:b/>
          <w:bCs/>
          <w:sz w:val="20"/>
        </w:rPr>
        <w:t xml:space="preserve"> </w:t>
      </w:r>
      <w:r w:rsidRPr="00791DC5">
        <w:rPr>
          <w:rFonts w:ascii="Arial Narrow" w:hAnsi="Arial Narrow" w:cs="Arial"/>
          <w:sz w:val="20"/>
          <w:szCs w:val="20"/>
        </w:rPr>
        <w:t xml:space="preserve">Opis predmetu zákazky. </w:t>
      </w:r>
    </w:p>
    <w:p w14:paraId="2985573A" w14:textId="77777777" w:rsidR="002827E6" w:rsidRPr="002827E6" w:rsidRDefault="002827E6" w:rsidP="002827E6">
      <w:pPr>
        <w:pStyle w:val="Zkladntext"/>
        <w:rPr>
          <w:rFonts w:ascii="Arial Narrow" w:hAnsi="Arial Narrow"/>
        </w:rPr>
      </w:pPr>
    </w:p>
    <w:p w14:paraId="7B701F63" w14:textId="77777777" w:rsidR="002827E6" w:rsidRPr="002827E6" w:rsidRDefault="002827E6" w:rsidP="00010586">
      <w:pPr>
        <w:pStyle w:val="Odsekzoznamu"/>
        <w:widowControl w:val="0"/>
        <w:numPr>
          <w:ilvl w:val="1"/>
          <w:numId w:val="26"/>
        </w:numPr>
        <w:tabs>
          <w:tab w:val="left" w:pos="980"/>
          <w:tab w:val="left" w:pos="981"/>
        </w:tabs>
        <w:suppressAutoHyphens w:val="0"/>
        <w:autoSpaceDE w:val="0"/>
        <w:autoSpaceDN w:val="0"/>
        <w:spacing w:after="0" w:line="240" w:lineRule="auto"/>
        <w:ind w:left="980" w:hanging="600"/>
        <w:contextualSpacing w:val="0"/>
        <w:rPr>
          <w:rFonts w:ascii="Arial Narrow" w:hAnsi="Arial Narrow"/>
          <w:sz w:val="20"/>
          <w:szCs w:val="20"/>
        </w:rPr>
      </w:pPr>
      <w:r w:rsidRPr="002827E6">
        <w:rPr>
          <w:rFonts w:ascii="Arial Narrow" w:hAnsi="Arial Narrow"/>
          <w:sz w:val="20"/>
          <w:szCs w:val="20"/>
        </w:rPr>
        <w:t>Verejný obstarávateľ zriadi, v súlade s § 51 ZVO, najmenej trojčlennú komisiu na vyhodnotenie</w:t>
      </w:r>
      <w:r w:rsidRPr="002827E6">
        <w:rPr>
          <w:rFonts w:ascii="Arial Narrow" w:hAnsi="Arial Narrow"/>
          <w:spacing w:val="-22"/>
          <w:sz w:val="20"/>
          <w:szCs w:val="20"/>
        </w:rPr>
        <w:t xml:space="preserve"> </w:t>
      </w:r>
      <w:r w:rsidRPr="002827E6">
        <w:rPr>
          <w:rFonts w:ascii="Arial Narrow" w:hAnsi="Arial Narrow"/>
          <w:sz w:val="20"/>
          <w:szCs w:val="20"/>
        </w:rPr>
        <w:t>ponúk.</w:t>
      </w:r>
    </w:p>
    <w:p w14:paraId="17711892" w14:textId="77777777" w:rsidR="002827E6" w:rsidRPr="002827E6" w:rsidRDefault="002827E6" w:rsidP="002827E6">
      <w:pPr>
        <w:pStyle w:val="Zkladntext"/>
        <w:spacing w:before="1"/>
        <w:rPr>
          <w:rFonts w:ascii="Arial Narrow" w:hAnsi="Arial Narrow"/>
        </w:rPr>
      </w:pPr>
    </w:p>
    <w:p w14:paraId="68C85966" w14:textId="77777777" w:rsidR="002827E6" w:rsidRPr="002827E6" w:rsidRDefault="002827E6" w:rsidP="00010586">
      <w:pPr>
        <w:pStyle w:val="Odsekzoznamu"/>
        <w:widowControl w:val="0"/>
        <w:numPr>
          <w:ilvl w:val="1"/>
          <w:numId w:val="26"/>
        </w:numPr>
        <w:tabs>
          <w:tab w:val="left" w:pos="981"/>
        </w:tabs>
        <w:suppressAutoHyphens w:val="0"/>
        <w:autoSpaceDE w:val="0"/>
        <w:autoSpaceDN w:val="0"/>
        <w:spacing w:after="0" w:line="240" w:lineRule="auto"/>
        <w:ind w:left="980" w:hanging="600"/>
        <w:contextualSpacing w:val="0"/>
        <w:jc w:val="both"/>
        <w:rPr>
          <w:rFonts w:ascii="Arial Narrow" w:hAnsi="Arial Narrow"/>
          <w:sz w:val="20"/>
          <w:szCs w:val="20"/>
        </w:rPr>
      </w:pPr>
      <w:r w:rsidRPr="002827E6">
        <w:rPr>
          <w:rFonts w:ascii="Arial Narrow" w:hAnsi="Arial Narrow"/>
          <w:sz w:val="20"/>
          <w:szCs w:val="20"/>
        </w:rPr>
        <w:t>Komisia podľa § 53 ods. 1 ZVO vyhodnotí ponuky z hľadiska splnenia požiadaviek verejného obstarávateľa na predmet zákazky a v prípade pochybností overí správnosť informácií a dôkazov, ktoré poskytli</w:t>
      </w:r>
      <w:r w:rsidRPr="002827E6">
        <w:rPr>
          <w:rFonts w:ascii="Arial Narrow" w:hAnsi="Arial Narrow"/>
          <w:spacing w:val="-3"/>
          <w:sz w:val="20"/>
          <w:szCs w:val="20"/>
        </w:rPr>
        <w:t xml:space="preserve"> </w:t>
      </w:r>
      <w:r w:rsidRPr="002827E6">
        <w:rPr>
          <w:rFonts w:ascii="Arial Narrow" w:hAnsi="Arial Narrow"/>
          <w:sz w:val="20"/>
          <w:szCs w:val="20"/>
        </w:rPr>
        <w:t>uchádzači.</w:t>
      </w:r>
    </w:p>
    <w:p w14:paraId="691A9F61" w14:textId="77777777" w:rsidR="002827E6" w:rsidRPr="002827E6" w:rsidRDefault="002827E6" w:rsidP="002827E6">
      <w:pPr>
        <w:pStyle w:val="Zkladntext"/>
        <w:spacing w:before="11"/>
        <w:rPr>
          <w:rFonts w:ascii="Arial Narrow" w:hAnsi="Arial Narrow"/>
        </w:rPr>
      </w:pPr>
    </w:p>
    <w:p w14:paraId="3D6139B6" w14:textId="77777777" w:rsidR="002827E6" w:rsidRPr="002827E6" w:rsidRDefault="002827E6" w:rsidP="00010586">
      <w:pPr>
        <w:pStyle w:val="Odsekzoznamu"/>
        <w:widowControl w:val="0"/>
        <w:numPr>
          <w:ilvl w:val="1"/>
          <w:numId w:val="26"/>
        </w:numPr>
        <w:tabs>
          <w:tab w:val="left" w:pos="981"/>
        </w:tabs>
        <w:suppressAutoHyphens w:val="0"/>
        <w:autoSpaceDE w:val="0"/>
        <w:autoSpaceDN w:val="0"/>
        <w:spacing w:after="0" w:line="240" w:lineRule="auto"/>
        <w:ind w:left="980" w:hanging="600"/>
        <w:contextualSpacing w:val="0"/>
        <w:jc w:val="both"/>
        <w:rPr>
          <w:rFonts w:ascii="Arial Narrow" w:hAnsi="Arial Narrow"/>
          <w:sz w:val="20"/>
          <w:szCs w:val="20"/>
        </w:rPr>
      </w:pPr>
      <w:r w:rsidRPr="002827E6">
        <w:rPr>
          <w:rFonts w:ascii="Arial Narrow" w:hAnsi="Arial Narrow"/>
          <w:sz w:val="20"/>
          <w:szCs w:val="20"/>
        </w:rPr>
        <w:t>Ak sa v tomto verejnom obstarávaní požadovala zábezpeka podľa § 46 ZVO, komisia posúdi zloženie zábezpeky.</w:t>
      </w:r>
    </w:p>
    <w:p w14:paraId="55EFBD0E" w14:textId="77777777" w:rsidR="002827E6" w:rsidRPr="002827E6" w:rsidRDefault="002827E6" w:rsidP="002827E6">
      <w:pPr>
        <w:pStyle w:val="Zkladntext"/>
        <w:spacing w:before="10"/>
        <w:rPr>
          <w:rFonts w:ascii="Arial Narrow" w:hAnsi="Arial Narrow"/>
        </w:rPr>
      </w:pPr>
    </w:p>
    <w:p w14:paraId="693495EE" w14:textId="77777777" w:rsidR="00791DC5" w:rsidRDefault="002827E6" w:rsidP="00010586">
      <w:pPr>
        <w:pStyle w:val="Odsekzoznamu"/>
        <w:widowControl w:val="0"/>
        <w:numPr>
          <w:ilvl w:val="1"/>
          <w:numId w:val="26"/>
        </w:numPr>
        <w:tabs>
          <w:tab w:val="left" w:pos="981"/>
        </w:tabs>
        <w:suppressAutoHyphens w:val="0"/>
        <w:autoSpaceDE w:val="0"/>
        <w:autoSpaceDN w:val="0"/>
        <w:spacing w:after="0" w:line="240" w:lineRule="auto"/>
        <w:ind w:left="980" w:hanging="600"/>
        <w:contextualSpacing w:val="0"/>
        <w:jc w:val="both"/>
        <w:rPr>
          <w:rFonts w:ascii="Arial Narrow" w:hAnsi="Arial Narrow"/>
          <w:sz w:val="20"/>
          <w:szCs w:val="20"/>
        </w:rPr>
      </w:pPr>
      <w:r w:rsidRPr="002827E6">
        <w:rPr>
          <w:rFonts w:ascii="Arial Narrow" w:hAnsi="Arial Narrow"/>
          <w:sz w:val="20"/>
          <w:szCs w:val="20"/>
        </w:rPr>
        <w:t xml:space="preserve">Ak komisia identifikuje nezrovnalosti alebo nejasnosti v informáciách alebo dôkazoch, ktoré uchádzač poskytol, </w:t>
      </w:r>
      <w:r w:rsidRPr="00791DC5">
        <w:rPr>
          <w:rFonts w:ascii="Arial Narrow" w:hAnsi="Arial Narrow"/>
          <w:b/>
          <w:sz w:val="20"/>
          <w:szCs w:val="20"/>
        </w:rPr>
        <w:t xml:space="preserve">požiada o vysvetlenie ponuky </w:t>
      </w:r>
      <w:r w:rsidRPr="00791DC5">
        <w:rPr>
          <w:rFonts w:ascii="Arial Narrow" w:hAnsi="Arial Narrow"/>
          <w:sz w:val="20"/>
          <w:szCs w:val="20"/>
        </w:rPr>
        <w:t xml:space="preserve">a ak je to potrebné aj o predloženie dôkazov. </w:t>
      </w:r>
      <w:r w:rsidRPr="00791DC5">
        <w:rPr>
          <w:rFonts w:ascii="Arial Narrow" w:hAnsi="Arial Narrow"/>
          <w:b/>
          <w:sz w:val="20"/>
          <w:szCs w:val="20"/>
        </w:rPr>
        <w:t>Vysvetlením ponuky nemôže dôjsť k jej zmene</w:t>
      </w:r>
      <w:r w:rsidRPr="00791DC5">
        <w:rPr>
          <w:rFonts w:ascii="Arial Narrow" w:hAnsi="Arial Narrow"/>
          <w:sz w:val="20"/>
          <w:szCs w:val="20"/>
        </w:rPr>
        <w:t>. Za zmenu ponuky sa nepovažuje odstránenie zrejmých chýb v písaní a počítaní.</w:t>
      </w:r>
    </w:p>
    <w:p w14:paraId="2168AF1E" w14:textId="77777777" w:rsidR="00D535DD" w:rsidRPr="00D535DD" w:rsidRDefault="00D535DD" w:rsidP="00D535DD">
      <w:pPr>
        <w:pStyle w:val="Odsekzoznamu"/>
        <w:rPr>
          <w:rFonts w:ascii="Arial Narrow" w:hAnsi="Arial Narrow"/>
          <w:sz w:val="20"/>
          <w:szCs w:val="20"/>
        </w:rPr>
      </w:pPr>
    </w:p>
    <w:p w14:paraId="4812DBB4" w14:textId="77777777" w:rsidR="00D535DD" w:rsidRDefault="00D535DD" w:rsidP="00010586">
      <w:pPr>
        <w:pStyle w:val="Odsekzoznamu"/>
        <w:widowControl w:val="0"/>
        <w:numPr>
          <w:ilvl w:val="1"/>
          <w:numId w:val="26"/>
        </w:numPr>
        <w:tabs>
          <w:tab w:val="left" w:pos="981"/>
        </w:tabs>
        <w:suppressAutoHyphens w:val="0"/>
        <w:autoSpaceDE w:val="0"/>
        <w:autoSpaceDN w:val="0"/>
        <w:spacing w:after="0" w:line="240" w:lineRule="auto"/>
        <w:ind w:left="980" w:hanging="600"/>
        <w:contextualSpacing w:val="0"/>
        <w:jc w:val="both"/>
        <w:rPr>
          <w:rFonts w:ascii="Arial Narrow" w:hAnsi="Arial Narrow"/>
          <w:sz w:val="20"/>
          <w:szCs w:val="20"/>
        </w:rPr>
      </w:pPr>
      <w:r w:rsidRPr="00D535DD">
        <w:rPr>
          <w:rFonts w:ascii="Arial Narrow" w:hAnsi="Arial Narrow"/>
          <w:sz w:val="20"/>
          <w:szCs w:val="20"/>
        </w:rPr>
        <w:t>Ak sa pri určitej zákazke javí ponuka ako mimoriadne nízka, komisia požiada uchádzača o vysvetlenie týkajúce sa tej časti ponuky, ktoré sú pre jej cenu podstatné.</w:t>
      </w:r>
    </w:p>
    <w:p w14:paraId="16835F03" w14:textId="77777777" w:rsidR="00D535DD" w:rsidRPr="00D535DD" w:rsidRDefault="00D535DD" w:rsidP="00D535DD">
      <w:pPr>
        <w:pStyle w:val="Odsekzoznamu"/>
        <w:rPr>
          <w:rFonts w:ascii="Arial Narrow" w:hAnsi="Arial Narrow"/>
          <w:sz w:val="20"/>
          <w:szCs w:val="20"/>
        </w:rPr>
      </w:pPr>
    </w:p>
    <w:p w14:paraId="48E0A8AB" w14:textId="77777777" w:rsidR="00D535DD" w:rsidRPr="00D535DD" w:rsidRDefault="00D535DD" w:rsidP="00D535DD">
      <w:pPr>
        <w:pStyle w:val="Odsekzoznamu"/>
        <w:widowControl w:val="0"/>
        <w:numPr>
          <w:ilvl w:val="1"/>
          <w:numId w:val="26"/>
        </w:numPr>
        <w:tabs>
          <w:tab w:val="left" w:pos="981"/>
        </w:tabs>
        <w:suppressAutoHyphens w:val="0"/>
        <w:autoSpaceDE w:val="0"/>
        <w:autoSpaceDN w:val="0"/>
        <w:spacing w:after="0" w:line="240" w:lineRule="auto"/>
        <w:ind w:left="993" w:hanging="567"/>
        <w:jc w:val="both"/>
        <w:rPr>
          <w:rFonts w:ascii="Arial Narrow" w:hAnsi="Arial Narrow"/>
          <w:sz w:val="20"/>
          <w:szCs w:val="20"/>
        </w:rPr>
      </w:pPr>
      <w:r w:rsidRPr="00D535DD">
        <w:rPr>
          <w:rFonts w:ascii="Arial Narrow" w:hAnsi="Arial Narrow"/>
          <w:sz w:val="20"/>
          <w:szCs w:val="20"/>
        </w:rPr>
        <w:t>Ak boli predložené najmenej tri ponuky od uchádzačov, ktorí spĺňajú podmienky účasti, ktoré spĺňajú</w:t>
      </w:r>
      <w:r>
        <w:rPr>
          <w:rFonts w:ascii="Arial Narrow" w:hAnsi="Arial Narrow"/>
          <w:sz w:val="20"/>
          <w:szCs w:val="20"/>
        </w:rPr>
        <w:t xml:space="preserve"> </w:t>
      </w:r>
      <w:r w:rsidRPr="00D535DD">
        <w:rPr>
          <w:rFonts w:ascii="Arial Narrow" w:hAnsi="Arial Narrow"/>
          <w:sz w:val="20"/>
          <w:szCs w:val="20"/>
        </w:rPr>
        <w:t xml:space="preserve">požiadavky </w:t>
      </w:r>
      <w:r w:rsidRPr="00D535DD">
        <w:rPr>
          <w:rFonts w:ascii="Arial Narrow" w:hAnsi="Arial Narrow"/>
          <w:sz w:val="20"/>
          <w:szCs w:val="20"/>
        </w:rPr>
        <w:lastRenderedPageBreak/>
        <w:t>verejného obstarávateľa na predmet zákazky, mimoriadne nízkou ponukou je vždy aj ponuka, ktorá obsahuje cenu plnenia najmenej o</w:t>
      </w:r>
    </w:p>
    <w:p w14:paraId="6DB372E6" w14:textId="77777777" w:rsidR="00D535DD" w:rsidRPr="00D535DD" w:rsidRDefault="00D535DD" w:rsidP="00D535DD">
      <w:pPr>
        <w:pStyle w:val="Odsekzoznamu"/>
        <w:widowControl w:val="0"/>
        <w:tabs>
          <w:tab w:val="left" w:pos="981"/>
        </w:tabs>
        <w:suppressAutoHyphens w:val="0"/>
        <w:autoSpaceDE w:val="0"/>
        <w:autoSpaceDN w:val="0"/>
        <w:spacing w:after="0" w:line="240" w:lineRule="auto"/>
        <w:ind w:left="1122"/>
        <w:jc w:val="both"/>
        <w:rPr>
          <w:rFonts w:ascii="Arial Narrow" w:hAnsi="Arial Narrow"/>
          <w:sz w:val="20"/>
          <w:szCs w:val="20"/>
        </w:rPr>
      </w:pPr>
      <w:r>
        <w:rPr>
          <w:rFonts w:ascii="Arial Narrow" w:hAnsi="Arial Narrow"/>
          <w:sz w:val="20"/>
          <w:szCs w:val="20"/>
        </w:rPr>
        <w:tab/>
      </w:r>
      <w:r w:rsidRPr="00D535DD">
        <w:rPr>
          <w:rFonts w:ascii="Arial Narrow" w:hAnsi="Arial Narrow"/>
          <w:sz w:val="20"/>
          <w:szCs w:val="20"/>
        </w:rPr>
        <w:t>27.7.1 15% nižšiu, ako priemer cien plnenia podľa ostatných ponúk okrem ponuky s najnižšou cenou a</w:t>
      </w:r>
    </w:p>
    <w:p w14:paraId="184BC609" w14:textId="77777777" w:rsidR="00D535DD" w:rsidRPr="00791DC5" w:rsidRDefault="00D535DD" w:rsidP="00D535DD">
      <w:pPr>
        <w:pStyle w:val="Odsekzoznamu"/>
        <w:widowControl w:val="0"/>
        <w:tabs>
          <w:tab w:val="left" w:pos="981"/>
        </w:tabs>
        <w:suppressAutoHyphens w:val="0"/>
        <w:autoSpaceDE w:val="0"/>
        <w:autoSpaceDN w:val="0"/>
        <w:spacing w:after="0" w:line="240" w:lineRule="auto"/>
        <w:ind w:left="1122"/>
        <w:contextualSpacing w:val="0"/>
        <w:rPr>
          <w:rFonts w:ascii="Arial Narrow" w:hAnsi="Arial Narrow"/>
          <w:sz w:val="20"/>
          <w:szCs w:val="20"/>
        </w:rPr>
      </w:pPr>
      <w:r>
        <w:rPr>
          <w:rFonts w:ascii="Arial Narrow" w:hAnsi="Arial Narrow"/>
          <w:sz w:val="20"/>
          <w:szCs w:val="20"/>
        </w:rPr>
        <w:tab/>
      </w:r>
      <w:r w:rsidRPr="00D535DD">
        <w:rPr>
          <w:rFonts w:ascii="Arial Narrow" w:hAnsi="Arial Narrow"/>
          <w:sz w:val="20"/>
          <w:szCs w:val="20"/>
        </w:rPr>
        <w:t>27.7.2 10% nižšiu, ako je cena plnenia podľa ponuky s druhou najnižšou cenou plnenia.</w:t>
      </w:r>
    </w:p>
    <w:p w14:paraId="2DF91113" w14:textId="77777777" w:rsidR="00791DC5" w:rsidRPr="00791DC5" w:rsidRDefault="00791DC5" w:rsidP="00791DC5">
      <w:pPr>
        <w:pStyle w:val="Odsekzoznamu"/>
        <w:widowControl w:val="0"/>
        <w:tabs>
          <w:tab w:val="left" w:pos="981"/>
        </w:tabs>
        <w:suppressAutoHyphens w:val="0"/>
        <w:autoSpaceDE w:val="0"/>
        <w:autoSpaceDN w:val="0"/>
        <w:spacing w:after="0" w:line="240" w:lineRule="auto"/>
        <w:ind w:left="980"/>
        <w:contextualSpacing w:val="0"/>
        <w:jc w:val="right"/>
        <w:rPr>
          <w:rFonts w:ascii="Arial Narrow" w:hAnsi="Arial Narrow"/>
          <w:sz w:val="20"/>
          <w:szCs w:val="20"/>
        </w:rPr>
      </w:pPr>
    </w:p>
    <w:p w14:paraId="4710DC85" w14:textId="77777777" w:rsidR="00791DC5" w:rsidRPr="00791DC5" w:rsidRDefault="00D535DD" w:rsidP="00010586">
      <w:pPr>
        <w:pStyle w:val="Odsekzoznamu"/>
        <w:widowControl w:val="0"/>
        <w:numPr>
          <w:ilvl w:val="1"/>
          <w:numId w:val="26"/>
        </w:numPr>
        <w:tabs>
          <w:tab w:val="left" w:pos="981"/>
        </w:tabs>
        <w:suppressAutoHyphens w:val="0"/>
        <w:autoSpaceDE w:val="0"/>
        <w:autoSpaceDN w:val="0"/>
        <w:spacing w:after="0" w:line="240" w:lineRule="auto"/>
        <w:ind w:left="980" w:hanging="600"/>
        <w:contextualSpacing w:val="0"/>
        <w:jc w:val="both"/>
        <w:rPr>
          <w:rFonts w:ascii="Arial Narrow" w:hAnsi="Arial Narrow"/>
          <w:sz w:val="20"/>
          <w:szCs w:val="20"/>
        </w:rPr>
      </w:pPr>
      <w:r w:rsidRPr="00D535DD">
        <w:rPr>
          <w:rFonts w:ascii="Arial Narrow" w:hAnsi="Arial Narrow"/>
          <w:sz w:val="20"/>
          <w:szCs w:val="20"/>
        </w:rPr>
        <w:t>Komisia zohľadní vysvetlenie ponuky uchádzačom alebo odôvodnenie mimoriadne nízkej ponuky uchádzačom v súlade s požiadavkou podľa predchádzajúcich bodov (§ 53 ods. 1 a ods. 2 ZVO), ktoré vychádza z predložených dôkazov. Verejný obstarávateľ vylúči ponuku, ak</w:t>
      </w:r>
    </w:p>
    <w:p w14:paraId="6CE8B341" w14:textId="77777777" w:rsidR="002827E6" w:rsidRPr="00D33F1A" w:rsidRDefault="002827E6" w:rsidP="002827E6">
      <w:pPr>
        <w:pStyle w:val="Zkladntext"/>
        <w:spacing w:before="10"/>
        <w:rPr>
          <w:rFonts w:ascii="Arial Narrow" w:hAnsi="Arial Narrow"/>
        </w:rPr>
      </w:pPr>
    </w:p>
    <w:p w14:paraId="3631B5C2" w14:textId="77777777" w:rsidR="00D535DD" w:rsidRPr="00D535DD" w:rsidRDefault="00D535DD" w:rsidP="00E93E29">
      <w:pPr>
        <w:pStyle w:val="Odsekzoznamu"/>
        <w:numPr>
          <w:ilvl w:val="0"/>
          <w:numId w:val="39"/>
        </w:numPr>
        <w:suppressAutoHyphens w:val="0"/>
        <w:spacing w:after="120" w:line="240" w:lineRule="auto"/>
        <w:contextualSpacing w:val="0"/>
        <w:jc w:val="both"/>
        <w:rPr>
          <w:rFonts w:ascii="Arial Narrow" w:eastAsia="Arial" w:hAnsi="Arial Narrow" w:cs="Arial"/>
          <w:vanish/>
          <w:sz w:val="20"/>
          <w:szCs w:val="20"/>
          <w:lang w:eastAsia="sk"/>
        </w:rPr>
      </w:pPr>
    </w:p>
    <w:p w14:paraId="2C1691BE" w14:textId="77777777" w:rsidR="00D535DD" w:rsidRPr="00D535DD" w:rsidRDefault="00D535DD" w:rsidP="00E93E29">
      <w:pPr>
        <w:pStyle w:val="Odsekzoznamu"/>
        <w:numPr>
          <w:ilvl w:val="0"/>
          <w:numId w:val="39"/>
        </w:numPr>
        <w:suppressAutoHyphens w:val="0"/>
        <w:spacing w:after="120" w:line="240" w:lineRule="auto"/>
        <w:contextualSpacing w:val="0"/>
        <w:jc w:val="both"/>
        <w:rPr>
          <w:rFonts w:ascii="Arial Narrow" w:eastAsia="Arial" w:hAnsi="Arial Narrow" w:cs="Arial"/>
          <w:vanish/>
          <w:sz w:val="20"/>
          <w:szCs w:val="20"/>
          <w:lang w:eastAsia="sk"/>
        </w:rPr>
      </w:pPr>
    </w:p>
    <w:p w14:paraId="78E1FDB0" w14:textId="77777777" w:rsidR="00D535DD" w:rsidRPr="00D535DD" w:rsidRDefault="00D535DD" w:rsidP="00E93E29">
      <w:pPr>
        <w:pStyle w:val="Odsekzoznamu"/>
        <w:numPr>
          <w:ilvl w:val="0"/>
          <w:numId w:val="39"/>
        </w:numPr>
        <w:suppressAutoHyphens w:val="0"/>
        <w:spacing w:after="120" w:line="240" w:lineRule="auto"/>
        <w:contextualSpacing w:val="0"/>
        <w:jc w:val="both"/>
        <w:rPr>
          <w:rFonts w:ascii="Arial Narrow" w:eastAsia="Arial" w:hAnsi="Arial Narrow" w:cs="Arial"/>
          <w:vanish/>
          <w:sz w:val="20"/>
          <w:szCs w:val="20"/>
          <w:lang w:eastAsia="sk"/>
        </w:rPr>
      </w:pPr>
    </w:p>
    <w:p w14:paraId="10CE36B6" w14:textId="77777777" w:rsidR="00D535DD" w:rsidRPr="00D535DD" w:rsidRDefault="00D535DD" w:rsidP="00E93E29">
      <w:pPr>
        <w:pStyle w:val="Odsekzoznamu"/>
        <w:numPr>
          <w:ilvl w:val="0"/>
          <w:numId w:val="39"/>
        </w:numPr>
        <w:suppressAutoHyphens w:val="0"/>
        <w:spacing w:after="120" w:line="240" w:lineRule="auto"/>
        <w:contextualSpacing w:val="0"/>
        <w:jc w:val="both"/>
        <w:rPr>
          <w:rFonts w:ascii="Arial Narrow" w:eastAsia="Arial" w:hAnsi="Arial Narrow" w:cs="Arial"/>
          <w:vanish/>
          <w:sz w:val="20"/>
          <w:szCs w:val="20"/>
          <w:lang w:eastAsia="sk"/>
        </w:rPr>
      </w:pPr>
    </w:p>
    <w:p w14:paraId="52159BA3" w14:textId="77777777" w:rsidR="00D535DD" w:rsidRPr="00D535DD" w:rsidRDefault="00D535DD" w:rsidP="00E93E29">
      <w:pPr>
        <w:pStyle w:val="Odsekzoznamu"/>
        <w:numPr>
          <w:ilvl w:val="0"/>
          <w:numId w:val="39"/>
        </w:numPr>
        <w:suppressAutoHyphens w:val="0"/>
        <w:spacing w:after="120" w:line="240" w:lineRule="auto"/>
        <w:contextualSpacing w:val="0"/>
        <w:jc w:val="both"/>
        <w:rPr>
          <w:rFonts w:ascii="Arial Narrow" w:eastAsia="Arial" w:hAnsi="Arial Narrow" w:cs="Arial"/>
          <w:vanish/>
          <w:sz w:val="20"/>
          <w:szCs w:val="20"/>
          <w:lang w:eastAsia="sk"/>
        </w:rPr>
      </w:pPr>
    </w:p>
    <w:p w14:paraId="2200ACE9" w14:textId="77777777" w:rsidR="00D535DD" w:rsidRPr="00D535DD" w:rsidRDefault="00D535DD" w:rsidP="00E93E29">
      <w:pPr>
        <w:pStyle w:val="Odsekzoznamu"/>
        <w:numPr>
          <w:ilvl w:val="0"/>
          <w:numId w:val="39"/>
        </w:numPr>
        <w:suppressAutoHyphens w:val="0"/>
        <w:spacing w:after="120" w:line="240" w:lineRule="auto"/>
        <w:contextualSpacing w:val="0"/>
        <w:jc w:val="both"/>
        <w:rPr>
          <w:rFonts w:ascii="Arial Narrow" w:eastAsia="Arial" w:hAnsi="Arial Narrow" w:cs="Arial"/>
          <w:vanish/>
          <w:sz w:val="20"/>
          <w:szCs w:val="20"/>
          <w:lang w:eastAsia="sk"/>
        </w:rPr>
      </w:pPr>
    </w:p>
    <w:p w14:paraId="0EF62151" w14:textId="77777777" w:rsidR="00D535DD" w:rsidRPr="00D535DD" w:rsidRDefault="00D535DD" w:rsidP="00E93E29">
      <w:pPr>
        <w:pStyle w:val="Odsekzoznamu"/>
        <w:numPr>
          <w:ilvl w:val="1"/>
          <w:numId w:val="39"/>
        </w:numPr>
        <w:suppressAutoHyphens w:val="0"/>
        <w:spacing w:after="120" w:line="240" w:lineRule="auto"/>
        <w:contextualSpacing w:val="0"/>
        <w:jc w:val="both"/>
        <w:rPr>
          <w:rFonts w:ascii="Arial Narrow" w:eastAsia="Arial" w:hAnsi="Arial Narrow" w:cs="Arial"/>
          <w:vanish/>
          <w:sz w:val="20"/>
          <w:szCs w:val="20"/>
          <w:lang w:eastAsia="sk"/>
        </w:rPr>
      </w:pPr>
    </w:p>
    <w:p w14:paraId="1368DC85" w14:textId="77777777" w:rsidR="00D535DD" w:rsidRPr="00D535DD" w:rsidRDefault="00D535DD" w:rsidP="00E93E29">
      <w:pPr>
        <w:pStyle w:val="Odsekzoznamu"/>
        <w:numPr>
          <w:ilvl w:val="1"/>
          <w:numId w:val="39"/>
        </w:numPr>
        <w:suppressAutoHyphens w:val="0"/>
        <w:spacing w:after="120" w:line="240" w:lineRule="auto"/>
        <w:contextualSpacing w:val="0"/>
        <w:jc w:val="both"/>
        <w:rPr>
          <w:rFonts w:ascii="Arial Narrow" w:eastAsia="Arial" w:hAnsi="Arial Narrow" w:cs="Arial"/>
          <w:vanish/>
          <w:sz w:val="20"/>
          <w:szCs w:val="20"/>
          <w:lang w:eastAsia="sk"/>
        </w:rPr>
      </w:pPr>
    </w:p>
    <w:p w14:paraId="38E0A7B8" w14:textId="77777777" w:rsidR="00D535DD" w:rsidRPr="00D535DD" w:rsidRDefault="00D535DD" w:rsidP="00E93E29">
      <w:pPr>
        <w:pStyle w:val="Odsekzoznamu"/>
        <w:numPr>
          <w:ilvl w:val="1"/>
          <w:numId w:val="39"/>
        </w:numPr>
        <w:suppressAutoHyphens w:val="0"/>
        <w:spacing w:after="120" w:line="240" w:lineRule="auto"/>
        <w:contextualSpacing w:val="0"/>
        <w:jc w:val="both"/>
        <w:rPr>
          <w:rFonts w:ascii="Arial Narrow" w:eastAsia="Arial" w:hAnsi="Arial Narrow" w:cs="Arial"/>
          <w:vanish/>
          <w:sz w:val="20"/>
          <w:szCs w:val="20"/>
          <w:lang w:eastAsia="sk"/>
        </w:rPr>
      </w:pPr>
    </w:p>
    <w:p w14:paraId="1D8F09AC" w14:textId="77777777" w:rsidR="00D535DD" w:rsidRPr="00D535DD" w:rsidRDefault="00D535DD" w:rsidP="00E93E29">
      <w:pPr>
        <w:pStyle w:val="Odsekzoznamu"/>
        <w:numPr>
          <w:ilvl w:val="1"/>
          <w:numId w:val="39"/>
        </w:numPr>
        <w:suppressAutoHyphens w:val="0"/>
        <w:spacing w:after="120" w:line="240" w:lineRule="auto"/>
        <w:contextualSpacing w:val="0"/>
        <w:jc w:val="both"/>
        <w:rPr>
          <w:rFonts w:ascii="Arial Narrow" w:eastAsia="Arial" w:hAnsi="Arial Narrow" w:cs="Arial"/>
          <w:vanish/>
          <w:sz w:val="20"/>
          <w:szCs w:val="20"/>
          <w:lang w:eastAsia="sk"/>
        </w:rPr>
      </w:pPr>
    </w:p>
    <w:p w14:paraId="1372DE6F" w14:textId="77777777" w:rsidR="00D535DD" w:rsidRPr="00D535DD" w:rsidRDefault="00D535DD" w:rsidP="00E93E29">
      <w:pPr>
        <w:pStyle w:val="Odsekzoznamu"/>
        <w:numPr>
          <w:ilvl w:val="1"/>
          <w:numId w:val="39"/>
        </w:numPr>
        <w:suppressAutoHyphens w:val="0"/>
        <w:spacing w:after="120" w:line="240" w:lineRule="auto"/>
        <w:contextualSpacing w:val="0"/>
        <w:jc w:val="both"/>
        <w:rPr>
          <w:rFonts w:ascii="Arial Narrow" w:eastAsia="Arial" w:hAnsi="Arial Narrow" w:cs="Arial"/>
          <w:vanish/>
          <w:sz w:val="20"/>
          <w:szCs w:val="20"/>
          <w:lang w:eastAsia="sk"/>
        </w:rPr>
      </w:pPr>
    </w:p>
    <w:p w14:paraId="38CBFEB9" w14:textId="77777777" w:rsidR="00D535DD" w:rsidRPr="00D535DD" w:rsidRDefault="00D535DD" w:rsidP="00E93E29">
      <w:pPr>
        <w:pStyle w:val="Odsekzoznamu"/>
        <w:numPr>
          <w:ilvl w:val="1"/>
          <w:numId w:val="39"/>
        </w:numPr>
        <w:suppressAutoHyphens w:val="0"/>
        <w:spacing w:after="120" w:line="240" w:lineRule="auto"/>
        <w:contextualSpacing w:val="0"/>
        <w:jc w:val="both"/>
        <w:rPr>
          <w:rFonts w:ascii="Arial Narrow" w:eastAsia="Arial" w:hAnsi="Arial Narrow" w:cs="Arial"/>
          <w:vanish/>
          <w:sz w:val="20"/>
          <w:szCs w:val="20"/>
          <w:lang w:eastAsia="sk"/>
        </w:rPr>
      </w:pPr>
    </w:p>
    <w:p w14:paraId="04F7D41B" w14:textId="77777777" w:rsidR="00D535DD" w:rsidRPr="00D535DD" w:rsidRDefault="00D535DD" w:rsidP="00E93E29">
      <w:pPr>
        <w:pStyle w:val="Odsekzoznamu"/>
        <w:numPr>
          <w:ilvl w:val="1"/>
          <w:numId w:val="39"/>
        </w:numPr>
        <w:suppressAutoHyphens w:val="0"/>
        <w:spacing w:after="120" w:line="240" w:lineRule="auto"/>
        <w:contextualSpacing w:val="0"/>
        <w:jc w:val="both"/>
        <w:rPr>
          <w:rFonts w:ascii="Arial Narrow" w:eastAsia="Arial" w:hAnsi="Arial Narrow" w:cs="Arial"/>
          <w:vanish/>
          <w:sz w:val="20"/>
          <w:szCs w:val="20"/>
          <w:lang w:eastAsia="sk"/>
        </w:rPr>
      </w:pPr>
    </w:p>
    <w:p w14:paraId="3290BB91" w14:textId="77777777" w:rsidR="00D535DD" w:rsidRPr="00D535DD" w:rsidRDefault="00D535DD" w:rsidP="00E93E29">
      <w:pPr>
        <w:pStyle w:val="Odsekzoznamu"/>
        <w:numPr>
          <w:ilvl w:val="1"/>
          <w:numId w:val="39"/>
        </w:numPr>
        <w:suppressAutoHyphens w:val="0"/>
        <w:spacing w:after="120" w:line="240" w:lineRule="auto"/>
        <w:contextualSpacing w:val="0"/>
        <w:jc w:val="both"/>
        <w:rPr>
          <w:rFonts w:ascii="Arial Narrow" w:eastAsia="Arial" w:hAnsi="Arial Narrow" w:cs="Arial"/>
          <w:vanish/>
          <w:sz w:val="20"/>
          <w:szCs w:val="20"/>
          <w:lang w:eastAsia="sk"/>
        </w:rPr>
      </w:pPr>
    </w:p>
    <w:p w14:paraId="75788682" w14:textId="77777777" w:rsidR="00791DC5" w:rsidRPr="00D33F1A" w:rsidRDefault="00791DC5" w:rsidP="00E93E29">
      <w:pPr>
        <w:pStyle w:val="Zkladntext"/>
        <w:widowControl/>
        <w:numPr>
          <w:ilvl w:val="2"/>
          <w:numId w:val="39"/>
        </w:numPr>
        <w:autoSpaceDE/>
        <w:autoSpaceDN/>
        <w:spacing w:after="120"/>
        <w:jc w:val="both"/>
        <w:rPr>
          <w:rFonts w:ascii="Arial Narrow" w:hAnsi="Arial Narrow" w:cs="Arial"/>
          <w:lang w:val="sk-SK"/>
        </w:rPr>
      </w:pPr>
      <w:r w:rsidRPr="00D33F1A">
        <w:rPr>
          <w:rFonts w:ascii="Arial Narrow" w:hAnsi="Arial Narrow" w:cs="Arial"/>
          <w:lang w:val="sk-SK"/>
        </w:rPr>
        <w:t xml:space="preserve"> </w:t>
      </w:r>
      <w:r w:rsidR="00474474">
        <w:rPr>
          <w:rFonts w:ascii="Arial Narrow" w:hAnsi="Arial Narrow" w:cs="Arial"/>
          <w:lang w:val="sk-SK"/>
        </w:rPr>
        <w:t xml:space="preserve">  </w:t>
      </w:r>
      <w:r w:rsidR="00474474" w:rsidRPr="00474474">
        <w:rPr>
          <w:rFonts w:ascii="Arial Narrow" w:hAnsi="Arial Narrow" w:cs="Arial"/>
          <w:lang w:val="sk-SK"/>
        </w:rPr>
        <w:t>uchádzač nezložil zábezpeku podľa určených podmienok, ak sa zloženie zábezpeky vyžadovalo</w:t>
      </w:r>
      <w:r w:rsidR="00474474">
        <w:rPr>
          <w:rFonts w:ascii="Arial Narrow" w:hAnsi="Arial Narrow" w:cs="Arial"/>
          <w:lang w:val="sk-SK"/>
        </w:rPr>
        <w:t>,</w:t>
      </w:r>
    </w:p>
    <w:p w14:paraId="2BCD2B74" w14:textId="77777777" w:rsidR="00791DC5" w:rsidRPr="00D33F1A" w:rsidRDefault="00474474" w:rsidP="00E93E29">
      <w:pPr>
        <w:pStyle w:val="Zkladntext"/>
        <w:widowControl/>
        <w:numPr>
          <w:ilvl w:val="2"/>
          <w:numId w:val="39"/>
        </w:numPr>
        <w:autoSpaceDE/>
        <w:autoSpaceDN/>
        <w:spacing w:after="120"/>
        <w:ind w:left="1418" w:hanging="851"/>
        <w:jc w:val="both"/>
        <w:rPr>
          <w:rFonts w:ascii="Arial Narrow" w:hAnsi="Arial Narrow" w:cs="Arial"/>
          <w:lang w:val="sk-SK"/>
        </w:rPr>
      </w:pPr>
      <w:r w:rsidRPr="00474474">
        <w:rPr>
          <w:rFonts w:ascii="Arial Narrow" w:hAnsi="Arial Narrow" w:cs="Arial"/>
          <w:lang w:val="sk-SK"/>
        </w:rPr>
        <w:t>ponuka nespĺňa požiadavky na predmet zákazky uvedené v dokumentoch potrebných na vypracovanie ponuky,</w:t>
      </w:r>
    </w:p>
    <w:p w14:paraId="7908CF4A" w14:textId="77777777" w:rsidR="00791DC5" w:rsidRPr="00FB37B6" w:rsidRDefault="00474474" w:rsidP="00E93E29">
      <w:pPr>
        <w:pStyle w:val="Zkladntext"/>
        <w:widowControl/>
        <w:numPr>
          <w:ilvl w:val="2"/>
          <w:numId w:val="39"/>
        </w:numPr>
        <w:autoSpaceDE/>
        <w:autoSpaceDN/>
        <w:spacing w:after="120"/>
        <w:ind w:left="1418" w:hanging="862"/>
        <w:jc w:val="both"/>
        <w:rPr>
          <w:rFonts w:ascii="Arial Narrow" w:hAnsi="Arial Narrow" w:cs="Arial"/>
          <w:lang w:val="sk-SK"/>
        </w:rPr>
      </w:pPr>
      <w:r w:rsidRPr="00474474">
        <w:rPr>
          <w:rFonts w:ascii="Arial Narrow" w:hAnsi="Arial Narrow" w:cs="Arial"/>
          <w:lang w:val="sk-SK"/>
        </w:rPr>
        <w:t xml:space="preserve">uchádzač nedoručí písomné vysvetlenie ponuky na základe požiadavky podľa </w:t>
      </w:r>
      <w:r w:rsidRPr="00474474">
        <w:rPr>
          <w:rFonts w:ascii="Arial Narrow" w:hAnsi="Arial Narrow" w:cs="Arial"/>
          <w:highlight w:val="green"/>
          <w:lang w:val="sk-SK"/>
        </w:rPr>
        <w:t>bodu 27.</w:t>
      </w:r>
      <w:r w:rsidRPr="002A3FE3">
        <w:rPr>
          <w:rFonts w:ascii="Arial Narrow" w:hAnsi="Arial Narrow" w:cs="Arial"/>
          <w:highlight w:val="green"/>
          <w:lang w:val="sk-SK"/>
        </w:rPr>
        <w:t>5</w:t>
      </w:r>
      <w:r w:rsidR="002A3FE3" w:rsidRPr="002A3FE3">
        <w:rPr>
          <w:rFonts w:ascii="Arial Narrow" w:hAnsi="Arial Narrow" w:cs="Arial"/>
          <w:highlight w:val="green"/>
          <w:lang w:val="sk-SK"/>
        </w:rPr>
        <w:t xml:space="preserve"> týchto súťažných podkladov</w:t>
      </w:r>
      <w:r w:rsidRPr="00474474">
        <w:rPr>
          <w:rFonts w:ascii="Arial Narrow" w:hAnsi="Arial Narrow" w:cs="Arial"/>
          <w:lang w:val="sk-SK"/>
        </w:rPr>
        <w:t xml:space="preserve"> do dvoch pracovných dní odo dňa odoslania žiadosti o vysvetlenie, ak komisia neurčila dlhšiu lehotu a komunikácia sa uskutočňuje prostredníctvom elektronických prostriedkov,</w:t>
      </w:r>
    </w:p>
    <w:p w14:paraId="62053507" w14:textId="77777777" w:rsidR="00791DC5" w:rsidRPr="00FB37B6" w:rsidRDefault="00683144" w:rsidP="00E93E29">
      <w:pPr>
        <w:pStyle w:val="Zkladntext"/>
        <w:widowControl/>
        <w:numPr>
          <w:ilvl w:val="2"/>
          <w:numId w:val="39"/>
        </w:numPr>
        <w:autoSpaceDE/>
        <w:autoSpaceDN/>
        <w:spacing w:after="120"/>
        <w:ind w:left="1418" w:hanging="851"/>
        <w:jc w:val="both"/>
        <w:rPr>
          <w:rFonts w:ascii="Arial Narrow" w:hAnsi="Arial Narrow" w:cs="Arial"/>
          <w:lang w:val="sk-SK"/>
        </w:rPr>
      </w:pPr>
      <w:r w:rsidRPr="00683144">
        <w:rPr>
          <w:rFonts w:ascii="Arial Narrow" w:hAnsi="Arial Narrow" w:cs="Arial"/>
          <w:lang w:val="sk-SK"/>
        </w:rPr>
        <w:t xml:space="preserve">uchádzačom predložené vysvetlenie ponuky nie je svojim obsahom v súlade s </w:t>
      </w:r>
      <w:r w:rsidRPr="00451F14">
        <w:rPr>
          <w:rFonts w:ascii="Arial Narrow" w:hAnsi="Arial Narrow" w:cs="Arial"/>
          <w:highlight w:val="green"/>
          <w:lang w:val="sk-SK"/>
        </w:rPr>
        <w:t>požiadavkou podľa bodov 27.3 – 27.5</w:t>
      </w:r>
      <w:r w:rsidR="00451F14" w:rsidRPr="00451F14">
        <w:rPr>
          <w:rFonts w:ascii="Arial Narrow" w:hAnsi="Arial Narrow" w:cs="Arial"/>
          <w:highlight w:val="green"/>
          <w:lang w:val="sk-SK"/>
        </w:rPr>
        <w:t xml:space="preserve"> týchto súťažných podkladov</w:t>
      </w:r>
      <w:r w:rsidRPr="00683144">
        <w:rPr>
          <w:rFonts w:ascii="Arial Narrow" w:hAnsi="Arial Narrow" w:cs="Arial"/>
          <w:lang w:val="sk-SK"/>
        </w:rPr>
        <w:t xml:space="preserve"> (§ 53 ods. 1 ZVO),</w:t>
      </w:r>
    </w:p>
    <w:p w14:paraId="7CD04427" w14:textId="77777777" w:rsidR="00474474" w:rsidRDefault="00474474" w:rsidP="00E93E29">
      <w:pPr>
        <w:pStyle w:val="Zkladntext"/>
        <w:widowControl/>
        <w:numPr>
          <w:ilvl w:val="2"/>
          <w:numId w:val="39"/>
        </w:numPr>
        <w:autoSpaceDE/>
        <w:autoSpaceDN/>
        <w:spacing w:after="120"/>
        <w:ind w:left="1418" w:hanging="851"/>
        <w:jc w:val="both"/>
        <w:rPr>
          <w:rFonts w:ascii="Arial Narrow" w:hAnsi="Arial Narrow" w:cs="Arial"/>
          <w:lang w:val="sk-SK"/>
        </w:rPr>
      </w:pPr>
      <w:r w:rsidRPr="00474474">
        <w:rPr>
          <w:rFonts w:ascii="Arial Narrow" w:hAnsi="Arial Narrow" w:cs="Arial"/>
          <w:lang w:val="sk-SK"/>
        </w:rPr>
        <w:t>uchádzač nedoručí písomné odôvodnenie mimoriadne nízkej ponuky do piatich pracovných dní odo dňa doručenia žiadosti, ak komisia neurčila dlhšiu lehotu,</w:t>
      </w:r>
    </w:p>
    <w:p w14:paraId="5CD37A9C" w14:textId="77777777" w:rsidR="00791DC5" w:rsidRDefault="00474474" w:rsidP="00E93E29">
      <w:pPr>
        <w:pStyle w:val="Zkladntext"/>
        <w:widowControl/>
        <w:numPr>
          <w:ilvl w:val="2"/>
          <w:numId w:val="39"/>
        </w:numPr>
        <w:autoSpaceDE/>
        <w:autoSpaceDN/>
        <w:spacing w:after="120"/>
        <w:ind w:left="1418" w:hanging="851"/>
        <w:jc w:val="both"/>
        <w:rPr>
          <w:rFonts w:ascii="Arial Narrow" w:hAnsi="Arial Narrow" w:cs="Arial"/>
          <w:lang w:val="sk-SK"/>
        </w:rPr>
      </w:pPr>
      <w:r w:rsidRPr="00474474">
        <w:rPr>
          <w:rFonts w:ascii="Arial Narrow" w:hAnsi="Arial Narrow" w:cs="Arial"/>
          <w:lang w:val="sk-SK"/>
        </w:rPr>
        <w:t>uchádzačom predložené vysvetlenie mimoriadne nízkej ponuky a dôkazy dostatočne neodôvodňujú nízku úroveň cien alebo nákladov najmä s ohľadom na skutočnosti podľa § 53 ods. 2 ZVO,</w:t>
      </w:r>
    </w:p>
    <w:p w14:paraId="3813A8FC" w14:textId="77777777" w:rsidR="00AA1F5D" w:rsidRDefault="00AA1F5D" w:rsidP="00E93E29">
      <w:pPr>
        <w:pStyle w:val="Zkladntext"/>
        <w:widowControl/>
        <w:numPr>
          <w:ilvl w:val="2"/>
          <w:numId w:val="39"/>
        </w:numPr>
        <w:autoSpaceDE/>
        <w:autoSpaceDN/>
        <w:spacing w:after="120"/>
        <w:ind w:left="1418" w:hanging="851"/>
        <w:jc w:val="both"/>
        <w:rPr>
          <w:rFonts w:ascii="Arial Narrow" w:hAnsi="Arial Narrow" w:cs="Arial"/>
          <w:lang w:val="sk-SK"/>
        </w:rPr>
      </w:pPr>
      <w:r w:rsidRPr="00AA1F5D">
        <w:rPr>
          <w:rFonts w:ascii="Arial Narrow" w:hAnsi="Arial Narrow" w:cs="Arial"/>
          <w:lang w:val="sk-SK"/>
        </w:rPr>
        <w:t>uchádzač poskytol nepravdivé informácie alebo skreslené informácie s podstatným vplyvom na vyhodnotenie ponúk,</w:t>
      </w:r>
    </w:p>
    <w:p w14:paraId="65469E1E" w14:textId="77777777" w:rsidR="00AA1F5D" w:rsidRDefault="00AA1F5D" w:rsidP="00E93E29">
      <w:pPr>
        <w:pStyle w:val="Zkladntext"/>
        <w:widowControl/>
        <w:numPr>
          <w:ilvl w:val="2"/>
          <w:numId w:val="39"/>
        </w:numPr>
        <w:autoSpaceDE/>
        <w:autoSpaceDN/>
        <w:spacing w:after="120"/>
        <w:ind w:left="1418" w:hanging="851"/>
        <w:jc w:val="both"/>
        <w:rPr>
          <w:rFonts w:ascii="Arial Narrow" w:hAnsi="Arial Narrow" w:cs="Arial"/>
          <w:lang w:val="sk-SK"/>
        </w:rPr>
      </w:pPr>
      <w:r w:rsidRPr="00AA1F5D">
        <w:rPr>
          <w:rFonts w:ascii="Arial Narrow" w:hAnsi="Arial Narrow" w:cs="Arial"/>
          <w:lang w:val="sk-SK"/>
        </w:rPr>
        <w:t>uchádzač sa pokúsil neoprávnene ovplyvniť postup verejného obstarávania.</w:t>
      </w:r>
    </w:p>
    <w:p w14:paraId="612CC52E" w14:textId="77777777" w:rsidR="00772EC1" w:rsidRDefault="00772EC1" w:rsidP="00772EC1">
      <w:pPr>
        <w:pStyle w:val="Zkladntext"/>
        <w:widowControl/>
        <w:autoSpaceDE/>
        <w:autoSpaceDN/>
        <w:spacing w:after="120"/>
        <w:ind w:left="1418"/>
        <w:jc w:val="both"/>
        <w:rPr>
          <w:rFonts w:ascii="Arial Narrow" w:hAnsi="Arial Narrow" w:cs="Arial"/>
          <w:lang w:val="sk-SK"/>
        </w:rPr>
      </w:pPr>
    </w:p>
    <w:p w14:paraId="0D955F37" w14:textId="77777777" w:rsidR="00772EC1" w:rsidRPr="00474474" w:rsidRDefault="00772EC1" w:rsidP="00772EC1">
      <w:pPr>
        <w:pStyle w:val="Zkladntext"/>
        <w:widowControl/>
        <w:autoSpaceDE/>
        <w:autoSpaceDN/>
        <w:spacing w:after="120"/>
        <w:ind w:left="1418"/>
        <w:jc w:val="both"/>
        <w:rPr>
          <w:rFonts w:ascii="Arial Narrow" w:hAnsi="Arial Narrow" w:cs="Arial"/>
          <w:lang w:val="sk-SK"/>
        </w:rPr>
      </w:pPr>
    </w:p>
    <w:p w14:paraId="36726ADE" w14:textId="77777777" w:rsidR="00FB37B6" w:rsidRDefault="00772EC1" w:rsidP="00E93E29">
      <w:pPr>
        <w:pStyle w:val="Zkladntext"/>
        <w:widowControl/>
        <w:numPr>
          <w:ilvl w:val="1"/>
          <w:numId w:val="39"/>
        </w:numPr>
        <w:autoSpaceDE/>
        <w:autoSpaceDN/>
        <w:spacing w:after="240"/>
        <w:ind w:left="1134" w:hanging="708"/>
        <w:jc w:val="both"/>
        <w:rPr>
          <w:rFonts w:ascii="Arial Narrow" w:hAnsi="Arial Narrow" w:cs="Arial"/>
          <w:lang w:val="sk-SK"/>
        </w:rPr>
      </w:pPr>
      <w:r w:rsidRPr="00772EC1">
        <w:rPr>
          <w:rFonts w:ascii="Arial Narrow" w:hAnsi="Arial Narrow" w:cs="Arial"/>
          <w:lang w:val="sk-SK"/>
        </w:rPr>
        <w:t>Ak uchádzač odôvodňuje mimoriadne nízku ponuku získaním štátnej pomoci, musí byť schopný v</w:t>
      </w:r>
      <w:r>
        <w:rPr>
          <w:rFonts w:ascii="Arial Narrow" w:hAnsi="Arial Narrow" w:cs="Arial"/>
          <w:lang w:val="sk-SK"/>
        </w:rPr>
        <w:t xml:space="preserve"> </w:t>
      </w:r>
      <w:r w:rsidRPr="00772EC1">
        <w:rPr>
          <w:rFonts w:ascii="Arial Narrow" w:hAnsi="Arial Narrow" w:cs="Arial"/>
          <w:lang w:val="sk-SK"/>
        </w:rPr>
        <w:t>primeranej lehote určenej komisiou preukázať, že mu štátna pomoc bola poskytnutá v súlade s pravidlami vnútorného trhu EÚ, inak verejný obstarávateľ vylúči ponuku.</w:t>
      </w:r>
    </w:p>
    <w:p w14:paraId="5E7A8EBA" w14:textId="77777777" w:rsidR="002E23E1" w:rsidRDefault="002E23E1" w:rsidP="00E93E29">
      <w:pPr>
        <w:pStyle w:val="Zkladntext"/>
        <w:widowControl/>
        <w:numPr>
          <w:ilvl w:val="1"/>
          <w:numId w:val="39"/>
        </w:numPr>
        <w:autoSpaceDE/>
        <w:autoSpaceDN/>
        <w:spacing w:after="240"/>
        <w:ind w:left="1134" w:hanging="708"/>
        <w:jc w:val="both"/>
        <w:rPr>
          <w:rFonts w:ascii="Arial Narrow" w:hAnsi="Arial Narrow" w:cs="Arial"/>
          <w:lang w:val="sk-SK"/>
        </w:rPr>
      </w:pPr>
      <w:r w:rsidRPr="002E23E1">
        <w:rPr>
          <w:rFonts w:ascii="Arial Narrow" w:hAnsi="Arial Narrow" w:cs="Arial"/>
          <w:lang w:val="sk-SK"/>
        </w:rPr>
        <w:t>Verejný obstarávateľ písomne oznámi uchádzačovi vylúčenie s uvedením:</w:t>
      </w:r>
    </w:p>
    <w:p w14:paraId="1EC26BBC" w14:textId="77777777" w:rsidR="002E23E1" w:rsidRPr="002E23E1" w:rsidRDefault="002E23E1" w:rsidP="002E23E1">
      <w:pPr>
        <w:pStyle w:val="Zkladntext"/>
        <w:spacing w:after="240"/>
        <w:ind w:left="1134"/>
        <w:jc w:val="both"/>
        <w:rPr>
          <w:rFonts w:ascii="Arial Narrow" w:hAnsi="Arial Narrow" w:cs="Arial"/>
          <w:lang w:val="sk-SK"/>
        </w:rPr>
      </w:pPr>
      <w:r w:rsidRPr="002E23E1">
        <w:rPr>
          <w:rFonts w:ascii="Arial Narrow" w:hAnsi="Arial Narrow" w:cs="Arial"/>
          <w:lang w:val="sk-SK"/>
        </w:rPr>
        <w:t>27.10.1 dôvodov vyplývajúcich najmä z nesúladu predloženej ponuky s technickými špecifikáciami, výkonnostnými požiadavkami a funkčnými požiadavkami na predmet zákazky, určenými verejným obstarávateľom,</w:t>
      </w:r>
    </w:p>
    <w:p w14:paraId="23ABCFEF" w14:textId="77777777" w:rsidR="002E23E1" w:rsidRPr="00FB37B6" w:rsidRDefault="002E23E1" w:rsidP="002E23E1">
      <w:pPr>
        <w:pStyle w:val="Zkladntext"/>
        <w:widowControl/>
        <w:autoSpaceDE/>
        <w:autoSpaceDN/>
        <w:spacing w:after="240"/>
        <w:ind w:left="1134"/>
        <w:jc w:val="both"/>
        <w:rPr>
          <w:rFonts w:ascii="Arial Narrow" w:hAnsi="Arial Narrow" w:cs="Arial"/>
          <w:lang w:val="sk-SK"/>
        </w:rPr>
      </w:pPr>
      <w:r w:rsidRPr="002E23E1">
        <w:rPr>
          <w:rFonts w:ascii="Arial Narrow" w:hAnsi="Arial Narrow" w:cs="Arial"/>
          <w:lang w:val="sk-SK"/>
        </w:rPr>
        <w:t>27.10.2 lehoty, v ktorej môžu byť doručené námietky (§ 170 ods. 4 písm. d) ZVO).</w:t>
      </w:r>
    </w:p>
    <w:p w14:paraId="1154C5FD" w14:textId="77777777" w:rsidR="002827E6" w:rsidRPr="002827E6" w:rsidRDefault="002827E6" w:rsidP="002827E6">
      <w:pPr>
        <w:pStyle w:val="Odsekzoznamu"/>
        <w:widowControl w:val="0"/>
        <w:tabs>
          <w:tab w:val="left" w:pos="1832"/>
          <w:tab w:val="left" w:pos="1833"/>
        </w:tabs>
        <w:suppressAutoHyphens w:val="0"/>
        <w:autoSpaceDE w:val="0"/>
        <w:autoSpaceDN w:val="0"/>
        <w:spacing w:before="93" w:after="0" w:line="240" w:lineRule="auto"/>
        <w:ind w:left="1122"/>
        <w:contextualSpacing w:val="0"/>
        <w:rPr>
          <w:rFonts w:ascii="Arial Narrow" w:hAnsi="Arial Narrow"/>
          <w:sz w:val="20"/>
        </w:rPr>
      </w:pPr>
    </w:p>
    <w:tbl>
      <w:tblPr>
        <w:tblStyle w:val="Mriekatabuky"/>
        <w:tblW w:w="0" w:type="auto"/>
        <w:tblLook w:val="04A0" w:firstRow="1" w:lastRow="0" w:firstColumn="1" w:lastColumn="0" w:noHBand="0" w:noVBand="1"/>
      </w:tblPr>
      <w:tblGrid>
        <w:gridCol w:w="9062"/>
      </w:tblGrid>
      <w:tr w:rsidR="00F3323D" w14:paraId="2E0863E7" w14:textId="77777777" w:rsidTr="00F3323D">
        <w:tc>
          <w:tcPr>
            <w:tcW w:w="9062" w:type="dxa"/>
            <w:shd w:val="clear" w:color="auto" w:fill="D9D9D9" w:themeFill="background1" w:themeFillShade="D9"/>
          </w:tcPr>
          <w:p w14:paraId="7C3C3D4B" w14:textId="77777777" w:rsidR="00F3323D" w:rsidRPr="00F3323D" w:rsidRDefault="00F3323D" w:rsidP="00F3323D">
            <w:pPr>
              <w:widowControl w:val="0"/>
              <w:tabs>
                <w:tab w:val="left" w:pos="1833"/>
              </w:tabs>
              <w:suppressAutoHyphens w:val="0"/>
              <w:autoSpaceDE w:val="0"/>
              <w:autoSpaceDN w:val="0"/>
              <w:spacing w:before="122" w:after="0" w:line="240" w:lineRule="auto"/>
              <w:ind w:right="856"/>
              <w:jc w:val="both"/>
              <w:rPr>
                <w:rFonts w:ascii="Arial Narrow" w:hAnsi="Arial Narrow"/>
                <w:b/>
                <w:sz w:val="20"/>
              </w:rPr>
            </w:pPr>
            <w:r w:rsidRPr="00F3323D">
              <w:rPr>
                <w:rFonts w:ascii="Arial Narrow" w:hAnsi="Arial Narrow"/>
                <w:b/>
                <w:sz w:val="20"/>
              </w:rPr>
              <w:t>28. Elektronická aukcia</w:t>
            </w:r>
          </w:p>
        </w:tc>
      </w:tr>
    </w:tbl>
    <w:p w14:paraId="12ED5FED" w14:textId="77777777" w:rsidR="002827E6" w:rsidRPr="00F3323D" w:rsidRDefault="002827E6" w:rsidP="00F3323D">
      <w:pPr>
        <w:widowControl w:val="0"/>
        <w:tabs>
          <w:tab w:val="left" w:pos="1833"/>
        </w:tabs>
        <w:suppressAutoHyphens w:val="0"/>
        <w:autoSpaceDE w:val="0"/>
        <w:autoSpaceDN w:val="0"/>
        <w:spacing w:before="122" w:after="0" w:line="240" w:lineRule="auto"/>
        <w:ind w:right="856"/>
        <w:jc w:val="both"/>
        <w:rPr>
          <w:sz w:val="20"/>
        </w:rPr>
      </w:pPr>
    </w:p>
    <w:p w14:paraId="3785B3C1" w14:textId="77777777" w:rsidR="00E433E6" w:rsidRPr="00E433E6" w:rsidRDefault="00E433E6" w:rsidP="00010586">
      <w:pPr>
        <w:pStyle w:val="Odsekzoznamu"/>
        <w:widowControl w:val="0"/>
        <w:numPr>
          <w:ilvl w:val="0"/>
          <w:numId w:val="27"/>
        </w:numPr>
        <w:tabs>
          <w:tab w:val="left" w:pos="1121"/>
          <w:tab w:val="left" w:pos="1123"/>
        </w:tabs>
        <w:suppressAutoHyphens w:val="0"/>
        <w:autoSpaceDE w:val="0"/>
        <w:autoSpaceDN w:val="0"/>
        <w:spacing w:before="1" w:after="0" w:line="240" w:lineRule="auto"/>
        <w:contextualSpacing w:val="0"/>
        <w:rPr>
          <w:vanish/>
          <w:sz w:val="20"/>
        </w:rPr>
      </w:pPr>
    </w:p>
    <w:p w14:paraId="1F4DD6D8" w14:textId="77777777" w:rsidR="00E433E6" w:rsidRPr="00E433E6" w:rsidRDefault="00E433E6" w:rsidP="00010586">
      <w:pPr>
        <w:pStyle w:val="Odsekzoznamu"/>
        <w:widowControl w:val="0"/>
        <w:numPr>
          <w:ilvl w:val="0"/>
          <w:numId w:val="27"/>
        </w:numPr>
        <w:tabs>
          <w:tab w:val="left" w:pos="1121"/>
          <w:tab w:val="left" w:pos="1123"/>
        </w:tabs>
        <w:suppressAutoHyphens w:val="0"/>
        <w:autoSpaceDE w:val="0"/>
        <w:autoSpaceDN w:val="0"/>
        <w:spacing w:before="1" w:after="0" w:line="240" w:lineRule="auto"/>
        <w:contextualSpacing w:val="0"/>
        <w:rPr>
          <w:vanish/>
          <w:sz w:val="20"/>
        </w:rPr>
      </w:pPr>
    </w:p>
    <w:p w14:paraId="0837ED3F" w14:textId="77777777" w:rsidR="00E433E6" w:rsidRPr="00E433E6" w:rsidRDefault="00E433E6" w:rsidP="00010586">
      <w:pPr>
        <w:pStyle w:val="Odsekzoznamu"/>
        <w:widowControl w:val="0"/>
        <w:numPr>
          <w:ilvl w:val="0"/>
          <w:numId w:val="27"/>
        </w:numPr>
        <w:tabs>
          <w:tab w:val="left" w:pos="1121"/>
          <w:tab w:val="left" w:pos="1123"/>
        </w:tabs>
        <w:suppressAutoHyphens w:val="0"/>
        <w:autoSpaceDE w:val="0"/>
        <w:autoSpaceDN w:val="0"/>
        <w:spacing w:before="1" w:after="0" w:line="240" w:lineRule="auto"/>
        <w:contextualSpacing w:val="0"/>
        <w:rPr>
          <w:vanish/>
          <w:sz w:val="20"/>
        </w:rPr>
      </w:pPr>
    </w:p>
    <w:p w14:paraId="64953605" w14:textId="77777777" w:rsidR="00E433E6" w:rsidRPr="00A52FF6" w:rsidRDefault="00E433E6" w:rsidP="00010586">
      <w:pPr>
        <w:pStyle w:val="Odsekzoznamu"/>
        <w:widowControl w:val="0"/>
        <w:numPr>
          <w:ilvl w:val="1"/>
          <w:numId w:val="27"/>
        </w:numPr>
        <w:tabs>
          <w:tab w:val="left" w:pos="1121"/>
          <w:tab w:val="left" w:pos="1123"/>
        </w:tabs>
        <w:suppressAutoHyphens w:val="0"/>
        <w:autoSpaceDE w:val="0"/>
        <w:autoSpaceDN w:val="0"/>
        <w:spacing w:before="1" w:after="0" w:line="240" w:lineRule="auto"/>
        <w:contextualSpacing w:val="0"/>
        <w:rPr>
          <w:rFonts w:ascii="Arial Narrow" w:hAnsi="Arial Narrow"/>
          <w:color w:val="FF0000"/>
          <w:sz w:val="20"/>
        </w:rPr>
      </w:pPr>
      <w:r w:rsidRPr="00A52FF6">
        <w:rPr>
          <w:color w:val="FF0000"/>
          <w:sz w:val="20"/>
        </w:rPr>
        <w:t>E</w:t>
      </w:r>
      <w:r w:rsidRPr="00A52FF6">
        <w:rPr>
          <w:rFonts w:ascii="Arial Narrow" w:hAnsi="Arial Narrow"/>
          <w:color w:val="FF0000"/>
          <w:sz w:val="20"/>
        </w:rPr>
        <w:t>lektronická aukcia sa nerealizuje (§ 54 ZVO</w:t>
      </w:r>
      <w:r w:rsidRPr="00A52FF6">
        <w:rPr>
          <w:rFonts w:ascii="Arial Narrow" w:hAnsi="Arial Narrow"/>
          <w:color w:val="FF0000"/>
          <w:spacing w:val="-3"/>
          <w:sz w:val="20"/>
        </w:rPr>
        <w:t xml:space="preserve"> </w:t>
      </w:r>
      <w:r w:rsidRPr="00A52FF6">
        <w:rPr>
          <w:rFonts w:ascii="Arial Narrow" w:hAnsi="Arial Narrow"/>
          <w:color w:val="FF0000"/>
          <w:sz w:val="20"/>
        </w:rPr>
        <w:t>).</w:t>
      </w:r>
    </w:p>
    <w:p w14:paraId="4B463721" w14:textId="77777777" w:rsidR="00E433E6" w:rsidRDefault="00E433E6" w:rsidP="00E433E6">
      <w:pPr>
        <w:widowControl w:val="0"/>
        <w:tabs>
          <w:tab w:val="left" w:pos="1121"/>
          <w:tab w:val="left" w:pos="1123"/>
        </w:tabs>
        <w:suppressAutoHyphens w:val="0"/>
        <w:autoSpaceDE w:val="0"/>
        <w:autoSpaceDN w:val="0"/>
        <w:spacing w:before="1" w:after="0" w:line="240" w:lineRule="auto"/>
        <w:rPr>
          <w:rFonts w:ascii="Arial Narrow" w:hAnsi="Arial Narrow"/>
          <w:sz w:val="20"/>
        </w:rPr>
      </w:pPr>
    </w:p>
    <w:tbl>
      <w:tblPr>
        <w:tblStyle w:val="Mriekatabuky"/>
        <w:tblW w:w="0" w:type="auto"/>
        <w:tblLook w:val="04A0" w:firstRow="1" w:lastRow="0" w:firstColumn="1" w:lastColumn="0" w:noHBand="0" w:noVBand="1"/>
      </w:tblPr>
      <w:tblGrid>
        <w:gridCol w:w="9062"/>
      </w:tblGrid>
      <w:tr w:rsidR="00343A09" w14:paraId="1178628C" w14:textId="77777777" w:rsidTr="00343A09">
        <w:tc>
          <w:tcPr>
            <w:tcW w:w="9062" w:type="dxa"/>
            <w:shd w:val="clear" w:color="auto" w:fill="D9D9D9" w:themeFill="background1" w:themeFillShade="D9"/>
          </w:tcPr>
          <w:p w14:paraId="5FBDDA9B" w14:textId="77777777" w:rsidR="00343A09" w:rsidRPr="00343A09" w:rsidRDefault="00343A09" w:rsidP="00E433E6">
            <w:pPr>
              <w:widowControl w:val="0"/>
              <w:tabs>
                <w:tab w:val="left" w:pos="1121"/>
                <w:tab w:val="left" w:pos="1123"/>
              </w:tabs>
              <w:suppressAutoHyphens w:val="0"/>
              <w:autoSpaceDE w:val="0"/>
              <w:autoSpaceDN w:val="0"/>
              <w:spacing w:before="1" w:after="0" w:line="240" w:lineRule="auto"/>
              <w:rPr>
                <w:rFonts w:ascii="Arial Narrow" w:hAnsi="Arial Narrow"/>
                <w:b/>
                <w:sz w:val="20"/>
              </w:rPr>
            </w:pPr>
            <w:r w:rsidRPr="00343A09">
              <w:rPr>
                <w:rFonts w:ascii="Arial Narrow" w:hAnsi="Arial Narrow"/>
                <w:b/>
                <w:sz w:val="20"/>
              </w:rPr>
              <w:t>29. Vysvetľovanie a oprava chýb v ponukách</w:t>
            </w:r>
          </w:p>
        </w:tc>
      </w:tr>
    </w:tbl>
    <w:p w14:paraId="52696076" w14:textId="77777777" w:rsidR="00E433E6" w:rsidRPr="00B0068E" w:rsidRDefault="00E433E6" w:rsidP="00E433E6">
      <w:pPr>
        <w:widowControl w:val="0"/>
        <w:tabs>
          <w:tab w:val="left" w:pos="1121"/>
          <w:tab w:val="left" w:pos="1123"/>
        </w:tabs>
        <w:suppressAutoHyphens w:val="0"/>
        <w:autoSpaceDE w:val="0"/>
        <w:autoSpaceDN w:val="0"/>
        <w:spacing w:before="1" w:after="0" w:line="240" w:lineRule="auto"/>
        <w:rPr>
          <w:rFonts w:ascii="Arial Narrow" w:hAnsi="Arial Narrow"/>
          <w:sz w:val="20"/>
          <w:szCs w:val="20"/>
        </w:rPr>
      </w:pPr>
    </w:p>
    <w:p w14:paraId="2FA67346" w14:textId="77777777" w:rsidR="005B0D67" w:rsidRPr="00B0068E" w:rsidRDefault="005B0D67" w:rsidP="005B0D67">
      <w:pPr>
        <w:pStyle w:val="Odsekzoznamu"/>
        <w:widowControl w:val="0"/>
        <w:numPr>
          <w:ilvl w:val="0"/>
          <w:numId w:val="25"/>
        </w:numPr>
        <w:tabs>
          <w:tab w:val="left" w:pos="1123"/>
        </w:tabs>
        <w:suppressAutoHyphens w:val="0"/>
        <w:autoSpaceDE w:val="0"/>
        <w:autoSpaceDN w:val="0"/>
        <w:spacing w:after="0" w:line="240" w:lineRule="auto"/>
        <w:contextualSpacing w:val="0"/>
        <w:rPr>
          <w:rFonts w:ascii="Arial Narrow" w:hAnsi="Arial Narrow"/>
          <w:vanish/>
          <w:sz w:val="20"/>
          <w:szCs w:val="20"/>
        </w:rPr>
      </w:pPr>
    </w:p>
    <w:p w14:paraId="1FA10731" w14:textId="77777777" w:rsidR="005B0D67" w:rsidRPr="00B0068E" w:rsidRDefault="005B0D67" w:rsidP="005B0D67">
      <w:pPr>
        <w:pStyle w:val="Odsekzoznamu"/>
        <w:widowControl w:val="0"/>
        <w:numPr>
          <w:ilvl w:val="0"/>
          <w:numId w:val="25"/>
        </w:numPr>
        <w:tabs>
          <w:tab w:val="left" w:pos="1123"/>
        </w:tabs>
        <w:suppressAutoHyphens w:val="0"/>
        <w:autoSpaceDE w:val="0"/>
        <w:autoSpaceDN w:val="0"/>
        <w:spacing w:after="0" w:line="240" w:lineRule="auto"/>
        <w:contextualSpacing w:val="0"/>
        <w:rPr>
          <w:rFonts w:ascii="Arial Narrow" w:hAnsi="Arial Narrow"/>
          <w:vanish/>
          <w:sz w:val="20"/>
          <w:szCs w:val="20"/>
        </w:rPr>
      </w:pPr>
    </w:p>
    <w:p w14:paraId="7F9DB691" w14:textId="77777777" w:rsidR="005B0D67" w:rsidRPr="00B0068E" w:rsidRDefault="005B0D67" w:rsidP="005B0D67">
      <w:pPr>
        <w:pStyle w:val="Odsekzoznamu"/>
        <w:widowControl w:val="0"/>
        <w:numPr>
          <w:ilvl w:val="0"/>
          <w:numId w:val="25"/>
        </w:numPr>
        <w:tabs>
          <w:tab w:val="left" w:pos="1123"/>
        </w:tabs>
        <w:suppressAutoHyphens w:val="0"/>
        <w:autoSpaceDE w:val="0"/>
        <w:autoSpaceDN w:val="0"/>
        <w:spacing w:after="0" w:line="240" w:lineRule="auto"/>
        <w:contextualSpacing w:val="0"/>
        <w:rPr>
          <w:rFonts w:ascii="Arial Narrow" w:hAnsi="Arial Narrow"/>
          <w:vanish/>
          <w:sz w:val="20"/>
          <w:szCs w:val="20"/>
        </w:rPr>
      </w:pPr>
    </w:p>
    <w:p w14:paraId="6071DBB9" w14:textId="77777777" w:rsidR="00F021FA" w:rsidRPr="00B0068E" w:rsidRDefault="005B0D67" w:rsidP="00573821">
      <w:pPr>
        <w:pStyle w:val="Odsekzoznamu"/>
        <w:widowControl w:val="0"/>
        <w:numPr>
          <w:ilvl w:val="1"/>
          <w:numId w:val="25"/>
        </w:numPr>
        <w:tabs>
          <w:tab w:val="left" w:pos="1123"/>
        </w:tabs>
        <w:suppressAutoHyphens w:val="0"/>
        <w:autoSpaceDE w:val="0"/>
        <w:autoSpaceDN w:val="0"/>
        <w:spacing w:before="11" w:after="0" w:line="240" w:lineRule="auto"/>
        <w:contextualSpacing w:val="0"/>
        <w:jc w:val="both"/>
        <w:rPr>
          <w:rFonts w:ascii="Arial Narrow" w:hAnsi="Arial Narrow"/>
          <w:sz w:val="20"/>
          <w:szCs w:val="20"/>
        </w:rPr>
      </w:pPr>
      <w:r w:rsidRPr="00B0068E">
        <w:rPr>
          <w:rFonts w:ascii="Arial Narrow" w:hAnsi="Arial Narrow"/>
          <w:sz w:val="20"/>
          <w:szCs w:val="20"/>
        </w:rPr>
        <w:t>Podľa § 53 ods. 1 ZVO sa za zmenu ponuky sa nepovažuje odstránenie zrejmých chýb v písaní a počítaní.</w:t>
      </w:r>
    </w:p>
    <w:p w14:paraId="0B073C93" w14:textId="77777777" w:rsidR="005B0D67" w:rsidRPr="00B0068E" w:rsidRDefault="005B0D67" w:rsidP="005B0D67">
      <w:pPr>
        <w:pStyle w:val="Odsekzoznamu"/>
        <w:widowControl w:val="0"/>
        <w:numPr>
          <w:ilvl w:val="1"/>
          <w:numId w:val="25"/>
        </w:numPr>
        <w:tabs>
          <w:tab w:val="left" w:pos="1123"/>
        </w:tabs>
        <w:suppressAutoHyphens w:val="0"/>
        <w:autoSpaceDE w:val="0"/>
        <w:autoSpaceDN w:val="0"/>
        <w:spacing w:before="11" w:after="0" w:line="240" w:lineRule="auto"/>
        <w:jc w:val="both"/>
        <w:rPr>
          <w:rFonts w:ascii="Arial Narrow" w:hAnsi="Arial Narrow"/>
          <w:sz w:val="20"/>
          <w:szCs w:val="20"/>
        </w:rPr>
      </w:pPr>
      <w:r w:rsidRPr="00B0068E">
        <w:rPr>
          <w:rFonts w:ascii="Arial Narrow" w:hAnsi="Arial Narrow"/>
          <w:sz w:val="20"/>
          <w:szCs w:val="20"/>
        </w:rPr>
        <w:t>Verejný obstarávateľ požiada uchádzača o vysvetlenie ponuky vždy, teda aj vtedy, ak komisia identifikuje nezrovnalosti alebo nejasnosti v informáciách alebo dôkazoch, ktoré uchádzač poskytol a ktoré môžu spočívať v chybách v písaní alebo v počítaní, napríklad :</w:t>
      </w:r>
    </w:p>
    <w:p w14:paraId="2FAB8A40" w14:textId="77777777" w:rsidR="005B0D67" w:rsidRPr="00B0068E" w:rsidRDefault="005B0D67" w:rsidP="005B0D67">
      <w:pPr>
        <w:pStyle w:val="Odsekzoznamu"/>
        <w:widowControl w:val="0"/>
        <w:tabs>
          <w:tab w:val="left" w:pos="1123"/>
        </w:tabs>
        <w:suppressAutoHyphens w:val="0"/>
        <w:autoSpaceDE w:val="0"/>
        <w:autoSpaceDN w:val="0"/>
        <w:spacing w:before="11" w:after="0" w:line="240" w:lineRule="auto"/>
        <w:ind w:left="1122"/>
        <w:jc w:val="both"/>
        <w:rPr>
          <w:rFonts w:ascii="Arial Narrow" w:hAnsi="Arial Narrow"/>
          <w:sz w:val="20"/>
          <w:szCs w:val="20"/>
        </w:rPr>
      </w:pPr>
      <w:r w:rsidRPr="00B0068E">
        <w:rPr>
          <w:rFonts w:ascii="Arial Narrow" w:hAnsi="Arial Narrow"/>
          <w:sz w:val="20"/>
          <w:szCs w:val="20"/>
        </w:rPr>
        <w:lastRenderedPageBreak/>
        <w:tab/>
      </w:r>
      <w:r w:rsidRPr="00B0068E">
        <w:rPr>
          <w:rFonts w:ascii="Arial Narrow" w:hAnsi="Arial Narrow"/>
          <w:sz w:val="20"/>
          <w:szCs w:val="20"/>
        </w:rPr>
        <w:tab/>
        <w:t>- v rozdiele medzi sumou uvedenou číslom a sumou uvedenou slovom;</w:t>
      </w:r>
    </w:p>
    <w:p w14:paraId="62E39197" w14:textId="77777777" w:rsidR="005B0D67" w:rsidRPr="00B0068E" w:rsidRDefault="005B0D67" w:rsidP="005B0D67">
      <w:pPr>
        <w:pStyle w:val="Odsekzoznamu"/>
        <w:widowControl w:val="0"/>
        <w:tabs>
          <w:tab w:val="left" w:pos="1123"/>
        </w:tabs>
        <w:suppressAutoHyphens w:val="0"/>
        <w:autoSpaceDE w:val="0"/>
        <w:autoSpaceDN w:val="0"/>
        <w:spacing w:before="11" w:after="0" w:line="240" w:lineRule="auto"/>
        <w:ind w:left="1416"/>
        <w:jc w:val="both"/>
        <w:rPr>
          <w:rFonts w:ascii="Arial Narrow" w:hAnsi="Arial Narrow"/>
          <w:sz w:val="20"/>
          <w:szCs w:val="20"/>
        </w:rPr>
      </w:pPr>
      <w:r w:rsidRPr="00B0068E">
        <w:rPr>
          <w:rFonts w:ascii="Arial Narrow" w:hAnsi="Arial Narrow"/>
          <w:sz w:val="20"/>
          <w:szCs w:val="20"/>
        </w:rPr>
        <w:t>- v rozdiele medzi jednotkovou cenou a celkovou cenou, ak uvedená chyba vznikla dôsledkom nesprávneho násobenia jednotkovej ceny množstvom;</w:t>
      </w:r>
    </w:p>
    <w:p w14:paraId="4F552D9D" w14:textId="77777777" w:rsidR="005B0D67" w:rsidRPr="00B0068E" w:rsidRDefault="005B0D67" w:rsidP="005B0D67">
      <w:pPr>
        <w:pStyle w:val="Odsekzoznamu"/>
        <w:widowControl w:val="0"/>
        <w:tabs>
          <w:tab w:val="left" w:pos="1123"/>
        </w:tabs>
        <w:suppressAutoHyphens w:val="0"/>
        <w:autoSpaceDE w:val="0"/>
        <w:autoSpaceDN w:val="0"/>
        <w:spacing w:before="11" w:after="0" w:line="240" w:lineRule="auto"/>
        <w:ind w:left="1416"/>
        <w:jc w:val="both"/>
        <w:rPr>
          <w:rFonts w:ascii="Arial Narrow" w:hAnsi="Arial Narrow"/>
          <w:sz w:val="20"/>
          <w:szCs w:val="20"/>
        </w:rPr>
      </w:pPr>
      <w:r w:rsidRPr="00B0068E">
        <w:rPr>
          <w:rFonts w:ascii="Arial Narrow" w:hAnsi="Arial Narrow"/>
          <w:sz w:val="20"/>
          <w:szCs w:val="20"/>
        </w:rPr>
        <w:t>- v preukázateľne hrubej chybe pri jednotkovej cene v desatinnej čiarke, pričom je zjavné, že celková cena je odvodená od správnej jednotkovej ceny;</w:t>
      </w:r>
    </w:p>
    <w:p w14:paraId="11C3BF1F" w14:textId="77777777" w:rsidR="005B0D67" w:rsidRPr="00B0068E" w:rsidRDefault="005B0D67" w:rsidP="005B0D67">
      <w:pPr>
        <w:pStyle w:val="Odsekzoznamu"/>
        <w:widowControl w:val="0"/>
        <w:tabs>
          <w:tab w:val="left" w:pos="1123"/>
        </w:tabs>
        <w:suppressAutoHyphens w:val="0"/>
        <w:autoSpaceDE w:val="0"/>
        <w:autoSpaceDN w:val="0"/>
        <w:spacing w:before="11" w:after="0" w:line="240" w:lineRule="auto"/>
        <w:ind w:left="1122"/>
        <w:jc w:val="both"/>
        <w:rPr>
          <w:rFonts w:ascii="Arial Narrow" w:hAnsi="Arial Narrow"/>
          <w:sz w:val="20"/>
          <w:szCs w:val="20"/>
        </w:rPr>
      </w:pPr>
      <w:r w:rsidRPr="00B0068E">
        <w:rPr>
          <w:rFonts w:ascii="Arial Narrow" w:hAnsi="Arial Narrow"/>
          <w:sz w:val="20"/>
          <w:szCs w:val="20"/>
        </w:rPr>
        <w:tab/>
      </w:r>
      <w:r w:rsidRPr="00B0068E">
        <w:rPr>
          <w:rFonts w:ascii="Arial Narrow" w:hAnsi="Arial Narrow"/>
          <w:sz w:val="20"/>
          <w:szCs w:val="20"/>
        </w:rPr>
        <w:tab/>
        <w:t>- v nesprávne spočítanej sume vo vzájomnom súčte alebo medzisúčte jednotlivých položiek; a pod.</w:t>
      </w:r>
    </w:p>
    <w:p w14:paraId="1D87CEFF" w14:textId="77777777" w:rsidR="005B0D67" w:rsidRPr="005B0D67" w:rsidRDefault="005B0D67" w:rsidP="005B0D67">
      <w:pPr>
        <w:pStyle w:val="Odsekzoznamu"/>
        <w:widowControl w:val="0"/>
        <w:tabs>
          <w:tab w:val="left" w:pos="1123"/>
        </w:tabs>
        <w:suppressAutoHyphens w:val="0"/>
        <w:autoSpaceDE w:val="0"/>
        <w:autoSpaceDN w:val="0"/>
        <w:spacing w:before="11" w:after="0" w:line="240" w:lineRule="auto"/>
        <w:ind w:left="1122"/>
        <w:contextualSpacing w:val="0"/>
        <w:jc w:val="both"/>
        <w:rPr>
          <w:rFonts w:ascii="Arial Narrow" w:hAnsi="Arial Narrow"/>
          <w:sz w:val="19"/>
        </w:rPr>
      </w:pPr>
    </w:p>
    <w:p w14:paraId="19A34C6E" w14:textId="77777777" w:rsidR="00271758" w:rsidRDefault="00271758" w:rsidP="000F7D6F">
      <w:pPr>
        <w:widowControl w:val="0"/>
        <w:tabs>
          <w:tab w:val="left" w:pos="1123"/>
        </w:tabs>
        <w:suppressAutoHyphens w:val="0"/>
        <w:autoSpaceDE w:val="0"/>
        <w:autoSpaceDN w:val="0"/>
        <w:spacing w:before="93" w:after="0" w:line="240" w:lineRule="auto"/>
        <w:jc w:val="center"/>
        <w:rPr>
          <w:rFonts w:ascii="Arial Narrow" w:eastAsiaTheme="minorHAnsi" w:hAnsi="Arial Narrow" w:cs="Arial"/>
          <w:b/>
          <w:color w:val="000000"/>
          <w:sz w:val="20"/>
          <w:szCs w:val="20"/>
          <w:lang w:eastAsia="en-US"/>
        </w:rPr>
      </w:pPr>
    </w:p>
    <w:p w14:paraId="7E1CD217" w14:textId="4AF0F993" w:rsidR="000F7D6F" w:rsidRDefault="000F7D6F" w:rsidP="000F7D6F">
      <w:pPr>
        <w:widowControl w:val="0"/>
        <w:tabs>
          <w:tab w:val="left" w:pos="1123"/>
        </w:tabs>
        <w:suppressAutoHyphens w:val="0"/>
        <w:autoSpaceDE w:val="0"/>
        <w:autoSpaceDN w:val="0"/>
        <w:spacing w:before="93" w:after="0" w:line="240" w:lineRule="auto"/>
        <w:jc w:val="center"/>
        <w:rPr>
          <w:rFonts w:ascii="Arial Narrow" w:eastAsiaTheme="minorHAnsi" w:hAnsi="Arial Narrow" w:cs="Arial"/>
          <w:b/>
          <w:color w:val="000000"/>
          <w:sz w:val="20"/>
          <w:szCs w:val="20"/>
          <w:lang w:eastAsia="en-US"/>
        </w:rPr>
      </w:pPr>
      <w:r>
        <w:rPr>
          <w:rFonts w:ascii="Arial Narrow" w:eastAsiaTheme="minorHAnsi" w:hAnsi="Arial Narrow" w:cs="Arial"/>
          <w:b/>
          <w:color w:val="000000"/>
          <w:sz w:val="20"/>
          <w:szCs w:val="20"/>
          <w:lang w:eastAsia="en-US"/>
        </w:rPr>
        <w:t>Časť VI.</w:t>
      </w:r>
    </w:p>
    <w:p w14:paraId="32B4CB2C" w14:textId="77777777" w:rsidR="000F7D6F" w:rsidRDefault="000F7D6F" w:rsidP="000F7D6F">
      <w:pPr>
        <w:widowControl w:val="0"/>
        <w:tabs>
          <w:tab w:val="left" w:pos="1123"/>
        </w:tabs>
        <w:suppressAutoHyphens w:val="0"/>
        <w:autoSpaceDE w:val="0"/>
        <w:autoSpaceDN w:val="0"/>
        <w:spacing w:before="93" w:after="0" w:line="240" w:lineRule="auto"/>
        <w:jc w:val="center"/>
        <w:rPr>
          <w:rFonts w:ascii="Arial Narrow" w:eastAsiaTheme="minorHAnsi" w:hAnsi="Arial Narrow" w:cs="Arial"/>
          <w:b/>
          <w:color w:val="000000"/>
          <w:sz w:val="20"/>
          <w:szCs w:val="20"/>
          <w:lang w:eastAsia="en-US"/>
        </w:rPr>
      </w:pPr>
      <w:r>
        <w:rPr>
          <w:rFonts w:ascii="Arial Narrow" w:eastAsiaTheme="minorHAnsi" w:hAnsi="Arial Narrow" w:cs="Arial"/>
          <w:b/>
          <w:color w:val="000000"/>
          <w:sz w:val="20"/>
          <w:szCs w:val="20"/>
          <w:lang w:eastAsia="en-US"/>
        </w:rPr>
        <w:t>Prijatie ponuky</w:t>
      </w:r>
    </w:p>
    <w:p w14:paraId="5CE3128D" w14:textId="77777777" w:rsidR="000F7D6F" w:rsidRDefault="000F7D6F" w:rsidP="000F7D6F">
      <w:pPr>
        <w:widowControl w:val="0"/>
        <w:tabs>
          <w:tab w:val="left" w:pos="1123"/>
        </w:tabs>
        <w:suppressAutoHyphens w:val="0"/>
        <w:autoSpaceDE w:val="0"/>
        <w:autoSpaceDN w:val="0"/>
        <w:spacing w:before="93" w:after="0" w:line="240" w:lineRule="auto"/>
        <w:rPr>
          <w:rFonts w:ascii="Arial Narrow" w:eastAsiaTheme="minorHAnsi" w:hAnsi="Arial Narrow" w:cs="Arial"/>
          <w:b/>
          <w:color w:val="000000"/>
          <w:sz w:val="20"/>
          <w:szCs w:val="20"/>
          <w:lang w:eastAsia="en-US"/>
        </w:rPr>
      </w:pPr>
    </w:p>
    <w:tbl>
      <w:tblPr>
        <w:tblStyle w:val="Mriekatabuky"/>
        <w:tblW w:w="0" w:type="auto"/>
        <w:tblLook w:val="04A0" w:firstRow="1" w:lastRow="0" w:firstColumn="1" w:lastColumn="0" w:noHBand="0" w:noVBand="1"/>
      </w:tblPr>
      <w:tblGrid>
        <w:gridCol w:w="9062"/>
      </w:tblGrid>
      <w:tr w:rsidR="000F7D6F" w14:paraId="048F8DB8" w14:textId="77777777" w:rsidTr="000F7D6F">
        <w:tc>
          <w:tcPr>
            <w:tcW w:w="9062" w:type="dxa"/>
            <w:shd w:val="clear" w:color="auto" w:fill="D9D9D9" w:themeFill="background1" w:themeFillShade="D9"/>
          </w:tcPr>
          <w:p w14:paraId="0E4B9493" w14:textId="77777777" w:rsidR="000F7D6F" w:rsidRPr="000F7D6F" w:rsidRDefault="000F7D6F" w:rsidP="000F7D6F">
            <w:pPr>
              <w:widowControl w:val="0"/>
              <w:tabs>
                <w:tab w:val="left" w:pos="1123"/>
              </w:tabs>
              <w:suppressAutoHyphens w:val="0"/>
              <w:autoSpaceDE w:val="0"/>
              <w:autoSpaceDN w:val="0"/>
              <w:spacing w:before="93" w:after="0" w:line="240" w:lineRule="auto"/>
              <w:rPr>
                <w:rFonts w:ascii="Arial Narrow" w:eastAsiaTheme="minorHAnsi" w:hAnsi="Arial Narrow" w:cs="Arial"/>
                <w:b/>
                <w:color w:val="000000"/>
                <w:sz w:val="20"/>
                <w:szCs w:val="20"/>
                <w:lang w:eastAsia="en-US"/>
              </w:rPr>
            </w:pPr>
            <w:r w:rsidRPr="000F7D6F">
              <w:rPr>
                <w:rFonts w:ascii="Arial Narrow" w:eastAsiaTheme="minorHAnsi" w:hAnsi="Arial Narrow" w:cs="Arial"/>
                <w:b/>
                <w:color w:val="000000"/>
                <w:sz w:val="20"/>
                <w:szCs w:val="20"/>
                <w:lang w:eastAsia="en-US"/>
              </w:rPr>
              <w:t>30. Informácia o výsledku vyhodnotenia ponúk</w:t>
            </w:r>
          </w:p>
        </w:tc>
      </w:tr>
    </w:tbl>
    <w:p w14:paraId="123C75CF" w14:textId="77777777" w:rsidR="000F7D6F" w:rsidRDefault="000F7D6F" w:rsidP="000F7D6F">
      <w:pPr>
        <w:widowControl w:val="0"/>
        <w:tabs>
          <w:tab w:val="left" w:pos="1123"/>
        </w:tabs>
        <w:suppressAutoHyphens w:val="0"/>
        <w:autoSpaceDE w:val="0"/>
        <w:autoSpaceDN w:val="0"/>
        <w:spacing w:before="93" w:after="0" w:line="240" w:lineRule="auto"/>
        <w:rPr>
          <w:rFonts w:ascii="Arial Narrow" w:eastAsiaTheme="minorHAnsi" w:hAnsi="Arial Narrow" w:cs="Arial"/>
          <w:color w:val="000000"/>
          <w:sz w:val="20"/>
          <w:szCs w:val="20"/>
          <w:lang w:eastAsia="en-US"/>
        </w:rPr>
      </w:pPr>
    </w:p>
    <w:p w14:paraId="34802EE3" w14:textId="77777777" w:rsidR="002F27AA" w:rsidRPr="002F27AA" w:rsidRDefault="002F27AA" w:rsidP="00E93E29">
      <w:pPr>
        <w:pStyle w:val="Odsekzoznamu"/>
        <w:widowControl w:val="0"/>
        <w:numPr>
          <w:ilvl w:val="0"/>
          <w:numId w:val="28"/>
        </w:numPr>
        <w:tabs>
          <w:tab w:val="left" w:pos="1123"/>
        </w:tabs>
        <w:suppressAutoHyphens w:val="0"/>
        <w:autoSpaceDE w:val="0"/>
        <w:autoSpaceDN w:val="0"/>
        <w:spacing w:before="1" w:after="0" w:line="240" w:lineRule="auto"/>
        <w:ind w:right="850"/>
        <w:contextualSpacing w:val="0"/>
        <w:rPr>
          <w:vanish/>
          <w:sz w:val="20"/>
        </w:rPr>
      </w:pPr>
    </w:p>
    <w:p w14:paraId="34938625" w14:textId="77777777" w:rsidR="002F27AA" w:rsidRPr="002F27AA" w:rsidRDefault="002F27AA" w:rsidP="00E93E29">
      <w:pPr>
        <w:pStyle w:val="Odsekzoznamu"/>
        <w:widowControl w:val="0"/>
        <w:numPr>
          <w:ilvl w:val="0"/>
          <w:numId w:val="28"/>
        </w:numPr>
        <w:tabs>
          <w:tab w:val="left" w:pos="1123"/>
        </w:tabs>
        <w:suppressAutoHyphens w:val="0"/>
        <w:autoSpaceDE w:val="0"/>
        <w:autoSpaceDN w:val="0"/>
        <w:spacing w:before="1" w:after="0" w:line="240" w:lineRule="auto"/>
        <w:ind w:right="850"/>
        <w:contextualSpacing w:val="0"/>
        <w:rPr>
          <w:vanish/>
          <w:sz w:val="20"/>
        </w:rPr>
      </w:pPr>
    </w:p>
    <w:p w14:paraId="1A8DFE74" w14:textId="77777777" w:rsidR="002F27AA" w:rsidRPr="002F27AA" w:rsidRDefault="002F27AA" w:rsidP="00E93E29">
      <w:pPr>
        <w:pStyle w:val="Odsekzoznamu"/>
        <w:widowControl w:val="0"/>
        <w:numPr>
          <w:ilvl w:val="0"/>
          <w:numId w:val="28"/>
        </w:numPr>
        <w:tabs>
          <w:tab w:val="left" w:pos="1123"/>
        </w:tabs>
        <w:suppressAutoHyphens w:val="0"/>
        <w:autoSpaceDE w:val="0"/>
        <w:autoSpaceDN w:val="0"/>
        <w:spacing w:before="1" w:after="0" w:line="240" w:lineRule="auto"/>
        <w:ind w:right="850"/>
        <w:contextualSpacing w:val="0"/>
        <w:rPr>
          <w:vanish/>
          <w:sz w:val="20"/>
        </w:rPr>
      </w:pPr>
    </w:p>
    <w:p w14:paraId="546766C8" w14:textId="77777777" w:rsidR="002F27AA" w:rsidRPr="002F27AA" w:rsidRDefault="002F27AA" w:rsidP="00E93E29">
      <w:pPr>
        <w:pStyle w:val="Odsekzoznamu"/>
        <w:widowControl w:val="0"/>
        <w:numPr>
          <w:ilvl w:val="0"/>
          <w:numId w:val="28"/>
        </w:numPr>
        <w:tabs>
          <w:tab w:val="left" w:pos="1123"/>
        </w:tabs>
        <w:suppressAutoHyphens w:val="0"/>
        <w:autoSpaceDE w:val="0"/>
        <w:autoSpaceDN w:val="0"/>
        <w:spacing w:before="1" w:after="0" w:line="240" w:lineRule="auto"/>
        <w:ind w:right="850"/>
        <w:contextualSpacing w:val="0"/>
        <w:rPr>
          <w:vanish/>
          <w:sz w:val="20"/>
        </w:rPr>
      </w:pPr>
    </w:p>
    <w:p w14:paraId="1DDEDACE" w14:textId="77777777" w:rsidR="002F27AA" w:rsidRPr="002F27AA" w:rsidRDefault="002F27AA" w:rsidP="00E93E29">
      <w:pPr>
        <w:pStyle w:val="Odsekzoznamu"/>
        <w:widowControl w:val="0"/>
        <w:numPr>
          <w:ilvl w:val="0"/>
          <w:numId w:val="28"/>
        </w:numPr>
        <w:tabs>
          <w:tab w:val="left" w:pos="1123"/>
        </w:tabs>
        <w:suppressAutoHyphens w:val="0"/>
        <w:autoSpaceDE w:val="0"/>
        <w:autoSpaceDN w:val="0"/>
        <w:spacing w:before="1" w:after="0" w:line="240" w:lineRule="auto"/>
        <w:ind w:right="850"/>
        <w:contextualSpacing w:val="0"/>
        <w:rPr>
          <w:vanish/>
          <w:sz w:val="20"/>
        </w:rPr>
      </w:pPr>
    </w:p>
    <w:p w14:paraId="097CC3A4" w14:textId="18A4DE29" w:rsidR="00B13FD6" w:rsidRPr="00B13FD6" w:rsidRDefault="008255CE" w:rsidP="00E93E29">
      <w:pPr>
        <w:numPr>
          <w:ilvl w:val="1"/>
          <w:numId w:val="28"/>
        </w:numPr>
        <w:suppressAutoHyphens w:val="0"/>
        <w:spacing w:after="240" w:line="240" w:lineRule="auto"/>
        <w:jc w:val="both"/>
        <w:rPr>
          <w:rFonts w:ascii="Arial Narrow" w:hAnsi="Arial Narrow" w:cs="Arial"/>
          <w:bCs/>
          <w:sz w:val="20"/>
          <w:szCs w:val="20"/>
        </w:rPr>
      </w:pPr>
      <w:r w:rsidRPr="008255CE">
        <w:rPr>
          <w:rFonts w:ascii="Arial Narrow" w:hAnsi="Arial Narrow" w:cs="Arial"/>
          <w:bCs/>
          <w:sz w:val="20"/>
          <w:szCs w:val="20"/>
        </w:rPr>
        <w:t xml:space="preserve">Podľa § 55 ods. 1 ZVO ak nedošlo k predloženiu dokladov preukazujúcich splnenie podmienok účasti skôr alebo ak sa vyhodnotenie splnenia podmienok účasti uskutoční po vyhodnotení ponúk, verejný obstarávateľ je povinný po vyhodnotení ponúk vyhodnotiť splnenie podmienok účasti uchádzačom, ktorý sa umiestnil </w:t>
      </w:r>
      <w:r w:rsidRPr="009834CF">
        <w:rPr>
          <w:rFonts w:ascii="Arial Narrow" w:hAnsi="Arial Narrow" w:cs="Arial"/>
          <w:b/>
          <w:sz w:val="20"/>
          <w:szCs w:val="20"/>
        </w:rPr>
        <w:t>na prvom mieste v poradí.</w:t>
      </w:r>
      <w:r w:rsidRPr="008255CE">
        <w:rPr>
          <w:rFonts w:ascii="Arial Narrow" w:hAnsi="Arial Narrow" w:cs="Arial"/>
          <w:bCs/>
          <w:sz w:val="20"/>
          <w:szCs w:val="20"/>
        </w:rPr>
        <w:t xml:space="preserve"> Ak verejný obstarávateľ vyhodnocuje ponuky z hľadiska splnenia požiadaviek na predmet zákazky po vyhodnotení ponúk na základe kritérií na hodnotenie ponúk, je povinný vyhodnotiť u uchádzača, ktorý sa umiestnil </w:t>
      </w:r>
      <w:r w:rsidRPr="009834CF">
        <w:rPr>
          <w:rFonts w:ascii="Arial Narrow" w:hAnsi="Arial Narrow" w:cs="Arial"/>
          <w:b/>
          <w:sz w:val="20"/>
          <w:szCs w:val="20"/>
        </w:rPr>
        <w:t>na prvom mieste v poradí</w:t>
      </w:r>
      <w:r w:rsidRPr="008255CE">
        <w:rPr>
          <w:rFonts w:ascii="Arial Narrow" w:hAnsi="Arial Narrow" w:cs="Arial"/>
          <w:bCs/>
          <w:sz w:val="20"/>
          <w:szCs w:val="20"/>
        </w:rPr>
        <w:t>, splnenie podmienok účasti a požiadaviek na predmet zákazky. Ak dôjde k vylúčeniu uchádzača alebo uchádzačov alebo ich ponúk, vyhodnotí sa následne splnenie podmienok účasti a požiadaviek na predmet zákazky u ďalšieho uchádzača alebo uchádzačov v poradí tak, aby uchádzači umiestnení na prvom až treťom mieste v novo zostavenom poradí spĺňali podmienky účasti a požiadavky na predmet zákazky alebo aby uchádzač umiestnený na prvom mieste v novo zostavenom poradí spĺňal podmienky účasti a požiadavky na predmet zákazky. Verejný obstarávateľ písomne požiada uchádzačov o predloženie dokladov preukazujúcich splnenie podmienok účasti v lehote nie kratšej ako päť pracovných dní odo dňa doručenia žiadosti a vyhodnotia ich podľa § 40</w:t>
      </w:r>
      <w:r w:rsidR="003C1BFC">
        <w:rPr>
          <w:rFonts w:ascii="Arial Narrow" w:hAnsi="Arial Narrow" w:cs="Arial"/>
          <w:bCs/>
          <w:sz w:val="20"/>
          <w:szCs w:val="20"/>
        </w:rPr>
        <w:t xml:space="preserve"> ZVO</w:t>
      </w:r>
      <w:r w:rsidRPr="008255CE">
        <w:rPr>
          <w:rFonts w:ascii="Arial Narrow" w:hAnsi="Arial Narrow" w:cs="Arial"/>
          <w:bCs/>
          <w:sz w:val="20"/>
          <w:szCs w:val="20"/>
        </w:rPr>
        <w:t>. Požiadavky na predmet zákazky verejný obstarávateľ a obstarávateľ vyhodnotia podľa § 53</w:t>
      </w:r>
      <w:r w:rsidR="003C1BFC">
        <w:rPr>
          <w:rFonts w:ascii="Arial Narrow" w:hAnsi="Arial Narrow" w:cs="Arial"/>
          <w:bCs/>
          <w:sz w:val="20"/>
          <w:szCs w:val="20"/>
        </w:rPr>
        <w:t xml:space="preserve"> ZVO</w:t>
      </w:r>
      <w:r w:rsidRPr="008255CE">
        <w:rPr>
          <w:rFonts w:ascii="Arial Narrow" w:hAnsi="Arial Narrow" w:cs="Arial"/>
          <w:bCs/>
          <w:sz w:val="20"/>
          <w:szCs w:val="20"/>
        </w:rPr>
        <w:t>.</w:t>
      </w:r>
    </w:p>
    <w:p w14:paraId="126A23E7" w14:textId="34E49AB8" w:rsidR="00B13FD6" w:rsidRPr="00B13FD6" w:rsidRDefault="008255CE" w:rsidP="00E93E29">
      <w:pPr>
        <w:numPr>
          <w:ilvl w:val="1"/>
          <w:numId w:val="28"/>
        </w:numPr>
        <w:suppressAutoHyphens w:val="0"/>
        <w:spacing w:after="240" w:line="240" w:lineRule="auto"/>
        <w:jc w:val="both"/>
        <w:rPr>
          <w:rFonts w:ascii="Arial Narrow" w:hAnsi="Arial Narrow" w:cs="Arial"/>
          <w:bCs/>
          <w:sz w:val="20"/>
          <w:szCs w:val="20"/>
        </w:rPr>
      </w:pPr>
      <w:r w:rsidRPr="008255CE">
        <w:rPr>
          <w:rFonts w:ascii="Arial Narrow" w:hAnsi="Arial Narrow" w:cs="Arial"/>
          <w:bCs/>
          <w:sz w:val="20"/>
          <w:szCs w:val="20"/>
        </w:rPr>
        <w:t xml:space="preserve">Verejný obstarávateľ je povinný po vyhodnotení ponúk, po skončení postupu podľa </w:t>
      </w:r>
      <w:r w:rsidRPr="003C1BFC">
        <w:rPr>
          <w:rFonts w:ascii="Arial Narrow" w:hAnsi="Arial Narrow" w:cs="Arial"/>
          <w:bCs/>
          <w:sz w:val="20"/>
          <w:szCs w:val="20"/>
          <w:highlight w:val="green"/>
        </w:rPr>
        <w:t>bodu 30.</w:t>
      </w:r>
      <w:r w:rsidRPr="00844448">
        <w:rPr>
          <w:rFonts w:ascii="Arial Narrow" w:hAnsi="Arial Narrow" w:cs="Arial"/>
          <w:bCs/>
          <w:sz w:val="20"/>
          <w:szCs w:val="20"/>
          <w:highlight w:val="green"/>
        </w:rPr>
        <w:t>1</w:t>
      </w:r>
      <w:r w:rsidR="00844448" w:rsidRPr="00844448">
        <w:rPr>
          <w:rFonts w:ascii="Arial Narrow" w:hAnsi="Arial Narrow" w:cs="Arial"/>
          <w:bCs/>
          <w:sz w:val="20"/>
          <w:szCs w:val="20"/>
          <w:highlight w:val="green"/>
        </w:rPr>
        <w:t xml:space="preserve"> týchto súťažných podkladov</w:t>
      </w:r>
      <w:r w:rsidRPr="008255CE">
        <w:rPr>
          <w:rFonts w:ascii="Arial Narrow" w:hAnsi="Arial Narrow" w:cs="Arial"/>
          <w:bCs/>
          <w:sz w:val="20"/>
          <w:szCs w:val="20"/>
        </w:rPr>
        <w:t xml:space="preserve"> a po odoslaní všetkých oznámení o vylúčení uchádzača, záujemcu alebo účastníka bezodkladne písomne oznámiť všetkým uchádzačom, ktorých ponuky sa vyhodnocovali, výsledok vyhodnotenia ponúk, vrátane poradia uchádzačov a súčasne uverejniť informáciu o výsledku vyhodnotenia ponúk a poradie uchádzačov v</w:t>
      </w:r>
      <w:r w:rsidR="005B54D0">
        <w:rPr>
          <w:rFonts w:ascii="Arial Narrow" w:hAnsi="Arial Narrow" w:cs="Arial"/>
          <w:bCs/>
          <w:sz w:val="20"/>
          <w:szCs w:val="20"/>
        </w:rPr>
        <w:t> </w:t>
      </w:r>
      <w:r w:rsidRPr="008255CE">
        <w:rPr>
          <w:rFonts w:ascii="Arial Narrow" w:hAnsi="Arial Narrow" w:cs="Arial"/>
          <w:bCs/>
          <w:sz w:val="20"/>
          <w:szCs w:val="20"/>
        </w:rPr>
        <w:t>profile</w:t>
      </w:r>
      <w:r w:rsidR="005B54D0">
        <w:rPr>
          <w:rFonts w:ascii="Arial Narrow" w:hAnsi="Arial Narrow" w:cs="Arial"/>
          <w:bCs/>
          <w:sz w:val="20"/>
          <w:szCs w:val="20"/>
        </w:rPr>
        <w:t xml:space="preserve"> a na Elektronickej tabuli IS EKS</w:t>
      </w:r>
      <w:r w:rsidRPr="008255CE">
        <w:rPr>
          <w:rFonts w:ascii="Arial Narrow" w:hAnsi="Arial Narrow" w:cs="Arial"/>
          <w:bCs/>
          <w:sz w:val="20"/>
          <w:szCs w:val="20"/>
        </w:rPr>
        <w:t>.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 § 170 ods. 4 písm. f) ZVO). Dátum odoslania informácie o výsledku vyhodnotenia ponúk preukazuje verejný obstarávateľ.</w:t>
      </w:r>
    </w:p>
    <w:p w14:paraId="0CF006AC" w14:textId="77777777" w:rsidR="00B13FD6" w:rsidRPr="00B13FD6" w:rsidRDefault="008255CE" w:rsidP="00E93E29">
      <w:pPr>
        <w:numPr>
          <w:ilvl w:val="1"/>
          <w:numId w:val="28"/>
        </w:numPr>
        <w:suppressAutoHyphens w:val="0"/>
        <w:spacing w:after="240" w:line="240" w:lineRule="auto"/>
        <w:jc w:val="both"/>
        <w:rPr>
          <w:rFonts w:ascii="Arial Narrow" w:hAnsi="Arial Narrow" w:cs="Arial"/>
          <w:bCs/>
          <w:sz w:val="20"/>
          <w:szCs w:val="20"/>
        </w:rPr>
      </w:pPr>
      <w:r w:rsidRPr="008255CE">
        <w:rPr>
          <w:rFonts w:ascii="Arial Narrow" w:hAnsi="Arial Narrow" w:cs="Arial"/>
          <w:bCs/>
          <w:sz w:val="20"/>
          <w:szCs w:val="20"/>
        </w:rPr>
        <w:t>Verejný obstarávateľ neposkytne informácie týkajúce sa zadávania zákazky, ak by ich poskytnutie bolo v rozpore so zákonom, s verejným záujmom alebo by mohlo poškodiť oprávnené záujmy iných osôb, alebo by bránilo hospodárskej súťaži.</w:t>
      </w:r>
    </w:p>
    <w:tbl>
      <w:tblPr>
        <w:tblStyle w:val="Mriekatabuky"/>
        <w:tblW w:w="0" w:type="auto"/>
        <w:tblLook w:val="04A0" w:firstRow="1" w:lastRow="0" w:firstColumn="1" w:lastColumn="0" w:noHBand="0" w:noVBand="1"/>
      </w:tblPr>
      <w:tblGrid>
        <w:gridCol w:w="9062"/>
      </w:tblGrid>
      <w:tr w:rsidR="00AB38BD" w14:paraId="088531B1" w14:textId="77777777" w:rsidTr="00AB38BD">
        <w:tc>
          <w:tcPr>
            <w:tcW w:w="9062" w:type="dxa"/>
            <w:shd w:val="clear" w:color="auto" w:fill="D9D9D9" w:themeFill="background1" w:themeFillShade="D9"/>
          </w:tcPr>
          <w:p w14:paraId="6F3CBF56" w14:textId="77777777" w:rsidR="00AB38BD" w:rsidRPr="00AB38BD" w:rsidRDefault="00AB38BD" w:rsidP="000F7D6F">
            <w:pPr>
              <w:widowControl w:val="0"/>
              <w:tabs>
                <w:tab w:val="left" w:pos="1123"/>
              </w:tabs>
              <w:suppressAutoHyphens w:val="0"/>
              <w:autoSpaceDE w:val="0"/>
              <w:autoSpaceDN w:val="0"/>
              <w:spacing w:before="93" w:after="0" w:line="240" w:lineRule="auto"/>
              <w:rPr>
                <w:rFonts w:ascii="Arial Narrow" w:eastAsiaTheme="minorHAnsi" w:hAnsi="Arial Narrow" w:cs="Arial"/>
                <w:b/>
                <w:color w:val="000000"/>
                <w:sz w:val="20"/>
                <w:szCs w:val="20"/>
                <w:lang w:eastAsia="en-US"/>
              </w:rPr>
            </w:pPr>
            <w:r w:rsidRPr="00AB38BD">
              <w:rPr>
                <w:rFonts w:ascii="Arial Narrow" w:eastAsiaTheme="minorHAnsi" w:hAnsi="Arial Narrow" w:cs="Arial"/>
                <w:b/>
                <w:color w:val="000000"/>
                <w:sz w:val="20"/>
                <w:szCs w:val="20"/>
                <w:lang w:eastAsia="en-US"/>
              </w:rPr>
              <w:t>31. Uzavretie zmluvy</w:t>
            </w:r>
          </w:p>
        </w:tc>
      </w:tr>
    </w:tbl>
    <w:p w14:paraId="78D0190E" w14:textId="77777777" w:rsidR="00AB38BD" w:rsidRDefault="00AB38BD" w:rsidP="000F7D6F">
      <w:pPr>
        <w:widowControl w:val="0"/>
        <w:tabs>
          <w:tab w:val="left" w:pos="1123"/>
        </w:tabs>
        <w:suppressAutoHyphens w:val="0"/>
        <w:autoSpaceDE w:val="0"/>
        <w:autoSpaceDN w:val="0"/>
        <w:spacing w:before="93" w:after="0" w:line="240" w:lineRule="auto"/>
        <w:rPr>
          <w:rFonts w:ascii="Arial Narrow" w:eastAsiaTheme="minorHAnsi" w:hAnsi="Arial Narrow" w:cs="Arial"/>
          <w:color w:val="000000"/>
          <w:sz w:val="20"/>
          <w:szCs w:val="20"/>
          <w:lang w:eastAsia="en-US"/>
        </w:rPr>
      </w:pPr>
    </w:p>
    <w:p w14:paraId="625E3268" w14:textId="77777777" w:rsidR="00A979F2" w:rsidRPr="00A979F2" w:rsidRDefault="00A979F2" w:rsidP="00E93E29">
      <w:pPr>
        <w:pStyle w:val="Odsekzoznamu"/>
        <w:widowControl w:val="0"/>
        <w:numPr>
          <w:ilvl w:val="1"/>
          <w:numId w:val="29"/>
        </w:numPr>
        <w:tabs>
          <w:tab w:val="left" w:pos="981"/>
        </w:tabs>
        <w:suppressAutoHyphens w:val="0"/>
        <w:autoSpaceDE w:val="0"/>
        <w:autoSpaceDN w:val="0"/>
        <w:spacing w:after="0" w:line="240" w:lineRule="auto"/>
        <w:contextualSpacing w:val="0"/>
        <w:jc w:val="both"/>
        <w:rPr>
          <w:rFonts w:ascii="Arial Narrow" w:hAnsi="Arial Narrow"/>
          <w:sz w:val="20"/>
        </w:rPr>
      </w:pPr>
      <w:r w:rsidRPr="00A979F2">
        <w:rPr>
          <w:rFonts w:ascii="Arial Narrow" w:hAnsi="Arial Narrow"/>
          <w:sz w:val="20"/>
        </w:rPr>
        <w:t>Uzavretá zmluva nesmie byť v rozpore so súťažnými podkladmi a s ponukou predloženou úspešným uchádzačom alebo</w:t>
      </w:r>
      <w:r w:rsidRPr="00A979F2">
        <w:rPr>
          <w:rFonts w:ascii="Arial Narrow" w:hAnsi="Arial Narrow"/>
          <w:spacing w:val="1"/>
          <w:sz w:val="20"/>
        </w:rPr>
        <w:t xml:space="preserve"> </w:t>
      </w:r>
      <w:r w:rsidRPr="00A979F2">
        <w:rPr>
          <w:rFonts w:ascii="Arial Narrow" w:hAnsi="Arial Narrow"/>
          <w:sz w:val="20"/>
        </w:rPr>
        <w:t>uchádzačmi.</w:t>
      </w:r>
    </w:p>
    <w:p w14:paraId="52C0B797" w14:textId="77777777" w:rsidR="00A979F2" w:rsidRPr="00A979F2" w:rsidRDefault="00A979F2" w:rsidP="00E93E29">
      <w:pPr>
        <w:pStyle w:val="Odsekzoznamu"/>
        <w:widowControl w:val="0"/>
        <w:numPr>
          <w:ilvl w:val="1"/>
          <w:numId w:val="29"/>
        </w:numPr>
        <w:tabs>
          <w:tab w:val="left" w:pos="981"/>
        </w:tabs>
        <w:suppressAutoHyphens w:val="0"/>
        <w:autoSpaceDE w:val="0"/>
        <w:autoSpaceDN w:val="0"/>
        <w:spacing w:after="0" w:line="240" w:lineRule="auto"/>
        <w:contextualSpacing w:val="0"/>
        <w:rPr>
          <w:rFonts w:ascii="Arial Narrow" w:hAnsi="Arial Narrow"/>
          <w:sz w:val="20"/>
        </w:rPr>
      </w:pPr>
      <w:r w:rsidRPr="00A979F2">
        <w:rPr>
          <w:rFonts w:ascii="Arial Narrow" w:hAnsi="Arial Narrow"/>
          <w:sz w:val="20"/>
        </w:rPr>
        <w:t>Pri uzatváraní zmluvy sa postupuje podľa ustanovenia § 11 a § 56 ZVO</w:t>
      </w:r>
      <w:r w:rsidRPr="00A979F2">
        <w:rPr>
          <w:rFonts w:ascii="Arial Narrow" w:hAnsi="Arial Narrow"/>
          <w:spacing w:val="-19"/>
          <w:sz w:val="20"/>
        </w:rPr>
        <w:t xml:space="preserve"> </w:t>
      </w:r>
      <w:r w:rsidRPr="00A979F2">
        <w:rPr>
          <w:rFonts w:ascii="Arial Narrow" w:hAnsi="Arial Narrow"/>
          <w:sz w:val="20"/>
        </w:rPr>
        <w:t>nasledovne:</w:t>
      </w:r>
    </w:p>
    <w:p w14:paraId="465006B4" w14:textId="77777777" w:rsidR="00A979F2" w:rsidRPr="00A979F2" w:rsidRDefault="00A979F2" w:rsidP="00A979F2">
      <w:pPr>
        <w:pStyle w:val="Zkladntext"/>
        <w:spacing w:before="10"/>
        <w:rPr>
          <w:rFonts w:ascii="Arial Narrow" w:hAnsi="Arial Narrow"/>
        </w:rPr>
      </w:pPr>
    </w:p>
    <w:p w14:paraId="071E01FC" w14:textId="77777777" w:rsidR="00A979F2" w:rsidRPr="00A979F2" w:rsidRDefault="00A979F2" w:rsidP="00E93E29">
      <w:pPr>
        <w:pStyle w:val="Odsekzoznamu"/>
        <w:widowControl w:val="0"/>
        <w:numPr>
          <w:ilvl w:val="1"/>
          <w:numId w:val="29"/>
        </w:numPr>
        <w:tabs>
          <w:tab w:val="left" w:pos="981"/>
        </w:tabs>
        <w:suppressAutoHyphens w:val="0"/>
        <w:autoSpaceDE w:val="0"/>
        <w:autoSpaceDN w:val="0"/>
        <w:spacing w:before="1" w:after="0" w:line="240" w:lineRule="auto"/>
        <w:contextualSpacing w:val="0"/>
        <w:jc w:val="both"/>
        <w:rPr>
          <w:rFonts w:ascii="Arial Narrow" w:hAnsi="Arial Narrow"/>
          <w:sz w:val="20"/>
        </w:rPr>
      </w:pPr>
      <w:r w:rsidRPr="00A979F2">
        <w:rPr>
          <w:rFonts w:ascii="Arial Narrow" w:hAnsi="Arial Narrow"/>
          <w:sz w:val="20"/>
        </w:rPr>
        <w:t xml:space="preserve">Verejný obstarávateľ nesmie uzavrieť zmluvu s uchádzačom alebo uchádzačmi, ktorí majú povinnosť zapisovať sa do registra partnerov verejného sektora a nie sú zapísaní v registri partnerov verejného sektora alebo ktorých </w:t>
      </w:r>
      <w:r w:rsidRPr="00A979F2">
        <w:rPr>
          <w:rFonts w:ascii="Arial Narrow" w:hAnsi="Arial Narrow"/>
          <w:sz w:val="20"/>
        </w:rPr>
        <w:lastRenderedPageBreak/>
        <w:t>subdodávatelia alebo subdodávatelia podľa osobitného predpisu</w:t>
      </w:r>
      <w:r w:rsidR="00DB3A3F">
        <w:rPr>
          <w:rStyle w:val="Odkaznapoznmkupodiarou"/>
          <w:rFonts w:ascii="Arial Narrow" w:hAnsi="Arial Narrow"/>
          <w:sz w:val="20"/>
        </w:rPr>
        <w:footnoteReference w:id="7"/>
      </w:r>
      <w:r w:rsidRPr="00A979F2">
        <w:rPr>
          <w:rFonts w:ascii="Arial Narrow" w:hAnsi="Arial Narrow"/>
          <w:sz w:val="20"/>
        </w:rPr>
        <w:t>, ktorí majú povinnosť zapisovať sa do registra partnerov verejného sektora a nie sú zapísaní v registri partnerov verejného</w:t>
      </w:r>
      <w:r w:rsidRPr="00A979F2">
        <w:rPr>
          <w:rFonts w:ascii="Arial Narrow" w:hAnsi="Arial Narrow"/>
          <w:spacing w:val="-3"/>
          <w:sz w:val="20"/>
        </w:rPr>
        <w:t xml:space="preserve"> </w:t>
      </w:r>
      <w:r w:rsidRPr="00A979F2">
        <w:rPr>
          <w:rFonts w:ascii="Arial Narrow" w:hAnsi="Arial Narrow"/>
          <w:sz w:val="20"/>
        </w:rPr>
        <w:t>sektora.</w:t>
      </w:r>
    </w:p>
    <w:p w14:paraId="253EC4D0" w14:textId="77777777" w:rsidR="00A979F2" w:rsidRPr="00A979F2" w:rsidRDefault="00A979F2" w:rsidP="00A979F2">
      <w:pPr>
        <w:pStyle w:val="Zkladntext"/>
        <w:rPr>
          <w:rFonts w:ascii="Arial Narrow" w:hAnsi="Arial Narrow"/>
        </w:rPr>
      </w:pPr>
    </w:p>
    <w:p w14:paraId="7411361A" w14:textId="7DE383F4" w:rsidR="00A979F2" w:rsidRPr="00A979F2" w:rsidRDefault="00A979F2" w:rsidP="00E93E29">
      <w:pPr>
        <w:pStyle w:val="Odsekzoznamu"/>
        <w:widowControl w:val="0"/>
        <w:numPr>
          <w:ilvl w:val="1"/>
          <w:numId w:val="29"/>
        </w:numPr>
        <w:tabs>
          <w:tab w:val="left" w:pos="981"/>
        </w:tabs>
        <w:suppressAutoHyphens w:val="0"/>
        <w:autoSpaceDE w:val="0"/>
        <w:autoSpaceDN w:val="0"/>
        <w:spacing w:after="0" w:line="240" w:lineRule="auto"/>
        <w:ind w:hanging="600"/>
        <w:contextualSpacing w:val="0"/>
        <w:jc w:val="both"/>
        <w:rPr>
          <w:rFonts w:ascii="Arial Narrow" w:hAnsi="Arial Narrow"/>
          <w:sz w:val="20"/>
        </w:rPr>
      </w:pPr>
      <w:r w:rsidRPr="00A979F2">
        <w:rPr>
          <w:rFonts w:ascii="Arial Narrow" w:hAnsi="Arial Narrow"/>
          <w:sz w:val="20"/>
        </w:rPr>
        <w:t xml:space="preserve">Verejný obstarávateľ môže uzavrieť zmluvu s úspešným uchádzačom alebo uchádzačmi najskôr šestnásty deň odo dňa odoslania informácie o výsledku vyhodnotenia ponúk podľa § 55 ZVO, ak nebola doručená žiadosť o nápravu, ak žiadosť o nápravu bola doručená po uplynutí lehoty </w:t>
      </w:r>
      <w:r w:rsidRPr="00A979F2">
        <w:rPr>
          <w:rFonts w:ascii="Arial Narrow" w:hAnsi="Arial Narrow"/>
          <w:spacing w:val="2"/>
          <w:sz w:val="20"/>
        </w:rPr>
        <w:t xml:space="preserve">podľa </w:t>
      </w:r>
      <w:r w:rsidRPr="00A979F2">
        <w:rPr>
          <w:rFonts w:ascii="Arial Narrow" w:hAnsi="Arial Narrow"/>
          <w:sz w:val="20"/>
        </w:rPr>
        <w:t xml:space="preserve">§ 164 ods. </w:t>
      </w:r>
      <w:r w:rsidR="00BA7B59">
        <w:rPr>
          <w:rFonts w:ascii="Arial Narrow" w:hAnsi="Arial Narrow"/>
          <w:sz w:val="20"/>
        </w:rPr>
        <w:t>5</w:t>
      </w:r>
      <w:r w:rsidRPr="00A979F2">
        <w:rPr>
          <w:rFonts w:ascii="Arial Narrow" w:hAnsi="Arial Narrow"/>
          <w:sz w:val="20"/>
        </w:rPr>
        <w:t xml:space="preserve"> alebo ods. 6 ZVO alebo ak neboli doručené námietky podľa § 170 ZVO; </w:t>
      </w:r>
      <w:r w:rsidRPr="00A979F2">
        <w:rPr>
          <w:rFonts w:ascii="Arial Narrow" w:hAnsi="Arial Narrow"/>
          <w:b/>
          <w:sz w:val="20"/>
        </w:rPr>
        <w:t>pri využití prostriedkov elektronickej komunikácie podľa § 20</w:t>
      </w:r>
      <w:r w:rsidR="00993549">
        <w:rPr>
          <w:rFonts w:ascii="Arial Narrow" w:hAnsi="Arial Narrow"/>
          <w:b/>
          <w:sz w:val="20"/>
        </w:rPr>
        <w:t xml:space="preserve"> ZVO</w:t>
      </w:r>
      <w:r w:rsidRPr="00A979F2">
        <w:rPr>
          <w:rFonts w:ascii="Arial Narrow" w:hAnsi="Arial Narrow"/>
          <w:b/>
          <w:sz w:val="20"/>
        </w:rPr>
        <w:t xml:space="preserve"> najskôr jedenásty deň odo dňa odoslania informácie o výsledku vyhodnotenia ponúk podľa § 55</w:t>
      </w:r>
      <w:r w:rsidR="00993549">
        <w:rPr>
          <w:rFonts w:ascii="Arial Narrow" w:hAnsi="Arial Narrow"/>
          <w:b/>
          <w:sz w:val="20"/>
        </w:rPr>
        <w:t xml:space="preserve"> ZVO</w:t>
      </w:r>
      <w:r w:rsidRPr="00A979F2">
        <w:rPr>
          <w:rFonts w:ascii="Arial Narrow" w:hAnsi="Arial Narrow"/>
          <w:sz w:val="20"/>
        </w:rPr>
        <w:t>. Ak boli uplatnené revízne postupy, verejný obstarávateľ môže podpísať zmluvu v lehotách podľa § 56 ods. 3 až ods. 7</w:t>
      </w:r>
      <w:r w:rsidRPr="00A979F2">
        <w:rPr>
          <w:rFonts w:ascii="Arial Narrow" w:hAnsi="Arial Narrow"/>
          <w:spacing w:val="-7"/>
          <w:sz w:val="20"/>
        </w:rPr>
        <w:t xml:space="preserve"> </w:t>
      </w:r>
      <w:r w:rsidRPr="00A979F2">
        <w:rPr>
          <w:rFonts w:ascii="Arial Narrow" w:hAnsi="Arial Narrow"/>
          <w:sz w:val="20"/>
        </w:rPr>
        <w:t>ZVO.</w:t>
      </w:r>
    </w:p>
    <w:p w14:paraId="53557BC8" w14:textId="77777777" w:rsidR="00A979F2" w:rsidRPr="00A979F2" w:rsidRDefault="00A979F2" w:rsidP="00A979F2">
      <w:pPr>
        <w:pStyle w:val="Zkladntext"/>
        <w:spacing w:before="10"/>
        <w:rPr>
          <w:rFonts w:ascii="Arial Narrow" w:hAnsi="Arial Narrow"/>
          <w:sz w:val="19"/>
        </w:rPr>
      </w:pPr>
    </w:p>
    <w:p w14:paraId="117A76B5" w14:textId="77777777" w:rsidR="00A979F2" w:rsidRPr="00A979F2" w:rsidRDefault="00A979F2" w:rsidP="00E93E29">
      <w:pPr>
        <w:pStyle w:val="Odsekzoznamu"/>
        <w:widowControl w:val="0"/>
        <w:numPr>
          <w:ilvl w:val="1"/>
          <w:numId w:val="29"/>
        </w:numPr>
        <w:tabs>
          <w:tab w:val="left" w:pos="981"/>
        </w:tabs>
        <w:suppressAutoHyphens w:val="0"/>
        <w:autoSpaceDE w:val="0"/>
        <w:autoSpaceDN w:val="0"/>
        <w:spacing w:after="0" w:line="240" w:lineRule="auto"/>
        <w:ind w:hanging="600"/>
        <w:contextualSpacing w:val="0"/>
        <w:jc w:val="both"/>
        <w:rPr>
          <w:rFonts w:ascii="Arial Narrow" w:hAnsi="Arial Narrow"/>
          <w:b/>
          <w:sz w:val="20"/>
        </w:rPr>
      </w:pPr>
      <w:r w:rsidRPr="00A979F2">
        <w:rPr>
          <w:rFonts w:ascii="Arial Narrow" w:hAnsi="Arial Narrow"/>
          <w:sz w:val="20"/>
        </w:rPr>
        <w:t xml:space="preserve">Verejný obstarávateľ môže na účely zabezpečenia riadneho plnenia zmluvy vyžadovať v rámci poskytnutia súčinnosti podľa § 56 ods. 8 až 11 ZVO </w:t>
      </w:r>
      <w:r w:rsidRPr="00A979F2">
        <w:rPr>
          <w:rFonts w:ascii="Arial Narrow" w:hAnsi="Arial Narrow"/>
          <w:b/>
          <w:sz w:val="20"/>
        </w:rPr>
        <w:t>preukázanie alebo splnenie osobitných zmluvných podmienok podľa § 42 ods. 12</w:t>
      </w:r>
      <w:r w:rsidR="0010160C">
        <w:rPr>
          <w:rFonts w:ascii="Arial Narrow" w:hAnsi="Arial Narrow"/>
          <w:b/>
          <w:sz w:val="20"/>
        </w:rPr>
        <w:t xml:space="preserve"> ZVO</w:t>
      </w:r>
      <w:r w:rsidRPr="00A979F2">
        <w:rPr>
          <w:rFonts w:ascii="Arial Narrow" w:hAnsi="Arial Narrow"/>
          <w:b/>
          <w:sz w:val="20"/>
        </w:rPr>
        <w:t>, ak to uvedie v oznámení o vyhlásení verejného obstarávania/výzve na predkladanie ponúk alebo v súťažných podkladoch</w:t>
      </w:r>
      <w:r w:rsidRPr="00A979F2">
        <w:rPr>
          <w:rFonts w:ascii="Arial Narrow" w:hAnsi="Arial Narrow"/>
          <w:sz w:val="20"/>
        </w:rPr>
        <w:t xml:space="preserve">; </w:t>
      </w:r>
      <w:r w:rsidRPr="00A979F2">
        <w:rPr>
          <w:rFonts w:ascii="Arial Narrow" w:hAnsi="Arial Narrow"/>
          <w:b/>
          <w:sz w:val="20"/>
        </w:rPr>
        <w:t>verejný obstarávateľ určí primeranú lehotu na poskytnutie</w:t>
      </w:r>
      <w:r w:rsidRPr="00A979F2">
        <w:rPr>
          <w:rFonts w:ascii="Arial Narrow" w:hAnsi="Arial Narrow"/>
          <w:b/>
          <w:spacing w:val="-3"/>
          <w:sz w:val="20"/>
        </w:rPr>
        <w:t xml:space="preserve"> </w:t>
      </w:r>
      <w:r w:rsidRPr="00A979F2">
        <w:rPr>
          <w:rFonts w:ascii="Arial Narrow" w:hAnsi="Arial Narrow"/>
          <w:b/>
          <w:sz w:val="20"/>
        </w:rPr>
        <w:t>súčinnosti.</w:t>
      </w:r>
    </w:p>
    <w:p w14:paraId="2228C96F" w14:textId="77777777" w:rsidR="00A979F2" w:rsidRPr="00A979F2" w:rsidRDefault="00A979F2" w:rsidP="00A979F2">
      <w:pPr>
        <w:pStyle w:val="Zkladntext"/>
        <w:spacing w:before="10"/>
        <w:rPr>
          <w:rFonts w:ascii="Arial Narrow" w:hAnsi="Arial Narrow"/>
          <w:b/>
          <w:sz w:val="19"/>
        </w:rPr>
      </w:pPr>
    </w:p>
    <w:p w14:paraId="11C46C56" w14:textId="77777777" w:rsidR="00A979F2" w:rsidRPr="00A979F2" w:rsidRDefault="00A979F2" w:rsidP="00E93E29">
      <w:pPr>
        <w:pStyle w:val="Odsekzoznamu"/>
        <w:widowControl w:val="0"/>
        <w:numPr>
          <w:ilvl w:val="1"/>
          <w:numId w:val="29"/>
        </w:numPr>
        <w:tabs>
          <w:tab w:val="left" w:pos="981"/>
        </w:tabs>
        <w:suppressAutoHyphens w:val="0"/>
        <w:autoSpaceDE w:val="0"/>
        <w:autoSpaceDN w:val="0"/>
        <w:spacing w:after="0" w:line="242" w:lineRule="auto"/>
        <w:contextualSpacing w:val="0"/>
        <w:jc w:val="both"/>
        <w:rPr>
          <w:rFonts w:ascii="Arial Narrow" w:hAnsi="Arial Narrow"/>
          <w:sz w:val="20"/>
        </w:rPr>
      </w:pPr>
      <w:r w:rsidRPr="00A979F2">
        <w:rPr>
          <w:rFonts w:ascii="Arial Narrow" w:hAnsi="Arial Narrow"/>
          <w:sz w:val="20"/>
        </w:rPr>
        <w:t xml:space="preserve">Ak nie je podľa </w:t>
      </w:r>
      <w:r w:rsidRPr="00410E5D">
        <w:rPr>
          <w:rFonts w:ascii="Arial Narrow" w:hAnsi="Arial Narrow"/>
          <w:sz w:val="20"/>
          <w:highlight w:val="green"/>
        </w:rPr>
        <w:t>bodu 31.5</w:t>
      </w:r>
      <w:r w:rsidRPr="00A979F2">
        <w:rPr>
          <w:rFonts w:ascii="Arial Narrow" w:hAnsi="Arial Narrow"/>
          <w:sz w:val="20"/>
        </w:rPr>
        <w:t xml:space="preserve"> potrebné určiť dlhšiu lehotu, úspešný uchádzač alebo uchádzači </w:t>
      </w:r>
      <w:r w:rsidRPr="00A979F2">
        <w:rPr>
          <w:rFonts w:ascii="Arial Narrow" w:hAnsi="Arial Narrow"/>
          <w:b/>
          <w:sz w:val="20"/>
        </w:rPr>
        <w:t xml:space="preserve">sú povinní </w:t>
      </w:r>
      <w:r w:rsidRPr="00A979F2">
        <w:rPr>
          <w:rFonts w:ascii="Arial Narrow" w:hAnsi="Arial Narrow"/>
          <w:sz w:val="20"/>
        </w:rPr>
        <w:t xml:space="preserve">poskytnúť verejnému obstarávateľovi riadnu súčinnosť potrebnú na uzavretie zmluvy tak, aby mohli byť uzavreté </w:t>
      </w:r>
      <w:r w:rsidRPr="00A979F2">
        <w:rPr>
          <w:rFonts w:ascii="Arial Narrow" w:hAnsi="Arial Narrow"/>
          <w:b/>
          <w:sz w:val="20"/>
        </w:rPr>
        <w:t xml:space="preserve">do 10 pracovných dní </w:t>
      </w:r>
      <w:r w:rsidRPr="00A979F2">
        <w:rPr>
          <w:rFonts w:ascii="Arial Narrow" w:hAnsi="Arial Narrow"/>
          <w:sz w:val="20"/>
        </w:rPr>
        <w:t>odo dňa uplynutia lehoty podľa ustanovení § 56 ods. 2 až ods. 7 ZVO, ak boli na ich uzavretie písomne</w:t>
      </w:r>
      <w:r w:rsidRPr="00A979F2">
        <w:rPr>
          <w:rFonts w:ascii="Arial Narrow" w:hAnsi="Arial Narrow"/>
          <w:spacing w:val="-5"/>
          <w:sz w:val="20"/>
        </w:rPr>
        <w:t xml:space="preserve"> </w:t>
      </w:r>
      <w:r w:rsidRPr="00A979F2">
        <w:rPr>
          <w:rFonts w:ascii="Arial Narrow" w:hAnsi="Arial Narrow"/>
          <w:sz w:val="20"/>
        </w:rPr>
        <w:t>vyzvaní.</w:t>
      </w:r>
    </w:p>
    <w:p w14:paraId="377CDDE2" w14:textId="77777777" w:rsidR="00A979F2" w:rsidRPr="00A979F2" w:rsidRDefault="00A979F2" w:rsidP="00A979F2">
      <w:pPr>
        <w:pStyle w:val="Zkladntext"/>
        <w:spacing w:before="7"/>
        <w:rPr>
          <w:rFonts w:ascii="Arial Narrow" w:hAnsi="Arial Narrow"/>
          <w:sz w:val="19"/>
        </w:rPr>
      </w:pPr>
    </w:p>
    <w:p w14:paraId="4C58FB3F" w14:textId="77777777" w:rsidR="008C63AF" w:rsidRDefault="00A979F2" w:rsidP="00E93E29">
      <w:pPr>
        <w:pStyle w:val="Odsekzoznamu"/>
        <w:widowControl w:val="0"/>
        <w:numPr>
          <w:ilvl w:val="1"/>
          <w:numId w:val="29"/>
        </w:numPr>
        <w:tabs>
          <w:tab w:val="left" w:pos="981"/>
        </w:tabs>
        <w:suppressAutoHyphens w:val="0"/>
        <w:autoSpaceDE w:val="0"/>
        <w:autoSpaceDN w:val="0"/>
        <w:spacing w:after="0" w:line="240" w:lineRule="auto"/>
        <w:ind w:hanging="600"/>
        <w:contextualSpacing w:val="0"/>
        <w:jc w:val="both"/>
        <w:rPr>
          <w:rFonts w:ascii="Arial Narrow" w:hAnsi="Arial Narrow"/>
          <w:sz w:val="20"/>
        </w:rPr>
      </w:pPr>
      <w:r w:rsidRPr="00A979F2">
        <w:rPr>
          <w:rFonts w:ascii="Arial Narrow" w:hAnsi="Arial Narrow"/>
          <w:sz w:val="20"/>
        </w:rPr>
        <w:t xml:space="preserve">Ak úspešný uchádzač alebo uchádzači neposkytnú súčinnosť podľa § 56 ods. 12 ZVO </w:t>
      </w:r>
      <w:r w:rsidRPr="0010160C">
        <w:rPr>
          <w:rFonts w:ascii="Arial Narrow" w:hAnsi="Arial Narrow"/>
          <w:sz w:val="20"/>
          <w:highlight w:val="green"/>
        </w:rPr>
        <w:t>(bod 31.5),</w:t>
      </w:r>
      <w:r w:rsidRPr="00A979F2">
        <w:rPr>
          <w:rFonts w:ascii="Arial Narrow" w:hAnsi="Arial Narrow"/>
          <w:sz w:val="20"/>
        </w:rPr>
        <w:t xml:space="preserve"> verejný obstarávateľ </w:t>
      </w:r>
      <w:r w:rsidRPr="00A979F2">
        <w:rPr>
          <w:rFonts w:ascii="Arial Narrow" w:hAnsi="Arial Narrow"/>
          <w:b/>
          <w:sz w:val="20"/>
        </w:rPr>
        <w:t>je povinný ich bezodkladne informovať o tom, že s nimi nebude uzavretá zmluva, spolu s uvedením dôvodov</w:t>
      </w:r>
      <w:r w:rsidRPr="00A979F2">
        <w:rPr>
          <w:rFonts w:ascii="Arial Narrow" w:hAnsi="Arial Narrow"/>
          <w:sz w:val="20"/>
        </w:rPr>
        <w:t xml:space="preserve">. Ak neboli doručené námietky podľa § 170 ods. 4 ZVO, verejný obstarávateľ môže uzavrieť zmluvu s uchádzačom alebo uchádzačmi, ktorí sa umiestnili ako druhí v poradí najskôr šestnásty deň odo dňa odoslania informácie podľa prvej vety, </w:t>
      </w:r>
      <w:r w:rsidRPr="00A979F2">
        <w:rPr>
          <w:rFonts w:ascii="Arial Narrow" w:hAnsi="Arial Narrow"/>
          <w:b/>
          <w:sz w:val="20"/>
        </w:rPr>
        <w:t>pri využití prostriedkov elektronickej komunikácie podľa § 20</w:t>
      </w:r>
      <w:r w:rsidR="0010160C">
        <w:rPr>
          <w:rFonts w:ascii="Arial Narrow" w:hAnsi="Arial Narrow"/>
          <w:b/>
          <w:sz w:val="20"/>
        </w:rPr>
        <w:t xml:space="preserve"> ZVO</w:t>
      </w:r>
      <w:r w:rsidRPr="00A979F2">
        <w:rPr>
          <w:rFonts w:ascii="Arial Narrow" w:hAnsi="Arial Narrow"/>
          <w:b/>
          <w:sz w:val="20"/>
        </w:rPr>
        <w:t xml:space="preserve"> najskôr jedenásty deň odo dňa odoslania informácie podľa prvej</w:t>
      </w:r>
      <w:r w:rsidRPr="00A979F2">
        <w:rPr>
          <w:rFonts w:ascii="Arial Narrow" w:hAnsi="Arial Narrow"/>
          <w:b/>
          <w:spacing w:val="-2"/>
          <w:sz w:val="20"/>
        </w:rPr>
        <w:t xml:space="preserve"> </w:t>
      </w:r>
      <w:r w:rsidRPr="00A979F2">
        <w:rPr>
          <w:rFonts w:ascii="Arial Narrow" w:hAnsi="Arial Narrow"/>
          <w:b/>
          <w:sz w:val="20"/>
        </w:rPr>
        <w:t>vety</w:t>
      </w:r>
      <w:r w:rsidRPr="00A979F2">
        <w:rPr>
          <w:rFonts w:ascii="Arial Narrow" w:hAnsi="Arial Narrow"/>
          <w:sz w:val="20"/>
        </w:rPr>
        <w:t>.</w:t>
      </w:r>
    </w:p>
    <w:p w14:paraId="0CAB790E" w14:textId="77777777" w:rsidR="008C63AF" w:rsidRPr="008C63AF" w:rsidRDefault="008C63AF" w:rsidP="008C63AF">
      <w:pPr>
        <w:pStyle w:val="Odsekzoznamu"/>
        <w:rPr>
          <w:sz w:val="20"/>
        </w:rPr>
      </w:pPr>
    </w:p>
    <w:p w14:paraId="294FC768" w14:textId="77777777" w:rsidR="008C63AF" w:rsidRPr="008C63AF" w:rsidRDefault="008C63AF" w:rsidP="00E93E29">
      <w:pPr>
        <w:pStyle w:val="Odsekzoznamu"/>
        <w:widowControl w:val="0"/>
        <w:numPr>
          <w:ilvl w:val="1"/>
          <w:numId w:val="29"/>
        </w:numPr>
        <w:tabs>
          <w:tab w:val="left" w:pos="981"/>
        </w:tabs>
        <w:suppressAutoHyphens w:val="0"/>
        <w:autoSpaceDE w:val="0"/>
        <w:autoSpaceDN w:val="0"/>
        <w:spacing w:after="0" w:line="240" w:lineRule="auto"/>
        <w:ind w:hanging="600"/>
        <w:contextualSpacing w:val="0"/>
        <w:jc w:val="both"/>
        <w:rPr>
          <w:rFonts w:ascii="Arial Narrow" w:hAnsi="Arial Narrow"/>
          <w:sz w:val="20"/>
        </w:rPr>
      </w:pPr>
      <w:r w:rsidRPr="008C63AF">
        <w:rPr>
          <w:rFonts w:ascii="Arial Narrow" w:hAnsi="Arial Narrow"/>
          <w:sz w:val="20"/>
        </w:rPr>
        <w:t>Ak uchádzač alebo uchádzači, ktorí sa umiestnili ako druhí v poradí neposkytnú súčinnosť podľa § 56 ods.12</w:t>
      </w:r>
      <w:r w:rsidRPr="008C63AF">
        <w:rPr>
          <w:rFonts w:ascii="Arial Narrow" w:hAnsi="Arial Narrow"/>
          <w:spacing w:val="25"/>
          <w:sz w:val="20"/>
        </w:rPr>
        <w:t xml:space="preserve"> </w:t>
      </w:r>
      <w:r w:rsidRPr="008C63AF">
        <w:rPr>
          <w:rFonts w:ascii="Arial Narrow" w:hAnsi="Arial Narrow"/>
          <w:sz w:val="20"/>
        </w:rPr>
        <w:t>ZVO</w:t>
      </w:r>
      <w:r w:rsidRPr="008C63AF">
        <w:rPr>
          <w:rFonts w:ascii="Arial Narrow" w:hAnsi="Arial Narrow"/>
          <w:spacing w:val="26"/>
          <w:sz w:val="20"/>
        </w:rPr>
        <w:t xml:space="preserve"> </w:t>
      </w:r>
      <w:r w:rsidRPr="00410E5D">
        <w:rPr>
          <w:rFonts w:ascii="Arial Narrow" w:hAnsi="Arial Narrow"/>
          <w:sz w:val="20"/>
          <w:highlight w:val="green"/>
        </w:rPr>
        <w:t>(bod</w:t>
      </w:r>
      <w:r w:rsidRPr="00410E5D">
        <w:rPr>
          <w:rFonts w:ascii="Arial Narrow" w:hAnsi="Arial Narrow"/>
          <w:spacing w:val="28"/>
          <w:sz w:val="20"/>
          <w:highlight w:val="green"/>
        </w:rPr>
        <w:t xml:space="preserve"> </w:t>
      </w:r>
      <w:r w:rsidRPr="00410E5D">
        <w:rPr>
          <w:rFonts w:ascii="Arial Narrow" w:hAnsi="Arial Narrow"/>
          <w:sz w:val="20"/>
          <w:highlight w:val="green"/>
        </w:rPr>
        <w:t>31.5</w:t>
      </w:r>
      <w:r w:rsidRPr="008C63AF">
        <w:rPr>
          <w:rFonts w:ascii="Arial Narrow" w:hAnsi="Arial Narrow"/>
          <w:sz w:val="20"/>
        </w:rPr>
        <w:t>),</w:t>
      </w:r>
      <w:r w:rsidRPr="008C63AF">
        <w:rPr>
          <w:rFonts w:ascii="Arial Narrow" w:hAnsi="Arial Narrow"/>
          <w:spacing w:val="25"/>
          <w:sz w:val="20"/>
        </w:rPr>
        <w:t xml:space="preserve"> </w:t>
      </w:r>
      <w:r w:rsidRPr="008C63AF">
        <w:rPr>
          <w:rFonts w:ascii="Arial Narrow" w:hAnsi="Arial Narrow"/>
          <w:sz w:val="20"/>
        </w:rPr>
        <w:t>verejný</w:t>
      </w:r>
      <w:r w:rsidRPr="008C63AF">
        <w:rPr>
          <w:rFonts w:ascii="Arial Narrow" w:hAnsi="Arial Narrow"/>
          <w:spacing w:val="22"/>
          <w:sz w:val="20"/>
        </w:rPr>
        <w:t xml:space="preserve"> </w:t>
      </w:r>
      <w:r w:rsidRPr="008C63AF">
        <w:rPr>
          <w:rFonts w:ascii="Arial Narrow" w:hAnsi="Arial Narrow"/>
          <w:sz w:val="20"/>
        </w:rPr>
        <w:t>obstarávateľ</w:t>
      </w:r>
      <w:r w:rsidRPr="008C63AF">
        <w:rPr>
          <w:rFonts w:ascii="Arial Narrow" w:hAnsi="Arial Narrow"/>
          <w:spacing w:val="28"/>
          <w:sz w:val="20"/>
        </w:rPr>
        <w:t xml:space="preserve"> </w:t>
      </w:r>
      <w:r w:rsidRPr="008C63AF">
        <w:rPr>
          <w:rFonts w:ascii="Arial Narrow" w:hAnsi="Arial Narrow"/>
          <w:b/>
          <w:sz w:val="20"/>
        </w:rPr>
        <w:t>je</w:t>
      </w:r>
      <w:r w:rsidRPr="008C63AF">
        <w:rPr>
          <w:rFonts w:ascii="Arial Narrow" w:hAnsi="Arial Narrow"/>
          <w:b/>
          <w:spacing w:val="25"/>
          <w:sz w:val="20"/>
        </w:rPr>
        <w:t xml:space="preserve"> </w:t>
      </w:r>
      <w:r w:rsidRPr="008C63AF">
        <w:rPr>
          <w:rFonts w:ascii="Arial Narrow" w:hAnsi="Arial Narrow"/>
          <w:b/>
          <w:sz w:val="20"/>
        </w:rPr>
        <w:t>povinný</w:t>
      </w:r>
      <w:r w:rsidRPr="008C63AF">
        <w:rPr>
          <w:rFonts w:ascii="Arial Narrow" w:hAnsi="Arial Narrow"/>
          <w:b/>
          <w:spacing w:val="25"/>
          <w:sz w:val="20"/>
        </w:rPr>
        <w:t xml:space="preserve"> </w:t>
      </w:r>
      <w:r w:rsidRPr="008C63AF">
        <w:rPr>
          <w:rFonts w:ascii="Arial Narrow" w:hAnsi="Arial Narrow"/>
          <w:b/>
          <w:sz w:val="20"/>
        </w:rPr>
        <w:t>ich</w:t>
      </w:r>
      <w:r w:rsidRPr="008C63AF">
        <w:rPr>
          <w:rFonts w:ascii="Arial Narrow" w:hAnsi="Arial Narrow"/>
          <w:b/>
          <w:spacing w:val="26"/>
          <w:sz w:val="20"/>
        </w:rPr>
        <w:t xml:space="preserve"> </w:t>
      </w:r>
      <w:r w:rsidRPr="008C63AF">
        <w:rPr>
          <w:rFonts w:ascii="Arial Narrow" w:hAnsi="Arial Narrow"/>
          <w:b/>
          <w:sz w:val="20"/>
        </w:rPr>
        <w:t>bezodkladne</w:t>
      </w:r>
      <w:r w:rsidRPr="008C63AF">
        <w:rPr>
          <w:rFonts w:ascii="Arial Narrow" w:hAnsi="Arial Narrow"/>
          <w:b/>
          <w:spacing w:val="25"/>
          <w:sz w:val="20"/>
        </w:rPr>
        <w:t xml:space="preserve"> </w:t>
      </w:r>
      <w:r w:rsidRPr="008C63AF">
        <w:rPr>
          <w:rFonts w:ascii="Arial Narrow" w:hAnsi="Arial Narrow"/>
          <w:b/>
          <w:sz w:val="20"/>
        </w:rPr>
        <w:t>informovať</w:t>
      </w:r>
      <w:r w:rsidRPr="008C63AF">
        <w:rPr>
          <w:rFonts w:ascii="Arial Narrow" w:hAnsi="Arial Narrow"/>
          <w:b/>
          <w:spacing w:val="26"/>
          <w:sz w:val="20"/>
        </w:rPr>
        <w:t xml:space="preserve"> </w:t>
      </w:r>
      <w:r w:rsidRPr="008C63AF">
        <w:rPr>
          <w:rFonts w:ascii="Arial Narrow" w:hAnsi="Arial Narrow"/>
          <w:b/>
          <w:sz w:val="20"/>
        </w:rPr>
        <w:t>o</w:t>
      </w:r>
      <w:r w:rsidRPr="008C63AF">
        <w:rPr>
          <w:rFonts w:ascii="Arial Narrow" w:hAnsi="Arial Narrow"/>
          <w:b/>
          <w:spacing w:val="26"/>
          <w:sz w:val="20"/>
        </w:rPr>
        <w:t xml:space="preserve"> </w:t>
      </w:r>
      <w:r w:rsidRPr="008C63AF">
        <w:rPr>
          <w:rFonts w:ascii="Arial Narrow" w:hAnsi="Arial Narrow"/>
          <w:b/>
          <w:sz w:val="20"/>
        </w:rPr>
        <w:t>tom,</w:t>
      </w:r>
      <w:r w:rsidRPr="008C63AF">
        <w:rPr>
          <w:rFonts w:ascii="Arial Narrow" w:hAnsi="Arial Narrow"/>
          <w:b/>
          <w:spacing w:val="26"/>
          <w:sz w:val="20"/>
        </w:rPr>
        <w:t xml:space="preserve"> </w:t>
      </w:r>
      <w:r w:rsidRPr="008C63AF">
        <w:rPr>
          <w:rFonts w:ascii="Arial Narrow" w:hAnsi="Arial Narrow"/>
          <w:b/>
          <w:sz w:val="20"/>
        </w:rPr>
        <w:t>že</w:t>
      </w:r>
      <w:r w:rsidRPr="008C63AF">
        <w:rPr>
          <w:rFonts w:ascii="Arial Narrow" w:hAnsi="Arial Narrow"/>
          <w:b/>
          <w:spacing w:val="25"/>
          <w:sz w:val="20"/>
        </w:rPr>
        <w:t xml:space="preserve"> </w:t>
      </w:r>
      <w:r w:rsidRPr="008C63AF">
        <w:rPr>
          <w:rFonts w:ascii="Arial Narrow" w:hAnsi="Arial Narrow"/>
          <w:b/>
          <w:sz w:val="20"/>
        </w:rPr>
        <w:t>s nimi nebude uzavretá zmluva spolu s uvedením dôvodov</w:t>
      </w:r>
      <w:r w:rsidRPr="008C63AF">
        <w:rPr>
          <w:rFonts w:ascii="Arial Narrow" w:hAnsi="Arial Narrow"/>
          <w:sz w:val="20"/>
        </w:rPr>
        <w:t xml:space="preserve">. Ak neboli doručené námietky podľa § 170 ods. 4 ZVO, verejný obstarávateľ môže uzavrieť zmluvu s uchádzačom alebo uchádzačmi, ktorí sa umiestnili ako tretí v poradí najskôr šestnásty deň odo dňa odoslania informácie podľa prvej vety, </w:t>
      </w:r>
      <w:r w:rsidRPr="008C63AF">
        <w:rPr>
          <w:rFonts w:ascii="Arial Narrow" w:hAnsi="Arial Narrow"/>
          <w:b/>
          <w:sz w:val="20"/>
        </w:rPr>
        <w:t>pri využití prostriedkov elektronickej komunikácie podľa § 20</w:t>
      </w:r>
      <w:r w:rsidR="0010160C">
        <w:rPr>
          <w:rFonts w:ascii="Arial Narrow" w:hAnsi="Arial Narrow"/>
          <w:b/>
          <w:sz w:val="20"/>
        </w:rPr>
        <w:t xml:space="preserve"> ZVO</w:t>
      </w:r>
      <w:r w:rsidRPr="008C63AF">
        <w:rPr>
          <w:rFonts w:ascii="Arial Narrow" w:hAnsi="Arial Narrow"/>
          <w:b/>
          <w:sz w:val="20"/>
        </w:rPr>
        <w:t xml:space="preserve"> najskôr jedenásty deň odo dňa odoslania informácie podľa prvej vety</w:t>
      </w:r>
      <w:r w:rsidRPr="008C63AF">
        <w:rPr>
          <w:rFonts w:ascii="Arial Narrow" w:hAnsi="Arial Narrow"/>
          <w:sz w:val="20"/>
        </w:rPr>
        <w:t>.</w:t>
      </w:r>
    </w:p>
    <w:p w14:paraId="74A1B8E5" w14:textId="77777777" w:rsidR="008C63AF" w:rsidRDefault="008C63AF" w:rsidP="008C63AF">
      <w:pPr>
        <w:pStyle w:val="Odsekzoznamu"/>
        <w:widowControl w:val="0"/>
        <w:tabs>
          <w:tab w:val="left" w:pos="981"/>
        </w:tabs>
        <w:suppressAutoHyphens w:val="0"/>
        <w:autoSpaceDE w:val="0"/>
        <w:autoSpaceDN w:val="0"/>
        <w:spacing w:after="0" w:line="240" w:lineRule="auto"/>
        <w:ind w:left="980" w:right="852"/>
        <w:contextualSpacing w:val="0"/>
        <w:jc w:val="both"/>
        <w:rPr>
          <w:b/>
          <w:sz w:val="20"/>
        </w:rPr>
      </w:pPr>
    </w:p>
    <w:p w14:paraId="7B3F1A68" w14:textId="77777777" w:rsidR="00A71692" w:rsidRPr="00A71692" w:rsidRDefault="00A71692" w:rsidP="00E93E29">
      <w:pPr>
        <w:pStyle w:val="Odsekzoznamu"/>
        <w:widowControl w:val="0"/>
        <w:numPr>
          <w:ilvl w:val="0"/>
          <w:numId w:val="30"/>
        </w:numPr>
        <w:tabs>
          <w:tab w:val="left" w:pos="981"/>
        </w:tabs>
        <w:suppressAutoHyphens w:val="0"/>
        <w:autoSpaceDE w:val="0"/>
        <w:autoSpaceDN w:val="0"/>
        <w:spacing w:after="0" w:line="240" w:lineRule="auto"/>
        <w:contextualSpacing w:val="0"/>
        <w:rPr>
          <w:vanish/>
          <w:sz w:val="20"/>
        </w:rPr>
      </w:pPr>
    </w:p>
    <w:p w14:paraId="3EE4F34E" w14:textId="77777777" w:rsidR="00A71692" w:rsidRPr="00A71692" w:rsidRDefault="00A71692" w:rsidP="00E93E29">
      <w:pPr>
        <w:pStyle w:val="Odsekzoznamu"/>
        <w:widowControl w:val="0"/>
        <w:numPr>
          <w:ilvl w:val="1"/>
          <w:numId w:val="30"/>
        </w:numPr>
        <w:tabs>
          <w:tab w:val="left" w:pos="981"/>
        </w:tabs>
        <w:suppressAutoHyphens w:val="0"/>
        <w:autoSpaceDE w:val="0"/>
        <w:autoSpaceDN w:val="0"/>
        <w:spacing w:after="0" w:line="240" w:lineRule="auto"/>
        <w:contextualSpacing w:val="0"/>
        <w:rPr>
          <w:vanish/>
          <w:sz w:val="20"/>
        </w:rPr>
      </w:pPr>
    </w:p>
    <w:p w14:paraId="7056C3FC" w14:textId="77777777" w:rsidR="00A71692" w:rsidRPr="00A71692" w:rsidRDefault="00A71692" w:rsidP="00E93E29">
      <w:pPr>
        <w:pStyle w:val="Odsekzoznamu"/>
        <w:widowControl w:val="0"/>
        <w:numPr>
          <w:ilvl w:val="1"/>
          <w:numId w:val="30"/>
        </w:numPr>
        <w:tabs>
          <w:tab w:val="left" w:pos="981"/>
        </w:tabs>
        <w:suppressAutoHyphens w:val="0"/>
        <w:autoSpaceDE w:val="0"/>
        <w:autoSpaceDN w:val="0"/>
        <w:spacing w:after="0" w:line="240" w:lineRule="auto"/>
        <w:contextualSpacing w:val="0"/>
        <w:rPr>
          <w:vanish/>
          <w:sz w:val="20"/>
        </w:rPr>
      </w:pPr>
    </w:p>
    <w:p w14:paraId="4BA993C8" w14:textId="77777777" w:rsidR="00A71692" w:rsidRPr="00A71692" w:rsidRDefault="00A71692" w:rsidP="00E93E29">
      <w:pPr>
        <w:pStyle w:val="Odsekzoznamu"/>
        <w:widowControl w:val="0"/>
        <w:numPr>
          <w:ilvl w:val="1"/>
          <w:numId w:val="30"/>
        </w:numPr>
        <w:tabs>
          <w:tab w:val="left" w:pos="981"/>
        </w:tabs>
        <w:suppressAutoHyphens w:val="0"/>
        <w:autoSpaceDE w:val="0"/>
        <w:autoSpaceDN w:val="0"/>
        <w:spacing w:after="0" w:line="240" w:lineRule="auto"/>
        <w:contextualSpacing w:val="0"/>
        <w:rPr>
          <w:vanish/>
          <w:sz w:val="20"/>
        </w:rPr>
      </w:pPr>
    </w:p>
    <w:p w14:paraId="43973599" w14:textId="77777777" w:rsidR="00A71692" w:rsidRPr="00A71692" w:rsidRDefault="00A71692" w:rsidP="00E93E29">
      <w:pPr>
        <w:pStyle w:val="Odsekzoznamu"/>
        <w:widowControl w:val="0"/>
        <w:numPr>
          <w:ilvl w:val="1"/>
          <w:numId w:val="30"/>
        </w:numPr>
        <w:tabs>
          <w:tab w:val="left" w:pos="981"/>
        </w:tabs>
        <w:suppressAutoHyphens w:val="0"/>
        <w:autoSpaceDE w:val="0"/>
        <w:autoSpaceDN w:val="0"/>
        <w:spacing w:after="0" w:line="240" w:lineRule="auto"/>
        <w:contextualSpacing w:val="0"/>
        <w:rPr>
          <w:vanish/>
          <w:sz w:val="20"/>
        </w:rPr>
      </w:pPr>
    </w:p>
    <w:p w14:paraId="1AF01589" w14:textId="77777777" w:rsidR="00A71692" w:rsidRPr="00A71692" w:rsidRDefault="00A71692" w:rsidP="00E93E29">
      <w:pPr>
        <w:pStyle w:val="Odsekzoznamu"/>
        <w:widowControl w:val="0"/>
        <w:numPr>
          <w:ilvl w:val="1"/>
          <w:numId w:val="30"/>
        </w:numPr>
        <w:tabs>
          <w:tab w:val="left" w:pos="981"/>
        </w:tabs>
        <w:suppressAutoHyphens w:val="0"/>
        <w:autoSpaceDE w:val="0"/>
        <w:autoSpaceDN w:val="0"/>
        <w:spacing w:after="0" w:line="240" w:lineRule="auto"/>
        <w:contextualSpacing w:val="0"/>
        <w:rPr>
          <w:vanish/>
          <w:sz w:val="20"/>
        </w:rPr>
      </w:pPr>
    </w:p>
    <w:p w14:paraId="0776F247" w14:textId="77777777" w:rsidR="00A71692" w:rsidRPr="00A71692" w:rsidRDefault="00A71692" w:rsidP="00E93E29">
      <w:pPr>
        <w:pStyle w:val="Odsekzoznamu"/>
        <w:widowControl w:val="0"/>
        <w:numPr>
          <w:ilvl w:val="1"/>
          <w:numId w:val="30"/>
        </w:numPr>
        <w:tabs>
          <w:tab w:val="left" w:pos="981"/>
        </w:tabs>
        <w:suppressAutoHyphens w:val="0"/>
        <w:autoSpaceDE w:val="0"/>
        <w:autoSpaceDN w:val="0"/>
        <w:spacing w:after="0" w:line="240" w:lineRule="auto"/>
        <w:contextualSpacing w:val="0"/>
        <w:rPr>
          <w:vanish/>
          <w:sz w:val="20"/>
        </w:rPr>
      </w:pPr>
    </w:p>
    <w:p w14:paraId="79394889" w14:textId="77777777" w:rsidR="00A71692" w:rsidRPr="00A71692" w:rsidRDefault="00A71692" w:rsidP="00E93E29">
      <w:pPr>
        <w:pStyle w:val="Odsekzoznamu"/>
        <w:widowControl w:val="0"/>
        <w:numPr>
          <w:ilvl w:val="1"/>
          <w:numId w:val="30"/>
        </w:numPr>
        <w:tabs>
          <w:tab w:val="left" w:pos="981"/>
        </w:tabs>
        <w:suppressAutoHyphens w:val="0"/>
        <w:autoSpaceDE w:val="0"/>
        <w:autoSpaceDN w:val="0"/>
        <w:spacing w:after="0" w:line="240" w:lineRule="auto"/>
        <w:contextualSpacing w:val="0"/>
        <w:rPr>
          <w:vanish/>
          <w:sz w:val="20"/>
        </w:rPr>
      </w:pPr>
    </w:p>
    <w:p w14:paraId="25A09932" w14:textId="77777777" w:rsidR="00A71692" w:rsidRPr="00A71692" w:rsidRDefault="00A71692" w:rsidP="00E93E29">
      <w:pPr>
        <w:pStyle w:val="Odsekzoznamu"/>
        <w:widowControl w:val="0"/>
        <w:numPr>
          <w:ilvl w:val="1"/>
          <w:numId w:val="30"/>
        </w:numPr>
        <w:tabs>
          <w:tab w:val="left" w:pos="981"/>
        </w:tabs>
        <w:suppressAutoHyphens w:val="0"/>
        <w:autoSpaceDE w:val="0"/>
        <w:autoSpaceDN w:val="0"/>
        <w:spacing w:after="0" w:line="240" w:lineRule="auto"/>
        <w:contextualSpacing w:val="0"/>
        <w:rPr>
          <w:vanish/>
          <w:sz w:val="20"/>
        </w:rPr>
      </w:pPr>
    </w:p>
    <w:p w14:paraId="1D21DC85" w14:textId="77777777" w:rsidR="00A71692" w:rsidRPr="00FA3CE9" w:rsidRDefault="00A71692" w:rsidP="00E93E29">
      <w:pPr>
        <w:pStyle w:val="Odsekzoznamu"/>
        <w:widowControl w:val="0"/>
        <w:numPr>
          <w:ilvl w:val="1"/>
          <w:numId w:val="30"/>
        </w:numPr>
        <w:tabs>
          <w:tab w:val="left" w:pos="981"/>
        </w:tabs>
        <w:suppressAutoHyphens w:val="0"/>
        <w:autoSpaceDE w:val="0"/>
        <w:autoSpaceDN w:val="0"/>
        <w:spacing w:before="1" w:after="0" w:line="240" w:lineRule="auto"/>
        <w:contextualSpacing w:val="0"/>
        <w:jc w:val="both"/>
        <w:rPr>
          <w:rFonts w:ascii="Arial Narrow" w:hAnsi="Arial Narrow"/>
          <w:sz w:val="20"/>
          <w:szCs w:val="20"/>
        </w:rPr>
      </w:pPr>
      <w:r w:rsidRPr="00FA3CE9">
        <w:rPr>
          <w:rFonts w:ascii="Arial Narrow" w:hAnsi="Arial Narrow"/>
          <w:sz w:val="20"/>
          <w:szCs w:val="20"/>
        </w:rPr>
        <w:t>Ak úspešný uchádzač alebo uchádzači odmietnu uzavrieť zmluvu alebo nie sú splnené povinnosti</w:t>
      </w:r>
      <w:r w:rsidRPr="00FA3CE9">
        <w:rPr>
          <w:rFonts w:ascii="Arial Narrow" w:hAnsi="Arial Narrow"/>
          <w:spacing w:val="-17"/>
          <w:sz w:val="20"/>
          <w:szCs w:val="20"/>
        </w:rPr>
        <w:t xml:space="preserve"> </w:t>
      </w:r>
      <w:r w:rsidRPr="00FA3CE9">
        <w:rPr>
          <w:rFonts w:ascii="Arial Narrow" w:hAnsi="Arial Narrow"/>
          <w:sz w:val="20"/>
          <w:szCs w:val="20"/>
        </w:rPr>
        <w:t xml:space="preserve">podľa § 56 ods. 8 ZVO </w:t>
      </w:r>
      <w:r w:rsidRPr="00410E5D">
        <w:rPr>
          <w:rFonts w:ascii="Arial Narrow" w:hAnsi="Arial Narrow"/>
          <w:sz w:val="20"/>
          <w:szCs w:val="20"/>
          <w:highlight w:val="green"/>
        </w:rPr>
        <w:t>(bod 31.6),</w:t>
      </w:r>
      <w:r w:rsidRPr="00FA3CE9">
        <w:rPr>
          <w:rFonts w:ascii="Arial Narrow" w:hAnsi="Arial Narrow"/>
          <w:sz w:val="20"/>
          <w:szCs w:val="20"/>
        </w:rPr>
        <w:t xml:space="preserve"> verejný obstarávateľ môže uzavrieť zmluvu s uchádzačom alebo uchádzačmi, ktorí sa umiestnili ako druhí v poradí.</w:t>
      </w:r>
    </w:p>
    <w:p w14:paraId="3715AD7D" w14:textId="77777777" w:rsidR="00A71692" w:rsidRDefault="00A71692" w:rsidP="00A71692">
      <w:pPr>
        <w:pStyle w:val="Zkladntext"/>
        <w:spacing w:before="10"/>
        <w:rPr>
          <w:sz w:val="19"/>
        </w:rPr>
      </w:pPr>
    </w:p>
    <w:p w14:paraId="55AD5FB6" w14:textId="77777777" w:rsidR="00A71692" w:rsidRPr="00FA3CE9" w:rsidRDefault="00A71692" w:rsidP="00E93E29">
      <w:pPr>
        <w:pStyle w:val="Odsekzoznamu"/>
        <w:widowControl w:val="0"/>
        <w:numPr>
          <w:ilvl w:val="1"/>
          <w:numId w:val="30"/>
        </w:numPr>
        <w:tabs>
          <w:tab w:val="left" w:pos="981"/>
        </w:tabs>
        <w:suppressAutoHyphens w:val="0"/>
        <w:autoSpaceDE w:val="0"/>
        <w:autoSpaceDN w:val="0"/>
        <w:spacing w:after="0" w:line="240" w:lineRule="auto"/>
        <w:ind w:hanging="600"/>
        <w:contextualSpacing w:val="0"/>
        <w:jc w:val="both"/>
        <w:rPr>
          <w:rFonts w:ascii="Arial Narrow" w:hAnsi="Arial Narrow"/>
          <w:sz w:val="20"/>
        </w:rPr>
      </w:pPr>
      <w:r w:rsidRPr="00FA3CE9">
        <w:rPr>
          <w:rFonts w:ascii="Arial Narrow" w:hAnsi="Arial Narrow"/>
          <w:sz w:val="20"/>
        </w:rPr>
        <w:t xml:space="preserve">Ak uchádzač alebo uchádzači, ktorí sa umiestnili ako druhí v poradí odmietnu uzavrieť zmluvu, neposkytnú verejnému obstarávateľovi riadnu súčinnosť potrebnú na jej uzavretie tak, aby mohla byť uzavretá </w:t>
      </w:r>
      <w:r w:rsidRPr="00FA3CE9">
        <w:rPr>
          <w:rFonts w:ascii="Arial Narrow" w:hAnsi="Arial Narrow"/>
          <w:b/>
          <w:sz w:val="20"/>
        </w:rPr>
        <w:t xml:space="preserve">do 10 pracovných dní </w:t>
      </w:r>
      <w:r w:rsidRPr="00FA3CE9">
        <w:rPr>
          <w:rFonts w:ascii="Arial Narrow" w:hAnsi="Arial Narrow"/>
          <w:sz w:val="20"/>
        </w:rPr>
        <w:t xml:space="preserve">odo dňa, keď boli na ich uzavretie písomne vyzvaní, verejný obstarávateľ môže uzavrieť  zmluvu  s  uchádzačom  alebo  uchádzačmi,  ktorí  </w:t>
      </w:r>
      <w:r w:rsidRPr="00FA3CE9">
        <w:rPr>
          <w:rFonts w:ascii="Arial Narrow" w:hAnsi="Arial Narrow"/>
          <w:spacing w:val="4"/>
          <w:sz w:val="20"/>
        </w:rPr>
        <w:t xml:space="preserve">sa </w:t>
      </w:r>
      <w:r w:rsidRPr="00FA3CE9">
        <w:rPr>
          <w:rFonts w:ascii="Arial Narrow" w:hAnsi="Arial Narrow"/>
          <w:sz w:val="20"/>
        </w:rPr>
        <w:t>umiestnili  ako  tretí v</w:t>
      </w:r>
      <w:r w:rsidRPr="00FA3CE9">
        <w:rPr>
          <w:rFonts w:ascii="Arial Narrow" w:hAnsi="Arial Narrow"/>
          <w:spacing w:val="-3"/>
          <w:sz w:val="20"/>
        </w:rPr>
        <w:t xml:space="preserve"> </w:t>
      </w:r>
      <w:r w:rsidRPr="00FA3CE9">
        <w:rPr>
          <w:rFonts w:ascii="Arial Narrow" w:hAnsi="Arial Narrow"/>
          <w:sz w:val="20"/>
        </w:rPr>
        <w:t>poradí.</w:t>
      </w:r>
    </w:p>
    <w:p w14:paraId="773DB802" w14:textId="77777777" w:rsidR="00A71692" w:rsidRPr="00FA3CE9" w:rsidRDefault="00A71692" w:rsidP="00FA3CE9">
      <w:pPr>
        <w:pStyle w:val="Zkladntext"/>
        <w:spacing w:before="1"/>
        <w:rPr>
          <w:rFonts w:ascii="Arial Narrow" w:hAnsi="Arial Narrow"/>
        </w:rPr>
      </w:pPr>
    </w:p>
    <w:p w14:paraId="15C91E57" w14:textId="77777777" w:rsidR="00A71692" w:rsidRPr="00FA3CE9" w:rsidRDefault="00A71692" w:rsidP="00E93E29">
      <w:pPr>
        <w:pStyle w:val="Odsekzoznamu"/>
        <w:widowControl w:val="0"/>
        <w:numPr>
          <w:ilvl w:val="1"/>
          <w:numId w:val="30"/>
        </w:numPr>
        <w:tabs>
          <w:tab w:val="left" w:pos="981"/>
        </w:tabs>
        <w:suppressAutoHyphens w:val="0"/>
        <w:autoSpaceDE w:val="0"/>
        <w:autoSpaceDN w:val="0"/>
        <w:spacing w:after="0" w:line="240" w:lineRule="auto"/>
        <w:ind w:hanging="600"/>
        <w:contextualSpacing w:val="0"/>
        <w:jc w:val="both"/>
        <w:rPr>
          <w:rFonts w:ascii="Arial Narrow" w:hAnsi="Arial Narrow"/>
          <w:sz w:val="20"/>
        </w:rPr>
      </w:pPr>
      <w:r w:rsidRPr="00FA3CE9">
        <w:rPr>
          <w:rFonts w:ascii="Arial Narrow" w:hAnsi="Arial Narrow"/>
          <w:sz w:val="20"/>
        </w:rPr>
        <w:t>Uchádzač alebo uchádzači, ktorí sa umiestnili ako tretí v poradí, sú povinní poskytnúť verejnému obstarávateľovi riadnu súčinnosť, potrebnú na uzavretie zmluvy tak, aby mohla byť uzavretá do 10 pracovných dní odo dňa, keď boli na ich uzavretie písomne</w:t>
      </w:r>
      <w:r w:rsidRPr="00FA3CE9">
        <w:rPr>
          <w:rFonts w:ascii="Arial Narrow" w:hAnsi="Arial Narrow"/>
          <w:spacing w:val="-5"/>
          <w:sz w:val="20"/>
        </w:rPr>
        <w:t xml:space="preserve"> </w:t>
      </w:r>
      <w:r w:rsidRPr="00FA3CE9">
        <w:rPr>
          <w:rFonts w:ascii="Arial Narrow" w:hAnsi="Arial Narrow"/>
          <w:sz w:val="20"/>
        </w:rPr>
        <w:t>vyzvaní.</w:t>
      </w:r>
    </w:p>
    <w:p w14:paraId="5F9D9B96" w14:textId="77777777" w:rsidR="00A71692" w:rsidRPr="00FA3CE9" w:rsidRDefault="00A71692" w:rsidP="00FA3CE9">
      <w:pPr>
        <w:pStyle w:val="Zkladntext"/>
        <w:spacing w:before="1"/>
        <w:rPr>
          <w:rFonts w:ascii="Arial Narrow" w:hAnsi="Arial Narrow"/>
        </w:rPr>
      </w:pPr>
    </w:p>
    <w:p w14:paraId="3C66BB3C" w14:textId="77777777" w:rsidR="00A71692" w:rsidRDefault="00A71692" w:rsidP="00E93E29">
      <w:pPr>
        <w:pStyle w:val="Odsekzoznamu"/>
        <w:widowControl w:val="0"/>
        <w:numPr>
          <w:ilvl w:val="1"/>
          <w:numId w:val="30"/>
        </w:numPr>
        <w:tabs>
          <w:tab w:val="left" w:pos="981"/>
        </w:tabs>
        <w:suppressAutoHyphens w:val="0"/>
        <w:autoSpaceDE w:val="0"/>
        <w:autoSpaceDN w:val="0"/>
        <w:spacing w:after="0" w:line="240" w:lineRule="auto"/>
        <w:ind w:hanging="600"/>
        <w:contextualSpacing w:val="0"/>
        <w:jc w:val="both"/>
        <w:rPr>
          <w:rFonts w:ascii="Arial Narrow" w:hAnsi="Arial Narrow"/>
          <w:sz w:val="20"/>
        </w:rPr>
      </w:pPr>
      <w:r w:rsidRPr="00FA3CE9">
        <w:rPr>
          <w:rFonts w:ascii="Arial Narrow" w:hAnsi="Arial Narrow"/>
          <w:sz w:val="20"/>
        </w:rPr>
        <w:t>Zákon č. 315/2016 Z. z. o registri partnerov verejného sektora a o zmene a doplnení niektorých zákonov, ktorým sa mení a dopĺňa aj zákon č. 343/2015 Z. z. o verejnom obstarávaní v znení neskorších predpisov, nadobudol účinnosť dňa 1.2.2017. Podľa znenia § 11 ZVO účinného od</w:t>
      </w:r>
      <w:r w:rsidRPr="00FA3CE9">
        <w:rPr>
          <w:rFonts w:ascii="Arial Narrow" w:hAnsi="Arial Narrow"/>
          <w:spacing w:val="5"/>
          <w:sz w:val="20"/>
        </w:rPr>
        <w:t xml:space="preserve"> </w:t>
      </w:r>
      <w:r w:rsidRPr="00FA3CE9">
        <w:rPr>
          <w:rFonts w:ascii="Arial Narrow" w:hAnsi="Arial Narrow"/>
          <w:sz w:val="20"/>
        </w:rPr>
        <w:t>1.2.2017</w:t>
      </w:r>
      <w:r w:rsidR="00FA3CE9" w:rsidRPr="00FA3CE9">
        <w:rPr>
          <w:rFonts w:ascii="Arial Narrow" w:hAnsi="Arial Narrow"/>
          <w:sz w:val="20"/>
        </w:rPr>
        <w:t xml:space="preserve"> </w:t>
      </w:r>
      <w:r w:rsidRPr="00FA3CE9">
        <w:rPr>
          <w:rFonts w:ascii="Arial Narrow" w:hAnsi="Arial Narrow"/>
          <w:sz w:val="20"/>
        </w:rPr>
        <w:t>„</w:t>
      </w:r>
      <w:r w:rsidRPr="00FA3CE9">
        <w:rPr>
          <w:rFonts w:ascii="Arial Narrow" w:hAnsi="Arial Narrow"/>
          <w:i/>
          <w:sz w:val="20"/>
        </w:rPr>
        <w:t xml:space="preserve">Verejný obstarávateľ a obstarávateľ nesmie uzavrieť zmluvu, koncesnú zmluvu alebo rámcovú dohodu s uchádzačom alebo uchádzačmi, ktorí majú </w:t>
      </w:r>
      <w:r w:rsidRPr="00FA3CE9">
        <w:rPr>
          <w:rFonts w:ascii="Arial Narrow" w:hAnsi="Arial Narrow"/>
          <w:i/>
          <w:sz w:val="20"/>
        </w:rPr>
        <w:lastRenderedPageBreak/>
        <w:t>povinnosť zapisovať sa do registra partnerov verejného sektora33) a nie sú zapísaní v registri partnerov verejného sektora34) alebo ktorých subdodávatelia alebo subdodávatelia podľa osobitného predpisu,33) ktorí majú povinnosť zapisovať sa do registra partnerov verejného sektora33) a nie sú zapísaní v registri partnerov verejného sektora.34)</w:t>
      </w:r>
      <w:r w:rsidRPr="00FA3CE9">
        <w:rPr>
          <w:rFonts w:ascii="Arial Narrow" w:hAnsi="Arial Narrow"/>
          <w:sz w:val="20"/>
        </w:rPr>
        <w:t>“.</w:t>
      </w:r>
    </w:p>
    <w:p w14:paraId="4C29BC4C" w14:textId="77777777" w:rsidR="00FA3CE9" w:rsidRDefault="00FA3CE9" w:rsidP="00FA3CE9">
      <w:pPr>
        <w:pStyle w:val="Odsekzoznamu"/>
        <w:rPr>
          <w:rFonts w:ascii="Arial Narrow" w:hAnsi="Arial Narrow"/>
          <w:sz w:val="20"/>
        </w:rPr>
      </w:pPr>
    </w:p>
    <w:tbl>
      <w:tblPr>
        <w:tblStyle w:val="Mriekatabuky"/>
        <w:tblW w:w="0" w:type="auto"/>
        <w:tblLook w:val="04A0" w:firstRow="1" w:lastRow="0" w:firstColumn="1" w:lastColumn="0" w:noHBand="0" w:noVBand="1"/>
      </w:tblPr>
      <w:tblGrid>
        <w:gridCol w:w="9062"/>
      </w:tblGrid>
      <w:tr w:rsidR="00FA3CE9" w14:paraId="6AEFC4F1" w14:textId="77777777" w:rsidTr="00FA3CE9">
        <w:tc>
          <w:tcPr>
            <w:tcW w:w="9062" w:type="dxa"/>
            <w:shd w:val="clear" w:color="auto" w:fill="D9D9D9" w:themeFill="background1" w:themeFillShade="D9"/>
          </w:tcPr>
          <w:p w14:paraId="78297EBB" w14:textId="77777777" w:rsidR="00FA3CE9" w:rsidRPr="00FA3CE9" w:rsidRDefault="00FA3CE9" w:rsidP="00FA3CE9">
            <w:pPr>
              <w:widowControl w:val="0"/>
              <w:tabs>
                <w:tab w:val="left" w:pos="981"/>
              </w:tabs>
              <w:suppressAutoHyphens w:val="0"/>
              <w:autoSpaceDE w:val="0"/>
              <w:autoSpaceDN w:val="0"/>
              <w:spacing w:after="0" w:line="240" w:lineRule="auto"/>
              <w:jc w:val="both"/>
              <w:rPr>
                <w:rFonts w:ascii="Arial Narrow" w:hAnsi="Arial Narrow"/>
                <w:b/>
                <w:sz w:val="20"/>
              </w:rPr>
            </w:pPr>
            <w:r w:rsidRPr="00FA3CE9">
              <w:rPr>
                <w:rFonts w:ascii="Arial Narrow" w:hAnsi="Arial Narrow"/>
                <w:b/>
                <w:sz w:val="20"/>
              </w:rPr>
              <w:t>32. Zrušenie použitého postupu zadávania zákazky</w:t>
            </w:r>
          </w:p>
        </w:tc>
      </w:tr>
    </w:tbl>
    <w:p w14:paraId="0B6338E1" w14:textId="77777777" w:rsidR="00FA3CE9" w:rsidRPr="00FA3CE9" w:rsidRDefault="00FA3CE9" w:rsidP="00FA3CE9">
      <w:pPr>
        <w:widowControl w:val="0"/>
        <w:tabs>
          <w:tab w:val="left" w:pos="981"/>
        </w:tabs>
        <w:suppressAutoHyphens w:val="0"/>
        <w:autoSpaceDE w:val="0"/>
        <w:autoSpaceDN w:val="0"/>
        <w:spacing w:after="0" w:line="240" w:lineRule="auto"/>
        <w:jc w:val="both"/>
        <w:rPr>
          <w:rFonts w:ascii="Arial Narrow" w:hAnsi="Arial Narrow"/>
          <w:sz w:val="20"/>
        </w:rPr>
      </w:pPr>
    </w:p>
    <w:p w14:paraId="7889D5CB" w14:textId="77777777" w:rsidR="00357D47" w:rsidRPr="00357D47" w:rsidRDefault="00357D47" w:rsidP="00E93E29">
      <w:pPr>
        <w:pStyle w:val="Odsekzoznamu"/>
        <w:widowControl w:val="0"/>
        <w:numPr>
          <w:ilvl w:val="1"/>
          <w:numId w:val="31"/>
        </w:numPr>
        <w:tabs>
          <w:tab w:val="left" w:pos="981"/>
        </w:tabs>
        <w:suppressAutoHyphens w:val="0"/>
        <w:autoSpaceDE w:val="0"/>
        <w:autoSpaceDN w:val="0"/>
        <w:spacing w:before="102" w:after="0" w:line="240" w:lineRule="auto"/>
        <w:contextualSpacing w:val="0"/>
        <w:rPr>
          <w:rFonts w:ascii="Arial Narrow" w:hAnsi="Arial Narrow"/>
          <w:sz w:val="20"/>
        </w:rPr>
      </w:pPr>
      <w:r w:rsidRPr="00357D47">
        <w:rPr>
          <w:rFonts w:ascii="Arial Narrow" w:hAnsi="Arial Narrow"/>
          <w:sz w:val="20"/>
        </w:rPr>
        <w:t>Verejný obstarávateľ a obstarávateľ zrušia verejné obstarávanie alebo jeho časť,</w:t>
      </w:r>
      <w:r w:rsidRPr="00357D47">
        <w:rPr>
          <w:rFonts w:ascii="Arial Narrow" w:hAnsi="Arial Narrow"/>
          <w:spacing w:val="-13"/>
          <w:sz w:val="20"/>
        </w:rPr>
        <w:t xml:space="preserve"> </w:t>
      </w:r>
      <w:r w:rsidRPr="00357D47">
        <w:rPr>
          <w:rFonts w:ascii="Arial Narrow" w:hAnsi="Arial Narrow"/>
          <w:spacing w:val="3"/>
          <w:sz w:val="20"/>
        </w:rPr>
        <w:t>ak</w:t>
      </w:r>
    </w:p>
    <w:p w14:paraId="5ADBC694" w14:textId="77777777" w:rsidR="00357D47" w:rsidRPr="00357D47" w:rsidRDefault="00357D47" w:rsidP="00357D47">
      <w:pPr>
        <w:pStyle w:val="Zkladntext"/>
        <w:spacing w:before="1"/>
        <w:rPr>
          <w:rFonts w:ascii="Arial Narrow" w:hAnsi="Arial Narrow"/>
        </w:rPr>
      </w:pPr>
    </w:p>
    <w:p w14:paraId="3C5E0318" w14:textId="77777777" w:rsidR="00357D47" w:rsidRPr="00357D47" w:rsidRDefault="00357D47" w:rsidP="00E93E29">
      <w:pPr>
        <w:pStyle w:val="Odsekzoznamu"/>
        <w:widowControl w:val="0"/>
        <w:numPr>
          <w:ilvl w:val="2"/>
          <w:numId w:val="31"/>
        </w:numPr>
        <w:tabs>
          <w:tab w:val="left" w:pos="1832"/>
          <w:tab w:val="left" w:pos="1833"/>
        </w:tabs>
        <w:suppressAutoHyphens w:val="0"/>
        <w:autoSpaceDE w:val="0"/>
        <w:autoSpaceDN w:val="0"/>
        <w:spacing w:after="0" w:line="240" w:lineRule="auto"/>
        <w:contextualSpacing w:val="0"/>
        <w:rPr>
          <w:rFonts w:ascii="Arial Narrow" w:hAnsi="Arial Narrow"/>
          <w:sz w:val="20"/>
        </w:rPr>
      </w:pPr>
      <w:r w:rsidRPr="00357D47">
        <w:rPr>
          <w:rFonts w:ascii="Arial Narrow" w:hAnsi="Arial Narrow"/>
          <w:sz w:val="20"/>
        </w:rPr>
        <w:t>ani jeden uchádzač alebo záujemca nesplnil podmienky účasti vo verejnom obstarávaní a uchádzač alebo záujemca neuplatnil námietky v lehote podľa</w:t>
      </w:r>
      <w:r w:rsidRPr="00357D47">
        <w:rPr>
          <w:rFonts w:ascii="Arial Narrow" w:hAnsi="Arial Narrow"/>
          <w:spacing w:val="-8"/>
          <w:sz w:val="20"/>
        </w:rPr>
        <w:t xml:space="preserve"> </w:t>
      </w:r>
      <w:r w:rsidRPr="00357D47">
        <w:rPr>
          <w:rFonts w:ascii="Arial Narrow" w:hAnsi="Arial Narrow"/>
          <w:sz w:val="20"/>
        </w:rPr>
        <w:t>ZVO,</w:t>
      </w:r>
    </w:p>
    <w:p w14:paraId="7DA975B3" w14:textId="77777777" w:rsidR="00357D47" w:rsidRPr="00357D47" w:rsidRDefault="00357D47" w:rsidP="00E93E29">
      <w:pPr>
        <w:pStyle w:val="Odsekzoznamu"/>
        <w:widowControl w:val="0"/>
        <w:numPr>
          <w:ilvl w:val="2"/>
          <w:numId w:val="31"/>
        </w:numPr>
        <w:tabs>
          <w:tab w:val="left" w:pos="1832"/>
          <w:tab w:val="left" w:pos="1833"/>
        </w:tabs>
        <w:suppressAutoHyphens w:val="0"/>
        <w:autoSpaceDE w:val="0"/>
        <w:autoSpaceDN w:val="0"/>
        <w:spacing w:after="0" w:line="228" w:lineRule="exact"/>
        <w:contextualSpacing w:val="0"/>
        <w:rPr>
          <w:rFonts w:ascii="Arial Narrow" w:hAnsi="Arial Narrow"/>
          <w:sz w:val="20"/>
        </w:rPr>
      </w:pPr>
      <w:r w:rsidRPr="00357D47">
        <w:rPr>
          <w:rFonts w:ascii="Arial Narrow" w:hAnsi="Arial Narrow"/>
          <w:sz w:val="20"/>
        </w:rPr>
        <w:t>nedostal ani jednu</w:t>
      </w:r>
      <w:r w:rsidRPr="00357D47">
        <w:rPr>
          <w:rFonts w:ascii="Arial Narrow" w:hAnsi="Arial Narrow"/>
          <w:spacing w:val="-1"/>
          <w:sz w:val="20"/>
        </w:rPr>
        <w:t xml:space="preserve"> </w:t>
      </w:r>
      <w:r w:rsidRPr="00357D47">
        <w:rPr>
          <w:rFonts w:ascii="Arial Narrow" w:hAnsi="Arial Narrow"/>
          <w:sz w:val="20"/>
        </w:rPr>
        <w:t>ponuku,</w:t>
      </w:r>
    </w:p>
    <w:p w14:paraId="691546E4" w14:textId="77777777" w:rsidR="00357D47" w:rsidRPr="00357D47" w:rsidRDefault="00357D47" w:rsidP="00E93E29">
      <w:pPr>
        <w:pStyle w:val="Odsekzoznamu"/>
        <w:widowControl w:val="0"/>
        <w:numPr>
          <w:ilvl w:val="2"/>
          <w:numId w:val="31"/>
        </w:numPr>
        <w:tabs>
          <w:tab w:val="left" w:pos="1832"/>
          <w:tab w:val="left" w:pos="1833"/>
        </w:tabs>
        <w:suppressAutoHyphens w:val="0"/>
        <w:autoSpaceDE w:val="0"/>
        <w:autoSpaceDN w:val="0"/>
        <w:spacing w:after="0" w:line="240" w:lineRule="auto"/>
        <w:ind w:right="850"/>
        <w:contextualSpacing w:val="0"/>
        <w:rPr>
          <w:rFonts w:ascii="Arial Narrow" w:hAnsi="Arial Narrow"/>
          <w:sz w:val="20"/>
        </w:rPr>
      </w:pPr>
      <w:r w:rsidRPr="00357D47">
        <w:rPr>
          <w:rFonts w:ascii="Arial Narrow" w:hAnsi="Arial Narrow"/>
          <w:sz w:val="20"/>
        </w:rPr>
        <w:t>ani jedna z predložených ponúk nezodpovedá požiadavkám určeným podľa § 42 alebo § 45 ZVO a uchádzač nepodal námietky v lehote podľa</w:t>
      </w:r>
      <w:r w:rsidRPr="00357D47">
        <w:rPr>
          <w:rFonts w:ascii="Arial Narrow" w:hAnsi="Arial Narrow"/>
          <w:spacing w:val="-8"/>
          <w:sz w:val="20"/>
        </w:rPr>
        <w:t xml:space="preserve"> </w:t>
      </w:r>
      <w:r w:rsidRPr="00357D47">
        <w:rPr>
          <w:rFonts w:ascii="Arial Narrow" w:hAnsi="Arial Narrow"/>
          <w:sz w:val="20"/>
        </w:rPr>
        <w:t>ZVO,</w:t>
      </w:r>
    </w:p>
    <w:p w14:paraId="704D8433" w14:textId="77777777" w:rsidR="00357D47" w:rsidRPr="00357D47" w:rsidRDefault="00357D47" w:rsidP="00E93E29">
      <w:pPr>
        <w:pStyle w:val="Odsekzoznamu"/>
        <w:widowControl w:val="0"/>
        <w:numPr>
          <w:ilvl w:val="2"/>
          <w:numId w:val="31"/>
        </w:numPr>
        <w:tabs>
          <w:tab w:val="left" w:pos="1832"/>
          <w:tab w:val="left" w:pos="1833"/>
        </w:tabs>
        <w:suppressAutoHyphens w:val="0"/>
        <w:autoSpaceDE w:val="0"/>
        <w:autoSpaceDN w:val="0"/>
        <w:spacing w:before="1" w:after="0" w:line="240" w:lineRule="auto"/>
        <w:contextualSpacing w:val="0"/>
        <w:rPr>
          <w:rFonts w:ascii="Arial Narrow" w:hAnsi="Arial Narrow"/>
          <w:sz w:val="20"/>
        </w:rPr>
      </w:pPr>
      <w:r w:rsidRPr="00357D47">
        <w:rPr>
          <w:rFonts w:ascii="Arial Narrow" w:hAnsi="Arial Narrow"/>
          <w:sz w:val="20"/>
        </w:rPr>
        <w:t>jeho zrušenie nariadil</w:t>
      </w:r>
      <w:r w:rsidRPr="00357D47">
        <w:rPr>
          <w:rFonts w:ascii="Arial Narrow" w:hAnsi="Arial Narrow"/>
          <w:spacing w:val="-3"/>
          <w:sz w:val="20"/>
        </w:rPr>
        <w:t xml:space="preserve"> </w:t>
      </w:r>
      <w:r w:rsidRPr="00357D47">
        <w:rPr>
          <w:rFonts w:ascii="Arial Narrow" w:hAnsi="Arial Narrow"/>
          <w:sz w:val="20"/>
        </w:rPr>
        <w:t>úrad.</w:t>
      </w:r>
    </w:p>
    <w:p w14:paraId="68D57D87" w14:textId="77777777" w:rsidR="00357D47" w:rsidRPr="00357D47" w:rsidRDefault="00357D47" w:rsidP="00357D47">
      <w:pPr>
        <w:pStyle w:val="Zkladntext"/>
        <w:spacing w:before="10"/>
        <w:rPr>
          <w:rFonts w:ascii="Arial Narrow" w:hAnsi="Arial Narrow"/>
          <w:sz w:val="19"/>
        </w:rPr>
      </w:pPr>
    </w:p>
    <w:p w14:paraId="613D9E8D" w14:textId="7272E881" w:rsidR="00357D47" w:rsidRPr="00357D47" w:rsidRDefault="00357D47" w:rsidP="00E93E29">
      <w:pPr>
        <w:pStyle w:val="Odsekzoznamu"/>
        <w:widowControl w:val="0"/>
        <w:numPr>
          <w:ilvl w:val="1"/>
          <w:numId w:val="31"/>
        </w:numPr>
        <w:tabs>
          <w:tab w:val="left" w:pos="981"/>
        </w:tabs>
        <w:suppressAutoHyphens w:val="0"/>
        <w:autoSpaceDE w:val="0"/>
        <w:autoSpaceDN w:val="0"/>
        <w:spacing w:before="1" w:after="0" w:line="240" w:lineRule="auto"/>
        <w:contextualSpacing w:val="0"/>
        <w:jc w:val="both"/>
        <w:rPr>
          <w:rFonts w:ascii="Arial Narrow" w:hAnsi="Arial Narrow"/>
          <w:sz w:val="20"/>
        </w:rPr>
      </w:pPr>
      <w:r w:rsidRPr="00357D47">
        <w:rPr>
          <w:rFonts w:ascii="Arial Narrow" w:hAnsi="Arial Narrow"/>
          <w:sz w:val="20"/>
        </w:rPr>
        <w:t>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tohto zákona, ktoré má alebo by mohlo mať zásadný vplyv na výsledok verejného obstarávania, ak nebolo predložených viac ako dve ponuky alebo ak navrhované ceny v predložených ponukách sú vyššie ako predpokladaná hodnota. Ak bola predložená len jedna ponuka a verejný obstarávateľ nezrušil verejné obstarávanie alebo jeho časť, je povinný zverejniť v</w:t>
      </w:r>
      <w:r w:rsidR="00C33AFC">
        <w:rPr>
          <w:rFonts w:ascii="Arial Narrow" w:hAnsi="Arial Narrow"/>
          <w:sz w:val="20"/>
        </w:rPr>
        <w:t> </w:t>
      </w:r>
      <w:r w:rsidRPr="00357D47">
        <w:rPr>
          <w:rFonts w:ascii="Arial Narrow" w:hAnsi="Arial Narrow"/>
          <w:sz w:val="20"/>
        </w:rPr>
        <w:t>profile</w:t>
      </w:r>
      <w:r w:rsidR="00C33AFC">
        <w:rPr>
          <w:rFonts w:ascii="Arial Narrow" w:hAnsi="Arial Narrow"/>
          <w:sz w:val="20"/>
        </w:rPr>
        <w:t xml:space="preserve"> a na Elektronickej tabuli IS EKS </w:t>
      </w:r>
      <w:r w:rsidRPr="00357D47">
        <w:rPr>
          <w:rFonts w:ascii="Arial Narrow" w:hAnsi="Arial Narrow"/>
          <w:sz w:val="20"/>
        </w:rPr>
        <w:t>odôvodnenie, prečo verejné obstarávanie</w:t>
      </w:r>
      <w:r w:rsidRPr="00357D47">
        <w:rPr>
          <w:rFonts w:ascii="Arial Narrow" w:hAnsi="Arial Narrow"/>
          <w:spacing w:val="-9"/>
          <w:sz w:val="20"/>
        </w:rPr>
        <w:t xml:space="preserve"> </w:t>
      </w:r>
      <w:r w:rsidRPr="00357D47">
        <w:rPr>
          <w:rFonts w:ascii="Arial Narrow" w:hAnsi="Arial Narrow"/>
          <w:sz w:val="20"/>
        </w:rPr>
        <w:t>nezrušil.</w:t>
      </w:r>
    </w:p>
    <w:p w14:paraId="13F86064" w14:textId="77777777" w:rsidR="00357D47" w:rsidRPr="00357D47" w:rsidRDefault="00357D47" w:rsidP="00357D47">
      <w:pPr>
        <w:pStyle w:val="Zkladntext"/>
        <w:spacing w:before="1"/>
        <w:rPr>
          <w:rFonts w:ascii="Arial Narrow" w:hAnsi="Arial Narrow"/>
        </w:rPr>
      </w:pPr>
    </w:p>
    <w:p w14:paraId="3A9695A6" w14:textId="77777777" w:rsidR="00357D47" w:rsidRPr="00357D47" w:rsidRDefault="00357D47" w:rsidP="00E93E29">
      <w:pPr>
        <w:pStyle w:val="Odsekzoznamu"/>
        <w:widowControl w:val="0"/>
        <w:numPr>
          <w:ilvl w:val="1"/>
          <w:numId w:val="31"/>
        </w:numPr>
        <w:tabs>
          <w:tab w:val="left" w:pos="981"/>
          <w:tab w:val="left" w:pos="1123"/>
        </w:tabs>
        <w:suppressAutoHyphens w:val="0"/>
        <w:autoSpaceDE w:val="0"/>
        <w:autoSpaceDN w:val="0"/>
        <w:spacing w:before="93" w:after="0" w:line="240" w:lineRule="auto"/>
        <w:contextualSpacing w:val="0"/>
        <w:jc w:val="both"/>
        <w:rPr>
          <w:rFonts w:ascii="Arial Narrow" w:eastAsiaTheme="minorHAnsi" w:hAnsi="Arial Narrow" w:cs="Arial"/>
          <w:color w:val="000000"/>
          <w:sz w:val="20"/>
          <w:szCs w:val="20"/>
          <w:lang w:eastAsia="en-US"/>
        </w:rPr>
      </w:pPr>
      <w:r w:rsidRPr="00357D47">
        <w:rPr>
          <w:rFonts w:ascii="Arial Narrow" w:hAnsi="Arial Narrow"/>
          <w:sz w:val="20"/>
        </w:rPr>
        <w:t>Verejný obstarávateľ je povinný bezodkladne upovedomiť všetkých uchádzačov alebo záujemcov o zrušení použitého postupu zadávania zákazky, alebo jeho časti s uvedením dôvodu a oznámiť postup, ktorý použijú pri zadávaní zákazky na pôvodný predmet</w:t>
      </w:r>
      <w:r w:rsidRPr="00357D47">
        <w:rPr>
          <w:rFonts w:ascii="Arial Narrow" w:hAnsi="Arial Narrow"/>
          <w:spacing w:val="-16"/>
          <w:sz w:val="20"/>
        </w:rPr>
        <w:t xml:space="preserve"> </w:t>
      </w:r>
      <w:r w:rsidRPr="00357D47">
        <w:rPr>
          <w:rFonts w:ascii="Arial Narrow" w:hAnsi="Arial Narrow"/>
          <w:sz w:val="20"/>
        </w:rPr>
        <w:t xml:space="preserve">zákazky. </w:t>
      </w:r>
    </w:p>
    <w:p w14:paraId="3DF7D96C" w14:textId="77777777" w:rsidR="00357D47" w:rsidRPr="00357D47" w:rsidRDefault="00357D47" w:rsidP="00357D47">
      <w:pPr>
        <w:pStyle w:val="Odsekzoznamu"/>
        <w:rPr>
          <w:rFonts w:ascii="Arial Narrow" w:hAnsi="Arial Narrow"/>
          <w:sz w:val="20"/>
        </w:rPr>
      </w:pPr>
    </w:p>
    <w:p w14:paraId="685CCF16" w14:textId="77777777" w:rsidR="00A979F2" w:rsidRPr="00F52B46" w:rsidRDefault="00357D47" w:rsidP="00E93E29">
      <w:pPr>
        <w:pStyle w:val="Odsekzoznamu"/>
        <w:widowControl w:val="0"/>
        <w:numPr>
          <w:ilvl w:val="1"/>
          <w:numId w:val="31"/>
        </w:numPr>
        <w:tabs>
          <w:tab w:val="left" w:pos="981"/>
          <w:tab w:val="left" w:pos="1123"/>
          <w:tab w:val="left" w:pos="7938"/>
        </w:tabs>
        <w:suppressAutoHyphens w:val="0"/>
        <w:autoSpaceDE w:val="0"/>
        <w:autoSpaceDN w:val="0"/>
        <w:spacing w:before="93" w:after="0" w:line="240" w:lineRule="auto"/>
        <w:contextualSpacing w:val="0"/>
        <w:jc w:val="both"/>
        <w:rPr>
          <w:rFonts w:ascii="Arial Narrow" w:eastAsiaTheme="minorHAnsi" w:hAnsi="Arial Narrow" w:cs="Arial"/>
          <w:color w:val="000000"/>
          <w:sz w:val="20"/>
          <w:szCs w:val="20"/>
          <w:lang w:eastAsia="en-US"/>
        </w:rPr>
      </w:pPr>
      <w:r w:rsidRPr="00357D47">
        <w:rPr>
          <w:rFonts w:ascii="Arial Narrow" w:hAnsi="Arial Narrow"/>
          <w:sz w:val="20"/>
        </w:rPr>
        <w:t>Verejný obstarávateľ v oznámení o výsledku verejného obstarávania uvedie, či zadávanie zákazky bude predmetom opätovného</w:t>
      </w:r>
      <w:r w:rsidRPr="00357D47">
        <w:rPr>
          <w:rFonts w:ascii="Arial Narrow" w:hAnsi="Arial Narrow"/>
          <w:spacing w:val="4"/>
          <w:sz w:val="20"/>
        </w:rPr>
        <w:t xml:space="preserve"> </w:t>
      </w:r>
      <w:r w:rsidRPr="00357D47">
        <w:rPr>
          <w:rFonts w:ascii="Arial Narrow" w:hAnsi="Arial Narrow"/>
          <w:sz w:val="20"/>
        </w:rPr>
        <w:t>uverejnenia.</w:t>
      </w:r>
    </w:p>
    <w:p w14:paraId="4B816A70" w14:textId="77777777" w:rsidR="00F52B46" w:rsidRPr="00F52B46" w:rsidRDefault="00F52B46" w:rsidP="00F52B46">
      <w:pPr>
        <w:pStyle w:val="Odsekzoznamu"/>
        <w:rPr>
          <w:rFonts w:ascii="Arial Narrow" w:eastAsiaTheme="minorHAnsi" w:hAnsi="Arial Narrow" w:cs="Arial"/>
          <w:color w:val="000000"/>
          <w:sz w:val="20"/>
          <w:szCs w:val="20"/>
          <w:lang w:eastAsia="en-US"/>
        </w:rPr>
      </w:pPr>
    </w:p>
    <w:tbl>
      <w:tblPr>
        <w:tblStyle w:val="Mriekatabuky"/>
        <w:tblW w:w="0" w:type="auto"/>
        <w:tblLook w:val="04A0" w:firstRow="1" w:lastRow="0" w:firstColumn="1" w:lastColumn="0" w:noHBand="0" w:noVBand="1"/>
      </w:tblPr>
      <w:tblGrid>
        <w:gridCol w:w="9062"/>
      </w:tblGrid>
      <w:tr w:rsidR="00F52B46" w14:paraId="4786C16B" w14:textId="77777777" w:rsidTr="00F52B46">
        <w:tc>
          <w:tcPr>
            <w:tcW w:w="9062" w:type="dxa"/>
            <w:shd w:val="clear" w:color="auto" w:fill="D9D9D9" w:themeFill="background1" w:themeFillShade="D9"/>
          </w:tcPr>
          <w:p w14:paraId="3EDD36A9" w14:textId="77777777" w:rsidR="00F52B46" w:rsidRPr="00F52B46" w:rsidRDefault="00F52B46" w:rsidP="00F52B46">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r w:rsidRPr="00F52B46">
              <w:rPr>
                <w:rFonts w:ascii="Arial Narrow" w:eastAsiaTheme="minorHAnsi" w:hAnsi="Arial Narrow" w:cs="Arial"/>
                <w:b/>
                <w:color w:val="000000"/>
                <w:sz w:val="20"/>
                <w:szCs w:val="20"/>
                <w:lang w:eastAsia="en-US"/>
              </w:rPr>
              <w:t>33. Zmena zmluvy počas jej trvania</w:t>
            </w:r>
          </w:p>
        </w:tc>
      </w:tr>
    </w:tbl>
    <w:p w14:paraId="17B6FF6A" w14:textId="77777777" w:rsidR="00DD4B03" w:rsidRPr="00DD4B03" w:rsidRDefault="00DD4B03" w:rsidP="00E93E29">
      <w:pPr>
        <w:pStyle w:val="Odsekzoznamu"/>
        <w:widowControl w:val="0"/>
        <w:numPr>
          <w:ilvl w:val="1"/>
          <w:numId w:val="32"/>
        </w:numPr>
        <w:tabs>
          <w:tab w:val="left" w:pos="981"/>
        </w:tabs>
        <w:suppressAutoHyphens w:val="0"/>
        <w:autoSpaceDE w:val="0"/>
        <w:autoSpaceDN w:val="0"/>
        <w:spacing w:before="93" w:after="0" w:line="240" w:lineRule="auto"/>
        <w:contextualSpacing w:val="0"/>
        <w:jc w:val="both"/>
        <w:rPr>
          <w:rFonts w:ascii="Arial Narrow" w:hAnsi="Arial Narrow"/>
          <w:sz w:val="20"/>
        </w:rPr>
      </w:pPr>
      <w:r w:rsidRPr="00DD4B03">
        <w:rPr>
          <w:rFonts w:ascii="Arial Narrow" w:hAnsi="Arial Narrow"/>
          <w:sz w:val="20"/>
        </w:rPr>
        <w:t>Zmenu zmluvy počas jej trvania je možné uskutočniť len v súlade s § 18 ZVO. Návrh zmluvy je obsahom súťažných podkladov - Kapitoly B3 – Obchodné podmienky</w:t>
      </w:r>
      <w:r w:rsidRPr="00DD4B03">
        <w:rPr>
          <w:rFonts w:ascii="Arial Narrow" w:hAnsi="Arial Narrow"/>
          <w:spacing w:val="-8"/>
          <w:sz w:val="20"/>
        </w:rPr>
        <w:t xml:space="preserve"> </w:t>
      </w:r>
      <w:r w:rsidRPr="00DD4B03">
        <w:rPr>
          <w:rFonts w:ascii="Arial Narrow" w:hAnsi="Arial Narrow"/>
          <w:sz w:val="20"/>
        </w:rPr>
        <w:t>zmluvy.</w:t>
      </w:r>
    </w:p>
    <w:p w14:paraId="62713B4E" w14:textId="77777777" w:rsidR="00DD4B03" w:rsidRPr="00DD4B03" w:rsidRDefault="00DD4B03" w:rsidP="00DD4B03">
      <w:pPr>
        <w:pStyle w:val="Zkladntext"/>
        <w:spacing w:before="10"/>
        <w:rPr>
          <w:rFonts w:ascii="Arial Narrow" w:hAnsi="Arial Narrow"/>
          <w:sz w:val="19"/>
        </w:rPr>
      </w:pPr>
    </w:p>
    <w:p w14:paraId="2CFD0936" w14:textId="77777777" w:rsidR="00DD4B03" w:rsidRPr="00DD4B03" w:rsidRDefault="00DD4B03" w:rsidP="00E93E29">
      <w:pPr>
        <w:pStyle w:val="Odsekzoznamu"/>
        <w:widowControl w:val="0"/>
        <w:numPr>
          <w:ilvl w:val="1"/>
          <w:numId w:val="32"/>
        </w:numPr>
        <w:tabs>
          <w:tab w:val="left" w:pos="981"/>
        </w:tabs>
        <w:suppressAutoHyphens w:val="0"/>
        <w:autoSpaceDE w:val="0"/>
        <w:autoSpaceDN w:val="0"/>
        <w:spacing w:before="1" w:after="0" w:line="240" w:lineRule="auto"/>
        <w:ind w:hanging="600"/>
        <w:contextualSpacing w:val="0"/>
        <w:jc w:val="both"/>
        <w:rPr>
          <w:rFonts w:ascii="Arial Narrow" w:hAnsi="Arial Narrow"/>
          <w:sz w:val="20"/>
        </w:rPr>
      </w:pPr>
      <w:r w:rsidRPr="00DD4B03">
        <w:rPr>
          <w:rFonts w:ascii="Arial Narrow" w:hAnsi="Arial Narrow"/>
          <w:sz w:val="20"/>
        </w:rPr>
        <w:t>Zmenou zmluvy formou písomného dodatku bude tiež upravené zadanie podielu predmetu zmluvy subdodávateľovi počas platnosti/plnenia zmluvy, ktorý nebude uvedený v Prílohe zmluvy v čase jej uzavretia, a to podľa „návrhu zmluvy“, uvedenej v Kapitole B.3 – Obchodné podmienky týchto súťažných podkladov. Uzatvorením takéhoto dodatku nesmie dôjsť k porušeniu ZVO; uzatvorenie takéhoto dodatku je výsledkom  uplatnenia  pravidiel   zmeny subdodávateľov  počas  plnenia  zmluvy   v súlade s § 41 ods. 4</w:t>
      </w:r>
      <w:r w:rsidRPr="00DD4B03">
        <w:rPr>
          <w:rFonts w:ascii="Arial Narrow" w:hAnsi="Arial Narrow"/>
          <w:spacing w:val="-3"/>
          <w:sz w:val="20"/>
        </w:rPr>
        <w:t xml:space="preserve"> </w:t>
      </w:r>
      <w:r w:rsidRPr="00DD4B03">
        <w:rPr>
          <w:rFonts w:ascii="Arial Narrow" w:hAnsi="Arial Narrow"/>
          <w:sz w:val="20"/>
        </w:rPr>
        <w:t>ZVO.</w:t>
      </w:r>
    </w:p>
    <w:p w14:paraId="02572959" w14:textId="77777777" w:rsidR="00DD4B03" w:rsidRPr="00DD4B03" w:rsidRDefault="00DD4B03" w:rsidP="00DD4B03">
      <w:pPr>
        <w:pStyle w:val="Zkladntext"/>
        <w:rPr>
          <w:rFonts w:ascii="Arial Narrow" w:hAnsi="Arial Narrow"/>
        </w:rPr>
      </w:pPr>
    </w:p>
    <w:p w14:paraId="64D9EECE" w14:textId="77777777" w:rsidR="00DD4B03" w:rsidRDefault="00DD4B03" w:rsidP="00E93E29">
      <w:pPr>
        <w:pStyle w:val="Odsekzoznamu"/>
        <w:widowControl w:val="0"/>
        <w:numPr>
          <w:ilvl w:val="1"/>
          <w:numId w:val="32"/>
        </w:numPr>
        <w:tabs>
          <w:tab w:val="left" w:pos="981"/>
        </w:tabs>
        <w:suppressAutoHyphens w:val="0"/>
        <w:autoSpaceDE w:val="0"/>
        <w:autoSpaceDN w:val="0"/>
        <w:spacing w:after="0" w:line="240" w:lineRule="auto"/>
        <w:contextualSpacing w:val="0"/>
        <w:rPr>
          <w:rFonts w:ascii="Arial Narrow" w:hAnsi="Arial Narrow"/>
          <w:sz w:val="20"/>
        </w:rPr>
      </w:pPr>
      <w:r w:rsidRPr="00DD4B03">
        <w:rPr>
          <w:rFonts w:ascii="Arial Narrow" w:hAnsi="Arial Narrow"/>
          <w:sz w:val="20"/>
        </w:rPr>
        <w:t>Zmena zmluvy musí byť</w:t>
      </w:r>
      <w:r w:rsidRPr="00DD4B03">
        <w:rPr>
          <w:rFonts w:ascii="Arial Narrow" w:hAnsi="Arial Narrow"/>
          <w:spacing w:val="-3"/>
          <w:sz w:val="20"/>
        </w:rPr>
        <w:t xml:space="preserve"> </w:t>
      </w:r>
      <w:r w:rsidRPr="00DD4B03">
        <w:rPr>
          <w:rFonts w:ascii="Arial Narrow" w:hAnsi="Arial Narrow"/>
          <w:sz w:val="20"/>
        </w:rPr>
        <w:t>písomná.</w:t>
      </w:r>
    </w:p>
    <w:p w14:paraId="17AB4CE0" w14:textId="77777777" w:rsidR="005B7621" w:rsidRPr="005B7621" w:rsidRDefault="005B7621" w:rsidP="005B7621">
      <w:pPr>
        <w:pStyle w:val="Odsekzoznamu"/>
        <w:rPr>
          <w:rFonts w:ascii="Arial Narrow" w:hAnsi="Arial Narrow"/>
          <w:sz w:val="20"/>
        </w:rPr>
      </w:pPr>
    </w:p>
    <w:tbl>
      <w:tblPr>
        <w:tblStyle w:val="Mriekatabuky"/>
        <w:tblW w:w="0" w:type="auto"/>
        <w:tblLook w:val="04A0" w:firstRow="1" w:lastRow="0" w:firstColumn="1" w:lastColumn="0" w:noHBand="0" w:noVBand="1"/>
      </w:tblPr>
      <w:tblGrid>
        <w:gridCol w:w="9062"/>
      </w:tblGrid>
      <w:tr w:rsidR="00124915" w14:paraId="1D1015F1" w14:textId="77777777" w:rsidTr="00124915">
        <w:tc>
          <w:tcPr>
            <w:tcW w:w="9062" w:type="dxa"/>
            <w:shd w:val="clear" w:color="auto" w:fill="D9D9D9" w:themeFill="background1" w:themeFillShade="D9"/>
          </w:tcPr>
          <w:p w14:paraId="21B0F768" w14:textId="77777777" w:rsidR="00124915" w:rsidRPr="00124915" w:rsidRDefault="00124915" w:rsidP="00F52B46">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r w:rsidRPr="00124915">
              <w:rPr>
                <w:rFonts w:ascii="Arial Narrow" w:eastAsiaTheme="minorHAnsi" w:hAnsi="Arial Narrow" w:cs="Arial"/>
                <w:b/>
                <w:color w:val="000000"/>
                <w:sz w:val="20"/>
                <w:szCs w:val="20"/>
                <w:lang w:eastAsia="en-US"/>
              </w:rPr>
              <w:t>34. Ďalšie informácie</w:t>
            </w:r>
          </w:p>
        </w:tc>
      </w:tr>
    </w:tbl>
    <w:p w14:paraId="0D268B22" w14:textId="77777777" w:rsidR="00DD4B03" w:rsidRDefault="00DD4B03" w:rsidP="00F52B46">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1AB43CE5" w14:textId="77777777" w:rsidR="0043269A" w:rsidRPr="0043269A" w:rsidRDefault="0043269A" w:rsidP="00E93E29">
      <w:pPr>
        <w:pStyle w:val="Odsekzoznamu"/>
        <w:widowControl w:val="0"/>
        <w:numPr>
          <w:ilvl w:val="0"/>
          <w:numId w:val="33"/>
        </w:numPr>
        <w:tabs>
          <w:tab w:val="left" w:pos="981"/>
        </w:tabs>
        <w:suppressAutoHyphens w:val="0"/>
        <w:autoSpaceDE w:val="0"/>
        <w:autoSpaceDN w:val="0"/>
        <w:spacing w:after="0" w:line="240" w:lineRule="auto"/>
        <w:ind w:right="851"/>
        <w:contextualSpacing w:val="0"/>
        <w:jc w:val="both"/>
        <w:rPr>
          <w:vanish/>
          <w:sz w:val="20"/>
        </w:rPr>
      </w:pPr>
    </w:p>
    <w:p w14:paraId="0F90D0BF" w14:textId="77777777" w:rsidR="0043269A" w:rsidRPr="0043269A" w:rsidRDefault="0043269A" w:rsidP="00E93E29">
      <w:pPr>
        <w:pStyle w:val="Odsekzoznamu"/>
        <w:widowControl w:val="0"/>
        <w:numPr>
          <w:ilvl w:val="0"/>
          <w:numId w:val="33"/>
        </w:numPr>
        <w:tabs>
          <w:tab w:val="left" w:pos="981"/>
        </w:tabs>
        <w:suppressAutoHyphens w:val="0"/>
        <w:autoSpaceDE w:val="0"/>
        <w:autoSpaceDN w:val="0"/>
        <w:spacing w:after="0" w:line="240" w:lineRule="auto"/>
        <w:ind w:right="851"/>
        <w:contextualSpacing w:val="0"/>
        <w:jc w:val="both"/>
        <w:rPr>
          <w:vanish/>
          <w:sz w:val="20"/>
        </w:rPr>
      </w:pPr>
    </w:p>
    <w:p w14:paraId="41A4E1AA" w14:textId="77777777" w:rsidR="0043269A" w:rsidRPr="0043269A" w:rsidRDefault="0043269A" w:rsidP="00E93E29">
      <w:pPr>
        <w:pStyle w:val="Odsekzoznamu"/>
        <w:widowControl w:val="0"/>
        <w:numPr>
          <w:ilvl w:val="1"/>
          <w:numId w:val="33"/>
        </w:numPr>
        <w:tabs>
          <w:tab w:val="left" w:pos="981"/>
        </w:tabs>
        <w:suppressAutoHyphens w:val="0"/>
        <w:autoSpaceDE w:val="0"/>
        <w:autoSpaceDN w:val="0"/>
        <w:spacing w:after="0" w:line="240" w:lineRule="auto"/>
        <w:contextualSpacing w:val="0"/>
        <w:jc w:val="both"/>
        <w:rPr>
          <w:rFonts w:ascii="Arial Narrow" w:hAnsi="Arial Narrow"/>
          <w:sz w:val="20"/>
          <w:szCs w:val="20"/>
        </w:rPr>
      </w:pPr>
      <w:r w:rsidRPr="0043269A">
        <w:rPr>
          <w:rFonts w:ascii="Arial Narrow" w:hAnsi="Arial Narrow"/>
          <w:sz w:val="20"/>
          <w:szCs w:val="20"/>
        </w:rPr>
        <w:t>Verejný obstarávateľ si vyhradzuje právo overenia všetkých skutočností uvedených v ponuke uchádzačov, bez predchádzajúceho súhlasu</w:t>
      </w:r>
      <w:r w:rsidRPr="0043269A">
        <w:rPr>
          <w:rFonts w:ascii="Arial Narrow" w:hAnsi="Arial Narrow"/>
          <w:spacing w:val="-5"/>
          <w:sz w:val="20"/>
          <w:szCs w:val="20"/>
        </w:rPr>
        <w:t xml:space="preserve"> </w:t>
      </w:r>
      <w:r w:rsidRPr="0043269A">
        <w:rPr>
          <w:rFonts w:ascii="Arial Narrow" w:hAnsi="Arial Narrow"/>
          <w:sz w:val="20"/>
          <w:szCs w:val="20"/>
        </w:rPr>
        <w:t>uchádzačov.</w:t>
      </w:r>
    </w:p>
    <w:p w14:paraId="6D720C06" w14:textId="77777777" w:rsidR="0043269A" w:rsidRPr="0043269A" w:rsidRDefault="0043269A" w:rsidP="0043269A">
      <w:pPr>
        <w:pStyle w:val="Zkladntext"/>
        <w:spacing w:before="1"/>
        <w:rPr>
          <w:rFonts w:ascii="Arial Narrow" w:hAnsi="Arial Narrow"/>
        </w:rPr>
      </w:pPr>
    </w:p>
    <w:p w14:paraId="4B443724" w14:textId="77777777" w:rsidR="0043269A" w:rsidRPr="0043269A" w:rsidRDefault="0043269A" w:rsidP="00E93E29">
      <w:pPr>
        <w:pStyle w:val="Odsekzoznamu"/>
        <w:widowControl w:val="0"/>
        <w:numPr>
          <w:ilvl w:val="1"/>
          <w:numId w:val="33"/>
        </w:numPr>
        <w:tabs>
          <w:tab w:val="left" w:pos="981"/>
        </w:tabs>
        <w:suppressAutoHyphens w:val="0"/>
        <w:autoSpaceDE w:val="0"/>
        <w:autoSpaceDN w:val="0"/>
        <w:spacing w:after="0" w:line="240" w:lineRule="auto"/>
        <w:ind w:hanging="600"/>
        <w:contextualSpacing w:val="0"/>
        <w:jc w:val="both"/>
        <w:rPr>
          <w:rFonts w:ascii="Arial Narrow" w:hAnsi="Arial Narrow"/>
          <w:sz w:val="20"/>
          <w:szCs w:val="20"/>
        </w:rPr>
      </w:pPr>
      <w:r w:rsidRPr="0043269A">
        <w:rPr>
          <w:rFonts w:ascii="Arial Narrow" w:hAnsi="Arial Narrow"/>
          <w:sz w:val="20"/>
          <w:szCs w:val="20"/>
        </w:rPr>
        <w:t xml:space="preserve">Proces zadávania tejto zákazky, ktorý osobitne neupravujú tieto súťažné podklady sa riadi príslušnými </w:t>
      </w:r>
      <w:r w:rsidRPr="0043269A">
        <w:rPr>
          <w:rFonts w:ascii="Arial Narrow" w:hAnsi="Arial Narrow"/>
          <w:sz w:val="20"/>
          <w:szCs w:val="20"/>
        </w:rPr>
        <w:lastRenderedPageBreak/>
        <w:t>ustanoveniami zákona o verejnom obstarávaní a súvisiacimi</w:t>
      </w:r>
      <w:r w:rsidRPr="0043269A">
        <w:rPr>
          <w:rFonts w:ascii="Arial Narrow" w:hAnsi="Arial Narrow"/>
          <w:spacing w:val="-3"/>
          <w:sz w:val="20"/>
          <w:szCs w:val="20"/>
        </w:rPr>
        <w:t xml:space="preserve"> </w:t>
      </w:r>
      <w:r w:rsidRPr="0043269A">
        <w:rPr>
          <w:rFonts w:ascii="Arial Narrow" w:hAnsi="Arial Narrow"/>
          <w:sz w:val="20"/>
          <w:szCs w:val="20"/>
        </w:rPr>
        <w:t>predpismi.</w:t>
      </w:r>
    </w:p>
    <w:p w14:paraId="13044EC0" w14:textId="77777777" w:rsidR="0043269A" w:rsidRPr="0043269A" w:rsidRDefault="0043269A" w:rsidP="0043269A">
      <w:pPr>
        <w:pStyle w:val="Zkladntext"/>
        <w:spacing w:before="8"/>
        <w:rPr>
          <w:rFonts w:ascii="Arial Narrow" w:hAnsi="Arial Narrow"/>
        </w:rPr>
      </w:pPr>
    </w:p>
    <w:p w14:paraId="274DDA18" w14:textId="77777777" w:rsidR="0043269A" w:rsidRPr="0043269A" w:rsidRDefault="0043269A" w:rsidP="00E93E29">
      <w:pPr>
        <w:pStyle w:val="Odsekzoznamu"/>
        <w:widowControl w:val="0"/>
        <w:numPr>
          <w:ilvl w:val="1"/>
          <w:numId w:val="33"/>
        </w:numPr>
        <w:tabs>
          <w:tab w:val="left" w:pos="981"/>
        </w:tabs>
        <w:suppressAutoHyphens w:val="0"/>
        <w:autoSpaceDE w:val="0"/>
        <w:autoSpaceDN w:val="0"/>
        <w:spacing w:after="0" w:line="240" w:lineRule="auto"/>
        <w:ind w:hanging="600"/>
        <w:contextualSpacing w:val="0"/>
        <w:jc w:val="both"/>
        <w:rPr>
          <w:rFonts w:ascii="Arial Narrow" w:hAnsi="Arial Narrow"/>
          <w:sz w:val="20"/>
          <w:szCs w:val="20"/>
        </w:rPr>
      </w:pPr>
      <w:r w:rsidRPr="0043269A">
        <w:rPr>
          <w:rFonts w:ascii="Arial Narrow" w:hAnsi="Arial Narrow"/>
          <w:sz w:val="20"/>
          <w:szCs w:val="20"/>
        </w:rPr>
        <w:t xml:space="preserve">Verejný obstarávateľ, podľa § 41 ods.1 písm. a) ZVO, vyžaduje, aby uchádzači </w:t>
      </w:r>
      <w:r w:rsidRPr="0043269A">
        <w:rPr>
          <w:rFonts w:ascii="Arial Narrow" w:hAnsi="Arial Narrow"/>
          <w:b/>
          <w:sz w:val="20"/>
          <w:szCs w:val="20"/>
        </w:rPr>
        <w:t xml:space="preserve">v ponuke uviedli podiel zákazky, ktorý majú v úmysle zadať subdodávateľom, navrhovaných subdodávateľov a predmety subdodávok </w:t>
      </w:r>
      <w:r w:rsidRPr="0043269A">
        <w:rPr>
          <w:rFonts w:ascii="Arial Narrow" w:hAnsi="Arial Narrow"/>
          <w:sz w:val="20"/>
          <w:szCs w:val="20"/>
        </w:rPr>
        <w:t>(</w:t>
      </w:r>
      <w:r w:rsidRPr="00166730">
        <w:rPr>
          <w:rFonts w:ascii="Arial Narrow" w:hAnsi="Arial Narrow"/>
          <w:sz w:val="20"/>
          <w:szCs w:val="20"/>
          <w:highlight w:val="green"/>
        </w:rPr>
        <w:t>bod 19.1.9. týchto</w:t>
      </w:r>
      <w:r w:rsidRPr="00166730">
        <w:rPr>
          <w:rFonts w:ascii="Arial Narrow" w:hAnsi="Arial Narrow"/>
          <w:spacing w:val="-4"/>
          <w:sz w:val="20"/>
          <w:szCs w:val="20"/>
          <w:highlight w:val="green"/>
        </w:rPr>
        <w:t xml:space="preserve"> </w:t>
      </w:r>
      <w:r w:rsidRPr="00166730">
        <w:rPr>
          <w:rFonts w:ascii="Arial Narrow" w:hAnsi="Arial Narrow"/>
          <w:sz w:val="20"/>
          <w:szCs w:val="20"/>
          <w:highlight w:val="green"/>
        </w:rPr>
        <w:t>SP</w:t>
      </w:r>
      <w:r w:rsidRPr="0043269A">
        <w:rPr>
          <w:rFonts w:ascii="Arial Narrow" w:hAnsi="Arial Narrow"/>
          <w:sz w:val="20"/>
          <w:szCs w:val="20"/>
        </w:rPr>
        <w:t>).</w:t>
      </w:r>
    </w:p>
    <w:p w14:paraId="70B482FD" w14:textId="77777777" w:rsidR="0043269A" w:rsidRPr="0043269A" w:rsidRDefault="0043269A" w:rsidP="0043269A">
      <w:pPr>
        <w:pStyle w:val="Zkladntext"/>
        <w:spacing w:before="2"/>
        <w:rPr>
          <w:rFonts w:ascii="Arial Narrow" w:hAnsi="Arial Narrow"/>
        </w:rPr>
      </w:pPr>
    </w:p>
    <w:p w14:paraId="58120D8F" w14:textId="77777777" w:rsidR="0043269A" w:rsidRPr="0043269A" w:rsidRDefault="0043269A" w:rsidP="00E93E29">
      <w:pPr>
        <w:pStyle w:val="Odsekzoznamu"/>
        <w:widowControl w:val="0"/>
        <w:numPr>
          <w:ilvl w:val="1"/>
          <w:numId w:val="33"/>
        </w:numPr>
        <w:tabs>
          <w:tab w:val="left" w:pos="981"/>
        </w:tabs>
        <w:suppressAutoHyphens w:val="0"/>
        <w:autoSpaceDE w:val="0"/>
        <w:autoSpaceDN w:val="0"/>
        <w:spacing w:after="0" w:line="240" w:lineRule="auto"/>
        <w:ind w:hanging="600"/>
        <w:contextualSpacing w:val="0"/>
        <w:jc w:val="both"/>
        <w:rPr>
          <w:rFonts w:ascii="Arial Narrow" w:hAnsi="Arial Narrow"/>
          <w:sz w:val="20"/>
          <w:szCs w:val="20"/>
        </w:rPr>
      </w:pPr>
      <w:r w:rsidRPr="0043269A">
        <w:rPr>
          <w:rFonts w:ascii="Arial Narrow" w:hAnsi="Arial Narrow"/>
          <w:sz w:val="20"/>
          <w:szCs w:val="20"/>
        </w:rPr>
        <w:t xml:space="preserve">Verejný obstarávateľ podľa § 41 ods. 1 písm. b) ZVO </w:t>
      </w:r>
      <w:r w:rsidRPr="0043269A">
        <w:rPr>
          <w:rFonts w:ascii="Arial Narrow" w:hAnsi="Arial Narrow"/>
          <w:b/>
          <w:sz w:val="20"/>
          <w:szCs w:val="20"/>
        </w:rPr>
        <w:t>vyžaduje</w:t>
      </w:r>
      <w:r w:rsidRPr="0043269A">
        <w:rPr>
          <w:rFonts w:ascii="Arial Narrow" w:hAnsi="Arial Narrow"/>
          <w:sz w:val="20"/>
          <w:szCs w:val="20"/>
        </w:rPr>
        <w:t>, aby navrhovaný subdodávateľ spĺňal podmienky účasti týkajúce sa osobného postavenia a neexistovali u neho dôvody na vylúčenie podľa § 40 ods. 6 písm. a) až h) a ods. 7</w:t>
      </w:r>
      <w:r w:rsidRPr="0043269A">
        <w:rPr>
          <w:rFonts w:ascii="Arial Narrow" w:hAnsi="Arial Narrow"/>
          <w:spacing w:val="-10"/>
          <w:sz w:val="20"/>
          <w:szCs w:val="20"/>
        </w:rPr>
        <w:t xml:space="preserve"> </w:t>
      </w:r>
      <w:r w:rsidRPr="0043269A">
        <w:rPr>
          <w:rFonts w:ascii="Arial Narrow" w:hAnsi="Arial Narrow"/>
          <w:sz w:val="20"/>
          <w:szCs w:val="20"/>
        </w:rPr>
        <w:t>ZVO.</w:t>
      </w:r>
    </w:p>
    <w:p w14:paraId="479F0549" w14:textId="77777777" w:rsidR="0043269A" w:rsidRPr="0043269A" w:rsidRDefault="0043269A" w:rsidP="0043269A">
      <w:pPr>
        <w:pStyle w:val="Zkladntext"/>
        <w:spacing w:before="2"/>
        <w:rPr>
          <w:rFonts w:ascii="Arial Narrow" w:hAnsi="Arial Narrow"/>
        </w:rPr>
      </w:pPr>
    </w:p>
    <w:p w14:paraId="3A9A8F4C" w14:textId="77777777" w:rsidR="0043269A" w:rsidRPr="0043269A" w:rsidRDefault="0043269A" w:rsidP="00E93E29">
      <w:pPr>
        <w:pStyle w:val="Odsekzoznamu"/>
        <w:widowControl w:val="0"/>
        <w:numPr>
          <w:ilvl w:val="1"/>
          <w:numId w:val="33"/>
        </w:numPr>
        <w:tabs>
          <w:tab w:val="left" w:pos="981"/>
        </w:tabs>
        <w:suppressAutoHyphens w:val="0"/>
        <w:autoSpaceDE w:val="0"/>
        <w:autoSpaceDN w:val="0"/>
        <w:spacing w:after="0" w:line="240" w:lineRule="auto"/>
        <w:ind w:hanging="600"/>
        <w:contextualSpacing w:val="0"/>
        <w:jc w:val="both"/>
        <w:rPr>
          <w:rFonts w:ascii="Arial Narrow" w:hAnsi="Arial Narrow"/>
          <w:sz w:val="20"/>
          <w:szCs w:val="20"/>
        </w:rPr>
      </w:pPr>
      <w:r w:rsidRPr="0043269A">
        <w:rPr>
          <w:rFonts w:ascii="Arial Narrow" w:hAnsi="Arial Narrow"/>
          <w:sz w:val="20"/>
          <w:szCs w:val="20"/>
        </w:rPr>
        <w:t xml:space="preserve">Ak navrhovaný subdodávateľ nebude spĺňať podmienky účasti podľa § 41 ods.1 písm. b) ZVO, verejný obstarávateľ písomne požiada uchádzača o jeho nahradenie. Uchádzač doručí návrh nového subdodávateľa </w:t>
      </w:r>
      <w:r w:rsidRPr="0043269A">
        <w:rPr>
          <w:rFonts w:ascii="Arial Narrow" w:hAnsi="Arial Narrow"/>
          <w:b/>
          <w:sz w:val="20"/>
          <w:szCs w:val="20"/>
        </w:rPr>
        <w:t xml:space="preserve">do piatich pracovných dní </w:t>
      </w:r>
      <w:r w:rsidRPr="0043269A">
        <w:rPr>
          <w:rFonts w:ascii="Arial Narrow" w:hAnsi="Arial Narrow"/>
          <w:sz w:val="20"/>
          <w:szCs w:val="20"/>
        </w:rPr>
        <w:t>odo dňa doručenia žiadosti podľa prvej vety. Vzhľadom na elektronickú komunikácia sa deň odoslania považuje za deň doručenia žiadosti (</w:t>
      </w:r>
      <w:r w:rsidRPr="00166730">
        <w:rPr>
          <w:rFonts w:ascii="Arial Narrow" w:hAnsi="Arial Narrow"/>
          <w:sz w:val="20"/>
          <w:szCs w:val="20"/>
          <w:highlight w:val="green"/>
        </w:rPr>
        <w:t>viď bod 12.10. SP</w:t>
      </w:r>
      <w:r>
        <w:rPr>
          <w:rFonts w:ascii="Arial Narrow" w:hAnsi="Arial Narrow"/>
          <w:sz w:val="20"/>
          <w:szCs w:val="20"/>
        </w:rPr>
        <w:t>).</w:t>
      </w:r>
    </w:p>
    <w:p w14:paraId="56781EEA" w14:textId="77777777" w:rsidR="0043269A" w:rsidRPr="0043269A" w:rsidRDefault="0043269A" w:rsidP="0043269A">
      <w:pPr>
        <w:pStyle w:val="Zkladntext"/>
        <w:spacing w:before="10"/>
        <w:rPr>
          <w:rFonts w:ascii="Arial Narrow" w:hAnsi="Arial Narrow"/>
        </w:rPr>
      </w:pPr>
    </w:p>
    <w:p w14:paraId="5946DBB6" w14:textId="77777777" w:rsidR="0043269A" w:rsidRPr="0043269A" w:rsidRDefault="0043269A" w:rsidP="00E93E29">
      <w:pPr>
        <w:pStyle w:val="Odsekzoznamu"/>
        <w:widowControl w:val="0"/>
        <w:numPr>
          <w:ilvl w:val="1"/>
          <w:numId w:val="33"/>
        </w:numPr>
        <w:tabs>
          <w:tab w:val="left" w:pos="981"/>
        </w:tabs>
        <w:suppressAutoHyphens w:val="0"/>
        <w:autoSpaceDE w:val="0"/>
        <w:autoSpaceDN w:val="0"/>
        <w:spacing w:before="95" w:after="0" w:line="237" w:lineRule="auto"/>
        <w:ind w:hanging="600"/>
        <w:contextualSpacing w:val="0"/>
        <w:jc w:val="both"/>
        <w:rPr>
          <w:rFonts w:ascii="Arial Narrow" w:hAnsi="Arial Narrow"/>
          <w:sz w:val="20"/>
          <w:szCs w:val="20"/>
        </w:rPr>
      </w:pPr>
      <w:r w:rsidRPr="0043269A">
        <w:rPr>
          <w:rFonts w:ascii="Arial Narrow" w:hAnsi="Arial Narrow"/>
          <w:sz w:val="20"/>
          <w:szCs w:val="20"/>
        </w:rPr>
        <w:t xml:space="preserve">Verejný obstarávateľ písomne požiada uchádzača alebo záujemcu o nahradenie „inej osoby“, prostredníctvom ktorej preukazuje finančné a ekonomické postavenie alebo technickú spôsobilosť alebo odbornú spôsobilosť, ak existujú dôvody na vylúčenie. Uchádzač alebo záujemca je tak povinný urobiť </w:t>
      </w:r>
      <w:r w:rsidRPr="0043269A">
        <w:rPr>
          <w:rFonts w:ascii="Arial Narrow" w:hAnsi="Arial Narrow"/>
          <w:b/>
          <w:sz w:val="20"/>
          <w:szCs w:val="20"/>
        </w:rPr>
        <w:t xml:space="preserve">do piatich pracovných dní </w:t>
      </w:r>
      <w:r w:rsidRPr="0043269A">
        <w:rPr>
          <w:rFonts w:ascii="Arial Narrow" w:hAnsi="Arial Narrow"/>
          <w:sz w:val="20"/>
          <w:szCs w:val="20"/>
        </w:rPr>
        <w:t>odo dňa doručenia</w:t>
      </w:r>
      <w:r w:rsidRPr="0043269A">
        <w:rPr>
          <w:rFonts w:ascii="Arial Narrow" w:hAnsi="Arial Narrow"/>
          <w:spacing w:val="-1"/>
          <w:sz w:val="20"/>
          <w:szCs w:val="20"/>
        </w:rPr>
        <w:t xml:space="preserve"> </w:t>
      </w:r>
      <w:r w:rsidRPr="0043269A">
        <w:rPr>
          <w:rFonts w:ascii="Arial Narrow" w:hAnsi="Arial Narrow"/>
          <w:sz w:val="20"/>
          <w:szCs w:val="20"/>
        </w:rPr>
        <w:t>žiadosti.</w:t>
      </w:r>
    </w:p>
    <w:p w14:paraId="0E67B3C1" w14:textId="77777777" w:rsidR="0043269A" w:rsidRPr="0043269A" w:rsidRDefault="0043269A" w:rsidP="0043269A">
      <w:pPr>
        <w:pStyle w:val="Zkladntext"/>
        <w:spacing w:before="7"/>
        <w:rPr>
          <w:rFonts w:ascii="Arial Narrow" w:hAnsi="Arial Narrow"/>
        </w:rPr>
      </w:pPr>
    </w:p>
    <w:p w14:paraId="3B67B666" w14:textId="77777777" w:rsidR="0043269A" w:rsidRPr="0043269A" w:rsidRDefault="0043269A" w:rsidP="00E93E29">
      <w:pPr>
        <w:pStyle w:val="Odsekzoznamu"/>
        <w:widowControl w:val="0"/>
        <w:numPr>
          <w:ilvl w:val="1"/>
          <w:numId w:val="33"/>
        </w:numPr>
        <w:tabs>
          <w:tab w:val="left" w:pos="981"/>
        </w:tabs>
        <w:suppressAutoHyphens w:val="0"/>
        <w:autoSpaceDE w:val="0"/>
        <w:autoSpaceDN w:val="0"/>
        <w:spacing w:before="1" w:after="0" w:line="240" w:lineRule="auto"/>
        <w:ind w:hanging="600"/>
        <w:contextualSpacing w:val="0"/>
        <w:jc w:val="both"/>
        <w:rPr>
          <w:rFonts w:ascii="Arial Narrow" w:hAnsi="Arial Narrow"/>
          <w:sz w:val="20"/>
          <w:szCs w:val="20"/>
        </w:rPr>
      </w:pPr>
      <w:r w:rsidRPr="0043269A">
        <w:rPr>
          <w:rFonts w:ascii="Arial Narrow" w:hAnsi="Arial Narrow"/>
          <w:sz w:val="20"/>
          <w:szCs w:val="20"/>
        </w:rPr>
        <w:t>Podmienky účasti sú určené v nasledujúcej časti súťažných podkladov – Kapitole A.2 – Podmienky účasti a/alebo v oznámení o vyhlásení verejného</w:t>
      </w:r>
      <w:r w:rsidRPr="0043269A">
        <w:rPr>
          <w:rFonts w:ascii="Arial Narrow" w:hAnsi="Arial Narrow"/>
          <w:spacing w:val="-6"/>
          <w:sz w:val="20"/>
          <w:szCs w:val="20"/>
        </w:rPr>
        <w:t xml:space="preserve"> </w:t>
      </w:r>
      <w:r w:rsidRPr="0043269A">
        <w:rPr>
          <w:rFonts w:ascii="Arial Narrow" w:hAnsi="Arial Narrow"/>
          <w:sz w:val="20"/>
          <w:szCs w:val="20"/>
        </w:rPr>
        <w:t>obstarávania.</w:t>
      </w:r>
    </w:p>
    <w:p w14:paraId="14CD453E" w14:textId="77777777" w:rsidR="0043269A" w:rsidRPr="0043269A" w:rsidRDefault="0043269A" w:rsidP="0043269A">
      <w:pPr>
        <w:pStyle w:val="Zkladntext"/>
        <w:spacing w:before="6"/>
        <w:rPr>
          <w:rFonts w:ascii="Arial Narrow" w:hAnsi="Arial Narrow"/>
        </w:rPr>
      </w:pPr>
    </w:p>
    <w:p w14:paraId="21E61B5D" w14:textId="77777777" w:rsidR="0043269A" w:rsidRPr="0043269A" w:rsidRDefault="0043269A" w:rsidP="00E93E29">
      <w:pPr>
        <w:pStyle w:val="Odsekzoznamu"/>
        <w:widowControl w:val="0"/>
        <w:numPr>
          <w:ilvl w:val="1"/>
          <w:numId w:val="33"/>
        </w:numPr>
        <w:tabs>
          <w:tab w:val="left" w:pos="981"/>
        </w:tabs>
        <w:suppressAutoHyphens w:val="0"/>
        <w:autoSpaceDE w:val="0"/>
        <w:autoSpaceDN w:val="0"/>
        <w:spacing w:before="1" w:after="0" w:line="240" w:lineRule="auto"/>
        <w:ind w:hanging="600"/>
        <w:contextualSpacing w:val="0"/>
        <w:jc w:val="both"/>
        <w:rPr>
          <w:rFonts w:ascii="Arial Narrow" w:hAnsi="Arial Narrow"/>
          <w:sz w:val="20"/>
          <w:szCs w:val="20"/>
        </w:rPr>
      </w:pPr>
      <w:r w:rsidRPr="0043269A">
        <w:rPr>
          <w:rFonts w:ascii="Arial Narrow" w:hAnsi="Arial Narrow"/>
          <w:sz w:val="20"/>
          <w:szCs w:val="20"/>
        </w:rPr>
        <w:t>Zapísanie konečných užívateľov výhod v Registri partnerov verejného sektora overuje verejný obstarávateľ v informačnom systéme verejnej správy – Register partnerov verejného sektora, ktorý spravuje a prevádzkuje Ministerstvo spravodlivosti Slovenskej republiky. Údaje zapísané v registri nie je potrebné pred orgánmi verejnej moci</w:t>
      </w:r>
      <w:r w:rsidRPr="0043269A">
        <w:rPr>
          <w:rFonts w:ascii="Arial Narrow" w:hAnsi="Arial Narrow"/>
          <w:spacing w:val="-7"/>
          <w:sz w:val="20"/>
          <w:szCs w:val="20"/>
        </w:rPr>
        <w:t xml:space="preserve"> </w:t>
      </w:r>
      <w:r w:rsidRPr="0043269A">
        <w:rPr>
          <w:rFonts w:ascii="Arial Narrow" w:hAnsi="Arial Narrow"/>
          <w:sz w:val="20"/>
          <w:szCs w:val="20"/>
        </w:rPr>
        <w:t>preukazovať.</w:t>
      </w:r>
    </w:p>
    <w:p w14:paraId="13B48F56" w14:textId="77777777" w:rsidR="0043269A" w:rsidRDefault="0043269A" w:rsidP="00F52B46">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10EB93D6" w14:textId="77777777" w:rsidR="00980990" w:rsidRDefault="00980990" w:rsidP="00F52B46">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3893380F" w14:textId="77777777" w:rsidR="00980990" w:rsidRPr="00E03D9D" w:rsidRDefault="00980990" w:rsidP="00980990">
      <w:pPr>
        <w:pStyle w:val="Nadpis2"/>
        <w:spacing w:before="141"/>
        <w:ind w:left="2975"/>
        <w:rPr>
          <w:rFonts w:ascii="Arial Narrow" w:hAnsi="Arial Narrow"/>
          <w:b/>
          <w:color w:val="auto"/>
          <w:sz w:val="20"/>
          <w:szCs w:val="20"/>
        </w:rPr>
      </w:pPr>
      <w:r w:rsidRPr="00E03D9D">
        <w:rPr>
          <w:rFonts w:ascii="Arial Narrow" w:hAnsi="Arial Narrow"/>
          <w:b/>
          <w:color w:val="auto"/>
          <w:sz w:val="20"/>
          <w:szCs w:val="20"/>
        </w:rPr>
        <w:t xml:space="preserve">Kapitola </w:t>
      </w:r>
      <w:r w:rsidRPr="00E03D9D">
        <w:rPr>
          <w:rFonts w:ascii="Arial Narrow" w:hAnsi="Arial Narrow"/>
          <w:b/>
          <w:color w:val="auto"/>
          <w:spacing w:val="-3"/>
          <w:sz w:val="20"/>
          <w:szCs w:val="20"/>
        </w:rPr>
        <w:t xml:space="preserve">A.2 </w:t>
      </w:r>
      <w:r w:rsidRPr="00E03D9D">
        <w:rPr>
          <w:rFonts w:ascii="Arial Narrow" w:hAnsi="Arial Narrow"/>
          <w:b/>
          <w:color w:val="auto"/>
          <w:sz w:val="20"/>
          <w:szCs w:val="20"/>
        </w:rPr>
        <w:t>- Podmienky účasti uchádzačov</w:t>
      </w:r>
    </w:p>
    <w:p w14:paraId="02DA5D96" w14:textId="77777777" w:rsidR="00980990" w:rsidRPr="00E03D9D" w:rsidRDefault="00980990" w:rsidP="00980990">
      <w:pPr>
        <w:pStyle w:val="Zkladntext"/>
        <w:spacing w:before="7"/>
        <w:rPr>
          <w:rFonts w:ascii="Arial Narrow" w:hAnsi="Arial Narrow"/>
          <w:b/>
        </w:rPr>
      </w:pPr>
    </w:p>
    <w:p w14:paraId="0E44F792" w14:textId="77777777" w:rsidR="00980990" w:rsidRPr="00E03D9D" w:rsidRDefault="00980990" w:rsidP="00980990">
      <w:pPr>
        <w:pStyle w:val="Nadpis3"/>
        <w:spacing w:line="229" w:lineRule="exact"/>
        <w:ind w:right="267"/>
        <w:jc w:val="center"/>
        <w:rPr>
          <w:rFonts w:ascii="Arial Narrow" w:hAnsi="Arial Narrow"/>
        </w:rPr>
      </w:pPr>
      <w:r w:rsidRPr="00E03D9D">
        <w:rPr>
          <w:rFonts w:ascii="Arial Narrow" w:hAnsi="Arial Narrow"/>
        </w:rPr>
        <w:t>Časť I.</w:t>
      </w:r>
    </w:p>
    <w:p w14:paraId="06DA58BD" w14:textId="77777777" w:rsidR="00980990" w:rsidRPr="00E03D9D" w:rsidRDefault="00980990" w:rsidP="00980990">
      <w:pPr>
        <w:spacing w:line="229" w:lineRule="exact"/>
        <w:ind w:left="2322"/>
        <w:rPr>
          <w:rFonts w:ascii="Arial Narrow" w:hAnsi="Arial Narrow"/>
          <w:b/>
          <w:sz w:val="20"/>
          <w:szCs w:val="20"/>
        </w:rPr>
      </w:pPr>
      <w:r w:rsidRPr="00E03D9D">
        <w:rPr>
          <w:rFonts w:ascii="Arial Narrow" w:hAnsi="Arial Narrow"/>
          <w:b/>
          <w:sz w:val="20"/>
          <w:szCs w:val="20"/>
        </w:rPr>
        <w:t>Podmienky účasti týkajúce sa osobného postavenia (podľa § 32 ZVO):</w:t>
      </w:r>
    </w:p>
    <w:p w14:paraId="018AF3BA" w14:textId="77777777" w:rsidR="00980990" w:rsidRPr="00E03D9D" w:rsidRDefault="00980990" w:rsidP="00980990">
      <w:pPr>
        <w:pStyle w:val="Zkladntext"/>
        <w:spacing w:before="3"/>
        <w:rPr>
          <w:rFonts w:ascii="Arial Narrow" w:hAnsi="Arial Narrow"/>
          <w:b/>
        </w:rPr>
      </w:pPr>
    </w:p>
    <w:p w14:paraId="4AB4C85D" w14:textId="77777777" w:rsidR="00980990" w:rsidRPr="00E03D9D" w:rsidRDefault="00980990" w:rsidP="00980990">
      <w:pPr>
        <w:ind w:left="413"/>
        <w:rPr>
          <w:rFonts w:ascii="Arial Narrow" w:hAnsi="Arial Narrow"/>
          <w:b/>
          <w:sz w:val="20"/>
          <w:szCs w:val="20"/>
        </w:rPr>
      </w:pPr>
      <w:r w:rsidRPr="00E03D9D">
        <w:rPr>
          <w:rFonts w:ascii="Arial Narrow" w:hAnsi="Arial Narrow"/>
          <w:b/>
          <w:sz w:val="20"/>
          <w:szCs w:val="20"/>
        </w:rPr>
        <w:t>Splnenie podmienok účasti osobného postavenia podľa § 32 ods.1 ZVO uchádzač v súlade s § 32 ods. 2 ZVO preukazuje:</w:t>
      </w:r>
    </w:p>
    <w:p w14:paraId="14776E8E" w14:textId="77777777" w:rsidR="00980990" w:rsidRPr="00E03D9D" w:rsidRDefault="00980990" w:rsidP="00E93E29">
      <w:pPr>
        <w:pStyle w:val="Odsekzoznamu"/>
        <w:widowControl w:val="0"/>
        <w:numPr>
          <w:ilvl w:val="1"/>
          <w:numId w:val="34"/>
        </w:numPr>
        <w:tabs>
          <w:tab w:val="left" w:pos="1121"/>
          <w:tab w:val="left" w:pos="1123"/>
        </w:tabs>
        <w:suppressAutoHyphens w:val="0"/>
        <w:autoSpaceDE w:val="0"/>
        <w:autoSpaceDN w:val="0"/>
        <w:spacing w:before="4" w:after="0" w:line="240" w:lineRule="auto"/>
        <w:contextualSpacing w:val="0"/>
        <w:jc w:val="both"/>
        <w:rPr>
          <w:rFonts w:ascii="Arial Narrow" w:hAnsi="Arial Narrow"/>
          <w:sz w:val="20"/>
        </w:rPr>
      </w:pPr>
      <w:r w:rsidRPr="00E03D9D">
        <w:rPr>
          <w:rFonts w:ascii="Arial Narrow" w:hAnsi="Arial Narrow"/>
          <w:sz w:val="20"/>
        </w:rPr>
        <w:t>doloženým výpisom z registra trestov nie starším ako 3</w:t>
      </w:r>
      <w:r w:rsidRPr="00E03D9D">
        <w:rPr>
          <w:rFonts w:ascii="Arial Narrow" w:hAnsi="Arial Narrow"/>
          <w:spacing w:val="-1"/>
          <w:sz w:val="20"/>
        </w:rPr>
        <w:t xml:space="preserve"> </w:t>
      </w:r>
      <w:r w:rsidRPr="00E03D9D">
        <w:rPr>
          <w:rFonts w:ascii="Arial Narrow" w:hAnsi="Arial Narrow"/>
          <w:sz w:val="20"/>
        </w:rPr>
        <w:t>mesiace,</w:t>
      </w:r>
    </w:p>
    <w:p w14:paraId="44D90990" w14:textId="77777777" w:rsidR="00980990" w:rsidRPr="00E03D9D" w:rsidRDefault="00980990" w:rsidP="00E93E29">
      <w:pPr>
        <w:pStyle w:val="Odsekzoznamu"/>
        <w:widowControl w:val="0"/>
        <w:numPr>
          <w:ilvl w:val="1"/>
          <w:numId w:val="34"/>
        </w:numPr>
        <w:tabs>
          <w:tab w:val="left" w:pos="1121"/>
          <w:tab w:val="left" w:pos="1123"/>
        </w:tabs>
        <w:suppressAutoHyphens w:val="0"/>
        <w:autoSpaceDE w:val="0"/>
        <w:autoSpaceDN w:val="0"/>
        <w:spacing w:before="34" w:after="0" w:line="240" w:lineRule="auto"/>
        <w:contextualSpacing w:val="0"/>
        <w:jc w:val="both"/>
        <w:rPr>
          <w:rFonts w:ascii="Arial Narrow" w:hAnsi="Arial Narrow"/>
          <w:sz w:val="20"/>
        </w:rPr>
      </w:pPr>
      <w:r w:rsidRPr="00E03D9D">
        <w:rPr>
          <w:rFonts w:ascii="Arial Narrow" w:hAnsi="Arial Narrow"/>
          <w:sz w:val="20"/>
        </w:rPr>
        <w:t>doloženým potvrdením zdravotných poisťovní a Sociálnej poisťovne nie starším ako 3</w:t>
      </w:r>
      <w:r w:rsidRPr="00E03D9D">
        <w:rPr>
          <w:rFonts w:ascii="Arial Narrow" w:hAnsi="Arial Narrow"/>
          <w:spacing w:val="-11"/>
          <w:sz w:val="20"/>
        </w:rPr>
        <w:t xml:space="preserve"> </w:t>
      </w:r>
      <w:r w:rsidRPr="00E03D9D">
        <w:rPr>
          <w:rFonts w:ascii="Arial Narrow" w:hAnsi="Arial Narrow"/>
          <w:sz w:val="20"/>
        </w:rPr>
        <w:t>mesiace,</w:t>
      </w:r>
    </w:p>
    <w:p w14:paraId="5550BA32" w14:textId="155FAEE0" w:rsidR="00E03D9D" w:rsidRPr="00E03D9D" w:rsidRDefault="00592CE9" w:rsidP="00592CE9">
      <w:pPr>
        <w:pStyle w:val="Odsekzoznamu"/>
        <w:widowControl w:val="0"/>
        <w:numPr>
          <w:ilvl w:val="1"/>
          <w:numId w:val="34"/>
        </w:numPr>
        <w:tabs>
          <w:tab w:val="left" w:pos="1121"/>
          <w:tab w:val="left" w:pos="1123"/>
        </w:tabs>
        <w:suppressAutoHyphens w:val="0"/>
        <w:autoSpaceDE w:val="0"/>
        <w:autoSpaceDN w:val="0"/>
        <w:spacing w:before="93" w:after="0" w:line="240" w:lineRule="auto"/>
        <w:contextualSpacing w:val="0"/>
        <w:jc w:val="both"/>
        <w:rPr>
          <w:rFonts w:ascii="Arial Narrow" w:hAnsi="Arial Narrow"/>
          <w:sz w:val="20"/>
        </w:rPr>
      </w:pPr>
      <w:r w:rsidRPr="00592CE9">
        <w:rPr>
          <w:rFonts w:ascii="Arial Narrow" w:hAnsi="Arial Narrow"/>
          <w:sz w:val="20"/>
        </w:rPr>
        <w:t xml:space="preserve">doloženým potvrdením miestne príslušného daňového úradu a </w:t>
      </w:r>
      <w:r w:rsidRPr="00EC648B">
        <w:rPr>
          <w:rFonts w:ascii="Arial Narrow" w:hAnsi="Arial Narrow"/>
          <w:sz w:val="20"/>
        </w:rPr>
        <w:t>miestne príslušného colného úradu</w:t>
      </w:r>
      <w:r w:rsidRPr="00592CE9">
        <w:rPr>
          <w:rFonts w:ascii="Arial Narrow" w:hAnsi="Arial Narrow"/>
          <w:sz w:val="20"/>
        </w:rPr>
        <w:t xml:space="preserve"> nie starším ako tri mesiace</w:t>
      </w:r>
      <w:r w:rsidR="00E03D9D" w:rsidRPr="00E03D9D">
        <w:rPr>
          <w:rFonts w:ascii="Arial Narrow" w:hAnsi="Arial Narrow"/>
          <w:sz w:val="20"/>
        </w:rPr>
        <w:t>,</w:t>
      </w:r>
    </w:p>
    <w:p w14:paraId="1503E4B0" w14:textId="77777777" w:rsidR="00E03D9D" w:rsidRPr="00E03D9D" w:rsidRDefault="00E03D9D" w:rsidP="00E93E29">
      <w:pPr>
        <w:pStyle w:val="Odsekzoznamu"/>
        <w:widowControl w:val="0"/>
        <w:numPr>
          <w:ilvl w:val="1"/>
          <w:numId w:val="34"/>
        </w:numPr>
        <w:tabs>
          <w:tab w:val="left" w:pos="1121"/>
          <w:tab w:val="left" w:pos="1123"/>
        </w:tabs>
        <w:suppressAutoHyphens w:val="0"/>
        <w:autoSpaceDE w:val="0"/>
        <w:autoSpaceDN w:val="0"/>
        <w:spacing w:before="34" w:after="0" w:line="240" w:lineRule="auto"/>
        <w:contextualSpacing w:val="0"/>
        <w:jc w:val="both"/>
        <w:rPr>
          <w:rFonts w:ascii="Arial Narrow" w:hAnsi="Arial Narrow"/>
          <w:sz w:val="20"/>
        </w:rPr>
      </w:pPr>
      <w:r w:rsidRPr="00E03D9D">
        <w:rPr>
          <w:rFonts w:ascii="Arial Narrow" w:hAnsi="Arial Narrow"/>
          <w:sz w:val="20"/>
        </w:rPr>
        <w:t>doloženým potvrdením príslušného súdu nie starším ako 3</w:t>
      </w:r>
      <w:r w:rsidRPr="00E03D9D">
        <w:rPr>
          <w:rFonts w:ascii="Arial Narrow" w:hAnsi="Arial Narrow"/>
          <w:spacing w:val="-3"/>
          <w:sz w:val="20"/>
        </w:rPr>
        <w:t xml:space="preserve"> </w:t>
      </w:r>
      <w:r w:rsidRPr="00E03D9D">
        <w:rPr>
          <w:rFonts w:ascii="Arial Narrow" w:hAnsi="Arial Narrow"/>
          <w:sz w:val="20"/>
        </w:rPr>
        <w:t>mesiace,</w:t>
      </w:r>
    </w:p>
    <w:p w14:paraId="5168E337" w14:textId="77777777" w:rsidR="00E03D9D" w:rsidRPr="00E03D9D" w:rsidRDefault="00E03D9D" w:rsidP="00E93E29">
      <w:pPr>
        <w:pStyle w:val="Odsekzoznamu"/>
        <w:widowControl w:val="0"/>
        <w:numPr>
          <w:ilvl w:val="1"/>
          <w:numId w:val="34"/>
        </w:numPr>
        <w:tabs>
          <w:tab w:val="left" w:pos="1123"/>
        </w:tabs>
        <w:suppressAutoHyphens w:val="0"/>
        <w:autoSpaceDE w:val="0"/>
        <w:autoSpaceDN w:val="0"/>
        <w:spacing w:before="36" w:after="0"/>
        <w:contextualSpacing w:val="0"/>
        <w:jc w:val="both"/>
        <w:rPr>
          <w:rFonts w:ascii="Arial Narrow" w:hAnsi="Arial Narrow"/>
          <w:sz w:val="20"/>
        </w:rPr>
      </w:pPr>
      <w:r w:rsidRPr="00E03D9D">
        <w:rPr>
          <w:rFonts w:ascii="Arial Narrow" w:hAnsi="Arial Narrow"/>
          <w:sz w:val="20"/>
        </w:rPr>
        <w:t>doloženým dokladom o oprávnení dodávať tovar, uskutočňovať stavebné práce alebo poskytovať službu, ktorý zodpovedá predmetu</w:t>
      </w:r>
      <w:r w:rsidRPr="00E03D9D">
        <w:rPr>
          <w:rFonts w:ascii="Arial Narrow" w:hAnsi="Arial Narrow"/>
          <w:spacing w:val="-5"/>
          <w:sz w:val="20"/>
        </w:rPr>
        <w:t xml:space="preserve"> </w:t>
      </w:r>
      <w:r w:rsidRPr="00E03D9D">
        <w:rPr>
          <w:rFonts w:ascii="Arial Narrow" w:hAnsi="Arial Narrow"/>
          <w:sz w:val="20"/>
        </w:rPr>
        <w:t>zákazky,</w:t>
      </w:r>
    </w:p>
    <w:p w14:paraId="3FE1A66C" w14:textId="77777777" w:rsidR="00E03D9D" w:rsidRPr="00E03D9D" w:rsidRDefault="00E03D9D" w:rsidP="00E93E29">
      <w:pPr>
        <w:pStyle w:val="Odsekzoznamu"/>
        <w:widowControl w:val="0"/>
        <w:numPr>
          <w:ilvl w:val="1"/>
          <w:numId w:val="34"/>
        </w:numPr>
        <w:tabs>
          <w:tab w:val="left" w:pos="1123"/>
        </w:tabs>
        <w:suppressAutoHyphens w:val="0"/>
        <w:autoSpaceDE w:val="0"/>
        <w:autoSpaceDN w:val="0"/>
        <w:spacing w:after="0"/>
        <w:contextualSpacing w:val="0"/>
        <w:jc w:val="both"/>
        <w:rPr>
          <w:rFonts w:ascii="Arial Narrow" w:hAnsi="Arial Narrow"/>
          <w:sz w:val="20"/>
        </w:rPr>
      </w:pPr>
      <w:r w:rsidRPr="00E03D9D">
        <w:rPr>
          <w:rFonts w:ascii="Arial Narrow" w:hAnsi="Arial Narrow"/>
          <w:sz w:val="20"/>
        </w:rPr>
        <w:t>doloženým čestným vyhlásením preukazuje splnenie podmienku účasti podľa § 32 ods. 1 písm. f) ZVO.</w:t>
      </w:r>
    </w:p>
    <w:p w14:paraId="4EBA5739" w14:textId="77777777" w:rsidR="00E03D9D" w:rsidRPr="00E03D9D" w:rsidRDefault="00E03D9D" w:rsidP="00E93E29">
      <w:pPr>
        <w:pStyle w:val="Odsekzoznamu"/>
        <w:widowControl w:val="0"/>
        <w:numPr>
          <w:ilvl w:val="1"/>
          <w:numId w:val="34"/>
        </w:numPr>
        <w:tabs>
          <w:tab w:val="left" w:pos="1121"/>
          <w:tab w:val="left" w:pos="1123"/>
        </w:tabs>
        <w:suppressAutoHyphens w:val="0"/>
        <w:autoSpaceDE w:val="0"/>
        <w:autoSpaceDN w:val="0"/>
        <w:spacing w:after="0" w:line="229" w:lineRule="exact"/>
        <w:contextualSpacing w:val="0"/>
        <w:jc w:val="both"/>
        <w:rPr>
          <w:rFonts w:ascii="Arial Narrow" w:hAnsi="Arial Narrow"/>
          <w:sz w:val="20"/>
        </w:rPr>
      </w:pPr>
      <w:r w:rsidRPr="00E03D9D">
        <w:rPr>
          <w:rFonts w:ascii="Arial Narrow" w:hAnsi="Arial Narrow"/>
          <w:sz w:val="20"/>
        </w:rPr>
        <w:t>podmienku</w:t>
      </w:r>
      <w:r w:rsidRPr="00E03D9D">
        <w:rPr>
          <w:rFonts w:ascii="Arial Narrow" w:hAnsi="Arial Narrow"/>
          <w:spacing w:val="-5"/>
          <w:sz w:val="20"/>
        </w:rPr>
        <w:t xml:space="preserve"> </w:t>
      </w:r>
      <w:r w:rsidRPr="00E03D9D">
        <w:rPr>
          <w:rFonts w:ascii="Arial Narrow" w:hAnsi="Arial Narrow"/>
          <w:sz w:val="20"/>
        </w:rPr>
        <w:t>účasti</w:t>
      </w:r>
      <w:r w:rsidRPr="00E03D9D">
        <w:rPr>
          <w:rFonts w:ascii="Arial Narrow" w:hAnsi="Arial Narrow"/>
          <w:spacing w:val="-5"/>
          <w:sz w:val="20"/>
        </w:rPr>
        <w:t xml:space="preserve"> </w:t>
      </w:r>
      <w:r w:rsidRPr="00E03D9D">
        <w:rPr>
          <w:rFonts w:ascii="Arial Narrow" w:hAnsi="Arial Narrow"/>
          <w:sz w:val="20"/>
        </w:rPr>
        <w:t>podľa</w:t>
      </w:r>
      <w:r w:rsidRPr="00E03D9D">
        <w:rPr>
          <w:rFonts w:ascii="Arial Narrow" w:hAnsi="Arial Narrow"/>
          <w:spacing w:val="-2"/>
          <w:sz w:val="20"/>
        </w:rPr>
        <w:t xml:space="preserve"> </w:t>
      </w:r>
      <w:r w:rsidRPr="00E03D9D">
        <w:rPr>
          <w:rFonts w:ascii="Arial Narrow" w:hAnsi="Arial Narrow"/>
          <w:sz w:val="20"/>
        </w:rPr>
        <w:t>§</w:t>
      </w:r>
      <w:r w:rsidRPr="00E03D9D">
        <w:rPr>
          <w:rFonts w:ascii="Arial Narrow" w:hAnsi="Arial Narrow"/>
          <w:spacing w:val="-5"/>
          <w:sz w:val="20"/>
        </w:rPr>
        <w:t xml:space="preserve"> </w:t>
      </w:r>
      <w:r w:rsidRPr="00E03D9D">
        <w:rPr>
          <w:rFonts w:ascii="Arial Narrow" w:hAnsi="Arial Narrow"/>
          <w:sz w:val="20"/>
        </w:rPr>
        <w:t>32</w:t>
      </w:r>
      <w:r w:rsidRPr="00E03D9D">
        <w:rPr>
          <w:rFonts w:ascii="Arial Narrow" w:hAnsi="Arial Narrow"/>
          <w:spacing w:val="-4"/>
          <w:sz w:val="20"/>
        </w:rPr>
        <w:t xml:space="preserve"> </w:t>
      </w:r>
      <w:r w:rsidRPr="00E03D9D">
        <w:rPr>
          <w:rFonts w:ascii="Arial Narrow" w:hAnsi="Arial Narrow"/>
          <w:sz w:val="20"/>
        </w:rPr>
        <w:t>ods.</w:t>
      </w:r>
      <w:r w:rsidRPr="00E03D9D">
        <w:rPr>
          <w:rFonts w:ascii="Arial Narrow" w:hAnsi="Arial Narrow"/>
          <w:spacing w:val="-2"/>
          <w:sz w:val="20"/>
        </w:rPr>
        <w:t xml:space="preserve"> </w:t>
      </w:r>
      <w:r w:rsidRPr="00E03D9D">
        <w:rPr>
          <w:rFonts w:ascii="Arial Narrow" w:hAnsi="Arial Narrow"/>
          <w:sz w:val="20"/>
        </w:rPr>
        <w:t>1</w:t>
      </w:r>
      <w:r w:rsidRPr="00E03D9D">
        <w:rPr>
          <w:rFonts w:ascii="Arial Narrow" w:hAnsi="Arial Narrow"/>
          <w:spacing w:val="-2"/>
          <w:sz w:val="20"/>
        </w:rPr>
        <w:t xml:space="preserve"> </w:t>
      </w:r>
      <w:r w:rsidRPr="00E03D9D">
        <w:rPr>
          <w:rFonts w:ascii="Arial Narrow" w:hAnsi="Arial Narrow"/>
          <w:sz w:val="20"/>
        </w:rPr>
        <w:t>písm.</w:t>
      </w:r>
      <w:r w:rsidRPr="00E03D9D">
        <w:rPr>
          <w:rFonts w:ascii="Arial Narrow" w:hAnsi="Arial Narrow"/>
          <w:spacing w:val="-4"/>
          <w:sz w:val="20"/>
        </w:rPr>
        <w:t xml:space="preserve"> </w:t>
      </w:r>
      <w:r w:rsidRPr="00E03D9D">
        <w:rPr>
          <w:rFonts w:ascii="Arial Narrow" w:hAnsi="Arial Narrow"/>
          <w:sz w:val="20"/>
        </w:rPr>
        <w:t>g)</w:t>
      </w:r>
      <w:r w:rsidRPr="00E03D9D">
        <w:rPr>
          <w:rFonts w:ascii="Arial Narrow" w:hAnsi="Arial Narrow"/>
          <w:spacing w:val="-3"/>
          <w:sz w:val="20"/>
        </w:rPr>
        <w:t xml:space="preserve"> </w:t>
      </w:r>
      <w:r w:rsidRPr="00E03D9D">
        <w:rPr>
          <w:rFonts w:ascii="Arial Narrow" w:hAnsi="Arial Narrow"/>
          <w:sz w:val="20"/>
        </w:rPr>
        <w:t>ZVO</w:t>
      </w:r>
      <w:r w:rsidRPr="00E03D9D">
        <w:rPr>
          <w:rFonts w:ascii="Arial Narrow" w:hAnsi="Arial Narrow"/>
          <w:spacing w:val="-3"/>
          <w:sz w:val="20"/>
        </w:rPr>
        <w:t xml:space="preserve"> </w:t>
      </w:r>
      <w:r w:rsidRPr="00E03D9D">
        <w:rPr>
          <w:rFonts w:ascii="Arial Narrow" w:hAnsi="Arial Narrow"/>
          <w:sz w:val="20"/>
        </w:rPr>
        <w:t>preukazuje</w:t>
      </w:r>
      <w:r w:rsidRPr="00E03D9D">
        <w:rPr>
          <w:rFonts w:ascii="Arial Narrow" w:hAnsi="Arial Narrow"/>
          <w:spacing w:val="-2"/>
          <w:sz w:val="20"/>
        </w:rPr>
        <w:t xml:space="preserve"> </w:t>
      </w:r>
      <w:r w:rsidRPr="00E03D9D">
        <w:rPr>
          <w:rFonts w:ascii="Arial Narrow" w:hAnsi="Arial Narrow"/>
          <w:sz w:val="20"/>
        </w:rPr>
        <w:t>verejný</w:t>
      </w:r>
      <w:r w:rsidRPr="00E03D9D">
        <w:rPr>
          <w:rFonts w:ascii="Arial Narrow" w:hAnsi="Arial Narrow"/>
          <w:spacing w:val="-7"/>
          <w:sz w:val="20"/>
        </w:rPr>
        <w:t xml:space="preserve"> </w:t>
      </w:r>
      <w:r w:rsidRPr="00E03D9D">
        <w:rPr>
          <w:rFonts w:ascii="Arial Narrow" w:hAnsi="Arial Narrow"/>
          <w:sz w:val="20"/>
        </w:rPr>
        <w:t>obstarávateľ,</w:t>
      </w:r>
    </w:p>
    <w:p w14:paraId="5DB10550" w14:textId="77777777" w:rsidR="00E03D9D" w:rsidRPr="00E03D9D" w:rsidRDefault="00E03D9D" w:rsidP="00E93E29">
      <w:pPr>
        <w:pStyle w:val="Odsekzoznamu"/>
        <w:widowControl w:val="0"/>
        <w:numPr>
          <w:ilvl w:val="1"/>
          <w:numId w:val="34"/>
        </w:numPr>
        <w:tabs>
          <w:tab w:val="left" w:pos="1121"/>
          <w:tab w:val="left" w:pos="1123"/>
        </w:tabs>
        <w:suppressAutoHyphens w:val="0"/>
        <w:autoSpaceDE w:val="0"/>
        <w:autoSpaceDN w:val="0"/>
        <w:spacing w:before="36" w:after="0" w:line="240" w:lineRule="auto"/>
        <w:contextualSpacing w:val="0"/>
        <w:jc w:val="both"/>
        <w:rPr>
          <w:rFonts w:ascii="Arial Narrow" w:hAnsi="Arial Narrow"/>
          <w:sz w:val="20"/>
        </w:rPr>
      </w:pPr>
      <w:r w:rsidRPr="00E03D9D">
        <w:rPr>
          <w:rFonts w:ascii="Arial Narrow" w:hAnsi="Arial Narrow"/>
          <w:sz w:val="20"/>
        </w:rPr>
        <w:t>podmienku</w:t>
      </w:r>
      <w:r w:rsidRPr="00E03D9D">
        <w:rPr>
          <w:rFonts w:ascii="Arial Narrow" w:hAnsi="Arial Narrow"/>
          <w:spacing w:val="-5"/>
          <w:sz w:val="20"/>
        </w:rPr>
        <w:t xml:space="preserve"> </w:t>
      </w:r>
      <w:r w:rsidRPr="00E03D9D">
        <w:rPr>
          <w:rFonts w:ascii="Arial Narrow" w:hAnsi="Arial Narrow"/>
          <w:sz w:val="20"/>
        </w:rPr>
        <w:t>účasti</w:t>
      </w:r>
      <w:r w:rsidRPr="00E03D9D">
        <w:rPr>
          <w:rFonts w:ascii="Arial Narrow" w:hAnsi="Arial Narrow"/>
          <w:spacing w:val="-5"/>
          <w:sz w:val="20"/>
        </w:rPr>
        <w:t xml:space="preserve"> </w:t>
      </w:r>
      <w:r w:rsidRPr="00E03D9D">
        <w:rPr>
          <w:rFonts w:ascii="Arial Narrow" w:hAnsi="Arial Narrow"/>
          <w:sz w:val="20"/>
        </w:rPr>
        <w:t>podľa</w:t>
      </w:r>
      <w:r w:rsidRPr="00E03D9D">
        <w:rPr>
          <w:rFonts w:ascii="Arial Narrow" w:hAnsi="Arial Narrow"/>
          <w:spacing w:val="-2"/>
          <w:sz w:val="20"/>
        </w:rPr>
        <w:t xml:space="preserve"> </w:t>
      </w:r>
      <w:r w:rsidRPr="00E03D9D">
        <w:rPr>
          <w:rFonts w:ascii="Arial Narrow" w:hAnsi="Arial Narrow"/>
          <w:sz w:val="20"/>
        </w:rPr>
        <w:t>§</w:t>
      </w:r>
      <w:r w:rsidRPr="00E03D9D">
        <w:rPr>
          <w:rFonts w:ascii="Arial Narrow" w:hAnsi="Arial Narrow"/>
          <w:spacing w:val="-5"/>
          <w:sz w:val="20"/>
        </w:rPr>
        <w:t xml:space="preserve"> </w:t>
      </w:r>
      <w:r w:rsidRPr="00E03D9D">
        <w:rPr>
          <w:rFonts w:ascii="Arial Narrow" w:hAnsi="Arial Narrow"/>
          <w:sz w:val="20"/>
        </w:rPr>
        <w:t>32</w:t>
      </w:r>
      <w:r w:rsidRPr="00E03D9D">
        <w:rPr>
          <w:rFonts w:ascii="Arial Narrow" w:hAnsi="Arial Narrow"/>
          <w:spacing w:val="-4"/>
          <w:sz w:val="20"/>
        </w:rPr>
        <w:t xml:space="preserve"> </w:t>
      </w:r>
      <w:r w:rsidRPr="00E03D9D">
        <w:rPr>
          <w:rFonts w:ascii="Arial Narrow" w:hAnsi="Arial Narrow"/>
          <w:sz w:val="20"/>
        </w:rPr>
        <w:t>ods.</w:t>
      </w:r>
      <w:r w:rsidRPr="00E03D9D">
        <w:rPr>
          <w:rFonts w:ascii="Arial Narrow" w:hAnsi="Arial Narrow"/>
          <w:spacing w:val="-2"/>
          <w:sz w:val="20"/>
        </w:rPr>
        <w:t xml:space="preserve"> </w:t>
      </w:r>
      <w:r w:rsidRPr="00E03D9D">
        <w:rPr>
          <w:rFonts w:ascii="Arial Narrow" w:hAnsi="Arial Narrow"/>
          <w:sz w:val="20"/>
        </w:rPr>
        <w:t>1</w:t>
      </w:r>
      <w:r w:rsidRPr="00E03D9D">
        <w:rPr>
          <w:rFonts w:ascii="Arial Narrow" w:hAnsi="Arial Narrow"/>
          <w:spacing w:val="-4"/>
          <w:sz w:val="20"/>
        </w:rPr>
        <w:t xml:space="preserve"> </w:t>
      </w:r>
      <w:r w:rsidRPr="00E03D9D">
        <w:rPr>
          <w:rFonts w:ascii="Arial Narrow" w:hAnsi="Arial Narrow"/>
          <w:sz w:val="20"/>
        </w:rPr>
        <w:t>písm.</w:t>
      </w:r>
      <w:r w:rsidRPr="00E03D9D">
        <w:rPr>
          <w:rFonts w:ascii="Arial Narrow" w:hAnsi="Arial Narrow"/>
          <w:spacing w:val="-4"/>
          <w:sz w:val="20"/>
        </w:rPr>
        <w:t xml:space="preserve"> </w:t>
      </w:r>
      <w:r w:rsidRPr="00E03D9D">
        <w:rPr>
          <w:rFonts w:ascii="Arial Narrow" w:hAnsi="Arial Narrow"/>
          <w:sz w:val="20"/>
        </w:rPr>
        <w:t>h)</w:t>
      </w:r>
      <w:r w:rsidRPr="00E03D9D">
        <w:rPr>
          <w:rFonts w:ascii="Arial Narrow" w:hAnsi="Arial Narrow"/>
          <w:spacing w:val="-3"/>
          <w:sz w:val="20"/>
        </w:rPr>
        <w:t xml:space="preserve"> </w:t>
      </w:r>
      <w:r w:rsidRPr="00E03D9D">
        <w:rPr>
          <w:rFonts w:ascii="Arial Narrow" w:hAnsi="Arial Narrow"/>
          <w:sz w:val="20"/>
        </w:rPr>
        <w:t>ZVO</w:t>
      </w:r>
      <w:r w:rsidRPr="00E03D9D">
        <w:rPr>
          <w:rFonts w:ascii="Arial Narrow" w:hAnsi="Arial Narrow"/>
          <w:spacing w:val="-3"/>
          <w:sz w:val="20"/>
        </w:rPr>
        <w:t xml:space="preserve"> </w:t>
      </w:r>
      <w:r w:rsidRPr="00E03D9D">
        <w:rPr>
          <w:rFonts w:ascii="Arial Narrow" w:hAnsi="Arial Narrow"/>
          <w:sz w:val="20"/>
        </w:rPr>
        <w:t>preukazuje</w:t>
      </w:r>
      <w:r w:rsidRPr="00E03D9D">
        <w:rPr>
          <w:rFonts w:ascii="Arial Narrow" w:hAnsi="Arial Narrow"/>
          <w:spacing w:val="-2"/>
          <w:sz w:val="20"/>
        </w:rPr>
        <w:t xml:space="preserve"> </w:t>
      </w:r>
      <w:r w:rsidRPr="00E03D9D">
        <w:rPr>
          <w:rFonts w:ascii="Arial Narrow" w:hAnsi="Arial Narrow"/>
          <w:sz w:val="20"/>
        </w:rPr>
        <w:t>verejný</w:t>
      </w:r>
      <w:r w:rsidRPr="00E03D9D">
        <w:rPr>
          <w:rFonts w:ascii="Arial Narrow" w:hAnsi="Arial Narrow"/>
          <w:spacing w:val="-7"/>
          <w:sz w:val="20"/>
        </w:rPr>
        <w:t xml:space="preserve"> </w:t>
      </w:r>
      <w:r w:rsidRPr="00E03D9D">
        <w:rPr>
          <w:rFonts w:ascii="Arial Narrow" w:hAnsi="Arial Narrow"/>
          <w:sz w:val="20"/>
        </w:rPr>
        <w:t>obstarávateľ.</w:t>
      </w:r>
    </w:p>
    <w:p w14:paraId="6B25C592" w14:textId="77777777" w:rsidR="00E03D9D" w:rsidRPr="00E03D9D" w:rsidRDefault="00E03D9D" w:rsidP="00E93E29">
      <w:pPr>
        <w:pStyle w:val="Odsekzoznamu"/>
        <w:widowControl w:val="0"/>
        <w:numPr>
          <w:ilvl w:val="1"/>
          <w:numId w:val="34"/>
        </w:numPr>
        <w:tabs>
          <w:tab w:val="left" w:pos="1123"/>
        </w:tabs>
        <w:suppressAutoHyphens w:val="0"/>
        <w:autoSpaceDE w:val="0"/>
        <w:autoSpaceDN w:val="0"/>
        <w:spacing w:before="34" w:after="0"/>
        <w:contextualSpacing w:val="0"/>
        <w:jc w:val="both"/>
        <w:rPr>
          <w:rFonts w:ascii="Arial Narrow" w:hAnsi="Arial Narrow"/>
          <w:sz w:val="20"/>
        </w:rPr>
      </w:pPr>
      <w:r w:rsidRPr="00E03D9D">
        <w:rPr>
          <w:rFonts w:ascii="Arial Narrow" w:hAnsi="Arial Narrow"/>
          <w:sz w:val="20"/>
        </w:rPr>
        <w:t xml:space="preserve">Ak uchádzač má sídlo, miesto podnikania alebo obvyklý pobyt mimo územia SR a štát jeho sídla, miesta podnikania alebo obvyklého pobytu nevydáva niektoré z dokladov uvedených v § 32 ods. 2 ZVO alebo nevydáva ani rovnocenné doklady, možno ich nahradiť čestným vyhlásením podľa predpisov platných v štáte </w:t>
      </w:r>
      <w:r w:rsidRPr="00E03D9D">
        <w:rPr>
          <w:rFonts w:ascii="Arial Narrow" w:hAnsi="Arial Narrow"/>
          <w:sz w:val="20"/>
        </w:rPr>
        <w:lastRenderedPageBreak/>
        <w:t>jeho sídla, miesta podnikania alebo obvyklého</w:t>
      </w:r>
      <w:r w:rsidRPr="00E03D9D">
        <w:rPr>
          <w:rFonts w:ascii="Arial Narrow" w:hAnsi="Arial Narrow"/>
          <w:spacing w:val="-14"/>
          <w:sz w:val="20"/>
        </w:rPr>
        <w:t xml:space="preserve"> </w:t>
      </w:r>
      <w:r w:rsidRPr="00E03D9D">
        <w:rPr>
          <w:rFonts w:ascii="Arial Narrow" w:hAnsi="Arial Narrow"/>
          <w:sz w:val="20"/>
        </w:rPr>
        <w:t>pobytu.</w:t>
      </w:r>
    </w:p>
    <w:p w14:paraId="23196761" w14:textId="77777777" w:rsidR="00E03D9D" w:rsidRPr="00E03D9D" w:rsidRDefault="00E03D9D" w:rsidP="00E93E29">
      <w:pPr>
        <w:pStyle w:val="Odsekzoznamu"/>
        <w:widowControl w:val="0"/>
        <w:numPr>
          <w:ilvl w:val="1"/>
          <w:numId w:val="34"/>
        </w:numPr>
        <w:tabs>
          <w:tab w:val="left" w:pos="1123"/>
        </w:tabs>
        <w:suppressAutoHyphens w:val="0"/>
        <w:autoSpaceDE w:val="0"/>
        <w:autoSpaceDN w:val="0"/>
        <w:spacing w:before="1" w:after="0"/>
        <w:contextualSpacing w:val="0"/>
        <w:jc w:val="both"/>
        <w:rPr>
          <w:rFonts w:ascii="Arial Narrow" w:hAnsi="Arial Narrow"/>
          <w:sz w:val="20"/>
        </w:rPr>
      </w:pPr>
      <w:r w:rsidRPr="00E03D9D">
        <w:rPr>
          <w:rFonts w:ascii="Arial Narrow" w:hAnsi="Arial Narrow"/>
          <w:sz w:val="20"/>
        </w:rPr>
        <w:t>Ak právo štátu uchádzača so sídlom, miestom podnikania alebo obvyklým pobytom mimo územia SR neupravuje inštitút čestného vyhlásenia, môže ho nahradiť vyhlásením urobeným pred súdom, správnym orgánom, notárom, inou odbornou inštitúciou alebo obchodnou inštitúciou podľa predpisov platných v štáte sídla, miesta podnikania alebo obvyklého pobytu</w:t>
      </w:r>
      <w:r w:rsidRPr="00E03D9D">
        <w:rPr>
          <w:rFonts w:ascii="Arial Narrow" w:hAnsi="Arial Narrow"/>
          <w:spacing w:val="-12"/>
          <w:sz w:val="20"/>
        </w:rPr>
        <w:t xml:space="preserve"> </w:t>
      </w:r>
      <w:r w:rsidRPr="00E03D9D">
        <w:rPr>
          <w:rFonts w:ascii="Arial Narrow" w:hAnsi="Arial Narrow"/>
          <w:sz w:val="20"/>
        </w:rPr>
        <w:t>uchádzača.</w:t>
      </w:r>
    </w:p>
    <w:p w14:paraId="209FB91A" w14:textId="77777777" w:rsidR="00E03D9D" w:rsidRPr="00E03D9D" w:rsidRDefault="00E03D9D" w:rsidP="00E93E29">
      <w:pPr>
        <w:pStyle w:val="Odsekzoznamu"/>
        <w:widowControl w:val="0"/>
        <w:numPr>
          <w:ilvl w:val="1"/>
          <w:numId w:val="34"/>
        </w:numPr>
        <w:tabs>
          <w:tab w:val="left" w:pos="1123"/>
        </w:tabs>
        <w:suppressAutoHyphens w:val="0"/>
        <w:autoSpaceDE w:val="0"/>
        <w:autoSpaceDN w:val="0"/>
        <w:spacing w:after="0"/>
        <w:contextualSpacing w:val="0"/>
        <w:jc w:val="both"/>
        <w:rPr>
          <w:rFonts w:ascii="Arial Narrow" w:hAnsi="Arial Narrow"/>
          <w:sz w:val="20"/>
        </w:rPr>
      </w:pPr>
      <w:r w:rsidRPr="00E03D9D">
        <w:rPr>
          <w:rFonts w:ascii="Arial Narrow" w:hAnsi="Arial Narrow"/>
          <w:sz w:val="20"/>
        </w:rPr>
        <w:t xml:space="preserve">Hospodársky subjekt zapísaný v zozname hospodárskych subjektov podľa § 152 a </w:t>
      </w:r>
      <w:proofErr w:type="spellStart"/>
      <w:r w:rsidRPr="00E03D9D">
        <w:rPr>
          <w:rFonts w:ascii="Arial Narrow" w:hAnsi="Arial Narrow"/>
          <w:sz w:val="20"/>
        </w:rPr>
        <w:t>nasl</w:t>
      </w:r>
      <w:proofErr w:type="spellEnd"/>
      <w:r w:rsidRPr="00E03D9D">
        <w:rPr>
          <w:rFonts w:ascii="Arial Narrow" w:hAnsi="Arial Narrow"/>
          <w:sz w:val="20"/>
        </w:rPr>
        <w:t>. ZVO nie je povinný vo verejnom obstarávaní predkladať doklady na preukázanie splnenia podmienok účasti osobného postavenia podľa § 32 ods. 2, ods. 4 a ods. 5 ZVO. Verejný obstarávateľ uzná rovnocenný zápis alebo potvrdenie o zápise vydané príslušným orgánom iného členského štátu, ktorým uchádzač alebo záujemca preukazuje splnenie podmienok účasti vo verejnom obstarávaní. Verejný obstarávateľ musí prijať aj iný rovnocenný doklad predložený uchádzačom alebo záujemcom. Zápis do zoznamu hospodárskych subjektov je účinný voči každému verejnému obstarávateľovi. Verejný obstarávateľ pri vyhodnocovaní splnenia podmienok účasti osobného postavenia overí zapísanie hospodárskeho subjektu v zozname hospodárskych subjektov, ak uchádzač nepredložil doklady podľa § 32 ods. 2, 4 a 5 alebo iný rovnocenný zápis alebo potvrdenie o zápise §152 ods. 3</w:t>
      </w:r>
      <w:r w:rsidRPr="00E03D9D">
        <w:rPr>
          <w:rFonts w:ascii="Arial Narrow" w:hAnsi="Arial Narrow"/>
          <w:spacing w:val="-19"/>
          <w:sz w:val="20"/>
        </w:rPr>
        <w:t xml:space="preserve"> </w:t>
      </w:r>
      <w:r w:rsidRPr="00E03D9D">
        <w:rPr>
          <w:rFonts w:ascii="Arial Narrow" w:hAnsi="Arial Narrow"/>
          <w:sz w:val="20"/>
        </w:rPr>
        <w:t>ZVO.</w:t>
      </w:r>
    </w:p>
    <w:p w14:paraId="2A8CCB26" w14:textId="77777777" w:rsidR="00E03D9D" w:rsidRPr="00E03D9D" w:rsidRDefault="00E03D9D" w:rsidP="00E93E29">
      <w:pPr>
        <w:pStyle w:val="Odsekzoznamu"/>
        <w:widowControl w:val="0"/>
        <w:numPr>
          <w:ilvl w:val="1"/>
          <w:numId w:val="34"/>
        </w:numPr>
        <w:tabs>
          <w:tab w:val="left" w:pos="1121"/>
          <w:tab w:val="left" w:pos="1123"/>
        </w:tabs>
        <w:suppressAutoHyphens w:val="0"/>
        <w:autoSpaceDE w:val="0"/>
        <w:autoSpaceDN w:val="0"/>
        <w:spacing w:after="0" w:line="240" w:lineRule="auto"/>
        <w:contextualSpacing w:val="0"/>
        <w:jc w:val="both"/>
        <w:rPr>
          <w:rFonts w:ascii="Arial Narrow" w:hAnsi="Arial Narrow"/>
          <w:sz w:val="20"/>
        </w:rPr>
      </w:pPr>
      <w:r w:rsidRPr="00E03D9D">
        <w:rPr>
          <w:rFonts w:ascii="Arial Narrow" w:hAnsi="Arial Narrow"/>
          <w:sz w:val="20"/>
        </w:rPr>
        <w:t>V</w:t>
      </w:r>
      <w:r w:rsidRPr="00E03D9D">
        <w:rPr>
          <w:rFonts w:ascii="Arial Narrow" w:hAnsi="Arial Narrow"/>
          <w:spacing w:val="8"/>
          <w:sz w:val="20"/>
        </w:rPr>
        <w:t xml:space="preserve"> </w:t>
      </w:r>
      <w:r w:rsidRPr="00E03D9D">
        <w:rPr>
          <w:rFonts w:ascii="Arial Narrow" w:hAnsi="Arial Narrow"/>
          <w:sz w:val="20"/>
        </w:rPr>
        <w:t>záujme</w:t>
      </w:r>
      <w:r w:rsidRPr="00E03D9D">
        <w:rPr>
          <w:rFonts w:ascii="Arial Narrow" w:hAnsi="Arial Narrow"/>
          <w:spacing w:val="6"/>
          <w:sz w:val="20"/>
        </w:rPr>
        <w:t xml:space="preserve"> </w:t>
      </w:r>
      <w:r w:rsidRPr="00E03D9D">
        <w:rPr>
          <w:rFonts w:ascii="Arial Narrow" w:hAnsi="Arial Narrow"/>
          <w:sz w:val="20"/>
        </w:rPr>
        <w:t>aktualizácie</w:t>
      </w:r>
      <w:r w:rsidRPr="00E03D9D">
        <w:rPr>
          <w:rFonts w:ascii="Arial Narrow" w:hAnsi="Arial Narrow"/>
          <w:spacing w:val="9"/>
          <w:sz w:val="20"/>
        </w:rPr>
        <w:t xml:space="preserve"> </w:t>
      </w:r>
      <w:r w:rsidRPr="00E03D9D">
        <w:rPr>
          <w:rFonts w:ascii="Arial Narrow" w:hAnsi="Arial Narrow"/>
          <w:sz w:val="20"/>
        </w:rPr>
        <w:t>údajov</w:t>
      </w:r>
      <w:r w:rsidRPr="00E03D9D">
        <w:rPr>
          <w:rFonts w:ascii="Arial Narrow" w:hAnsi="Arial Narrow"/>
          <w:spacing w:val="5"/>
          <w:sz w:val="20"/>
        </w:rPr>
        <w:t xml:space="preserve"> </w:t>
      </w:r>
      <w:r w:rsidRPr="00E03D9D">
        <w:rPr>
          <w:rFonts w:ascii="Arial Narrow" w:hAnsi="Arial Narrow"/>
          <w:sz w:val="20"/>
        </w:rPr>
        <w:t>v</w:t>
      </w:r>
      <w:r w:rsidRPr="00E03D9D">
        <w:rPr>
          <w:rFonts w:ascii="Arial Narrow" w:hAnsi="Arial Narrow"/>
          <w:spacing w:val="6"/>
          <w:sz w:val="20"/>
        </w:rPr>
        <w:t xml:space="preserve"> </w:t>
      </w:r>
      <w:r w:rsidRPr="00E03D9D">
        <w:rPr>
          <w:rFonts w:ascii="Arial Narrow" w:hAnsi="Arial Narrow"/>
          <w:sz w:val="20"/>
        </w:rPr>
        <w:t>súlade</w:t>
      </w:r>
      <w:r w:rsidRPr="00E03D9D">
        <w:rPr>
          <w:rFonts w:ascii="Arial Narrow" w:hAnsi="Arial Narrow"/>
          <w:spacing w:val="7"/>
          <w:sz w:val="20"/>
        </w:rPr>
        <w:t xml:space="preserve"> </w:t>
      </w:r>
      <w:r w:rsidRPr="00E03D9D">
        <w:rPr>
          <w:rFonts w:ascii="Arial Narrow" w:hAnsi="Arial Narrow"/>
          <w:sz w:val="20"/>
        </w:rPr>
        <w:t>s</w:t>
      </w:r>
      <w:r w:rsidRPr="00E03D9D">
        <w:rPr>
          <w:rFonts w:ascii="Arial Narrow" w:hAnsi="Arial Narrow"/>
          <w:spacing w:val="7"/>
          <w:sz w:val="20"/>
        </w:rPr>
        <w:t xml:space="preserve"> </w:t>
      </w:r>
      <w:r w:rsidRPr="00E03D9D">
        <w:rPr>
          <w:rFonts w:ascii="Arial Narrow" w:hAnsi="Arial Narrow"/>
          <w:sz w:val="20"/>
        </w:rPr>
        <w:t>§</w:t>
      </w:r>
      <w:r w:rsidRPr="00E03D9D">
        <w:rPr>
          <w:rFonts w:ascii="Arial Narrow" w:hAnsi="Arial Narrow"/>
          <w:spacing w:val="7"/>
          <w:sz w:val="20"/>
        </w:rPr>
        <w:t xml:space="preserve"> </w:t>
      </w:r>
      <w:r w:rsidRPr="00E03D9D">
        <w:rPr>
          <w:rFonts w:ascii="Arial Narrow" w:hAnsi="Arial Narrow"/>
          <w:sz w:val="20"/>
        </w:rPr>
        <w:t>32</w:t>
      </w:r>
      <w:r w:rsidRPr="00E03D9D">
        <w:rPr>
          <w:rFonts w:ascii="Arial Narrow" w:hAnsi="Arial Narrow"/>
          <w:spacing w:val="6"/>
          <w:sz w:val="20"/>
        </w:rPr>
        <w:t xml:space="preserve"> </w:t>
      </w:r>
      <w:r w:rsidRPr="00E03D9D">
        <w:rPr>
          <w:rFonts w:ascii="Arial Narrow" w:hAnsi="Arial Narrow"/>
          <w:sz w:val="20"/>
        </w:rPr>
        <w:t>ods.</w:t>
      </w:r>
      <w:r w:rsidRPr="00E03D9D">
        <w:rPr>
          <w:rFonts w:ascii="Arial Narrow" w:hAnsi="Arial Narrow"/>
          <w:spacing w:val="7"/>
          <w:sz w:val="20"/>
        </w:rPr>
        <w:t xml:space="preserve"> </w:t>
      </w:r>
      <w:r w:rsidRPr="00E03D9D">
        <w:rPr>
          <w:rFonts w:ascii="Arial Narrow" w:hAnsi="Arial Narrow"/>
          <w:sz w:val="20"/>
        </w:rPr>
        <w:t>1</w:t>
      </w:r>
      <w:r w:rsidRPr="00E03D9D">
        <w:rPr>
          <w:rFonts w:ascii="Arial Narrow" w:hAnsi="Arial Narrow"/>
          <w:spacing w:val="6"/>
          <w:sz w:val="20"/>
        </w:rPr>
        <w:t xml:space="preserve"> </w:t>
      </w:r>
      <w:r w:rsidRPr="00E03D9D">
        <w:rPr>
          <w:rFonts w:ascii="Arial Narrow" w:hAnsi="Arial Narrow"/>
          <w:sz w:val="20"/>
        </w:rPr>
        <w:t>ZVO</w:t>
      </w:r>
      <w:r w:rsidRPr="00E03D9D">
        <w:rPr>
          <w:rFonts w:ascii="Arial Narrow" w:hAnsi="Arial Narrow"/>
          <w:spacing w:val="8"/>
          <w:sz w:val="20"/>
        </w:rPr>
        <w:t xml:space="preserve"> </w:t>
      </w:r>
      <w:r w:rsidRPr="00E03D9D">
        <w:rPr>
          <w:rFonts w:ascii="Arial Narrow" w:hAnsi="Arial Narrow"/>
          <w:sz w:val="20"/>
        </w:rPr>
        <w:t>v</w:t>
      </w:r>
      <w:r w:rsidRPr="00E03D9D">
        <w:rPr>
          <w:rFonts w:ascii="Arial Narrow" w:hAnsi="Arial Narrow"/>
          <w:spacing w:val="8"/>
          <w:sz w:val="20"/>
        </w:rPr>
        <w:t xml:space="preserve"> </w:t>
      </w:r>
      <w:r w:rsidRPr="00E03D9D">
        <w:rPr>
          <w:rFonts w:ascii="Arial Narrow" w:hAnsi="Arial Narrow"/>
          <w:sz w:val="20"/>
        </w:rPr>
        <w:t>zozname</w:t>
      </w:r>
      <w:r w:rsidRPr="00E03D9D">
        <w:rPr>
          <w:rFonts w:ascii="Arial Narrow" w:hAnsi="Arial Narrow"/>
          <w:spacing w:val="7"/>
          <w:sz w:val="20"/>
        </w:rPr>
        <w:t xml:space="preserve"> </w:t>
      </w:r>
      <w:r w:rsidRPr="00E03D9D">
        <w:rPr>
          <w:rFonts w:ascii="Arial Narrow" w:hAnsi="Arial Narrow"/>
          <w:sz w:val="20"/>
        </w:rPr>
        <w:t>hospodárskych</w:t>
      </w:r>
      <w:r w:rsidRPr="00E03D9D">
        <w:rPr>
          <w:rFonts w:ascii="Arial Narrow" w:hAnsi="Arial Narrow"/>
          <w:spacing w:val="6"/>
          <w:sz w:val="20"/>
        </w:rPr>
        <w:t xml:space="preserve"> </w:t>
      </w:r>
      <w:r w:rsidRPr="00E03D9D">
        <w:rPr>
          <w:rFonts w:ascii="Arial Narrow" w:hAnsi="Arial Narrow"/>
          <w:sz w:val="20"/>
        </w:rPr>
        <w:t>subjektov</w:t>
      </w:r>
      <w:r w:rsidRPr="00E03D9D">
        <w:rPr>
          <w:rFonts w:ascii="Arial Narrow" w:hAnsi="Arial Narrow"/>
          <w:spacing w:val="6"/>
          <w:sz w:val="20"/>
        </w:rPr>
        <w:t xml:space="preserve"> </w:t>
      </w:r>
      <w:r w:rsidRPr="00E03D9D">
        <w:rPr>
          <w:rFonts w:ascii="Arial Narrow" w:hAnsi="Arial Narrow"/>
          <w:sz w:val="20"/>
        </w:rPr>
        <w:t>podľa</w:t>
      </w:r>
    </w:p>
    <w:p w14:paraId="765A4D30" w14:textId="4C0667CB" w:rsidR="00E03D9D" w:rsidRPr="00E03D9D" w:rsidRDefault="00E03D9D" w:rsidP="000A74D1">
      <w:pPr>
        <w:pStyle w:val="Zkladntext"/>
        <w:spacing w:before="35" w:line="276" w:lineRule="auto"/>
        <w:ind w:left="1122"/>
        <w:jc w:val="both"/>
        <w:rPr>
          <w:rFonts w:ascii="Arial Narrow" w:hAnsi="Arial Narrow"/>
        </w:rPr>
      </w:pPr>
      <w:r w:rsidRPr="00E03D9D">
        <w:rPr>
          <w:rFonts w:ascii="Arial Narrow" w:hAnsi="Arial Narrow"/>
        </w:rPr>
        <w:t>§ 152 ZVO je potrebné, aby hospodárske subjekty prostredníctvom formulára oznámenia zmeny údajov prípadne doplnili doklady napr.: podľa § 32 ods. 1 písm. a) ZVO - výpis/y z registra trestov člena/</w:t>
      </w:r>
      <w:proofErr w:type="spellStart"/>
      <w:r w:rsidRPr="00E03D9D">
        <w:rPr>
          <w:rFonts w:ascii="Arial Narrow" w:hAnsi="Arial Narrow"/>
        </w:rPr>
        <w:t>ov</w:t>
      </w:r>
      <w:proofErr w:type="spellEnd"/>
      <w:r w:rsidRPr="00E03D9D">
        <w:rPr>
          <w:rFonts w:ascii="Arial Narrow" w:hAnsi="Arial Narrow"/>
        </w:rPr>
        <w:t xml:space="preserve"> dozorného orgánu a prokuristu/</w:t>
      </w:r>
      <w:proofErr w:type="spellStart"/>
      <w:r w:rsidRPr="00E03D9D">
        <w:rPr>
          <w:rFonts w:ascii="Arial Narrow" w:hAnsi="Arial Narrow"/>
        </w:rPr>
        <w:t>ov</w:t>
      </w:r>
      <w:proofErr w:type="spellEnd"/>
      <w:r w:rsidRPr="00E03D9D">
        <w:rPr>
          <w:rFonts w:ascii="Arial Narrow" w:hAnsi="Arial Narrow"/>
        </w:rPr>
        <w:t xml:space="preserve"> a uchádzača ako právnickej osoby; podľa § 32 ods. 1 písm. b) ZVO - potvrdenia zdravotných poisťovní a Sociálnej poisťovne nie staršie ako 3 mesiace; podľa § 32 ods. 1 písm. c) ZVO - potvrdenie miestne príslušného daňového úradu</w:t>
      </w:r>
      <w:r w:rsidR="000B40F7">
        <w:rPr>
          <w:rFonts w:ascii="Arial Narrow" w:hAnsi="Arial Narrow"/>
        </w:rPr>
        <w:t xml:space="preserve"> </w:t>
      </w:r>
      <w:r w:rsidR="000B40F7" w:rsidRPr="00EC648B">
        <w:rPr>
          <w:rFonts w:ascii="Arial Narrow" w:hAnsi="Arial Narrow"/>
        </w:rPr>
        <w:t>a miestne príslušného colného úradu</w:t>
      </w:r>
      <w:r w:rsidR="000B40F7">
        <w:rPr>
          <w:rFonts w:ascii="Arial Narrow" w:hAnsi="Arial Narrow"/>
        </w:rPr>
        <w:t xml:space="preserve"> </w:t>
      </w:r>
      <w:r w:rsidRPr="00E03D9D">
        <w:rPr>
          <w:rFonts w:ascii="Arial Narrow" w:hAnsi="Arial Narrow"/>
        </w:rPr>
        <w:t>nie staršie ako 3 mesiace; aktuálny doklad o oprávnení dodávať tovar, uskutočňovať stavebné práce alebo poskytovať službu v prípade, ak došlo k zmene údajov uvedených v doklade o oprávnení dodávať tovar, uskutočňovať stavebné práce alebo poskytovať službu, priloženom k pôvodnej žiadosti o zápis do zoznamu podnikateľov/hospodárskych subjektov, má ÚVO k dispozícii v Registri právnických</w:t>
      </w:r>
      <w:r w:rsidRPr="00E03D9D">
        <w:rPr>
          <w:rFonts w:ascii="Arial Narrow" w:hAnsi="Arial Narrow"/>
          <w:spacing w:val="-34"/>
        </w:rPr>
        <w:t xml:space="preserve"> </w:t>
      </w:r>
      <w:r w:rsidRPr="00E03D9D">
        <w:rPr>
          <w:rFonts w:ascii="Arial Narrow" w:hAnsi="Arial Narrow"/>
        </w:rPr>
        <w:t>osôb.</w:t>
      </w:r>
    </w:p>
    <w:p w14:paraId="01502938" w14:textId="77777777" w:rsidR="00E03D9D" w:rsidRPr="00E03D9D" w:rsidRDefault="00E03D9D" w:rsidP="00E93E29">
      <w:pPr>
        <w:pStyle w:val="Odsekzoznamu"/>
        <w:widowControl w:val="0"/>
        <w:numPr>
          <w:ilvl w:val="1"/>
          <w:numId w:val="34"/>
        </w:numPr>
        <w:tabs>
          <w:tab w:val="left" w:pos="1123"/>
        </w:tabs>
        <w:suppressAutoHyphens w:val="0"/>
        <w:autoSpaceDE w:val="0"/>
        <w:autoSpaceDN w:val="0"/>
        <w:spacing w:after="0"/>
        <w:contextualSpacing w:val="0"/>
        <w:jc w:val="both"/>
        <w:rPr>
          <w:rFonts w:ascii="Arial Narrow" w:hAnsi="Arial Narrow"/>
          <w:sz w:val="20"/>
        </w:rPr>
      </w:pPr>
      <w:r w:rsidRPr="00E03D9D">
        <w:rPr>
          <w:rFonts w:ascii="Arial Narrow" w:hAnsi="Arial Narrow"/>
          <w:sz w:val="20"/>
        </w:rPr>
        <w:t xml:space="preserve">Uchádzač, ktorý nie  je  zapísaný v  zozname  hospodárskych  subjektov predloží  v  ponuke  doklady s právnymi účinkami (originály alebo zaručená konverzia) podľa </w:t>
      </w:r>
      <w:r w:rsidRPr="00E03D9D">
        <w:rPr>
          <w:rFonts w:ascii="Arial Narrow" w:hAnsi="Arial Narrow"/>
          <w:b/>
          <w:sz w:val="20"/>
        </w:rPr>
        <w:t xml:space="preserve">§ 32 ods. 2, alebo ods. 4, ods. 5 ZVO </w:t>
      </w:r>
      <w:r w:rsidRPr="00210CF7">
        <w:rPr>
          <w:rFonts w:ascii="Arial Narrow" w:hAnsi="Arial Narrow"/>
          <w:sz w:val="20"/>
          <w:highlight w:val="green"/>
        </w:rPr>
        <w:t>(body 1.1. až 1.6,</w:t>
      </w:r>
      <w:r w:rsidRPr="00210CF7">
        <w:rPr>
          <w:rFonts w:ascii="Arial Narrow" w:hAnsi="Arial Narrow"/>
          <w:spacing w:val="-5"/>
          <w:sz w:val="20"/>
          <w:highlight w:val="green"/>
        </w:rPr>
        <w:t xml:space="preserve"> </w:t>
      </w:r>
      <w:r w:rsidRPr="00210CF7">
        <w:rPr>
          <w:rFonts w:ascii="Arial Narrow" w:hAnsi="Arial Narrow"/>
          <w:sz w:val="20"/>
          <w:highlight w:val="green"/>
        </w:rPr>
        <w:t>1.9,1.10)</w:t>
      </w:r>
      <w:r w:rsidRPr="00E03D9D">
        <w:rPr>
          <w:rFonts w:ascii="Arial Narrow" w:hAnsi="Arial Narrow"/>
          <w:sz w:val="20"/>
        </w:rPr>
        <w:t>.</w:t>
      </w:r>
    </w:p>
    <w:p w14:paraId="7B4A09B4" w14:textId="77777777" w:rsidR="00E03D9D" w:rsidRPr="00E03D9D" w:rsidRDefault="00E03D9D" w:rsidP="00E93E29">
      <w:pPr>
        <w:pStyle w:val="Odsekzoznamu"/>
        <w:widowControl w:val="0"/>
        <w:numPr>
          <w:ilvl w:val="1"/>
          <w:numId w:val="34"/>
        </w:numPr>
        <w:tabs>
          <w:tab w:val="left" w:pos="1123"/>
        </w:tabs>
        <w:suppressAutoHyphens w:val="0"/>
        <w:autoSpaceDE w:val="0"/>
        <w:autoSpaceDN w:val="0"/>
        <w:spacing w:after="0" w:line="240" w:lineRule="auto"/>
        <w:contextualSpacing w:val="0"/>
        <w:jc w:val="both"/>
        <w:rPr>
          <w:rFonts w:ascii="Arial Narrow" w:hAnsi="Arial Narrow"/>
          <w:sz w:val="20"/>
        </w:rPr>
      </w:pPr>
      <w:r w:rsidRPr="00E03D9D">
        <w:rPr>
          <w:rFonts w:ascii="Arial Narrow" w:hAnsi="Arial Narrow"/>
          <w:sz w:val="20"/>
        </w:rPr>
        <w:t>Dokumenty/doklady preukazujúce splnenie podmienok účasti týkajúce sa osobného postavenia finančného, ekonomického postavenia a odbornej a technickej spôsobilosti môžu byť podľa § 39 ZVO predbežne nahradené Jednotným európskym dokumentom (ďalej aj JED) (</w:t>
      </w:r>
      <w:r w:rsidRPr="00210CF7">
        <w:rPr>
          <w:rFonts w:ascii="Arial Narrow" w:hAnsi="Arial Narrow"/>
          <w:sz w:val="20"/>
          <w:highlight w:val="green"/>
        </w:rPr>
        <w:t>viď vzor Príloha č. 5</w:t>
      </w:r>
      <w:r w:rsidRPr="00210CF7">
        <w:rPr>
          <w:rFonts w:ascii="Arial Narrow" w:hAnsi="Arial Narrow"/>
          <w:spacing w:val="-38"/>
          <w:sz w:val="20"/>
          <w:highlight w:val="green"/>
        </w:rPr>
        <w:t xml:space="preserve"> </w:t>
      </w:r>
      <w:r w:rsidRPr="00210CF7">
        <w:rPr>
          <w:rFonts w:ascii="Arial Narrow" w:hAnsi="Arial Narrow"/>
          <w:sz w:val="20"/>
          <w:highlight w:val="green"/>
        </w:rPr>
        <w:t>k SP</w:t>
      </w:r>
      <w:r w:rsidRPr="00E03D9D">
        <w:rPr>
          <w:rFonts w:ascii="Arial Narrow" w:hAnsi="Arial Narrow"/>
          <w:sz w:val="20"/>
        </w:rPr>
        <w:t>).</w:t>
      </w:r>
    </w:p>
    <w:p w14:paraId="62633FB7" w14:textId="77777777" w:rsidR="00E03D9D" w:rsidRPr="00E03D9D" w:rsidRDefault="00E03D9D" w:rsidP="00E93E29">
      <w:pPr>
        <w:pStyle w:val="Odsekzoznamu"/>
        <w:widowControl w:val="0"/>
        <w:numPr>
          <w:ilvl w:val="1"/>
          <w:numId w:val="34"/>
        </w:numPr>
        <w:tabs>
          <w:tab w:val="left" w:pos="1123"/>
        </w:tabs>
        <w:suppressAutoHyphens w:val="0"/>
        <w:autoSpaceDE w:val="0"/>
        <w:autoSpaceDN w:val="0"/>
        <w:spacing w:before="1" w:after="0" w:line="240" w:lineRule="auto"/>
        <w:contextualSpacing w:val="0"/>
        <w:jc w:val="both"/>
        <w:rPr>
          <w:rFonts w:ascii="Arial Narrow" w:hAnsi="Arial Narrow"/>
          <w:sz w:val="20"/>
        </w:rPr>
      </w:pPr>
      <w:r w:rsidRPr="00E03D9D">
        <w:rPr>
          <w:rFonts w:ascii="Arial Narrow" w:hAnsi="Arial Narrow"/>
          <w:sz w:val="20"/>
        </w:rPr>
        <w:t>Skupina dodávateľov preukazuje splnenie podmienok účasti vo verejnom obstarávaní podľa § 37 ods. 3</w:t>
      </w:r>
      <w:r w:rsidRPr="00E03D9D">
        <w:rPr>
          <w:rFonts w:ascii="Arial Narrow" w:hAnsi="Arial Narrow"/>
          <w:spacing w:val="-1"/>
          <w:sz w:val="20"/>
        </w:rPr>
        <w:t xml:space="preserve"> </w:t>
      </w:r>
      <w:r w:rsidRPr="00E03D9D">
        <w:rPr>
          <w:rFonts w:ascii="Arial Narrow" w:hAnsi="Arial Narrow"/>
          <w:sz w:val="20"/>
        </w:rPr>
        <w:t>ZVO.</w:t>
      </w:r>
    </w:p>
    <w:p w14:paraId="1490487E" w14:textId="77777777" w:rsidR="00E03D9D" w:rsidRDefault="00E03D9D" w:rsidP="00E93E29">
      <w:pPr>
        <w:pStyle w:val="Odsekzoznamu"/>
        <w:widowControl w:val="0"/>
        <w:numPr>
          <w:ilvl w:val="1"/>
          <w:numId w:val="34"/>
        </w:numPr>
        <w:tabs>
          <w:tab w:val="left" w:pos="1123"/>
        </w:tabs>
        <w:suppressAutoHyphens w:val="0"/>
        <w:autoSpaceDE w:val="0"/>
        <w:autoSpaceDN w:val="0"/>
        <w:spacing w:after="0" w:line="240" w:lineRule="auto"/>
        <w:contextualSpacing w:val="0"/>
        <w:jc w:val="both"/>
        <w:rPr>
          <w:rFonts w:ascii="Arial Narrow" w:hAnsi="Arial Narrow"/>
          <w:b/>
          <w:color w:val="FF0000"/>
          <w:sz w:val="20"/>
        </w:rPr>
      </w:pPr>
      <w:r w:rsidRPr="0010160C">
        <w:rPr>
          <w:rFonts w:ascii="Arial Narrow" w:hAnsi="Arial Narrow"/>
          <w:b/>
          <w:color w:val="FF0000"/>
          <w:sz w:val="20"/>
        </w:rPr>
        <w:t xml:space="preserve">V nadväznosti na ustanovenie § 32 ods. 3 ZVO, verejný obstarávateľ </w:t>
      </w:r>
      <w:r w:rsidRPr="00F01E4C">
        <w:rPr>
          <w:rFonts w:ascii="Arial Narrow" w:hAnsi="Arial Narrow"/>
          <w:b/>
          <w:color w:val="FF0000"/>
          <w:sz w:val="20"/>
          <w:u w:val="single"/>
        </w:rPr>
        <w:t>nie je oprávnený použiť</w:t>
      </w:r>
      <w:r w:rsidRPr="0010160C">
        <w:rPr>
          <w:rFonts w:ascii="Arial Narrow" w:hAnsi="Arial Narrow"/>
          <w:b/>
          <w:color w:val="FF0000"/>
          <w:sz w:val="20"/>
        </w:rPr>
        <w:t xml:space="preserve"> údaje z informačných systémov verejnej správy podľa § 1 ods. 3 zákona č. 177/2018 Z. z. o niektorých opatreniach na znižovanie administratívnej záťaže využívaním informačných systémov verejnej správy a o zmene a doplnení niektorých zákonov (zákon proti</w:t>
      </w:r>
      <w:r w:rsidRPr="0010160C">
        <w:rPr>
          <w:rFonts w:ascii="Arial Narrow" w:hAnsi="Arial Narrow"/>
          <w:b/>
          <w:color w:val="FF0000"/>
          <w:spacing w:val="-9"/>
          <w:sz w:val="20"/>
        </w:rPr>
        <w:t xml:space="preserve"> </w:t>
      </w:r>
      <w:r w:rsidRPr="0010160C">
        <w:rPr>
          <w:rFonts w:ascii="Arial Narrow" w:hAnsi="Arial Narrow"/>
          <w:b/>
          <w:color w:val="FF0000"/>
          <w:sz w:val="20"/>
        </w:rPr>
        <w:t>byrokracii).</w:t>
      </w:r>
    </w:p>
    <w:p w14:paraId="7E39CAA8" w14:textId="77777777" w:rsidR="00C00DCE" w:rsidRPr="00C00DCE" w:rsidRDefault="00C00DCE" w:rsidP="00EA2747">
      <w:pPr>
        <w:pStyle w:val="Odsekzoznamu"/>
        <w:numPr>
          <w:ilvl w:val="1"/>
          <w:numId w:val="34"/>
        </w:numPr>
        <w:spacing w:line="240" w:lineRule="auto"/>
        <w:jc w:val="both"/>
        <w:rPr>
          <w:rFonts w:ascii="Arial Narrow" w:hAnsi="Arial Narrow"/>
          <w:b/>
          <w:color w:val="FF0000"/>
          <w:sz w:val="20"/>
        </w:rPr>
      </w:pPr>
      <w:r w:rsidRPr="00C00DCE">
        <w:rPr>
          <w:rFonts w:ascii="Arial Narrow" w:hAnsi="Arial Narrow"/>
          <w:b/>
          <w:color w:val="FF0000"/>
          <w:sz w:val="20"/>
        </w:rPr>
        <w:t>Elektronickú podobu dokladov a dokumentov, ktorými uchádzač preukazuje splnenie podmienky účasti podľa § 3</w:t>
      </w:r>
      <w:r>
        <w:rPr>
          <w:rFonts w:ascii="Arial Narrow" w:hAnsi="Arial Narrow"/>
          <w:b/>
          <w:color w:val="FF0000"/>
          <w:sz w:val="20"/>
        </w:rPr>
        <w:t>2</w:t>
      </w:r>
      <w:r w:rsidRPr="00C00DCE">
        <w:rPr>
          <w:rFonts w:ascii="Arial Narrow" w:hAnsi="Arial Narrow"/>
          <w:b/>
          <w:color w:val="FF0000"/>
          <w:sz w:val="20"/>
        </w:rPr>
        <w:t xml:space="preserve">  </w:t>
      </w:r>
      <w:r>
        <w:rPr>
          <w:rFonts w:ascii="Arial Narrow" w:hAnsi="Arial Narrow"/>
          <w:b/>
          <w:color w:val="FF0000"/>
          <w:sz w:val="20"/>
        </w:rPr>
        <w:t>ZVO (osobné postavenie)</w:t>
      </w:r>
      <w:r w:rsidRPr="00C00DCE">
        <w:rPr>
          <w:rFonts w:ascii="Arial Narrow" w:hAnsi="Arial Narrow"/>
          <w:b/>
          <w:color w:val="FF0000"/>
          <w:sz w:val="20"/>
        </w:rPr>
        <w:t xml:space="preserve"> musia byť v elektronickej ponuke predložené ako originálne doklady s právnymi účinkami, prípadne doklad so zaručenou konverziou podľa § 35 ods. 2 a </w:t>
      </w:r>
      <w:proofErr w:type="spellStart"/>
      <w:r w:rsidRPr="00C00DCE">
        <w:rPr>
          <w:rFonts w:ascii="Arial Narrow" w:hAnsi="Arial Narrow"/>
          <w:b/>
          <w:color w:val="FF0000"/>
          <w:sz w:val="20"/>
        </w:rPr>
        <w:t>nasl</w:t>
      </w:r>
      <w:proofErr w:type="spellEnd"/>
      <w:r w:rsidRPr="00C00DCE">
        <w:rPr>
          <w:rFonts w:ascii="Arial Narrow" w:hAnsi="Arial Narrow"/>
          <w:b/>
          <w:color w:val="FF0000"/>
          <w:sz w:val="20"/>
        </w:rPr>
        <w:t>. zákona č. 305/2013 Z. z. o e-</w:t>
      </w:r>
      <w:proofErr w:type="spellStart"/>
      <w:r w:rsidRPr="00C00DCE">
        <w:rPr>
          <w:rFonts w:ascii="Arial Narrow" w:hAnsi="Arial Narrow"/>
          <w:b/>
          <w:color w:val="FF0000"/>
          <w:sz w:val="20"/>
        </w:rPr>
        <w:t>governmente</w:t>
      </w:r>
      <w:proofErr w:type="spellEnd"/>
      <w:r w:rsidRPr="00C00DCE">
        <w:rPr>
          <w:rFonts w:ascii="Arial Narrow" w:hAnsi="Arial Narrow"/>
          <w:b/>
          <w:color w:val="FF0000"/>
          <w:sz w:val="20"/>
        </w:rPr>
        <w:t>, resp. podľa predpisov platných v krajine sídla uchádzača a nahrá do svojej ponuky.</w:t>
      </w:r>
    </w:p>
    <w:p w14:paraId="0A209AC7" w14:textId="77777777" w:rsidR="00C00DCE" w:rsidRPr="0010160C" w:rsidRDefault="00C00DCE" w:rsidP="00C00DCE">
      <w:pPr>
        <w:pStyle w:val="Odsekzoznamu"/>
        <w:widowControl w:val="0"/>
        <w:tabs>
          <w:tab w:val="left" w:pos="1123"/>
        </w:tabs>
        <w:suppressAutoHyphens w:val="0"/>
        <w:autoSpaceDE w:val="0"/>
        <w:autoSpaceDN w:val="0"/>
        <w:spacing w:after="0" w:line="240" w:lineRule="auto"/>
        <w:ind w:left="1122"/>
        <w:contextualSpacing w:val="0"/>
        <w:jc w:val="both"/>
        <w:rPr>
          <w:rFonts w:ascii="Arial Narrow" w:hAnsi="Arial Narrow"/>
          <w:b/>
          <w:color w:val="FF0000"/>
          <w:sz w:val="20"/>
        </w:rPr>
      </w:pPr>
    </w:p>
    <w:p w14:paraId="1FDE6EA1" w14:textId="77777777" w:rsidR="00980990" w:rsidRPr="00396C27" w:rsidRDefault="00980990" w:rsidP="00E03D9D">
      <w:pPr>
        <w:pStyle w:val="Odsekzoznamu"/>
        <w:widowControl w:val="0"/>
        <w:tabs>
          <w:tab w:val="left" w:pos="1121"/>
          <w:tab w:val="left" w:pos="1123"/>
        </w:tabs>
        <w:suppressAutoHyphens w:val="0"/>
        <w:autoSpaceDE w:val="0"/>
        <w:autoSpaceDN w:val="0"/>
        <w:spacing w:before="4" w:after="0" w:line="240" w:lineRule="auto"/>
        <w:ind w:left="1122"/>
        <w:contextualSpacing w:val="0"/>
        <w:rPr>
          <w:sz w:val="20"/>
          <w:lang w:val="en-US"/>
        </w:rPr>
      </w:pPr>
    </w:p>
    <w:p w14:paraId="3346E204" w14:textId="77777777" w:rsidR="00163070" w:rsidRDefault="00163070" w:rsidP="00905ADD">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415990E4" w14:textId="77777777" w:rsidR="00DA7262" w:rsidRDefault="00DA7262" w:rsidP="00905ADD">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241841B6" w14:textId="77777777" w:rsidR="00DA7262" w:rsidRDefault="00DA7262" w:rsidP="00905ADD">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519DB683" w14:textId="77777777" w:rsidR="00DA7262" w:rsidRDefault="00DA7262" w:rsidP="00905ADD">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2A6F9FCD" w14:textId="77777777" w:rsidR="00DA7262" w:rsidRDefault="00DA7262" w:rsidP="00905ADD">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175237A5" w14:textId="77777777" w:rsidR="00DA7262" w:rsidRDefault="00DA7262" w:rsidP="00905ADD">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482D62F2" w14:textId="77777777" w:rsidR="00DA7262" w:rsidRDefault="00DA7262" w:rsidP="00905ADD">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1039CBFD" w14:textId="77777777" w:rsidR="00DA7262" w:rsidRDefault="00DA7262" w:rsidP="00905ADD">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145355DF" w14:textId="77777777" w:rsidR="00DA7262" w:rsidRDefault="00DA7262" w:rsidP="00905ADD">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5C11FEE3" w14:textId="77777777" w:rsidR="00DA7262" w:rsidRDefault="00DA7262" w:rsidP="00905ADD">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0C724443" w14:textId="77777777" w:rsidR="008F43D6" w:rsidRDefault="008F43D6" w:rsidP="008F43D6">
      <w:pPr>
        <w:pStyle w:val="Nadpis2"/>
        <w:ind w:left="1698"/>
        <w:rPr>
          <w:rFonts w:ascii="Arial Narrow" w:hAnsi="Arial Narrow"/>
          <w:b/>
          <w:color w:val="auto"/>
          <w:sz w:val="20"/>
          <w:szCs w:val="20"/>
        </w:rPr>
      </w:pPr>
      <w:r w:rsidRPr="008F43D6">
        <w:rPr>
          <w:rFonts w:ascii="Arial Narrow" w:hAnsi="Arial Narrow"/>
          <w:b/>
          <w:color w:val="auto"/>
          <w:sz w:val="20"/>
          <w:szCs w:val="20"/>
        </w:rPr>
        <w:t xml:space="preserve">Kapitola A.3 </w:t>
      </w:r>
      <w:r w:rsidR="00095BA2">
        <w:rPr>
          <w:rFonts w:ascii="Arial Narrow" w:hAnsi="Arial Narrow"/>
          <w:b/>
          <w:color w:val="auto"/>
          <w:sz w:val="20"/>
          <w:szCs w:val="20"/>
        </w:rPr>
        <w:t>–</w:t>
      </w:r>
      <w:r w:rsidRPr="008F43D6">
        <w:rPr>
          <w:rFonts w:ascii="Arial Narrow" w:hAnsi="Arial Narrow"/>
          <w:b/>
          <w:color w:val="auto"/>
          <w:sz w:val="20"/>
          <w:szCs w:val="20"/>
        </w:rPr>
        <w:t xml:space="preserve"> Kritéri</w:t>
      </w:r>
      <w:r w:rsidR="00095BA2">
        <w:rPr>
          <w:rFonts w:ascii="Arial Narrow" w:hAnsi="Arial Narrow"/>
          <w:b/>
          <w:color w:val="auto"/>
          <w:sz w:val="20"/>
          <w:szCs w:val="20"/>
        </w:rPr>
        <w:t>um</w:t>
      </w:r>
      <w:r w:rsidRPr="008F43D6">
        <w:rPr>
          <w:rFonts w:ascii="Arial Narrow" w:hAnsi="Arial Narrow"/>
          <w:b/>
          <w:color w:val="auto"/>
          <w:sz w:val="20"/>
          <w:szCs w:val="20"/>
        </w:rPr>
        <w:t xml:space="preserve"> na hodnotenie ponúk a pravidlá </w:t>
      </w:r>
      <w:r w:rsidR="00346CED">
        <w:rPr>
          <w:rFonts w:ascii="Arial Narrow" w:hAnsi="Arial Narrow"/>
          <w:b/>
          <w:color w:val="auto"/>
          <w:sz w:val="20"/>
          <w:szCs w:val="20"/>
        </w:rPr>
        <w:t xml:space="preserve">jeho </w:t>
      </w:r>
      <w:r w:rsidRPr="008F43D6">
        <w:rPr>
          <w:rFonts w:ascii="Arial Narrow" w:hAnsi="Arial Narrow"/>
          <w:b/>
          <w:color w:val="auto"/>
          <w:sz w:val="20"/>
          <w:szCs w:val="20"/>
        </w:rPr>
        <w:t>uplatnenia</w:t>
      </w:r>
    </w:p>
    <w:p w14:paraId="16B18440" w14:textId="77777777" w:rsidR="00315B3A" w:rsidRPr="00315B3A" w:rsidRDefault="00315B3A" w:rsidP="00315B3A">
      <w:pPr>
        <w:spacing w:line="240" w:lineRule="auto"/>
        <w:jc w:val="both"/>
        <w:rPr>
          <w:rFonts w:ascii="Arial Narrow" w:hAnsi="Arial Narrow"/>
          <w:sz w:val="20"/>
        </w:rPr>
      </w:pPr>
      <w:r w:rsidRPr="00315B3A">
        <w:rPr>
          <w:rFonts w:ascii="Arial Narrow" w:hAnsi="Arial Narrow"/>
          <w:sz w:val="20"/>
        </w:rPr>
        <w:t>Komisia na vyhodnotenie ponúk prostredníctvom systému EKS automatizovaným spôsobom v súlade so zákonom vyhodnotí ponuky uchádzačov, ktoré neboli vylúčené, podľa kritéria na vyhodnotenie ponúk (ďalej len „kritérium“), určeného v oznámení o vyhlásení verejného obstarávania a na základe pravidiel jeho uplatnenia určených v tejto časti súťažných podkladoch.</w:t>
      </w:r>
    </w:p>
    <w:p w14:paraId="332B50C9" w14:textId="77777777" w:rsidR="00315B3A" w:rsidRPr="00315B3A" w:rsidRDefault="00315B3A" w:rsidP="00315B3A">
      <w:pPr>
        <w:rPr>
          <w:rFonts w:ascii="Arial Narrow" w:hAnsi="Arial Narrow"/>
          <w:b/>
          <w:sz w:val="20"/>
        </w:rPr>
      </w:pPr>
      <w:r w:rsidRPr="00315B3A">
        <w:rPr>
          <w:rFonts w:ascii="Arial Narrow" w:hAnsi="Arial Narrow"/>
          <w:b/>
          <w:sz w:val="20"/>
        </w:rPr>
        <w:t>Kritérium na vyhodnotenie ponúk:</w:t>
      </w:r>
    </w:p>
    <w:p w14:paraId="1FC6F814" w14:textId="77777777" w:rsidR="00315B3A" w:rsidRPr="00315B3A" w:rsidRDefault="00315B3A" w:rsidP="00315B3A">
      <w:pPr>
        <w:rPr>
          <w:rFonts w:ascii="Arial Narrow" w:hAnsi="Arial Narrow"/>
          <w:b/>
          <w:sz w:val="20"/>
        </w:rPr>
      </w:pPr>
      <w:r w:rsidRPr="00315B3A">
        <w:rPr>
          <w:rFonts w:ascii="Arial Narrow" w:hAnsi="Arial Narrow"/>
          <w:b/>
          <w:sz w:val="20"/>
        </w:rPr>
        <w:t>Celková cena za dodanie požadovaného predmetu zákazky vyjadrená v EUR bez DPH.</w:t>
      </w:r>
    </w:p>
    <w:p w14:paraId="2F27CE90" w14:textId="77777777" w:rsidR="00315B3A" w:rsidRPr="00315B3A" w:rsidRDefault="00315B3A" w:rsidP="00315B3A">
      <w:pPr>
        <w:spacing w:line="240" w:lineRule="auto"/>
        <w:jc w:val="both"/>
        <w:rPr>
          <w:rFonts w:ascii="Arial Narrow" w:hAnsi="Arial Narrow"/>
          <w:sz w:val="20"/>
        </w:rPr>
      </w:pPr>
      <w:r w:rsidRPr="00315B3A">
        <w:rPr>
          <w:rFonts w:ascii="Arial Narrow" w:hAnsi="Arial Narrow"/>
          <w:sz w:val="20"/>
        </w:rPr>
        <w:t xml:space="preserve">Jediným kritériom na vyhodnotenie ponúk, pre každú časť samostatne, je najnižšia navrhovaná celková cena za dodanie požadovaného predmetu zákazky vyjadrená v EUR bez DPH (ďalej len „cena“) </w:t>
      </w:r>
      <w:r w:rsidRPr="001332F1">
        <w:rPr>
          <w:rFonts w:ascii="Arial Narrow" w:hAnsi="Arial Narrow"/>
          <w:sz w:val="20"/>
          <w:highlight w:val="green"/>
        </w:rPr>
        <w:t>podľa opisu predmetu zákazky (</w:t>
      </w:r>
      <w:r w:rsidR="001332F1" w:rsidRPr="001332F1">
        <w:rPr>
          <w:rFonts w:ascii="Arial Narrow" w:hAnsi="Arial Narrow"/>
          <w:sz w:val="20"/>
          <w:highlight w:val="green"/>
        </w:rPr>
        <w:t>Kapitola B.1 - Opis predmetu zákazky</w:t>
      </w:r>
      <w:r w:rsidRPr="001332F1">
        <w:rPr>
          <w:rFonts w:ascii="Arial Narrow" w:hAnsi="Arial Narrow"/>
          <w:sz w:val="20"/>
          <w:highlight w:val="green"/>
        </w:rPr>
        <w:t>) týchto súťažných podkladov</w:t>
      </w:r>
      <w:r w:rsidRPr="00315B3A">
        <w:rPr>
          <w:rFonts w:ascii="Arial Narrow" w:hAnsi="Arial Narrow"/>
          <w:sz w:val="20"/>
        </w:rPr>
        <w:t xml:space="preserve"> uvedená v ponuke uchádzača </w:t>
      </w:r>
      <w:r w:rsidRPr="00FC0AF4">
        <w:rPr>
          <w:rFonts w:ascii="Arial Narrow" w:hAnsi="Arial Narrow"/>
          <w:sz w:val="20"/>
          <w:highlight w:val="green"/>
        </w:rPr>
        <w:t xml:space="preserve">podľa </w:t>
      </w:r>
      <w:r w:rsidR="00FC0AF4" w:rsidRPr="00FC0AF4">
        <w:rPr>
          <w:rFonts w:ascii="Arial Narrow" w:hAnsi="Arial Narrow"/>
          <w:sz w:val="20"/>
          <w:highlight w:val="green"/>
        </w:rPr>
        <w:t>Kapitoly B.2- Spôsob určenia ceny v ponuke (výkaz položiek) a Prílohy č. 1 k SP „Vzor“ Návrh uchádzača na plnenie kritéria</w:t>
      </w:r>
      <w:r w:rsidRPr="00315B3A">
        <w:rPr>
          <w:rFonts w:ascii="Arial Narrow" w:hAnsi="Arial Narrow"/>
          <w:sz w:val="20"/>
        </w:rPr>
        <w:t xml:space="preserve">. Všetky ceny uvedené v ponuke uchádzača pre každú časť samostatne </w:t>
      </w:r>
      <w:r w:rsidR="00FC0AF4" w:rsidRPr="00FC0AF4">
        <w:rPr>
          <w:rFonts w:ascii="Arial Narrow" w:hAnsi="Arial Narrow"/>
          <w:sz w:val="20"/>
          <w:highlight w:val="green"/>
        </w:rPr>
        <w:t>podľa Kapitoly B.2- Spôsob určenia ceny v ponuke (výkaz položiek) a Prílohy č. 1 k SP „Vzor“ Návrh uchádzača na plnenie kritéria</w:t>
      </w:r>
      <w:r w:rsidR="00FC0AF4" w:rsidRPr="00FC0AF4">
        <w:rPr>
          <w:rFonts w:ascii="Arial Narrow" w:hAnsi="Arial Narrow"/>
          <w:sz w:val="20"/>
        </w:rPr>
        <w:t xml:space="preserve"> </w:t>
      </w:r>
      <w:r w:rsidRPr="00315B3A">
        <w:rPr>
          <w:rFonts w:ascii="Arial Narrow" w:hAnsi="Arial Narrow"/>
          <w:sz w:val="20"/>
        </w:rPr>
        <w:t>musia byť zaokrúhlené na dve desatinné miesta.</w:t>
      </w:r>
    </w:p>
    <w:p w14:paraId="252C461A" w14:textId="77777777" w:rsidR="00315B3A" w:rsidRPr="00315B3A" w:rsidRDefault="00315B3A" w:rsidP="00315B3A">
      <w:pPr>
        <w:rPr>
          <w:rFonts w:ascii="Arial Narrow" w:hAnsi="Arial Narrow"/>
          <w:sz w:val="20"/>
        </w:rPr>
      </w:pPr>
      <w:r w:rsidRPr="00315B3A">
        <w:rPr>
          <w:rFonts w:ascii="Arial Narrow" w:hAnsi="Arial Narrow"/>
          <w:sz w:val="20"/>
        </w:rPr>
        <w:t>Pravidlá na uplatnenie kritéria:</w:t>
      </w:r>
    </w:p>
    <w:p w14:paraId="2E8A1A7B" w14:textId="77777777" w:rsidR="00315B3A" w:rsidRPr="00315B3A" w:rsidRDefault="00315B3A" w:rsidP="00315B3A">
      <w:pPr>
        <w:spacing w:line="240" w:lineRule="auto"/>
        <w:jc w:val="both"/>
        <w:rPr>
          <w:rFonts w:ascii="Arial Narrow" w:hAnsi="Arial Narrow"/>
          <w:sz w:val="20"/>
        </w:rPr>
      </w:pPr>
      <w:r w:rsidRPr="00315B3A">
        <w:rPr>
          <w:rFonts w:ascii="Arial Narrow" w:hAnsi="Arial Narrow"/>
          <w:sz w:val="20"/>
        </w:rPr>
        <w:t xml:space="preserve">Systém EKS automatizovane označí v každej časti ponuku s najnižšou celkovou cenou za dodanie požadovaného predmetu zákazky vyjadrenú v EUR bez DPH za prvú, ponuku s druhou najnižšou cenou za druhú, ponuku s tretou najnižšou cenou za tretiu, atď. Ponuku uchádzača, ktorú systém EKS automatizovane vyhodnotil podľa predmetného kritéria za prvú, </w:t>
      </w:r>
      <w:proofErr w:type="spellStart"/>
      <w:r w:rsidRPr="00315B3A">
        <w:rPr>
          <w:rFonts w:ascii="Arial Narrow" w:hAnsi="Arial Narrow"/>
          <w:sz w:val="20"/>
        </w:rPr>
        <w:t>t.j</w:t>
      </w:r>
      <w:proofErr w:type="spellEnd"/>
      <w:r w:rsidRPr="00315B3A">
        <w:rPr>
          <w:rFonts w:ascii="Arial Narrow" w:hAnsi="Arial Narrow"/>
          <w:sz w:val="20"/>
        </w:rPr>
        <w:t xml:space="preserve">. úspešnú ponuku odporučí komisia na vyhodnotenie ponúk, v konkrétnej časti, </w:t>
      </w:r>
      <w:r>
        <w:rPr>
          <w:rFonts w:ascii="Arial Narrow" w:hAnsi="Arial Narrow"/>
          <w:sz w:val="20"/>
        </w:rPr>
        <w:t>verejnému obstarávateľovi</w:t>
      </w:r>
      <w:r w:rsidRPr="00315B3A">
        <w:rPr>
          <w:rFonts w:ascii="Arial Narrow" w:hAnsi="Arial Narrow"/>
          <w:sz w:val="20"/>
        </w:rPr>
        <w:t xml:space="preserve"> prijať.</w:t>
      </w:r>
    </w:p>
    <w:p w14:paraId="03269BA8" w14:textId="77777777" w:rsidR="00315B3A" w:rsidRPr="00315B3A" w:rsidRDefault="00315B3A" w:rsidP="00315B3A">
      <w:pPr>
        <w:rPr>
          <w:rFonts w:ascii="Arial Narrow" w:hAnsi="Arial Narrow"/>
          <w:sz w:val="20"/>
        </w:rPr>
      </w:pPr>
      <w:r w:rsidRPr="00315B3A">
        <w:rPr>
          <w:rFonts w:ascii="Arial Narrow" w:hAnsi="Arial Narrow"/>
          <w:sz w:val="20"/>
        </w:rPr>
        <w:t>V prípade rovnosti celkovej ceny po uplatnení kritéria na vyhodnotenie ponúk bude rozhodujúcim kritériom:</w:t>
      </w:r>
    </w:p>
    <w:p w14:paraId="7B2E2DA1" w14:textId="77777777" w:rsidR="00315B3A" w:rsidRPr="00315B3A" w:rsidRDefault="00315B3A" w:rsidP="00315B3A">
      <w:pPr>
        <w:spacing w:after="0" w:line="240" w:lineRule="auto"/>
        <w:rPr>
          <w:rFonts w:ascii="Arial Narrow" w:hAnsi="Arial Narrow"/>
          <w:sz w:val="20"/>
          <w:u w:val="single"/>
        </w:rPr>
      </w:pPr>
      <w:r w:rsidRPr="00315B3A">
        <w:rPr>
          <w:rFonts w:ascii="Arial Narrow" w:hAnsi="Arial Narrow"/>
          <w:sz w:val="20"/>
          <w:u w:val="single"/>
        </w:rPr>
        <w:t xml:space="preserve">1. časť predmetu zákazky - CNC obrábacie centrum </w:t>
      </w:r>
    </w:p>
    <w:p w14:paraId="35998323" w14:textId="77777777" w:rsidR="00315B3A" w:rsidRDefault="00315B3A" w:rsidP="00315B3A">
      <w:pPr>
        <w:spacing w:after="0" w:line="240" w:lineRule="auto"/>
        <w:rPr>
          <w:rFonts w:ascii="Arial Narrow" w:hAnsi="Arial Narrow"/>
          <w:sz w:val="20"/>
        </w:rPr>
      </w:pPr>
      <w:r w:rsidRPr="00315B3A">
        <w:rPr>
          <w:rFonts w:ascii="Arial Narrow" w:hAnsi="Arial Narrow"/>
          <w:sz w:val="20"/>
        </w:rPr>
        <w:t xml:space="preserve">Pri rovnosti celkovej ceny je rozhodujúce, ktorý uchádzač predložil  skôr  ponuku osobe podľa § 8 zákona prostredníctvom systému EKS. </w:t>
      </w:r>
    </w:p>
    <w:p w14:paraId="5D4893AE" w14:textId="77777777" w:rsidR="00315B3A" w:rsidRPr="00315B3A" w:rsidRDefault="00315B3A" w:rsidP="00315B3A">
      <w:pPr>
        <w:spacing w:after="0" w:line="240" w:lineRule="auto"/>
        <w:rPr>
          <w:rFonts w:ascii="Arial Narrow" w:hAnsi="Arial Narrow"/>
          <w:sz w:val="20"/>
          <w:u w:val="single"/>
        </w:rPr>
      </w:pPr>
      <w:r w:rsidRPr="00315B3A">
        <w:rPr>
          <w:rFonts w:ascii="Arial Narrow" w:hAnsi="Arial Narrow"/>
          <w:sz w:val="20"/>
          <w:u w:val="single"/>
        </w:rPr>
        <w:t xml:space="preserve">2. časť predmetu zákazky - 3D softvér k CNC obrábaciemu centru </w:t>
      </w:r>
    </w:p>
    <w:p w14:paraId="44565C5E" w14:textId="77777777" w:rsidR="00315B3A" w:rsidRDefault="00315B3A" w:rsidP="00315B3A">
      <w:pPr>
        <w:spacing w:after="0" w:line="240" w:lineRule="auto"/>
        <w:rPr>
          <w:rFonts w:ascii="Arial Narrow" w:hAnsi="Arial Narrow"/>
          <w:sz w:val="20"/>
        </w:rPr>
      </w:pPr>
      <w:r w:rsidRPr="00315B3A">
        <w:rPr>
          <w:rFonts w:ascii="Arial Narrow" w:hAnsi="Arial Narrow"/>
          <w:sz w:val="20"/>
        </w:rPr>
        <w:t xml:space="preserve">Pri rovnosti celkovej ceny je rozhodujúce, ktorý uchádzač predložil  skôr  ponuku osobe podľa § 8 zákona prostredníctvom systému EKS. </w:t>
      </w:r>
    </w:p>
    <w:p w14:paraId="40225A0A" w14:textId="77777777" w:rsidR="00315B3A" w:rsidRPr="00315B3A" w:rsidRDefault="00315B3A" w:rsidP="00315B3A">
      <w:pPr>
        <w:spacing w:after="0" w:line="240" w:lineRule="auto"/>
        <w:rPr>
          <w:rFonts w:ascii="Arial Narrow" w:hAnsi="Arial Narrow"/>
          <w:sz w:val="20"/>
          <w:u w:val="single"/>
        </w:rPr>
      </w:pPr>
      <w:r w:rsidRPr="00315B3A">
        <w:rPr>
          <w:rFonts w:ascii="Arial Narrow" w:hAnsi="Arial Narrow"/>
          <w:sz w:val="20"/>
          <w:u w:val="single"/>
        </w:rPr>
        <w:t xml:space="preserve">3. časť predmetu zákazky - širokopásová brúska </w:t>
      </w:r>
    </w:p>
    <w:p w14:paraId="00E50DF3" w14:textId="77777777" w:rsidR="00315B3A" w:rsidRDefault="00315B3A" w:rsidP="00315B3A">
      <w:pPr>
        <w:spacing w:after="0" w:line="240" w:lineRule="auto"/>
        <w:rPr>
          <w:rFonts w:ascii="Arial Narrow" w:hAnsi="Arial Narrow"/>
          <w:sz w:val="20"/>
        </w:rPr>
      </w:pPr>
      <w:r w:rsidRPr="00315B3A">
        <w:rPr>
          <w:rFonts w:ascii="Arial Narrow" w:hAnsi="Arial Narrow"/>
          <w:sz w:val="20"/>
        </w:rPr>
        <w:t xml:space="preserve">Pri rovnosti celkovej ceny je rozhodujúce, ktorý uchádzač predložil  skôr  ponuku osobe podľa § 8 zákona prostredníctvom systému EKS. </w:t>
      </w:r>
    </w:p>
    <w:p w14:paraId="6E54CE5C" w14:textId="77777777" w:rsidR="00315B3A" w:rsidRPr="00315B3A" w:rsidRDefault="00315B3A" w:rsidP="00315B3A">
      <w:pPr>
        <w:spacing w:after="0" w:line="240" w:lineRule="auto"/>
        <w:rPr>
          <w:rFonts w:ascii="Arial Narrow" w:hAnsi="Arial Narrow"/>
          <w:sz w:val="20"/>
          <w:u w:val="single"/>
        </w:rPr>
      </w:pPr>
      <w:r w:rsidRPr="00315B3A">
        <w:rPr>
          <w:rFonts w:ascii="Arial Narrow" w:hAnsi="Arial Narrow"/>
          <w:sz w:val="20"/>
          <w:u w:val="single"/>
        </w:rPr>
        <w:t xml:space="preserve">4. časť predmetu zákazky - Kombinovaná </w:t>
      </w:r>
      <w:proofErr w:type="spellStart"/>
      <w:r w:rsidRPr="00315B3A">
        <w:rPr>
          <w:rFonts w:ascii="Arial Narrow" w:hAnsi="Arial Narrow"/>
          <w:sz w:val="20"/>
          <w:u w:val="single"/>
        </w:rPr>
        <w:t>zrovnávacia</w:t>
      </w:r>
      <w:proofErr w:type="spellEnd"/>
      <w:r w:rsidRPr="00315B3A">
        <w:rPr>
          <w:rFonts w:ascii="Arial Narrow" w:hAnsi="Arial Narrow"/>
          <w:sz w:val="20"/>
          <w:u w:val="single"/>
        </w:rPr>
        <w:t xml:space="preserve"> – </w:t>
      </w:r>
      <w:proofErr w:type="spellStart"/>
      <w:r w:rsidRPr="00315B3A">
        <w:rPr>
          <w:rFonts w:ascii="Arial Narrow" w:hAnsi="Arial Narrow"/>
          <w:sz w:val="20"/>
          <w:u w:val="single"/>
        </w:rPr>
        <w:t>hrúbkovacia</w:t>
      </w:r>
      <w:proofErr w:type="spellEnd"/>
      <w:r w:rsidRPr="00315B3A">
        <w:rPr>
          <w:rFonts w:ascii="Arial Narrow" w:hAnsi="Arial Narrow"/>
          <w:sz w:val="20"/>
          <w:u w:val="single"/>
        </w:rPr>
        <w:t xml:space="preserve"> fréza </w:t>
      </w:r>
    </w:p>
    <w:p w14:paraId="467D8A45" w14:textId="77777777" w:rsidR="00315B3A" w:rsidRDefault="00315B3A" w:rsidP="00315B3A">
      <w:pPr>
        <w:spacing w:after="0" w:line="240" w:lineRule="auto"/>
        <w:rPr>
          <w:rFonts w:ascii="Arial Narrow" w:hAnsi="Arial Narrow"/>
          <w:sz w:val="20"/>
        </w:rPr>
      </w:pPr>
      <w:r w:rsidRPr="00315B3A">
        <w:rPr>
          <w:rFonts w:ascii="Arial Narrow" w:hAnsi="Arial Narrow"/>
          <w:sz w:val="20"/>
        </w:rPr>
        <w:t xml:space="preserve">Pri rovnosti celkovej ceny je rozhodujúce, ktorý uchádzač predložil  skôr  ponuku osobe podľa § 8 zákona prostredníctvom systému EKS. </w:t>
      </w:r>
    </w:p>
    <w:p w14:paraId="592E5F31" w14:textId="77777777" w:rsidR="00315B3A" w:rsidRPr="00315B3A" w:rsidRDefault="00315B3A" w:rsidP="00315B3A">
      <w:pPr>
        <w:spacing w:after="0"/>
        <w:rPr>
          <w:rFonts w:ascii="Arial Narrow" w:hAnsi="Arial Narrow"/>
          <w:sz w:val="20"/>
          <w:u w:val="single"/>
        </w:rPr>
      </w:pPr>
      <w:r w:rsidRPr="00315B3A">
        <w:rPr>
          <w:rFonts w:ascii="Arial Narrow" w:hAnsi="Arial Narrow"/>
          <w:sz w:val="20"/>
          <w:u w:val="single"/>
        </w:rPr>
        <w:t xml:space="preserve">5. časť predmetu zákazky - stojanový lis na lepenie </w:t>
      </w:r>
      <w:proofErr w:type="spellStart"/>
      <w:r w:rsidRPr="00315B3A">
        <w:rPr>
          <w:rFonts w:ascii="Arial Narrow" w:hAnsi="Arial Narrow"/>
          <w:sz w:val="20"/>
          <w:u w:val="single"/>
        </w:rPr>
        <w:t>škárovky</w:t>
      </w:r>
      <w:proofErr w:type="spellEnd"/>
      <w:r w:rsidRPr="00315B3A">
        <w:rPr>
          <w:rFonts w:ascii="Arial Narrow" w:hAnsi="Arial Narrow"/>
          <w:sz w:val="20"/>
          <w:u w:val="single"/>
        </w:rPr>
        <w:t xml:space="preserve"> </w:t>
      </w:r>
    </w:p>
    <w:p w14:paraId="6306CABE" w14:textId="77777777" w:rsidR="00315B3A" w:rsidRPr="00315B3A" w:rsidRDefault="00315B3A" w:rsidP="00315B3A">
      <w:pPr>
        <w:spacing w:after="0"/>
        <w:rPr>
          <w:rFonts w:ascii="Arial Narrow" w:hAnsi="Arial Narrow"/>
          <w:sz w:val="20"/>
        </w:rPr>
      </w:pPr>
      <w:r w:rsidRPr="00315B3A">
        <w:rPr>
          <w:rFonts w:ascii="Arial Narrow" w:hAnsi="Arial Narrow"/>
          <w:sz w:val="20"/>
        </w:rPr>
        <w:t xml:space="preserve">Pri rovnosti celkovej ceny je rozhodujúce, ktorý uchádzač predložil  skôr  ponuku osobe podľa § 8 zákona prostredníctvom systému EKS. </w:t>
      </w:r>
    </w:p>
    <w:p w14:paraId="169CC31A" w14:textId="77777777" w:rsidR="00315B3A" w:rsidRPr="00315B3A" w:rsidRDefault="00315B3A" w:rsidP="00315B3A">
      <w:pPr>
        <w:spacing w:after="0"/>
        <w:rPr>
          <w:rFonts w:ascii="Arial Narrow" w:hAnsi="Arial Narrow"/>
          <w:sz w:val="20"/>
          <w:u w:val="single"/>
        </w:rPr>
      </w:pPr>
      <w:r w:rsidRPr="00315B3A">
        <w:rPr>
          <w:rFonts w:ascii="Arial Narrow" w:hAnsi="Arial Narrow"/>
          <w:sz w:val="20"/>
          <w:u w:val="single"/>
        </w:rPr>
        <w:t xml:space="preserve">6. časť predmetu zákazky - CN Automatická frézka na </w:t>
      </w:r>
      <w:proofErr w:type="spellStart"/>
      <w:r w:rsidRPr="00315B3A">
        <w:rPr>
          <w:rFonts w:ascii="Arial Narrow" w:hAnsi="Arial Narrow"/>
          <w:sz w:val="20"/>
          <w:u w:val="single"/>
        </w:rPr>
        <w:t>rybinové</w:t>
      </w:r>
      <w:proofErr w:type="spellEnd"/>
      <w:r w:rsidRPr="00315B3A">
        <w:rPr>
          <w:rFonts w:ascii="Arial Narrow" w:hAnsi="Arial Narrow"/>
          <w:sz w:val="20"/>
          <w:u w:val="single"/>
        </w:rPr>
        <w:t xml:space="preserve"> spoje CN – </w:t>
      </w:r>
      <w:proofErr w:type="spellStart"/>
      <w:r w:rsidRPr="00315B3A">
        <w:rPr>
          <w:rFonts w:ascii="Arial Narrow" w:hAnsi="Arial Narrow"/>
          <w:sz w:val="20"/>
          <w:u w:val="single"/>
        </w:rPr>
        <w:t>cínkovačka</w:t>
      </w:r>
      <w:proofErr w:type="spellEnd"/>
      <w:r w:rsidRPr="00315B3A">
        <w:rPr>
          <w:rFonts w:ascii="Arial Narrow" w:hAnsi="Arial Narrow"/>
          <w:sz w:val="20"/>
          <w:u w:val="single"/>
        </w:rPr>
        <w:t xml:space="preserve"> </w:t>
      </w:r>
    </w:p>
    <w:p w14:paraId="16F57B63" w14:textId="77777777" w:rsidR="00315B3A" w:rsidRDefault="00315B3A" w:rsidP="00315B3A">
      <w:pPr>
        <w:spacing w:after="0"/>
        <w:rPr>
          <w:rFonts w:ascii="Arial Narrow" w:hAnsi="Arial Narrow"/>
          <w:sz w:val="20"/>
        </w:rPr>
      </w:pPr>
      <w:r w:rsidRPr="00315B3A">
        <w:rPr>
          <w:rFonts w:ascii="Arial Narrow" w:hAnsi="Arial Narrow"/>
          <w:sz w:val="20"/>
        </w:rPr>
        <w:t xml:space="preserve">Pri rovnosti celkovej ceny je rozhodujúce, ktorý uchádzač predložil  skôr  ponuku osobe podľa § 8 zákona prostredníctvom systému EKS. </w:t>
      </w:r>
    </w:p>
    <w:p w14:paraId="628B4E9E" w14:textId="77777777" w:rsidR="00315B3A" w:rsidRPr="00315B3A" w:rsidRDefault="00315B3A" w:rsidP="00315B3A">
      <w:pPr>
        <w:spacing w:after="0"/>
        <w:rPr>
          <w:rFonts w:ascii="Arial Narrow" w:hAnsi="Arial Narrow"/>
          <w:sz w:val="20"/>
          <w:u w:val="single"/>
        </w:rPr>
      </w:pPr>
      <w:r w:rsidRPr="00315B3A">
        <w:rPr>
          <w:rFonts w:ascii="Arial Narrow" w:hAnsi="Arial Narrow"/>
          <w:sz w:val="20"/>
          <w:u w:val="single"/>
        </w:rPr>
        <w:t>7. časť predmetu zákazky  - skrutkový kompresor</w:t>
      </w:r>
    </w:p>
    <w:p w14:paraId="1553F272" w14:textId="77777777" w:rsidR="00315B3A" w:rsidRDefault="00315B3A" w:rsidP="00315B3A">
      <w:pPr>
        <w:spacing w:after="0"/>
        <w:rPr>
          <w:rFonts w:ascii="Arial Narrow" w:hAnsi="Arial Narrow"/>
          <w:sz w:val="20"/>
        </w:rPr>
      </w:pPr>
      <w:r w:rsidRPr="00315B3A">
        <w:rPr>
          <w:rFonts w:ascii="Arial Narrow" w:hAnsi="Arial Narrow"/>
          <w:sz w:val="20"/>
        </w:rPr>
        <w:t xml:space="preserve">Pri rovnosti celkovej ceny je rozhodujúce, ktorý uchádzač predložil  skôr  ponuku osobe podľa § 8 zákona prostredníctvom systému EKS. </w:t>
      </w:r>
    </w:p>
    <w:p w14:paraId="5088BA3B" w14:textId="77777777" w:rsidR="00315B3A" w:rsidRPr="00315B3A" w:rsidRDefault="00315B3A" w:rsidP="00315B3A">
      <w:pPr>
        <w:spacing w:after="0"/>
        <w:rPr>
          <w:rFonts w:ascii="Arial Narrow" w:hAnsi="Arial Narrow"/>
          <w:sz w:val="20"/>
          <w:u w:val="single"/>
        </w:rPr>
      </w:pPr>
      <w:r w:rsidRPr="00315B3A">
        <w:rPr>
          <w:rFonts w:ascii="Arial Narrow" w:hAnsi="Arial Narrow"/>
          <w:sz w:val="20"/>
          <w:u w:val="single"/>
        </w:rPr>
        <w:t>8. časť predmetu zákazky -  centrálne odsávanie (podtlakové prevedenie)</w:t>
      </w:r>
    </w:p>
    <w:p w14:paraId="285D59D4" w14:textId="77777777" w:rsidR="00315B3A" w:rsidRPr="00315B3A" w:rsidRDefault="00315B3A" w:rsidP="00315B3A">
      <w:pPr>
        <w:spacing w:after="0"/>
        <w:rPr>
          <w:rFonts w:ascii="Arial Narrow" w:hAnsi="Arial Narrow"/>
          <w:sz w:val="20"/>
        </w:rPr>
      </w:pPr>
      <w:r w:rsidRPr="00315B3A">
        <w:rPr>
          <w:rFonts w:ascii="Arial Narrow" w:hAnsi="Arial Narrow"/>
          <w:sz w:val="20"/>
        </w:rPr>
        <w:t xml:space="preserve">Pri rovnosti celkovej ceny je rozhodujúce, ktorý uchádzač predložil  skôr  ponuku osobe podľa § 8 zákona prostredníctvom systému EKS. </w:t>
      </w:r>
    </w:p>
    <w:p w14:paraId="204BDF2D" w14:textId="77777777" w:rsidR="00315B3A" w:rsidRPr="00315B3A" w:rsidRDefault="00315B3A" w:rsidP="00315B3A">
      <w:pPr>
        <w:rPr>
          <w:rFonts w:ascii="Arial Narrow" w:hAnsi="Arial Narrow"/>
          <w:sz w:val="20"/>
        </w:rPr>
      </w:pPr>
    </w:p>
    <w:p w14:paraId="19BD8DED" w14:textId="77777777" w:rsidR="00315B3A" w:rsidRDefault="00315B3A" w:rsidP="00315B3A"/>
    <w:p w14:paraId="17FA8901" w14:textId="77777777" w:rsidR="00315B3A" w:rsidRDefault="00315B3A" w:rsidP="00315B3A"/>
    <w:p w14:paraId="01669EEB" w14:textId="77777777" w:rsidR="00A52FF6" w:rsidRPr="00A52FF6" w:rsidRDefault="00A52FF6" w:rsidP="00A52FF6">
      <w:pPr>
        <w:suppressAutoHyphens w:val="0"/>
        <w:autoSpaceDE w:val="0"/>
        <w:autoSpaceDN w:val="0"/>
        <w:adjustRightInd w:val="0"/>
        <w:spacing w:after="0" w:line="240" w:lineRule="auto"/>
        <w:jc w:val="center"/>
        <w:rPr>
          <w:rFonts w:ascii="Arial Narrow" w:eastAsiaTheme="minorHAnsi" w:hAnsi="Arial Narrow" w:cs="Arial"/>
          <w:color w:val="000000"/>
          <w:sz w:val="20"/>
          <w:szCs w:val="18"/>
          <w:lang w:eastAsia="en-US"/>
        </w:rPr>
      </w:pPr>
      <w:r w:rsidRPr="00A52FF6">
        <w:rPr>
          <w:rFonts w:ascii="Arial Narrow" w:eastAsiaTheme="minorHAnsi" w:hAnsi="Arial Narrow" w:cs="Arial"/>
          <w:b/>
          <w:bCs/>
          <w:color w:val="000000"/>
          <w:sz w:val="20"/>
          <w:szCs w:val="18"/>
          <w:lang w:eastAsia="en-US"/>
        </w:rPr>
        <w:t>Kapitola A.4 - Elektronická aukcia/Aukčný poriadok</w:t>
      </w:r>
    </w:p>
    <w:p w14:paraId="58EB4FA6" w14:textId="77777777" w:rsidR="00A52FF6" w:rsidRDefault="00A52FF6" w:rsidP="00A52FF6">
      <w:pPr>
        <w:widowControl w:val="0"/>
        <w:tabs>
          <w:tab w:val="left" w:pos="1121"/>
          <w:tab w:val="left" w:pos="1123"/>
        </w:tabs>
        <w:suppressAutoHyphens w:val="0"/>
        <w:autoSpaceDE w:val="0"/>
        <w:autoSpaceDN w:val="0"/>
        <w:spacing w:before="1" w:after="0" w:line="240" w:lineRule="auto"/>
        <w:rPr>
          <w:rFonts w:ascii="Arial Narrow" w:hAnsi="Arial Narrow"/>
          <w:color w:val="FF0000"/>
          <w:sz w:val="20"/>
        </w:rPr>
      </w:pPr>
    </w:p>
    <w:p w14:paraId="565B6893" w14:textId="77777777" w:rsidR="00A52FF6" w:rsidRPr="00A52FF6" w:rsidRDefault="00A52FF6" w:rsidP="00A52FF6">
      <w:pPr>
        <w:widowControl w:val="0"/>
        <w:tabs>
          <w:tab w:val="left" w:pos="1121"/>
          <w:tab w:val="left" w:pos="1123"/>
        </w:tabs>
        <w:suppressAutoHyphens w:val="0"/>
        <w:autoSpaceDE w:val="0"/>
        <w:autoSpaceDN w:val="0"/>
        <w:spacing w:before="1" w:after="0" w:line="240" w:lineRule="auto"/>
        <w:rPr>
          <w:rFonts w:ascii="Arial Narrow" w:hAnsi="Arial Narrow"/>
          <w:b/>
          <w:color w:val="FF0000"/>
          <w:sz w:val="20"/>
        </w:rPr>
      </w:pPr>
      <w:r w:rsidRPr="00A52FF6">
        <w:rPr>
          <w:rFonts w:ascii="Arial Narrow" w:hAnsi="Arial Narrow"/>
          <w:b/>
          <w:color w:val="FF0000"/>
          <w:sz w:val="20"/>
        </w:rPr>
        <w:t>Elektronická aukcia sa nerealizuje (§ 54 ZVO</w:t>
      </w:r>
      <w:r w:rsidRPr="00A52FF6">
        <w:rPr>
          <w:rFonts w:ascii="Arial Narrow" w:hAnsi="Arial Narrow"/>
          <w:b/>
          <w:color w:val="FF0000"/>
          <w:spacing w:val="-3"/>
          <w:sz w:val="20"/>
        </w:rPr>
        <w:t xml:space="preserve"> </w:t>
      </w:r>
      <w:r w:rsidRPr="00A52FF6">
        <w:rPr>
          <w:rFonts w:ascii="Arial Narrow" w:hAnsi="Arial Narrow"/>
          <w:b/>
          <w:color w:val="FF0000"/>
          <w:sz w:val="20"/>
        </w:rPr>
        <w:t>).</w:t>
      </w:r>
    </w:p>
    <w:p w14:paraId="0BC7A978" w14:textId="77777777" w:rsidR="00ED35FD" w:rsidRDefault="00ED35FD" w:rsidP="00ED35FD"/>
    <w:p w14:paraId="05BD20D0" w14:textId="77777777" w:rsidR="00ED35FD" w:rsidRDefault="00ED35FD" w:rsidP="00ED35FD"/>
    <w:p w14:paraId="43A0723A" w14:textId="77777777" w:rsidR="00ED35FD" w:rsidRDefault="00ED35FD" w:rsidP="00ED35FD"/>
    <w:p w14:paraId="7D4AEA6A" w14:textId="77777777" w:rsidR="00ED35FD" w:rsidRDefault="00ED35FD" w:rsidP="00ED35FD"/>
    <w:p w14:paraId="3E0FF26C" w14:textId="77777777" w:rsidR="00BB3E3F" w:rsidRDefault="00BB3E3F" w:rsidP="00BB3E3F">
      <w:pPr>
        <w:suppressAutoHyphens w:val="0"/>
        <w:spacing w:after="160" w:line="259" w:lineRule="auto"/>
        <w:jc w:val="center"/>
        <w:rPr>
          <w:rFonts w:ascii="Arial Narrow" w:hAnsi="Arial Narrow"/>
          <w:b/>
          <w:sz w:val="20"/>
          <w:szCs w:val="20"/>
        </w:rPr>
        <w:sectPr w:rsidR="00BB3E3F" w:rsidSect="00294A83">
          <w:headerReference w:type="default" r:id="rId31"/>
          <w:footerReference w:type="default" r:id="rId32"/>
          <w:pgSz w:w="11906" w:h="16838"/>
          <w:pgMar w:top="1417" w:right="1417" w:bottom="1417" w:left="1417" w:header="708" w:footer="708" w:gutter="0"/>
          <w:cols w:space="708"/>
          <w:docGrid w:linePitch="360"/>
        </w:sectPr>
      </w:pPr>
    </w:p>
    <w:p w14:paraId="04D3F447" w14:textId="77777777" w:rsidR="00EB273D" w:rsidRPr="005B1BA0" w:rsidRDefault="00EB273D" w:rsidP="00BB3E3F">
      <w:pPr>
        <w:suppressAutoHyphens w:val="0"/>
        <w:spacing w:after="160" w:line="259" w:lineRule="auto"/>
        <w:jc w:val="center"/>
        <w:rPr>
          <w:rFonts w:ascii="Arial Narrow" w:hAnsi="Arial Narrow"/>
          <w:b/>
          <w:sz w:val="20"/>
          <w:szCs w:val="20"/>
        </w:rPr>
      </w:pPr>
      <w:r w:rsidRPr="005B1BA0">
        <w:rPr>
          <w:rFonts w:ascii="Arial Narrow" w:hAnsi="Arial Narrow"/>
          <w:b/>
          <w:sz w:val="20"/>
          <w:szCs w:val="20"/>
        </w:rPr>
        <w:lastRenderedPageBreak/>
        <w:t>Kapitola B.1 - Opis predmetu zákazky</w:t>
      </w:r>
    </w:p>
    <w:p w14:paraId="524EEF81" w14:textId="77777777" w:rsidR="00EB273D" w:rsidRDefault="00EB273D" w:rsidP="00905ADD">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39470C0B" w14:textId="77777777" w:rsidR="00923149" w:rsidRDefault="00923149" w:rsidP="00905ADD">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75A5D636" w14:textId="77777777" w:rsidR="00FB6C37" w:rsidRPr="00FB6C37" w:rsidRDefault="00FB6C37" w:rsidP="00BB3E3F">
      <w:pPr>
        <w:widowControl w:val="0"/>
        <w:tabs>
          <w:tab w:val="left" w:pos="981"/>
          <w:tab w:val="left" w:pos="1123"/>
          <w:tab w:val="left" w:pos="7938"/>
        </w:tabs>
        <w:suppressAutoHyphens w:val="0"/>
        <w:autoSpaceDE w:val="0"/>
        <w:autoSpaceDN w:val="0"/>
        <w:spacing w:before="93" w:after="0" w:line="240" w:lineRule="auto"/>
        <w:jc w:val="center"/>
        <w:rPr>
          <w:rFonts w:ascii="Arial Narrow" w:eastAsiaTheme="minorHAnsi" w:hAnsi="Arial Narrow" w:cs="Arial"/>
          <w:b/>
          <w:bCs/>
          <w:color w:val="000000"/>
          <w:sz w:val="20"/>
          <w:szCs w:val="20"/>
          <w:lang w:eastAsia="en-US"/>
        </w:rPr>
      </w:pPr>
      <w:r w:rsidRPr="00FB6C37">
        <w:rPr>
          <w:rFonts w:ascii="Arial Narrow" w:eastAsiaTheme="minorHAnsi" w:hAnsi="Arial Narrow" w:cs="Arial"/>
          <w:b/>
          <w:bCs/>
          <w:color w:val="000000"/>
          <w:sz w:val="20"/>
          <w:szCs w:val="20"/>
          <w:lang w:eastAsia="en-US"/>
        </w:rPr>
        <w:t>Opis predmetu zákazky, technické požiadavky  pre časti predmetu zákazky č.1 až č.8.</w:t>
      </w:r>
    </w:p>
    <w:p w14:paraId="32987D04" w14:textId="77777777" w:rsidR="00C3754F" w:rsidRPr="00C138AD" w:rsidRDefault="00C3754F" w:rsidP="00C3754F">
      <w:pPr>
        <w:pStyle w:val="Normlnywebov"/>
        <w:jc w:val="both"/>
        <w:rPr>
          <w:rFonts w:ascii="Arial Narrow" w:hAnsi="Arial Narrow" w:cs="Calibri"/>
          <w:b/>
          <w:bCs/>
          <w:color w:val="FF0000"/>
          <w:sz w:val="20"/>
          <w:szCs w:val="20"/>
          <w:shd w:val="clear" w:color="auto" w:fill="FFFFFF"/>
        </w:rPr>
      </w:pPr>
      <w:r>
        <w:rPr>
          <w:rFonts w:ascii="Arial Narrow" w:hAnsi="Arial Narrow"/>
          <w:b/>
          <w:bCs/>
          <w:color w:val="FF0000"/>
          <w:sz w:val="20"/>
          <w:szCs w:val="20"/>
        </w:rPr>
        <w:t xml:space="preserve">Predmet zákazky musí byť dodaný ako nový a nepoužívaný tovar – platí pre všetky časti predmetu zákazky. </w:t>
      </w:r>
    </w:p>
    <w:p w14:paraId="7617DC1C" w14:textId="77777777" w:rsidR="00FB6C37" w:rsidRPr="00FB6C37" w:rsidRDefault="00FB6C37"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0C64202D" w14:textId="77777777" w:rsidR="00FB6C37" w:rsidRPr="00FB6C37" w:rsidRDefault="00FB6C37" w:rsidP="00FB6C37">
      <w:pPr>
        <w:widowControl w:val="0"/>
        <w:numPr>
          <w:ilvl w:val="0"/>
          <w:numId w:val="67"/>
        </w:numPr>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bCs/>
          <w:color w:val="000000"/>
          <w:sz w:val="20"/>
          <w:szCs w:val="20"/>
          <w:lang w:eastAsia="en-US"/>
        </w:rPr>
      </w:pPr>
      <w:r w:rsidRPr="00FB6C37">
        <w:rPr>
          <w:rFonts w:ascii="Arial Narrow" w:eastAsiaTheme="minorHAnsi" w:hAnsi="Arial Narrow" w:cs="Arial"/>
          <w:b/>
          <w:bCs/>
          <w:color w:val="000000"/>
          <w:sz w:val="20"/>
          <w:szCs w:val="20"/>
          <w:lang w:eastAsia="en-US"/>
        </w:rPr>
        <w:t>časť predmetu zákazky</w:t>
      </w:r>
    </w:p>
    <w:p w14:paraId="78331784" w14:textId="77777777" w:rsidR="00FB6C37" w:rsidRPr="00FB6C37" w:rsidRDefault="00FB6C37" w:rsidP="00FB6C37">
      <w:pPr>
        <w:widowControl w:val="0"/>
        <w:numPr>
          <w:ilvl w:val="0"/>
          <w:numId w:val="64"/>
        </w:numPr>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bCs/>
          <w:color w:val="000000"/>
          <w:sz w:val="20"/>
          <w:szCs w:val="20"/>
          <w:u w:val="single"/>
          <w:lang w:eastAsia="en-US"/>
        </w:rPr>
      </w:pPr>
      <w:r w:rsidRPr="00FB6C37">
        <w:rPr>
          <w:rFonts w:ascii="Arial Narrow" w:eastAsiaTheme="minorHAnsi" w:hAnsi="Arial Narrow" w:cs="Arial"/>
          <w:b/>
          <w:bCs/>
          <w:color w:val="000000"/>
          <w:sz w:val="20"/>
          <w:szCs w:val="20"/>
          <w:u w:val="single"/>
          <w:lang w:eastAsia="en-US"/>
        </w:rPr>
        <w:t>CNC obrábacie centrum – 1 ks</w:t>
      </w:r>
    </w:p>
    <w:p w14:paraId="5B1A137E" w14:textId="77777777" w:rsidR="00FB6C37" w:rsidRPr="00FB6C37" w:rsidRDefault="00FB6C37"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Cs/>
          <w:color w:val="000000"/>
          <w:sz w:val="20"/>
          <w:szCs w:val="20"/>
          <w:lang w:eastAsia="en-US"/>
        </w:rPr>
      </w:pPr>
      <w:r w:rsidRPr="00FB6C37">
        <w:rPr>
          <w:rFonts w:ascii="Arial Narrow" w:eastAsiaTheme="minorHAnsi" w:hAnsi="Arial Narrow" w:cs="Arial"/>
          <w:bCs/>
          <w:color w:val="000000"/>
          <w:sz w:val="20"/>
          <w:szCs w:val="20"/>
          <w:lang w:eastAsia="en-US"/>
        </w:rPr>
        <w:t>Súčasťou dodanej technológie musí byť: doprava na miesto dodania predmetu zákazky, rozbalenie predmetu zákazky v mieste dodania predmetu zákazky, zaškolenie personálu, inštalácia predmetu zákazky, nastavenie logického celku (zariadenia), t. j. uvedenie do prevádzky a oživenie logického celku vrátane dokumentácie nevyhnutnej na riadne, bezchybné a úplné používanie predmetu zákazky vyhotovených v písomnej forme v slovenskom jazyku zahŕňajúce najmä, avšak nie výlučne, návod na použitie, technickú a/alebo užívateľskú dokumentáciu, certifikáty predmetu zákazky, vyhlásenie o zhode v súlade so zákonom č. 56/2018 Z. z. o posudzovaní zhody výrobku, sprístupňovaní určeného výrobku na trhu a o zmene a doplnení niektorých zákonov, príp. inú dokumentáciu, ktorá sa k predmetu zákazky vzťahuje .</w:t>
      </w:r>
    </w:p>
    <w:p w14:paraId="126AC263" w14:textId="4FED5586" w:rsidR="00FB6C37" w:rsidRDefault="00FB6C37"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Cs/>
          <w:color w:val="000000"/>
          <w:sz w:val="20"/>
          <w:szCs w:val="20"/>
          <w:lang w:eastAsia="en-US"/>
        </w:rPr>
      </w:pPr>
    </w:p>
    <w:p w14:paraId="5EF6DDD4" w14:textId="77777777" w:rsidR="003E3A04" w:rsidRPr="00FB6C37" w:rsidRDefault="003E3A04"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Cs/>
          <w:color w:val="000000"/>
          <w:sz w:val="20"/>
          <w:szCs w:val="20"/>
          <w:lang w:eastAsia="en-US"/>
        </w:rPr>
      </w:pPr>
    </w:p>
    <w:tbl>
      <w:tblPr>
        <w:tblStyle w:val="Mriekatabuky"/>
        <w:tblpPr w:leftFromText="141" w:rightFromText="141" w:vertAnchor="text" w:tblpY="1"/>
        <w:tblOverlap w:val="never"/>
        <w:tblW w:w="9352" w:type="dxa"/>
        <w:tblLayout w:type="fixed"/>
        <w:tblLook w:val="04A0" w:firstRow="1" w:lastRow="0" w:firstColumn="1" w:lastColumn="0" w:noHBand="0" w:noVBand="1"/>
      </w:tblPr>
      <w:tblGrid>
        <w:gridCol w:w="421"/>
        <w:gridCol w:w="567"/>
        <w:gridCol w:w="6096"/>
        <w:gridCol w:w="2268"/>
      </w:tblGrid>
      <w:tr w:rsidR="00F36E13" w:rsidRPr="00FB6C37" w14:paraId="06949CB0" w14:textId="77777777" w:rsidTr="007C5CAD">
        <w:trPr>
          <w:trHeight w:val="694"/>
        </w:trPr>
        <w:tc>
          <w:tcPr>
            <w:tcW w:w="421" w:type="dxa"/>
          </w:tcPr>
          <w:p w14:paraId="24AFFBE0"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567" w:type="dxa"/>
            <w:vAlign w:val="center"/>
          </w:tcPr>
          <w:p w14:paraId="0E5E84CA"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r w:rsidRPr="00FB6C37">
              <w:rPr>
                <w:rFonts w:ascii="Arial Narrow" w:eastAsiaTheme="minorHAnsi" w:hAnsi="Arial Narrow" w:cs="Arial"/>
                <w:b/>
                <w:color w:val="000000"/>
                <w:sz w:val="20"/>
                <w:szCs w:val="20"/>
                <w:lang w:eastAsia="en-US"/>
              </w:rPr>
              <w:t>P. č.</w:t>
            </w:r>
          </w:p>
        </w:tc>
        <w:tc>
          <w:tcPr>
            <w:tcW w:w="6096" w:type="dxa"/>
            <w:vAlign w:val="center"/>
          </w:tcPr>
          <w:p w14:paraId="5B18E6A3"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r w:rsidRPr="00FB6C37">
              <w:rPr>
                <w:rFonts w:ascii="Arial Narrow" w:eastAsiaTheme="minorHAnsi" w:hAnsi="Arial Narrow" w:cs="Arial"/>
                <w:b/>
                <w:color w:val="000000"/>
                <w:sz w:val="20"/>
                <w:szCs w:val="20"/>
                <w:lang w:eastAsia="en-US"/>
              </w:rPr>
              <w:t>Požadovaný technický parameter</w:t>
            </w:r>
          </w:p>
        </w:tc>
        <w:tc>
          <w:tcPr>
            <w:tcW w:w="2268" w:type="dxa"/>
            <w:vAlign w:val="center"/>
          </w:tcPr>
          <w:p w14:paraId="6554F053"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r w:rsidRPr="00FB6C37">
              <w:rPr>
                <w:rFonts w:ascii="Arial Narrow" w:eastAsiaTheme="minorHAnsi" w:hAnsi="Arial Narrow" w:cs="Arial"/>
                <w:b/>
                <w:color w:val="000000"/>
                <w:sz w:val="20"/>
                <w:szCs w:val="20"/>
                <w:lang w:eastAsia="en-US"/>
              </w:rPr>
              <w:t>Hodnota</w:t>
            </w:r>
          </w:p>
        </w:tc>
      </w:tr>
      <w:tr w:rsidR="00F36E13" w:rsidRPr="00FB6C37" w14:paraId="57FE6ED6" w14:textId="77777777" w:rsidTr="007C5CAD">
        <w:trPr>
          <w:trHeight w:val="397"/>
        </w:trPr>
        <w:tc>
          <w:tcPr>
            <w:tcW w:w="421" w:type="dxa"/>
            <w:vMerge w:val="restart"/>
            <w:textDirection w:val="btLr"/>
            <w:vAlign w:val="center"/>
          </w:tcPr>
          <w:p w14:paraId="0E4BBB12"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b/>
                <w:color w:val="000000"/>
                <w:sz w:val="20"/>
                <w:szCs w:val="20"/>
                <w:lang w:eastAsia="en-US"/>
              </w:rPr>
              <w:t>Základný stroj</w:t>
            </w:r>
          </w:p>
        </w:tc>
        <w:tc>
          <w:tcPr>
            <w:tcW w:w="567" w:type="dxa"/>
          </w:tcPr>
          <w:p w14:paraId="0A545EAF"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w:t>
            </w:r>
          </w:p>
        </w:tc>
        <w:tc>
          <w:tcPr>
            <w:tcW w:w="6096" w:type="dxa"/>
            <w:vAlign w:val="center"/>
          </w:tcPr>
          <w:p w14:paraId="61C11B71" w14:textId="7AD4DCEE" w:rsidR="00F36E13" w:rsidRPr="007C7BC2" w:rsidRDefault="00F36E13" w:rsidP="00914683">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7C7BC2">
              <w:rPr>
                <w:rFonts w:ascii="Arial Narrow" w:eastAsiaTheme="minorHAnsi" w:hAnsi="Arial Narrow" w:cs="Arial"/>
                <w:color w:val="000000" w:themeColor="text1"/>
                <w:sz w:val="20"/>
                <w:szCs w:val="20"/>
                <w:lang w:eastAsia="en-US"/>
              </w:rPr>
              <w:t>Max. šírka obrobku (pracovné pole x)</w:t>
            </w:r>
            <w:r w:rsidR="003E3A04" w:rsidRPr="007C7BC2">
              <w:rPr>
                <w:rFonts w:ascii="Arial Narrow" w:eastAsiaTheme="minorHAnsi" w:hAnsi="Arial Narrow" w:cs="Arial"/>
                <w:color w:val="000000" w:themeColor="text1"/>
                <w:sz w:val="20"/>
                <w:szCs w:val="20"/>
                <w:lang w:eastAsia="en-US"/>
              </w:rPr>
              <w:t>, t. zn., že stroj</w:t>
            </w:r>
            <w:r w:rsidR="00074761" w:rsidRPr="007C7BC2">
              <w:rPr>
                <w:rFonts w:ascii="Arial Narrow" w:eastAsiaTheme="minorHAnsi" w:hAnsi="Arial Narrow" w:cs="Arial"/>
                <w:color w:val="000000" w:themeColor="text1"/>
                <w:sz w:val="20"/>
                <w:szCs w:val="20"/>
                <w:lang w:eastAsia="en-US"/>
              </w:rPr>
              <w:t xml:space="preserve"> je schopný opracovať</w:t>
            </w:r>
            <w:r w:rsidR="003E3A04" w:rsidRPr="007C7BC2">
              <w:rPr>
                <w:rFonts w:ascii="Arial Narrow" w:eastAsiaTheme="minorHAnsi" w:hAnsi="Arial Narrow" w:cs="Arial"/>
                <w:color w:val="000000" w:themeColor="text1"/>
                <w:sz w:val="20"/>
                <w:szCs w:val="20"/>
                <w:lang w:eastAsia="en-US"/>
              </w:rPr>
              <w:t xml:space="preserve">  obrobok, ktorý má šírku </w:t>
            </w:r>
            <w:r w:rsidR="00914683" w:rsidRPr="007C7BC2">
              <w:rPr>
                <w:rFonts w:ascii="Arial Narrow" w:eastAsiaTheme="minorHAnsi" w:hAnsi="Arial Narrow" w:cs="Arial"/>
                <w:color w:val="000000" w:themeColor="text1"/>
                <w:sz w:val="20"/>
                <w:szCs w:val="20"/>
                <w:lang w:eastAsia="en-US"/>
              </w:rPr>
              <w:t>až</w:t>
            </w:r>
            <w:r w:rsidR="003E3A04" w:rsidRPr="007C7BC2">
              <w:rPr>
                <w:rFonts w:ascii="Arial Narrow" w:eastAsiaTheme="minorHAnsi" w:hAnsi="Arial Narrow" w:cs="Arial"/>
                <w:color w:val="000000" w:themeColor="text1"/>
                <w:sz w:val="20"/>
                <w:szCs w:val="20"/>
                <w:lang w:eastAsia="en-US"/>
              </w:rPr>
              <w:t xml:space="preserve"> 1000 </w:t>
            </w:r>
            <w:r w:rsidR="008C3379" w:rsidRPr="007C7BC2">
              <w:rPr>
                <w:rFonts w:ascii="Arial Narrow" w:eastAsiaTheme="minorHAnsi" w:hAnsi="Arial Narrow" w:cs="Arial"/>
                <w:color w:val="000000" w:themeColor="text1"/>
                <w:sz w:val="20"/>
                <w:szCs w:val="20"/>
                <w:lang w:eastAsia="en-US"/>
              </w:rPr>
              <w:t>mm, môže byť schopný  aj viac</w:t>
            </w:r>
          </w:p>
        </w:tc>
        <w:tc>
          <w:tcPr>
            <w:tcW w:w="2268" w:type="dxa"/>
            <w:vAlign w:val="center"/>
          </w:tcPr>
          <w:p w14:paraId="48469CE9" w14:textId="1839E7EA" w:rsidR="003E3A04" w:rsidRPr="007C7BC2"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7C7BC2">
              <w:rPr>
                <w:rFonts w:ascii="Arial Narrow" w:eastAsiaTheme="minorHAnsi" w:hAnsi="Arial Narrow" w:cs="Arial"/>
                <w:color w:val="000000" w:themeColor="text1"/>
                <w:sz w:val="20"/>
                <w:szCs w:val="20"/>
                <w:lang w:eastAsia="en-US"/>
              </w:rPr>
              <w:t>min. 1000 mm</w:t>
            </w:r>
          </w:p>
        </w:tc>
      </w:tr>
      <w:tr w:rsidR="003E3A04" w:rsidRPr="00FB6C37" w14:paraId="6E41BAE5" w14:textId="77777777" w:rsidTr="007C5CAD">
        <w:trPr>
          <w:trHeight w:val="397"/>
        </w:trPr>
        <w:tc>
          <w:tcPr>
            <w:tcW w:w="421" w:type="dxa"/>
            <w:vMerge/>
            <w:textDirection w:val="btLr"/>
            <w:vAlign w:val="center"/>
          </w:tcPr>
          <w:p w14:paraId="0E9CF2B9" w14:textId="77777777" w:rsidR="003E3A04" w:rsidRPr="00FB6C37" w:rsidRDefault="003E3A04" w:rsidP="003E3A04">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p>
        </w:tc>
        <w:tc>
          <w:tcPr>
            <w:tcW w:w="567" w:type="dxa"/>
          </w:tcPr>
          <w:p w14:paraId="361858DB" w14:textId="5DEBA324" w:rsidR="003E3A04" w:rsidRPr="00FB6C37" w:rsidRDefault="00074761" w:rsidP="003E3A04">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Pr>
                <w:rFonts w:ascii="Arial Narrow" w:eastAsiaTheme="minorHAnsi" w:hAnsi="Arial Narrow" w:cs="Arial"/>
                <w:color w:val="000000"/>
                <w:sz w:val="20"/>
                <w:szCs w:val="20"/>
                <w:lang w:eastAsia="en-US"/>
              </w:rPr>
              <w:t>2.</w:t>
            </w:r>
          </w:p>
        </w:tc>
        <w:tc>
          <w:tcPr>
            <w:tcW w:w="6096" w:type="dxa"/>
            <w:vAlign w:val="center"/>
          </w:tcPr>
          <w:p w14:paraId="5F15A57E" w14:textId="4DEF1DAA" w:rsidR="003E3A04" w:rsidRPr="007C7BC2" w:rsidRDefault="003E3A04" w:rsidP="003E3A04">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7C7BC2">
              <w:rPr>
                <w:rFonts w:ascii="Arial Narrow" w:eastAsiaTheme="minorHAnsi" w:hAnsi="Arial Narrow" w:cs="Arial"/>
                <w:color w:val="000000" w:themeColor="text1"/>
                <w:sz w:val="20"/>
                <w:szCs w:val="20"/>
                <w:lang w:eastAsia="en-US"/>
              </w:rPr>
              <w:t>Min .šírka obrobku (os x), t. zn., že stroj je schopný opracovať obrobok o</w:t>
            </w:r>
            <w:r w:rsidR="00074761" w:rsidRPr="007C7BC2">
              <w:rPr>
                <w:rFonts w:ascii="Arial Narrow" w:eastAsiaTheme="minorHAnsi" w:hAnsi="Arial Narrow" w:cs="Arial"/>
                <w:color w:val="000000" w:themeColor="text1"/>
                <w:sz w:val="20"/>
                <w:szCs w:val="20"/>
                <w:lang w:eastAsia="en-US"/>
              </w:rPr>
              <w:t> </w:t>
            </w:r>
            <w:r w:rsidRPr="007C7BC2">
              <w:rPr>
                <w:rFonts w:ascii="Arial Narrow" w:eastAsiaTheme="minorHAnsi" w:hAnsi="Arial Narrow" w:cs="Arial"/>
                <w:color w:val="000000" w:themeColor="text1"/>
                <w:sz w:val="20"/>
                <w:szCs w:val="20"/>
                <w:lang w:eastAsia="en-US"/>
              </w:rPr>
              <w:t>šírke</w:t>
            </w:r>
            <w:r w:rsidR="008C3379" w:rsidRPr="007C7BC2">
              <w:rPr>
                <w:rFonts w:ascii="Arial Narrow" w:eastAsiaTheme="minorHAnsi" w:hAnsi="Arial Narrow" w:cs="Arial"/>
                <w:color w:val="000000" w:themeColor="text1"/>
                <w:sz w:val="20"/>
                <w:szCs w:val="20"/>
                <w:lang w:eastAsia="en-US"/>
              </w:rPr>
              <w:t xml:space="preserve"> už od 70 mm, môže aj menej</w:t>
            </w:r>
          </w:p>
        </w:tc>
        <w:tc>
          <w:tcPr>
            <w:tcW w:w="2268" w:type="dxa"/>
            <w:vAlign w:val="center"/>
          </w:tcPr>
          <w:p w14:paraId="5C7ACE1B" w14:textId="122BF4D8" w:rsidR="003E3A04" w:rsidRPr="007C7BC2" w:rsidRDefault="003E3A04" w:rsidP="003E3A04">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7C7BC2">
              <w:rPr>
                <w:rFonts w:ascii="Arial Narrow" w:eastAsiaTheme="minorHAnsi" w:hAnsi="Arial Narrow" w:cs="Arial"/>
                <w:color w:val="000000" w:themeColor="text1"/>
                <w:sz w:val="20"/>
                <w:szCs w:val="20"/>
                <w:lang w:eastAsia="en-US"/>
              </w:rPr>
              <w:t>max. 70 mm</w:t>
            </w:r>
          </w:p>
        </w:tc>
      </w:tr>
      <w:tr w:rsidR="00074761" w:rsidRPr="00FB6C37" w14:paraId="6BF604FF" w14:textId="77777777" w:rsidTr="007C5CAD">
        <w:trPr>
          <w:trHeight w:val="397"/>
        </w:trPr>
        <w:tc>
          <w:tcPr>
            <w:tcW w:w="421" w:type="dxa"/>
            <w:vMerge/>
            <w:textDirection w:val="btLr"/>
            <w:vAlign w:val="center"/>
          </w:tcPr>
          <w:p w14:paraId="71AF5DFC" w14:textId="77777777" w:rsidR="00074761" w:rsidRPr="00FB6C37" w:rsidRDefault="00074761" w:rsidP="003E3A04">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p>
        </w:tc>
        <w:tc>
          <w:tcPr>
            <w:tcW w:w="567" w:type="dxa"/>
          </w:tcPr>
          <w:p w14:paraId="6FB585DB" w14:textId="77777777" w:rsidR="00074761" w:rsidRDefault="00074761" w:rsidP="003E3A04">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6096" w:type="dxa"/>
            <w:vAlign w:val="center"/>
          </w:tcPr>
          <w:p w14:paraId="21DD1653" w14:textId="27E20247" w:rsidR="00074761" w:rsidRPr="007C7BC2" w:rsidRDefault="00074761" w:rsidP="00074761">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7C7BC2">
              <w:rPr>
                <w:rFonts w:ascii="Arial Narrow" w:eastAsiaTheme="minorHAnsi" w:hAnsi="Arial Narrow" w:cs="Arial"/>
                <w:color w:val="000000" w:themeColor="text1"/>
                <w:sz w:val="20"/>
                <w:szCs w:val="20"/>
                <w:lang w:eastAsia="en-US"/>
              </w:rPr>
              <w:t xml:space="preserve">Zhrnutie minimálnych požiadaviek na </w:t>
            </w:r>
            <w:r w:rsidR="00890342" w:rsidRPr="007C7BC2">
              <w:rPr>
                <w:rFonts w:ascii="Arial Narrow" w:eastAsiaTheme="minorHAnsi" w:hAnsi="Arial Narrow" w:cs="Arial"/>
                <w:color w:val="000000" w:themeColor="text1"/>
                <w:sz w:val="20"/>
                <w:szCs w:val="20"/>
                <w:lang w:eastAsia="en-US"/>
              </w:rPr>
              <w:t xml:space="preserve">opracovanie </w:t>
            </w:r>
            <w:r w:rsidRPr="007C7BC2">
              <w:rPr>
                <w:rFonts w:ascii="Arial Narrow" w:eastAsiaTheme="minorHAnsi" w:hAnsi="Arial Narrow" w:cs="Arial"/>
                <w:color w:val="000000" w:themeColor="text1"/>
                <w:sz w:val="20"/>
                <w:szCs w:val="20"/>
                <w:lang w:eastAsia="en-US"/>
              </w:rPr>
              <w:t>šírk</w:t>
            </w:r>
            <w:r w:rsidR="00890342" w:rsidRPr="007C7BC2">
              <w:rPr>
                <w:rFonts w:ascii="Arial Narrow" w:eastAsiaTheme="minorHAnsi" w:hAnsi="Arial Narrow" w:cs="Arial"/>
                <w:color w:val="000000" w:themeColor="text1"/>
                <w:sz w:val="20"/>
                <w:szCs w:val="20"/>
                <w:lang w:eastAsia="en-US"/>
              </w:rPr>
              <w:t>y</w:t>
            </w:r>
            <w:r w:rsidRPr="007C7BC2">
              <w:rPr>
                <w:rFonts w:ascii="Arial Narrow" w:eastAsiaTheme="minorHAnsi" w:hAnsi="Arial Narrow" w:cs="Arial"/>
                <w:color w:val="000000" w:themeColor="text1"/>
                <w:sz w:val="20"/>
                <w:szCs w:val="20"/>
                <w:lang w:eastAsia="en-US"/>
              </w:rPr>
              <w:t xml:space="preserve"> obrobku</w:t>
            </w:r>
            <w:r w:rsidR="007C5CAD" w:rsidRPr="007C7BC2">
              <w:rPr>
                <w:rFonts w:ascii="Arial Narrow" w:eastAsiaTheme="minorHAnsi" w:hAnsi="Arial Narrow" w:cs="Arial"/>
                <w:color w:val="000000" w:themeColor="text1"/>
                <w:sz w:val="20"/>
                <w:szCs w:val="20"/>
                <w:lang w:eastAsia="en-US"/>
              </w:rPr>
              <w:t xml:space="preserve"> (súčasne musí spĺňať obidve podmienky</w:t>
            </w:r>
            <w:r w:rsidR="00914683" w:rsidRPr="007C7BC2">
              <w:rPr>
                <w:rFonts w:ascii="Arial Narrow" w:eastAsiaTheme="minorHAnsi" w:hAnsi="Arial Narrow" w:cs="Arial"/>
                <w:color w:val="000000" w:themeColor="text1"/>
                <w:sz w:val="20"/>
                <w:szCs w:val="20"/>
                <w:lang w:eastAsia="en-US"/>
              </w:rPr>
              <w:t xml:space="preserve"> 1. aj 2.</w:t>
            </w:r>
            <w:r w:rsidR="007C5CAD" w:rsidRPr="007C7BC2">
              <w:rPr>
                <w:rFonts w:ascii="Arial Narrow" w:eastAsiaTheme="minorHAnsi" w:hAnsi="Arial Narrow" w:cs="Arial"/>
                <w:color w:val="000000" w:themeColor="text1"/>
                <w:sz w:val="20"/>
                <w:szCs w:val="20"/>
                <w:lang w:eastAsia="en-US"/>
              </w:rPr>
              <w:t>)</w:t>
            </w:r>
          </w:p>
        </w:tc>
        <w:tc>
          <w:tcPr>
            <w:tcW w:w="2268" w:type="dxa"/>
            <w:vAlign w:val="center"/>
          </w:tcPr>
          <w:p w14:paraId="39AE3A0E" w14:textId="084B6C2F" w:rsidR="00074761" w:rsidRPr="007C7BC2" w:rsidRDefault="00074761" w:rsidP="003E3A04">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7C7BC2">
              <w:rPr>
                <w:rFonts w:ascii="Arial Narrow" w:eastAsiaTheme="minorHAnsi" w:hAnsi="Arial Narrow" w:cs="Arial"/>
                <w:color w:val="000000" w:themeColor="text1"/>
                <w:sz w:val="20"/>
                <w:szCs w:val="20"/>
                <w:lang w:eastAsia="en-US"/>
              </w:rPr>
              <w:t>Schopnosť opracovávať obrobky minimálne v</w:t>
            </w:r>
            <w:r w:rsidR="00890342" w:rsidRPr="007C7BC2">
              <w:rPr>
                <w:rFonts w:ascii="Arial Narrow" w:eastAsiaTheme="minorHAnsi" w:hAnsi="Arial Narrow" w:cs="Arial"/>
                <w:color w:val="000000" w:themeColor="text1"/>
                <w:sz w:val="20"/>
                <w:szCs w:val="20"/>
                <w:lang w:eastAsia="en-US"/>
              </w:rPr>
              <w:t> </w:t>
            </w:r>
            <w:r w:rsidRPr="007C7BC2">
              <w:rPr>
                <w:rFonts w:ascii="Arial Narrow" w:eastAsiaTheme="minorHAnsi" w:hAnsi="Arial Narrow" w:cs="Arial"/>
                <w:color w:val="000000" w:themeColor="text1"/>
                <w:sz w:val="20"/>
                <w:szCs w:val="20"/>
                <w:lang w:eastAsia="en-US"/>
              </w:rPr>
              <w:t>rozpätí</w:t>
            </w:r>
            <w:r w:rsidR="00890342" w:rsidRPr="007C7BC2">
              <w:rPr>
                <w:rFonts w:ascii="Arial Narrow" w:eastAsiaTheme="minorHAnsi" w:hAnsi="Arial Narrow" w:cs="Arial"/>
                <w:color w:val="000000" w:themeColor="text1"/>
                <w:sz w:val="20"/>
                <w:szCs w:val="20"/>
                <w:lang w:eastAsia="en-US"/>
              </w:rPr>
              <w:t xml:space="preserve"> šírky</w:t>
            </w:r>
            <w:r w:rsidRPr="007C7BC2">
              <w:rPr>
                <w:rFonts w:ascii="Arial Narrow" w:eastAsiaTheme="minorHAnsi" w:hAnsi="Arial Narrow" w:cs="Arial"/>
                <w:color w:val="000000" w:themeColor="text1"/>
                <w:sz w:val="20"/>
                <w:szCs w:val="20"/>
                <w:lang w:eastAsia="en-US"/>
              </w:rPr>
              <w:t xml:space="preserve"> od 70 mm do 1000 mm</w:t>
            </w:r>
          </w:p>
        </w:tc>
      </w:tr>
      <w:tr w:rsidR="00F36E13" w:rsidRPr="00FB6C37" w14:paraId="660367DC" w14:textId="77777777" w:rsidTr="007C5CAD">
        <w:trPr>
          <w:trHeight w:val="397"/>
        </w:trPr>
        <w:tc>
          <w:tcPr>
            <w:tcW w:w="421" w:type="dxa"/>
            <w:vMerge/>
          </w:tcPr>
          <w:p w14:paraId="56EED990"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567" w:type="dxa"/>
          </w:tcPr>
          <w:p w14:paraId="241D50A4" w14:textId="26BB8915" w:rsidR="00F36E13" w:rsidRPr="00FB6C37" w:rsidRDefault="007C5CAD"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Pr>
                <w:rFonts w:ascii="Arial Narrow" w:eastAsiaTheme="minorHAnsi" w:hAnsi="Arial Narrow" w:cs="Arial"/>
                <w:color w:val="000000"/>
                <w:sz w:val="20"/>
                <w:szCs w:val="20"/>
                <w:lang w:eastAsia="en-US"/>
              </w:rPr>
              <w:t>3.</w:t>
            </w:r>
          </w:p>
        </w:tc>
        <w:tc>
          <w:tcPr>
            <w:tcW w:w="6096" w:type="dxa"/>
            <w:vAlign w:val="center"/>
          </w:tcPr>
          <w:p w14:paraId="13AB6990" w14:textId="7A066E71" w:rsidR="00F36E13" w:rsidRPr="007C7BC2"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7C7BC2">
              <w:rPr>
                <w:rFonts w:ascii="Arial Narrow" w:eastAsiaTheme="minorHAnsi" w:hAnsi="Arial Narrow" w:cs="Arial"/>
                <w:color w:val="000000" w:themeColor="text1"/>
                <w:sz w:val="20"/>
                <w:szCs w:val="20"/>
                <w:lang w:eastAsia="en-US"/>
              </w:rPr>
              <w:t>Max</w:t>
            </w:r>
            <w:r w:rsidR="00074761" w:rsidRPr="007C7BC2">
              <w:rPr>
                <w:rFonts w:ascii="Arial Narrow" w:eastAsiaTheme="minorHAnsi" w:hAnsi="Arial Narrow" w:cs="Arial"/>
                <w:color w:val="000000" w:themeColor="text1"/>
                <w:sz w:val="20"/>
                <w:szCs w:val="20"/>
                <w:lang w:eastAsia="en-US"/>
              </w:rPr>
              <w:t>. dĺžka obrobku (pracovné pole y</w:t>
            </w:r>
            <w:r w:rsidRPr="007C7BC2">
              <w:rPr>
                <w:rFonts w:ascii="Arial Narrow" w:eastAsiaTheme="minorHAnsi" w:hAnsi="Arial Narrow" w:cs="Arial"/>
                <w:color w:val="000000" w:themeColor="text1"/>
                <w:sz w:val="20"/>
                <w:szCs w:val="20"/>
                <w:lang w:eastAsia="en-US"/>
              </w:rPr>
              <w:t>)</w:t>
            </w:r>
            <w:r w:rsidR="00074761" w:rsidRPr="007C7BC2">
              <w:rPr>
                <w:rFonts w:ascii="Arial Narrow" w:eastAsiaTheme="minorHAnsi" w:hAnsi="Arial Narrow" w:cs="Arial"/>
                <w:color w:val="000000" w:themeColor="text1"/>
                <w:sz w:val="20"/>
                <w:szCs w:val="20"/>
                <w:lang w:eastAsia="en-US"/>
              </w:rPr>
              <w:t xml:space="preserve">, </w:t>
            </w:r>
            <w:proofErr w:type="spellStart"/>
            <w:r w:rsidR="00074761" w:rsidRPr="007C7BC2">
              <w:rPr>
                <w:rFonts w:ascii="Arial Narrow" w:eastAsiaTheme="minorHAnsi" w:hAnsi="Arial Narrow" w:cs="Arial"/>
                <w:color w:val="000000" w:themeColor="text1"/>
                <w:sz w:val="20"/>
                <w:szCs w:val="20"/>
                <w:lang w:eastAsia="en-US"/>
              </w:rPr>
              <w:t>t.zn</w:t>
            </w:r>
            <w:proofErr w:type="spellEnd"/>
            <w:r w:rsidR="00074761" w:rsidRPr="007C7BC2">
              <w:rPr>
                <w:rFonts w:ascii="Arial Narrow" w:eastAsiaTheme="minorHAnsi" w:hAnsi="Arial Narrow" w:cs="Arial"/>
                <w:color w:val="000000" w:themeColor="text1"/>
                <w:sz w:val="20"/>
                <w:szCs w:val="20"/>
                <w:lang w:eastAsia="en-US"/>
              </w:rPr>
              <w:t>., že stroj je schopný opracovať obrobok, ktorý má dĺžku</w:t>
            </w:r>
            <w:r w:rsidR="00914683" w:rsidRPr="007C7BC2">
              <w:rPr>
                <w:rFonts w:ascii="Arial Narrow" w:eastAsiaTheme="minorHAnsi" w:hAnsi="Arial Narrow" w:cs="Arial"/>
                <w:color w:val="000000" w:themeColor="text1"/>
                <w:sz w:val="20"/>
                <w:szCs w:val="20"/>
                <w:lang w:eastAsia="en-US"/>
              </w:rPr>
              <w:t xml:space="preserve"> až</w:t>
            </w:r>
            <w:r w:rsidR="00074761" w:rsidRPr="007C7BC2">
              <w:rPr>
                <w:rFonts w:ascii="Arial Narrow" w:eastAsiaTheme="minorHAnsi" w:hAnsi="Arial Narrow" w:cs="Arial"/>
                <w:color w:val="000000" w:themeColor="text1"/>
                <w:sz w:val="20"/>
                <w:szCs w:val="20"/>
                <w:lang w:eastAsia="en-US"/>
              </w:rPr>
              <w:t xml:space="preserve"> 5000 mm, môže aj v</w:t>
            </w:r>
            <w:r w:rsidR="008C3379" w:rsidRPr="007C7BC2">
              <w:rPr>
                <w:rFonts w:ascii="Arial Narrow" w:eastAsiaTheme="minorHAnsi" w:hAnsi="Arial Narrow" w:cs="Arial"/>
                <w:color w:val="000000" w:themeColor="text1"/>
                <w:sz w:val="20"/>
                <w:szCs w:val="20"/>
                <w:lang w:eastAsia="en-US"/>
              </w:rPr>
              <w:t>iac</w:t>
            </w:r>
          </w:p>
        </w:tc>
        <w:tc>
          <w:tcPr>
            <w:tcW w:w="2268" w:type="dxa"/>
            <w:vAlign w:val="center"/>
          </w:tcPr>
          <w:p w14:paraId="31FD85D1" w14:textId="77777777" w:rsidR="00F36E13" w:rsidRPr="007C7BC2"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7C7BC2">
              <w:rPr>
                <w:rFonts w:ascii="Arial Narrow" w:eastAsiaTheme="minorHAnsi" w:hAnsi="Arial Narrow" w:cs="Arial"/>
                <w:color w:val="000000" w:themeColor="text1"/>
                <w:sz w:val="20"/>
                <w:szCs w:val="20"/>
                <w:lang w:eastAsia="en-US"/>
              </w:rPr>
              <w:t>min. 5000 mm</w:t>
            </w:r>
          </w:p>
        </w:tc>
      </w:tr>
      <w:tr w:rsidR="00074761" w:rsidRPr="00FB6C37" w14:paraId="180F2C55" w14:textId="77777777" w:rsidTr="007C5CAD">
        <w:trPr>
          <w:trHeight w:val="397"/>
        </w:trPr>
        <w:tc>
          <w:tcPr>
            <w:tcW w:w="421" w:type="dxa"/>
            <w:vMerge/>
          </w:tcPr>
          <w:p w14:paraId="15CD9457" w14:textId="77777777" w:rsidR="00074761" w:rsidRPr="00FB6C37" w:rsidRDefault="00074761" w:rsidP="00074761">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567" w:type="dxa"/>
          </w:tcPr>
          <w:p w14:paraId="0AC099F6" w14:textId="3C222195" w:rsidR="00074761" w:rsidRPr="00FB6C37" w:rsidRDefault="007C5CAD" w:rsidP="00074761">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Pr>
                <w:rFonts w:ascii="Arial Narrow" w:eastAsiaTheme="minorHAnsi" w:hAnsi="Arial Narrow" w:cs="Arial"/>
                <w:color w:val="000000"/>
                <w:sz w:val="20"/>
                <w:szCs w:val="20"/>
                <w:lang w:eastAsia="en-US"/>
              </w:rPr>
              <w:t>4.</w:t>
            </w:r>
          </w:p>
        </w:tc>
        <w:tc>
          <w:tcPr>
            <w:tcW w:w="6096" w:type="dxa"/>
            <w:vAlign w:val="center"/>
          </w:tcPr>
          <w:p w14:paraId="19DF295E" w14:textId="500678A2" w:rsidR="00074761" w:rsidRPr="007C7BC2" w:rsidRDefault="00074761" w:rsidP="00914683">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7C7BC2">
              <w:rPr>
                <w:rFonts w:ascii="Arial Narrow" w:eastAsiaTheme="minorHAnsi" w:hAnsi="Arial Narrow" w:cs="Arial"/>
                <w:color w:val="000000" w:themeColor="text1"/>
                <w:sz w:val="20"/>
                <w:szCs w:val="20"/>
                <w:lang w:eastAsia="en-US"/>
              </w:rPr>
              <w:t xml:space="preserve">Min. dĺžka obrobku (os y), </w:t>
            </w:r>
            <w:proofErr w:type="spellStart"/>
            <w:r w:rsidRPr="007C7BC2">
              <w:rPr>
                <w:rFonts w:ascii="Arial Narrow" w:eastAsiaTheme="minorHAnsi" w:hAnsi="Arial Narrow" w:cs="Arial"/>
                <w:color w:val="000000" w:themeColor="text1"/>
                <w:sz w:val="20"/>
                <w:szCs w:val="20"/>
                <w:lang w:eastAsia="en-US"/>
              </w:rPr>
              <w:t>t.zn</w:t>
            </w:r>
            <w:proofErr w:type="spellEnd"/>
            <w:r w:rsidRPr="007C7BC2">
              <w:rPr>
                <w:rFonts w:ascii="Arial Narrow" w:eastAsiaTheme="minorHAnsi" w:hAnsi="Arial Narrow" w:cs="Arial"/>
                <w:color w:val="000000" w:themeColor="text1"/>
                <w:sz w:val="20"/>
                <w:szCs w:val="20"/>
                <w:lang w:eastAsia="en-US"/>
              </w:rPr>
              <w:t>. že stroj musí</w:t>
            </w:r>
            <w:r w:rsidR="00890342" w:rsidRPr="007C7BC2">
              <w:rPr>
                <w:rFonts w:ascii="Arial Narrow" w:eastAsiaTheme="minorHAnsi" w:hAnsi="Arial Narrow" w:cs="Arial"/>
                <w:color w:val="000000" w:themeColor="text1"/>
                <w:sz w:val="20"/>
                <w:szCs w:val="20"/>
                <w:lang w:eastAsia="en-US"/>
              </w:rPr>
              <w:t xml:space="preserve"> byť sc</w:t>
            </w:r>
            <w:r w:rsidR="00914683" w:rsidRPr="007C7BC2">
              <w:rPr>
                <w:rFonts w:ascii="Arial Narrow" w:eastAsiaTheme="minorHAnsi" w:hAnsi="Arial Narrow" w:cs="Arial"/>
                <w:color w:val="000000" w:themeColor="text1"/>
                <w:sz w:val="20"/>
                <w:szCs w:val="20"/>
                <w:lang w:eastAsia="en-US"/>
              </w:rPr>
              <w:t>hopný opracovať obrobok už od</w:t>
            </w:r>
            <w:r w:rsidRPr="007C7BC2">
              <w:rPr>
                <w:rFonts w:ascii="Arial Narrow" w:eastAsiaTheme="minorHAnsi" w:hAnsi="Arial Narrow" w:cs="Arial"/>
                <w:color w:val="000000" w:themeColor="text1"/>
                <w:sz w:val="20"/>
                <w:szCs w:val="20"/>
                <w:lang w:eastAsia="en-US"/>
              </w:rPr>
              <w:t> dĺžk</w:t>
            </w:r>
            <w:r w:rsidR="00914683" w:rsidRPr="007C7BC2">
              <w:rPr>
                <w:rFonts w:ascii="Arial Narrow" w:eastAsiaTheme="minorHAnsi" w:hAnsi="Arial Narrow" w:cs="Arial"/>
                <w:color w:val="000000" w:themeColor="text1"/>
                <w:sz w:val="20"/>
                <w:szCs w:val="20"/>
                <w:lang w:eastAsia="en-US"/>
              </w:rPr>
              <w:t>y</w:t>
            </w:r>
            <w:r w:rsidRPr="007C7BC2">
              <w:rPr>
                <w:rFonts w:ascii="Arial Narrow" w:eastAsiaTheme="minorHAnsi" w:hAnsi="Arial Narrow" w:cs="Arial"/>
                <w:color w:val="000000" w:themeColor="text1"/>
                <w:sz w:val="20"/>
                <w:szCs w:val="20"/>
                <w:lang w:eastAsia="en-US"/>
              </w:rPr>
              <w:t xml:space="preserve"> 260 mm</w:t>
            </w:r>
            <w:r w:rsidR="008C3379" w:rsidRPr="007C7BC2">
              <w:rPr>
                <w:rFonts w:ascii="Arial Narrow" w:eastAsiaTheme="minorHAnsi" w:hAnsi="Arial Narrow" w:cs="Arial"/>
                <w:color w:val="000000" w:themeColor="text1"/>
                <w:sz w:val="20"/>
                <w:szCs w:val="20"/>
                <w:lang w:eastAsia="en-US"/>
              </w:rPr>
              <w:t>, môže aj menej</w:t>
            </w:r>
          </w:p>
        </w:tc>
        <w:tc>
          <w:tcPr>
            <w:tcW w:w="2268" w:type="dxa"/>
            <w:vAlign w:val="center"/>
          </w:tcPr>
          <w:p w14:paraId="2142BB11" w14:textId="0D0EFD9D" w:rsidR="00074761" w:rsidRPr="007C7BC2" w:rsidRDefault="00074761" w:rsidP="00074761">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7C7BC2">
              <w:rPr>
                <w:rFonts w:ascii="Arial Narrow" w:eastAsiaTheme="minorHAnsi" w:hAnsi="Arial Narrow" w:cs="Arial"/>
                <w:color w:val="000000" w:themeColor="text1"/>
                <w:sz w:val="20"/>
                <w:szCs w:val="20"/>
                <w:lang w:eastAsia="en-US"/>
              </w:rPr>
              <w:t>max. 260 mm</w:t>
            </w:r>
          </w:p>
        </w:tc>
      </w:tr>
      <w:tr w:rsidR="00890342" w:rsidRPr="00FB6C37" w14:paraId="63A59B68" w14:textId="77777777" w:rsidTr="007C5CAD">
        <w:trPr>
          <w:trHeight w:val="397"/>
        </w:trPr>
        <w:tc>
          <w:tcPr>
            <w:tcW w:w="421" w:type="dxa"/>
            <w:vMerge/>
          </w:tcPr>
          <w:p w14:paraId="776704DE" w14:textId="77777777" w:rsidR="00890342" w:rsidRPr="00FB6C37" w:rsidRDefault="00890342" w:rsidP="00074761">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567" w:type="dxa"/>
          </w:tcPr>
          <w:p w14:paraId="4632A4C5" w14:textId="77777777" w:rsidR="00890342" w:rsidRPr="00FB6C37" w:rsidRDefault="00890342" w:rsidP="00074761">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6096" w:type="dxa"/>
            <w:vAlign w:val="center"/>
          </w:tcPr>
          <w:p w14:paraId="1FE7F79B" w14:textId="0E3EE3C5" w:rsidR="00890342" w:rsidRPr="007C7BC2" w:rsidRDefault="00890342" w:rsidP="00890342">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7C7BC2">
              <w:rPr>
                <w:rFonts w:ascii="Arial Narrow" w:eastAsiaTheme="minorHAnsi" w:hAnsi="Arial Narrow" w:cs="Arial"/>
                <w:color w:val="000000" w:themeColor="text1"/>
                <w:sz w:val="20"/>
                <w:szCs w:val="20"/>
                <w:lang w:eastAsia="en-US"/>
              </w:rPr>
              <w:t>Zhrnutie minimálnych požiadaviek na opracovanie dĺžky</w:t>
            </w:r>
            <w:r w:rsidR="007C5CAD" w:rsidRPr="007C7BC2">
              <w:rPr>
                <w:rFonts w:ascii="Arial Narrow" w:eastAsiaTheme="minorHAnsi" w:hAnsi="Arial Narrow" w:cs="Arial"/>
                <w:color w:val="000000" w:themeColor="text1"/>
                <w:sz w:val="20"/>
                <w:szCs w:val="20"/>
                <w:lang w:eastAsia="en-US"/>
              </w:rPr>
              <w:t xml:space="preserve"> obrobku (súčasne musí spĺňať obidve podmienky</w:t>
            </w:r>
            <w:r w:rsidR="00914683" w:rsidRPr="007C7BC2">
              <w:rPr>
                <w:rFonts w:ascii="Arial Narrow" w:eastAsiaTheme="minorHAnsi" w:hAnsi="Arial Narrow" w:cs="Arial"/>
                <w:color w:val="000000" w:themeColor="text1"/>
                <w:sz w:val="20"/>
                <w:szCs w:val="20"/>
                <w:lang w:eastAsia="en-US"/>
              </w:rPr>
              <w:t xml:space="preserve"> 3. aj 4.</w:t>
            </w:r>
            <w:r w:rsidR="007C5CAD" w:rsidRPr="007C7BC2">
              <w:rPr>
                <w:rFonts w:ascii="Arial Narrow" w:eastAsiaTheme="minorHAnsi" w:hAnsi="Arial Narrow" w:cs="Arial"/>
                <w:color w:val="000000" w:themeColor="text1"/>
                <w:sz w:val="20"/>
                <w:szCs w:val="20"/>
                <w:lang w:eastAsia="en-US"/>
              </w:rPr>
              <w:t>)</w:t>
            </w:r>
          </w:p>
        </w:tc>
        <w:tc>
          <w:tcPr>
            <w:tcW w:w="2268" w:type="dxa"/>
            <w:vAlign w:val="center"/>
          </w:tcPr>
          <w:p w14:paraId="2112A737" w14:textId="6AFB042B" w:rsidR="00890342" w:rsidRPr="007C7BC2" w:rsidRDefault="00890342" w:rsidP="00074761">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7C7BC2">
              <w:rPr>
                <w:rFonts w:ascii="Arial Narrow" w:eastAsiaTheme="minorHAnsi" w:hAnsi="Arial Narrow" w:cs="Arial"/>
                <w:color w:val="000000" w:themeColor="text1"/>
                <w:sz w:val="20"/>
                <w:szCs w:val="20"/>
                <w:lang w:eastAsia="en-US"/>
              </w:rPr>
              <w:t>Schopnosť opracovávať obrobky minimálne v rozpätí dĺžky od 260 mm do 5000 mm</w:t>
            </w:r>
          </w:p>
        </w:tc>
      </w:tr>
      <w:tr w:rsidR="00F36E13" w:rsidRPr="00FB6C37" w14:paraId="07FB7B91" w14:textId="77777777" w:rsidTr="007C5CAD">
        <w:trPr>
          <w:trHeight w:val="397"/>
        </w:trPr>
        <w:tc>
          <w:tcPr>
            <w:tcW w:w="421" w:type="dxa"/>
            <w:vMerge/>
          </w:tcPr>
          <w:p w14:paraId="2BB440F5"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567" w:type="dxa"/>
          </w:tcPr>
          <w:p w14:paraId="3D2CCF45" w14:textId="787F8D88" w:rsidR="00F36E13" w:rsidRPr="00FB6C37" w:rsidRDefault="007C5CAD"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Pr>
                <w:rFonts w:ascii="Arial Narrow" w:eastAsiaTheme="minorHAnsi" w:hAnsi="Arial Narrow" w:cs="Arial"/>
                <w:color w:val="000000"/>
                <w:sz w:val="20"/>
                <w:szCs w:val="20"/>
                <w:lang w:eastAsia="en-US"/>
              </w:rPr>
              <w:t>5.</w:t>
            </w:r>
          </w:p>
        </w:tc>
        <w:tc>
          <w:tcPr>
            <w:tcW w:w="6096" w:type="dxa"/>
            <w:vAlign w:val="center"/>
          </w:tcPr>
          <w:p w14:paraId="7B1862DA" w14:textId="52EF2C9D" w:rsidR="00F36E13" w:rsidRPr="007C7BC2" w:rsidRDefault="00890342" w:rsidP="00914683">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7C7BC2">
              <w:rPr>
                <w:rFonts w:ascii="Arial Narrow" w:eastAsiaTheme="minorHAnsi" w:hAnsi="Arial Narrow" w:cs="Arial"/>
                <w:color w:val="000000" w:themeColor="text1"/>
                <w:sz w:val="20"/>
                <w:szCs w:val="20"/>
                <w:lang w:eastAsia="en-US"/>
              </w:rPr>
              <w:t xml:space="preserve">Max. hrúbka obrobku ( os z ), </w:t>
            </w:r>
            <w:proofErr w:type="spellStart"/>
            <w:r w:rsidRPr="007C7BC2">
              <w:rPr>
                <w:rFonts w:ascii="Arial Narrow" w:eastAsiaTheme="minorHAnsi" w:hAnsi="Arial Narrow" w:cs="Arial"/>
                <w:color w:val="000000" w:themeColor="text1"/>
                <w:sz w:val="20"/>
                <w:szCs w:val="20"/>
                <w:lang w:eastAsia="en-US"/>
              </w:rPr>
              <w:t>t.zn</w:t>
            </w:r>
            <w:proofErr w:type="spellEnd"/>
            <w:r w:rsidRPr="007C7BC2">
              <w:rPr>
                <w:rFonts w:ascii="Arial Narrow" w:eastAsiaTheme="minorHAnsi" w:hAnsi="Arial Narrow" w:cs="Arial"/>
                <w:color w:val="000000" w:themeColor="text1"/>
                <w:sz w:val="20"/>
                <w:szCs w:val="20"/>
                <w:lang w:eastAsia="en-US"/>
              </w:rPr>
              <w:t xml:space="preserve">. že stroj je schopný opracovať obrobok </w:t>
            </w:r>
            <w:r w:rsidR="00914683" w:rsidRPr="007C7BC2">
              <w:rPr>
                <w:rFonts w:ascii="Arial Narrow" w:eastAsiaTheme="minorHAnsi" w:hAnsi="Arial Narrow" w:cs="Arial"/>
                <w:color w:val="000000" w:themeColor="text1"/>
                <w:sz w:val="20"/>
                <w:szCs w:val="20"/>
                <w:lang w:eastAsia="en-US"/>
              </w:rPr>
              <w:t>až</w:t>
            </w:r>
            <w:r w:rsidR="008C3379" w:rsidRPr="007C7BC2">
              <w:rPr>
                <w:rFonts w:ascii="Arial Narrow" w:eastAsiaTheme="minorHAnsi" w:hAnsi="Arial Narrow" w:cs="Arial"/>
                <w:color w:val="000000" w:themeColor="text1"/>
                <w:sz w:val="20"/>
                <w:szCs w:val="20"/>
                <w:lang w:eastAsia="en-US"/>
              </w:rPr>
              <w:t xml:space="preserve"> o hrúbke 60 mm, môže aj viac</w:t>
            </w:r>
          </w:p>
        </w:tc>
        <w:tc>
          <w:tcPr>
            <w:tcW w:w="2268" w:type="dxa"/>
            <w:vAlign w:val="center"/>
          </w:tcPr>
          <w:p w14:paraId="71954EC3" w14:textId="77777777" w:rsidR="00F36E13" w:rsidRPr="007C7BC2"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7C7BC2">
              <w:rPr>
                <w:rFonts w:ascii="Arial Narrow" w:eastAsiaTheme="minorHAnsi" w:hAnsi="Arial Narrow" w:cs="Arial"/>
                <w:color w:val="000000" w:themeColor="text1"/>
                <w:sz w:val="20"/>
                <w:szCs w:val="20"/>
                <w:lang w:eastAsia="en-US"/>
              </w:rPr>
              <w:t>min. 60 mm</w:t>
            </w:r>
          </w:p>
        </w:tc>
      </w:tr>
      <w:tr w:rsidR="00F36E13" w:rsidRPr="00FB6C37" w14:paraId="018A59E3" w14:textId="77777777" w:rsidTr="007C5CAD">
        <w:trPr>
          <w:trHeight w:val="397"/>
        </w:trPr>
        <w:tc>
          <w:tcPr>
            <w:tcW w:w="421" w:type="dxa"/>
            <w:vMerge/>
          </w:tcPr>
          <w:p w14:paraId="55C00C5E"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567" w:type="dxa"/>
          </w:tcPr>
          <w:p w14:paraId="43A74FCF" w14:textId="4B8AAA93" w:rsidR="00F36E13" w:rsidRPr="00FB6C37" w:rsidRDefault="007C5CAD"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Pr>
                <w:rFonts w:ascii="Arial Narrow" w:eastAsiaTheme="minorHAnsi" w:hAnsi="Arial Narrow" w:cs="Arial"/>
                <w:color w:val="000000"/>
                <w:sz w:val="20"/>
                <w:szCs w:val="20"/>
                <w:lang w:eastAsia="en-US"/>
              </w:rPr>
              <w:t>6.</w:t>
            </w:r>
          </w:p>
        </w:tc>
        <w:tc>
          <w:tcPr>
            <w:tcW w:w="6096" w:type="dxa"/>
            <w:vAlign w:val="center"/>
          </w:tcPr>
          <w:p w14:paraId="04AD93FE" w14:textId="29580F2B" w:rsidR="00F36E13" w:rsidRPr="007C7BC2"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7C7BC2">
              <w:rPr>
                <w:rFonts w:ascii="Arial Narrow" w:eastAsiaTheme="minorHAnsi" w:hAnsi="Arial Narrow" w:cs="Arial"/>
                <w:color w:val="000000" w:themeColor="text1"/>
                <w:sz w:val="20"/>
                <w:szCs w:val="20"/>
                <w:lang w:eastAsia="en-US"/>
              </w:rPr>
              <w:t>Min. hrúbka obrobku  ( os z )</w:t>
            </w:r>
            <w:r w:rsidR="00890342" w:rsidRPr="007C7BC2">
              <w:rPr>
                <w:rFonts w:ascii="Arial Narrow" w:eastAsiaTheme="minorHAnsi" w:hAnsi="Arial Narrow" w:cs="Arial"/>
                <w:color w:val="000000" w:themeColor="text1"/>
                <w:sz w:val="20"/>
                <w:szCs w:val="20"/>
                <w:lang w:eastAsia="en-US"/>
              </w:rPr>
              <w:t xml:space="preserve">, </w:t>
            </w:r>
            <w:proofErr w:type="spellStart"/>
            <w:r w:rsidR="00890342" w:rsidRPr="007C7BC2">
              <w:rPr>
                <w:rFonts w:ascii="Arial Narrow" w:eastAsiaTheme="minorHAnsi" w:hAnsi="Arial Narrow" w:cs="Arial"/>
                <w:color w:val="000000" w:themeColor="text1"/>
                <w:sz w:val="20"/>
                <w:szCs w:val="20"/>
                <w:lang w:eastAsia="en-US"/>
              </w:rPr>
              <w:t>t.zn</w:t>
            </w:r>
            <w:proofErr w:type="spellEnd"/>
            <w:r w:rsidR="00890342" w:rsidRPr="007C7BC2">
              <w:rPr>
                <w:rFonts w:ascii="Arial Narrow" w:eastAsiaTheme="minorHAnsi" w:hAnsi="Arial Narrow" w:cs="Arial"/>
                <w:color w:val="000000" w:themeColor="text1"/>
                <w:sz w:val="20"/>
                <w:szCs w:val="20"/>
                <w:lang w:eastAsia="en-US"/>
              </w:rPr>
              <w:t>., že stroj je schopný opracovať obrobok už od hrúbky 7 mm</w:t>
            </w:r>
            <w:r w:rsidR="008C3379" w:rsidRPr="007C7BC2">
              <w:rPr>
                <w:rFonts w:ascii="Arial Narrow" w:eastAsiaTheme="minorHAnsi" w:hAnsi="Arial Narrow" w:cs="Arial"/>
                <w:color w:val="000000" w:themeColor="text1"/>
                <w:sz w:val="20"/>
                <w:szCs w:val="20"/>
                <w:lang w:eastAsia="en-US"/>
              </w:rPr>
              <w:t>, môže aj menej</w:t>
            </w:r>
          </w:p>
        </w:tc>
        <w:tc>
          <w:tcPr>
            <w:tcW w:w="2268" w:type="dxa"/>
            <w:vAlign w:val="center"/>
          </w:tcPr>
          <w:p w14:paraId="121317F2" w14:textId="77777777" w:rsidR="00F36E13" w:rsidRPr="007C7BC2"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7C7BC2">
              <w:rPr>
                <w:rFonts w:ascii="Arial Narrow" w:eastAsiaTheme="minorHAnsi" w:hAnsi="Arial Narrow" w:cs="Arial"/>
                <w:color w:val="000000" w:themeColor="text1"/>
                <w:sz w:val="20"/>
                <w:szCs w:val="20"/>
                <w:lang w:eastAsia="en-US"/>
              </w:rPr>
              <w:t>max. 7 mm</w:t>
            </w:r>
          </w:p>
        </w:tc>
      </w:tr>
      <w:tr w:rsidR="00F36E13" w:rsidRPr="00FB6C37" w14:paraId="2A0E4C7C" w14:textId="77777777" w:rsidTr="007C5CAD">
        <w:trPr>
          <w:trHeight w:val="397"/>
        </w:trPr>
        <w:tc>
          <w:tcPr>
            <w:tcW w:w="421" w:type="dxa"/>
            <w:vMerge/>
          </w:tcPr>
          <w:p w14:paraId="33A70B12"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567" w:type="dxa"/>
          </w:tcPr>
          <w:p w14:paraId="2A606E75" w14:textId="6B485DD4"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6096" w:type="dxa"/>
            <w:vAlign w:val="center"/>
          </w:tcPr>
          <w:p w14:paraId="507A5755" w14:textId="2F26C224" w:rsidR="00F36E13" w:rsidRPr="007C7BC2" w:rsidRDefault="00890342"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7C7BC2">
              <w:rPr>
                <w:rFonts w:ascii="Arial Narrow" w:eastAsiaTheme="minorHAnsi" w:hAnsi="Arial Narrow" w:cs="Arial"/>
                <w:color w:val="000000" w:themeColor="text1"/>
                <w:sz w:val="20"/>
                <w:szCs w:val="20"/>
                <w:lang w:eastAsia="en-US"/>
              </w:rPr>
              <w:t>Zhrnutie minimálnych požiadaviek na opracovanie hrúbky obrobku</w:t>
            </w:r>
            <w:r w:rsidR="007C5CAD" w:rsidRPr="007C7BC2">
              <w:rPr>
                <w:rFonts w:ascii="Arial Narrow" w:eastAsiaTheme="minorHAnsi" w:hAnsi="Arial Narrow" w:cs="Arial"/>
                <w:color w:val="000000" w:themeColor="text1"/>
                <w:sz w:val="20"/>
                <w:szCs w:val="20"/>
                <w:lang w:eastAsia="en-US"/>
              </w:rPr>
              <w:t xml:space="preserve"> (súčasne musí spĺňať obidve podmienky</w:t>
            </w:r>
            <w:r w:rsidR="00914683" w:rsidRPr="007C7BC2">
              <w:rPr>
                <w:rFonts w:ascii="Arial Narrow" w:eastAsiaTheme="minorHAnsi" w:hAnsi="Arial Narrow" w:cs="Arial"/>
                <w:color w:val="000000" w:themeColor="text1"/>
                <w:sz w:val="20"/>
                <w:szCs w:val="20"/>
                <w:lang w:eastAsia="en-US"/>
              </w:rPr>
              <w:t xml:space="preserve"> 5. aj 6.)</w:t>
            </w:r>
          </w:p>
        </w:tc>
        <w:tc>
          <w:tcPr>
            <w:tcW w:w="2268" w:type="dxa"/>
            <w:vAlign w:val="center"/>
          </w:tcPr>
          <w:p w14:paraId="00752B64" w14:textId="0911235F" w:rsidR="00F36E13" w:rsidRPr="007C7BC2" w:rsidRDefault="00890342"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7C7BC2">
              <w:rPr>
                <w:rFonts w:ascii="Arial Narrow" w:eastAsiaTheme="minorHAnsi" w:hAnsi="Arial Narrow" w:cs="Arial"/>
                <w:color w:val="000000" w:themeColor="text1"/>
                <w:sz w:val="20"/>
                <w:szCs w:val="20"/>
                <w:lang w:eastAsia="en-US"/>
              </w:rPr>
              <w:t>Schopnosť opracovávať obrobky minimálne v rozpätí hrúbky od 7 mm do 60 mm</w:t>
            </w:r>
          </w:p>
        </w:tc>
      </w:tr>
      <w:tr w:rsidR="00F36E13" w:rsidRPr="00FB6C37" w14:paraId="670C61D0" w14:textId="77777777" w:rsidTr="007C5CAD">
        <w:trPr>
          <w:trHeight w:val="397"/>
        </w:trPr>
        <w:tc>
          <w:tcPr>
            <w:tcW w:w="421" w:type="dxa"/>
            <w:vMerge/>
          </w:tcPr>
          <w:p w14:paraId="316C76EF"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567" w:type="dxa"/>
          </w:tcPr>
          <w:p w14:paraId="291B7AF4"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7.</w:t>
            </w:r>
          </w:p>
        </w:tc>
        <w:tc>
          <w:tcPr>
            <w:tcW w:w="6096" w:type="dxa"/>
            <w:vAlign w:val="center"/>
          </w:tcPr>
          <w:p w14:paraId="1E48AB19" w14:textId="77777777" w:rsidR="00F36E13" w:rsidRPr="007C7BC2"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7C7BC2">
              <w:rPr>
                <w:rFonts w:ascii="Arial Narrow" w:eastAsiaTheme="minorHAnsi" w:hAnsi="Arial Narrow" w:cs="Arial"/>
                <w:color w:val="000000" w:themeColor="text1"/>
                <w:sz w:val="20"/>
                <w:szCs w:val="20"/>
                <w:lang w:eastAsia="en-US"/>
              </w:rPr>
              <w:t xml:space="preserve">Laserové zameriavanie na začiatku a na konci obrobku </w:t>
            </w:r>
          </w:p>
        </w:tc>
        <w:tc>
          <w:tcPr>
            <w:tcW w:w="2268" w:type="dxa"/>
            <w:vAlign w:val="center"/>
          </w:tcPr>
          <w:p w14:paraId="64D8AA5B" w14:textId="77777777" w:rsidR="00F36E13" w:rsidRPr="007C7BC2"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7C7BC2">
              <w:rPr>
                <w:rFonts w:ascii="Arial Narrow" w:eastAsiaTheme="minorHAnsi" w:hAnsi="Arial Narrow" w:cs="Arial"/>
                <w:color w:val="000000" w:themeColor="text1"/>
                <w:sz w:val="20"/>
                <w:szCs w:val="20"/>
                <w:lang w:eastAsia="en-US"/>
              </w:rPr>
              <w:t>áno</w:t>
            </w:r>
          </w:p>
        </w:tc>
      </w:tr>
      <w:tr w:rsidR="00F36E13" w:rsidRPr="00FB6C37" w14:paraId="3262A214" w14:textId="77777777" w:rsidTr="007C5CAD">
        <w:trPr>
          <w:trHeight w:val="397"/>
        </w:trPr>
        <w:tc>
          <w:tcPr>
            <w:tcW w:w="421" w:type="dxa"/>
            <w:vMerge/>
          </w:tcPr>
          <w:p w14:paraId="611152F5"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567" w:type="dxa"/>
          </w:tcPr>
          <w:p w14:paraId="70A87E82"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8.</w:t>
            </w:r>
          </w:p>
        </w:tc>
        <w:tc>
          <w:tcPr>
            <w:tcW w:w="6096" w:type="dxa"/>
            <w:vAlign w:val="center"/>
          </w:tcPr>
          <w:p w14:paraId="0B0A2496" w14:textId="77777777" w:rsidR="00F36E13" w:rsidRPr="007C7BC2"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7C7BC2">
              <w:rPr>
                <w:rFonts w:ascii="Arial Narrow" w:eastAsiaTheme="minorHAnsi" w:hAnsi="Arial Narrow" w:cs="Arial"/>
                <w:color w:val="000000" w:themeColor="text1"/>
                <w:sz w:val="20"/>
                <w:szCs w:val="20"/>
                <w:lang w:eastAsia="en-US"/>
              </w:rPr>
              <w:t>Počet vŕtacích vretien</w:t>
            </w:r>
          </w:p>
        </w:tc>
        <w:tc>
          <w:tcPr>
            <w:tcW w:w="2268" w:type="dxa"/>
            <w:vAlign w:val="center"/>
          </w:tcPr>
          <w:p w14:paraId="1F2A3C93" w14:textId="77777777" w:rsidR="00F36E13" w:rsidRPr="007C7BC2"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7C7BC2">
              <w:rPr>
                <w:rFonts w:ascii="Arial Narrow" w:eastAsiaTheme="minorHAnsi" w:hAnsi="Arial Narrow" w:cs="Arial"/>
                <w:color w:val="000000" w:themeColor="text1"/>
                <w:sz w:val="20"/>
                <w:szCs w:val="20"/>
                <w:lang w:eastAsia="en-US"/>
              </w:rPr>
              <w:t xml:space="preserve">       min. 19 ks</w:t>
            </w:r>
          </w:p>
        </w:tc>
      </w:tr>
      <w:tr w:rsidR="00F36E13" w:rsidRPr="00FB6C37" w14:paraId="548EEE58" w14:textId="77777777" w:rsidTr="007C5CAD">
        <w:trPr>
          <w:trHeight w:val="286"/>
        </w:trPr>
        <w:tc>
          <w:tcPr>
            <w:tcW w:w="421" w:type="dxa"/>
            <w:vMerge/>
          </w:tcPr>
          <w:p w14:paraId="0CF0A878"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567" w:type="dxa"/>
          </w:tcPr>
          <w:p w14:paraId="077BB6D9"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9.</w:t>
            </w:r>
          </w:p>
        </w:tc>
        <w:tc>
          <w:tcPr>
            <w:tcW w:w="6096" w:type="dxa"/>
            <w:vAlign w:val="center"/>
          </w:tcPr>
          <w:p w14:paraId="30225F9A" w14:textId="77777777" w:rsidR="00F36E13" w:rsidRPr="007C7BC2"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7C7BC2">
              <w:rPr>
                <w:rFonts w:ascii="Arial Narrow" w:eastAsiaTheme="minorHAnsi" w:hAnsi="Arial Narrow" w:cs="Arial"/>
                <w:color w:val="000000" w:themeColor="text1"/>
                <w:sz w:val="20"/>
                <w:szCs w:val="20"/>
                <w:lang w:eastAsia="en-US"/>
              </w:rPr>
              <w:t>Drážkovací agregát</w:t>
            </w:r>
          </w:p>
        </w:tc>
        <w:tc>
          <w:tcPr>
            <w:tcW w:w="2268" w:type="dxa"/>
            <w:vAlign w:val="center"/>
          </w:tcPr>
          <w:p w14:paraId="31BA5656" w14:textId="77777777" w:rsidR="00F36E13" w:rsidRPr="007C7BC2"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7C7BC2">
              <w:rPr>
                <w:rFonts w:ascii="Arial Narrow" w:eastAsiaTheme="minorHAnsi" w:hAnsi="Arial Narrow" w:cs="Arial"/>
                <w:color w:val="000000" w:themeColor="text1"/>
                <w:sz w:val="20"/>
                <w:szCs w:val="20"/>
                <w:lang w:eastAsia="en-US"/>
              </w:rPr>
              <w:t>áno</w:t>
            </w:r>
          </w:p>
        </w:tc>
      </w:tr>
      <w:tr w:rsidR="00F36E13" w:rsidRPr="00FB6C37" w14:paraId="0F7B656E" w14:textId="77777777" w:rsidTr="007C5CAD">
        <w:trPr>
          <w:trHeight w:val="397"/>
        </w:trPr>
        <w:tc>
          <w:tcPr>
            <w:tcW w:w="421" w:type="dxa"/>
            <w:vMerge/>
          </w:tcPr>
          <w:p w14:paraId="0A5A7C4A"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567" w:type="dxa"/>
          </w:tcPr>
          <w:p w14:paraId="4C5EDFF3"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10.</w:t>
            </w:r>
          </w:p>
        </w:tc>
        <w:tc>
          <w:tcPr>
            <w:tcW w:w="6096" w:type="dxa"/>
            <w:vAlign w:val="center"/>
          </w:tcPr>
          <w:p w14:paraId="6EC2488A" w14:textId="18335306" w:rsidR="00F36E13" w:rsidRPr="007C7BC2" w:rsidRDefault="00F36E13" w:rsidP="00414C8F">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7C7BC2">
              <w:rPr>
                <w:rFonts w:ascii="Arial Narrow" w:eastAsiaTheme="minorHAnsi" w:hAnsi="Arial Narrow" w:cs="Arial"/>
                <w:color w:val="000000" w:themeColor="text1"/>
                <w:sz w:val="20"/>
                <w:szCs w:val="20"/>
                <w:lang w:eastAsia="en-US"/>
              </w:rPr>
              <w:t>Max.</w:t>
            </w:r>
            <w:r w:rsidR="00491F54" w:rsidRPr="007C7BC2">
              <w:rPr>
                <w:rFonts w:ascii="Arial Narrow" w:eastAsiaTheme="minorHAnsi" w:hAnsi="Arial Narrow" w:cs="Arial"/>
                <w:color w:val="000000" w:themeColor="text1"/>
                <w:sz w:val="20"/>
                <w:szCs w:val="20"/>
                <w:lang w:eastAsia="en-US"/>
              </w:rPr>
              <w:t xml:space="preserve"> </w:t>
            </w:r>
            <w:r w:rsidRPr="007C7BC2">
              <w:rPr>
                <w:rFonts w:ascii="Arial Narrow" w:eastAsiaTheme="minorHAnsi" w:hAnsi="Arial Narrow" w:cs="Arial"/>
                <w:color w:val="000000" w:themeColor="text1"/>
                <w:sz w:val="20"/>
                <w:szCs w:val="20"/>
                <w:lang w:eastAsia="en-US"/>
              </w:rPr>
              <w:t>šírka nástroja na drážkovanie</w:t>
            </w:r>
            <w:r w:rsidR="00491F54" w:rsidRPr="007C7BC2">
              <w:rPr>
                <w:rFonts w:ascii="Arial Narrow" w:eastAsiaTheme="minorHAnsi" w:hAnsi="Arial Narrow" w:cs="Arial"/>
                <w:color w:val="000000" w:themeColor="text1"/>
                <w:sz w:val="20"/>
                <w:szCs w:val="20"/>
                <w:lang w:eastAsia="en-US"/>
              </w:rPr>
              <w:t>, t. zn., že</w:t>
            </w:r>
            <w:r w:rsidR="00414C8F" w:rsidRPr="007C7BC2">
              <w:rPr>
                <w:rFonts w:ascii="Arial Narrow" w:eastAsiaTheme="minorHAnsi" w:hAnsi="Arial Narrow" w:cs="Arial"/>
                <w:color w:val="000000" w:themeColor="text1"/>
                <w:sz w:val="20"/>
                <w:szCs w:val="20"/>
                <w:lang w:eastAsia="en-US"/>
              </w:rPr>
              <w:t xml:space="preserve"> do </w:t>
            </w:r>
            <w:r w:rsidR="00491F54" w:rsidRPr="007C7BC2">
              <w:rPr>
                <w:rFonts w:ascii="Arial Narrow" w:eastAsiaTheme="minorHAnsi" w:hAnsi="Arial Narrow" w:cs="Arial"/>
                <w:color w:val="000000" w:themeColor="text1"/>
                <w:sz w:val="20"/>
                <w:szCs w:val="20"/>
                <w:lang w:eastAsia="en-US"/>
              </w:rPr>
              <w:t xml:space="preserve"> nástroj</w:t>
            </w:r>
            <w:r w:rsidR="00414C8F" w:rsidRPr="007C7BC2">
              <w:rPr>
                <w:rFonts w:ascii="Arial Narrow" w:eastAsiaTheme="minorHAnsi" w:hAnsi="Arial Narrow" w:cs="Arial"/>
                <w:color w:val="000000" w:themeColor="text1"/>
                <w:sz w:val="20"/>
                <w:szCs w:val="20"/>
                <w:lang w:eastAsia="en-US"/>
              </w:rPr>
              <w:t>a sa dá upevniť výbava (píla)</w:t>
            </w:r>
            <w:r w:rsidR="00491F54" w:rsidRPr="007C7BC2">
              <w:rPr>
                <w:rFonts w:ascii="Arial Narrow" w:eastAsiaTheme="minorHAnsi" w:hAnsi="Arial Narrow" w:cs="Arial"/>
                <w:color w:val="000000" w:themeColor="text1"/>
                <w:sz w:val="20"/>
                <w:szCs w:val="20"/>
                <w:lang w:eastAsia="en-US"/>
              </w:rPr>
              <w:t xml:space="preserve"> </w:t>
            </w:r>
            <w:r w:rsidR="00414C8F" w:rsidRPr="007C7BC2">
              <w:rPr>
                <w:rFonts w:ascii="Arial Narrow" w:eastAsiaTheme="minorHAnsi" w:hAnsi="Arial Narrow" w:cs="Arial"/>
                <w:color w:val="000000" w:themeColor="text1"/>
                <w:sz w:val="20"/>
                <w:szCs w:val="20"/>
                <w:lang w:eastAsia="en-US"/>
              </w:rPr>
              <w:t xml:space="preserve"> o hrúbke</w:t>
            </w:r>
            <w:r w:rsidR="00491F54" w:rsidRPr="007C7BC2">
              <w:rPr>
                <w:rFonts w:ascii="Arial Narrow" w:eastAsiaTheme="minorHAnsi" w:hAnsi="Arial Narrow" w:cs="Arial"/>
                <w:color w:val="000000" w:themeColor="text1"/>
                <w:sz w:val="20"/>
                <w:szCs w:val="20"/>
                <w:lang w:eastAsia="en-US"/>
              </w:rPr>
              <w:t xml:space="preserve"> </w:t>
            </w:r>
            <w:r w:rsidR="00414C8F" w:rsidRPr="007C7BC2">
              <w:rPr>
                <w:rFonts w:ascii="Arial Narrow" w:eastAsiaTheme="minorHAnsi" w:hAnsi="Arial Narrow" w:cs="Arial"/>
                <w:color w:val="000000" w:themeColor="text1"/>
                <w:sz w:val="20"/>
                <w:szCs w:val="20"/>
                <w:lang w:eastAsia="en-US"/>
              </w:rPr>
              <w:t xml:space="preserve">až </w:t>
            </w:r>
            <w:r w:rsidR="00491F54" w:rsidRPr="007C7BC2">
              <w:rPr>
                <w:rFonts w:ascii="Arial Narrow" w:eastAsiaTheme="minorHAnsi" w:hAnsi="Arial Narrow" w:cs="Arial"/>
                <w:color w:val="000000" w:themeColor="text1"/>
                <w:sz w:val="20"/>
                <w:szCs w:val="20"/>
                <w:lang w:eastAsia="en-US"/>
              </w:rPr>
              <w:t xml:space="preserve">8 mm , môže aj viac, ale samozrejme </w:t>
            </w:r>
            <w:r w:rsidR="00414C8F" w:rsidRPr="007C7BC2">
              <w:rPr>
                <w:rFonts w:ascii="Arial Narrow" w:eastAsiaTheme="minorHAnsi" w:hAnsi="Arial Narrow" w:cs="Arial"/>
                <w:color w:val="000000" w:themeColor="text1"/>
                <w:sz w:val="20"/>
                <w:szCs w:val="20"/>
                <w:lang w:eastAsia="en-US"/>
              </w:rPr>
              <w:t>aj menej</w:t>
            </w:r>
          </w:p>
        </w:tc>
        <w:tc>
          <w:tcPr>
            <w:tcW w:w="2268" w:type="dxa"/>
            <w:vAlign w:val="center"/>
          </w:tcPr>
          <w:p w14:paraId="2E65B91D" w14:textId="77777777" w:rsidR="00F36E13" w:rsidRPr="007C7BC2"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7C7BC2">
              <w:rPr>
                <w:rFonts w:ascii="Arial Narrow" w:eastAsiaTheme="minorHAnsi" w:hAnsi="Arial Narrow" w:cs="Arial"/>
                <w:color w:val="000000" w:themeColor="text1"/>
                <w:sz w:val="20"/>
                <w:szCs w:val="20"/>
                <w:lang w:eastAsia="en-US"/>
              </w:rPr>
              <w:t>min. 8 mm</w:t>
            </w:r>
          </w:p>
        </w:tc>
      </w:tr>
      <w:tr w:rsidR="00F36E13" w:rsidRPr="00FB6C37" w14:paraId="1B625D51" w14:textId="77777777" w:rsidTr="007C5CAD">
        <w:trPr>
          <w:trHeight w:val="397"/>
        </w:trPr>
        <w:tc>
          <w:tcPr>
            <w:tcW w:w="421" w:type="dxa"/>
            <w:vMerge/>
          </w:tcPr>
          <w:p w14:paraId="0BEEE2EA"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567" w:type="dxa"/>
          </w:tcPr>
          <w:p w14:paraId="6683D617"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11.</w:t>
            </w:r>
          </w:p>
        </w:tc>
        <w:tc>
          <w:tcPr>
            <w:tcW w:w="6096" w:type="dxa"/>
            <w:vAlign w:val="center"/>
          </w:tcPr>
          <w:p w14:paraId="6AB91B33" w14:textId="0FCEBA54" w:rsidR="00F36E13" w:rsidRPr="007C7BC2" w:rsidRDefault="00F36E13" w:rsidP="008C3379">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7C7BC2">
              <w:rPr>
                <w:rFonts w:ascii="Arial Narrow" w:eastAsiaTheme="minorHAnsi" w:hAnsi="Arial Narrow" w:cs="Arial"/>
                <w:color w:val="000000" w:themeColor="text1"/>
                <w:sz w:val="20"/>
                <w:szCs w:val="20"/>
                <w:lang w:eastAsia="en-US"/>
              </w:rPr>
              <w:t>Max. hmotnosť obrobku</w:t>
            </w:r>
            <w:r w:rsidR="00491F54" w:rsidRPr="007C7BC2">
              <w:rPr>
                <w:rFonts w:ascii="Arial Narrow" w:eastAsiaTheme="minorHAnsi" w:hAnsi="Arial Narrow" w:cs="Arial"/>
                <w:color w:val="000000" w:themeColor="text1"/>
                <w:sz w:val="20"/>
                <w:szCs w:val="20"/>
                <w:lang w:eastAsia="en-US"/>
              </w:rPr>
              <w:t xml:space="preserve">, t. zn., že stroj dokáže opracovávať obrobok </w:t>
            </w:r>
            <w:r w:rsidR="00414C8F" w:rsidRPr="007C7BC2">
              <w:rPr>
                <w:rFonts w:ascii="Arial Narrow" w:eastAsiaTheme="minorHAnsi" w:hAnsi="Arial Narrow" w:cs="Arial"/>
                <w:color w:val="000000" w:themeColor="text1"/>
                <w:sz w:val="20"/>
                <w:szCs w:val="20"/>
                <w:lang w:eastAsia="en-US"/>
              </w:rPr>
              <w:t>až</w:t>
            </w:r>
            <w:r w:rsidR="00491F54" w:rsidRPr="007C7BC2">
              <w:rPr>
                <w:rFonts w:ascii="Arial Narrow" w:eastAsiaTheme="minorHAnsi" w:hAnsi="Arial Narrow" w:cs="Arial"/>
                <w:color w:val="000000" w:themeColor="text1"/>
                <w:sz w:val="20"/>
                <w:szCs w:val="20"/>
                <w:lang w:eastAsia="en-US"/>
              </w:rPr>
              <w:t xml:space="preserve"> o hmotnosti </w:t>
            </w:r>
            <w:r w:rsidR="008C3379" w:rsidRPr="007C7BC2">
              <w:rPr>
                <w:rFonts w:ascii="Arial Narrow" w:eastAsiaTheme="minorHAnsi" w:hAnsi="Arial Narrow" w:cs="Arial"/>
                <w:color w:val="000000" w:themeColor="text1"/>
                <w:sz w:val="20"/>
                <w:szCs w:val="20"/>
                <w:lang w:eastAsia="en-US"/>
              </w:rPr>
              <w:t>70 kg, môže aj viac</w:t>
            </w:r>
          </w:p>
        </w:tc>
        <w:tc>
          <w:tcPr>
            <w:tcW w:w="2268" w:type="dxa"/>
            <w:vAlign w:val="center"/>
          </w:tcPr>
          <w:p w14:paraId="5A55747A" w14:textId="77777777" w:rsidR="00F36E13" w:rsidRPr="007C7BC2"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7C7BC2">
              <w:rPr>
                <w:rFonts w:ascii="Arial Narrow" w:eastAsiaTheme="minorHAnsi" w:hAnsi="Arial Narrow" w:cs="Arial"/>
                <w:color w:val="000000" w:themeColor="text1"/>
                <w:sz w:val="20"/>
                <w:szCs w:val="20"/>
                <w:lang w:eastAsia="en-US"/>
              </w:rPr>
              <w:t>min. 70 kg</w:t>
            </w:r>
          </w:p>
        </w:tc>
      </w:tr>
      <w:tr w:rsidR="00F36E13" w:rsidRPr="00FB6C37" w14:paraId="5F29C70D" w14:textId="77777777" w:rsidTr="007C5CAD">
        <w:trPr>
          <w:trHeight w:val="397"/>
        </w:trPr>
        <w:tc>
          <w:tcPr>
            <w:tcW w:w="421" w:type="dxa"/>
            <w:vMerge/>
          </w:tcPr>
          <w:p w14:paraId="27A29C9B"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567" w:type="dxa"/>
          </w:tcPr>
          <w:p w14:paraId="245EB848"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12.</w:t>
            </w:r>
          </w:p>
        </w:tc>
        <w:tc>
          <w:tcPr>
            <w:tcW w:w="6096" w:type="dxa"/>
            <w:vAlign w:val="center"/>
          </w:tcPr>
          <w:p w14:paraId="60D0710E" w14:textId="77777777" w:rsidR="00F36E13" w:rsidRPr="007C7BC2"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7C7BC2">
              <w:rPr>
                <w:rFonts w:ascii="Arial Narrow" w:eastAsiaTheme="minorHAnsi" w:hAnsi="Arial Narrow" w:cs="Arial"/>
                <w:color w:val="000000" w:themeColor="text1"/>
                <w:sz w:val="20"/>
                <w:szCs w:val="20"/>
                <w:lang w:eastAsia="en-US"/>
              </w:rPr>
              <w:t>Frézovací agregát s plne automatizovanou výmenou nástrojov</w:t>
            </w:r>
          </w:p>
        </w:tc>
        <w:tc>
          <w:tcPr>
            <w:tcW w:w="2268" w:type="dxa"/>
            <w:vAlign w:val="center"/>
          </w:tcPr>
          <w:p w14:paraId="378E0A31" w14:textId="77777777" w:rsidR="00F36E13" w:rsidRPr="007C7BC2"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7C7BC2">
              <w:rPr>
                <w:rFonts w:ascii="Arial Narrow" w:eastAsiaTheme="minorHAnsi" w:hAnsi="Arial Narrow" w:cs="Arial"/>
                <w:color w:val="000000" w:themeColor="text1"/>
                <w:sz w:val="20"/>
                <w:szCs w:val="20"/>
                <w:lang w:eastAsia="en-US"/>
              </w:rPr>
              <w:t>áno</w:t>
            </w:r>
          </w:p>
        </w:tc>
      </w:tr>
      <w:tr w:rsidR="00F36E13" w:rsidRPr="00FB6C37" w14:paraId="28DD6B8D" w14:textId="77777777" w:rsidTr="007C5CAD">
        <w:trPr>
          <w:trHeight w:val="397"/>
        </w:trPr>
        <w:tc>
          <w:tcPr>
            <w:tcW w:w="421" w:type="dxa"/>
            <w:vMerge/>
          </w:tcPr>
          <w:p w14:paraId="60C621FA"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567" w:type="dxa"/>
          </w:tcPr>
          <w:p w14:paraId="2C124F02"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13.</w:t>
            </w:r>
          </w:p>
        </w:tc>
        <w:tc>
          <w:tcPr>
            <w:tcW w:w="6096" w:type="dxa"/>
            <w:vAlign w:val="center"/>
          </w:tcPr>
          <w:p w14:paraId="556DDBBD" w14:textId="77777777" w:rsidR="00F36E13" w:rsidRPr="007C7BC2"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7C7BC2">
              <w:rPr>
                <w:rFonts w:ascii="Arial Narrow" w:eastAsiaTheme="minorHAnsi" w:hAnsi="Arial Narrow" w:cs="Arial"/>
                <w:color w:val="000000" w:themeColor="text1"/>
                <w:sz w:val="20"/>
                <w:szCs w:val="20"/>
                <w:lang w:eastAsia="en-US"/>
              </w:rPr>
              <w:t>Počet frézovacích nástrojov</w:t>
            </w:r>
          </w:p>
        </w:tc>
        <w:tc>
          <w:tcPr>
            <w:tcW w:w="2268" w:type="dxa"/>
            <w:vAlign w:val="center"/>
          </w:tcPr>
          <w:p w14:paraId="7293BD98" w14:textId="77777777" w:rsidR="00F36E13" w:rsidRPr="007C7BC2"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7C7BC2">
              <w:rPr>
                <w:rFonts w:ascii="Arial Narrow" w:eastAsiaTheme="minorHAnsi" w:hAnsi="Arial Narrow" w:cs="Arial"/>
                <w:color w:val="000000" w:themeColor="text1"/>
                <w:sz w:val="20"/>
                <w:szCs w:val="20"/>
                <w:lang w:eastAsia="en-US"/>
              </w:rPr>
              <w:t>min. 3 ks</w:t>
            </w:r>
          </w:p>
        </w:tc>
      </w:tr>
      <w:tr w:rsidR="00F36E13" w:rsidRPr="00FB6C37" w14:paraId="519F0ACF" w14:textId="77777777" w:rsidTr="007C5CAD">
        <w:trPr>
          <w:trHeight w:val="397"/>
        </w:trPr>
        <w:tc>
          <w:tcPr>
            <w:tcW w:w="421" w:type="dxa"/>
            <w:vMerge/>
          </w:tcPr>
          <w:p w14:paraId="5173D976"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567" w:type="dxa"/>
          </w:tcPr>
          <w:p w14:paraId="646A6A84"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14.</w:t>
            </w:r>
          </w:p>
        </w:tc>
        <w:tc>
          <w:tcPr>
            <w:tcW w:w="6096" w:type="dxa"/>
            <w:vAlign w:val="center"/>
          </w:tcPr>
          <w:p w14:paraId="6185444F" w14:textId="77777777" w:rsidR="00F36E13" w:rsidRPr="007C7BC2"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7C7BC2">
              <w:rPr>
                <w:rFonts w:ascii="Arial Narrow" w:eastAsiaTheme="minorHAnsi" w:hAnsi="Arial Narrow" w:cs="Arial"/>
                <w:color w:val="000000" w:themeColor="text1"/>
                <w:sz w:val="20"/>
                <w:szCs w:val="20"/>
                <w:lang w:eastAsia="en-US"/>
              </w:rPr>
              <w:t>Výkon motora frézovacieho agregátu</w:t>
            </w:r>
          </w:p>
        </w:tc>
        <w:tc>
          <w:tcPr>
            <w:tcW w:w="2268" w:type="dxa"/>
            <w:vAlign w:val="center"/>
          </w:tcPr>
          <w:p w14:paraId="509A7C4A" w14:textId="77777777" w:rsidR="00F36E13" w:rsidRPr="007C7BC2"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7C7BC2">
              <w:rPr>
                <w:rFonts w:ascii="Arial Narrow" w:eastAsiaTheme="minorHAnsi" w:hAnsi="Arial Narrow" w:cs="Arial"/>
                <w:color w:val="000000" w:themeColor="text1"/>
                <w:sz w:val="20"/>
                <w:szCs w:val="20"/>
                <w:lang w:eastAsia="en-US"/>
              </w:rPr>
              <w:t>min. 5 kW</w:t>
            </w:r>
          </w:p>
        </w:tc>
      </w:tr>
      <w:tr w:rsidR="00F36E13" w:rsidRPr="00FB6C37" w14:paraId="18FAEAB0" w14:textId="77777777" w:rsidTr="007C5CAD">
        <w:trPr>
          <w:trHeight w:val="397"/>
        </w:trPr>
        <w:tc>
          <w:tcPr>
            <w:tcW w:w="421" w:type="dxa"/>
            <w:vMerge/>
          </w:tcPr>
          <w:p w14:paraId="5D6E7E90"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567" w:type="dxa"/>
          </w:tcPr>
          <w:p w14:paraId="72FA5292"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15.</w:t>
            </w:r>
          </w:p>
        </w:tc>
        <w:tc>
          <w:tcPr>
            <w:tcW w:w="6096" w:type="dxa"/>
            <w:vAlign w:val="center"/>
          </w:tcPr>
          <w:p w14:paraId="083E9956" w14:textId="77777777" w:rsidR="00F36E13" w:rsidRPr="007C7BC2"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7C7BC2">
              <w:rPr>
                <w:rFonts w:ascii="Arial Narrow" w:eastAsiaTheme="minorHAnsi" w:hAnsi="Arial Narrow" w:cs="Arial"/>
                <w:color w:val="000000" w:themeColor="text1"/>
                <w:sz w:val="20"/>
                <w:szCs w:val="20"/>
                <w:lang w:eastAsia="en-US"/>
              </w:rPr>
              <w:t>Plynulá regulácia otáčok frézovacích vretien</w:t>
            </w:r>
          </w:p>
        </w:tc>
        <w:tc>
          <w:tcPr>
            <w:tcW w:w="2268" w:type="dxa"/>
            <w:vAlign w:val="center"/>
          </w:tcPr>
          <w:p w14:paraId="648D3A1A" w14:textId="77777777" w:rsidR="00F36E13" w:rsidRPr="007C7BC2"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7C7BC2">
              <w:rPr>
                <w:rFonts w:ascii="Arial Narrow" w:eastAsiaTheme="minorHAnsi" w:hAnsi="Arial Narrow" w:cs="Arial"/>
                <w:color w:val="000000" w:themeColor="text1"/>
                <w:sz w:val="20"/>
                <w:szCs w:val="20"/>
                <w:lang w:eastAsia="en-US"/>
              </w:rPr>
              <w:t>áno</w:t>
            </w:r>
          </w:p>
        </w:tc>
      </w:tr>
      <w:tr w:rsidR="00F36E13" w:rsidRPr="00FB6C37" w14:paraId="5749EADE" w14:textId="77777777" w:rsidTr="007C5CAD">
        <w:trPr>
          <w:trHeight w:val="397"/>
        </w:trPr>
        <w:tc>
          <w:tcPr>
            <w:tcW w:w="421" w:type="dxa"/>
            <w:vMerge/>
          </w:tcPr>
          <w:p w14:paraId="6D0A2359"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567" w:type="dxa"/>
          </w:tcPr>
          <w:p w14:paraId="38FAFD20"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16.</w:t>
            </w:r>
          </w:p>
        </w:tc>
        <w:tc>
          <w:tcPr>
            <w:tcW w:w="6096" w:type="dxa"/>
            <w:vAlign w:val="center"/>
          </w:tcPr>
          <w:p w14:paraId="0FCD8EC4" w14:textId="5A6EC6CC" w:rsidR="00F36E13" w:rsidRPr="007C7BC2"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7C7BC2">
              <w:rPr>
                <w:rFonts w:ascii="Arial Narrow" w:eastAsiaTheme="minorHAnsi" w:hAnsi="Arial Narrow" w:cs="Arial"/>
                <w:color w:val="000000" w:themeColor="text1"/>
                <w:sz w:val="20"/>
                <w:szCs w:val="20"/>
                <w:lang w:eastAsia="en-US"/>
              </w:rPr>
              <w:t>Max. otáčky frézovacích vretien</w:t>
            </w:r>
            <w:r w:rsidR="007C5CAD" w:rsidRPr="007C7BC2">
              <w:rPr>
                <w:rFonts w:ascii="Arial Narrow" w:eastAsiaTheme="minorHAnsi" w:hAnsi="Arial Narrow" w:cs="Arial"/>
                <w:color w:val="000000" w:themeColor="text1"/>
                <w:sz w:val="20"/>
                <w:szCs w:val="20"/>
                <w:lang w:eastAsia="en-US"/>
              </w:rPr>
              <w:t xml:space="preserve"> (pri nastavení maximálnych otáčok, ich hodnota musí byť minimálne 20000 </w:t>
            </w:r>
            <w:proofErr w:type="spellStart"/>
            <w:r w:rsidR="007C5CAD" w:rsidRPr="007C7BC2">
              <w:rPr>
                <w:rFonts w:ascii="Arial Narrow" w:eastAsiaTheme="minorHAnsi" w:hAnsi="Arial Narrow" w:cs="Arial"/>
                <w:color w:val="000000" w:themeColor="text1"/>
                <w:sz w:val="20"/>
                <w:szCs w:val="20"/>
                <w:lang w:eastAsia="en-US"/>
              </w:rPr>
              <w:t>ot</w:t>
            </w:r>
            <w:proofErr w:type="spellEnd"/>
            <w:r w:rsidR="007C5CAD" w:rsidRPr="007C7BC2">
              <w:rPr>
                <w:rFonts w:ascii="Arial Narrow" w:eastAsiaTheme="minorHAnsi" w:hAnsi="Arial Narrow" w:cs="Arial"/>
                <w:color w:val="000000" w:themeColor="text1"/>
                <w:sz w:val="20"/>
                <w:szCs w:val="20"/>
                <w:lang w:eastAsia="en-US"/>
              </w:rPr>
              <w:t>./min, môže byť aj viac</w:t>
            </w:r>
          </w:p>
        </w:tc>
        <w:tc>
          <w:tcPr>
            <w:tcW w:w="2268" w:type="dxa"/>
            <w:vAlign w:val="center"/>
          </w:tcPr>
          <w:p w14:paraId="5BEABC62" w14:textId="77777777" w:rsidR="00F36E13" w:rsidRPr="007C7BC2"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7C7BC2">
              <w:rPr>
                <w:rFonts w:ascii="Arial Narrow" w:eastAsiaTheme="minorHAnsi" w:hAnsi="Arial Narrow" w:cs="Arial"/>
                <w:color w:val="000000" w:themeColor="text1"/>
                <w:sz w:val="20"/>
                <w:szCs w:val="20"/>
                <w:lang w:eastAsia="en-US"/>
              </w:rPr>
              <w:t xml:space="preserve">min.20000 </w:t>
            </w:r>
            <w:proofErr w:type="spellStart"/>
            <w:r w:rsidRPr="007C7BC2">
              <w:rPr>
                <w:rFonts w:ascii="Arial Narrow" w:eastAsiaTheme="minorHAnsi" w:hAnsi="Arial Narrow" w:cs="Arial"/>
                <w:color w:val="000000" w:themeColor="text1"/>
                <w:sz w:val="20"/>
                <w:szCs w:val="20"/>
                <w:lang w:eastAsia="en-US"/>
              </w:rPr>
              <w:t>ot</w:t>
            </w:r>
            <w:proofErr w:type="spellEnd"/>
            <w:r w:rsidRPr="007C7BC2">
              <w:rPr>
                <w:rFonts w:ascii="Arial Narrow" w:eastAsiaTheme="minorHAnsi" w:hAnsi="Arial Narrow" w:cs="Arial"/>
                <w:color w:val="000000" w:themeColor="text1"/>
                <w:sz w:val="20"/>
                <w:szCs w:val="20"/>
                <w:lang w:eastAsia="en-US"/>
              </w:rPr>
              <w:t>/min</w:t>
            </w:r>
          </w:p>
        </w:tc>
      </w:tr>
      <w:tr w:rsidR="00F36E13" w:rsidRPr="00FB6C37" w14:paraId="0B8249DD" w14:textId="77777777" w:rsidTr="007C5CAD">
        <w:trPr>
          <w:trHeight w:val="397"/>
        </w:trPr>
        <w:tc>
          <w:tcPr>
            <w:tcW w:w="421" w:type="dxa"/>
            <w:vMerge/>
          </w:tcPr>
          <w:p w14:paraId="49C43CBC"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567" w:type="dxa"/>
          </w:tcPr>
          <w:p w14:paraId="085ADC54"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17.</w:t>
            </w:r>
          </w:p>
        </w:tc>
        <w:tc>
          <w:tcPr>
            <w:tcW w:w="6096" w:type="dxa"/>
            <w:vAlign w:val="center"/>
          </w:tcPr>
          <w:p w14:paraId="20C348CD" w14:textId="05AFBD31" w:rsidR="00F36E13" w:rsidRPr="007C7BC2" w:rsidRDefault="00F36E13" w:rsidP="00225D8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7C7BC2">
              <w:rPr>
                <w:rFonts w:ascii="Arial Narrow" w:eastAsiaTheme="minorHAnsi" w:hAnsi="Arial Narrow" w:cs="Arial"/>
                <w:color w:val="000000" w:themeColor="text1"/>
                <w:sz w:val="20"/>
                <w:szCs w:val="20"/>
                <w:lang w:eastAsia="en-US"/>
              </w:rPr>
              <w:t>Min. otáčky frézovacích vretien</w:t>
            </w:r>
            <w:r w:rsidR="007C5CAD" w:rsidRPr="007C7BC2">
              <w:rPr>
                <w:rFonts w:ascii="Arial Narrow" w:eastAsiaTheme="minorHAnsi" w:hAnsi="Arial Narrow" w:cs="Arial"/>
                <w:color w:val="000000" w:themeColor="text1"/>
                <w:sz w:val="20"/>
                <w:szCs w:val="20"/>
                <w:lang w:eastAsia="en-US"/>
              </w:rPr>
              <w:t xml:space="preserve"> (pri nastavení minimálnych ot</w:t>
            </w:r>
            <w:r w:rsidR="00225D87" w:rsidRPr="007C7BC2">
              <w:rPr>
                <w:rFonts w:ascii="Arial Narrow" w:eastAsiaTheme="minorHAnsi" w:hAnsi="Arial Narrow" w:cs="Arial"/>
                <w:color w:val="000000" w:themeColor="text1"/>
                <w:sz w:val="20"/>
                <w:szCs w:val="20"/>
                <w:lang w:eastAsia="en-US"/>
              </w:rPr>
              <w:t xml:space="preserve">áčok, ich hodnota musí začínať na úrovni </w:t>
            </w:r>
            <w:r w:rsidR="007C5CAD" w:rsidRPr="007C7BC2">
              <w:rPr>
                <w:rFonts w:ascii="Arial Narrow" w:eastAsiaTheme="minorHAnsi" w:hAnsi="Arial Narrow" w:cs="Arial"/>
                <w:color w:val="000000" w:themeColor="text1"/>
                <w:sz w:val="20"/>
                <w:szCs w:val="20"/>
                <w:lang w:eastAsia="en-US"/>
              </w:rPr>
              <w:t xml:space="preserve"> 1500 </w:t>
            </w:r>
            <w:proofErr w:type="spellStart"/>
            <w:r w:rsidR="007C5CAD" w:rsidRPr="007C7BC2">
              <w:rPr>
                <w:rFonts w:ascii="Arial Narrow" w:eastAsiaTheme="minorHAnsi" w:hAnsi="Arial Narrow" w:cs="Arial"/>
                <w:color w:val="000000" w:themeColor="text1"/>
                <w:sz w:val="20"/>
                <w:szCs w:val="20"/>
                <w:lang w:eastAsia="en-US"/>
              </w:rPr>
              <w:t>ot</w:t>
            </w:r>
            <w:proofErr w:type="spellEnd"/>
            <w:r w:rsidR="007C5CAD" w:rsidRPr="007C7BC2">
              <w:rPr>
                <w:rFonts w:ascii="Arial Narrow" w:eastAsiaTheme="minorHAnsi" w:hAnsi="Arial Narrow" w:cs="Arial"/>
                <w:color w:val="000000" w:themeColor="text1"/>
                <w:sz w:val="20"/>
                <w:szCs w:val="20"/>
                <w:lang w:eastAsia="en-US"/>
              </w:rPr>
              <w:t xml:space="preserve">/min, </w:t>
            </w:r>
            <w:r w:rsidR="00225D87" w:rsidRPr="007C7BC2">
              <w:rPr>
                <w:rFonts w:ascii="Arial Narrow" w:eastAsiaTheme="minorHAnsi" w:hAnsi="Arial Narrow" w:cs="Arial"/>
                <w:color w:val="000000" w:themeColor="text1"/>
                <w:sz w:val="20"/>
                <w:szCs w:val="20"/>
                <w:lang w:eastAsia="en-US"/>
              </w:rPr>
              <w:t xml:space="preserve">nesmie začínať na vyššej úrovni, </w:t>
            </w:r>
            <w:r w:rsidR="007C5CAD" w:rsidRPr="007C7BC2">
              <w:rPr>
                <w:rFonts w:ascii="Arial Narrow" w:eastAsiaTheme="minorHAnsi" w:hAnsi="Arial Narrow" w:cs="Arial"/>
                <w:color w:val="000000" w:themeColor="text1"/>
                <w:sz w:val="20"/>
                <w:szCs w:val="20"/>
                <w:lang w:eastAsia="en-US"/>
              </w:rPr>
              <w:t xml:space="preserve">môže </w:t>
            </w:r>
            <w:r w:rsidR="00225D87" w:rsidRPr="007C7BC2">
              <w:rPr>
                <w:rFonts w:ascii="Arial Narrow" w:eastAsiaTheme="minorHAnsi" w:hAnsi="Arial Narrow" w:cs="Arial"/>
                <w:color w:val="000000" w:themeColor="text1"/>
                <w:sz w:val="20"/>
                <w:szCs w:val="20"/>
                <w:lang w:eastAsia="en-US"/>
              </w:rPr>
              <w:t>začínať na nižšej úrovni</w:t>
            </w:r>
          </w:p>
        </w:tc>
        <w:tc>
          <w:tcPr>
            <w:tcW w:w="2268" w:type="dxa"/>
            <w:vAlign w:val="center"/>
          </w:tcPr>
          <w:p w14:paraId="7ECCA27B" w14:textId="77777777" w:rsidR="00F36E13" w:rsidRPr="007C7BC2"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7C7BC2">
              <w:rPr>
                <w:rFonts w:ascii="Arial Narrow" w:eastAsiaTheme="minorHAnsi" w:hAnsi="Arial Narrow" w:cs="Arial"/>
                <w:color w:val="000000" w:themeColor="text1"/>
                <w:sz w:val="20"/>
                <w:szCs w:val="20"/>
                <w:lang w:eastAsia="en-US"/>
              </w:rPr>
              <w:t xml:space="preserve">max. 1500 </w:t>
            </w:r>
            <w:proofErr w:type="spellStart"/>
            <w:r w:rsidRPr="007C7BC2">
              <w:rPr>
                <w:rFonts w:ascii="Arial Narrow" w:eastAsiaTheme="minorHAnsi" w:hAnsi="Arial Narrow" w:cs="Arial"/>
                <w:color w:val="000000" w:themeColor="text1"/>
                <w:sz w:val="20"/>
                <w:szCs w:val="20"/>
                <w:lang w:eastAsia="en-US"/>
              </w:rPr>
              <w:t>ot</w:t>
            </w:r>
            <w:proofErr w:type="spellEnd"/>
            <w:r w:rsidRPr="007C7BC2">
              <w:rPr>
                <w:rFonts w:ascii="Arial Narrow" w:eastAsiaTheme="minorHAnsi" w:hAnsi="Arial Narrow" w:cs="Arial"/>
                <w:color w:val="000000" w:themeColor="text1"/>
                <w:sz w:val="20"/>
                <w:szCs w:val="20"/>
                <w:lang w:eastAsia="en-US"/>
              </w:rPr>
              <w:t>/min</w:t>
            </w:r>
          </w:p>
        </w:tc>
      </w:tr>
      <w:tr w:rsidR="007C5CAD" w:rsidRPr="00FB6C37" w14:paraId="2B5A9880" w14:textId="77777777" w:rsidTr="007C5CAD">
        <w:trPr>
          <w:trHeight w:val="397"/>
        </w:trPr>
        <w:tc>
          <w:tcPr>
            <w:tcW w:w="421" w:type="dxa"/>
            <w:vMerge/>
          </w:tcPr>
          <w:p w14:paraId="085A48F5" w14:textId="77777777" w:rsidR="007C5CAD" w:rsidRPr="00FB6C37" w:rsidRDefault="007C5CAD"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567" w:type="dxa"/>
          </w:tcPr>
          <w:p w14:paraId="0AAD8FB6" w14:textId="77777777" w:rsidR="007C5CAD" w:rsidRPr="00FB6C37" w:rsidRDefault="007C5CAD"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6096" w:type="dxa"/>
            <w:vAlign w:val="center"/>
          </w:tcPr>
          <w:p w14:paraId="3F6EEF24" w14:textId="1ADF6599" w:rsidR="007C5CAD" w:rsidRPr="007C7BC2" w:rsidRDefault="007C5CAD" w:rsidP="00D04F9D">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7C7BC2">
              <w:rPr>
                <w:rFonts w:ascii="Arial Narrow" w:eastAsiaTheme="minorHAnsi" w:hAnsi="Arial Narrow" w:cs="Arial"/>
                <w:color w:val="000000" w:themeColor="text1"/>
                <w:sz w:val="20"/>
                <w:szCs w:val="20"/>
                <w:lang w:eastAsia="en-US"/>
              </w:rPr>
              <w:t xml:space="preserve">Zhrnutie minimálnych požiadaviek na otáčky, ktoré sú </w:t>
            </w:r>
            <w:r w:rsidR="00D04F9D" w:rsidRPr="007C7BC2">
              <w:rPr>
                <w:rFonts w:ascii="Arial Narrow" w:eastAsiaTheme="minorHAnsi" w:hAnsi="Arial Narrow" w:cs="Arial"/>
                <w:color w:val="000000" w:themeColor="text1"/>
                <w:sz w:val="20"/>
                <w:szCs w:val="20"/>
                <w:lang w:eastAsia="en-US"/>
              </w:rPr>
              <w:t xml:space="preserve">plynule </w:t>
            </w:r>
            <w:r w:rsidRPr="007C7BC2">
              <w:rPr>
                <w:rFonts w:ascii="Arial Narrow" w:eastAsiaTheme="minorHAnsi" w:hAnsi="Arial Narrow" w:cs="Arial"/>
                <w:color w:val="000000" w:themeColor="text1"/>
                <w:sz w:val="20"/>
                <w:szCs w:val="20"/>
                <w:lang w:eastAsia="en-US"/>
              </w:rPr>
              <w:t xml:space="preserve">regulovateľné </w:t>
            </w:r>
            <w:r w:rsidR="00225D87" w:rsidRPr="007C7BC2">
              <w:rPr>
                <w:rFonts w:ascii="Arial Narrow" w:eastAsiaTheme="minorHAnsi" w:hAnsi="Arial Narrow" w:cs="Arial"/>
                <w:color w:val="000000" w:themeColor="text1"/>
                <w:sz w:val="20"/>
                <w:szCs w:val="20"/>
                <w:lang w:eastAsia="en-US"/>
              </w:rPr>
              <w:t xml:space="preserve">(súčasne musí byť </w:t>
            </w:r>
            <w:r w:rsidRPr="007C7BC2">
              <w:rPr>
                <w:rFonts w:ascii="Arial Narrow" w:eastAsiaTheme="minorHAnsi" w:hAnsi="Arial Narrow" w:cs="Arial"/>
                <w:color w:val="000000" w:themeColor="text1"/>
                <w:sz w:val="20"/>
                <w:szCs w:val="20"/>
                <w:lang w:eastAsia="en-US"/>
              </w:rPr>
              <w:t>splnené celé rozpätie</w:t>
            </w:r>
            <w:r w:rsidR="00EC5D99" w:rsidRPr="007C7BC2">
              <w:rPr>
                <w:rFonts w:ascii="Arial Narrow" w:eastAsiaTheme="minorHAnsi" w:hAnsi="Arial Narrow" w:cs="Arial"/>
                <w:color w:val="000000" w:themeColor="text1"/>
                <w:sz w:val="20"/>
                <w:szCs w:val="20"/>
                <w:lang w:eastAsia="en-US"/>
              </w:rPr>
              <w:t xml:space="preserve"> 16. aj 17.</w:t>
            </w:r>
            <w:r w:rsidRPr="007C7BC2">
              <w:rPr>
                <w:rFonts w:ascii="Arial Narrow" w:eastAsiaTheme="minorHAnsi" w:hAnsi="Arial Narrow" w:cs="Arial"/>
                <w:color w:val="000000" w:themeColor="text1"/>
                <w:sz w:val="20"/>
                <w:szCs w:val="20"/>
                <w:lang w:eastAsia="en-US"/>
              </w:rPr>
              <w:t>)</w:t>
            </w:r>
          </w:p>
        </w:tc>
        <w:tc>
          <w:tcPr>
            <w:tcW w:w="2268" w:type="dxa"/>
            <w:vAlign w:val="center"/>
          </w:tcPr>
          <w:p w14:paraId="1DD9107F" w14:textId="78C08742" w:rsidR="007C5CAD" w:rsidRPr="007C7BC2" w:rsidRDefault="007C5CAD" w:rsidP="00225D8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7C7BC2">
              <w:rPr>
                <w:rFonts w:ascii="Arial Narrow" w:eastAsiaTheme="minorHAnsi" w:hAnsi="Arial Narrow" w:cs="Arial"/>
                <w:color w:val="000000" w:themeColor="text1"/>
                <w:sz w:val="20"/>
                <w:szCs w:val="20"/>
                <w:lang w:eastAsia="en-US"/>
              </w:rPr>
              <w:t xml:space="preserve">Schopnosť </w:t>
            </w:r>
            <w:r w:rsidR="00225D87" w:rsidRPr="007C7BC2">
              <w:rPr>
                <w:rFonts w:ascii="Arial Narrow" w:eastAsiaTheme="minorHAnsi" w:hAnsi="Arial Narrow" w:cs="Arial"/>
                <w:color w:val="000000" w:themeColor="text1"/>
                <w:sz w:val="20"/>
                <w:szCs w:val="20"/>
                <w:lang w:eastAsia="en-US"/>
              </w:rPr>
              <w:t>stroja</w:t>
            </w:r>
            <w:r w:rsidRPr="007C7BC2">
              <w:rPr>
                <w:rFonts w:ascii="Arial Narrow" w:eastAsiaTheme="minorHAnsi" w:hAnsi="Arial Narrow" w:cs="Arial"/>
                <w:color w:val="000000" w:themeColor="text1"/>
                <w:sz w:val="20"/>
                <w:szCs w:val="20"/>
                <w:lang w:eastAsia="en-US"/>
              </w:rPr>
              <w:t xml:space="preserve"> pracovať</w:t>
            </w:r>
            <w:r w:rsidR="00225D87" w:rsidRPr="007C7BC2">
              <w:rPr>
                <w:rFonts w:ascii="Arial Narrow" w:eastAsiaTheme="minorHAnsi" w:hAnsi="Arial Narrow" w:cs="Arial"/>
                <w:color w:val="000000" w:themeColor="text1"/>
                <w:sz w:val="20"/>
                <w:szCs w:val="20"/>
                <w:lang w:eastAsia="en-US"/>
              </w:rPr>
              <w:t xml:space="preserve"> v rozpätí otáčok</w:t>
            </w:r>
            <w:r w:rsidRPr="007C7BC2">
              <w:rPr>
                <w:rFonts w:ascii="Arial Narrow" w:eastAsiaTheme="minorHAnsi" w:hAnsi="Arial Narrow" w:cs="Arial"/>
                <w:color w:val="000000" w:themeColor="text1"/>
                <w:sz w:val="20"/>
                <w:szCs w:val="20"/>
                <w:lang w:eastAsia="en-US"/>
              </w:rPr>
              <w:t xml:space="preserve"> minimálne od 1500 </w:t>
            </w:r>
            <w:proofErr w:type="spellStart"/>
            <w:r w:rsidRPr="007C7BC2">
              <w:rPr>
                <w:rFonts w:ascii="Arial Narrow" w:eastAsiaTheme="minorHAnsi" w:hAnsi="Arial Narrow" w:cs="Arial"/>
                <w:color w:val="000000" w:themeColor="text1"/>
                <w:sz w:val="20"/>
                <w:szCs w:val="20"/>
                <w:lang w:eastAsia="en-US"/>
              </w:rPr>
              <w:t>ot</w:t>
            </w:r>
            <w:proofErr w:type="spellEnd"/>
            <w:r w:rsidRPr="007C7BC2">
              <w:rPr>
                <w:rFonts w:ascii="Arial Narrow" w:eastAsiaTheme="minorHAnsi" w:hAnsi="Arial Narrow" w:cs="Arial"/>
                <w:color w:val="000000" w:themeColor="text1"/>
                <w:sz w:val="20"/>
                <w:szCs w:val="20"/>
                <w:lang w:eastAsia="en-US"/>
              </w:rPr>
              <w:t xml:space="preserve">/min do 20000 </w:t>
            </w:r>
            <w:proofErr w:type="spellStart"/>
            <w:r w:rsidRPr="007C7BC2">
              <w:rPr>
                <w:rFonts w:ascii="Arial Narrow" w:eastAsiaTheme="minorHAnsi" w:hAnsi="Arial Narrow" w:cs="Arial"/>
                <w:color w:val="000000" w:themeColor="text1"/>
                <w:sz w:val="20"/>
                <w:szCs w:val="20"/>
                <w:lang w:eastAsia="en-US"/>
              </w:rPr>
              <w:t>ot</w:t>
            </w:r>
            <w:proofErr w:type="spellEnd"/>
            <w:r w:rsidRPr="007C7BC2">
              <w:rPr>
                <w:rFonts w:ascii="Arial Narrow" w:eastAsiaTheme="minorHAnsi" w:hAnsi="Arial Narrow" w:cs="Arial"/>
                <w:color w:val="000000" w:themeColor="text1"/>
                <w:sz w:val="20"/>
                <w:szCs w:val="20"/>
                <w:lang w:eastAsia="en-US"/>
              </w:rPr>
              <w:t>./min</w:t>
            </w:r>
          </w:p>
        </w:tc>
      </w:tr>
      <w:tr w:rsidR="00F36E13" w:rsidRPr="00FB6C37" w14:paraId="0CFE68D1" w14:textId="77777777" w:rsidTr="007C5CAD">
        <w:trPr>
          <w:trHeight w:val="397"/>
        </w:trPr>
        <w:tc>
          <w:tcPr>
            <w:tcW w:w="421" w:type="dxa"/>
            <w:vMerge/>
          </w:tcPr>
          <w:p w14:paraId="20585C75"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567" w:type="dxa"/>
          </w:tcPr>
          <w:p w14:paraId="78DFBEAE"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18.</w:t>
            </w:r>
          </w:p>
        </w:tc>
        <w:tc>
          <w:tcPr>
            <w:tcW w:w="6096" w:type="dxa"/>
            <w:vAlign w:val="center"/>
          </w:tcPr>
          <w:p w14:paraId="3AA312AC" w14:textId="77777777" w:rsidR="00F36E13" w:rsidRPr="007C7BC2"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7C7BC2">
              <w:rPr>
                <w:rFonts w:ascii="Arial Narrow" w:eastAsiaTheme="minorHAnsi" w:hAnsi="Arial Narrow" w:cs="Arial"/>
                <w:color w:val="000000" w:themeColor="text1"/>
                <w:sz w:val="20"/>
                <w:szCs w:val="20"/>
                <w:lang w:eastAsia="en-US"/>
              </w:rPr>
              <w:t>Možnosť opracovania masívu</w:t>
            </w:r>
          </w:p>
        </w:tc>
        <w:tc>
          <w:tcPr>
            <w:tcW w:w="2268" w:type="dxa"/>
            <w:vAlign w:val="center"/>
          </w:tcPr>
          <w:p w14:paraId="1D1014E5" w14:textId="77777777" w:rsidR="00F36E13" w:rsidRPr="007C7BC2"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7C7BC2">
              <w:rPr>
                <w:rFonts w:ascii="Arial Narrow" w:eastAsiaTheme="minorHAnsi" w:hAnsi="Arial Narrow" w:cs="Arial"/>
                <w:color w:val="000000" w:themeColor="text1"/>
                <w:sz w:val="20"/>
                <w:szCs w:val="20"/>
                <w:lang w:eastAsia="en-US"/>
              </w:rPr>
              <w:t>áno</w:t>
            </w:r>
          </w:p>
        </w:tc>
      </w:tr>
      <w:tr w:rsidR="00F36E13" w:rsidRPr="00FB6C37" w14:paraId="44BAEE2D" w14:textId="77777777" w:rsidTr="007C5CAD">
        <w:trPr>
          <w:trHeight w:val="397"/>
        </w:trPr>
        <w:tc>
          <w:tcPr>
            <w:tcW w:w="421" w:type="dxa"/>
            <w:vMerge/>
          </w:tcPr>
          <w:p w14:paraId="1707C251"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567" w:type="dxa"/>
          </w:tcPr>
          <w:p w14:paraId="1FB64D3B"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19.</w:t>
            </w:r>
          </w:p>
        </w:tc>
        <w:tc>
          <w:tcPr>
            <w:tcW w:w="6096" w:type="dxa"/>
            <w:vAlign w:val="center"/>
          </w:tcPr>
          <w:p w14:paraId="2FBDA5EE"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Predlžený valčekový stôl na vstupe</w:t>
            </w:r>
          </w:p>
        </w:tc>
        <w:tc>
          <w:tcPr>
            <w:tcW w:w="2268" w:type="dxa"/>
            <w:vAlign w:val="center"/>
          </w:tcPr>
          <w:p w14:paraId="1993589B"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237D91AF" w14:textId="77777777" w:rsidTr="007C5CAD">
        <w:trPr>
          <w:trHeight w:val="397"/>
        </w:trPr>
        <w:tc>
          <w:tcPr>
            <w:tcW w:w="421" w:type="dxa"/>
            <w:vMerge/>
          </w:tcPr>
          <w:p w14:paraId="52501335"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567" w:type="dxa"/>
          </w:tcPr>
          <w:p w14:paraId="64FDB071"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20.</w:t>
            </w:r>
          </w:p>
        </w:tc>
        <w:tc>
          <w:tcPr>
            <w:tcW w:w="6096" w:type="dxa"/>
            <w:vAlign w:val="center"/>
          </w:tcPr>
          <w:p w14:paraId="7366D73C"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Predlžený valčekový stôl na výstupe</w:t>
            </w:r>
          </w:p>
        </w:tc>
        <w:tc>
          <w:tcPr>
            <w:tcW w:w="2268" w:type="dxa"/>
            <w:vAlign w:val="center"/>
          </w:tcPr>
          <w:p w14:paraId="4B5C001F"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029E88E0" w14:textId="77777777" w:rsidTr="007C5CAD">
        <w:trPr>
          <w:trHeight w:val="397"/>
        </w:trPr>
        <w:tc>
          <w:tcPr>
            <w:tcW w:w="421" w:type="dxa"/>
            <w:vMerge/>
          </w:tcPr>
          <w:p w14:paraId="234ABA0C"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567" w:type="dxa"/>
          </w:tcPr>
          <w:p w14:paraId="04D01F2D"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21.</w:t>
            </w:r>
          </w:p>
        </w:tc>
        <w:tc>
          <w:tcPr>
            <w:tcW w:w="6096" w:type="dxa"/>
            <w:vAlign w:val="center"/>
          </w:tcPr>
          <w:p w14:paraId="3F48B965"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Možnosť obsluhovať stroj z dvoch strán</w:t>
            </w:r>
          </w:p>
        </w:tc>
        <w:tc>
          <w:tcPr>
            <w:tcW w:w="2268" w:type="dxa"/>
            <w:vAlign w:val="center"/>
          </w:tcPr>
          <w:p w14:paraId="63FD2C6F"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50671033" w14:textId="77777777" w:rsidTr="007C5CAD">
        <w:trPr>
          <w:trHeight w:val="397"/>
        </w:trPr>
        <w:tc>
          <w:tcPr>
            <w:tcW w:w="421" w:type="dxa"/>
            <w:vMerge/>
          </w:tcPr>
          <w:p w14:paraId="16F5B818"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567" w:type="dxa"/>
          </w:tcPr>
          <w:p w14:paraId="6BA42578"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22.</w:t>
            </w:r>
          </w:p>
        </w:tc>
        <w:tc>
          <w:tcPr>
            <w:tcW w:w="6096" w:type="dxa"/>
            <w:vAlign w:val="center"/>
          </w:tcPr>
          <w:p w14:paraId="133E58A5"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Možnosť programovania stroja na dvoch osobných počítačoch v kancelárii</w:t>
            </w:r>
          </w:p>
        </w:tc>
        <w:tc>
          <w:tcPr>
            <w:tcW w:w="2268" w:type="dxa"/>
            <w:vAlign w:val="center"/>
          </w:tcPr>
          <w:p w14:paraId="59DB62B8"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5A52DA22" w14:textId="77777777" w:rsidTr="007C5CAD">
        <w:trPr>
          <w:trHeight w:val="397"/>
        </w:trPr>
        <w:tc>
          <w:tcPr>
            <w:tcW w:w="421" w:type="dxa"/>
            <w:vMerge/>
            <w:tcBorders>
              <w:bottom w:val="nil"/>
            </w:tcBorders>
          </w:tcPr>
          <w:p w14:paraId="1CE548D3"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567" w:type="dxa"/>
          </w:tcPr>
          <w:p w14:paraId="23278764"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23.</w:t>
            </w:r>
          </w:p>
        </w:tc>
        <w:tc>
          <w:tcPr>
            <w:tcW w:w="6096" w:type="dxa"/>
            <w:vAlign w:val="center"/>
          </w:tcPr>
          <w:p w14:paraId="3E81DEC5"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Osadenie nástrojmi</w:t>
            </w:r>
          </w:p>
        </w:tc>
        <w:tc>
          <w:tcPr>
            <w:tcW w:w="2268" w:type="dxa"/>
            <w:tcBorders>
              <w:bottom w:val="single" w:sz="4" w:space="0" w:color="auto"/>
            </w:tcBorders>
            <w:vAlign w:val="center"/>
          </w:tcPr>
          <w:p w14:paraId="174C046F"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259E4D65" w14:textId="77777777" w:rsidTr="007C5CAD">
        <w:trPr>
          <w:trHeight w:val="397"/>
        </w:trPr>
        <w:tc>
          <w:tcPr>
            <w:tcW w:w="421" w:type="dxa"/>
            <w:tcBorders>
              <w:top w:val="nil"/>
              <w:left w:val="single" w:sz="4" w:space="0" w:color="auto"/>
              <w:bottom w:val="nil"/>
              <w:right w:val="single" w:sz="4" w:space="0" w:color="auto"/>
            </w:tcBorders>
          </w:tcPr>
          <w:p w14:paraId="378732F4"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567" w:type="dxa"/>
            <w:tcBorders>
              <w:left w:val="single" w:sz="4" w:space="0" w:color="auto"/>
              <w:right w:val="single" w:sz="4" w:space="0" w:color="auto"/>
            </w:tcBorders>
          </w:tcPr>
          <w:p w14:paraId="58BA83FF" w14:textId="718E9338" w:rsidR="00F36E13" w:rsidRPr="00FB6C37" w:rsidRDefault="00491F54" w:rsidP="00491F54">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Pr>
                <w:rFonts w:ascii="Arial Narrow" w:eastAsiaTheme="minorHAnsi" w:hAnsi="Arial Narrow" w:cs="Arial"/>
                <w:color w:val="000000"/>
                <w:sz w:val="20"/>
                <w:szCs w:val="20"/>
                <w:lang w:eastAsia="en-US"/>
              </w:rPr>
              <w:t>24.</w:t>
            </w:r>
          </w:p>
        </w:tc>
        <w:tc>
          <w:tcPr>
            <w:tcW w:w="6096" w:type="dxa"/>
            <w:tcBorders>
              <w:left w:val="single" w:sz="4" w:space="0" w:color="auto"/>
              <w:right w:val="single" w:sz="4" w:space="0" w:color="auto"/>
            </w:tcBorders>
            <w:vAlign w:val="center"/>
          </w:tcPr>
          <w:p w14:paraId="0666A0D0"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Osadenie obrobku v horizontálnej polohe</w:t>
            </w:r>
          </w:p>
        </w:tc>
        <w:tc>
          <w:tcPr>
            <w:tcW w:w="2268" w:type="dxa"/>
            <w:tcBorders>
              <w:top w:val="single" w:sz="4" w:space="0" w:color="auto"/>
              <w:left w:val="single" w:sz="4" w:space="0" w:color="auto"/>
              <w:bottom w:val="single" w:sz="4" w:space="0" w:color="auto"/>
              <w:right w:val="single" w:sz="4" w:space="0" w:color="auto"/>
            </w:tcBorders>
            <w:vAlign w:val="center"/>
          </w:tcPr>
          <w:p w14:paraId="2A33F081"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3C9A5221" w14:textId="77777777" w:rsidTr="007C5CAD">
        <w:trPr>
          <w:trHeight w:val="607"/>
        </w:trPr>
        <w:tc>
          <w:tcPr>
            <w:tcW w:w="421" w:type="dxa"/>
            <w:tcBorders>
              <w:top w:val="nil"/>
              <w:left w:val="single" w:sz="4" w:space="0" w:color="auto"/>
              <w:bottom w:val="single" w:sz="4" w:space="0" w:color="auto"/>
              <w:right w:val="single" w:sz="4" w:space="0" w:color="auto"/>
            </w:tcBorders>
          </w:tcPr>
          <w:p w14:paraId="450BEEF0"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567" w:type="dxa"/>
            <w:tcBorders>
              <w:left w:val="single" w:sz="4" w:space="0" w:color="auto"/>
              <w:right w:val="single" w:sz="4" w:space="0" w:color="auto"/>
            </w:tcBorders>
            <w:vAlign w:val="center"/>
          </w:tcPr>
          <w:p w14:paraId="75DA3F75"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25.</w:t>
            </w:r>
          </w:p>
        </w:tc>
        <w:tc>
          <w:tcPr>
            <w:tcW w:w="6096" w:type="dxa"/>
            <w:tcBorders>
              <w:left w:val="single" w:sz="4" w:space="0" w:color="auto"/>
            </w:tcBorders>
            <w:vAlign w:val="center"/>
          </w:tcPr>
          <w:p w14:paraId="50C15647"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roofErr w:type="spellStart"/>
            <w:r w:rsidRPr="00FB6C37">
              <w:rPr>
                <w:rFonts w:ascii="Arial Narrow" w:eastAsiaTheme="minorHAnsi" w:hAnsi="Arial Narrow" w:cs="Arial"/>
                <w:color w:val="000000"/>
                <w:sz w:val="20"/>
                <w:szCs w:val="20"/>
                <w:lang w:eastAsia="en-US"/>
              </w:rPr>
              <w:t>Postprocesor</w:t>
            </w:r>
            <w:proofErr w:type="spellEnd"/>
            <w:r w:rsidRPr="00FB6C37">
              <w:rPr>
                <w:rFonts w:ascii="Arial Narrow" w:eastAsiaTheme="minorHAnsi" w:hAnsi="Arial Narrow" w:cs="Arial"/>
                <w:color w:val="000000"/>
                <w:sz w:val="20"/>
                <w:szCs w:val="20"/>
                <w:lang w:eastAsia="en-US"/>
              </w:rPr>
              <w:t xml:space="preserve"> – na komunikáciu SW s CNC</w:t>
            </w:r>
          </w:p>
        </w:tc>
        <w:tc>
          <w:tcPr>
            <w:tcW w:w="2268" w:type="dxa"/>
            <w:tcBorders>
              <w:top w:val="single" w:sz="4" w:space="0" w:color="auto"/>
            </w:tcBorders>
            <w:vAlign w:val="center"/>
          </w:tcPr>
          <w:p w14:paraId="2417B57D"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bl>
    <w:p w14:paraId="074D8E0A" w14:textId="77777777" w:rsidR="00FB6C37" w:rsidRDefault="00FB6C37"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p>
    <w:p w14:paraId="454EC523" w14:textId="77777777" w:rsidR="00035365" w:rsidRDefault="00035365"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p>
    <w:p w14:paraId="79EDAFB2" w14:textId="77777777" w:rsidR="00EF1333" w:rsidRDefault="00EF133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p>
    <w:p w14:paraId="2E7A33A8" w14:textId="77777777" w:rsidR="00EF1333" w:rsidRDefault="00EF133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p>
    <w:p w14:paraId="211C6E67" w14:textId="77777777" w:rsidR="00EF1333" w:rsidRDefault="00EF133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p>
    <w:p w14:paraId="5AC42C00" w14:textId="77777777" w:rsidR="00EF1333" w:rsidRDefault="00EF133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p>
    <w:p w14:paraId="32D8D9E3" w14:textId="77777777" w:rsidR="00EF1333" w:rsidRDefault="00EF133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p>
    <w:p w14:paraId="442BA3CB" w14:textId="77777777" w:rsidR="00EF1333" w:rsidRDefault="00EF133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p>
    <w:p w14:paraId="593783C7" w14:textId="77777777" w:rsidR="00EF1333" w:rsidRDefault="00EF133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p>
    <w:p w14:paraId="789BBB5A" w14:textId="295743A3" w:rsidR="00EF1333" w:rsidRDefault="00EF133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p>
    <w:p w14:paraId="13CA9E0F" w14:textId="2A5D0CB0" w:rsidR="00225D87" w:rsidRDefault="00225D87"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p>
    <w:p w14:paraId="4EBC7C4D" w14:textId="77777777" w:rsidR="00225D87" w:rsidRDefault="00225D87"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p>
    <w:p w14:paraId="13F837F4" w14:textId="77777777" w:rsidR="00FB6C37" w:rsidRPr="00FB6C37" w:rsidRDefault="00FB6C37" w:rsidP="00FB6C37">
      <w:pPr>
        <w:widowControl w:val="0"/>
        <w:numPr>
          <w:ilvl w:val="0"/>
          <w:numId w:val="67"/>
        </w:numPr>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bCs/>
          <w:color w:val="000000"/>
          <w:sz w:val="20"/>
          <w:szCs w:val="20"/>
          <w:u w:val="single"/>
          <w:lang w:eastAsia="en-US"/>
        </w:rPr>
      </w:pPr>
      <w:r w:rsidRPr="00FB6C37">
        <w:rPr>
          <w:rFonts w:ascii="Arial Narrow" w:eastAsiaTheme="minorHAnsi" w:hAnsi="Arial Narrow" w:cs="Arial"/>
          <w:b/>
          <w:bCs/>
          <w:color w:val="000000"/>
          <w:sz w:val="20"/>
          <w:szCs w:val="20"/>
          <w:lang w:eastAsia="en-US"/>
        </w:rPr>
        <w:lastRenderedPageBreak/>
        <w:t>časť predmetu zákazky</w:t>
      </w:r>
    </w:p>
    <w:p w14:paraId="34875A51" w14:textId="77777777" w:rsidR="00FB6C37" w:rsidRPr="00FB6C37" w:rsidRDefault="00FB6C37" w:rsidP="00FB6C37">
      <w:pPr>
        <w:widowControl w:val="0"/>
        <w:numPr>
          <w:ilvl w:val="0"/>
          <w:numId w:val="64"/>
        </w:numPr>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bCs/>
          <w:color w:val="000000"/>
          <w:sz w:val="20"/>
          <w:szCs w:val="20"/>
          <w:u w:val="single"/>
          <w:lang w:eastAsia="en-US"/>
        </w:rPr>
      </w:pPr>
      <w:r w:rsidRPr="00FB6C37">
        <w:rPr>
          <w:rFonts w:ascii="Arial Narrow" w:eastAsiaTheme="minorHAnsi" w:hAnsi="Arial Narrow" w:cs="Arial"/>
          <w:b/>
          <w:bCs/>
          <w:color w:val="000000"/>
          <w:sz w:val="20"/>
          <w:szCs w:val="20"/>
          <w:u w:val="single"/>
          <w:lang w:eastAsia="en-US"/>
        </w:rPr>
        <w:t>3D softvér k CNC obrábaciemu centru – 1 ks</w:t>
      </w:r>
    </w:p>
    <w:p w14:paraId="78D867BC" w14:textId="5BCD4446" w:rsidR="00FB6C37" w:rsidRPr="00FB6C37" w:rsidRDefault="00901069"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901069">
        <w:rPr>
          <w:rFonts w:ascii="Arial Narrow" w:eastAsiaTheme="minorHAnsi" w:hAnsi="Arial Narrow" w:cs="Arial"/>
          <w:color w:val="000000"/>
          <w:sz w:val="20"/>
          <w:szCs w:val="20"/>
          <w:lang w:eastAsia="en-US"/>
        </w:rPr>
        <w:t>Súčasťou dodaného softvéru musí byť: dodanie na miesto inštalácie. Inštalácia SW, zaškolenie personálu, nastavenie logického celku, t. j. prepojenie s CNC obrábacím centrom vrátane dokumentácie nevyhnutnej na riadne, bezchybné a úplné používanie predmetu zákazky vyhotovených v písomnej forme v slovenskom jazyku zahŕňajúce najmä, avšak nie výlučne, návod na použitie, technickú a/alebo užívateľskú dokumentáciu, certifikáty predmetu zákazky, príp. inú dokumentáciu, ktorá sa k predmetu zákazky vzťahuje.</w:t>
      </w:r>
    </w:p>
    <w:p w14:paraId="2110A0CB" w14:textId="77777777" w:rsidR="00FB6C37" w:rsidRPr="00FB6C37" w:rsidRDefault="00FB6C37"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bl>
      <w:tblPr>
        <w:tblStyle w:val="Mriekatabuky"/>
        <w:tblW w:w="9356" w:type="dxa"/>
        <w:tblInd w:w="562" w:type="dxa"/>
        <w:tblLayout w:type="fixed"/>
        <w:tblLook w:val="04A0" w:firstRow="1" w:lastRow="0" w:firstColumn="1" w:lastColumn="0" w:noHBand="0" w:noVBand="1"/>
      </w:tblPr>
      <w:tblGrid>
        <w:gridCol w:w="709"/>
        <w:gridCol w:w="7371"/>
        <w:gridCol w:w="1276"/>
      </w:tblGrid>
      <w:tr w:rsidR="00F36E13" w:rsidRPr="00FB6C37" w14:paraId="3509203B" w14:textId="77777777" w:rsidTr="00F36E13">
        <w:tc>
          <w:tcPr>
            <w:tcW w:w="709" w:type="dxa"/>
            <w:vAlign w:val="center"/>
          </w:tcPr>
          <w:p w14:paraId="15F54B37"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r w:rsidRPr="00FB6C37">
              <w:rPr>
                <w:rFonts w:ascii="Arial Narrow" w:eastAsiaTheme="minorHAnsi" w:hAnsi="Arial Narrow" w:cs="Arial"/>
                <w:b/>
                <w:color w:val="000000"/>
                <w:sz w:val="20"/>
                <w:szCs w:val="20"/>
                <w:lang w:eastAsia="en-US"/>
              </w:rPr>
              <w:t>P. č.</w:t>
            </w:r>
          </w:p>
        </w:tc>
        <w:tc>
          <w:tcPr>
            <w:tcW w:w="7371" w:type="dxa"/>
            <w:vAlign w:val="center"/>
          </w:tcPr>
          <w:p w14:paraId="7E532AAF"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r w:rsidRPr="00FB6C37">
              <w:rPr>
                <w:rFonts w:ascii="Arial Narrow" w:eastAsiaTheme="minorHAnsi" w:hAnsi="Arial Narrow" w:cs="Arial"/>
                <w:b/>
                <w:color w:val="000000"/>
                <w:sz w:val="20"/>
                <w:szCs w:val="20"/>
                <w:lang w:eastAsia="en-US"/>
              </w:rPr>
              <w:t>Požadovaný technický parameter</w:t>
            </w:r>
          </w:p>
        </w:tc>
        <w:tc>
          <w:tcPr>
            <w:tcW w:w="1276" w:type="dxa"/>
            <w:vAlign w:val="center"/>
          </w:tcPr>
          <w:p w14:paraId="57997422"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r w:rsidRPr="00FB6C37">
              <w:rPr>
                <w:rFonts w:ascii="Arial Narrow" w:eastAsiaTheme="minorHAnsi" w:hAnsi="Arial Narrow" w:cs="Arial"/>
                <w:b/>
                <w:color w:val="000000"/>
                <w:sz w:val="20"/>
                <w:szCs w:val="20"/>
                <w:lang w:eastAsia="en-US"/>
              </w:rPr>
              <w:t xml:space="preserve">Hodnota </w:t>
            </w:r>
          </w:p>
        </w:tc>
      </w:tr>
      <w:tr w:rsidR="00F36E13" w:rsidRPr="00FB6C37" w14:paraId="037DDF4D" w14:textId="77777777" w:rsidTr="00F36E13">
        <w:trPr>
          <w:trHeight w:val="573"/>
        </w:trPr>
        <w:tc>
          <w:tcPr>
            <w:tcW w:w="709" w:type="dxa"/>
          </w:tcPr>
          <w:p w14:paraId="3A265625"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r w:rsidRPr="00FB6C37">
              <w:rPr>
                <w:rFonts w:ascii="Arial Narrow" w:eastAsiaTheme="minorHAnsi" w:hAnsi="Arial Narrow" w:cs="Arial"/>
                <w:b/>
                <w:color w:val="000000"/>
                <w:sz w:val="20"/>
                <w:szCs w:val="20"/>
                <w:lang w:eastAsia="en-US"/>
              </w:rPr>
              <w:t>1.</w:t>
            </w:r>
          </w:p>
        </w:tc>
        <w:tc>
          <w:tcPr>
            <w:tcW w:w="7371" w:type="dxa"/>
            <w:vAlign w:val="center"/>
          </w:tcPr>
          <w:p w14:paraId="6BC393B1"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b/>
                <w:color w:val="000000"/>
                <w:sz w:val="20"/>
                <w:szCs w:val="20"/>
                <w:lang w:eastAsia="en-US"/>
              </w:rPr>
              <w:t>Všeobecné požiadavky na CAD/CAM systém pre plánovanie, konštrukciu a prípravu výroby:</w:t>
            </w:r>
          </w:p>
        </w:tc>
        <w:tc>
          <w:tcPr>
            <w:tcW w:w="1276" w:type="dxa"/>
            <w:vAlign w:val="center"/>
          </w:tcPr>
          <w:p w14:paraId="4905EDBA"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676608E3" w14:textId="77777777" w:rsidTr="00F36E13">
        <w:trPr>
          <w:trHeight w:val="454"/>
        </w:trPr>
        <w:tc>
          <w:tcPr>
            <w:tcW w:w="709" w:type="dxa"/>
          </w:tcPr>
          <w:p w14:paraId="0EEC4193"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2.</w:t>
            </w:r>
          </w:p>
        </w:tc>
        <w:tc>
          <w:tcPr>
            <w:tcW w:w="7371" w:type="dxa"/>
            <w:vAlign w:val="center"/>
          </w:tcPr>
          <w:p w14:paraId="189C6B83"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Komplexné riešenie poskytujúce všetky výrobné dáta z jedného zdroja</w:t>
            </w:r>
          </w:p>
        </w:tc>
        <w:tc>
          <w:tcPr>
            <w:tcW w:w="1276" w:type="dxa"/>
            <w:vAlign w:val="center"/>
          </w:tcPr>
          <w:p w14:paraId="43D54287"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05A015B1" w14:textId="77777777" w:rsidTr="00F36E13">
        <w:trPr>
          <w:trHeight w:val="466"/>
        </w:trPr>
        <w:tc>
          <w:tcPr>
            <w:tcW w:w="709" w:type="dxa"/>
          </w:tcPr>
          <w:p w14:paraId="506FD01E"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3.</w:t>
            </w:r>
          </w:p>
        </w:tc>
        <w:tc>
          <w:tcPr>
            <w:tcW w:w="7371" w:type="dxa"/>
            <w:vAlign w:val="center"/>
          </w:tcPr>
          <w:p w14:paraId="6C8FFF10"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Prenesenie know-how technologických konštrukcií do CAD/CAM</w:t>
            </w:r>
          </w:p>
        </w:tc>
        <w:tc>
          <w:tcPr>
            <w:tcW w:w="1276" w:type="dxa"/>
            <w:vAlign w:val="center"/>
          </w:tcPr>
          <w:p w14:paraId="6B3905CA"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029F50F0" w14:textId="77777777" w:rsidTr="00F36E13">
        <w:trPr>
          <w:trHeight w:val="415"/>
        </w:trPr>
        <w:tc>
          <w:tcPr>
            <w:tcW w:w="709" w:type="dxa"/>
          </w:tcPr>
          <w:p w14:paraId="696CCBCA"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4.</w:t>
            </w:r>
          </w:p>
        </w:tc>
        <w:tc>
          <w:tcPr>
            <w:tcW w:w="7371" w:type="dxa"/>
            <w:vAlign w:val="center"/>
          </w:tcPr>
          <w:p w14:paraId="0DD2EFD5"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Príprava nábytku, interiérov, dielcov a zostáv</w:t>
            </w:r>
          </w:p>
        </w:tc>
        <w:tc>
          <w:tcPr>
            <w:tcW w:w="1276" w:type="dxa"/>
            <w:vAlign w:val="center"/>
          </w:tcPr>
          <w:p w14:paraId="704783FC"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3914E868" w14:textId="77777777" w:rsidTr="00F36E13">
        <w:trPr>
          <w:trHeight w:val="454"/>
        </w:trPr>
        <w:tc>
          <w:tcPr>
            <w:tcW w:w="709" w:type="dxa"/>
          </w:tcPr>
          <w:p w14:paraId="34F0BA5D"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r w:rsidRPr="00FB6C37">
              <w:rPr>
                <w:rFonts w:ascii="Arial Narrow" w:eastAsiaTheme="minorHAnsi" w:hAnsi="Arial Narrow" w:cs="Arial"/>
                <w:b/>
                <w:color w:val="000000"/>
                <w:sz w:val="20"/>
                <w:szCs w:val="20"/>
                <w:lang w:eastAsia="en-US"/>
              </w:rPr>
              <w:t>5.</w:t>
            </w:r>
          </w:p>
        </w:tc>
        <w:tc>
          <w:tcPr>
            <w:tcW w:w="7371" w:type="dxa"/>
            <w:vAlign w:val="center"/>
          </w:tcPr>
          <w:p w14:paraId="122A5DF4"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b/>
                <w:color w:val="000000"/>
                <w:sz w:val="20"/>
                <w:szCs w:val="20"/>
                <w:lang w:eastAsia="en-US"/>
              </w:rPr>
              <w:t>CAD systém pre nábytok, moduly pre plánovanie, konštrukciu a prípravu výroby:</w:t>
            </w:r>
          </w:p>
        </w:tc>
        <w:tc>
          <w:tcPr>
            <w:tcW w:w="1276" w:type="dxa"/>
          </w:tcPr>
          <w:p w14:paraId="7E630DCA"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33FF8BE2" w14:textId="77777777" w:rsidTr="00F36E13">
        <w:trPr>
          <w:trHeight w:val="454"/>
        </w:trPr>
        <w:tc>
          <w:tcPr>
            <w:tcW w:w="709" w:type="dxa"/>
          </w:tcPr>
          <w:p w14:paraId="7224B884"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6.</w:t>
            </w:r>
          </w:p>
        </w:tc>
        <w:tc>
          <w:tcPr>
            <w:tcW w:w="7371" w:type="dxa"/>
            <w:vAlign w:val="center"/>
          </w:tcPr>
          <w:p w14:paraId="05C79EE3"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Návrh miestností</w:t>
            </w:r>
          </w:p>
        </w:tc>
        <w:tc>
          <w:tcPr>
            <w:tcW w:w="1276" w:type="dxa"/>
          </w:tcPr>
          <w:p w14:paraId="5627128D"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67A5EF56" w14:textId="77777777" w:rsidTr="00F36E13">
        <w:trPr>
          <w:trHeight w:val="454"/>
        </w:trPr>
        <w:tc>
          <w:tcPr>
            <w:tcW w:w="709" w:type="dxa"/>
          </w:tcPr>
          <w:p w14:paraId="6DA61CB7"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7.</w:t>
            </w:r>
          </w:p>
        </w:tc>
        <w:tc>
          <w:tcPr>
            <w:tcW w:w="7371" w:type="dxa"/>
            <w:vAlign w:val="center"/>
          </w:tcPr>
          <w:p w14:paraId="18A87A7D"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 xml:space="preserve">Automatické kótovanie pre ISO pohľady zostáv, rozmiestnenia zostáv a samotné dielce. </w:t>
            </w:r>
          </w:p>
        </w:tc>
        <w:tc>
          <w:tcPr>
            <w:tcW w:w="1276" w:type="dxa"/>
          </w:tcPr>
          <w:p w14:paraId="126FD75E"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1598A32B" w14:textId="77777777" w:rsidTr="00F36E13">
        <w:trPr>
          <w:trHeight w:val="454"/>
        </w:trPr>
        <w:tc>
          <w:tcPr>
            <w:tcW w:w="709" w:type="dxa"/>
          </w:tcPr>
          <w:p w14:paraId="63DBAD4D"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8.</w:t>
            </w:r>
          </w:p>
        </w:tc>
        <w:tc>
          <w:tcPr>
            <w:tcW w:w="7371" w:type="dxa"/>
            <w:vAlign w:val="center"/>
          </w:tcPr>
          <w:p w14:paraId="7D9454DC"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Údaje kovania, materiálov, hrán, výrobkov</w:t>
            </w:r>
          </w:p>
        </w:tc>
        <w:tc>
          <w:tcPr>
            <w:tcW w:w="1276" w:type="dxa"/>
          </w:tcPr>
          <w:p w14:paraId="3E887FB9"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146BC183" w14:textId="77777777" w:rsidTr="00F36E13">
        <w:trPr>
          <w:trHeight w:val="502"/>
        </w:trPr>
        <w:tc>
          <w:tcPr>
            <w:tcW w:w="709" w:type="dxa"/>
          </w:tcPr>
          <w:p w14:paraId="1BB85CA0"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9.</w:t>
            </w:r>
          </w:p>
        </w:tc>
        <w:tc>
          <w:tcPr>
            <w:tcW w:w="7371" w:type="dxa"/>
            <w:vAlign w:val="center"/>
          </w:tcPr>
          <w:p w14:paraId="0AC61BDA"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Práca s technologickými nadmierami na úrovni hrán a materiálov a automatická kalkulácia rozmerov dielcov</w:t>
            </w:r>
          </w:p>
        </w:tc>
        <w:tc>
          <w:tcPr>
            <w:tcW w:w="1276" w:type="dxa"/>
          </w:tcPr>
          <w:p w14:paraId="6D2736BC"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22B57D20" w14:textId="77777777" w:rsidTr="00F36E13">
        <w:trPr>
          <w:trHeight w:val="568"/>
        </w:trPr>
        <w:tc>
          <w:tcPr>
            <w:tcW w:w="709" w:type="dxa"/>
          </w:tcPr>
          <w:p w14:paraId="04EB71C5"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10.</w:t>
            </w:r>
          </w:p>
        </w:tc>
        <w:tc>
          <w:tcPr>
            <w:tcW w:w="7371" w:type="dxa"/>
            <w:vAlign w:val="center"/>
          </w:tcPr>
          <w:p w14:paraId="5778485D"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Možnosť definovať každú hranu dielca nezávisle a vrátane rôznych nadmier pre rôzne hrany.</w:t>
            </w:r>
          </w:p>
        </w:tc>
        <w:tc>
          <w:tcPr>
            <w:tcW w:w="1276" w:type="dxa"/>
          </w:tcPr>
          <w:p w14:paraId="3C7D01A9"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7EB5141B" w14:textId="77777777" w:rsidTr="00F36E13">
        <w:trPr>
          <w:trHeight w:val="454"/>
        </w:trPr>
        <w:tc>
          <w:tcPr>
            <w:tcW w:w="709" w:type="dxa"/>
          </w:tcPr>
          <w:p w14:paraId="278DE81A"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11.</w:t>
            </w:r>
          </w:p>
        </w:tc>
        <w:tc>
          <w:tcPr>
            <w:tcW w:w="7371" w:type="dxa"/>
            <w:vAlign w:val="center"/>
          </w:tcPr>
          <w:p w14:paraId="0A0DFF1F"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Opracovanie podzostáv - tvorba a voľba spôsobu opracovania rámových dvierok a frézovaných MDF dverí</w:t>
            </w:r>
          </w:p>
        </w:tc>
        <w:tc>
          <w:tcPr>
            <w:tcW w:w="1276" w:type="dxa"/>
          </w:tcPr>
          <w:p w14:paraId="5600FB49"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087AA76F" w14:textId="77777777" w:rsidTr="00F36E13">
        <w:trPr>
          <w:trHeight w:val="454"/>
        </w:trPr>
        <w:tc>
          <w:tcPr>
            <w:tcW w:w="709" w:type="dxa"/>
          </w:tcPr>
          <w:p w14:paraId="03D141EE"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12.</w:t>
            </w:r>
          </w:p>
        </w:tc>
        <w:tc>
          <w:tcPr>
            <w:tcW w:w="7371" w:type="dxa"/>
            <w:vAlign w:val="center"/>
          </w:tcPr>
          <w:p w14:paraId="0DDAED27"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Tvorba dielcov v priestore, ich editovanie a pridávanie CAM operácií</w:t>
            </w:r>
          </w:p>
        </w:tc>
        <w:tc>
          <w:tcPr>
            <w:tcW w:w="1276" w:type="dxa"/>
          </w:tcPr>
          <w:p w14:paraId="22C8B2A8"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19DE6D44" w14:textId="77777777" w:rsidTr="00F36E13">
        <w:trPr>
          <w:trHeight w:val="454"/>
        </w:trPr>
        <w:tc>
          <w:tcPr>
            <w:tcW w:w="709" w:type="dxa"/>
          </w:tcPr>
          <w:p w14:paraId="6475FCFA"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13.</w:t>
            </w:r>
          </w:p>
        </w:tc>
        <w:tc>
          <w:tcPr>
            <w:tcW w:w="7371" w:type="dxa"/>
            <w:vAlign w:val="center"/>
          </w:tcPr>
          <w:p w14:paraId="1D76F0BE"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Grafické užívateľské rozhranie pre prípravu nových spojov.</w:t>
            </w:r>
          </w:p>
        </w:tc>
        <w:tc>
          <w:tcPr>
            <w:tcW w:w="1276" w:type="dxa"/>
          </w:tcPr>
          <w:p w14:paraId="76FE6E67"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4C8A5E59" w14:textId="77777777" w:rsidTr="00F36E13">
        <w:trPr>
          <w:trHeight w:val="454"/>
        </w:trPr>
        <w:tc>
          <w:tcPr>
            <w:tcW w:w="709" w:type="dxa"/>
          </w:tcPr>
          <w:p w14:paraId="05128952"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14.</w:t>
            </w:r>
          </w:p>
        </w:tc>
        <w:tc>
          <w:tcPr>
            <w:tcW w:w="7371" w:type="dxa"/>
            <w:vAlign w:val="center"/>
          </w:tcPr>
          <w:p w14:paraId="332ACA6F"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 xml:space="preserve">Práca s tvarmi dielcov a </w:t>
            </w:r>
            <w:proofErr w:type="spellStart"/>
            <w:r w:rsidRPr="00FB6C37">
              <w:rPr>
                <w:rFonts w:ascii="Arial Narrow" w:eastAsiaTheme="minorHAnsi" w:hAnsi="Arial Narrow" w:cs="Arial"/>
                <w:color w:val="000000"/>
                <w:sz w:val="20"/>
                <w:szCs w:val="20"/>
                <w:lang w:eastAsia="en-US"/>
              </w:rPr>
              <w:t>výfrezov</w:t>
            </w:r>
            <w:proofErr w:type="spellEnd"/>
            <w:r w:rsidRPr="00FB6C37">
              <w:rPr>
                <w:rFonts w:ascii="Arial Narrow" w:eastAsiaTheme="minorHAnsi" w:hAnsi="Arial Narrow" w:cs="Arial"/>
                <w:color w:val="000000"/>
                <w:sz w:val="20"/>
                <w:szCs w:val="20"/>
                <w:lang w:eastAsia="en-US"/>
              </w:rPr>
              <w:t>, automatická voľba nástroja</w:t>
            </w:r>
          </w:p>
        </w:tc>
        <w:tc>
          <w:tcPr>
            <w:tcW w:w="1276" w:type="dxa"/>
            <w:vAlign w:val="center"/>
          </w:tcPr>
          <w:p w14:paraId="0BA4CE48"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3A11B99A" w14:textId="77777777" w:rsidTr="00F36E13">
        <w:trPr>
          <w:trHeight w:val="454"/>
        </w:trPr>
        <w:tc>
          <w:tcPr>
            <w:tcW w:w="709" w:type="dxa"/>
          </w:tcPr>
          <w:p w14:paraId="73524D07"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3761F76F"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15.</w:t>
            </w:r>
          </w:p>
        </w:tc>
        <w:tc>
          <w:tcPr>
            <w:tcW w:w="7371" w:type="dxa"/>
            <w:vAlign w:val="center"/>
          </w:tcPr>
          <w:p w14:paraId="445E3AC3"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roofErr w:type="spellStart"/>
            <w:r w:rsidRPr="00FB6C37">
              <w:rPr>
                <w:rFonts w:ascii="Arial Narrow" w:eastAsiaTheme="minorHAnsi" w:hAnsi="Arial Narrow" w:cs="Arial"/>
                <w:color w:val="000000"/>
                <w:sz w:val="20"/>
                <w:szCs w:val="20"/>
                <w:lang w:eastAsia="en-US"/>
              </w:rPr>
              <w:t>Render</w:t>
            </w:r>
            <w:proofErr w:type="spellEnd"/>
            <w:r w:rsidRPr="00FB6C37">
              <w:rPr>
                <w:rFonts w:ascii="Arial Narrow" w:eastAsiaTheme="minorHAnsi" w:hAnsi="Arial Narrow" w:cs="Arial"/>
                <w:color w:val="000000"/>
                <w:sz w:val="20"/>
                <w:szCs w:val="20"/>
                <w:lang w:eastAsia="en-US"/>
              </w:rPr>
              <w:t xml:space="preserve"> - Modelovanie, Nastavovanie svetiel a kamery, Priradenie materiálov, využitie </w:t>
            </w:r>
            <w:proofErr w:type="spellStart"/>
            <w:r w:rsidRPr="00FB6C37">
              <w:rPr>
                <w:rFonts w:ascii="Arial Narrow" w:eastAsiaTheme="minorHAnsi" w:hAnsi="Arial Narrow" w:cs="Arial"/>
                <w:color w:val="000000"/>
                <w:sz w:val="20"/>
                <w:szCs w:val="20"/>
                <w:lang w:eastAsia="en-US"/>
              </w:rPr>
              <w:t>renderovacích</w:t>
            </w:r>
            <w:proofErr w:type="spellEnd"/>
            <w:r w:rsidRPr="00FB6C37">
              <w:rPr>
                <w:rFonts w:ascii="Arial Narrow" w:eastAsiaTheme="minorHAnsi" w:hAnsi="Arial Narrow" w:cs="Arial"/>
                <w:color w:val="000000"/>
                <w:sz w:val="20"/>
                <w:szCs w:val="20"/>
                <w:lang w:eastAsia="en-US"/>
              </w:rPr>
              <w:t xml:space="preserve"> scén, renderovanie.</w:t>
            </w:r>
          </w:p>
        </w:tc>
        <w:tc>
          <w:tcPr>
            <w:tcW w:w="1276" w:type="dxa"/>
            <w:vAlign w:val="center"/>
          </w:tcPr>
          <w:p w14:paraId="6E0111B8"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1DDAE2F8" w14:textId="77777777" w:rsidTr="00F36E13">
        <w:trPr>
          <w:trHeight w:val="454"/>
        </w:trPr>
        <w:tc>
          <w:tcPr>
            <w:tcW w:w="709" w:type="dxa"/>
          </w:tcPr>
          <w:p w14:paraId="550A293A"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r w:rsidRPr="00FB6C37">
              <w:rPr>
                <w:rFonts w:ascii="Arial Narrow" w:eastAsiaTheme="minorHAnsi" w:hAnsi="Arial Narrow" w:cs="Arial"/>
                <w:b/>
                <w:color w:val="000000"/>
                <w:sz w:val="20"/>
                <w:szCs w:val="20"/>
                <w:lang w:eastAsia="en-US"/>
              </w:rPr>
              <w:t>16.</w:t>
            </w:r>
          </w:p>
        </w:tc>
        <w:tc>
          <w:tcPr>
            <w:tcW w:w="7371" w:type="dxa"/>
            <w:vAlign w:val="center"/>
          </w:tcPr>
          <w:p w14:paraId="01DC7F93"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b/>
                <w:color w:val="000000"/>
                <w:sz w:val="20"/>
                <w:szCs w:val="20"/>
                <w:lang w:eastAsia="en-US"/>
              </w:rPr>
              <w:t>Katalógy výrobcov kovaní</w:t>
            </w:r>
          </w:p>
        </w:tc>
        <w:tc>
          <w:tcPr>
            <w:tcW w:w="1276" w:type="dxa"/>
            <w:vAlign w:val="center"/>
          </w:tcPr>
          <w:p w14:paraId="0316D44B"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38EA3B89" w14:textId="77777777" w:rsidTr="00F36E13">
        <w:trPr>
          <w:trHeight w:val="454"/>
        </w:trPr>
        <w:tc>
          <w:tcPr>
            <w:tcW w:w="709" w:type="dxa"/>
          </w:tcPr>
          <w:p w14:paraId="71420486"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17.</w:t>
            </w:r>
          </w:p>
        </w:tc>
        <w:tc>
          <w:tcPr>
            <w:tcW w:w="7371" w:type="dxa"/>
            <w:vAlign w:val="center"/>
          </w:tcPr>
          <w:p w14:paraId="0CB48956"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 xml:space="preserve">Katalógy kovania a materiálov výrobcov </w:t>
            </w:r>
            <w:proofErr w:type="spellStart"/>
            <w:r w:rsidRPr="00FB6C37">
              <w:rPr>
                <w:rFonts w:ascii="Arial Narrow" w:eastAsiaTheme="minorHAnsi" w:hAnsi="Arial Narrow" w:cs="Arial"/>
                <w:color w:val="000000"/>
                <w:sz w:val="20"/>
                <w:szCs w:val="20"/>
                <w:lang w:eastAsia="en-US"/>
              </w:rPr>
              <w:t>Blum</w:t>
            </w:r>
            <w:proofErr w:type="spellEnd"/>
            <w:r w:rsidRPr="00FB6C37">
              <w:rPr>
                <w:rFonts w:ascii="Arial Narrow" w:eastAsiaTheme="minorHAnsi" w:hAnsi="Arial Narrow" w:cs="Arial"/>
                <w:color w:val="000000"/>
                <w:sz w:val="20"/>
                <w:szCs w:val="20"/>
                <w:lang w:eastAsia="en-US"/>
              </w:rPr>
              <w:t xml:space="preserve">, </w:t>
            </w:r>
            <w:proofErr w:type="spellStart"/>
            <w:r w:rsidRPr="00FB6C37">
              <w:rPr>
                <w:rFonts w:ascii="Arial Narrow" w:eastAsiaTheme="minorHAnsi" w:hAnsi="Arial Narrow" w:cs="Arial"/>
                <w:color w:val="000000"/>
                <w:sz w:val="20"/>
                <w:szCs w:val="20"/>
                <w:lang w:eastAsia="en-US"/>
              </w:rPr>
              <w:t>Hettich</w:t>
            </w:r>
            <w:proofErr w:type="spellEnd"/>
            <w:r w:rsidRPr="00FB6C37">
              <w:rPr>
                <w:rFonts w:ascii="Arial Narrow" w:eastAsiaTheme="minorHAnsi" w:hAnsi="Arial Narrow" w:cs="Arial"/>
                <w:color w:val="000000"/>
                <w:sz w:val="20"/>
                <w:szCs w:val="20"/>
                <w:lang w:eastAsia="en-US"/>
              </w:rPr>
              <w:t xml:space="preserve">, </w:t>
            </w:r>
            <w:proofErr w:type="spellStart"/>
            <w:r w:rsidRPr="00FB6C37">
              <w:rPr>
                <w:rFonts w:ascii="Arial Narrow" w:eastAsiaTheme="minorHAnsi" w:hAnsi="Arial Narrow" w:cs="Arial"/>
                <w:color w:val="000000"/>
                <w:sz w:val="20"/>
                <w:szCs w:val="20"/>
                <w:lang w:eastAsia="en-US"/>
              </w:rPr>
              <w:t>Hafele</w:t>
            </w:r>
            <w:proofErr w:type="spellEnd"/>
            <w:r w:rsidRPr="00FB6C37">
              <w:rPr>
                <w:rFonts w:ascii="Arial Narrow" w:eastAsiaTheme="minorHAnsi" w:hAnsi="Arial Narrow" w:cs="Arial"/>
                <w:color w:val="000000"/>
                <w:sz w:val="20"/>
                <w:szCs w:val="20"/>
                <w:lang w:eastAsia="en-US"/>
              </w:rPr>
              <w:t xml:space="preserve">, GTV, </w:t>
            </w:r>
            <w:proofErr w:type="spellStart"/>
            <w:r w:rsidRPr="00FB6C37">
              <w:rPr>
                <w:rFonts w:ascii="Arial Narrow" w:eastAsiaTheme="minorHAnsi" w:hAnsi="Arial Narrow" w:cs="Arial"/>
                <w:color w:val="000000"/>
                <w:sz w:val="20"/>
                <w:szCs w:val="20"/>
                <w:lang w:eastAsia="en-US"/>
              </w:rPr>
              <w:t>Egger</w:t>
            </w:r>
            <w:proofErr w:type="spellEnd"/>
            <w:r w:rsidRPr="00FB6C37">
              <w:rPr>
                <w:rFonts w:ascii="Arial Narrow" w:eastAsiaTheme="minorHAnsi" w:hAnsi="Arial Narrow" w:cs="Arial"/>
                <w:color w:val="000000"/>
                <w:sz w:val="20"/>
                <w:szCs w:val="20"/>
                <w:lang w:eastAsia="en-US"/>
              </w:rPr>
              <w:t xml:space="preserve">, </w:t>
            </w:r>
            <w:proofErr w:type="spellStart"/>
            <w:r w:rsidRPr="00FB6C37">
              <w:rPr>
                <w:rFonts w:ascii="Arial Narrow" w:eastAsiaTheme="minorHAnsi" w:hAnsi="Arial Narrow" w:cs="Arial"/>
                <w:color w:val="000000"/>
                <w:sz w:val="20"/>
                <w:szCs w:val="20"/>
                <w:lang w:eastAsia="en-US"/>
              </w:rPr>
              <w:t>Strong</w:t>
            </w:r>
            <w:proofErr w:type="spellEnd"/>
            <w:r w:rsidRPr="00FB6C37">
              <w:rPr>
                <w:rFonts w:ascii="Arial Narrow" w:eastAsiaTheme="minorHAnsi" w:hAnsi="Arial Narrow" w:cs="Arial"/>
                <w:color w:val="000000"/>
                <w:sz w:val="20"/>
                <w:szCs w:val="20"/>
                <w:lang w:eastAsia="en-US"/>
              </w:rPr>
              <w:t xml:space="preserve">, </w:t>
            </w:r>
            <w:proofErr w:type="spellStart"/>
            <w:r w:rsidRPr="00FB6C37">
              <w:rPr>
                <w:rFonts w:ascii="Arial Narrow" w:eastAsiaTheme="minorHAnsi" w:hAnsi="Arial Narrow" w:cs="Arial"/>
                <w:color w:val="000000"/>
                <w:sz w:val="20"/>
                <w:szCs w:val="20"/>
                <w:lang w:eastAsia="en-US"/>
              </w:rPr>
              <w:t>Kronospan</w:t>
            </w:r>
            <w:proofErr w:type="spellEnd"/>
            <w:r w:rsidRPr="00FB6C37">
              <w:rPr>
                <w:rFonts w:ascii="Arial Narrow" w:eastAsiaTheme="minorHAnsi" w:hAnsi="Arial Narrow" w:cs="Arial"/>
                <w:color w:val="000000"/>
                <w:sz w:val="20"/>
                <w:szCs w:val="20"/>
                <w:lang w:eastAsia="en-US"/>
              </w:rPr>
              <w:t>, Bučina a ďalších, ktoré sú voľne editovateľné</w:t>
            </w:r>
          </w:p>
        </w:tc>
        <w:tc>
          <w:tcPr>
            <w:tcW w:w="1276" w:type="dxa"/>
            <w:vAlign w:val="center"/>
          </w:tcPr>
          <w:p w14:paraId="05055714"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78F8CA25" w14:textId="77777777" w:rsidTr="00F36E13">
        <w:trPr>
          <w:trHeight w:val="454"/>
        </w:trPr>
        <w:tc>
          <w:tcPr>
            <w:tcW w:w="709" w:type="dxa"/>
          </w:tcPr>
          <w:p w14:paraId="0CFAC320"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18.</w:t>
            </w:r>
          </w:p>
        </w:tc>
        <w:tc>
          <w:tcPr>
            <w:tcW w:w="7371" w:type="dxa"/>
            <w:vAlign w:val="center"/>
          </w:tcPr>
          <w:p w14:paraId="0B1C59A0"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Možnosť vytvárania vlastných katalógov kovaní a pod.</w:t>
            </w:r>
          </w:p>
        </w:tc>
        <w:tc>
          <w:tcPr>
            <w:tcW w:w="1276" w:type="dxa"/>
            <w:vAlign w:val="center"/>
          </w:tcPr>
          <w:p w14:paraId="59A70F0A"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7248BD04" w14:textId="77777777" w:rsidTr="00F36E13">
        <w:trPr>
          <w:trHeight w:val="454"/>
        </w:trPr>
        <w:tc>
          <w:tcPr>
            <w:tcW w:w="709" w:type="dxa"/>
          </w:tcPr>
          <w:p w14:paraId="7B6FF3A2"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10E29A58"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19.</w:t>
            </w:r>
          </w:p>
        </w:tc>
        <w:tc>
          <w:tcPr>
            <w:tcW w:w="7371" w:type="dxa"/>
            <w:vAlign w:val="center"/>
          </w:tcPr>
          <w:p w14:paraId="6047EB9F"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Vrátane definície vŕtania, modelu, objednávacieho čísla a ďalších detailných informácií ako je rozmer, cena, marža, parametre umiestnenia a textúra.</w:t>
            </w:r>
          </w:p>
        </w:tc>
        <w:tc>
          <w:tcPr>
            <w:tcW w:w="1276" w:type="dxa"/>
            <w:vAlign w:val="center"/>
          </w:tcPr>
          <w:p w14:paraId="422721CE"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7C7E8DF7" w14:textId="77777777" w:rsidTr="00F36E13">
        <w:trPr>
          <w:trHeight w:val="454"/>
        </w:trPr>
        <w:tc>
          <w:tcPr>
            <w:tcW w:w="709" w:type="dxa"/>
          </w:tcPr>
          <w:p w14:paraId="6B8832D8"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r w:rsidRPr="00FB6C37">
              <w:rPr>
                <w:rFonts w:ascii="Arial Narrow" w:eastAsiaTheme="minorHAnsi" w:hAnsi="Arial Narrow" w:cs="Arial"/>
                <w:b/>
                <w:color w:val="000000"/>
                <w:sz w:val="20"/>
                <w:szCs w:val="20"/>
                <w:lang w:eastAsia="en-US"/>
              </w:rPr>
              <w:t>20.</w:t>
            </w:r>
          </w:p>
        </w:tc>
        <w:tc>
          <w:tcPr>
            <w:tcW w:w="7371" w:type="dxa"/>
            <w:vAlign w:val="center"/>
          </w:tcPr>
          <w:p w14:paraId="631373FD"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b/>
                <w:color w:val="000000"/>
                <w:sz w:val="20"/>
                <w:szCs w:val="20"/>
                <w:lang w:eastAsia="en-US"/>
              </w:rPr>
              <w:t xml:space="preserve">Správa zákaziek a </w:t>
            </w:r>
            <w:proofErr w:type="spellStart"/>
            <w:r w:rsidRPr="00FB6C37">
              <w:rPr>
                <w:rFonts w:ascii="Arial Narrow" w:eastAsiaTheme="minorHAnsi" w:hAnsi="Arial Narrow" w:cs="Arial"/>
                <w:b/>
                <w:color w:val="000000"/>
                <w:sz w:val="20"/>
                <w:szCs w:val="20"/>
                <w:lang w:eastAsia="en-US"/>
              </w:rPr>
              <w:t>kusovníkov</w:t>
            </w:r>
            <w:proofErr w:type="spellEnd"/>
          </w:p>
        </w:tc>
        <w:tc>
          <w:tcPr>
            <w:tcW w:w="1276" w:type="dxa"/>
            <w:vAlign w:val="center"/>
          </w:tcPr>
          <w:p w14:paraId="7C55A3EC"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5409439D" w14:textId="77777777" w:rsidTr="00F36E13">
        <w:trPr>
          <w:trHeight w:val="454"/>
        </w:trPr>
        <w:tc>
          <w:tcPr>
            <w:tcW w:w="709" w:type="dxa"/>
          </w:tcPr>
          <w:p w14:paraId="1E19390A"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lastRenderedPageBreak/>
              <w:t>21.</w:t>
            </w:r>
          </w:p>
        </w:tc>
        <w:tc>
          <w:tcPr>
            <w:tcW w:w="7371" w:type="dxa"/>
            <w:vAlign w:val="center"/>
          </w:tcPr>
          <w:p w14:paraId="48ADF54C"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 xml:space="preserve">Možnosť administrácie zákaziek a </w:t>
            </w:r>
            <w:proofErr w:type="spellStart"/>
            <w:r w:rsidRPr="00FB6C37">
              <w:rPr>
                <w:rFonts w:ascii="Arial Narrow" w:eastAsiaTheme="minorHAnsi" w:hAnsi="Arial Narrow" w:cs="Arial"/>
                <w:color w:val="000000"/>
                <w:sz w:val="20"/>
                <w:szCs w:val="20"/>
                <w:lang w:eastAsia="en-US"/>
              </w:rPr>
              <w:t>kusovníkov</w:t>
            </w:r>
            <w:proofErr w:type="spellEnd"/>
            <w:r w:rsidRPr="00FB6C37">
              <w:rPr>
                <w:rFonts w:ascii="Arial Narrow" w:eastAsiaTheme="minorHAnsi" w:hAnsi="Arial Narrow" w:cs="Arial"/>
                <w:color w:val="000000"/>
                <w:sz w:val="20"/>
                <w:szCs w:val="20"/>
                <w:lang w:eastAsia="en-US"/>
              </w:rPr>
              <w:t>, prehľad zákaziek</w:t>
            </w:r>
          </w:p>
        </w:tc>
        <w:tc>
          <w:tcPr>
            <w:tcW w:w="1276" w:type="dxa"/>
            <w:vAlign w:val="center"/>
          </w:tcPr>
          <w:p w14:paraId="54A83515"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1635A52C" w14:textId="77777777" w:rsidTr="00F36E13">
        <w:trPr>
          <w:trHeight w:val="454"/>
        </w:trPr>
        <w:tc>
          <w:tcPr>
            <w:tcW w:w="709" w:type="dxa"/>
          </w:tcPr>
          <w:p w14:paraId="0273C7D7"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22.</w:t>
            </w:r>
          </w:p>
        </w:tc>
        <w:tc>
          <w:tcPr>
            <w:tcW w:w="7371" w:type="dxa"/>
            <w:vAlign w:val="center"/>
          </w:tcPr>
          <w:p w14:paraId="2EC62280"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roofErr w:type="spellStart"/>
            <w:r w:rsidRPr="00FB6C37">
              <w:rPr>
                <w:rFonts w:ascii="Arial Narrow" w:eastAsiaTheme="minorHAnsi" w:hAnsi="Arial Narrow" w:cs="Arial"/>
                <w:color w:val="000000"/>
                <w:sz w:val="20"/>
                <w:szCs w:val="20"/>
                <w:lang w:eastAsia="en-US"/>
              </w:rPr>
              <w:t>Kusovníky</w:t>
            </w:r>
            <w:proofErr w:type="spellEnd"/>
            <w:r w:rsidRPr="00FB6C37">
              <w:rPr>
                <w:rFonts w:ascii="Arial Narrow" w:eastAsiaTheme="minorHAnsi" w:hAnsi="Arial Narrow" w:cs="Arial"/>
                <w:color w:val="000000"/>
                <w:sz w:val="20"/>
                <w:szCs w:val="20"/>
                <w:lang w:eastAsia="en-US"/>
              </w:rPr>
              <w:t xml:space="preserve"> a generátor zostáv, automatické vytváranie </w:t>
            </w:r>
            <w:proofErr w:type="spellStart"/>
            <w:r w:rsidRPr="00FB6C37">
              <w:rPr>
                <w:rFonts w:ascii="Arial Narrow" w:eastAsiaTheme="minorHAnsi" w:hAnsi="Arial Narrow" w:cs="Arial"/>
                <w:color w:val="000000"/>
                <w:sz w:val="20"/>
                <w:szCs w:val="20"/>
                <w:lang w:eastAsia="en-US"/>
              </w:rPr>
              <w:t>kusovníkov</w:t>
            </w:r>
            <w:proofErr w:type="spellEnd"/>
            <w:r w:rsidRPr="00FB6C37">
              <w:rPr>
                <w:rFonts w:ascii="Arial Narrow" w:eastAsiaTheme="minorHAnsi" w:hAnsi="Arial Narrow" w:cs="Arial"/>
                <w:color w:val="000000"/>
                <w:sz w:val="20"/>
                <w:szCs w:val="20"/>
                <w:lang w:eastAsia="en-US"/>
              </w:rPr>
              <w:t xml:space="preserve"> pre zadanie do výroby</w:t>
            </w:r>
          </w:p>
        </w:tc>
        <w:tc>
          <w:tcPr>
            <w:tcW w:w="1276" w:type="dxa"/>
            <w:vAlign w:val="center"/>
          </w:tcPr>
          <w:p w14:paraId="02266677"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388A861E" w14:textId="77777777" w:rsidTr="00F36E13">
        <w:trPr>
          <w:trHeight w:val="454"/>
        </w:trPr>
        <w:tc>
          <w:tcPr>
            <w:tcW w:w="709" w:type="dxa"/>
          </w:tcPr>
          <w:p w14:paraId="230E3678"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r w:rsidRPr="00FB6C37">
              <w:rPr>
                <w:rFonts w:ascii="Arial Narrow" w:eastAsiaTheme="minorHAnsi" w:hAnsi="Arial Narrow" w:cs="Arial"/>
                <w:b/>
                <w:color w:val="000000"/>
                <w:sz w:val="20"/>
                <w:szCs w:val="20"/>
                <w:lang w:eastAsia="en-US"/>
              </w:rPr>
              <w:t>23.</w:t>
            </w:r>
          </w:p>
        </w:tc>
        <w:tc>
          <w:tcPr>
            <w:tcW w:w="7371" w:type="dxa"/>
            <w:vAlign w:val="center"/>
          </w:tcPr>
          <w:p w14:paraId="734C6DE3"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b/>
                <w:color w:val="000000"/>
                <w:sz w:val="20"/>
                <w:szCs w:val="20"/>
                <w:lang w:eastAsia="en-US"/>
              </w:rPr>
              <w:t>Napojenie optimalizačného softvéru píly</w:t>
            </w:r>
          </w:p>
        </w:tc>
        <w:tc>
          <w:tcPr>
            <w:tcW w:w="1276" w:type="dxa"/>
            <w:vAlign w:val="center"/>
          </w:tcPr>
          <w:p w14:paraId="56208491"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32CCEA47" w14:textId="77777777" w:rsidTr="00F36E13">
        <w:trPr>
          <w:trHeight w:val="454"/>
        </w:trPr>
        <w:tc>
          <w:tcPr>
            <w:tcW w:w="709" w:type="dxa"/>
          </w:tcPr>
          <w:p w14:paraId="354805C4"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2711F404"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24.</w:t>
            </w:r>
          </w:p>
        </w:tc>
        <w:tc>
          <w:tcPr>
            <w:tcW w:w="7371" w:type="dxa"/>
            <w:vAlign w:val="center"/>
          </w:tcPr>
          <w:p w14:paraId="76CAFFB0"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 xml:space="preserve">Možnosť priamej optimalizácie v danom softvéri a výstupu pre pílu vo formáte, ktorý nárezové centrum podporuje alebo napojenia optimalizačného softvéru píly v rozsahu, ktorý píla podporuje. </w:t>
            </w:r>
          </w:p>
        </w:tc>
        <w:tc>
          <w:tcPr>
            <w:tcW w:w="1276" w:type="dxa"/>
            <w:vAlign w:val="center"/>
          </w:tcPr>
          <w:p w14:paraId="64BFF2A7"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3AA78528" w14:textId="77777777" w:rsidTr="00F36E13">
        <w:trPr>
          <w:trHeight w:val="454"/>
        </w:trPr>
        <w:tc>
          <w:tcPr>
            <w:tcW w:w="709" w:type="dxa"/>
          </w:tcPr>
          <w:p w14:paraId="7A447810"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25.</w:t>
            </w:r>
          </w:p>
        </w:tc>
        <w:tc>
          <w:tcPr>
            <w:tcW w:w="7371" w:type="dxa"/>
            <w:vAlign w:val="center"/>
          </w:tcPr>
          <w:p w14:paraId="2FBEE896"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 xml:space="preserve">Automatizovaná dodávka dát dielcov v požadovanom formáte súboru </w:t>
            </w:r>
          </w:p>
        </w:tc>
        <w:tc>
          <w:tcPr>
            <w:tcW w:w="1276" w:type="dxa"/>
            <w:vAlign w:val="center"/>
          </w:tcPr>
          <w:p w14:paraId="49ED9630"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7A8FCFE1" w14:textId="77777777" w:rsidTr="00F36E13">
        <w:trPr>
          <w:trHeight w:val="454"/>
        </w:trPr>
        <w:tc>
          <w:tcPr>
            <w:tcW w:w="709" w:type="dxa"/>
          </w:tcPr>
          <w:p w14:paraId="47AC2194"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319100A2"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26.</w:t>
            </w:r>
          </w:p>
        </w:tc>
        <w:tc>
          <w:tcPr>
            <w:tcW w:w="7371" w:type="dxa"/>
            <w:vAlign w:val="center"/>
          </w:tcPr>
          <w:p w14:paraId="22D226D6"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Generovanie štítkov so zobrazením daného dielca, rozmerov v procese výroby, spôsobe olepenia, čísle CNC programu, založenia dielca na stroj kvôli eliminácii nepresností stroja, rotácie a zrkadlenia na stroji a ďalších informácií pre spracovanie dielca. Podpora generovania podkladov pre olepovanie, CNC a ďalších strojov.</w:t>
            </w:r>
          </w:p>
        </w:tc>
        <w:tc>
          <w:tcPr>
            <w:tcW w:w="1276" w:type="dxa"/>
            <w:vAlign w:val="center"/>
          </w:tcPr>
          <w:p w14:paraId="7328AD5D"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33183029" w14:textId="77777777" w:rsidTr="00F36E13">
        <w:trPr>
          <w:trHeight w:val="454"/>
        </w:trPr>
        <w:tc>
          <w:tcPr>
            <w:tcW w:w="709" w:type="dxa"/>
          </w:tcPr>
          <w:p w14:paraId="7A26D7C1"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r w:rsidRPr="00FB6C37">
              <w:rPr>
                <w:rFonts w:ascii="Arial Narrow" w:eastAsiaTheme="minorHAnsi" w:hAnsi="Arial Narrow" w:cs="Arial"/>
                <w:b/>
                <w:color w:val="000000"/>
                <w:sz w:val="20"/>
                <w:szCs w:val="20"/>
                <w:lang w:eastAsia="en-US"/>
              </w:rPr>
              <w:t>27.</w:t>
            </w:r>
          </w:p>
        </w:tc>
        <w:tc>
          <w:tcPr>
            <w:tcW w:w="7371" w:type="dxa"/>
            <w:vAlign w:val="center"/>
          </w:tcPr>
          <w:p w14:paraId="3F301268"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b/>
                <w:color w:val="000000"/>
                <w:sz w:val="20"/>
                <w:szCs w:val="20"/>
                <w:lang w:eastAsia="en-US"/>
              </w:rPr>
              <w:t>Kalkulácia</w:t>
            </w:r>
          </w:p>
        </w:tc>
        <w:tc>
          <w:tcPr>
            <w:tcW w:w="1276" w:type="dxa"/>
            <w:vAlign w:val="center"/>
          </w:tcPr>
          <w:p w14:paraId="323EED09"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26EFE8EC" w14:textId="77777777" w:rsidTr="00F36E13">
        <w:trPr>
          <w:trHeight w:val="454"/>
        </w:trPr>
        <w:tc>
          <w:tcPr>
            <w:tcW w:w="709" w:type="dxa"/>
          </w:tcPr>
          <w:p w14:paraId="41FC7015"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28.</w:t>
            </w:r>
          </w:p>
        </w:tc>
        <w:tc>
          <w:tcPr>
            <w:tcW w:w="7371" w:type="dxa"/>
            <w:vAlign w:val="center"/>
          </w:tcPr>
          <w:p w14:paraId="0C64B1A5"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 xml:space="preserve">Automatické priradenie cien, </w:t>
            </w:r>
            <w:proofErr w:type="spellStart"/>
            <w:r w:rsidRPr="00FB6C37">
              <w:rPr>
                <w:rFonts w:ascii="Arial Narrow" w:eastAsiaTheme="minorHAnsi" w:hAnsi="Arial Narrow" w:cs="Arial"/>
                <w:color w:val="000000"/>
                <w:sz w:val="20"/>
                <w:szCs w:val="20"/>
                <w:lang w:eastAsia="en-US"/>
              </w:rPr>
              <w:t>uživateľsky</w:t>
            </w:r>
            <w:proofErr w:type="spellEnd"/>
            <w:r w:rsidRPr="00FB6C37">
              <w:rPr>
                <w:rFonts w:ascii="Arial Narrow" w:eastAsiaTheme="minorHAnsi" w:hAnsi="Arial Narrow" w:cs="Arial"/>
                <w:color w:val="000000"/>
                <w:sz w:val="20"/>
                <w:szCs w:val="20"/>
                <w:lang w:eastAsia="en-US"/>
              </w:rPr>
              <w:t xml:space="preserve"> nastaviteľné</w:t>
            </w:r>
          </w:p>
        </w:tc>
        <w:tc>
          <w:tcPr>
            <w:tcW w:w="1276" w:type="dxa"/>
            <w:vAlign w:val="center"/>
          </w:tcPr>
          <w:p w14:paraId="0DFFBC85"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6AEB6F84" w14:textId="77777777" w:rsidTr="00F36E13">
        <w:trPr>
          <w:trHeight w:val="454"/>
        </w:trPr>
        <w:tc>
          <w:tcPr>
            <w:tcW w:w="709" w:type="dxa"/>
          </w:tcPr>
          <w:p w14:paraId="5CC77ED3"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29.</w:t>
            </w:r>
          </w:p>
        </w:tc>
        <w:tc>
          <w:tcPr>
            <w:tcW w:w="7371" w:type="dxa"/>
            <w:vAlign w:val="center"/>
          </w:tcPr>
          <w:p w14:paraId="6C593D5D"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Možnosť priradenia prácnosti na dielec alebo zostavu</w:t>
            </w:r>
          </w:p>
        </w:tc>
        <w:tc>
          <w:tcPr>
            <w:tcW w:w="1276" w:type="dxa"/>
            <w:vAlign w:val="center"/>
          </w:tcPr>
          <w:p w14:paraId="36941B63"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4FBCEB62" w14:textId="77777777" w:rsidTr="00F36E13">
        <w:trPr>
          <w:trHeight w:val="454"/>
        </w:trPr>
        <w:tc>
          <w:tcPr>
            <w:tcW w:w="709" w:type="dxa"/>
          </w:tcPr>
          <w:p w14:paraId="652210E3"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30.</w:t>
            </w:r>
          </w:p>
        </w:tc>
        <w:tc>
          <w:tcPr>
            <w:tcW w:w="7371" w:type="dxa"/>
            <w:vAlign w:val="center"/>
          </w:tcPr>
          <w:p w14:paraId="66EED112"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Materiálová kalkulácia pre dielce, výrobky, kompletné zákazky</w:t>
            </w:r>
          </w:p>
        </w:tc>
        <w:tc>
          <w:tcPr>
            <w:tcW w:w="1276" w:type="dxa"/>
            <w:vAlign w:val="center"/>
          </w:tcPr>
          <w:p w14:paraId="72D77BFF"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763005CE" w14:textId="77777777" w:rsidTr="00F36E13">
        <w:trPr>
          <w:trHeight w:val="454"/>
        </w:trPr>
        <w:tc>
          <w:tcPr>
            <w:tcW w:w="709" w:type="dxa"/>
          </w:tcPr>
          <w:p w14:paraId="1D9EF149"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31.</w:t>
            </w:r>
          </w:p>
        </w:tc>
        <w:tc>
          <w:tcPr>
            <w:tcW w:w="7371" w:type="dxa"/>
            <w:vAlign w:val="center"/>
          </w:tcPr>
          <w:p w14:paraId="759B3976"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 xml:space="preserve">Kalkulácie ceny </w:t>
            </w:r>
          </w:p>
        </w:tc>
        <w:tc>
          <w:tcPr>
            <w:tcW w:w="1276" w:type="dxa"/>
            <w:vAlign w:val="center"/>
          </w:tcPr>
          <w:p w14:paraId="5EF849B1"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1F9B7DE7" w14:textId="77777777" w:rsidTr="00F36E13">
        <w:trPr>
          <w:trHeight w:val="454"/>
        </w:trPr>
        <w:tc>
          <w:tcPr>
            <w:tcW w:w="709" w:type="dxa"/>
          </w:tcPr>
          <w:p w14:paraId="2B5BAF5E"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32.</w:t>
            </w:r>
          </w:p>
        </w:tc>
        <w:tc>
          <w:tcPr>
            <w:tcW w:w="7371" w:type="dxa"/>
            <w:vAlign w:val="center"/>
          </w:tcPr>
          <w:p w14:paraId="7763629E"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 xml:space="preserve">Prehľad kompletnej kalkulácie a percentuálna úprava nákladov </w:t>
            </w:r>
          </w:p>
        </w:tc>
        <w:tc>
          <w:tcPr>
            <w:tcW w:w="1276" w:type="dxa"/>
            <w:vAlign w:val="center"/>
          </w:tcPr>
          <w:p w14:paraId="3ACB2D74"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32A6CEF7" w14:textId="77777777" w:rsidTr="00F36E13">
        <w:trPr>
          <w:trHeight w:val="454"/>
        </w:trPr>
        <w:tc>
          <w:tcPr>
            <w:tcW w:w="709" w:type="dxa"/>
          </w:tcPr>
          <w:p w14:paraId="2B39DAB0"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33.</w:t>
            </w:r>
          </w:p>
        </w:tc>
        <w:tc>
          <w:tcPr>
            <w:tcW w:w="7371" w:type="dxa"/>
            <w:vAlign w:val="center"/>
          </w:tcPr>
          <w:p w14:paraId="65876E9F"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 xml:space="preserve">Zobrazenie nákladov podľa času a materiálov </w:t>
            </w:r>
          </w:p>
        </w:tc>
        <w:tc>
          <w:tcPr>
            <w:tcW w:w="1276" w:type="dxa"/>
            <w:vAlign w:val="center"/>
          </w:tcPr>
          <w:p w14:paraId="17ABBE0E"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7515C48C" w14:textId="77777777" w:rsidTr="00F36E13">
        <w:trPr>
          <w:trHeight w:val="454"/>
        </w:trPr>
        <w:tc>
          <w:tcPr>
            <w:tcW w:w="709" w:type="dxa"/>
          </w:tcPr>
          <w:p w14:paraId="445EB631"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r w:rsidRPr="00FB6C37">
              <w:rPr>
                <w:rFonts w:ascii="Arial Narrow" w:eastAsiaTheme="minorHAnsi" w:hAnsi="Arial Narrow" w:cs="Arial"/>
                <w:b/>
                <w:color w:val="000000"/>
                <w:sz w:val="20"/>
                <w:szCs w:val="20"/>
                <w:lang w:eastAsia="en-US"/>
              </w:rPr>
              <w:t>34.</w:t>
            </w:r>
          </w:p>
        </w:tc>
        <w:tc>
          <w:tcPr>
            <w:tcW w:w="7371" w:type="dxa"/>
            <w:vAlign w:val="center"/>
          </w:tcPr>
          <w:p w14:paraId="00805530"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b/>
                <w:color w:val="000000"/>
                <w:sz w:val="20"/>
                <w:szCs w:val="20"/>
                <w:lang w:eastAsia="en-US"/>
              </w:rPr>
              <w:t>CAM</w:t>
            </w:r>
          </w:p>
        </w:tc>
        <w:tc>
          <w:tcPr>
            <w:tcW w:w="1276" w:type="dxa"/>
            <w:vAlign w:val="center"/>
          </w:tcPr>
          <w:p w14:paraId="5650CEAE"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0425F39C" w14:textId="77777777" w:rsidTr="00F36E13">
        <w:trPr>
          <w:trHeight w:val="454"/>
        </w:trPr>
        <w:tc>
          <w:tcPr>
            <w:tcW w:w="709" w:type="dxa"/>
          </w:tcPr>
          <w:p w14:paraId="5F222445"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35.</w:t>
            </w:r>
          </w:p>
        </w:tc>
        <w:tc>
          <w:tcPr>
            <w:tcW w:w="7371" w:type="dxa"/>
            <w:vAlign w:val="center"/>
          </w:tcPr>
          <w:p w14:paraId="3BD65D2F"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CAM systém pre plne automatické prepojenie s CNC obrábacím centrom v možnosť editácie NC kódov priamo na stroji v riadiacom systéme stroja</w:t>
            </w:r>
          </w:p>
        </w:tc>
        <w:tc>
          <w:tcPr>
            <w:tcW w:w="1276" w:type="dxa"/>
            <w:vAlign w:val="center"/>
          </w:tcPr>
          <w:p w14:paraId="29C1A00E"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0E8774F3" w14:textId="77777777" w:rsidTr="00F36E13">
        <w:trPr>
          <w:trHeight w:val="454"/>
        </w:trPr>
        <w:tc>
          <w:tcPr>
            <w:tcW w:w="709" w:type="dxa"/>
          </w:tcPr>
          <w:p w14:paraId="3EFF55D4"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36.</w:t>
            </w:r>
          </w:p>
        </w:tc>
        <w:tc>
          <w:tcPr>
            <w:tcW w:w="7371" w:type="dxa"/>
            <w:vAlign w:val="center"/>
          </w:tcPr>
          <w:p w14:paraId="648C7BA8"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Automatické generovanie CNC dát (geometrie a obrábania).</w:t>
            </w:r>
          </w:p>
        </w:tc>
        <w:tc>
          <w:tcPr>
            <w:tcW w:w="1276" w:type="dxa"/>
            <w:vAlign w:val="center"/>
          </w:tcPr>
          <w:p w14:paraId="7C70CD78"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2CF6BC30" w14:textId="77777777" w:rsidTr="00F36E13">
        <w:trPr>
          <w:trHeight w:val="454"/>
        </w:trPr>
        <w:tc>
          <w:tcPr>
            <w:tcW w:w="709" w:type="dxa"/>
          </w:tcPr>
          <w:p w14:paraId="7D9E4798"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37.</w:t>
            </w:r>
          </w:p>
        </w:tc>
        <w:tc>
          <w:tcPr>
            <w:tcW w:w="7371" w:type="dxa"/>
            <w:vAlign w:val="center"/>
          </w:tcPr>
          <w:p w14:paraId="3C2D90B3"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Rozhranie pre správu nástrojov, obrábanie a nastavenie pracovných postupov</w:t>
            </w:r>
          </w:p>
        </w:tc>
        <w:tc>
          <w:tcPr>
            <w:tcW w:w="1276" w:type="dxa"/>
            <w:vAlign w:val="center"/>
          </w:tcPr>
          <w:p w14:paraId="3B14EDE2"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267CD13E" w14:textId="77777777" w:rsidTr="00F36E13">
        <w:trPr>
          <w:trHeight w:val="454"/>
        </w:trPr>
        <w:tc>
          <w:tcPr>
            <w:tcW w:w="709" w:type="dxa"/>
          </w:tcPr>
          <w:p w14:paraId="109E430D"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38.</w:t>
            </w:r>
          </w:p>
        </w:tc>
        <w:tc>
          <w:tcPr>
            <w:tcW w:w="7371" w:type="dxa"/>
            <w:vAlign w:val="center"/>
          </w:tcPr>
          <w:p w14:paraId="227EF363"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Definícia nulového a počiatočného bodu</w:t>
            </w:r>
          </w:p>
        </w:tc>
        <w:tc>
          <w:tcPr>
            <w:tcW w:w="1276" w:type="dxa"/>
            <w:vAlign w:val="center"/>
          </w:tcPr>
          <w:p w14:paraId="7B4BD023"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726C7E65" w14:textId="77777777" w:rsidTr="00F36E13">
        <w:trPr>
          <w:trHeight w:val="454"/>
        </w:trPr>
        <w:tc>
          <w:tcPr>
            <w:tcW w:w="709" w:type="dxa"/>
          </w:tcPr>
          <w:p w14:paraId="1D73FB30"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39.</w:t>
            </w:r>
          </w:p>
        </w:tc>
        <w:tc>
          <w:tcPr>
            <w:tcW w:w="7371" w:type="dxa"/>
            <w:vAlign w:val="center"/>
          </w:tcPr>
          <w:p w14:paraId="057814BE"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Automatické priradenie dráhy</w:t>
            </w:r>
          </w:p>
        </w:tc>
        <w:tc>
          <w:tcPr>
            <w:tcW w:w="1276" w:type="dxa"/>
            <w:vAlign w:val="center"/>
          </w:tcPr>
          <w:p w14:paraId="6AC06841"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4D77C5B0" w14:textId="77777777" w:rsidTr="00F36E13">
        <w:trPr>
          <w:trHeight w:val="454"/>
        </w:trPr>
        <w:tc>
          <w:tcPr>
            <w:tcW w:w="709" w:type="dxa"/>
          </w:tcPr>
          <w:p w14:paraId="4739E167"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40.</w:t>
            </w:r>
          </w:p>
        </w:tc>
        <w:tc>
          <w:tcPr>
            <w:tcW w:w="7371" w:type="dxa"/>
            <w:vAlign w:val="center"/>
          </w:tcPr>
          <w:p w14:paraId="1288F7E0"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Viacnásobné generovanie pre obojstranné opracovanie</w:t>
            </w:r>
          </w:p>
        </w:tc>
        <w:tc>
          <w:tcPr>
            <w:tcW w:w="1276" w:type="dxa"/>
            <w:vAlign w:val="center"/>
          </w:tcPr>
          <w:p w14:paraId="2B99FC7B"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59042709" w14:textId="77777777" w:rsidTr="00F36E13">
        <w:trPr>
          <w:trHeight w:val="454"/>
        </w:trPr>
        <w:tc>
          <w:tcPr>
            <w:tcW w:w="709" w:type="dxa"/>
          </w:tcPr>
          <w:p w14:paraId="06E7C3F6"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41.</w:t>
            </w:r>
          </w:p>
        </w:tc>
        <w:tc>
          <w:tcPr>
            <w:tcW w:w="7371" w:type="dxa"/>
            <w:vAlign w:val="center"/>
          </w:tcPr>
          <w:p w14:paraId="045571BD"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roofErr w:type="spellStart"/>
            <w:r w:rsidRPr="00FB6C37">
              <w:rPr>
                <w:rFonts w:ascii="Arial Narrow" w:eastAsiaTheme="minorHAnsi" w:hAnsi="Arial Narrow" w:cs="Arial"/>
                <w:color w:val="000000"/>
                <w:sz w:val="20"/>
                <w:szCs w:val="20"/>
                <w:lang w:eastAsia="en-US"/>
              </w:rPr>
              <w:t>Nesting</w:t>
            </w:r>
            <w:proofErr w:type="spellEnd"/>
          </w:p>
        </w:tc>
        <w:tc>
          <w:tcPr>
            <w:tcW w:w="1276" w:type="dxa"/>
            <w:vAlign w:val="center"/>
          </w:tcPr>
          <w:p w14:paraId="5CF90A11"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0674C0BB" w14:textId="77777777" w:rsidTr="00F36E13">
        <w:trPr>
          <w:trHeight w:val="454"/>
        </w:trPr>
        <w:tc>
          <w:tcPr>
            <w:tcW w:w="709" w:type="dxa"/>
          </w:tcPr>
          <w:p w14:paraId="0F5A5D96"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42.</w:t>
            </w:r>
          </w:p>
        </w:tc>
        <w:tc>
          <w:tcPr>
            <w:tcW w:w="7371" w:type="dxa"/>
            <w:vAlign w:val="center"/>
          </w:tcPr>
          <w:p w14:paraId="18C50AC0"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 xml:space="preserve">Riadenie </w:t>
            </w:r>
            <w:proofErr w:type="spellStart"/>
            <w:r w:rsidRPr="00FB6C37">
              <w:rPr>
                <w:rFonts w:ascii="Arial Narrow" w:eastAsiaTheme="minorHAnsi" w:hAnsi="Arial Narrow" w:cs="Arial"/>
                <w:color w:val="000000"/>
                <w:sz w:val="20"/>
                <w:szCs w:val="20"/>
                <w:lang w:eastAsia="en-US"/>
              </w:rPr>
              <w:t>multivŕtacích</w:t>
            </w:r>
            <w:proofErr w:type="spellEnd"/>
            <w:r w:rsidRPr="00FB6C37">
              <w:rPr>
                <w:rFonts w:ascii="Arial Narrow" w:eastAsiaTheme="minorHAnsi" w:hAnsi="Arial Narrow" w:cs="Arial"/>
                <w:color w:val="000000"/>
                <w:sz w:val="20"/>
                <w:szCs w:val="20"/>
                <w:lang w:eastAsia="en-US"/>
              </w:rPr>
              <w:t xml:space="preserve"> hláv a </w:t>
            </w:r>
            <w:proofErr w:type="spellStart"/>
            <w:r w:rsidRPr="00FB6C37">
              <w:rPr>
                <w:rFonts w:ascii="Arial Narrow" w:eastAsiaTheme="minorHAnsi" w:hAnsi="Arial Narrow" w:cs="Arial"/>
                <w:color w:val="000000"/>
                <w:sz w:val="20"/>
                <w:szCs w:val="20"/>
                <w:lang w:eastAsia="en-US"/>
              </w:rPr>
              <w:t>píliek</w:t>
            </w:r>
            <w:proofErr w:type="spellEnd"/>
          </w:p>
        </w:tc>
        <w:tc>
          <w:tcPr>
            <w:tcW w:w="1276" w:type="dxa"/>
            <w:vAlign w:val="center"/>
          </w:tcPr>
          <w:p w14:paraId="5A3A379F"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7BF6CF3D" w14:textId="77777777" w:rsidTr="00F36E13">
        <w:trPr>
          <w:trHeight w:val="454"/>
        </w:trPr>
        <w:tc>
          <w:tcPr>
            <w:tcW w:w="709" w:type="dxa"/>
          </w:tcPr>
          <w:p w14:paraId="481283F9"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43.</w:t>
            </w:r>
          </w:p>
        </w:tc>
        <w:tc>
          <w:tcPr>
            <w:tcW w:w="7371" w:type="dxa"/>
            <w:vAlign w:val="center"/>
          </w:tcPr>
          <w:p w14:paraId="095DD096"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Simulácia obrábania</w:t>
            </w:r>
          </w:p>
        </w:tc>
        <w:tc>
          <w:tcPr>
            <w:tcW w:w="1276" w:type="dxa"/>
            <w:vAlign w:val="center"/>
          </w:tcPr>
          <w:p w14:paraId="6F17B7E5"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45A08245" w14:textId="77777777" w:rsidTr="00F36E13">
        <w:trPr>
          <w:trHeight w:val="454"/>
        </w:trPr>
        <w:tc>
          <w:tcPr>
            <w:tcW w:w="709" w:type="dxa"/>
          </w:tcPr>
          <w:p w14:paraId="46794B86"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r w:rsidRPr="00FB6C37">
              <w:rPr>
                <w:rFonts w:ascii="Arial Narrow" w:eastAsiaTheme="minorHAnsi" w:hAnsi="Arial Narrow" w:cs="Arial"/>
                <w:b/>
                <w:color w:val="000000"/>
                <w:sz w:val="20"/>
                <w:szCs w:val="20"/>
                <w:lang w:eastAsia="en-US"/>
              </w:rPr>
              <w:t>44.</w:t>
            </w:r>
          </w:p>
        </w:tc>
        <w:tc>
          <w:tcPr>
            <w:tcW w:w="7371" w:type="dxa"/>
            <w:vAlign w:val="center"/>
          </w:tcPr>
          <w:p w14:paraId="365330F7"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b/>
                <w:color w:val="000000"/>
                <w:sz w:val="20"/>
                <w:szCs w:val="20"/>
                <w:lang w:eastAsia="en-US"/>
              </w:rPr>
              <w:t>Vstup zákaziek pre projektanta a plánovanie interiérov</w:t>
            </w:r>
          </w:p>
        </w:tc>
        <w:tc>
          <w:tcPr>
            <w:tcW w:w="1276" w:type="dxa"/>
            <w:vAlign w:val="center"/>
          </w:tcPr>
          <w:p w14:paraId="308A530A"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062006DC" w14:textId="77777777" w:rsidTr="00F36E13">
        <w:trPr>
          <w:trHeight w:val="454"/>
        </w:trPr>
        <w:tc>
          <w:tcPr>
            <w:tcW w:w="709" w:type="dxa"/>
          </w:tcPr>
          <w:p w14:paraId="39B27087"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0D93AE42"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45.</w:t>
            </w:r>
          </w:p>
        </w:tc>
        <w:tc>
          <w:tcPr>
            <w:tcW w:w="7371" w:type="dxa"/>
            <w:vAlign w:val="center"/>
          </w:tcPr>
          <w:p w14:paraId="7590CAD4"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 xml:space="preserve">Vstup pre projektanta pomocou vlastného katalógu výrobkov.  Výrobky môžu byť používané a editované bez toho, aby sa zmenil pôvodný výrobok v katalógu. Vrátane stavby miestností a </w:t>
            </w:r>
            <w:proofErr w:type="spellStart"/>
            <w:r w:rsidRPr="00FB6C37">
              <w:rPr>
                <w:rFonts w:ascii="Arial Narrow" w:eastAsiaTheme="minorHAnsi" w:hAnsi="Arial Narrow" w:cs="Arial"/>
                <w:color w:val="000000"/>
                <w:sz w:val="20"/>
                <w:szCs w:val="20"/>
                <w:lang w:eastAsia="en-US"/>
              </w:rPr>
              <w:t>rendrov</w:t>
            </w:r>
            <w:proofErr w:type="spellEnd"/>
            <w:r w:rsidRPr="00FB6C37">
              <w:rPr>
                <w:rFonts w:ascii="Arial Narrow" w:eastAsiaTheme="minorHAnsi" w:hAnsi="Arial Narrow" w:cs="Arial"/>
                <w:color w:val="000000"/>
                <w:sz w:val="20"/>
                <w:szCs w:val="20"/>
                <w:lang w:eastAsia="en-US"/>
              </w:rPr>
              <w:t>.</w:t>
            </w:r>
          </w:p>
        </w:tc>
        <w:tc>
          <w:tcPr>
            <w:tcW w:w="1276" w:type="dxa"/>
            <w:vAlign w:val="center"/>
          </w:tcPr>
          <w:p w14:paraId="4EC21157"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2DF3EA8A" w14:textId="77777777" w:rsidTr="00F36E13">
        <w:trPr>
          <w:trHeight w:val="454"/>
        </w:trPr>
        <w:tc>
          <w:tcPr>
            <w:tcW w:w="709" w:type="dxa"/>
          </w:tcPr>
          <w:p w14:paraId="15B3C7A4"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r w:rsidRPr="00FB6C37">
              <w:rPr>
                <w:rFonts w:ascii="Arial Narrow" w:eastAsiaTheme="minorHAnsi" w:hAnsi="Arial Narrow" w:cs="Arial"/>
                <w:b/>
                <w:color w:val="000000"/>
                <w:sz w:val="20"/>
                <w:szCs w:val="20"/>
                <w:lang w:eastAsia="en-US"/>
              </w:rPr>
              <w:lastRenderedPageBreak/>
              <w:t>46.</w:t>
            </w:r>
          </w:p>
        </w:tc>
        <w:tc>
          <w:tcPr>
            <w:tcW w:w="7371" w:type="dxa"/>
            <w:vAlign w:val="center"/>
          </w:tcPr>
          <w:p w14:paraId="2CFEAE61"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roofErr w:type="spellStart"/>
            <w:r w:rsidRPr="00FB6C37">
              <w:rPr>
                <w:rFonts w:ascii="Arial Narrow" w:eastAsiaTheme="minorHAnsi" w:hAnsi="Arial Narrow" w:cs="Arial"/>
                <w:b/>
                <w:color w:val="000000"/>
                <w:sz w:val="20"/>
                <w:szCs w:val="20"/>
                <w:lang w:eastAsia="en-US"/>
              </w:rPr>
              <w:t>Postprocessor</w:t>
            </w:r>
            <w:proofErr w:type="spellEnd"/>
          </w:p>
        </w:tc>
        <w:tc>
          <w:tcPr>
            <w:tcW w:w="1276" w:type="dxa"/>
            <w:vAlign w:val="center"/>
          </w:tcPr>
          <w:p w14:paraId="417483DF"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35C30BA3" w14:textId="77777777" w:rsidTr="00F36E13">
        <w:trPr>
          <w:trHeight w:val="454"/>
        </w:trPr>
        <w:tc>
          <w:tcPr>
            <w:tcW w:w="709" w:type="dxa"/>
          </w:tcPr>
          <w:p w14:paraId="01797286"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2B2B2F9C"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47.</w:t>
            </w:r>
          </w:p>
        </w:tc>
        <w:tc>
          <w:tcPr>
            <w:tcW w:w="7371" w:type="dxa"/>
            <w:vAlign w:val="center"/>
          </w:tcPr>
          <w:p w14:paraId="32CE3E9A"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roofErr w:type="spellStart"/>
            <w:r w:rsidRPr="00FB6C37">
              <w:rPr>
                <w:rFonts w:ascii="Arial Narrow" w:eastAsiaTheme="minorHAnsi" w:hAnsi="Arial Narrow" w:cs="Arial"/>
                <w:color w:val="000000"/>
                <w:sz w:val="20"/>
                <w:szCs w:val="20"/>
                <w:lang w:eastAsia="en-US"/>
              </w:rPr>
              <w:t>postprocessor</w:t>
            </w:r>
            <w:proofErr w:type="spellEnd"/>
            <w:r w:rsidRPr="00FB6C37">
              <w:rPr>
                <w:rFonts w:ascii="Arial Narrow" w:eastAsiaTheme="minorHAnsi" w:hAnsi="Arial Narrow" w:cs="Arial"/>
                <w:color w:val="000000"/>
                <w:sz w:val="20"/>
                <w:szCs w:val="20"/>
                <w:lang w:eastAsia="en-US"/>
              </w:rPr>
              <w:t xml:space="preserve"> pre stroje - generovanie programov v kóde podporovanom riadiacim systémom CNC stroja s možnosťou editácie nástrojmi riadiaceho systému stroja.</w:t>
            </w:r>
          </w:p>
        </w:tc>
        <w:tc>
          <w:tcPr>
            <w:tcW w:w="1276" w:type="dxa"/>
            <w:vAlign w:val="center"/>
          </w:tcPr>
          <w:p w14:paraId="2D447180"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3687B966" w14:textId="77777777" w:rsidTr="00F36E13">
        <w:trPr>
          <w:trHeight w:val="1248"/>
        </w:trPr>
        <w:tc>
          <w:tcPr>
            <w:tcW w:w="709" w:type="dxa"/>
          </w:tcPr>
          <w:p w14:paraId="16A23D07"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p>
          <w:p w14:paraId="690BF860"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p>
          <w:p w14:paraId="0B447BFB"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r w:rsidRPr="00FB6C37">
              <w:rPr>
                <w:rFonts w:ascii="Arial Narrow" w:eastAsiaTheme="minorHAnsi" w:hAnsi="Arial Narrow" w:cs="Arial"/>
                <w:b/>
                <w:color w:val="000000"/>
                <w:sz w:val="20"/>
                <w:szCs w:val="20"/>
                <w:lang w:eastAsia="en-US"/>
              </w:rPr>
              <w:t>48.</w:t>
            </w:r>
          </w:p>
        </w:tc>
        <w:tc>
          <w:tcPr>
            <w:tcW w:w="7371" w:type="dxa"/>
            <w:vAlign w:val="center"/>
          </w:tcPr>
          <w:p w14:paraId="5D54FE62"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r w:rsidRPr="00FB6C37">
              <w:rPr>
                <w:rFonts w:ascii="Arial Narrow" w:eastAsiaTheme="minorHAnsi" w:hAnsi="Arial Narrow" w:cs="Arial"/>
                <w:b/>
                <w:color w:val="000000"/>
                <w:sz w:val="20"/>
                <w:szCs w:val="20"/>
                <w:lang w:eastAsia="en-US"/>
              </w:rPr>
              <w:t xml:space="preserve">Počet licencií </w:t>
            </w:r>
          </w:p>
          <w:p w14:paraId="20AFEA44"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r w:rsidRPr="00FB6C37">
              <w:rPr>
                <w:rFonts w:ascii="Arial Narrow" w:eastAsiaTheme="minorHAnsi" w:hAnsi="Arial Narrow" w:cs="Arial"/>
                <w:bCs/>
                <w:color w:val="000000"/>
                <w:sz w:val="20"/>
                <w:szCs w:val="20"/>
                <w:lang w:eastAsia="en-US"/>
              </w:rPr>
              <w:t>(vrátane prídavnej licencie</w:t>
            </w:r>
            <w:r w:rsidRPr="00FB6C37">
              <w:rPr>
                <w:rFonts w:ascii="Arial Narrow" w:eastAsiaTheme="minorHAnsi" w:hAnsi="Arial Narrow" w:cs="Arial"/>
                <w:color w:val="000000"/>
                <w:sz w:val="20"/>
                <w:szCs w:val="20"/>
                <w:lang w:eastAsia="en-US"/>
              </w:rPr>
              <w:t xml:space="preserve"> na dizajn s funkciami návrh miestností, návrh nábytku, kalkulácie, tvorbu </w:t>
            </w:r>
            <w:proofErr w:type="spellStart"/>
            <w:r w:rsidRPr="00FB6C37">
              <w:rPr>
                <w:rFonts w:ascii="Arial Narrow" w:eastAsiaTheme="minorHAnsi" w:hAnsi="Arial Narrow" w:cs="Arial"/>
                <w:color w:val="000000"/>
                <w:sz w:val="20"/>
                <w:szCs w:val="20"/>
                <w:lang w:eastAsia="en-US"/>
              </w:rPr>
              <w:t>zostavných</w:t>
            </w:r>
            <w:proofErr w:type="spellEnd"/>
            <w:r w:rsidRPr="00FB6C37">
              <w:rPr>
                <w:rFonts w:ascii="Arial Narrow" w:eastAsiaTheme="minorHAnsi" w:hAnsi="Arial Narrow" w:cs="Arial"/>
                <w:color w:val="000000"/>
                <w:sz w:val="20"/>
                <w:szCs w:val="20"/>
                <w:lang w:eastAsia="en-US"/>
              </w:rPr>
              <w:t xml:space="preserve"> výkresov, vizualizácii. Vytvorený návrh (projekt) je možné preniesť do hlavnej licencie s modulom CAM a tam pokračovať vo vytváraní výrobných dát CAM</w:t>
            </w:r>
          </w:p>
          <w:p w14:paraId="17BB056D"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1276" w:type="dxa"/>
            <w:shd w:val="clear" w:color="auto" w:fill="auto"/>
            <w:vAlign w:val="center"/>
          </w:tcPr>
          <w:p w14:paraId="7CCBEE73"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w:t>
            </w:r>
          </w:p>
        </w:tc>
      </w:tr>
      <w:tr w:rsidR="00F36E13" w:rsidRPr="00FB6C37" w14:paraId="40179CDB" w14:textId="77777777" w:rsidTr="00F36E13">
        <w:trPr>
          <w:trHeight w:val="366"/>
        </w:trPr>
        <w:tc>
          <w:tcPr>
            <w:tcW w:w="709" w:type="dxa"/>
          </w:tcPr>
          <w:p w14:paraId="0FE04F35"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r w:rsidRPr="00FB6C37">
              <w:rPr>
                <w:rFonts w:ascii="Arial Narrow" w:eastAsiaTheme="minorHAnsi" w:hAnsi="Arial Narrow" w:cs="Arial"/>
                <w:b/>
                <w:color w:val="000000"/>
                <w:sz w:val="20"/>
                <w:szCs w:val="20"/>
                <w:lang w:eastAsia="en-US"/>
              </w:rPr>
              <w:t>49.</w:t>
            </w:r>
          </w:p>
        </w:tc>
        <w:tc>
          <w:tcPr>
            <w:tcW w:w="7371" w:type="dxa"/>
            <w:vAlign w:val="center"/>
          </w:tcPr>
          <w:p w14:paraId="2B4B4CDE"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r w:rsidRPr="00FB6C37">
              <w:rPr>
                <w:rFonts w:ascii="Arial Narrow" w:eastAsiaTheme="minorHAnsi" w:hAnsi="Arial Narrow" w:cs="Arial"/>
                <w:b/>
                <w:color w:val="000000"/>
                <w:sz w:val="20"/>
                <w:szCs w:val="20"/>
                <w:lang w:eastAsia="en-US"/>
              </w:rPr>
              <w:t xml:space="preserve">Jazyk užívateľa SW </w:t>
            </w:r>
          </w:p>
          <w:p w14:paraId="02D0A55D"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r w:rsidRPr="00FB6C37">
              <w:rPr>
                <w:rFonts w:ascii="Arial Narrow" w:eastAsiaTheme="minorHAnsi" w:hAnsi="Arial Narrow" w:cs="Arial"/>
                <w:b/>
                <w:color w:val="000000"/>
                <w:sz w:val="20"/>
                <w:szCs w:val="20"/>
                <w:lang w:eastAsia="en-US"/>
              </w:rPr>
              <w:t>(slovenský alebo český  jazyk)</w:t>
            </w:r>
          </w:p>
        </w:tc>
        <w:tc>
          <w:tcPr>
            <w:tcW w:w="1276" w:type="dxa"/>
            <w:shd w:val="clear" w:color="auto" w:fill="auto"/>
            <w:vAlign w:val="center"/>
          </w:tcPr>
          <w:p w14:paraId="1964838E"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bl>
    <w:p w14:paraId="64E945DD" w14:textId="77777777" w:rsidR="00FB6C37" w:rsidRPr="00FB6C37" w:rsidRDefault="00FB6C37"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642A13FD" w14:textId="77777777" w:rsidR="00FB6C37" w:rsidRPr="00FB6C37" w:rsidRDefault="00FB6C37"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3D4DAF8C" w14:textId="77777777" w:rsidR="00FB6C37" w:rsidRPr="00FB6C37" w:rsidRDefault="00FB6C37"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68545125" w14:textId="77777777" w:rsidR="00FB6C37" w:rsidRPr="00FB6C37" w:rsidRDefault="00FB6C37"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05B9D6A1" w14:textId="77777777" w:rsidR="00FB6C37" w:rsidRDefault="00FB6C37"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456B9E54" w14:textId="77777777" w:rsidR="00EF1333" w:rsidRDefault="00EF133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4CA5CD10" w14:textId="77777777" w:rsidR="00EF1333" w:rsidRDefault="00EF133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0FB8C2C5" w14:textId="77777777" w:rsidR="00EF1333" w:rsidRDefault="00EF133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3E14BEE2" w14:textId="77777777" w:rsidR="00EF1333" w:rsidRDefault="00EF133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3CEBAA3C" w14:textId="77777777" w:rsidR="00EF1333" w:rsidRDefault="00EF133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37EE9A3C" w14:textId="77777777" w:rsidR="00EF1333" w:rsidRDefault="00EF133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579FD2DA" w14:textId="77777777" w:rsidR="00EF1333" w:rsidRDefault="00EF133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2968D3FB" w14:textId="77777777" w:rsidR="00EF1333" w:rsidRDefault="00EF133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35991568" w14:textId="77777777" w:rsidR="00EF1333" w:rsidRDefault="00EF133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4CD70CB9" w14:textId="77777777" w:rsidR="00EF1333" w:rsidRDefault="00EF133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710FFC28" w14:textId="77777777" w:rsidR="00EF1333" w:rsidRDefault="00EF133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0D497A67" w14:textId="77777777" w:rsidR="00EF1333" w:rsidRDefault="00EF133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56E97C3C" w14:textId="77777777" w:rsidR="00EF1333" w:rsidRDefault="00EF133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564FFA30" w14:textId="77777777" w:rsidR="00EF1333" w:rsidRDefault="00EF133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553DEEF5" w14:textId="77777777" w:rsidR="00EF1333" w:rsidRDefault="00EF133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44051FF2" w14:textId="77777777" w:rsidR="00EF1333" w:rsidRDefault="00EF133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13A752D2" w14:textId="77777777" w:rsidR="00EF1333" w:rsidRDefault="00EF133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1520F5D8" w14:textId="77777777" w:rsidR="00EF1333" w:rsidRDefault="00EF133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2C8411BF" w14:textId="77777777" w:rsidR="00EF1333" w:rsidRDefault="00EF133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61A9A1A7" w14:textId="12700591" w:rsidR="00EF1333" w:rsidRDefault="00EF133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6E924EE2" w14:textId="7DE931AE" w:rsidR="002A7558" w:rsidRDefault="002A7558"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7623CA88" w14:textId="77777777" w:rsidR="002A7558" w:rsidRDefault="002A7558"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43AB78A2" w14:textId="77777777" w:rsidR="00EF1333" w:rsidRDefault="00EF133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243FA716" w14:textId="77777777" w:rsidR="00EF1333" w:rsidRPr="00FB6C37" w:rsidRDefault="00EF133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38F9AE5D" w14:textId="77777777" w:rsidR="00FB6C37" w:rsidRPr="00FB6C37" w:rsidRDefault="00FB6C37" w:rsidP="00FB6C37">
      <w:pPr>
        <w:widowControl w:val="0"/>
        <w:numPr>
          <w:ilvl w:val="0"/>
          <w:numId w:val="67"/>
        </w:numPr>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bCs/>
          <w:color w:val="000000"/>
          <w:sz w:val="20"/>
          <w:szCs w:val="20"/>
          <w:u w:val="single"/>
          <w:lang w:eastAsia="en-US"/>
        </w:rPr>
      </w:pPr>
      <w:r w:rsidRPr="00FB6C37">
        <w:rPr>
          <w:rFonts w:ascii="Arial Narrow" w:eastAsiaTheme="minorHAnsi" w:hAnsi="Arial Narrow" w:cs="Arial"/>
          <w:b/>
          <w:bCs/>
          <w:color w:val="000000"/>
          <w:sz w:val="20"/>
          <w:szCs w:val="20"/>
          <w:lang w:eastAsia="en-US"/>
        </w:rPr>
        <w:lastRenderedPageBreak/>
        <w:t>časť predmetu zákazky</w:t>
      </w:r>
    </w:p>
    <w:p w14:paraId="5DA3088A" w14:textId="77777777" w:rsidR="00FB6C37" w:rsidRPr="00FB6C37" w:rsidRDefault="00FB6C37" w:rsidP="00FB6C37">
      <w:pPr>
        <w:widowControl w:val="0"/>
        <w:numPr>
          <w:ilvl w:val="0"/>
          <w:numId w:val="64"/>
        </w:numPr>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bCs/>
          <w:color w:val="000000"/>
          <w:sz w:val="20"/>
          <w:szCs w:val="20"/>
          <w:u w:val="single"/>
          <w:lang w:eastAsia="en-US"/>
        </w:rPr>
      </w:pPr>
      <w:r w:rsidRPr="00FB6C37">
        <w:rPr>
          <w:rFonts w:ascii="Arial Narrow" w:eastAsiaTheme="minorHAnsi" w:hAnsi="Arial Narrow" w:cs="Arial"/>
          <w:b/>
          <w:bCs/>
          <w:color w:val="000000"/>
          <w:sz w:val="20"/>
          <w:szCs w:val="20"/>
          <w:u w:val="single"/>
          <w:lang w:eastAsia="en-US"/>
        </w:rPr>
        <w:t>širokopásová brúska – 1 ks</w:t>
      </w:r>
    </w:p>
    <w:p w14:paraId="528B7F68" w14:textId="77777777" w:rsidR="00FB6C37" w:rsidRPr="00FB6C37" w:rsidRDefault="00FB6C37"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Cs/>
          <w:color w:val="000000"/>
          <w:sz w:val="20"/>
          <w:szCs w:val="20"/>
          <w:lang w:eastAsia="en-US"/>
        </w:rPr>
      </w:pPr>
      <w:r w:rsidRPr="00FB6C37">
        <w:rPr>
          <w:rFonts w:ascii="Arial Narrow" w:eastAsiaTheme="minorHAnsi" w:hAnsi="Arial Narrow" w:cs="Arial"/>
          <w:bCs/>
          <w:color w:val="000000"/>
          <w:sz w:val="20"/>
          <w:szCs w:val="20"/>
          <w:lang w:eastAsia="en-US"/>
        </w:rPr>
        <w:t>Súčasťou dodanej technológie musí byť: doprava na miesto dodania predmetu zákazky, rozbalenie predmetu zákazky v mieste dodania predmetu zákazky, inštalácia predmetu zákazky, nastavenie logického celku (zariadenia), t. j. uvedenie do prevádzky a oživenie logického celku vrátane dokumentácie nevyhnutnej na riadne, bezchybné a úplné používanie predmetu zákazky vyhotovených v písomnej forme v slovenskom jazyku zahŕňajúce najmä, avšak nie výlučne, návod na použitie, technickú a/alebo užívateľskú dokumentáciu, certifikáty predmetu zákazky, vyhlásenie o zhode v súlade so zákonom č. 56/2018 Z. z. o posudzovaní zhody výrobku, sprístupňovaní určeného výrobku na trhu a o zmene a doplnení niektorých zákonov, príp. inú dokumentáciu, ktorá sa k predmetu zákazky vzťahuje.</w:t>
      </w:r>
    </w:p>
    <w:p w14:paraId="4CA39A7D" w14:textId="77777777" w:rsidR="00FB6C37" w:rsidRPr="00FB6C37" w:rsidRDefault="00FB6C37"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Cs/>
          <w:color w:val="000000"/>
          <w:sz w:val="20"/>
          <w:szCs w:val="20"/>
          <w:lang w:eastAsia="en-US"/>
        </w:rPr>
      </w:pPr>
    </w:p>
    <w:tbl>
      <w:tblPr>
        <w:tblStyle w:val="Mriekatabuky"/>
        <w:tblpPr w:leftFromText="141" w:rightFromText="141" w:vertAnchor="text" w:tblpY="1"/>
        <w:tblOverlap w:val="never"/>
        <w:tblW w:w="9634" w:type="dxa"/>
        <w:tblLayout w:type="fixed"/>
        <w:tblLook w:val="04A0" w:firstRow="1" w:lastRow="0" w:firstColumn="1" w:lastColumn="0" w:noHBand="0" w:noVBand="1"/>
      </w:tblPr>
      <w:tblGrid>
        <w:gridCol w:w="421"/>
        <w:gridCol w:w="708"/>
        <w:gridCol w:w="6521"/>
        <w:gridCol w:w="1984"/>
      </w:tblGrid>
      <w:tr w:rsidR="00F36E13" w:rsidRPr="00FB6C37" w14:paraId="297AF53E" w14:textId="77777777" w:rsidTr="00F36E13">
        <w:trPr>
          <w:trHeight w:val="1141"/>
        </w:trPr>
        <w:tc>
          <w:tcPr>
            <w:tcW w:w="421" w:type="dxa"/>
            <w:vAlign w:val="center"/>
          </w:tcPr>
          <w:p w14:paraId="3B6A81DB"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708" w:type="dxa"/>
            <w:vAlign w:val="center"/>
          </w:tcPr>
          <w:p w14:paraId="00047D3D"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r w:rsidRPr="00FB6C37">
              <w:rPr>
                <w:rFonts w:ascii="Arial Narrow" w:eastAsiaTheme="minorHAnsi" w:hAnsi="Arial Narrow" w:cs="Arial"/>
                <w:b/>
                <w:color w:val="000000"/>
                <w:sz w:val="20"/>
                <w:szCs w:val="20"/>
                <w:lang w:eastAsia="en-US"/>
              </w:rPr>
              <w:t>P. č.</w:t>
            </w:r>
          </w:p>
        </w:tc>
        <w:tc>
          <w:tcPr>
            <w:tcW w:w="6521" w:type="dxa"/>
            <w:vAlign w:val="center"/>
          </w:tcPr>
          <w:p w14:paraId="474535FF"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r w:rsidRPr="00FB6C37">
              <w:rPr>
                <w:rFonts w:ascii="Arial Narrow" w:eastAsiaTheme="minorHAnsi" w:hAnsi="Arial Narrow" w:cs="Arial"/>
                <w:b/>
                <w:color w:val="000000"/>
                <w:sz w:val="20"/>
                <w:szCs w:val="20"/>
                <w:lang w:eastAsia="en-US"/>
              </w:rPr>
              <w:t>Požadovaný technický parameter</w:t>
            </w:r>
          </w:p>
        </w:tc>
        <w:tc>
          <w:tcPr>
            <w:tcW w:w="1984" w:type="dxa"/>
            <w:vAlign w:val="center"/>
          </w:tcPr>
          <w:p w14:paraId="45355141"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r w:rsidRPr="00FB6C37">
              <w:rPr>
                <w:rFonts w:ascii="Arial Narrow" w:eastAsiaTheme="minorHAnsi" w:hAnsi="Arial Narrow" w:cs="Arial"/>
                <w:b/>
                <w:color w:val="000000"/>
                <w:sz w:val="20"/>
                <w:szCs w:val="20"/>
                <w:lang w:eastAsia="en-US"/>
              </w:rPr>
              <w:t>Hodnota</w:t>
            </w:r>
          </w:p>
        </w:tc>
      </w:tr>
      <w:tr w:rsidR="00F36E13" w:rsidRPr="00FB6C37" w14:paraId="09D20A2C" w14:textId="77777777" w:rsidTr="00F36E13">
        <w:trPr>
          <w:trHeight w:val="413"/>
        </w:trPr>
        <w:tc>
          <w:tcPr>
            <w:tcW w:w="421" w:type="dxa"/>
            <w:vMerge w:val="restart"/>
            <w:textDirection w:val="btLr"/>
            <w:vAlign w:val="center"/>
          </w:tcPr>
          <w:p w14:paraId="6D1F2210"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b/>
                <w:color w:val="000000"/>
                <w:sz w:val="20"/>
                <w:szCs w:val="20"/>
                <w:lang w:eastAsia="en-US"/>
              </w:rPr>
              <w:t>Základný stroj</w:t>
            </w:r>
          </w:p>
        </w:tc>
        <w:tc>
          <w:tcPr>
            <w:tcW w:w="708" w:type="dxa"/>
          </w:tcPr>
          <w:p w14:paraId="5E6AB825"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w:t>
            </w:r>
          </w:p>
        </w:tc>
        <w:tc>
          <w:tcPr>
            <w:tcW w:w="6521" w:type="dxa"/>
            <w:vAlign w:val="center"/>
          </w:tcPr>
          <w:p w14:paraId="3F2758DB" w14:textId="627B3D9D" w:rsidR="00F36E13" w:rsidRPr="009B1D70" w:rsidRDefault="0024207C" w:rsidP="00225D8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 xml:space="preserve">Max. pracovná šírka, t. zn., že </w:t>
            </w:r>
            <w:r w:rsidR="00225D87" w:rsidRPr="009B1D70">
              <w:rPr>
                <w:rFonts w:ascii="Arial Narrow" w:eastAsiaTheme="minorHAnsi" w:hAnsi="Arial Narrow" w:cs="Arial"/>
                <w:color w:val="000000" w:themeColor="text1"/>
                <w:sz w:val="20"/>
                <w:szCs w:val="20"/>
                <w:lang w:eastAsia="en-US"/>
              </w:rPr>
              <w:t xml:space="preserve">schopnosť opracovania najširšieho obrobku musí byť až </w:t>
            </w:r>
            <w:r w:rsidRPr="009B1D70">
              <w:rPr>
                <w:rFonts w:ascii="Arial Narrow" w:eastAsiaTheme="minorHAnsi" w:hAnsi="Arial Narrow" w:cs="Arial"/>
                <w:color w:val="000000" w:themeColor="text1"/>
                <w:sz w:val="20"/>
                <w:szCs w:val="20"/>
                <w:lang w:eastAsia="en-US"/>
              </w:rPr>
              <w:t>1100 m</w:t>
            </w:r>
            <w:r w:rsidR="00225D87" w:rsidRPr="009B1D70">
              <w:rPr>
                <w:rFonts w:ascii="Arial Narrow" w:eastAsiaTheme="minorHAnsi" w:hAnsi="Arial Narrow" w:cs="Arial"/>
                <w:color w:val="000000" w:themeColor="text1"/>
                <w:sz w:val="20"/>
                <w:szCs w:val="20"/>
                <w:lang w:eastAsia="en-US"/>
              </w:rPr>
              <w:t>m, môže byť aj viac</w:t>
            </w:r>
          </w:p>
        </w:tc>
        <w:tc>
          <w:tcPr>
            <w:tcW w:w="1984" w:type="dxa"/>
            <w:vAlign w:val="center"/>
          </w:tcPr>
          <w:p w14:paraId="6388953C" w14:textId="77777777" w:rsidR="00F36E13" w:rsidRPr="009B1D70"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min. 1100 mm</w:t>
            </w:r>
          </w:p>
        </w:tc>
      </w:tr>
      <w:tr w:rsidR="00F36E13" w:rsidRPr="00FB6C37" w14:paraId="369A0004" w14:textId="77777777" w:rsidTr="00F36E13">
        <w:trPr>
          <w:trHeight w:val="397"/>
        </w:trPr>
        <w:tc>
          <w:tcPr>
            <w:tcW w:w="421" w:type="dxa"/>
            <w:vMerge/>
            <w:textDirection w:val="btLr"/>
            <w:vAlign w:val="center"/>
          </w:tcPr>
          <w:p w14:paraId="59DCF8A0"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p>
        </w:tc>
        <w:tc>
          <w:tcPr>
            <w:tcW w:w="708" w:type="dxa"/>
          </w:tcPr>
          <w:p w14:paraId="0D3AE646"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2.</w:t>
            </w:r>
          </w:p>
        </w:tc>
        <w:tc>
          <w:tcPr>
            <w:tcW w:w="6521" w:type="dxa"/>
            <w:vAlign w:val="center"/>
          </w:tcPr>
          <w:p w14:paraId="27A0BE3C" w14:textId="754BE51F" w:rsidR="00F36E13" w:rsidRPr="009B1D70" w:rsidRDefault="00F36E13" w:rsidP="00225D8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Max. výška obrobku</w:t>
            </w:r>
            <w:r w:rsidR="0024207C" w:rsidRPr="009B1D70">
              <w:rPr>
                <w:rFonts w:ascii="Arial Narrow" w:eastAsiaTheme="minorHAnsi" w:hAnsi="Arial Narrow" w:cs="Arial"/>
                <w:color w:val="000000" w:themeColor="text1"/>
                <w:sz w:val="20"/>
                <w:szCs w:val="20"/>
                <w:lang w:eastAsia="en-US"/>
              </w:rPr>
              <w:t xml:space="preserve">, t. zn., že </w:t>
            </w:r>
            <w:r w:rsidR="006230EA" w:rsidRPr="009B1D70">
              <w:rPr>
                <w:rFonts w:ascii="Arial Narrow" w:eastAsiaTheme="minorHAnsi" w:hAnsi="Arial Narrow" w:cs="Arial"/>
                <w:color w:val="000000" w:themeColor="text1"/>
                <w:sz w:val="20"/>
                <w:szCs w:val="20"/>
                <w:lang w:eastAsia="en-US"/>
              </w:rPr>
              <w:t xml:space="preserve">brúska </w:t>
            </w:r>
            <w:r w:rsidR="0024207C" w:rsidRPr="009B1D70">
              <w:rPr>
                <w:rFonts w:ascii="Arial Narrow" w:eastAsiaTheme="minorHAnsi" w:hAnsi="Arial Narrow" w:cs="Arial"/>
                <w:color w:val="000000" w:themeColor="text1"/>
                <w:sz w:val="20"/>
                <w:szCs w:val="20"/>
                <w:lang w:eastAsia="en-US"/>
              </w:rPr>
              <w:t xml:space="preserve"> musí </w:t>
            </w:r>
            <w:r w:rsidR="006230EA" w:rsidRPr="009B1D70">
              <w:rPr>
                <w:rFonts w:ascii="Arial Narrow" w:eastAsiaTheme="minorHAnsi" w:hAnsi="Arial Narrow" w:cs="Arial"/>
                <w:color w:val="000000" w:themeColor="text1"/>
                <w:sz w:val="20"/>
                <w:szCs w:val="20"/>
                <w:lang w:eastAsia="en-US"/>
              </w:rPr>
              <w:t>opracovať</w:t>
            </w:r>
            <w:r w:rsidR="0024207C" w:rsidRPr="009B1D70">
              <w:rPr>
                <w:rFonts w:ascii="Arial Narrow" w:eastAsiaTheme="minorHAnsi" w:hAnsi="Arial Narrow" w:cs="Arial"/>
                <w:color w:val="000000" w:themeColor="text1"/>
                <w:sz w:val="20"/>
                <w:szCs w:val="20"/>
                <w:lang w:eastAsia="en-US"/>
              </w:rPr>
              <w:t xml:space="preserve"> obrobok o </w:t>
            </w:r>
            <w:r w:rsidR="00225D87" w:rsidRPr="009B1D70">
              <w:rPr>
                <w:rFonts w:ascii="Arial Narrow" w:eastAsiaTheme="minorHAnsi" w:hAnsi="Arial Narrow" w:cs="Arial"/>
                <w:color w:val="000000" w:themeColor="text1"/>
                <w:sz w:val="20"/>
                <w:szCs w:val="20"/>
                <w:lang w:eastAsia="en-US"/>
              </w:rPr>
              <w:t>výške</w:t>
            </w:r>
            <w:r w:rsidR="0024207C" w:rsidRPr="009B1D70">
              <w:rPr>
                <w:rFonts w:ascii="Arial Narrow" w:eastAsiaTheme="minorHAnsi" w:hAnsi="Arial Narrow" w:cs="Arial"/>
                <w:color w:val="000000" w:themeColor="text1"/>
                <w:sz w:val="20"/>
                <w:szCs w:val="20"/>
                <w:lang w:eastAsia="en-US"/>
              </w:rPr>
              <w:t xml:space="preserve"> až 170 mm</w:t>
            </w:r>
            <w:r w:rsidR="006230EA" w:rsidRPr="009B1D70">
              <w:rPr>
                <w:rFonts w:ascii="Arial Narrow" w:eastAsiaTheme="minorHAnsi" w:hAnsi="Arial Narrow" w:cs="Arial"/>
                <w:color w:val="000000" w:themeColor="text1"/>
                <w:sz w:val="20"/>
                <w:szCs w:val="20"/>
                <w:lang w:eastAsia="en-US"/>
              </w:rPr>
              <w:t>, môže aj viac</w:t>
            </w:r>
          </w:p>
        </w:tc>
        <w:tc>
          <w:tcPr>
            <w:tcW w:w="1984" w:type="dxa"/>
            <w:vAlign w:val="center"/>
          </w:tcPr>
          <w:p w14:paraId="5CAEBD1E" w14:textId="5B0C5B40" w:rsidR="00F36E13" w:rsidRPr="009B1D70"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min. 170</w:t>
            </w:r>
            <w:r w:rsidR="0024207C" w:rsidRPr="009B1D70">
              <w:rPr>
                <w:rFonts w:ascii="Arial Narrow" w:eastAsiaTheme="minorHAnsi" w:hAnsi="Arial Narrow" w:cs="Arial"/>
                <w:color w:val="000000" w:themeColor="text1"/>
                <w:sz w:val="20"/>
                <w:szCs w:val="20"/>
                <w:lang w:eastAsia="en-US"/>
              </w:rPr>
              <w:t xml:space="preserve"> mm</w:t>
            </w:r>
          </w:p>
        </w:tc>
      </w:tr>
      <w:tr w:rsidR="00F36E13" w:rsidRPr="00FB6C37" w14:paraId="2D7F3A00" w14:textId="77777777" w:rsidTr="00F36E13">
        <w:trPr>
          <w:trHeight w:val="397"/>
        </w:trPr>
        <w:tc>
          <w:tcPr>
            <w:tcW w:w="421" w:type="dxa"/>
            <w:vMerge/>
            <w:textDirection w:val="btLr"/>
            <w:vAlign w:val="center"/>
          </w:tcPr>
          <w:p w14:paraId="4CFF644E"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p>
        </w:tc>
        <w:tc>
          <w:tcPr>
            <w:tcW w:w="708" w:type="dxa"/>
          </w:tcPr>
          <w:p w14:paraId="7CB7EFC8"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3.</w:t>
            </w:r>
          </w:p>
        </w:tc>
        <w:tc>
          <w:tcPr>
            <w:tcW w:w="6521" w:type="dxa"/>
            <w:vAlign w:val="center"/>
          </w:tcPr>
          <w:p w14:paraId="3776B7A1" w14:textId="469CC91C" w:rsidR="00F36E13" w:rsidRPr="009B1D70" w:rsidRDefault="00F36E13" w:rsidP="0010796E">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Min. výška obrobku</w:t>
            </w:r>
            <w:r w:rsidR="00873093" w:rsidRPr="009B1D70">
              <w:rPr>
                <w:rFonts w:ascii="Arial Narrow" w:eastAsiaTheme="minorHAnsi" w:hAnsi="Arial Narrow" w:cs="Arial"/>
                <w:color w:val="000000" w:themeColor="text1"/>
                <w:sz w:val="20"/>
                <w:szCs w:val="20"/>
                <w:lang w:eastAsia="en-US"/>
              </w:rPr>
              <w:t xml:space="preserve">, </w:t>
            </w:r>
            <w:proofErr w:type="spellStart"/>
            <w:r w:rsidR="00873093" w:rsidRPr="009B1D70">
              <w:rPr>
                <w:rFonts w:ascii="Arial Narrow" w:eastAsiaTheme="minorHAnsi" w:hAnsi="Arial Narrow" w:cs="Arial"/>
                <w:color w:val="000000" w:themeColor="text1"/>
                <w:sz w:val="20"/>
                <w:szCs w:val="20"/>
                <w:lang w:eastAsia="en-US"/>
              </w:rPr>
              <w:t>t.zn</w:t>
            </w:r>
            <w:proofErr w:type="spellEnd"/>
            <w:r w:rsidR="00873093" w:rsidRPr="009B1D70">
              <w:rPr>
                <w:rFonts w:ascii="Arial Narrow" w:eastAsiaTheme="minorHAnsi" w:hAnsi="Arial Narrow" w:cs="Arial"/>
                <w:color w:val="000000" w:themeColor="text1"/>
                <w:sz w:val="20"/>
                <w:szCs w:val="20"/>
                <w:lang w:eastAsia="en-US"/>
              </w:rPr>
              <w:t xml:space="preserve">., že </w:t>
            </w:r>
            <w:r w:rsidR="006230EA" w:rsidRPr="009B1D70">
              <w:rPr>
                <w:rFonts w:ascii="Arial Narrow" w:eastAsiaTheme="minorHAnsi" w:hAnsi="Arial Narrow" w:cs="Arial"/>
                <w:color w:val="000000" w:themeColor="text1"/>
                <w:sz w:val="20"/>
                <w:szCs w:val="20"/>
                <w:lang w:eastAsia="en-US"/>
              </w:rPr>
              <w:t xml:space="preserve"> brúska</w:t>
            </w:r>
            <w:r w:rsidR="00873093" w:rsidRPr="009B1D70">
              <w:rPr>
                <w:rFonts w:ascii="Arial Narrow" w:eastAsiaTheme="minorHAnsi" w:hAnsi="Arial Narrow" w:cs="Arial"/>
                <w:color w:val="000000" w:themeColor="text1"/>
                <w:sz w:val="20"/>
                <w:szCs w:val="20"/>
                <w:lang w:eastAsia="en-US"/>
              </w:rPr>
              <w:t xml:space="preserve"> musí </w:t>
            </w:r>
            <w:r w:rsidR="006230EA" w:rsidRPr="009B1D70">
              <w:rPr>
                <w:rFonts w:ascii="Arial Narrow" w:eastAsiaTheme="minorHAnsi" w:hAnsi="Arial Narrow" w:cs="Arial"/>
                <w:color w:val="000000" w:themeColor="text1"/>
                <w:sz w:val="20"/>
                <w:szCs w:val="20"/>
                <w:lang w:eastAsia="en-US"/>
              </w:rPr>
              <w:t>opracovať</w:t>
            </w:r>
            <w:r w:rsidR="00873093" w:rsidRPr="009B1D70">
              <w:rPr>
                <w:rFonts w:ascii="Arial Narrow" w:eastAsiaTheme="minorHAnsi" w:hAnsi="Arial Narrow" w:cs="Arial"/>
                <w:color w:val="000000" w:themeColor="text1"/>
                <w:sz w:val="20"/>
                <w:szCs w:val="20"/>
                <w:lang w:eastAsia="en-US"/>
              </w:rPr>
              <w:t xml:space="preserve"> obrobok o </w:t>
            </w:r>
            <w:r w:rsidR="0010796E" w:rsidRPr="009B1D70">
              <w:rPr>
                <w:rFonts w:ascii="Arial Narrow" w:eastAsiaTheme="minorHAnsi" w:hAnsi="Arial Narrow" w:cs="Arial"/>
                <w:color w:val="000000" w:themeColor="text1"/>
                <w:sz w:val="20"/>
                <w:szCs w:val="20"/>
                <w:lang w:eastAsia="en-US"/>
              </w:rPr>
              <w:t>výške</w:t>
            </w:r>
            <w:r w:rsidR="00873093" w:rsidRPr="009B1D70">
              <w:rPr>
                <w:rFonts w:ascii="Arial Narrow" w:eastAsiaTheme="minorHAnsi" w:hAnsi="Arial Narrow" w:cs="Arial"/>
                <w:color w:val="000000" w:themeColor="text1"/>
                <w:sz w:val="20"/>
                <w:szCs w:val="20"/>
                <w:lang w:eastAsia="en-US"/>
              </w:rPr>
              <w:t xml:space="preserve"> už od 4 mm, môže aj menej</w:t>
            </w:r>
          </w:p>
        </w:tc>
        <w:tc>
          <w:tcPr>
            <w:tcW w:w="1984" w:type="dxa"/>
            <w:vAlign w:val="center"/>
          </w:tcPr>
          <w:p w14:paraId="606F6B96" w14:textId="260FC537" w:rsidR="00F36E13" w:rsidRPr="009B1D70" w:rsidRDefault="006624A0"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 xml:space="preserve">max. </w:t>
            </w:r>
            <w:r w:rsidR="00F36E13" w:rsidRPr="009B1D70">
              <w:rPr>
                <w:rFonts w:ascii="Arial Narrow" w:eastAsiaTheme="minorHAnsi" w:hAnsi="Arial Narrow" w:cs="Arial"/>
                <w:color w:val="000000" w:themeColor="text1"/>
                <w:sz w:val="20"/>
                <w:szCs w:val="20"/>
                <w:lang w:eastAsia="en-US"/>
              </w:rPr>
              <w:t>4 mm</w:t>
            </w:r>
          </w:p>
        </w:tc>
      </w:tr>
      <w:tr w:rsidR="006230EA" w:rsidRPr="00FB6C37" w14:paraId="6D50CB09" w14:textId="77777777" w:rsidTr="00F36E13">
        <w:trPr>
          <w:trHeight w:val="397"/>
        </w:trPr>
        <w:tc>
          <w:tcPr>
            <w:tcW w:w="421" w:type="dxa"/>
            <w:vMerge/>
            <w:textDirection w:val="btLr"/>
            <w:vAlign w:val="center"/>
          </w:tcPr>
          <w:p w14:paraId="161E999B" w14:textId="77777777" w:rsidR="006230EA" w:rsidRPr="00FB6C37" w:rsidRDefault="006230EA"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p>
        </w:tc>
        <w:tc>
          <w:tcPr>
            <w:tcW w:w="708" w:type="dxa"/>
          </w:tcPr>
          <w:p w14:paraId="2EF78063" w14:textId="77777777" w:rsidR="006230EA" w:rsidRPr="00FB6C37" w:rsidRDefault="006230EA"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6521" w:type="dxa"/>
            <w:vAlign w:val="center"/>
          </w:tcPr>
          <w:p w14:paraId="68052ED4" w14:textId="54CD3202" w:rsidR="006230EA" w:rsidRPr="009B1D70" w:rsidRDefault="006230EA"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Zhrnutie minimálnych požiadaviek na výšku obrobku (súčasne musia byť splnené obidve podmienky 2. aj 3.)</w:t>
            </w:r>
          </w:p>
        </w:tc>
        <w:tc>
          <w:tcPr>
            <w:tcW w:w="1984" w:type="dxa"/>
            <w:vAlign w:val="center"/>
          </w:tcPr>
          <w:p w14:paraId="29E26531" w14:textId="1C1D002F" w:rsidR="006230EA" w:rsidRPr="009B1D70" w:rsidRDefault="006230EA"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Schopnosť opracovávať obrobky v rozpätí výšky minimálne od 4 mm do 170 mm</w:t>
            </w:r>
          </w:p>
        </w:tc>
      </w:tr>
      <w:tr w:rsidR="00F36E13" w:rsidRPr="00FB6C37" w14:paraId="0A24295F" w14:textId="77777777" w:rsidTr="00F36E13">
        <w:trPr>
          <w:trHeight w:val="397"/>
        </w:trPr>
        <w:tc>
          <w:tcPr>
            <w:tcW w:w="421" w:type="dxa"/>
            <w:vMerge/>
          </w:tcPr>
          <w:p w14:paraId="04E0EA0B"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708" w:type="dxa"/>
          </w:tcPr>
          <w:p w14:paraId="437F6BE2"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4.</w:t>
            </w:r>
          </w:p>
        </w:tc>
        <w:tc>
          <w:tcPr>
            <w:tcW w:w="6521" w:type="dxa"/>
            <w:vAlign w:val="center"/>
          </w:tcPr>
          <w:p w14:paraId="0A5A864F" w14:textId="77777777" w:rsidR="00F36E13" w:rsidRPr="009B1D70"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Vhodná na brúsenie masívu</w:t>
            </w:r>
          </w:p>
        </w:tc>
        <w:tc>
          <w:tcPr>
            <w:tcW w:w="1984" w:type="dxa"/>
            <w:vAlign w:val="center"/>
          </w:tcPr>
          <w:p w14:paraId="4DDF49EF" w14:textId="77777777" w:rsidR="00F36E13" w:rsidRPr="009B1D70"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áno</w:t>
            </w:r>
          </w:p>
        </w:tc>
      </w:tr>
      <w:tr w:rsidR="00F36E13" w:rsidRPr="00FB6C37" w14:paraId="21DAF953" w14:textId="77777777" w:rsidTr="00F36E13">
        <w:trPr>
          <w:trHeight w:val="397"/>
        </w:trPr>
        <w:tc>
          <w:tcPr>
            <w:tcW w:w="421" w:type="dxa"/>
            <w:vMerge/>
          </w:tcPr>
          <w:p w14:paraId="2853E94B"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708" w:type="dxa"/>
          </w:tcPr>
          <w:p w14:paraId="3629BC89"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5.</w:t>
            </w:r>
          </w:p>
        </w:tc>
        <w:tc>
          <w:tcPr>
            <w:tcW w:w="6521" w:type="dxa"/>
            <w:vAlign w:val="center"/>
          </w:tcPr>
          <w:p w14:paraId="7A32A8E3" w14:textId="77777777" w:rsidR="00F36E13" w:rsidRPr="009B1D70"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Vhodná na brúsenie dyhy</w:t>
            </w:r>
          </w:p>
        </w:tc>
        <w:tc>
          <w:tcPr>
            <w:tcW w:w="1984" w:type="dxa"/>
            <w:vAlign w:val="center"/>
          </w:tcPr>
          <w:p w14:paraId="0485F37F" w14:textId="77777777" w:rsidR="00F36E13" w:rsidRPr="009B1D70"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áno</w:t>
            </w:r>
          </w:p>
        </w:tc>
      </w:tr>
      <w:tr w:rsidR="00F36E13" w:rsidRPr="00FB6C37" w14:paraId="1D3643F5" w14:textId="77777777" w:rsidTr="00F36E13">
        <w:trPr>
          <w:trHeight w:val="397"/>
        </w:trPr>
        <w:tc>
          <w:tcPr>
            <w:tcW w:w="421" w:type="dxa"/>
            <w:vMerge/>
          </w:tcPr>
          <w:p w14:paraId="689BA2BE"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708" w:type="dxa"/>
          </w:tcPr>
          <w:p w14:paraId="35BF38B4"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6.</w:t>
            </w:r>
          </w:p>
        </w:tc>
        <w:tc>
          <w:tcPr>
            <w:tcW w:w="6521" w:type="dxa"/>
            <w:vAlign w:val="center"/>
          </w:tcPr>
          <w:p w14:paraId="03EF1787" w14:textId="77777777" w:rsidR="00F36E13" w:rsidRPr="009B1D70"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Priemer brúsneho valca</w:t>
            </w:r>
          </w:p>
        </w:tc>
        <w:tc>
          <w:tcPr>
            <w:tcW w:w="1984" w:type="dxa"/>
            <w:vAlign w:val="center"/>
          </w:tcPr>
          <w:p w14:paraId="06664A1F" w14:textId="77777777" w:rsidR="00F36E13" w:rsidRPr="009B1D70"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min. 120 mm</w:t>
            </w:r>
          </w:p>
        </w:tc>
      </w:tr>
      <w:tr w:rsidR="00F36E13" w:rsidRPr="00FB6C37" w14:paraId="6E4B4778" w14:textId="77777777" w:rsidTr="00F36E13">
        <w:trPr>
          <w:trHeight w:val="397"/>
        </w:trPr>
        <w:tc>
          <w:tcPr>
            <w:tcW w:w="421" w:type="dxa"/>
            <w:vMerge/>
          </w:tcPr>
          <w:p w14:paraId="45D9C66D"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708" w:type="dxa"/>
          </w:tcPr>
          <w:p w14:paraId="4E9E14D2"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7.</w:t>
            </w:r>
          </w:p>
        </w:tc>
        <w:tc>
          <w:tcPr>
            <w:tcW w:w="6521" w:type="dxa"/>
            <w:vAlign w:val="center"/>
          </w:tcPr>
          <w:p w14:paraId="2191923C" w14:textId="77777777" w:rsidR="00F36E13" w:rsidRPr="009B1D70"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 xml:space="preserve">Regulácia rýchlosti podávacieho pásu  </w:t>
            </w:r>
          </w:p>
        </w:tc>
        <w:tc>
          <w:tcPr>
            <w:tcW w:w="1984" w:type="dxa"/>
            <w:vAlign w:val="center"/>
          </w:tcPr>
          <w:p w14:paraId="68A3C862" w14:textId="77777777" w:rsidR="00F36E13" w:rsidRPr="009B1D70"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áno</w:t>
            </w:r>
          </w:p>
        </w:tc>
      </w:tr>
      <w:tr w:rsidR="00F36E13" w:rsidRPr="00FB6C37" w14:paraId="22868D1D" w14:textId="77777777" w:rsidTr="00F36E13">
        <w:trPr>
          <w:trHeight w:val="397"/>
        </w:trPr>
        <w:tc>
          <w:tcPr>
            <w:tcW w:w="421" w:type="dxa"/>
            <w:vMerge/>
          </w:tcPr>
          <w:p w14:paraId="5901A7B3"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708" w:type="dxa"/>
          </w:tcPr>
          <w:p w14:paraId="2F8B6774"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8.</w:t>
            </w:r>
          </w:p>
        </w:tc>
        <w:tc>
          <w:tcPr>
            <w:tcW w:w="6521" w:type="dxa"/>
            <w:vAlign w:val="center"/>
          </w:tcPr>
          <w:p w14:paraId="120C966C" w14:textId="77777777" w:rsidR="00F36E13" w:rsidRPr="009B1D70"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Regulácia rýchlosti brúsneho pásu</w:t>
            </w:r>
          </w:p>
        </w:tc>
        <w:tc>
          <w:tcPr>
            <w:tcW w:w="1984" w:type="dxa"/>
            <w:vAlign w:val="center"/>
          </w:tcPr>
          <w:p w14:paraId="07F37971" w14:textId="77777777" w:rsidR="00F36E13" w:rsidRPr="009B1D70"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áno</w:t>
            </w:r>
          </w:p>
        </w:tc>
      </w:tr>
      <w:tr w:rsidR="00F36E13" w:rsidRPr="00FB6C37" w14:paraId="20790CFE" w14:textId="77777777" w:rsidTr="00F36E13">
        <w:trPr>
          <w:trHeight w:val="397"/>
        </w:trPr>
        <w:tc>
          <w:tcPr>
            <w:tcW w:w="421" w:type="dxa"/>
            <w:vMerge/>
          </w:tcPr>
          <w:p w14:paraId="1EE059B2"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708" w:type="dxa"/>
          </w:tcPr>
          <w:p w14:paraId="1FDDB212"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9.</w:t>
            </w:r>
          </w:p>
        </w:tc>
        <w:tc>
          <w:tcPr>
            <w:tcW w:w="6521" w:type="dxa"/>
            <w:vAlign w:val="center"/>
          </w:tcPr>
          <w:p w14:paraId="17051D0E" w14:textId="77777777" w:rsidR="00F36E13" w:rsidRPr="009B1D70"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 xml:space="preserve">Motorický zdvih pracovného stola </w:t>
            </w:r>
          </w:p>
        </w:tc>
        <w:tc>
          <w:tcPr>
            <w:tcW w:w="1984" w:type="dxa"/>
            <w:vAlign w:val="center"/>
          </w:tcPr>
          <w:p w14:paraId="3A38649F" w14:textId="77777777" w:rsidR="00F36E13" w:rsidRPr="009B1D70"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áno</w:t>
            </w:r>
          </w:p>
        </w:tc>
      </w:tr>
      <w:tr w:rsidR="00F36E13" w:rsidRPr="00FB6C37" w14:paraId="77F3425A" w14:textId="77777777" w:rsidTr="00F36E13">
        <w:trPr>
          <w:trHeight w:val="397"/>
        </w:trPr>
        <w:tc>
          <w:tcPr>
            <w:tcW w:w="421" w:type="dxa"/>
            <w:vMerge/>
          </w:tcPr>
          <w:p w14:paraId="5EF42EF5"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708" w:type="dxa"/>
          </w:tcPr>
          <w:p w14:paraId="58BA602B"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10.</w:t>
            </w:r>
          </w:p>
        </w:tc>
        <w:tc>
          <w:tcPr>
            <w:tcW w:w="6521" w:type="dxa"/>
            <w:vAlign w:val="center"/>
          </w:tcPr>
          <w:p w14:paraId="0108326F" w14:textId="77777777" w:rsidR="00F36E13" w:rsidRPr="009B1D70"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Dĺžka brusného pásu</w:t>
            </w:r>
          </w:p>
        </w:tc>
        <w:tc>
          <w:tcPr>
            <w:tcW w:w="1984" w:type="dxa"/>
            <w:vAlign w:val="center"/>
          </w:tcPr>
          <w:p w14:paraId="32837383" w14:textId="77777777" w:rsidR="00F36E13" w:rsidRPr="009B1D70"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min. 1900 mm</w:t>
            </w:r>
          </w:p>
        </w:tc>
      </w:tr>
      <w:tr w:rsidR="00F36E13" w:rsidRPr="00FB6C37" w14:paraId="191A9562" w14:textId="77777777" w:rsidTr="00F36E13">
        <w:trPr>
          <w:trHeight w:val="397"/>
        </w:trPr>
        <w:tc>
          <w:tcPr>
            <w:tcW w:w="421" w:type="dxa"/>
            <w:vMerge/>
          </w:tcPr>
          <w:p w14:paraId="4A457343"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708" w:type="dxa"/>
          </w:tcPr>
          <w:p w14:paraId="6563BD9C"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11.</w:t>
            </w:r>
          </w:p>
        </w:tc>
        <w:tc>
          <w:tcPr>
            <w:tcW w:w="6521" w:type="dxa"/>
            <w:vAlign w:val="center"/>
          </w:tcPr>
          <w:p w14:paraId="3E6DF592" w14:textId="77777777" w:rsidR="00F36E13" w:rsidRPr="009B1D70"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Pogumované prítlačné valce</w:t>
            </w:r>
          </w:p>
        </w:tc>
        <w:tc>
          <w:tcPr>
            <w:tcW w:w="1984" w:type="dxa"/>
            <w:vAlign w:val="center"/>
          </w:tcPr>
          <w:p w14:paraId="1B72AB19" w14:textId="77777777" w:rsidR="00F36E13" w:rsidRPr="009B1D70"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áno</w:t>
            </w:r>
          </w:p>
        </w:tc>
      </w:tr>
      <w:tr w:rsidR="00F36E13" w:rsidRPr="00FB6C37" w14:paraId="486B0E9F" w14:textId="77777777" w:rsidTr="00F36E13">
        <w:trPr>
          <w:trHeight w:val="397"/>
        </w:trPr>
        <w:tc>
          <w:tcPr>
            <w:tcW w:w="421" w:type="dxa"/>
            <w:vMerge/>
          </w:tcPr>
          <w:p w14:paraId="2BE18607"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708" w:type="dxa"/>
          </w:tcPr>
          <w:p w14:paraId="05DF8194"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12.</w:t>
            </w:r>
          </w:p>
        </w:tc>
        <w:tc>
          <w:tcPr>
            <w:tcW w:w="6521" w:type="dxa"/>
            <w:vAlign w:val="center"/>
          </w:tcPr>
          <w:p w14:paraId="6A7AC5BB" w14:textId="01D9AD00" w:rsidR="00F36E13" w:rsidRPr="009B1D70" w:rsidRDefault="00873093" w:rsidP="0010796E">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Max. rýchlosť brusného pásu (</w:t>
            </w:r>
            <w:r w:rsidR="0010796E" w:rsidRPr="009B1D70">
              <w:rPr>
                <w:rFonts w:ascii="Arial Narrow" w:eastAsiaTheme="minorHAnsi" w:hAnsi="Arial Narrow" w:cs="Arial"/>
                <w:color w:val="000000" w:themeColor="text1"/>
                <w:sz w:val="20"/>
                <w:szCs w:val="20"/>
                <w:lang w:eastAsia="en-US"/>
              </w:rPr>
              <w:t>pri regulácii rýchlosti brúsneho pásu</w:t>
            </w:r>
            <w:r w:rsidRPr="009B1D70">
              <w:rPr>
                <w:rFonts w:ascii="Arial Narrow" w:eastAsiaTheme="minorHAnsi" w:hAnsi="Arial Narrow" w:cs="Arial"/>
                <w:color w:val="000000" w:themeColor="text1"/>
                <w:sz w:val="20"/>
                <w:szCs w:val="20"/>
                <w:lang w:eastAsia="en-US"/>
              </w:rPr>
              <w:t>, tá maximálna rýc</w:t>
            </w:r>
            <w:r w:rsidR="0010796E" w:rsidRPr="009B1D70">
              <w:rPr>
                <w:rFonts w:ascii="Arial Narrow" w:eastAsiaTheme="minorHAnsi" w:hAnsi="Arial Narrow" w:cs="Arial"/>
                <w:color w:val="000000" w:themeColor="text1"/>
                <w:sz w:val="20"/>
                <w:szCs w:val="20"/>
                <w:lang w:eastAsia="en-US"/>
              </w:rPr>
              <w:t>hlosť musí mať hodnotu aspoň</w:t>
            </w:r>
            <w:r w:rsidRPr="009B1D70">
              <w:rPr>
                <w:rFonts w:ascii="Arial Narrow" w:eastAsiaTheme="minorHAnsi" w:hAnsi="Arial Narrow" w:cs="Arial"/>
                <w:color w:val="000000" w:themeColor="text1"/>
                <w:sz w:val="20"/>
                <w:szCs w:val="20"/>
                <w:lang w:eastAsia="en-US"/>
              </w:rPr>
              <w:t xml:space="preserve"> 17 metrov za minútu), môže mať aj viac</w:t>
            </w:r>
          </w:p>
        </w:tc>
        <w:tc>
          <w:tcPr>
            <w:tcW w:w="1984" w:type="dxa"/>
            <w:vAlign w:val="center"/>
          </w:tcPr>
          <w:p w14:paraId="03009544" w14:textId="77777777" w:rsidR="00F36E13" w:rsidRPr="009B1D70"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min. 17 m/min</w:t>
            </w:r>
          </w:p>
        </w:tc>
      </w:tr>
      <w:tr w:rsidR="00F36E13" w:rsidRPr="00FB6C37" w14:paraId="4A5AA50D" w14:textId="77777777" w:rsidTr="00F36E13">
        <w:trPr>
          <w:trHeight w:val="397"/>
        </w:trPr>
        <w:tc>
          <w:tcPr>
            <w:tcW w:w="421" w:type="dxa"/>
            <w:vMerge/>
          </w:tcPr>
          <w:p w14:paraId="4E1CB717"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708" w:type="dxa"/>
          </w:tcPr>
          <w:p w14:paraId="3EA8C938"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13.</w:t>
            </w:r>
          </w:p>
        </w:tc>
        <w:tc>
          <w:tcPr>
            <w:tcW w:w="6521" w:type="dxa"/>
            <w:vAlign w:val="center"/>
          </w:tcPr>
          <w:p w14:paraId="6C3C3757" w14:textId="77777777" w:rsidR="00F36E13" w:rsidRPr="009B1D70"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Ampérmeter na meranie prúdu motora brúsiacej jednotky</w:t>
            </w:r>
          </w:p>
        </w:tc>
        <w:tc>
          <w:tcPr>
            <w:tcW w:w="1984" w:type="dxa"/>
            <w:vAlign w:val="center"/>
          </w:tcPr>
          <w:p w14:paraId="5D24082E" w14:textId="77777777" w:rsidR="00F36E13" w:rsidRPr="009B1D70"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áno</w:t>
            </w:r>
          </w:p>
        </w:tc>
      </w:tr>
      <w:tr w:rsidR="00F36E13" w:rsidRPr="00FB6C37" w14:paraId="1E70776A" w14:textId="77777777" w:rsidTr="00F36E13">
        <w:trPr>
          <w:trHeight w:val="397"/>
        </w:trPr>
        <w:tc>
          <w:tcPr>
            <w:tcW w:w="421" w:type="dxa"/>
            <w:vMerge/>
          </w:tcPr>
          <w:p w14:paraId="127AC37C"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708" w:type="dxa"/>
          </w:tcPr>
          <w:p w14:paraId="0AAA24C5"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14.</w:t>
            </w:r>
          </w:p>
        </w:tc>
        <w:tc>
          <w:tcPr>
            <w:tcW w:w="6521" w:type="dxa"/>
            <w:vAlign w:val="center"/>
          </w:tcPr>
          <w:p w14:paraId="3C51604D"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Pneumaticky časované ofukovanie brusného pásu s osciláciou</w:t>
            </w:r>
          </w:p>
        </w:tc>
        <w:tc>
          <w:tcPr>
            <w:tcW w:w="1984" w:type="dxa"/>
            <w:vAlign w:val="center"/>
          </w:tcPr>
          <w:p w14:paraId="18E82F6F"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 xml:space="preserve">               áno</w:t>
            </w:r>
          </w:p>
        </w:tc>
      </w:tr>
      <w:tr w:rsidR="00F36E13" w:rsidRPr="00FB6C37" w14:paraId="06A15D6C" w14:textId="77777777" w:rsidTr="00F36E13">
        <w:trPr>
          <w:trHeight w:val="397"/>
        </w:trPr>
        <w:tc>
          <w:tcPr>
            <w:tcW w:w="421" w:type="dxa"/>
            <w:vMerge/>
          </w:tcPr>
          <w:p w14:paraId="5BA1D8ED"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708" w:type="dxa"/>
          </w:tcPr>
          <w:p w14:paraId="6B0BD782"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15.</w:t>
            </w:r>
          </w:p>
        </w:tc>
        <w:tc>
          <w:tcPr>
            <w:tcW w:w="6521" w:type="dxa"/>
            <w:vAlign w:val="center"/>
          </w:tcPr>
          <w:p w14:paraId="40578725"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Automatické centrovanie podávacieho pásu</w:t>
            </w:r>
          </w:p>
        </w:tc>
        <w:tc>
          <w:tcPr>
            <w:tcW w:w="1984" w:type="dxa"/>
            <w:vAlign w:val="center"/>
          </w:tcPr>
          <w:p w14:paraId="78E86616"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 xml:space="preserve">               áno</w:t>
            </w:r>
          </w:p>
        </w:tc>
      </w:tr>
      <w:tr w:rsidR="00F36E13" w:rsidRPr="00FB6C37" w14:paraId="11F3CCAA" w14:textId="77777777" w:rsidTr="00F36E13">
        <w:trPr>
          <w:trHeight w:val="397"/>
        </w:trPr>
        <w:tc>
          <w:tcPr>
            <w:tcW w:w="421" w:type="dxa"/>
            <w:vMerge/>
          </w:tcPr>
          <w:p w14:paraId="77899C6C"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708" w:type="dxa"/>
          </w:tcPr>
          <w:p w14:paraId="7542D12B"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16.</w:t>
            </w:r>
          </w:p>
        </w:tc>
        <w:tc>
          <w:tcPr>
            <w:tcW w:w="6521" w:type="dxa"/>
            <w:vAlign w:val="center"/>
          </w:tcPr>
          <w:p w14:paraId="1F5F5B3B"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Elektronické odmeriavanie polohy pracovného stola s digitálnym ukazovateľom</w:t>
            </w:r>
          </w:p>
        </w:tc>
        <w:tc>
          <w:tcPr>
            <w:tcW w:w="1984" w:type="dxa"/>
            <w:vAlign w:val="center"/>
          </w:tcPr>
          <w:p w14:paraId="283B9C9C"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 xml:space="preserve">               áno</w:t>
            </w:r>
          </w:p>
        </w:tc>
      </w:tr>
      <w:tr w:rsidR="00F36E13" w:rsidRPr="00FB6C37" w14:paraId="77AD4581" w14:textId="77777777" w:rsidTr="00F36E13">
        <w:trPr>
          <w:trHeight w:val="397"/>
        </w:trPr>
        <w:tc>
          <w:tcPr>
            <w:tcW w:w="421" w:type="dxa"/>
            <w:vMerge/>
          </w:tcPr>
          <w:p w14:paraId="50FF4DE1"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708" w:type="dxa"/>
          </w:tcPr>
          <w:p w14:paraId="6D5B8C73"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17.</w:t>
            </w:r>
          </w:p>
        </w:tc>
        <w:tc>
          <w:tcPr>
            <w:tcW w:w="6521" w:type="dxa"/>
            <w:vAlign w:val="center"/>
          </w:tcPr>
          <w:p w14:paraId="6C27FE34"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Riadenie oscilácie brusného pásu</w:t>
            </w:r>
          </w:p>
        </w:tc>
        <w:tc>
          <w:tcPr>
            <w:tcW w:w="1984" w:type="dxa"/>
            <w:vAlign w:val="center"/>
          </w:tcPr>
          <w:p w14:paraId="554FF66B"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 xml:space="preserve">              áno</w:t>
            </w:r>
          </w:p>
        </w:tc>
      </w:tr>
      <w:tr w:rsidR="00F36E13" w:rsidRPr="00FB6C37" w14:paraId="3623DFEA" w14:textId="77777777" w:rsidTr="00F36E13">
        <w:trPr>
          <w:trHeight w:val="397"/>
        </w:trPr>
        <w:tc>
          <w:tcPr>
            <w:tcW w:w="421" w:type="dxa"/>
            <w:vMerge/>
          </w:tcPr>
          <w:p w14:paraId="4D504F83"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708" w:type="dxa"/>
          </w:tcPr>
          <w:p w14:paraId="1D0732ED"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18.</w:t>
            </w:r>
          </w:p>
        </w:tc>
        <w:tc>
          <w:tcPr>
            <w:tcW w:w="6521" w:type="dxa"/>
            <w:vAlign w:val="center"/>
          </w:tcPr>
          <w:p w14:paraId="38397BE0"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roofErr w:type="spellStart"/>
            <w:r w:rsidRPr="00FB6C37">
              <w:rPr>
                <w:rFonts w:ascii="Arial Narrow" w:eastAsiaTheme="minorHAnsi" w:hAnsi="Arial Narrow" w:cs="Arial"/>
                <w:color w:val="000000"/>
                <w:sz w:val="20"/>
                <w:szCs w:val="20"/>
                <w:lang w:eastAsia="en-US"/>
              </w:rPr>
              <w:t>Pozicioner</w:t>
            </w:r>
            <w:proofErr w:type="spellEnd"/>
            <w:r w:rsidRPr="00FB6C37">
              <w:rPr>
                <w:rFonts w:ascii="Arial Narrow" w:eastAsiaTheme="minorHAnsi" w:hAnsi="Arial Narrow" w:cs="Arial"/>
                <w:color w:val="000000"/>
                <w:sz w:val="20"/>
                <w:szCs w:val="20"/>
                <w:lang w:eastAsia="en-US"/>
              </w:rPr>
              <w:t xml:space="preserve"> stola</w:t>
            </w:r>
          </w:p>
        </w:tc>
        <w:tc>
          <w:tcPr>
            <w:tcW w:w="1984" w:type="dxa"/>
            <w:vAlign w:val="center"/>
          </w:tcPr>
          <w:p w14:paraId="105208AF"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 xml:space="preserve">              áno</w:t>
            </w:r>
          </w:p>
        </w:tc>
      </w:tr>
      <w:tr w:rsidR="00F36E13" w:rsidRPr="00FB6C37" w14:paraId="6AC2836B" w14:textId="77777777" w:rsidTr="00F36E13">
        <w:trPr>
          <w:trHeight w:val="547"/>
        </w:trPr>
        <w:tc>
          <w:tcPr>
            <w:tcW w:w="421" w:type="dxa"/>
            <w:vMerge/>
          </w:tcPr>
          <w:p w14:paraId="1951F2A5"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708" w:type="dxa"/>
          </w:tcPr>
          <w:p w14:paraId="77D66739"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19.</w:t>
            </w:r>
          </w:p>
        </w:tc>
        <w:tc>
          <w:tcPr>
            <w:tcW w:w="6521" w:type="dxa"/>
            <w:vAlign w:val="center"/>
          </w:tcPr>
          <w:p w14:paraId="7742FA41"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Predlžený stôl na vstupe a výstupe pre dlhé dielce</w:t>
            </w:r>
          </w:p>
        </w:tc>
        <w:tc>
          <w:tcPr>
            <w:tcW w:w="1984" w:type="dxa"/>
            <w:vAlign w:val="center"/>
          </w:tcPr>
          <w:p w14:paraId="5F8775E4"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 xml:space="preserve">              áno</w:t>
            </w:r>
          </w:p>
        </w:tc>
      </w:tr>
      <w:tr w:rsidR="00F36E13" w:rsidRPr="00FB6C37" w14:paraId="56D9711E" w14:textId="77777777" w:rsidTr="00F36E13">
        <w:trPr>
          <w:trHeight w:val="397"/>
        </w:trPr>
        <w:tc>
          <w:tcPr>
            <w:tcW w:w="421" w:type="dxa"/>
            <w:vMerge/>
          </w:tcPr>
          <w:p w14:paraId="433886AC"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708" w:type="dxa"/>
          </w:tcPr>
          <w:p w14:paraId="6A93566A"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20.</w:t>
            </w:r>
          </w:p>
        </w:tc>
        <w:tc>
          <w:tcPr>
            <w:tcW w:w="6521" w:type="dxa"/>
            <w:vAlign w:val="center"/>
          </w:tcPr>
          <w:p w14:paraId="316709DC"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Protihluková ochrana</w:t>
            </w:r>
          </w:p>
        </w:tc>
        <w:tc>
          <w:tcPr>
            <w:tcW w:w="1984" w:type="dxa"/>
            <w:vAlign w:val="center"/>
          </w:tcPr>
          <w:p w14:paraId="58F1FF3B"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 xml:space="preserve">              áno</w:t>
            </w:r>
          </w:p>
        </w:tc>
      </w:tr>
      <w:tr w:rsidR="00F36E13" w:rsidRPr="00FB6C37" w14:paraId="2A5DD492" w14:textId="77777777" w:rsidTr="00F36E13">
        <w:trPr>
          <w:trHeight w:val="397"/>
        </w:trPr>
        <w:tc>
          <w:tcPr>
            <w:tcW w:w="421" w:type="dxa"/>
            <w:vMerge/>
          </w:tcPr>
          <w:p w14:paraId="6ED5814F"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708" w:type="dxa"/>
          </w:tcPr>
          <w:p w14:paraId="0FCEA5BE"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21.</w:t>
            </w:r>
          </w:p>
        </w:tc>
        <w:tc>
          <w:tcPr>
            <w:tcW w:w="6521" w:type="dxa"/>
            <w:vAlign w:val="center"/>
          </w:tcPr>
          <w:p w14:paraId="05B92F30"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 xml:space="preserve">Brusna jednotka s delenou brúsnou pätkou </w:t>
            </w:r>
          </w:p>
        </w:tc>
        <w:tc>
          <w:tcPr>
            <w:tcW w:w="1984" w:type="dxa"/>
            <w:vAlign w:val="center"/>
          </w:tcPr>
          <w:p w14:paraId="2C53EAA7"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52F3ECA6" w14:textId="77777777" w:rsidTr="00F36E13">
        <w:trPr>
          <w:trHeight w:val="397"/>
        </w:trPr>
        <w:tc>
          <w:tcPr>
            <w:tcW w:w="421" w:type="dxa"/>
            <w:vMerge/>
          </w:tcPr>
          <w:p w14:paraId="6CB0BEF3"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708" w:type="dxa"/>
          </w:tcPr>
          <w:p w14:paraId="539A6F48"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22.</w:t>
            </w:r>
          </w:p>
        </w:tc>
        <w:tc>
          <w:tcPr>
            <w:tcW w:w="6521" w:type="dxa"/>
            <w:vAlign w:val="center"/>
          </w:tcPr>
          <w:p w14:paraId="66ABF27F"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Šírka segmentu na delenej brusnej pätke</w:t>
            </w:r>
          </w:p>
        </w:tc>
        <w:tc>
          <w:tcPr>
            <w:tcW w:w="1984" w:type="dxa"/>
            <w:vAlign w:val="center"/>
          </w:tcPr>
          <w:p w14:paraId="6D82EE11"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max. 60 mm</w:t>
            </w:r>
          </w:p>
        </w:tc>
      </w:tr>
      <w:tr w:rsidR="00F36E13" w:rsidRPr="00FB6C37" w14:paraId="1CB8714F" w14:textId="77777777" w:rsidTr="00F36E13">
        <w:trPr>
          <w:trHeight w:val="397"/>
        </w:trPr>
        <w:tc>
          <w:tcPr>
            <w:tcW w:w="421" w:type="dxa"/>
            <w:vMerge/>
          </w:tcPr>
          <w:p w14:paraId="72CA7A7D"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708" w:type="dxa"/>
          </w:tcPr>
          <w:p w14:paraId="5CC9F39C"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23.</w:t>
            </w:r>
          </w:p>
        </w:tc>
        <w:tc>
          <w:tcPr>
            <w:tcW w:w="6521" w:type="dxa"/>
            <w:vAlign w:val="center"/>
          </w:tcPr>
          <w:p w14:paraId="4A939E95"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Pneumatické zapínanie a vypínanie brúsneho valca</w:t>
            </w:r>
          </w:p>
        </w:tc>
        <w:tc>
          <w:tcPr>
            <w:tcW w:w="1984" w:type="dxa"/>
            <w:vAlign w:val="center"/>
          </w:tcPr>
          <w:p w14:paraId="1C379E16"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6B89BA34" w14:textId="77777777" w:rsidTr="00F36E13">
        <w:trPr>
          <w:trHeight w:val="397"/>
        </w:trPr>
        <w:tc>
          <w:tcPr>
            <w:tcW w:w="421" w:type="dxa"/>
            <w:vMerge/>
          </w:tcPr>
          <w:p w14:paraId="6ADFA9D4"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708" w:type="dxa"/>
          </w:tcPr>
          <w:p w14:paraId="21832AD2"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24.</w:t>
            </w:r>
          </w:p>
        </w:tc>
        <w:tc>
          <w:tcPr>
            <w:tcW w:w="6521" w:type="dxa"/>
            <w:vAlign w:val="center"/>
          </w:tcPr>
          <w:p w14:paraId="400E770E"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Oceľový kalibračný valec</w:t>
            </w:r>
          </w:p>
        </w:tc>
        <w:tc>
          <w:tcPr>
            <w:tcW w:w="1984" w:type="dxa"/>
            <w:vAlign w:val="center"/>
          </w:tcPr>
          <w:p w14:paraId="05FA39D8"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30966CF3" w14:textId="77777777" w:rsidTr="00F36E13">
        <w:trPr>
          <w:trHeight w:val="397"/>
        </w:trPr>
        <w:tc>
          <w:tcPr>
            <w:tcW w:w="421" w:type="dxa"/>
            <w:vMerge/>
          </w:tcPr>
          <w:p w14:paraId="1DB95993"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708" w:type="dxa"/>
          </w:tcPr>
          <w:p w14:paraId="6AAE1977"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25.</w:t>
            </w:r>
          </w:p>
        </w:tc>
        <w:tc>
          <w:tcPr>
            <w:tcW w:w="6521" w:type="dxa"/>
            <w:vAlign w:val="center"/>
          </w:tcPr>
          <w:p w14:paraId="3413EBDC"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Vhodná na brúsenie lakovaných plôch</w:t>
            </w:r>
          </w:p>
        </w:tc>
        <w:tc>
          <w:tcPr>
            <w:tcW w:w="1984" w:type="dxa"/>
            <w:vAlign w:val="center"/>
          </w:tcPr>
          <w:p w14:paraId="7B4C1389"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55947F0D" w14:textId="77777777" w:rsidTr="00F36E13">
        <w:trPr>
          <w:trHeight w:val="397"/>
        </w:trPr>
        <w:tc>
          <w:tcPr>
            <w:tcW w:w="421" w:type="dxa"/>
            <w:vMerge/>
          </w:tcPr>
          <w:p w14:paraId="15DE7BA0"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708" w:type="dxa"/>
          </w:tcPr>
          <w:p w14:paraId="13395855"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26.</w:t>
            </w:r>
          </w:p>
        </w:tc>
        <w:tc>
          <w:tcPr>
            <w:tcW w:w="6521" w:type="dxa"/>
            <w:vAlign w:val="center"/>
          </w:tcPr>
          <w:p w14:paraId="19FE78FE"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Plynulá regulácia rýchlosti podávacieho pásu</w:t>
            </w:r>
          </w:p>
        </w:tc>
        <w:tc>
          <w:tcPr>
            <w:tcW w:w="1984" w:type="dxa"/>
            <w:vAlign w:val="center"/>
          </w:tcPr>
          <w:p w14:paraId="52746005"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561AC6CC" w14:textId="77777777" w:rsidTr="00F36E13">
        <w:trPr>
          <w:trHeight w:val="397"/>
        </w:trPr>
        <w:tc>
          <w:tcPr>
            <w:tcW w:w="421" w:type="dxa"/>
            <w:vMerge w:val="restart"/>
            <w:tcBorders>
              <w:top w:val="nil"/>
            </w:tcBorders>
          </w:tcPr>
          <w:p w14:paraId="3CDAEA64"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708" w:type="dxa"/>
          </w:tcPr>
          <w:p w14:paraId="355EE1E9"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27.</w:t>
            </w:r>
          </w:p>
        </w:tc>
        <w:tc>
          <w:tcPr>
            <w:tcW w:w="6521" w:type="dxa"/>
            <w:vAlign w:val="center"/>
          </w:tcPr>
          <w:p w14:paraId="140D6A7C"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Elektronické riadenie brúsnej pätky</w:t>
            </w:r>
          </w:p>
        </w:tc>
        <w:tc>
          <w:tcPr>
            <w:tcW w:w="1984" w:type="dxa"/>
            <w:vAlign w:val="center"/>
          </w:tcPr>
          <w:p w14:paraId="61BACB6C"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407E3F7A" w14:textId="77777777" w:rsidTr="00F36E13">
        <w:trPr>
          <w:trHeight w:val="397"/>
        </w:trPr>
        <w:tc>
          <w:tcPr>
            <w:tcW w:w="421" w:type="dxa"/>
            <w:vMerge/>
          </w:tcPr>
          <w:p w14:paraId="5C4974C5"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708" w:type="dxa"/>
          </w:tcPr>
          <w:p w14:paraId="0911A2A7"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28.</w:t>
            </w:r>
          </w:p>
        </w:tc>
        <w:tc>
          <w:tcPr>
            <w:tcW w:w="6521" w:type="dxa"/>
            <w:vAlign w:val="center"/>
          </w:tcPr>
          <w:p w14:paraId="0499A887"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Elektronicky synchronizované riadenie brúsnej</w:t>
            </w:r>
          </w:p>
          <w:p w14:paraId="15E2FDF1"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pätky s rýchlosťou posuvu podávacieho pásu</w:t>
            </w:r>
          </w:p>
        </w:tc>
        <w:tc>
          <w:tcPr>
            <w:tcW w:w="1984" w:type="dxa"/>
            <w:vAlign w:val="center"/>
          </w:tcPr>
          <w:p w14:paraId="4034B12F"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5B384DF1" w14:textId="77777777" w:rsidTr="00F36E13">
        <w:trPr>
          <w:trHeight w:val="397"/>
        </w:trPr>
        <w:tc>
          <w:tcPr>
            <w:tcW w:w="421" w:type="dxa"/>
            <w:vMerge/>
          </w:tcPr>
          <w:p w14:paraId="4655F846"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708" w:type="dxa"/>
          </w:tcPr>
          <w:p w14:paraId="6B225DCF"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29.</w:t>
            </w:r>
          </w:p>
        </w:tc>
        <w:tc>
          <w:tcPr>
            <w:tcW w:w="6521" w:type="dxa"/>
            <w:vAlign w:val="center"/>
          </w:tcPr>
          <w:p w14:paraId="2075B9E0"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Elektronicky synchronizované riadenie sektorov</w:t>
            </w:r>
          </w:p>
          <w:p w14:paraId="5F687A99"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brúsnej pätky v závislosti na tvare obrobku</w:t>
            </w:r>
          </w:p>
        </w:tc>
        <w:tc>
          <w:tcPr>
            <w:tcW w:w="1984" w:type="dxa"/>
            <w:vAlign w:val="center"/>
          </w:tcPr>
          <w:p w14:paraId="46343093"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30B93385" w14:textId="77777777" w:rsidTr="00F36E13">
        <w:trPr>
          <w:trHeight w:val="397"/>
        </w:trPr>
        <w:tc>
          <w:tcPr>
            <w:tcW w:w="421" w:type="dxa"/>
            <w:vMerge/>
          </w:tcPr>
          <w:p w14:paraId="1A130EE3"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708" w:type="dxa"/>
          </w:tcPr>
          <w:p w14:paraId="682EE95D"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30.</w:t>
            </w:r>
          </w:p>
        </w:tc>
        <w:tc>
          <w:tcPr>
            <w:tcW w:w="6521" w:type="dxa"/>
            <w:vAlign w:val="center"/>
          </w:tcPr>
          <w:p w14:paraId="6ABB78E3"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CE normy</w:t>
            </w:r>
          </w:p>
        </w:tc>
        <w:tc>
          <w:tcPr>
            <w:tcW w:w="1984" w:type="dxa"/>
            <w:vAlign w:val="center"/>
          </w:tcPr>
          <w:p w14:paraId="35199015"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bl>
    <w:p w14:paraId="4BFA5081" w14:textId="77777777" w:rsidR="00FB6C37" w:rsidRPr="00FB6C37" w:rsidRDefault="00FB6C37"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Cs/>
          <w:color w:val="000000"/>
          <w:sz w:val="20"/>
          <w:szCs w:val="20"/>
          <w:lang w:eastAsia="en-US"/>
        </w:rPr>
      </w:pPr>
    </w:p>
    <w:p w14:paraId="5CEF40E0" w14:textId="77777777" w:rsidR="00BB3E3F" w:rsidRDefault="00BB3E3F">
      <w:pPr>
        <w:suppressAutoHyphens w:val="0"/>
        <w:spacing w:after="160" w:line="259" w:lineRule="auto"/>
        <w:rPr>
          <w:rFonts w:ascii="Arial Narrow" w:eastAsiaTheme="minorHAnsi" w:hAnsi="Arial Narrow" w:cs="Arial"/>
          <w:bCs/>
          <w:color w:val="000000"/>
          <w:sz w:val="20"/>
          <w:szCs w:val="20"/>
          <w:lang w:eastAsia="en-US"/>
        </w:rPr>
      </w:pPr>
    </w:p>
    <w:p w14:paraId="6198AD4F" w14:textId="77777777" w:rsidR="00035365" w:rsidRDefault="00035365">
      <w:pPr>
        <w:suppressAutoHyphens w:val="0"/>
        <w:spacing w:after="160" w:line="259" w:lineRule="auto"/>
        <w:rPr>
          <w:rFonts w:ascii="Arial Narrow" w:eastAsiaTheme="minorHAnsi" w:hAnsi="Arial Narrow" w:cs="Arial"/>
          <w:bCs/>
          <w:color w:val="000000"/>
          <w:sz w:val="20"/>
          <w:szCs w:val="20"/>
          <w:lang w:eastAsia="en-US"/>
        </w:rPr>
      </w:pPr>
    </w:p>
    <w:p w14:paraId="393DAB08" w14:textId="77777777" w:rsidR="00035365" w:rsidRDefault="00035365">
      <w:pPr>
        <w:suppressAutoHyphens w:val="0"/>
        <w:spacing w:after="160" w:line="259" w:lineRule="auto"/>
        <w:rPr>
          <w:rFonts w:ascii="Arial Narrow" w:eastAsiaTheme="minorHAnsi" w:hAnsi="Arial Narrow" w:cs="Arial"/>
          <w:bCs/>
          <w:color w:val="000000"/>
          <w:sz w:val="20"/>
          <w:szCs w:val="20"/>
          <w:lang w:eastAsia="en-US"/>
        </w:rPr>
      </w:pPr>
    </w:p>
    <w:p w14:paraId="0DD72B00" w14:textId="77777777" w:rsidR="00035365" w:rsidRDefault="00035365">
      <w:pPr>
        <w:suppressAutoHyphens w:val="0"/>
        <w:spacing w:after="160" w:line="259" w:lineRule="auto"/>
        <w:rPr>
          <w:rFonts w:ascii="Arial Narrow" w:eastAsiaTheme="minorHAnsi" w:hAnsi="Arial Narrow" w:cs="Arial"/>
          <w:bCs/>
          <w:color w:val="000000"/>
          <w:sz w:val="20"/>
          <w:szCs w:val="20"/>
          <w:lang w:eastAsia="en-US"/>
        </w:rPr>
      </w:pPr>
    </w:p>
    <w:p w14:paraId="1299515B" w14:textId="77777777" w:rsidR="00035365" w:rsidRDefault="00035365">
      <w:pPr>
        <w:suppressAutoHyphens w:val="0"/>
        <w:spacing w:after="160" w:line="259" w:lineRule="auto"/>
        <w:rPr>
          <w:rFonts w:ascii="Arial Narrow" w:eastAsiaTheme="minorHAnsi" w:hAnsi="Arial Narrow" w:cs="Arial"/>
          <w:bCs/>
          <w:color w:val="000000"/>
          <w:sz w:val="20"/>
          <w:szCs w:val="20"/>
          <w:lang w:eastAsia="en-US"/>
        </w:rPr>
      </w:pPr>
    </w:p>
    <w:p w14:paraId="1ED2C5EF" w14:textId="77777777" w:rsidR="00035365" w:rsidRDefault="00035365">
      <w:pPr>
        <w:suppressAutoHyphens w:val="0"/>
        <w:spacing w:after="160" w:line="259" w:lineRule="auto"/>
        <w:rPr>
          <w:rFonts w:ascii="Arial Narrow" w:eastAsiaTheme="minorHAnsi" w:hAnsi="Arial Narrow" w:cs="Arial"/>
          <w:bCs/>
          <w:color w:val="000000"/>
          <w:sz w:val="20"/>
          <w:szCs w:val="20"/>
          <w:lang w:eastAsia="en-US"/>
        </w:rPr>
      </w:pPr>
    </w:p>
    <w:p w14:paraId="17002C4E" w14:textId="77777777" w:rsidR="00035365" w:rsidRDefault="00035365">
      <w:pPr>
        <w:suppressAutoHyphens w:val="0"/>
        <w:spacing w:after="160" w:line="259" w:lineRule="auto"/>
        <w:rPr>
          <w:rFonts w:ascii="Arial Narrow" w:eastAsiaTheme="minorHAnsi" w:hAnsi="Arial Narrow" w:cs="Arial"/>
          <w:bCs/>
          <w:color w:val="000000"/>
          <w:sz w:val="20"/>
          <w:szCs w:val="20"/>
          <w:lang w:eastAsia="en-US"/>
        </w:rPr>
      </w:pPr>
    </w:p>
    <w:p w14:paraId="7CB074F0" w14:textId="77777777" w:rsidR="00035365" w:rsidRDefault="00035365">
      <w:pPr>
        <w:suppressAutoHyphens w:val="0"/>
        <w:spacing w:after="160" w:line="259" w:lineRule="auto"/>
        <w:rPr>
          <w:rFonts w:ascii="Arial Narrow" w:eastAsiaTheme="minorHAnsi" w:hAnsi="Arial Narrow" w:cs="Arial"/>
          <w:bCs/>
          <w:color w:val="000000"/>
          <w:sz w:val="20"/>
          <w:szCs w:val="20"/>
          <w:lang w:eastAsia="en-US"/>
        </w:rPr>
      </w:pPr>
    </w:p>
    <w:p w14:paraId="18831BC4" w14:textId="77777777" w:rsidR="00035365" w:rsidRDefault="00035365">
      <w:pPr>
        <w:suppressAutoHyphens w:val="0"/>
        <w:spacing w:after="160" w:line="259" w:lineRule="auto"/>
        <w:rPr>
          <w:rFonts w:ascii="Arial Narrow" w:eastAsiaTheme="minorHAnsi" w:hAnsi="Arial Narrow" w:cs="Arial"/>
          <w:bCs/>
          <w:color w:val="000000"/>
          <w:sz w:val="20"/>
          <w:szCs w:val="20"/>
          <w:lang w:eastAsia="en-US"/>
        </w:rPr>
      </w:pPr>
    </w:p>
    <w:p w14:paraId="78CCFC5A" w14:textId="77777777" w:rsidR="00035365" w:rsidRDefault="00035365">
      <w:pPr>
        <w:suppressAutoHyphens w:val="0"/>
        <w:spacing w:after="160" w:line="259" w:lineRule="auto"/>
        <w:rPr>
          <w:rFonts w:ascii="Arial Narrow" w:eastAsiaTheme="minorHAnsi" w:hAnsi="Arial Narrow" w:cs="Arial"/>
          <w:bCs/>
          <w:color w:val="000000"/>
          <w:sz w:val="20"/>
          <w:szCs w:val="20"/>
          <w:lang w:eastAsia="en-US"/>
        </w:rPr>
      </w:pPr>
    </w:p>
    <w:p w14:paraId="6AF9F3D7" w14:textId="77777777" w:rsidR="00035365" w:rsidRDefault="00035365">
      <w:pPr>
        <w:suppressAutoHyphens w:val="0"/>
        <w:spacing w:after="160" w:line="259" w:lineRule="auto"/>
        <w:rPr>
          <w:rFonts w:ascii="Arial Narrow" w:eastAsiaTheme="minorHAnsi" w:hAnsi="Arial Narrow" w:cs="Arial"/>
          <w:bCs/>
          <w:color w:val="000000"/>
          <w:sz w:val="20"/>
          <w:szCs w:val="20"/>
          <w:lang w:eastAsia="en-US"/>
        </w:rPr>
      </w:pPr>
    </w:p>
    <w:p w14:paraId="120C75B8" w14:textId="77777777" w:rsidR="00035365" w:rsidRDefault="00035365">
      <w:pPr>
        <w:suppressAutoHyphens w:val="0"/>
        <w:spacing w:after="160" w:line="259" w:lineRule="auto"/>
        <w:rPr>
          <w:rFonts w:ascii="Arial Narrow" w:eastAsiaTheme="minorHAnsi" w:hAnsi="Arial Narrow" w:cs="Arial"/>
          <w:bCs/>
          <w:color w:val="000000"/>
          <w:sz w:val="20"/>
          <w:szCs w:val="20"/>
          <w:lang w:eastAsia="en-US"/>
        </w:rPr>
      </w:pPr>
    </w:p>
    <w:p w14:paraId="030CDC01" w14:textId="77777777" w:rsidR="00035365" w:rsidRDefault="00035365">
      <w:pPr>
        <w:suppressAutoHyphens w:val="0"/>
        <w:spacing w:after="160" w:line="259" w:lineRule="auto"/>
        <w:rPr>
          <w:rFonts w:ascii="Arial Narrow" w:eastAsiaTheme="minorHAnsi" w:hAnsi="Arial Narrow" w:cs="Arial"/>
          <w:bCs/>
          <w:color w:val="000000"/>
          <w:sz w:val="20"/>
          <w:szCs w:val="20"/>
          <w:lang w:eastAsia="en-US"/>
        </w:rPr>
      </w:pPr>
    </w:p>
    <w:p w14:paraId="1F60C2C5" w14:textId="77777777" w:rsidR="00035365" w:rsidRDefault="00035365">
      <w:pPr>
        <w:suppressAutoHyphens w:val="0"/>
        <w:spacing w:after="160" w:line="259" w:lineRule="auto"/>
        <w:rPr>
          <w:rFonts w:ascii="Arial Narrow" w:eastAsiaTheme="minorHAnsi" w:hAnsi="Arial Narrow" w:cs="Arial"/>
          <w:bCs/>
          <w:color w:val="000000"/>
          <w:sz w:val="20"/>
          <w:szCs w:val="20"/>
          <w:lang w:eastAsia="en-US"/>
        </w:rPr>
      </w:pPr>
    </w:p>
    <w:p w14:paraId="54953A58" w14:textId="6CBDF6FA" w:rsidR="00EF1333" w:rsidRDefault="00EF1333">
      <w:pPr>
        <w:suppressAutoHyphens w:val="0"/>
        <w:spacing w:after="160" w:line="259" w:lineRule="auto"/>
        <w:rPr>
          <w:rFonts w:ascii="Arial Narrow" w:eastAsiaTheme="minorHAnsi" w:hAnsi="Arial Narrow" w:cs="Arial"/>
          <w:bCs/>
          <w:color w:val="000000"/>
          <w:sz w:val="20"/>
          <w:szCs w:val="20"/>
          <w:lang w:eastAsia="en-US"/>
        </w:rPr>
      </w:pPr>
    </w:p>
    <w:p w14:paraId="4EB8B4F4" w14:textId="77777777" w:rsidR="0010796E" w:rsidRDefault="0010796E">
      <w:pPr>
        <w:suppressAutoHyphens w:val="0"/>
        <w:spacing w:after="160" w:line="259" w:lineRule="auto"/>
        <w:rPr>
          <w:rFonts w:ascii="Arial Narrow" w:eastAsiaTheme="minorHAnsi" w:hAnsi="Arial Narrow" w:cs="Arial"/>
          <w:bCs/>
          <w:color w:val="000000"/>
          <w:sz w:val="20"/>
          <w:szCs w:val="20"/>
          <w:lang w:eastAsia="en-US"/>
        </w:rPr>
      </w:pPr>
    </w:p>
    <w:p w14:paraId="083A009E" w14:textId="77777777" w:rsidR="00EC5D99" w:rsidRDefault="00EC5D99">
      <w:pPr>
        <w:suppressAutoHyphens w:val="0"/>
        <w:spacing w:after="160" w:line="259" w:lineRule="auto"/>
        <w:rPr>
          <w:rFonts w:ascii="Arial Narrow" w:eastAsiaTheme="minorHAnsi" w:hAnsi="Arial Narrow" w:cs="Arial"/>
          <w:bCs/>
          <w:color w:val="000000"/>
          <w:sz w:val="20"/>
          <w:szCs w:val="20"/>
          <w:lang w:eastAsia="en-US"/>
        </w:rPr>
      </w:pPr>
    </w:p>
    <w:p w14:paraId="7BEC36A1" w14:textId="77777777" w:rsidR="00FB6C37" w:rsidRPr="00FB6C37" w:rsidRDefault="00FB6C37" w:rsidP="00FB6C37">
      <w:pPr>
        <w:widowControl w:val="0"/>
        <w:numPr>
          <w:ilvl w:val="0"/>
          <w:numId w:val="67"/>
        </w:numPr>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bCs/>
          <w:color w:val="000000"/>
          <w:sz w:val="20"/>
          <w:szCs w:val="20"/>
          <w:u w:val="single"/>
          <w:lang w:eastAsia="en-US"/>
        </w:rPr>
      </w:pPr>
      <w:r w:rsidRPr="00FB6C37">
        <w:rPr>
          <w:rFonts w:ascii="Arial Narrow" w:eastAsiaTheme="minorHAnsi" w:hAnsi="Arial Narrow" w:cs="Arial"/>
          <w:b/>
          <w:bCs/>
          <w:color w:val="000000"/>
          <w:sz w:val="20"/>
          <w:szCs w:val="20"/>
          <w:lang w:eastAsia="en-US"/>
        </w:rPr>
        <w:lastRenderedPageBreak/>
        <w:t>časť predmetu zákazky</w:t>
      </w:r>
    </w:p>
    <w:p w14:paraId="2FF8B793" w14:textId="77777777" w:rsidR="00FB6C37" w:rsidRPr="00FB6C37" w:rsidRDefault="00FB6C37" w:rsidP="00FB6C37">
      <w:pPr>
        <w:widowControl w:val="0"/>
        <w:numPr>
          <w:ilvl w:val="0"/>
          <w:numId w:val="64"/>
        </w:numPr>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bCs/>
          <w:color w:val="000000"/>
          <w:sz w:val="20"/>
          <w:szCs w:val="20"/>
          <w:u w:val="single"/>
          <w:lang w:eastAsia="en-US"/>
        </w:rPr>
      </w:pPr>
      <w:r w:rsidRPr="00FB6C37">
        <w:rPr>
          <w:rFonts w:ascii="Arial Narrow" w:eastAsiaTheme="minorHAnsi" w:hAnsi="Arial Narrow" w:cs="Arial"/>
          <w:b/>
          <w:bCs/>
          <w:color w:val="000000"/>
          <w:sz w:val="20"/>
          <w:szCs w:val="20"/>
          <w:u w:val="single"/>
          <w:lang w:eastAsia="en-US"/>
        </w:rPr>
        <w:t xml:space="preserve">Kombinovaná </w:t>
      </w:r>
      <w:proofErr w:type="spellStart"/>
      <w:r w:rsidRPr="00FB6C37">
        <w:rPr>
          <w:rFonts w:ascii="Arial Narrow" w:eastAsiaTheme="minorHAnsi" w:hAnsi="Arial Narrow" w:cs="Arial"/>
          <w:b/>
          <w:bCs/>
          <w:color w:val="000000"/>
          <w:sz w:val="20"/>
          <w:szCs w:val="20"/>
          <w:u w:val="single"/>
          <w:lang w:eastAsia="en-US"/>
        </w:rPr>
        <w:t>zrovnávacia</w:t>
      </w:r>
      <w:proofErr w:type="spellEnd"/>
      <w:r w:rsidRPr="00FB6C37">
        <w:rPr>
          <w:rFonts w:ascii="Arial Narrow" w:eastAsiaTheme="minorHAnsi" w:hAnsi="Arial Narrow" w:cs="Arial"/>
          <w:b/>
          <w:bCs/>
          <w:color w:val="000000"/>
          <w:sz w:val="20"/>
          <w:szCs w:val="20"/>
          <w:u w:val="single"/>
          <w:lang w:eastAsia="en-US"/>
        </w:rPr>
        <w:t xml:space="preserve"> – </w:t>
      </w:r>
      <w:proofErr w:type="spellStart"/>
      <w:r w:rsidRPr="00FB6C37">
        <w:rPr>
          <w:rFonts w:ascii="Arial Narrow" w:eastAsiaTheme="minorHAnsi" w:hAnsi="Arial Narrow" w:cs="Arial"/>
          <w:b/>
          <w:bCs/>
          <w:color w:val="000000"/>
          <w:sz w:val="20"/>
          <w:szCs w:val="20"/>
          <w:u w:val="single"/>
          <w:lang w:eastAsia="en-US"/>
        </w:rPr>
        <w:t>hrúbkovacia</w:t>
      </w:r>
      <w:proofErr w:type="spellEnd"/>
      <w:r w:rsidRPr="00FB6C37">
        <w:rPr>
          <w:rFonts w:ascii="Arial Narrow" w:eastAsiaTheme="minorHAnsi" w:hAnsi="Arial Narrow" w:cs="Arial"/>
          <w:b/>
          <w:bCs/>
          <w:color w:val="000000"/>
          <w:sz w:val="20"/>
          <w:szCs w:val="20"/>
          <w:u w:val="single"/>
          <w:lang w:eastAsia="en-US"/>
        </w:rPr>
        <w:t xml:space="preserve"> fréza – 1 ks</w:t>
      </w:r>
    </w:p>
    <w:p w14:paraId="73A74A41" w14:textId="77777777" w:rsidR="00FB6C37" w:rsidRPr="00FB6C37" w:rsidRDefault="00FB6C37"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Cs/>
          <w:color w:val="000000"/>
          <w:sz w:val="20"/>
          <w:szCs w:val="20"/>
          <w:lang w:eastAsia="en-US"/>
        </w:rPr>
      </w:pPr>
      <w:r w:rsidRPr="00FB6C37">
        <w:rPr>
          <w:rFonts w:ascii="Arial Narrow" w:eastAsiaTheme="minorHAnsi" w:hAnsi="Arial Narrow" w:cs="Arial"/>
          <w:bCs/>
          <w:color w:val="000000"/>
          <w:sz w:val="20"/>
          <w:szCs w:val="20"/>
          <w:lang w:eastAsia="en-US"/>
        </w:rPr>
        <w:t xml:space="preserve">Súčasťou dodanej technológie musí byť: doprava na miesto dodania predmetu zákazky, rozbalenie predmetu zákazky v mieste dodania predmetu zákazky, inštalácia predmetu zákazky,                    zaškolenie personálu, nastavenie logického celku (zariadenia), t. j. uvedenie do prevádzky  a oživenie logického celku vrátane dokumentácie nevyhnutnej na riadne, bezchybné a úplné používanie predmetu zákazky vyhotovených v písomnej forme v slovenskom jazyku zahŕňajúce najmä, avšak nie výlučne, návod na použitie, technickú a/alebo užívateľskú dokumentáciu, certifikáty predmetu zákazky, vyhlásenie o zhode v súlade so zákonom č. 56/2018 Z. z. o posudzovaní zhody výrobku, sprístupňovaní určeného výrobku na trhu a o zmene a doplnení niektorých zákonov, príp. inú dokumentáciu, ktorá sa k predmetu zákazky vzťahuje. </w:t>
      </w:r>
    </w:p>
    <w:p w14:paraId="73D8A73B" w14:textId="77777777" w:rsidR="00FB6C37" w:rsidRPr="00FB6C37" w:rsidRDefault="00FB6C37"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Cs/>
          <w:color w:val="000000"/>
          <w:sz w:val="20"/>
          <w:szCs w:val="20"/>
          <w:lang w:eastAsia="en-US"/>
        </w:rPr>
      </w:pPr>
    </w:p>
    <w:p w14:paraId="599479F1" w14:textId="77777777" w:rsidR="00FB6C37" w:rsidRPr="00FB6C37" w:rsidRDefault="00FB6C37"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Cs/>
          <w:color w:val="000000"/>
          <w:sz w:val="20"/>
          <w:szCs w:val="20"/>
          <w:lang w:eastAsia="en-US"/>
        </w:rPr>
      </w:pPr>
    </w:p>
    <w:tbl>
      <w:tblPr>
        <w:tblStyle w:val="Mriekatabuky"/>
        <w:tblpPr w:leftFromText="141" w:rightFromText="141" w:vertAnchor="text" w:tblpY="1"/>
        <w:tblOverlap w:val="never"/>
        <w:tblW w:w="9351" w:type="dxa"/>
        <w:tblLayout w:type="fixed"/>
        <w:tblLook w:val="04A0" w:firstRow="1" w:lastRow="0" w:firstColumn="1" w:lastColumn="0" w:noHBand="0" w:noVBand="1"/>
      </w:tblPr>
      <w:tblGrid>
        <w:gridCol w:w="421"/>
        <w:gridCol w:w="567"/>
        <w:gridCol w:w="5528"/>
        <w:gridCol w:w="2835"/>
      </w:tblGrid>
      <w:tr w:rsidR="00F36E13" w:rsidRPr="00FB6C37" w14:paraId="41E00000" w14:textId="77777777" w:rsidTr="00F36E13">
        <w:trPr>
          <w:trHeight w:val="836"/>
        </w:trPr>
        <w:tc>
          <w:tcPr>
            <w:tcW w:w="421" w:type="dxa"/>
          </w:tcPr>
          <w:p w14:paraId="301707F7"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567" w:type="dxa"/>
            <w:vAlign w:val="center"/>
          </w:tcPr>
          <w:p w14:paraId="7E995A68"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proofErr w:type="spellStart"/>
            <w:r w:rsidRPr="00FB6C37">
              <w:rPr>
                <w:rFonts w:ascii="Arial Narrow" w:eastAsiaTheme="minorHAnsi" w:hAnsi="Arial Narrow" w:cs="Arial"/>
                <w:b/>
                <w:color w:val="000000"/>
                <w:sz w:val="20"/>
                <w:szCs w:val="20"/>
                <w:lang w:eastAsia="en-US"/>
              </w:rPr>
              <w:t>P.č</w:t>
            </w:r>
            <w:proofErr w:type="spellEnd"/>
            <w:r w:rsidRPr="00FB6C37">
              <w:rPr>
                <w:rFonts w:ascii="Arial Narrow" w:eastAsiaTheme="minorHAnsi" w:hAnsi="Arial Narrow" w:cs="Arial"/>
                <w:b/>
                <w:color w:val="000000"/>
                <w:sz w:val="20"/>
                <w:szCs w:val="20"/>
                <w:lang w:eastAsia="en-US"/>
              </w:rPr>
              <w:t>.</w:t>
            </w:r>
          </w:p>
        </w:tc>
        <w:tc>
          <w:tcPr>
            <w:tcW w:w="5528" w:type="dxa"/>
            <w:vAlign w:val="center"/>
          </w:tcPr>
          <w:p w14:paraId="5C2E3327"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r w:rsidRPr="00FB6C37">
              <w:rPr>
                <w:rFonts w:ascii="Arial Narrow" w:eastAsiaTheme="minorHAnsi" w:hAnsi="Arial Narrow" w:cs="Arial"/>
                <w:b/>
                <w:color w:val="000000"/>
                <w:sz w:val="20"/>
                <w:szCs w:val="20"/>
                <w:lang w:eastAsia="en-US"/>
              </w:rPr>
              <w:t>Požadovaný technický parameter</w:t>
            </w:r>
          </w:p>
        </w:tc>
        <w:tc>
          <w:tcPr>
            <w:tcW w:w="2835" w:type="dxa"/>
            <w:vAlign w:val="center"/>
          </w:tcPr>
          <w:p w14:paraId="736D443E"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r w:rsidRPr="00FB6C37">
              <w:rPr>
                <w:rFonts w:ascii="Arial Narrow" w:eastAsiaTheme="minorHAnsi" w:hAnsi="Arial Narrow" w:cs="Arial"/>
                <w:b/>
                <w:color w:val="000000"/>
                <w:sz w:val="20"/>
                <w:szCs w:val="20"/>
                <w:lang w:eastAsia="en-US"/>
              </w:rPr>
              <w:t>Hodnota</w:t>
            </w:r>
          </w:p>
        </w:tc>
      </w:tr>
      <w:tr w:rsidR="00F36E13" w:rsidRPr="00FB6C37" w14:paraId="0404B07D" w14:textId="77777777" w:rsidTr="00F36E13">
        <w:trPr>
          <w:trHeight w:val="397"/>
        </w:trPr>
        <w:tc>
          <w:tcPr>
            <w:tcW w:w="421" w:type="dxa"/>
            <w:vMerge w:val="restart"/>
            <w:textDirection w:val="btLr"/>
            <w:vAlign w:val="center"/>
          </w:tcPr>
          <w:p w14:paraId="496CD50B"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b/>
                <w:color w:val="000000"/>
                <w:sz w:val="20"/>
                <w:szCs w:val="20"/>
                <w:lang w:eastAsia="en-US"/>
              </w:rPr>
              <w:t>Základný stroj</w:t>
            </w:r>
          </w:p>
        </w:tc>
        <w:tc>
          <w:tcPr>
            <w:tcW w:w="567" w:type="dxa"/>
          </w:tcPr>
          <w:p w14:paraId="6F35E70D"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w:t>
            </w:r>
          </w:p>
        </w:tc>
        <w:tc>
          <w:tcPr>
            <w:tcW w:w="5528" w:type="dxa"/>
            <w:vAlign w:val="center"/>
          </w:tcPr>
          <w:p w14:paraId="01EDD8AF"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 xml:space="preserve">Šírka pracovného stola </w:t>
            </w:r>
          </w:p>
        </w:tc>
        <w:tc>
          <w:tcPr>
            <w:tcW w:w="2835" w:type="dxa"/>
            <w:vAlign w:val="center"/>
          </w:tcPr>
          <w:p w14:paraId="1C9E67E6"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min. 520 mm</w:t>
            </w:r>
          </w:p>
        </w:tc>
      </w:tr>
      <w:tr w:rsidR="00F36E13" w:rsidRPr="00FB6C37" w14:paraId="3D1D42AB" w14:textId="77777777" w:rsidTr="00F36E13">
        <w:trPr>
          <w:trHeight w:val="442"/>
        </w:trPr>
        <w:tc>
          <w:tcPr>
            <w:tcW w:w="421" w:type="dxa"/>
            <w:vMerge/>
            <w:textDirection w:val="btLr"/>
            <w:vAlign w:val="center"/>
          </w:tcPr>
          <w:p w14:paraId="42F34BEE"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p>
        </w:tc>
        <w:tc>
          <w:tcPr>
            <w:tcW w:w="567" w:type="dxa"/>
          </w:tcPr>
          <w:p w14:paraId="0AB4BCDC"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2.</w:t>
            </w:r>
          </w:p>
        </w:tc>
        <w:tc>
          <w:tcPr>
            <w:tcW w:w="5528" w:type="dxa"/>
            <w:vAlign w:val="center"/>
          </w:tcPr>
          <w:p w14:paraId="52BDFDC4"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 xml:space="preserve">Celková dĺžka </w:t>
            </w:r>
            <w:proofErr w:type="spellStart"/>
            <w:r w:rsidRPr="00FB6C37">
              <w:rPr>
                <w:rFonts w:ascii="Arial Narrow" w:eastAsiaTheme="minorHAnsi" w:hAnsi="Arial Narrow" w:cs="Arial"/>
                <w:color w:val="000000"/>
                <w:sz w:val="20"/>
                <w:szCs w:val="20"/>
                <w:lang w:eastAsia="en-US"/>
              </w:rPr>
              <w:t>zrovnávacieho</w:t>
            </w:r>
            <w:proofErr w:type="spellEnd"/>
            <w:r w:rsidRPr="00FB6C37">
              <w:rPr>
                <w:rFonts w:ascii="Arial Narrow" w:eastAsiaTheme="minorHAnsi" w:hAnsi="Arial Narrow" w:cs="Arial"/>
                <w:color w:val="000000"/>
                <w:sz w:val="20"/>
                <w:szCs w:val="20"/>
                <w:lang w:eastAsia="en-US"/>
              </w:rPr>
              <w:t xml:space="preserve"> stola</w:t>
            </w:r>
          </w:p>
        </w:tc>
        <w:tc>
          <w:tcPr>
            <w:tcW w:w="2835" w:type="dxa"/>
            <w:vAlign w:val="center"/>
          </w:tcPr>
          <w:p w14:paraId="5DBD2ABB"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min. 2200 mm</w:t>
            </w:r>
          </w:p>
        </w:tc>
      </w:tr>
      <w:tr w:rsidR="00F36E13" w:rsidRPr="00FB6C37" w14:paraId="38153D1C" w14:textId="77777777" w:rsidTr="00F36E13">
        <w:trPr>
          <w:trHeight w:val="563"/>
        </w:trPr>
        <w:tc>
          <w:tcPr>
            <w:tcW w:w="421" w:type="dxa"/>
            <w:vMerge/>
            <w:textDirection w:val="btLr"/>
            <w:vAlign w:val="center"/>
          </w:tcPr>
          <w:p w14:paraId="269361D4"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p>
        </w:tc>
        <w:tc>
          <w:tcPr>
            <w:tcW w:w="567" w:type="dxa"/>
          </w:tcPr>
          <w:p w14:paraId="7F1CD555"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3.</w:t>
            </w:r>
          </w:p>
        </w:tc>
        <w:tc>
          <w:tcPr>
            <w:tcW w:w="5528" w:type="dxa"/>
            <w:vAlign w:val="center"/>
          </w:tcPr>
          <w:p w14:paraId="10311D7C"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 xml:space="preserve">Dĺžka dorazu na </w:t>
            </w:r>
            <w:proofErr w:type="spellStart"/>
            <w:r w:rsidRPr="00FB6C37">
              <w:rPr>
                <w:rFonts w:ascii="Arial Narrow" w:eastAsiaTheme="minorHAnsi" w:hAnsi="Arial Narrow" w:cs="Arial"/>
                <w:color w:val="000000"/>
                <w:sz w:val="20"/>
                <w:szCs w:val="20"/>
                <w:lang w:eastAsia="en-US"/>
              </w:rPr>
              <w:t>zrovnávacom</w:t>
            </w:r>
            <w:proofErr w:type="spellEnd"/>
            <w:r w:rsidRPr="00FB6C37">
              <w:rPr>
                <w:rFonts w:ascii="Arial Narrow" w:eastAsiaTheme="minorHAnsi" w:hAnsi="Arial Narrow" w:cs="Arial"/>
                <w:color w:val="000000"/>
                <w:sz w:val="20"/>
                <w:szCs w:val="20"/>
                <w:lang w:eastAsia="en-US"/>
              </w:rPr>
              <w:t xml:space="preserve"> stole</w:t>
            </w:r>
          </w:p>
        </w:tc>
        <w:tc>
          <w:tcPr>
            <w:tcW w:w="2835" w:type="dxa"/>
            <w:vAlign w:val="center"/>
          </w:tcPr>
          <w:p w14:paraId="4744DE69"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min.1200mm</w:t>
            </w:r>
          </w:p>
        </w:tc>
      </w:tr>
      <w:tr w:rsidR="00F36E13" w:rsidRPr="00FB6C37" w14:paraId="6057790C" w14:textId="77777777" w:rsidTr="00F36E13">
        <w:trPr>
          <w:trHeight w:val="397"/>
        </w:trPr>
        <w:tc>
          <w:tcPr>
            <w:tcW w:w="421" w:type="dxa"/>
            <w:vMerge/>
          </w:tcPr>
          <w:p w14:paraId="21D62248"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567" w:type="dxa"/>
          </w:tcPr>
          <w:p w14:paraId="2EEDE618"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4.</w:t>
            </w:r>
          </w:p>
        </w:tc>
        <w:tc>
          <w:tcPr>
            <w:tcW w:w="5528" w:type="dxa"/>
            <w:vAlign w:val="center"/>
          </w:tcPr>
          <w:p w14:paraId="77A0FA8F" w14:textId="6E674C53" w:rsidR="00F36E13" w:rsidRPr="009B1D70" w:rsidRDefault="00F36E13" w:rsidP="00D04F9D">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 xml:space="preserve">Max. výška obrobku pri </w:t>
            </w:r>
            <w:proofErr w:type="spellStart"/>
            <w:r w:rsidRPr="009B1D70">
              <w:rPr>
                <w:rFonts w:ascii="Arial Narrow" w:eastAsiaTheme="minorHAnsi" w:hAnsi="Arial Narrow" w:cs="Arial"/>
                <w:color w:val="000000" w:themeColor="text1"/>
                <w:sz w:val="20"/>
                <w:szCs w:val="20"/>
                <w:lang w:eastAsia="en-US"/>
              </w:rPr>
              <w:t>hrúbkovaní</w:t>
            </w:r>
            <w:proofErr w:type="spellEnd"/>
            <w:r w:rsidR="00873093" w:rsidRPr="009B1D70">
              <w:rPr>
                <w:rFonts w:ascii="Arial Narrow" w:eastAsiaTheme="minorHAnsi" w:hAnsi="Arial Narrow" w:cs="Arial"/>
                <w:color w:val="000000" w:themeColor="text1"/>
                <w:sz w:val="20"/>
                <w:szCs w:val="20"/>
                <w:lang w:eastAsia="en-US"/>
              </w:rPr>
              <w:t xml:space="preserve">, </w:t>
            </w:r>
            <w:proofErr w:type="spellStart"/>
            <w:r w:rsidR="00D72558" w:rsidRPr="009B1D70">
              <w:rPr>
                <w:rFonts w:ascii="Arial Narrow" w:eastAsiaTheme="minorHAnsi" w:hAnsi="Arial Narrow" w:cs="Arial"/>
                <w:color w:val="000000" w:themeColor="text1"/>
                <w:sz w:val="20"/>
                <w:szCs w:val="20"/>
                <w:lang w:eastAsia="en-US"/>
              </w:rPr>
              <w:t>t.zn</w:t>
            </w:r>
            <w:proofErr w:type="spellEnd"/>
            <w:r w:rsidR="00D72558" w:rsidRPr="009B1D70">
              <w:rPr>
                <w:rFonts w:ascii="Arial Narrow" w:eastAsiaTheme="minorHAnsi" w:hAnsi="Arial Narrow" w:cs="Arial"/>
                <w:color w:val="000000" w:themeColor="text1"/>
                <w:sz w:val="20"/>
                <w:szCs w:val="20"/>
                <w:lang w:eastAsia="en-US"/>
              </w:rPr>
              <w:t xml:space="preserve">., že </w:t>
            </w:r>
            <w:r w:rsidR="00873093" w:rsidRPr="009B1D70">
              <w:rPr>
                <w:rFonts w:ascii="Arial Narrow" w:eastAsiaTheme="minorHAnsi" w:hAnsi="Arial Narrow" w:cs="Arial"/>
                <w:color w:val="000000" w:themeColor="text1"/>
                <w:sz w:val="20"/>
                <w:szCs w:val="20"/>
                <w:lang w:eastAsia="en-US"/>
              </w:rPr>
              <w:t xml:space="preserve"> fréz</w:t>
            </w:r>
            <w:r w:rsidR="00D72558" w:rsidRPr="009B1D70">
              <w:rPr>
                <w:rFonts w:ascii="Arial Narrow" w:eastAsiaTheme="minorHAnsi" w:hAnsi="Arial Narrow" w:cs="Arial"/>
                <w:color w:val="000000" w:themeColor="text1"/>
                <w:sz w:val="20"/>
                <w:szCs w:val="20"/>
                <w:lang w:eastAsia="en-US"/>
              </w:rPr>
              <w:t>a</w:t>
            </w:r>
            <w:r w:rsidR="00873093" w:rsidRPr="009B1D70">
              <w:rPr>
                <w:rFonts w:ascii="Arial Narrow" w:eastAsiaTheme="minorHAnsi" w:hAnsi="Arial Narrow" w:cs="Arial"/>
                <w:color w:val="000000" w:themeColor="text1"/>
                <w:sz w:val="20"/>
                <w:szCs w:val="20"/>
                <w:lang w:eastAsia="en-US"/>
              </w:rPr>
              <w:t xml:space="preserve"> musí </w:t>
            </w:r>
            <w:r w:rsidR="00D72558" w:rsidRPr="009B1D70">
              <w:rPr>
                <w:rFonts w:ascii="Arial Narrow" w:eastAsiaTheme="minorHAnsi" w:hAnsi="Arial Narrow" w:cs="Arial"/>
                <w:color w:val="000000" w:themeColor="text1"/>
                <w:sz w:val="20"/>
                <w:szCs w:val="20"/>
                <w:lang w:eastAsia="en-US"/>
              </w:rPr>
              <w:t>opracovať</w:t>
            </w:r>
            <w:r w:rsidR="00D04F9D" w:rsidRPr="009B1D70">
              <w:rPr>
                <w:rFonts w:ascii="Arial Narrow" w:eastAsiaTheme="minorHAnsi" w:hAnsi="Arial Narrow" w:cs="Arial"/>
                <w:color w:val="000000" w:themeColor="text1"/>
                <w:sz w:val="20"/>
                <w:szCs w:val="20"/>
                <w:lang w:eastAsia="en-US"/>
              </w:rPr>
              <w:t xml:space="preserve"> obrobok až o výške</w:t>
            </w:r>
            <w:r w:rsidR="0010796E" w:rsidRPr="009B1D70">
              <w:rPr>
                <w:rFonts w:ascii="Arial Narrow" w:eastAsiaTheme="minorHAnsi" w:hAnsi="Arial Narrow" w:cs="Arial"/>
                <w:color w:val="000000" w:themeColor="text1"/>
                <w:sz w:val="20"/>
                <w:szCs w:val="20"/>
                <w:lang w:eastAsia="en-US"/>
              </w:rPr>
              <w:t xml:space="preserve"> </w:t>
            </w:r>
            <w:r w:rsidR="00873093" w:rsidRPr="009B1D70">
              <w:rPr>
                <w:rFonts w:ascii="Arial Narrow" w:eastAsiaTheme="minorHAnsi" w:hAnsi="Arial Narrow" w:cs="Arial"/>
                <w:color w:val="000000" w:themeColor="text1"/>
                <w:sz w:val="20"/>
                <w:szCs w:val="20"/>
                <w:lang w:eastAsia="en-US"/>
              </w:rPr>
              <w:t xml:space="preserve"> 220 mm, môže aj viac</w:t>
            </w:r>
          </w:p>
        </w:tc>
        <w:tc>
          <w:tcPr>
            <w:tcW w:w="2835" w:type="dxa"/>
            <w:vAlign w:val="center"/>
          </w:tcPr>
          <w:p w14:paraId="75B949F7" w14:textId="77777777" w:rsidR="00F36E13" w:rsidRPr="009B1D70"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min. 220 mm</w:t>
            </w:r>
          </w:p>
        </w:tc>
      </w:tr>
      <w:tr w:rsidR="00F36E13" w:rsidRPr="00FB6C37" w14:paraId="2A58AD79" w14:textId="77777777" w:rsidTr="00F36E13">
        <w:trPr>
          <w:trHeight w:val="562"/>
        </w:trPr>
        <w:tc>
          <w:tcPr>
            <w:tcW w:w="421" w:type="dxa"/>
            <w:vMerge/>
          </w:tcPr>
          <w:p w14:paraId="16CBA5FE"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567" w:type="dxa"/>
          </w:tcPr>
          <w:p w14:paraId="1DABB294"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5.</w:t>
            </w:r>
          </w:p>
        </w:tc>
        <w:tc>
          <w:tcPr>
            <w:tcW w:w="5528" w:type="dxa"/>
            <w:vAlign w:val="center"/>
          </w:tcPr>
          <w:p w14:paraId="5EEE9F2C" w14:textId="2C57EEA9" w:rsidR="00F36E13" w:rsidRPr="009B1D70" w:rsidRDefault="00873093" w:rsidP="006230EA">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 xml:space="preserve">Min. výška obrobku, </w:t>
            </w:r>
            <w:proofErr w:type="spellStart"/>
            <w:r w:rsidRPr="009B1D70">
              <w:rPr>
                <w:rFonts w:ascii="Arial Narrow" w:eastAsiaTheme="minorHAnsi" w:hAnsi="Arial Narrow" w:cs="Arial"/>
                <w:color w:val="000000" w:themeColor="text1"/>
                <w:sz w:val="20"/>
                <w:szCs w:val="20"/>
                <w:lang w:eastAsia="en-US"/>
              </w:rPr>
              <w:t>t.zn</w:t>
            </w:r>
            <w:proofErr w:type="spellEnd"/>
            <w:r w:rsidRPr="009B1D70">
              <w:rPr>
                <w:rFonts w:ascii="Arial Narrow" w:eastAsiaTheme="minorHAnsi" w:hAnsi="Arial Narrow" w:cs="Arial"/>
                <w:color w:val="000000" w:themeColor="text1"/>
                <w:sz w:val="20"/>
                <w:szCs w:val="20"/>
                <w:lang w:eastAsia="en-US"/>
              </w:rPr>
              <w:t xml:space="preserve">., že  fréza </w:t>
            </w:r>
            <w:r w:rsidR="006230EA" w:rsidRPr="009B1D70">
              <w:rPr>
                <w:rFonts w:ascii="Arial Narrow" w:eastAsiaTheme="minorHAnsi" w:hAnsi="Arial Narrow" w:cs="Arial"/>
                <w:color w:val="000000" w:themeColor="text1"/>
                <w:sz w:val="20"/>
                <w:szCs w:val="20"/>
                <w:lang w:eastAsia="en-US"/>
              </w:rPr>
              <w:t>musí</w:t>
            </w:r>
            <w:r w:rsidRPr="009B1D70">
              <w:rPr>
                <w:rFonts w:ascii="Arial Narrow" w:eastAsiaTheme="minorHAnsi" w:hAnsi="Arial Narrow" w:cs="Arial"/>
                <w:color w:val="000000" w:themeColor="text1"/>
                <w:sz w:val="20"/>
                <w:szCs w:val="20"/>
                <w:lang w:eastAsia="en-US"/>
              </w:rPr>
              <w:t xml:space="preserve"> opracovať obrobok </w:t>
            </w:r>
            <w:r w:rsidR="006230EA" w:rsidRPr="009B1D70">
              <w:rPr>
                <w:rFonts w:ascii="Arial Narrow" w:eastAsiaTheme="minorHAnsi" w:hAnsi="Arial Narrow" w:cs="Arial"/>
                <w:color w:val="000000" w:themeColor="text1"/>
                <w:sz w:val="20"/>
                <w:szCs w:val="20"/>
                <w:lang w:eastAsia="en-US"/>
              </w:rPr>
              <w:t>už od výšky 3,5 mm, môže aj menej</w:t>
            </w:r>
          </w:p>
        </w:tc>
        <w:tc>
          <w:tcPr>
            <w:tcW w:w="2835" w:type="dxa"/>
            <w:vAlign w:val="center"/>
          </w:tcPr>
          <w:p w14:paraId="035D38CC" w14:textId="77777777" w:rsidR="00F36E13" w:rsidRPr="009B1D70"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max. 3,5 mm</w:t>
            </w:r>
          </w:p>
        </w:tc>
      </w:tr>
      <w:tr w:rsidR="006230EA" w:rsidRPr="006230EA" w14:paraId="1FBE0E02" w14:textId="77777777" w:rsidTr="00F36E13">
        <w:trPr>
          <w:trHeight w:val="562"/>
        </w:trPr>
        <w:tc>
          <w:tcPr>
            <w:tcW w:w="421" w:type="dxa"/>
            <w:vMerge/>
          </w:tcPr>
          <w:p w14:paraId="6F0D5BA9" w14:textId="77777777" w:rsidR="006230EA" w:rsidRPr="00FB6C37" w:rsidRDefault="006230EA"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567" w:type="dxa"/>
          </w:tcPr>
          <w:p w14:paraId="6E825BC7" w14:textId="77777777" w:rsidR="006230EA" w:rsidRPr="00FB6C37" w:rsidRDefault="006230EA"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5528" w:type="dxa"/>
            <w:vAlign w:val="center"/>
          </w:tcPr>
          <w:p w14:paraId="1A07C506" w14:textId="2C9CCDFC" w:rsidR="006230EA" w:rsidRPr="009B1D70" w:rsidRDefault="006230EA" w:rsidP="006230EA">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Zhrnutie minimálnych požiadaviek na výšku obrobku (súčasne musia byť splnené obidve podmienky 4. aj 5.)</w:t>
            </w:r>
          </w:p>
        </w:tc>
        <w:tc>
          <w:tcPr>
            <w:tcW w:w="2835" w:type="dxa"/>
            <w:vAlign w:val="center"/>
          </w:tcPr>
          <w:p w14:paraId="371E4807" w14:textId="5BF5D20A" w:rsidR="006230EA" w:rsidRPr="009B1D70" w:rsidRDefault="006230EA"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Schopnosť opracovávať obrobk</w:t>
            </w:r>
            <w:r w:rsidR="00D72558" w:rsidRPr="009B1D70">
              <w:rPr>
                <w:rFonts w:ascii="Arial Narrow" w:eastAsiaTheme="minorHAnsi" w:hAnsi="Arial Narrow" w:cs="Arial"/>
                <w:color w:val="000000" w:themeColor="text1"/>
                <w:sz w:val="20"/>
                <w:szCs w:val="20"/>
                <w:lang w:eastAsia="en-US"/>
              </w:rPr>
              <w:t>y v rozpätí výšky minimálne od 3</w:t>
            </w:r>
            <w:r w:rsidRPr="009B1D70">
              <w:rPr>
                <w:rFonts w:ascii="Arial Narrow" w:eastAsiaTheme="minorHAnsi" w:hAnsi="Arial Narrow" w:cs="Arial"/>
                <w:color w:val="000000" w:themeColor="text1"/>
                <w:sz w:val="20"/>
                <w:szCs w:val="20"/>
                <w:lang w:eastAsia="en-US"/>
              </w:rPr>
              <w:t>,5 mm do 220 mm</w:t>
            </w:r>
          </w:p>
        </w:tc>
      </w:tr>
      <w:tr w:rsidR="00F36E13" w:rsidRPr="00FB6C37" w14:paraId="4BC36909" w14:textId="77777777" w:rsidTr="00F36E13">
        <w:trPr>
          <w:trHeight w:val="556"/>
        </w:trPr>
        <w:tc>
          <w:tcPr>
            <w:tcW w:w="421" w:type="dxa"/>
            <w:vMerge/>
          </w:tcPr>
          <w:p w14:paraId="2703B9C0"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567" w:type="dxa"/>
          </w:tcPr>
          <w:p w14:paraId="54F9B678"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6.</w:t>
            </w:r>
          </w:p>
        </w:tc>
        <w:tc>
          <w:tcPr>
            <w:tcW w:w="5528" w:type="dxa"/>
            <w:vAlign w:val="center"/>
          </w:tcPr>
          <w:p w14:paraId="0AD9EA85" w14:textId="77777777" w:rsidR="00F36E13" w:rsidRPr="009B1D70"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Priemer hobľovacieho valca</w:t>
            </w:r>
          </w:p>
        </w:tc>
        <w:tc>
          <w:tcPr>
            <w:tcW w:w="2835" w:type="dxa"/>
            <w:vAlign w:val="center"/>
          </w:tcPr>
          <w:p w14:paraId="6506AA62" w14:textId="77777777" w:rsidR="00F36E13" w:rsidRPr="009B1D70"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min. 120 mm</w:t>
            </w:r>
          </w:p>
        </w:tc>
      </w:tr>
      <w:tr w:rsidR="00F36E13" w:rsidRPr="00FB6C37" w14:paraId="1A2704D1" w14:textId="77777777" w:rsidTr="00F36E13">
        <w:trPr>
          <w:trHeight w:val="397"/>
        </w:trPr>
        <w:tc>
          <w:tcPr>
            <w:tcW w:w="421" w:type="dxa"/>
            <w:vMerge/>
          </w:tcPr>
          <w:p w14:paraId="22A16CA4"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567" w:type="dxa"/>
          </w:tcPr>
          <w:p w14:paraId="25D19869"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7.</w:t>
            </w:r>
          </w:p>
        </w:tc>
        <w:tc>
          <w:tcPr>
            <w:tcW w:w="5528" w:type="dxa"/>
            <w:vAlign w:val="center"/>
          </w:tcPr>
          <w:p w14:paraId="74D0BCE6" w14:textId="77777777" w:rsidR="00F36E13" w:rsidRPr="009B1D70"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 xml:space="preserve">Motorický zdvih </w:t>
            </w:r>
            <w:proofErr w:type="spellStart"/>
            <w:r w:rsidRPr="009B1D70">
              <w:rPr>
                <w:rFonts w:ascii="Arial Narrow" w:eastAsiaTheme="minorHAnsi" w:hAnsi="Arial Narrow" w:cs="Arial"/>
                <w:color w:val="000000" w:themeColor="text1"/>
                <w:sz w:val="20"/>
                <w:szCs w:val="20"/>
                <w:lang w:eastAsia="en-US"/>
              </w:rPr>
              <w:t>hrúbkovacieho</w:t>
            </w:r>
            <w:proofErr w:type="spellEnd"/>
            <w:r w:rsidRPr="009B1D70">
              <w:rPr>
                <w:rFonts w:ascii="Arial Narrow" w:eastAsiaTheme="minorHAnsi" w:hAnsi="Arial Narrow" w:cs="Arial"/>
                <w:color w:val="000000" w:themeColor="text1"/>
                <w:sz w:val="20"/>
                <w:szCs w:val="20"/>
                <w:lang w:eastAsia="en-US"/>
              </w:rPr>
              <w:t xml:space="preserve"> stola </w:t>
            </w:r>
          </w:p>
        </w:tc>
        <w:tc>
          <w:tcPr>
            <w:tcW w:w="2835" w:type="dxa"/>
            <w:vAlign w:val="center"/>
          </w:tcPr>
          <w:p w14:paraId="06EBABB5" w14:textId="77777777" w:rsidR="00F36E13" w:rsidRPr="009B1D70"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áno</w:t>
            </w:r>
          </w:p>
        </w:tc>
      </w:tr>
      <w:tr w:rsidR="00F36E13" w:rsidRPr="00FB6C37" w14:paraId="6F785A6C" w14:textId="77777777" w:rsidTr="00F36E13">
        <w:trPr>
          <w:trHeight w:val="397"/>
        </w:trPr>
        <w:tc>
          <w:tcPr>
            <w:tcW w:w="421" w:type="dxa"/>
            <w:vMerge/>
          </w:tcPr>
          <w:p w14:paraId="65F07308"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567" w:type="dxa"/>
          </w:tcPr>
          <w:p w14:paraId="5479E115"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8.</w:t>
            </w:r>
          </w:p>
        </w:tc>
        <w:tc>
          <w:tcPr>
            <w:tcW w:w="5528" w:type="dxa"/>
            <w:vAlign w:val="center"/>
          </w:tcPr>
          <w:p w14:paraId="62BCC109" w14:textId="77777777" w:rsidR="00F36E13" w:rsidRPr="009B1D70"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 xml:space="preserve">Digitálny ukazovateľ polohy </w:t>
            </w:r>
            <w:proofErr w:type="spellStart"/>
            <w:r w:rsidRPr="009B1D70">
              <w:rPr>
                <w:rFonts w:ascii="Arial Narrow" w:eastAsiaTheme="minorHAnsi" w:hAnsi="Arial Narrow" w:cs="Arial"/>
                <w:color w:val="000000" w:themeColor="text1"/>
                <w:sz w:val="20"/>
                <w:szCs w:val="20"/>
                <w:lang w:eastAsia="en-US"/>
              </w:rPr>
              <w:t>hrúbkovacieho</w:t>
            </w:r>
            <w:proofErr w:type="spellEnd"/>
            <w:r w:rsidRPr="009B1D70">
              <w:rPr>
                <w:rFonts w:ascii="Arial Narrow" w:eastAsiaTheme="minorHAnsi" w:hAnsi="Arial Narrow" w:cs="Arial"/>
                <w:color w:val="000000" w:themeColor="text1"/>
                <w:sz w:val="20"/>
                <w:szCs w:val="20"/>
                <w:lang w:eastAsia="en-US"/>
              </w:rPr>
              <w:t xml:space="preserve"> stola</w:t>
            </w:r>
          </w:p>
        </w:tc>
        <w:tc>
          <w:tcPr>
            <w:tcW w:w="2835" w:type="dxa"/>
            <w:vAlign w:val="center"/>
          </w:tcPr>
          <w:p w14:paraId="7E467160" w14:textId="77777777" w:rsidR="00F36E13" w:rsidRPr="009B1D70"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áno</w:t>
            </w:r>
          </w:p>
        </w:tc>
      </w:tr>
      <w:tr w:rsidR="00F36E13" w:rsidRPr="00FB6C37" w14:paraId="07254865" w14:textId="77777777" w:rsidTr="00F36E13">
        <w:trPr>
          <w:trHeight w:val="397"/>
        </w:trPr>
        <w:tc>
          <w:tcPr>
            <w:tcW w:w="421" w:type="dxa"/>
            <w:vMerge/>
          </w:tcPr>
          <w:p w14:paraId="7731C676"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567" w:type="dxa"/>
          </w:tcPr>
          <w:p w14:paraId="4B9785FE"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9.</w:t>
            </w:r>
          </w:p>
        </w:tc>
        <w:tc>
          <w:tcPr>
            <w:tcW w:w="5528" w:type="dxa"/>
            <w:vAlign w:val="center"/>
          </w:tcPr>
          <w:p w14:paraId="0EFC351F" w14:textId="77777777" w:rsidR="00F36E13" w:rsidRPr="009B1D70"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 xml:space="preserve">Pogumovaný valec na výstupe pri </w:t>
            </w:r>
            <w:proofErr w:type="spellStart"/>
            <w:r w:rsidRPr="009B1D70">
              <w:rPr>
                <w:rFonts w:ascii="Arial Narrow" w:eastAsiaTheme="minorHAnsi" w:hAnsi="Arial Narrow" w:cs="Arial"/>
                <w:color w:val="000000" w:themeColor="text1"/>
                <w:sz w:val="20"/>
                <w:szCs w:val="20"/>
                <w:lang w:eastAsia="en-US"/>
              </w:rPr>
              <w:t>hrúbkovaní</w:t>
            </w:r>
            <w:proofErr w:type="spellEnd"/>
          </w:p>
        </w:tc>
        <w:tc>
          <w:tcPr>
            <w:tcW w:w="2835" w:type="dxa"/>
            <w:vAlign w:val="center"/>
          </w:tcPr>
          <w:p w14:paraId="7C8EA38D" w14:textId="77777777" w:rsidR="00F36E13" w:rsidRPr="009B1D70"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áno</w:t>
            </w:r>
          </w:p>
        </w:tc>
      </w:tr>
      <w:tr w:rsidR="00F36E13" w:rsidRPr="00FB6C37" w14:paraId="301CA72D" w14:textId="77777777" w:rsidTr="00F36E13">
        <w:trPr>
          <w:trHeight w:val="397"/>
        </w:trPr>
        <w:tc>
          <w:tcPr>
            <w:tcW w:w="421" w:type="dxa"/>
            <w:vMerge/>
          </w:tcPr>
          <w:p w14:paraId="3C56FB05"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567" w:type="dxa"/>
          </w:tcPr>
          <w:p w14:paraId="6FE8CEB9"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10.</w:t>
            </w:r>
          </w:p>
        </w:tc>
        <w:tc>
          <w:tcPr>
            <w:tcW w:w="5528" w:type="dxa"/>
            <w:vAlign w:val="center"/>
          </w:tcPr>
          <w:p w14:paraId="514F7C3A" w14:textId="77777777" w:rsidR="00F36E13" w:rsidRPr="009B1D70"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Regulácia rýchlosti podávacieho stola</w:t>
            </w:r>
          </w:p>
        </w:tc>
        <w:tc>
          <w:tcPr>
            <w:tcW w:w="2835" w:type="dxa"/>
            <w:vAlign w:val="center"/>
          </w:tcPr>
          <w:p w14:paraId="715DA1FF" w14:textId="77777777" w:rsidR="00F36E13" w:rsidRPr="009B1D70"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 xml:space="preserve">                       áno</w:t>
            </w:r>
          </w:p>
        </w:tc>
      </w:tr>
      <w:tr w:rsidR="00F36E13" w:rsidRPr="00FB6C37" w14:paraId="10E1DA9A" w14:textId="77777777" w:rsidTr="00F36E13">
        <w:trPr>
          <w:trHeight w:val="397"/>
        </w:trPr>
        <w:tc>
          <w:tcPr>
            <w:tcW w:w="421" w:type="dxa"/>
            <w:vMerge/>
          </w:tcPr>
          <w:p w14:paraId="564646C8"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567" w:type="dxa"/>
          </w:tcPr>
          <w:p w14:paraId="611653E6"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11.</w:t>
            </w:r>
          </w:p>
        </w:tc>
        <w:tc>
          <w:tcPr>
            <w:tcW w:w="5528" w:type="dxa"/>
            <w:vAlign w:val="center"/>
          </w:tcPr>
          <w:p w14:paraId="309D9850" w14:textId="6B8CCA62" w:rsidR="00F36E13" w:rsidRPr="009B1D70" w:rsidRDefault="00F36E13" w:rsidP="006230EA">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Max. rýchlosť podávacieho stola</w:t>
            </w:r>
            <w:r w:rsidR="006230EA" w:rsidRPr="009B1D70">
              <w:rPr>
                <w:rFonts w:ascii="Arial Narrow" w:eastAsiaTheme="minorHAnsi" w:hAnsi="Arial Narrow" w:cs="Arial"/>
                <w:color w:val="000000" w:themeColor="text1"/>
                <w:sz w:val="20"/>
                <w:szCs w:val="20"/>
                <w:lang w:eastAsia="en-US"/>
              </w:rPr>
              <w:t xml:space="preserve"> (pri najvyššie regulovanej rýchlosti, táto  maximálna rých</w:t>
            </w:r>
            <w:r w:rsidR="0010796E" w:rsidRPr="009B1D70">
              <w:rPr>
                <w:rFonts w:ascii="Arial Narrow" w:eastAsiaTheme="minorHAnsi" w:hAnsi="Arial Narrow" w:cs="Arial"/>
                <w:color w:val="000000" w:themeColor="text1"/>
                <w:sz w:val="20"/>
                <w:szCs w:val="20"/>
                <w:lang w:eastAsia="en-US"/>
              </w:rPr>
              <w:t xml:space="preserve">losť musí mať hodnotu aspoň </w:t>
            </w:r>
            <w:r w:rsidR="006230EA" w:rsidRPr="009B1D70">
              <w:rPr>
                <w:rFonts w:ascii="Arial Narrow" w:eastAsiaTheme="minorHAnsi" w:hAnsi="Arial Narrow" w:cs="Arial"/>
                <w:color w:val="000000" w:themeColor="text1"/>
                <w:sz w:val="20"/>
                <w:szCs w:val="20"/>
                <w:lang w:eastAsia="en-US"/>
              </w:rPr>
              <w:t>17 metrov za minútu), môže mať aj viac</w:t>
            </w:r>
          </w:p>
        </w:tc>
        <w:tc>
          <w:tcPr>
            <w:tcW w:w="2835" w:type="dxa"/>
            <w:vAlign w:val="center"/>
          </w:tcPr>
          <w:p w14:paraId="28E91546" w14:textId="77777777" w:rsidR="00F36E13" w:rsidRPr="009B1D70"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min. 17 m/min</w:t>
            </w:r>
          </w:p>
        </w:tc>
      </w:tr>
      <w:tr w:rsidR="00F36E13" w:rsidRPr="00FB6C37" w14:paraId="3697FA02" w14:textId="77777777" w:rsidTr="00F36E13">
        <w:trPr>
          <w:trHeight w:val="250"/>
        </w:trPr>
        <w:tc>
          <w:tcPr>
            <w:tcW w:w="421" w:type="dxa"/>
            <w:vMerge/>
          </w:tcPr>
          <w:p w14:paraId="438BF3F4"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567" w:type="dxa"/>
          </w:tcPr>
          <w:p w14:paraId="6B1A9F58"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12.</w:t>
            </w:r>
          </w:p>
        </w:tc>
        <w:tc>
          <w:tcPr>
            <w:tcW w:w="5528" w:type="dxa"/>
            <w:vAlign w:val="center"/>
          </w:tcPr>
          <w:p w14:paraId="775FECA6" w14:textId="77777777" w:rsidR="00F36E13" w:rsidRPr="009B1D70"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Počet hobľovacích nožov</w:t>
            </w:r>
          </w:p>
        </w:tc>
        <w:tc>
          <w:tcPr>
            <w:tcW w:w="2835" w:type="dxa"/>
            <w:vAlign w:val="center"/>
          </w:tcPr>
          <w:p w14:paraId="36069BE9" w14:textId="77777777" w:rsidR="00F36E13" w:rsidRPr="009B1D70"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min. 77 ks</w:t>
            </w:r>
          </w:p>
        </w:tc>
      </w:tr>
      <w:tr w:rsidR="00F36E13" w:rsidRPr="00FB6C37" w14:paraId="17357C60" w14:textId="77777777" w:rsidTr="00F36E13">
        <w:trPr>
          <w:trHeight w:val="250"/>
        </w:trPr>
        <w:tc>
          <w:tcPr>
            <w:tcW w:w="421" w:type="dxa"/>
            <w:vMerge/>
          </w:tcPr>
          <w:p w14:paraId="7F5EF9B0"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567" w:type="dxa"/>
          </w:tcPr>
          <w:p w14:paraId="799DC268"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13.</w:t>
            </w:r>
          </w:p>
        </w:tc>
        <w:tc>
          <w:tcPr>
            <w:tcW w:w="5528" w:type="dxa"/>
            <w:vAlign w:val="center"/>
          </w:tcPr>
          <w:p w14:paraId="3437F828" w14:textId="77777777" w:rsidR="00F36E13" w:rsidRPr="009B1D70"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Typ hobľovacieho valca (špirálovitý)</w:t>
            </w:r>
          </w:p>
        </w:tc>
        <w:tc>
          <w:tcPr>
            <w:tcW w:w="2835" w:type="dxa"/>
            <w:vAlign w:val="center"/>
          </w:tcPr>
          <w:p w14:paraId="6237F16B" w14:textId="77777777" w:rsidR="00F36E13" w:rsidRPr="009B1D70"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áno</w:t>
            </w:r>
          </w:p>
        </w:tc>
      </w:tr>
      <w:tr w:rsidR="00F36E13" w:rsidRPr="00FB6C37" w14:paraId="63A10777" w14:textId="77777777" w:rsidTr="009B1D70">
        <w:trPr>
          <w:trHeight w:val="56"/>
        </w:trPr>
        <w:tc>
          <w:tcPr>
            <w:tcW w:w="421" w:type="dxa"/>
            <w:vMerge/>
          </w:tcPr>
          <w:p w14:paraId="79F134EE"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567" w:type="dxa"/>
          </w:tcPr>
          <w:p w14:paraId="3588884C"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14.</w:t>
            </w:r>
          </w:p>
        </w:tc>
        <w:tc>
          <w:tcPr>
            <w:tcW w:w="5528" w:type="dxa"/>
            <w:vAlign w:val="center"/>
          </w:tcPr>
          <w:p w14:paraId="51E18C92" w14:textId="3B746AC6" w:rsidR="00F36E13" w:rsidRPr="009B1D70"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Max. výkon motora</w:t>
            </w:r>
            <w:r w:rsidR="006230EA" w:rsidRPr="009B1D70">
              <w:rPr>
                <w:rFonts w:ascii="Arial Narrow" w:eastAsiaTheme="minorHAnsi" w:hAnsi="Arial Narrow" w:cs="Arial"/>
                <w:color w:val="000000" w:themeColor="text1"/>
                <w:sz w:val="20"/>
                <w:szCs w:val="20"/>
                <w:lang w:eastAsia="en-US"/>
              </w:rPr>
              <w:t xml:space="preserve">, </w:t>
            </w:r>
            <w:proofErr w:type="spellStart"/>
            <w:r w:rsidR="006230EA" w:rsidRPr="009B1D70">
              <w:rPr>
                <w:rFonts w:ascii="Arial Narrow" w:eastAsiaTheme="minorHAnsi" w:hAnsi="Arial Narrow" w:cs="Arial"/>
                <w:color w:val="000000" w:themeColor="text1"/>
                <w:sz w:val="20"/>
                <w:szCs w:val="20"/>
                <w:lang w:eastAsia="en-US"/>
              </w:rPr>
              <w:t>t.zn</w:t>
            </w:r>
            <w:proofErr w:type="spellEnd"/>
            <w:r w:rsidR="006230EA" w:rsidRPr="009B1D70">
              <w:rPr>
                <w:rFonts w:ascii="Arial Narrow" w:eastAsiaTheme="minorHAnsi" w:hAnsi="Arial Narrow" w:cs="Arial"/>
                <w:color w:val="000000" w:themeColor="text1"/>
                <w:sz w:val="20"/>
                <w:szCs w:val="20"/>
                <w:lang w:eastAsia="en-US"/>
              </w:rPr>
              <w:t>., pri regulácii výkonu motora, jeho maximálny výkon musí byť aspoň na úrovni 7 kW</w:t>
            </w:r>
          </w:p>
        </w:tc>
        <w:tc>
          <w:tcPr>
            <w:tcW w:w="2835" w:type="dxa"/>
            <w:vAlign w:val="center"/>
          </w:tcPr>
          <w:p w14:paraId="54DAA962" w14:textId="77777777" w:rsidR="00F36E13" w:rsidRPr="009B1D70"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9B1D70">
              <w:rPr>
                <w:rFonts w:ascii="Arial Narrow" w:eastAsiaTheme="minorHAnsi" w:hAnsi="Arial Narrow" w:cs="Arial"/>
                <w:color w:val="000000" w:themeColor="text1"/>
                <w:sz w:val="20"/>
                <w:szCs w:val="20"/>
                <w:lang w:eastAsia="en-US"/>
              </w:rPr>
              <w:t>min. 7 kW</w:t>
            </w:r>
          </w:p>
        </w:tc>
      </w:tr>
    </w:tbl>
    <w:p w14:paraId="33A84B87" w14:textId="77777777" w:rsidR="00FB6C37" w:rsidRPr="00FB6C37" w:rsidRDefault="00FB6C37"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Cs/>
          <w:color w:val="000000"/>
          <w:sz w:val="20"/>
          <w:szCs w:val="20"/>
          <w:lang w:eastAsia="en-US"/>
        </w:rPr>
      </w:pPr>
    </w:p>
    <w:p w14:paraId="5A665814" w14:textId="77777777" w:rsidR="00FB6C37" w:rsidRDefault="00FB6C37"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Cs/>
          <w:color w:val="000000"/>
          <w:sz w:val="20"/>
          <w:szCs w:val="20"/>
          <w:lang w:eastAsia="en-US"/>
        </w:rPr>
      </w:pPr>
    </w:p>
    <w:p w14:paraId="54EC0AAE" w14:textId="4918D99B" w:rsidR="00DB32F8" w:rsidRDefault="00DB32F8"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Cs/>
          <w:color w:val="000000"/>
          <w:sz w:val="20"/>
          <w:szCs w:val="20"/>
          <w:lang w:eastAsia="en-US"/>
        </w:rPr>
      </w:pPr>
    </w:p>
    <w:p w14:paraId="5960DE5B" w14:textId="77777777" w:rsidR="00EC5D99" w:rsidRDefault="00EC5D99"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Cs/>
          <w:color w:val="000000"/>
          <w:sz w:val="20"/>
          <w:szCs w:val="20"/>
          <w:lang w:eastAsia="en-US"/>
        </w:rPr>
      </w:pPr>
    </w:p>
    <w:p w14:paraId="7E628A2D" w14:textId="77777777" w:rsidR="00FB6C37" w:rsidRPr="00FB6C37" w:rsidRDefault="00FB6C37" w:rsidP="00FB6C37">
      <w:pPr>
        <w:widowControl w:val="0"/>
        <w:numPr>
          <w:ilvl w:val="0"/>
          <w:numId w:val="67"/>
        </w:numPr>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bCs/>
          <w:color w:val="000000"/>
          <w:sz w:val="20"/>
          <w:szCs w:val="20"/>
          <w:u w:val="single"/>
          <w:lang w:eastAsia="en-US"/>
        </w:rPr>
      </w:pPr>
      <w:r w:rsidRPr="00FB6C37">
        <w:rPr>
          <w:rFonts w:ascii="Arial Narrow" w:eastAsiaTheme="minorHAnsi" w:hAnsi="Arial Narrow" w:cs="Arial"/>
          <w:b/>
          <w:bCs/>
          <w:color w:val="000000"/>
          <w:sz w:val="20"/>
          <w:szCs w:val="20"/>
          <w:lang w:eastAsia="en-US"/>
        </w:rPr>
        <w:lastRenderedPageBreak/>
        <w:t>časť predmetu zákazky</w:t>
      </w:r>
    </w:p>
    <w:p w14:paraId="255BDFCD" w14:textId="77777777" w:rsidR="00FB6C37" w:rsidRPr="00FB6C37" w:rsidRDefault="00FB6C37" w:rsidP="00FB6C37">
      <w:pPr>
        <w:widowControl w:val="0"/>
        <w:numPr>
          <w:ilvl w:val="0"/>
          <w:numId w:val="64"/>
        </w:numPr>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bCs/>
          <w:color w:val="000000"/>
          <w:sz w:val="20"/>
          <w:szCs w:val="20"/>
          <w:u w:val="single"/>
          <w:lang w:eastAsia="en-US"/>
        </w:rPr>
      </w:pPr>
      <w:r w:rsidRPr="00FB6C37">
        <w:rPr>
          <w:rFonts w:ascii="Arial Narrow" w:eastAsiaTheme="minorHAnsi" w:hAnsi="Arial Narrow" w:cs="Arial"/>
          <w:b/>
          <w:bCs/>
          <w:color w:val="000000"/>
          <w:sz w:val="20"/>
          <w:szCs w:val="20"/>
          <w:u w:val="single"/>
          <w:lang w:eastAsia="en-US"/>
        </w:rPr>
        <w:t xml:space="preserve">stojanový lis na lepenie </w:t>
      </w:r>
      <w:proofErr w:type="spellStart"/>
      <w:r w:rsidRPr="00FB6C37">
        <w:rPr>
          <w:rFonts w:ascii="Arial Narrow" w:eastAsiaTheme="minorHAnsi" w:hAnsi="Arial Narrow" w:cs="Arial"/>
          <w:b/>
          <w:bCs/>
          <w:color w:val="000000"/>
          <w:sz w:val="20"/>
          <w:szCs w:val="20"/>
          <w:u w:val="single"/>
          <w:lang w:eastAsia="en-US"/>
        </w:rPr>
        <w:t>škárovky</w:t>
      </w:r>
      <w:proofErr w:type="spellEnd"/>
      <w:r w:rsidRPr="00FB6C37">
        <w:rPr>
          <w:rFonts w:ascii="Arial Narrow" w:eastAsiaTheme="minorHAnsi" w:hAnsi="Arial Narrow" w:cs="Arial"/>
          <w:b/>
          <w:bCs/>
          <w:color w:val="000000"/>
          <w:sz w:val="20"/>
          <w:szCs w:val="20"/>
          <w:u w:val="single"/>
          <w:lang w:eastAsia="en-US"/>
        </w:rPr>
        <w:t xml:space="preserve"> – 1ks</w:t>
      </w:r>
    </w:p>
    <w:p w14:paraId="50A59443" w14:textId="77777777" w:rsidR="00FB6C37" w:rsidRPr="00FB6C37" w:rsidRDefault="00FB6C37"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Cs/>
          <w:color w:val="000000"/>
          <w:sz w:val="20"/>
          <w:szCs w:val="20"/>
          <w:lang w:eastAsia="en-US"/>
        </w:rPr>
      </w:pPr>
      <w:r w:rsidRPr="00FB6C37">
        <w:rPr>
          <w:rFonts w:ascii="Arial Narrow" w:eastAsiaTheme="minorHAnsi" w:hAnsi="Arial Narrow" w:cs="Arial"/>
          <w:bCs/>
          <w:color w:val="000000"/>
          <w:sz w:val="20"/>
          <w:szCs w:val="20"/>
          <w:lang w:eastAsia="en-US"/>
        </w:rPr>
        <w:t>Súčasťou dodanej technológie musí byť: doprava na miesto dodania predmetu zákazky, rozbalenie predmetu zákazky v mieste dodania predmetu zákazky, inštalácia predmetu zákazky, zaškolenie personálu, nastavenie logického celku (zariadenia), t. j. uvedenie do prevádzky a oživenie logického celku vrátane dokumentácie nevyhnutnej na riadne, bezchybné a úplné používanie predmetu zákazky vyhotovených v písomnej forme v slovenskom jazyku zahŕňajúce najmä, avšak nie výlučne, návod na použitie, technickú a/alebo užívateľskú dokumentáciu, certifikáty predmetu zákazky, vyhlásenie o zhode v súlade so zákonom č. 56/2018 Z. z. o posudzovaní zhody výrobku, sprístupňovaní určeného výrobku na trhu a o zmene a doplnení niektorých zákonov, príp. inú dokumentáciu, ktorá sa k predmetu zákazky vzťahuje.</w:t>
      </w:r>
    </w:p>
    <w:p w14:paraId="7B35B18B" w14:textId="77777777" w:rsidR="00FB6C37" w:rsidRPr="00FB6C37" w:rsidRDefault="00FB6C37"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Cs/>
          <w:color w:val="000000"/>
          <w:sz w:val="20"/>
          <w:szCs w:val="20"/>
          <w:lang w:eastAsia="en-US"/>
        </w:rPr>
      </w:pPr>
    </w:p>
    <w:tbl>
      <w:tblPr>
        <w:tblStyle w:val="Mriekatabuky"/>
        <w:tblW w:w="9527" w:type="dxa"/>
        <w:tblInd w:w="-318" w:type="dxa"/>
        <w:tblLayout w:type="fixed"/>
        <w:tblLook w:val="04A0" w:firstRow="1" w:lastRow="0" w:firstColumn="1" w:lastColumn="0" w:noHBand="0" w:noVBand="1"/>
      </w:tblPr>
      <w:tblGrid>
        <w:gridCol w:w="455"/>
        <w:gridCol w:w="709"/>
        <w:gridCol w:w="6379"/>
        <w:gridCol w:w="1984"/>
      </w:tblGrid>
      <w:tr w:rsidR="00F36E13" w:rsidRPr="00FB6C37" w14:paraId="745E7F69" w14:textId="77777777" w:rsidTr="00F36E13">
        <w:trPr>
          <w:trHeight w:val="1141"/>
        </w:trPr>
        <w:tc>
          <w:tcPr>
            <w:tcW w:w="455" w:type="dxa"/>
          </w:tcPr>
          <w:p w14:paraId="55E90E37"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p w14:paraId="68D34366"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709" w:type="dxa"/>
            <w:vAlign w:val="center"/>
          </w:tcPr>
          <w:p w14:paraId="0BCD7DB8"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r w:rsidRPr="00FB6C37">
              <w:rPr>
                <w:rFonts w:ascii="Arial Narrow" w:eastAsiaTheme="minorHAnsi" w:hAnsi="Arial Narrow" w:cs="Arial"/>
                <w:b/>
                <w:color w:val="000000"/>
                <w:sz w:val="20"/>
                <w:szCs w:val="20"/>
                <w:lang w:eastAsia="en-US"/>
              </w:rPr>
              <w:t>P. č.</w:t>
            </w:r>
          </w:p>
        </w:tc>
        <w:tc>
          <w:tcPr>
            <w:tcW w:w="6379" w:type="dxa"/>
            <w:vAlign w:val="center"/>
          </w:tcPr>
          <w:p w14:paraId="655CB144"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r w:rsidRPr="00FB6C37">
              <w:rPr>
                <w:rFonts w:ascii="Arial Narrow" w:eastAsiaTheme="minorHAnsi" w:hAnsi="Arial Narrow" w:cs="Arial"/>
                <w:b/>
                <w:color w:val="000000"/>
                <w:sz w:val="20"/>
                <w:szCs w:val="20"/>
                <w:lang w:eastAsia="en-US"/>
              </w:rPr>
              <w:t>Požadovaný technický parameter</w:t>
            </w:r>
          </w:p>
        </w:tc>
        <w:tc>
          <w:tcPr>
            <w:tcW w:w="1984" w:type="dxa"/>
            <w:vAlign w:val="center"/>
          </w:tcPr>
          <w:p w14:paraId="30096B1A"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r w:rsidRPr="00FB6C37">
              <w:rPr>
                <w:rFonts w:ascii="Arial Narrow" w:eastAsiaTheme="minorHAnsi" w:hAnsi="Arial Narrow" w:cs="Arial"/>
                <w:b/>
                <w:color w:val="000000"/>
                <w:sz w:val="20"/>
                <w:szCs w:val="20"/>
                <w:lang w:eastAsia="en-US"/>
              </w:rPr>
              <w:t>Hodnota</w:t>
            </w:r>
          </w:p>
        </w:tc>
      </w:tr>
      <w:tr w:rsidR="00F36E13" w:rsidRPr="00FB6C37" w14:paraId="35D50D8A" w14:textId="77777777" w:rsidTr="00F36E13">
        <w:trPr>
          <w:trHeight w:val="397"/>
        </w:trPr>
        <w:tc>
          <w:tcPr>
            <w:tcW w:w="455" w:type="dxa"/>
            <w:vMerge w:val="restart"/>
            <w:textDirection w:val="btLr"/>
            <w:vAlign w:val="center"/>
          </w:tcPr>
          <w:p w14:paraId="684ADD79"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b/>
                <w:color w:val="000000"/>
                <w:sz w:val="20"/>
                <w:szCs w:val="20"/>
                <w:lang w:eastAsia="en-US"/>
              </w:rPr>
              <w:t>Základný stroj</w:t>
            </w:r>
          </w:p>
        </w:tc>
        <w:tc>
          <w:tcPr>
            <w:tcW w:w="709" w:type="dxa"/>
          </w:tcPr>
          <w:p w14:paraId="1B1F4E64"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w:t>
            </w:r>
          </w:p>
        </w:tc>
        <w:tc>
          <w:tcPr>
            <w:tcW w:w="6379" w:type="dxa"/>
            <w:vAlign w:val="center"/>
          </w:tcPr>
          <w:p w14:paraId="1B0F073B" w14:textId="3E8EEA38" w:rsidR="00F36E13" w:rsidRPr="00022BEE" w:rsidRDefault="00A64930"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022BEE">
              <w:rPr>
                <w:rFonts w:ascii="Arial Narrow" w:eastAsiaTheme="minorHAnsi" w:hAnsi="Arial Narrow" w:cs="Arial"/>
                <w:color w:val="000000" w:themeColor="text1"/>
                <w:sz w:val="20"/>
                <w:szCs w:val="20"/>
                <w:lang w:eastAsia="en-US"/>
              </w:rPr>
              <w:t>Max. l</w:t>
            </w:r>
            <w:r w:rsidR="00F36E13" w:rsidRPr="00022BEE">
              <w:rPr>
                <w:rFonts w:ascii="Arial Narrow" w:eastAsiaTheme="minorHAnsi" w:hAnsi="Arial Narrow" w:cs="Arial"/>
                <w:color w:val="000000" w:themeColor="text1"/>
                <w:sz w:val="20"/>
                <w:szCs w:val="20"/>
                <w:lang w:eastAsia="en-US"/>
              </w:rPr>
              <w:t>epená dĺžka dreva</w:t>
            </w:r>
          </w:p>
        </w:tc>
        <w:tc>
          <w:tcPr>
            <w:tcW w:w="1984" w:type="dxa"/>
            <w:vAlign w:val="center"/>
          </w:tcPr>
          <w:p w14:paraId="2A951F0D" w14:textId="1D4388B3" w:rsidR="00A64930" w:rsidRPr="00022BEE" w:rsidRDefault="00A64930"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022BEE">
              <w:rPr>
                <w:rFonts w:ascii="Arial Narrow" w:eastAsiaTheme="minorHAnsi" w:hAnsi="Arial Narrow" w:cs="Arial"/>
                <w:color w:val="000000" w:themeColor="text1"/>
                <w:sz w:val="20"/>
                <w:szCs w:val="20"/>
                <w:lang w:eastAsia="en-US"/>
              </w:rPr>
              <w:t>2800 - 2950 mm</w:t>
            </w:r>
          </w:p>
        </w:tc>
      </w:tr>
      <w:tr w:rsidR="00F36E13" w:rsidRPr="00FB6C37" w14:paraId="2C200ED8" w14:textId="77777777" w:rsidTr="00F36E13">
        <w:trPr>
          <w:trHeight w:val="397"/>
        </w:trPr>
        <w:tc>
          <w:tcPr>
            <w:tcW w:w="455" w:type="dxa"/>
            <w:vMerge/>
          </w:tcPr>
          <w:p w14:paraId="49753C7A"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709" w:type="dxa"/>
          </w:tcPr>
          <w:p w14:paraId="319DE9E4"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2.</w:t>
            </w:r>
          </w:p>
        </w:tc>
        <w:tc>
          <w:tcPr>
            <w:tcW w:w="6379" w:type="dxa"/>
            <w:vAlign w:val="center"/>
          </w:tcPr>
          <w:p w14:paraId="122293F1" w14:textId="4B92FB3A" w:rsidR="00F36E13" w:rsidRPr="00022BEE" w:rsidRDefault="00A64930" w:rsidP="00A64930">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022BEE">
              <w:rPr>
                <w:rFonts w:ascii="Arial Narrow" w:eastAsiaTheme="minorHAnsi" w:hAnsi="Arial Narrow" w:cs="Arial"/>
                <w:color w:val="000000" w:themeColor="text1"/>
                <w:sz w:val="20"/>
                <w:szCs w:val="20"/>
                <w:lang w:eastAsia="en-US"/>
              </w:rPr>
              <w:t>Max. l</w:t>
            </w:r>
            <w:r w:rsidR="00F36E13" w:rsidRPr="00022BEE">
              <w:rPr>
                <w:rFonts w:ascii="Arial Narrow" w:eastAsiaTheme="minorHAnsi" w:hAnsi="Arial Narrow" w:cs="Arial"/>
                <w:color w:val="000000" w:themeColor="text1"/>
                <w:sz w:val="20"/>
                <w:szCs w:val="20"/>
                <w:lang w:eastAsia="en-US"/>
              </w:rPr>
              <w:t>epená výška</w:t>
            </w:r>
          </w:p>
        </w:tc>
        <w:tc>
          <w:tcPr>
            <w:tcW w:w="1984" w:type="dxa"/>
            <w:vAlign w:val="center"/>
          </w:tcPr>
          <w:p w14:paraId="53923C4C" w14:textId="32B5FBA4" w:rsidR="00A64930" w:rsidRPr="00022BEE" w:rsidRDefault="00A64930"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022BEE">
              <w:rPr>
                <w:rFonts w:ascii="Arial Narrow" w:eastAsiaTheme="minorHAnsi" w:hAnsi="Arial Narrow" w:cs="Arial"/>
                <w:color w:val="000000" w:themeColor="text1"/>
                <w:sz w:val="20"/>
                <w:szCs w:val="20"/>
                <w:lang w:eastAsia="en-US"/>
              </w:rPr>
              <w:t>1500 - 1600 mm</w:t>
            </w:r>
          </w:p>
        </w:tc>
      </w:tr>
      <w:tr w:rsidR="00F36E13" w:rsidRPr="00FB6C37" w14:paraId="39E1F9BC" w14:textId="77777777" w:rsidTr="00F36E13">
        <w:trPr>
          <w:trHeight w:val="397"/>
        </w:trPr>
        <w:tc>
          <w:tcPr>
            <w:tcW w:w="455" w:type="dxa"/>
            <w:vMerge/>
          </w:tcPr>
          <w:p w14:paraId="64E64923"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709" w:type="dxa"/>
          </w:tcPr>
          <w:p w14:paraId="7190A74B"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3.</w:t>
            </w:r>
          </w:p>
        </w:tc>
        <w:tc>
          <w:tcPr>
            <w:tcW w:w="6379" w:type="dxa"/>
            <w:vAlign w:val="center"/>
          </w:tcPr>
          <w:p w14:paraId="556ED172"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Lepená hrúbka dreva</w:t>
            </w:r>
          </w:p>
        </w:tc>
        <w:tc>
          <w:tcPr>
            <w:tcW w:w="1984" w:type="dxa"/>
            <w:vAlign w:val="center"/>
          </w:tcPr>
          <w:p w14:paraId="1765DD28"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min. 20-90 mm</w:t>
            </w:r>
          </w:p>
        </w:tc>
      </w:tr>
      <w:tr w:rsidR="00F36E13" w:rsidRPr="00FB6C37" w14:paraId="36785C73" w14:textId="77777777" w:rsidTr="00F36E13">
        <w:trPr>
          <w:trHeight w:val="397"/>
        </w:trPr>
        <w:tc>
          <w:tcPr>
            <w:tcW w:w="455" w:type="dxa"/>
            <w:vMerge/>
          </w:tcPr>
          <w:p w14:paraId="2D366F99"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709" w:type="dxa"/>
          </w:tcPr>
          <w:p w14:paraId="1C64134E"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4.</w:t>
            </w:r>
          </w:p>
        </w:tc>
        <w:tc>
          <w:tcPr>
            <w:tcW w:w="6379" w:type="dxa"/>
            <w:vAlign w:val="center"/>
          </w:tcPr>
          <w:p w14:paraId="46455F31"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Počet horizontálnych pojazdných lisovacích valcov</w:t>
            </w:r>
          </w:p>
        </w:tc>
        <w:tc>
          <w:tcPr>
            <w:tcW w:w="1984" w:type="dxa"/>
            <w:vAlign w:val="center"/>
          </w:tcPr>
          <w:p w14:paraId="6E61BC0E"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min. 8 ks</w:t>
            </w:r>
          </w:p>
        </w:tc>
      </w:tr>
      <w:tr w:rsidR="00F36E13" w:rsidRPr="00FB6C37" w14:paraId="7EFE12EB" w14:textId="77777777" w:rsidTr="00F36E13">
        <w:trPr>
          <w:trHeight w:val="397"/>
        </w:trPr>
        <w:tc>
          <w:tcPr>
            <w:tcW w:w="455" w:type="dxa"/>
            <w:vMerge/>
          </w:tcPr>
          <w:p w14:paraId="427F68E4"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709" w:type="dxa"/>
          </w:tcPr>
          <w:p w14:paraId="2CE7C6C0"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5.</w:t>
            </w:r>
          </w:p>
        </w:tc>
        <w:tc>
          <w:tcPr>
            <w:tcW w:w="6379" w:type="dxa"/>
            <w:vAlign w:val="center"/>
          </w:tcPr>
          <w:p w14:paraId="52C07802"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 xml:space="preserve">Počet čelných prítlakov na </w:t>
            </w:r>
            <w:proofErr w:type="spellStart"/>
            <w:r w:rsidRPr="00FB6C37">
              <w:rPr>
                <w:rFonts w:ascii="Arial Narrow" w:eastAsiaTheme="minorHAnsi" w:hAnsi="Arial Narrow" w:cs="Arial"/>
                <w:color w:val="000000"/>
                <w:sz w:val="20"/>
                <w:szCs w:val="20"/>
                <w:lang w:eastAsia="en-US"/>
              </w:rPr>
              <w:t>škárovku</w:t>
            </w:r>
            <w:proofErr w:type="spellEnd"/>
          </w:p>
        </w:tc>
        <w:tc>
          <w:tcPr>
            <w:tcW w:w="1984" w:type="dxa"/>
            <w:vAlign w:val="center"/>
          </w:tcPr>
          <w:p w14:paraId="3CC8D0C6"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min. 4 ks</w:t>
            </w:r>
          </w:p>
        </w:tc>
      </w:tr>
      <w:tr w:rsidR="00F36E13" w:rsidRPr="00FB6C37" w14:paraId="069143D6" w14:textId="77777777" w:rsidTr="00F36E13">
        <w:trPr>
          <w:trHeight w:val="397"/>
        </w:trPr>
        <w:tc>
          <w:tcPr>
            <w:tcW w:w="455" w:type="dxa"/>
            <w:vMerge/>
          </w:tcPr>
          <w:p w14:paraId="7428BD26"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709" w:type="dxa"/>
          </w:tcPr>
          <w:p w14:paraId="59ED5DB4"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6.</w:t>
            </w:r>
          </w:p>
        </w:tc>
        <w:tc>
          <w:tcPr>
            <w:tcW w:w="6379" w:type="dxa"/>
            <w:vAlign w:val="center"/>
          </w:tcPr>
          <w:p w14:paraId="0230A8D2"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Centrálny hydraulický agregát</w:t>
            </w:r>
          </w:p>
        </w:tc>
        <w:tc>
          <w:tcPr>
            <w:tcW w:w="1984" w:type="dxa"/>
            <w:vAlign w:val="center"/>
          </w:tcPr>
          <w:p w14:paraId="1FC93F62"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Výkon min. 1,1kW</w:t>
            </w:r>
          </w:p>
        </w:tc>
      </w:tr>
      <w:tr w:rsidR="00F36E13" w:rsidRPr="00FB6C37" w14:paraId="4DCF0B9A" w14:textId="77777777" w:rsidTr="00F36E13">
        <w:trPr>
          <w:trHeight w:val="397"/>
        </w:trPr>
        <w:tc>
          <w:tcPr>
            <w:tcW w:w="455" w:type="dxa"/>
            <w:vMerge/>
          </w:tcPr>
          <w:p w14:paraId="0DE419D3"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709" w:type="dxa"/>
          </w:tcPr>
          <w:p w14:paraId="02BF6628"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7.</w:t>
            </w:r>
          </w:p>
        </w:tc>
        <w:tc>
          <w:tcPr>
            <w:tcW w:w="6379" w:type="dxa"/>
            <w:vAlign w:val="center"/>
          </w:tcPr>
          <w:p w14:paraId="03BED058"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Ovládanie: centrál + každý valec osobitne</w:t>
            </w:r>
          </w:p>
        </w:tc>
        <w:tc>
          <w:tcPr>
            <w:tcW w:w="1984" w:type="dxa"/>
            <w:vAlign w:val="center"/>
          </w:tcPr>
          <w:p w14:paraId="4A4B8235"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 xml:space="preserve">áno </w:t>
            </w:r>
          </w:p>
        </w:tc>
      </w:tr>
    </w:tbl>
    <w:p w14:paraId="1AFCF421" w14:textId="77777777" w:rsidR="00FB6C37" w:rsidRPr="00FB6C37" w:rsidRDefault="00FB6C37"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Cs/>
          <w:color w:val="000000"/>
          <w:sz w:val="20"/>
          <w:szCs w:val="20"/>
          <w:lang w:eastAsia="en-US"/>
        </w:rPr>
      </w:pPr>
    </w:p>
    <w:p w14:paraId="752E6004" w14:textId="77777777" w:rsidR="00BB3E3F" w:rsidRDefault="00BB3E3F">
      <w:pPr>
        <w:suppressAutoHyphens w:val="0"/>
        <w:spacing w:after="160" w:line="259" w:lineRule="auto"/>
        <w:rPr>
          <w:rFonts w:ascii="Arial Narrow" w:eastAsiaTheme="minorHAnsi" w:hAnsi="Arial Narrow" w:cs="Arial"/>
          <w:bCs/>
          <w:color w:val="000000"/>
          <w:sz w:val="20"/>
          <w:szCs w:val="20"/>
          <w:lang w:eastAsia="en-US"/>
        </w:rPr>
      </w:pPr>
    </w:p>
    <w:p w14:paraId="0F2664FB" w14:textId="77777777" w:rsidR="00DB32F8" w:rsidRDefault="00DB32F8">
      <w:pPr>
        <w:suppressAutoHyphens w:val="0"/>
        <w:spacing w:after="160" w:line="259" w:lineRule="auto"/>
        <w:rPr>
          <w:rFonts w:ascii="Arial Narrow" w:eastAsiaTheme="minorHAnsi" w:hAnsi="Arial Narrow" w:cs="Arial"/>
          <w:bCs/>
          <w:color w:val="000000"/>
          <w:sz w:val="20"/>
          <w:szCs w:val="20"/>
          <w:lang w:eastAsia="en-US"/>
        </w:rPr>
      </w:pPr>
    </w:p>
    <w:p w14:paraId="4EFC9779" w14:textId="77777777" w:rsidR="006A6D3F" w:rsidRDefault="006A6D3F">
      <w:pPr>
        <w:suppressAutoHyphens w:val="0"/>
        <w:spacing w:after="160" w:line="259" w:lineRule="auto"/>
        <w:rPr>
          <w:rFonts w:ascii="Arial Narrow" w:eastAsiaTheme="minorHAnsi" w:hAnsi="Arial Narrow" w:cs="Arial"/>
          <w:bCs/>
          <w:color w:val="000000"/>
          <w:sz w:val="20"/>
          <w:szCs w:val="20"/>
          <w:lang w:eastAsia="en-US"/>
        </w:rPr>
      </w:pPr>
    </w:p>
    <w:p w14:paraId="4B4BCFD4" w14:textId="77777777" w:rsidR="006A6D3F" w:rsidRDefault="006A6D3F">
      <w:pPr>
        <w:suppressAutoHyphens w:val="0"/>
        <w:spacing w:after="160" w:line="259" w:lineRule="auto"/>
        <w:rPr>
          <w:rFonts w:ascii="Arial Narrow" w:eastAsiaTheme="minorHAnsi" w:hAnsi="Arial Narrow" w:cs="Arial"/>
          <w:bCs/>
          <w:color w:val="000000"/>
          <w:sz w:val="20"/>
          <w:szCs w:val="20"/>
          <w:lang w:eastAsia="en-US"/>
        </w:rPr>
      </w:pPr>
    </w:p>
    <w:p w14:paraId="3670CDCF" w14:textId="77777777" w:rsidR="006A6D3F" w:rsidRDefault="006A6D3F">
      <w:pPr>
        <w:suppressAutoHyphens w:val="0"/>
        <w:spacing w:after="160" w:line="259" w:lineRule="auto"/>
        <w:rPr>
          <w:rFonts w:ascii="Arial Narrow" w:eastAsiaTheme="minorHAnsi" w:hAnsi="Arial Narrow" w:cs="Arial"/>
          <w:bCs/>
          <w:color w:val="000000"/>
          <w:sz w:val="20"/>
          <w:szCs w:val="20"/>
          <w:lang w:eastAsia="en-US"/>
        </w:rPr>
      </w:pPr>
    </w:p>
    <w:p w14:paraId="20945737" w14:textId="77777777" w:rsidR="006A6D3F" w:rsidRDefault="006A6D3F">
      <w:pPr>
        <w:suppressAutoHyphens w:val="0"/>
        <w:spacing w:after="160" w:line="259" w:lineRule="auto"/>
        <w:rPr>
          <w:rFonts w:ascii="Arial Narrow" w:eastAsiaTheme="minorHAnsi" w:hAnsi="Arial Narrow" w:cs="Arial"/>
          <w:bCs/>
          <w:color w:val="000000"/>
          <w:sz w:val="20"/>
          <w:szCs w:val="20"/>
          <w:lang w:eastAsia="en-US"/>
        </w:rPr>
      </w:pPr>
    </w:p>
    <w:p w14:paraId="75E2AAB9" w14:textId="77777777" w:rsidR="006A6D3F" w:rsidRDefault="006A6D3F">
      <w:pPr>
        <w:suppressAutoHyphens w:val="0"/>
        <w:spacing w:after="160" w:line="259" w:lineRule="auto"/>
        <w:rPr>
          <w:rFonts w:ascii="Arial Narrow" w:eastAsiaTheme="minorHAnsi" w:hAnsi="Arial Narrow" w:cs="Arial"/>
          <w:bCs/>
          <w:color w:val="000000"/>
          <w:sz w:val="20"/>
          <w:szCs w:val="20"/>
          <w:lang w:eastAsia="en-US"/>
        </w:rPr>
      </w:pPr>
    </w:p>
    <w:p w14:paraId="13BC81EE" w14:textId="77777777" w:rsidR="006A6D3F" w:rsidRDefault="006A6D3F">
      <w:pPr>
        <w:suppressAutoHyphens w:val="0"/>
        <w:spacing w:after="160" w:line="259" w:lineRule="auto"/>
        <w:rPr>
          <w:rFonts w:ascii="Arial Narrow" w:eastAsiaTheme="minorHAnsi" w:hAnsi="Arial Narrow" w:cs="Arial"/>
          <w:bCs/>
          <w:color w:val="000000"/>
          <w:sz w:val="20"/>
          <w:szCs w:val="20"/>
          <w:lang w:eastAsia="en-US"/>
        </w:rPr>
      </w:pPr>
    </w:p>
    <w:p w14:paraId="41D151B7" w14:textId="77777777" w:rsidR="006A6D3F" w:rsidRDefault="006A6D3F">
      <w:pPr>
        <w:suppressAutoHyphens w:val="0"/>
        <w:spacing w:after="160" w:line="259" w:lineRule="auto"/>
        <w:rPr>
          <w:rFonts w:ascii="Arial Narrow" w:eastAsiaTheme="minorHAnsi" w:hAnsi="Arial Narrow" w:cs="Arial"/>
          <w:bCs/>
          <w:color w:val="000000"/>
          <w:sz w:val="20"/>
          <w:szCs w:val="20"/>
          <w:lang w:eastAsia="en-US"/>
        </w:rPr>
      </w:pPr>
    </w:p>
    <w:p w14:paraId="1638B38C" w14:textId="77777777" w:rsidR="006A6D3F" w:rsidRDefault="006A6D3F">
      <w:pPr>
        <w:suppressAutoHyphens w:val="0"/>
        <w:spacing w:after="160" w:line="259" w:lineRule="auto"/>
        <w:rPr>
          <w:rFonts w:ascii="Arial Narrow" w:eastAsiaTheme="minorHAnsi" w:hAnsi="Arial Narrow" w:cs="Arial"/>
          <w:bCs/>
          <w:color w:val="000000"/>
          <w:sz w:val="20"/>
          <w:szCs w:val="20"/>
          <w:lang w:eastAsia="en-US"/>
        </w:rPr>
      </w:pPr>
    </w:p>
    <w:p w14:paraId="184CC213" w14:textId="77777777" w:rsidR="006A6D3F" w:rsidRDefault="006A6D3F">
      <w:pPr>
        <w:suppressAutoHyphens w:val="0"/>
        <w:spacing w:after="160" w:line="259" w:lineRule="auto"/>
        <w:rPr>
          <w:rFonts w:ascii="Arial Narrow" w:eastAsiaTheme="minorHAnsi" w:hAnsi="Arial Narrow" w:cs="Arial"/>
          <w:bCs/>
          <w:color w:val="000000"/>
          <w:sz w:val="20"/>
          <w:szCs w:val="20"/>
          <w:lang w:eastAsia="en-US"/>
        </w:rPr>
      </w:pPr>
    </w:p>
    <w:p w14:paraId="53BE1FEE" w14:textId="733B114C" w:rsidR="006A6D3F" w:rsidRDefault="006A6D3F">
      <w:pPr>
        <w:suppressAutoHyphens w:val="0"/>
        <w:spacing w:after="160" w:line="259" w:lineRule="auto"/>
        <w:rPr>
          <w:rFonts w:ascii="Arial Narrow" w:eastAsiaTheme="minorHAnsi" w:hAnsi="Arial Narrow" w:cs="Arial"/>
          <w:bCs/>
          <w:color w:val="000000"/>
          <w:sz w:val="20"/>
          <w:szCs w:val="20"/>
          <w:lang w:eastAsia="en-US"/>
        </w:rPr>
      </w:pPr>
    </w:p>
    <w:p w14:paraId="3C13880C" w14:textId="5456FC84" w:rsidR="00022BEE" w:rsidRDefault="00022BEE">
      <w:pPr>
        <w:suppressAutoHyphens w:val="0"/>
        <w:spacing w:after="160" w:line="259" w:lineRule="auto"/>
        <w:rPr>
          <w:rFonts w:ascii="Arial Narrow" w:eastAsiaTheme="minorHAnsi" w:hAnsi="Arial Narrow" w:cs="Arial"/>
          <w:bCs/>
          <w:color w:val="000000"/>
          <w:sz w:val="20"/>
          <w:szCs w:val="20"/>
          <w:lang w:eastAsia="en-US"/>
        </w:rPr>
      </w:pPr>
    </w:p>
    <w:p w14:paraId="28222AB9" w14:textId="77777777" w:rsidR="00022BEE" w:rsidRDefault="00022BEE">
      <w:pPr>
        <w:suppressAutoHyphens w:val="0"/>
        <w:spacing w:after="160" w:line="259" w:lineRule="auto"/>
        <w:rPr>
          <w:rFonts w:ascii="Arial Narrow" w:eastAsiaTheme="minorHAnsi" w:hAnsi="Arial Narrow" w:cs="Arial"/>
          <w:bCs/>
          <w:color w:val="000000"/>
          <w:sz w:val="20"/>
          <w:szCs w:val="20"/>
          <w:lang w:eastAsia="en-US"/>
        </w:rPr>
      </w:pPr>
    </w:p>
    <w:p w14:paraId="2078F8A4" w14:textId="039B2B1F" w:rsidR="00DB32F8" w:rsidRDefault="00DB32F8">
      <w:pPr>
        <w:suppressAutoHyphens w:val="0"/>
        <w:spacing w:after="160" w:line="259" w:lineRule="auto"/>
        <w:rPr>
          <w:rFonts w:ascii="Arial Narrow" w:eastAsiaTheme="minorHAnsi" w:hAnsi="Arial Narrow" w:cs="Arial"/>
          <w:bCs/>
          <w:color w:val="000000"/>
          <w:sz w:val="20"/>
          <w:szCs w:val="20"/>
          <w:lang w:eastAsia="en-US"/>
        </w:rPr>
      </w:pPr>
    </w:p>
    <w:p w14:paraId="5BE76BCA" w14:textId="77777777" w:rsidR="00FB6C37" w:rsidRPr="00FB6C37" w:rsidRDefault="00FB6C37" w:rsidP="00FB6C37">
      <w:pPr>
        <w:widowControl w:val="0"/>
        <w:numPr>
          <w:ilvl w:val="0"/>
          <w:numId w:val="67"/>
        </w:numPr>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bCs/>
          <w:color w:val="000000"/>
          <w:sz w:val="20"/>
          <w:szCs w:val="20"/>
          <w:u w:val="single"/>
          <w:lang w:eastAsia="en-US"/>
        </w:rPr>
      </w:pPr>
      <w:r w:rsidRPr="00FB6C37">
        <w:rPr>
          <w:rFonts w:ascii="Arial Narrow" w:eastAsiaTheme="minorHAnsi" w:hAnsi="Arial Narrow" w:cs="Arial"/>
          <w:b/>
          <w:bCs/>
          <w:color w:val="000000"/>
          <w:sz w:val="20"/>
          <w:szCs w:val="20"/>
          <w:lang w:eastAsia="en-US"/>
        </w:rPr>
        <w:lastRenderedPageBreak/>
        <w:t>časť predmetu zákazky</w:t>
      </w:r>
    </w:p>
    <w:p w14:paraId="581F17C5" w14:textId="77777777" w:rsidR="00FB6C37" w:rsidRPr="00FB6C37" w:rsidRDefault="00FB6C37" w:rsidP="00FB6C37">
      <w:pPr>
        <w:widowControl w:val="0"/>
        <w:numPr>
          <w:ilvl w:val="0"/>
          <w:numId w:val="64"/>
        </w:numPr>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bCs/>
          <w:color w:val="000000"/>
          <w:sz w:val="20"/>
          <w:szCs w:val="20"/>
          <w:u w:val="single"/>
          <w:lang w:eastAsia="en-US"/>
        </w:rPr>
      </w:pPr>
      <w:r w:rsidRPr="00FB6C37">
        <w:rPr>
          <w:rFonts w:ascii="Arial Narrow" w:eastAsiaTheme="minorHAnsi" w:hAnsi="Arial Narrow" w:cs="Arial"/>
          <w:b/>
          <w:bCs/>
          <w:color w:val="000000"/>
          <w:sz w:val="20"/>
          <w:szCs w:val="20"/>
          <w:u w:val="single"/>
          <w:lang w:eastAsia="en-US"/>
        </w:rPr>
        <w:t xml:space="preserve">CN Automatická frézka na </w:t>
      </w:r>
      <w:proofErr w:type="spellStart"/>
      <w:r w:rsidRPr="00FB6C37">
        <w:rPr>
          <w:rFonts w:ascii="Arial Narrow" w:eastAsiaTheme="minorHAnsi" w:hAnsi="Arial Narrow" w:cs="Arial"/>
          <w:b/>
          <w:bCs/>
          <w:color w:val="000000"/>
          <w:sz w:val="20"/>
          <w:szCs w:val="20"/>
          <w:u w:val="single"/>
          <w:lang w:eastAsia="en-US"/>
        </w:rPr>
        <w:t>rybinové</w:t>
      </w:r>
      <w:proofErr w:type="spellEnd"/>
      <w:r w:rsidRPr="00FB6C37">
        <w:rPr>
          <w:rFonts w:ascii="Arial Narrow" w:eastAsiaTheme="minorHAnsi" w:hAnsi="Arial Narrow" w:cs="Arial"/>
          <w:b/>
          <w:bCs/>
          <w:color w:val="000000"/>
          <w:sz w:val="20"/>
          <w:szCs w:val="20"/>
          <w:u w:val="single"/>
          <w:lang w:eastAsia="en-US"/>
        </w:rPr>
        <w:t xml:space="preserve"> spoje CN – </w:t>
      </w:r>
      <w:proofErr w:type="spellStart"/>
      <w:r w:rsidRPr="00FB6C37">
        <w:rPr>
          <w:rFonts w:ascii="Arial Narrow" w:eastAsiaTheme="minorHAnsi" w:hAnsi="Arial Narrow" w:cs="Arial"/>
          <w:b/>
          <w:bCs/>
          <w:color w:val="000000"/>
          <w:sz w:val="20"/>
          <w:szCs w:val="20"/>
          <w:u w:val="single"/>
          <w:lang w:eastAsia="en-US"/>
        </w:rPr>
        <w:t>cínkovačka</w:t>
      </w:r>
      <w:proofErr w:type="spellEnd"/>
      <w:r w:rsidRPr="00FB6C37">
        <w:rPr>
          <w:rFonts w:ascii="Arial Narrow" w:eastAsiaTheme="minorHAnsi" w:hAnsi="Arial Narrow" w:cs="Arial"/>
          <w:b/>
          <w:bCs/>
          <w:color w:val="000000"/>
          <w:sz w:val="20"/>
          <w:szCs w:val="20"/>
          <w:u w:val="single"/>
          <w:lang w:eastAsia="en-US"/>
        </w:rPr>
        <w:t xml:space="preserve"> – 1 ks</w:t>
      </w:r>
    </w:p>
    <w:p w14:paraId="3BDFD648" w14:textId="77777777" w:rsidR="00FB6C37" w:rsidRPr="00FB6C37" w:rsidRDefault="00FB6C37"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Cs/>
          <w:color w:val="000000"/>
          <w:sz w:val="20"/>
          <w:szCs w:val="20"/>
          <w:lang w:eastAsia="en-US"/>
        </w:rPr>
      </w:pPr>
      <w:r w:rsidRPr="00FB6C37">
        <w:rPr>
          <w:rFonts w:ascii="Arial Narrow" w:eastAsiaTheme="minorHAnsi" w:hAnsi="Arial Narrow" w:cs="Arial"/>
          <w:bCs/>
          <w:color w:val="000000"/>
          <w:sz w:val="20"/>
          <w:szCs w:val="20"/>
          <w:lang w:eastAsia="en-US"/>
        </w:rPr>
        <w:t>Súčasťou dodanej technológie musí byť: doprava na miesto dodania predmetu zákazky, rozbalenie predmetu zákazky v mieste dodania predmetu zákazky, inštalácia predmetu zákazky,  nastavenie logického celku (zariadenia), t. j. uvedenie do prevádzky a oživenie logického celku vrátane dokumentácie nevyhnutnej na riadne, bezchybné a úplné používanie predmetu zákazky vyhotovených v písomnej forme v slovenskom jazyku zahŕňajúce najmä, avšak nie výlučne, návod na použitie, technickú a/alebo užívateľskú dokumentáciu, certifikáty predmetu zákazky, vyhlásenie o zhode v súlade so zákonom č. 56/2018 Z. z. o posudzovaní zhody výrobku, sprístupňovaní určeného výrobku na trhu a o zmene a doplnení niektorých zákonov, príp. inú dokumentáciu, ktorá sa k predmetu zákazky vzťahuje.</w:t>
      </w:r>
    </w:p>
    <w:p w14:paraId="152C4959" w14:textId="77777777" w:rsidR="00FB6C37" w:rsidRPr="00FB6C37" w:rsidRDefault="00FB6C37"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Cs/>
          <w:color w:val="000000"/>
          <w:sz w:val="20"/>
          <w:szCs w:val="20"/>
          <w:lang w:eastAsia="en-US"/>
        </w:rPr>
      </w:pPr>
    </w:p>
    <w:tbl>
      <w:tblPr>
        <w:tblStyle w:val="Mriekatabuky"/>
        <w:tblW w:w="9669" w:type="dxa"/>
        <w:tblInd w:w="-318" w:type="dxa"/>
        <w:tblLayout w:type="fixed"/>
        <w:tblLook w:val="04A0" w:firstRow="1" w:lastRow="0" w:firstColumn="1" w:lastColumn="0" w:noHBand="0" w:noVBand="1"/>
      </w:tblPr>
      <w:tblGrid>
        <w:gridCol w:w="880"/>
        <w:gridCol w:w="709"/>
        <w:gridCol w:w="5245"/>
        <w:gridCol w:w="2835"/>
      </w:tblGrid>
      <w:tr w:rsidR="00F36E13" w:rsidRPr="00FB6C37" w14:paraId="5E4FF5DC" w14:textId="77777777" w:rsidTr="00F36E13">
        <w:trPr>
          <w:trHeight w:val="1141"/>
        </w:trPr>
        <w:tc>
          <w:tcPr>
            <w:tcW w:w="880" w:type="dxa"/>
          </w:tcPr>
          <w:p w14:paraId="5F068FDB"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709" w:type="dxa"/>
            <w:vAlign w:val="center"/>
          </w:tcPr>
          <w:p w14:paraId="19C9AB10"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r w:rsidRPr="00FB6C37">
              <w:rPr>
                <w:rFonts w:ascii="Arial Narrow" w:eastAsiaTheme="minorHAnsi" w:hAnsi="Arial Narrow" w:cs="Arial"/>
                <w:b/>
                <w:color w:val="000000"/>
                <w:sz w:val="20"/>
                <w:szCs w:val="20"/>
                <w:lang w:eastAsia="en-US"/>
              </w:rPr>
              <w:t>P. č.</w:t>
            </w:r>
          </w:p>
        </w:tc>
        <w:tc>
          <w:tcPr>
            <w:tcW w:w="5245" w:type="dxa"/>
            <w:vAlign w:val="center"/>
          </w:tcPr>
          <w:p w14:paraId="68B44ADE"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r w:rsidRPr="00FB6C37">
              <w:rPr>
                <w:rFonts w:ascii="Arial Narrow" w:eastAsiaTheme="minorHAnsi" w:hAnsi="Arial Narrow" w:cs="Arial"/>
                <w:b/>
                <w:color w:val="000000"/>
                <w:sz w:val="20"/>
                <w:szCs w:val="20"/>
                <w:lang w:eastAsia="en-US"/>
              </w:rPr>
              <w:t>Požadovaný technický parameter</w:t>
            </w:r>
          </w:p>
        </w:tc>
        <w:tc>
          <w:tcPr>
            <w:tcW w:w="2835" w:type="dxa"/>
            <w:vAlign w:val="center"/>
          </w:tcPr>
          <w:p w14:paraId="67A9207B"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r w:rsidRPr="00FB6C37">
              <w:rPr>
                <w:rFonts w:ascii="Arial Narrow" w:eastAsiaTheme="minorHAnsi" w:hAnsi="Arial Narrow" w:cs="Arial"/>
                <w:b/>
                <w:color w:val="000000"/>
                <w:sz w:val="20"/>
                <w:szCs w:val="20"/>
                <w:lang w:eastAsia="en-US"/>
              </w:rPr>
              <w:t>Hodnota</w:t>
            </w:r>
          </w:p>
        </w:tc>
      </w:tr>
      <w:tr w:rsidR="00F36E13" w:rsidRPr="00FB6C37" w14:paraId="44472668" w14:textId="77777777" w:rsidTr="00F36E13">
        <w:trPr>
          <w:trHeight w:val="397"/>
        </w:trPr>
        <w:tc>
          <w:tcPr>
            <w:tcW w:w="880" w:type="dxa"/>
            <w:vMerge w:val="restart"/>
            <w:textDirection w:val="btLr"/>
            <w:vAlign w:val="center"/>
          </w:tcPr>
          <w:p w14:paraId="3C97D755" w14:textId="77777777" w:rsidR="00F36E13" w:rsidRPr="00FB6C37" w:rsidRDefault="00F36E13" w:rsidP="00022BEE">
            <w:pPr>
              <w:widowControl w:val="0"/>
              <w:tabs>
                <w:tab w:val="left" w:pos="981"/>
                <w:tab w:val="left" w:pos="1123"/>
                <w:tab w:val="left" w:pos="7938"/>
              </w:tabs>
              <w:suppressAutoHyphens w:val="0"/>
              <w:autoSpaceDE w:val="0"/>
              <w:autoSpaceDN w:val="0"/>
              <w:spacing w:before="93" w:after="0" w:line="240" w:lineRule="auto"/>
              <w:jc w:val="center"/>
              <w:rPr>
                <w:rFonts w:ascii="Arial Narrow" w:eastAsiaTheme="minorHAnsi" w:hAnsi="Arial Narrow" w:cs="Arial"/>
                <w:color w:val="000000"/>
                <w:sz w:val="20"/>
                <w:szCs w:val="20"/>
                <w:lang w:eastAsia="en-US"/>
              </w:rPr>
            </w:pPr>
            <w:r w:rsidRPr="00FB6C37">
              <w:rPr>
                <w:rFonts w:ascii="Arial Narrow" w:eastAsiaTheme="minorHAnsi" w:hAnsi="Arial Narrow" w:cs="Arial"/>
                <w:b/>
                <w:color w:val="000000"/>
                <w:sz w:val="20"/>
                <w:szCs w:val="20"/>
                <w:lang w:eastAsia="en-US"/>
              </w:rPr>
              <w:t>Základný stroj</w:t>
            </w:r>
          </w:p>
        </w:tc>
        <w:tc>
          <w:tcPr>
            <w:tcW w:w="709" w:type="dxa"/>
          </w:tcPr>
          <w:p w14:paraId="282CACA0"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w:t>
            </w:r>
          </w:p>
        </w:tc>
        <w:tc>
          <w:tcPr>
            <w:tcW w:w="5245" w:type="dxa"/>
            <w:vAlign w:val="center"/>
          </w:tcPr>
          <w:p w14:paraId="54E73A4F"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Rozmery obrobku  : dĺžka</w:t>
            </w:r>
          </w:p>
        </w:tc>
        <w:tc>
          <w:tcPr>
            <w:tcW w:w="2835" w:type="dxa"/>
            <w:vAlign w:val="center"/>
          </w:tcPr>
          <w:p w14:paraId="45B4CDC7"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min. 200 -1400 mm</w:t>
            </w:r>
          </w:p>
        </w:tc>
      </w:tr>
      <w:tr w:rsidR="00F36E13" w:rsidRPr="00FB6C37" w14:paraId="5CF192AC" w14:textId="77777777" w:rsidTr="00F36E13">
        <w:trPr>
          <w:trHeight w:val="397"/>
        </w:trPr>
        <w:tc>
          <w:tcPr>
            <w:tcW w:w="880" w:type="dxa"/>
            <w:vMerge/>
          </w:tcPr>
          <w:p w14:paraId="789938D2"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709" w:type="dxa"/>
          </w:tcPr>
          <w:p w14:paraId="2925D6B6"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2.</w:t>
            </w:r>
          </w:p>
        </w:tc>
        <w:tc>
          <w:tcPr>
            <w:tcW w:w="5245" w:type="dxa"/>
            <w:vAlign w:val="center"/>
          </w:tcPr>
          <w:p w14:paraId="2BAAD8DD"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 xml:space="preserve">                                     šírka</w:t>
            </w:r>
          </w:p>
        </w:tc>
        <w:tc>
          <w:tcPr>
            <w:tcW w:w="2835" w:type="dxa"/>
            <w:vAlign w:val="center"/>
          </w:tcPr>
          <w:p w14:paraId="544E5A78"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min. 60 -500 mm</w:t>
            </w:r>
          </w:p>
        </w:tc>
      </w:tr>
      <w:tr w:rsidR="00F36E13" w:rsidRPr="00FB6C37" w14:paraId="70CECE79" w14:textId="77777777" w:rsidTr="00F36E13">
        <w:trPr>
          <w:trHeight w:val="397"/>
        </w:trPr>
        <w:tc>
          <w:tcPr>
            <w:tcW w:w="880" w:type="dxa"/>
            <w:vMerge/>
          </w:tcPr>
          <w:p w14:paraId="3A94AB99"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709" w:type="dxa"/>
          </w:tcPr>
          <w:p w14:paraId="7487E19F"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3.</w:t>
            </w:r>
          </w:p>
        </w:tc>
        <w:tc>
          <w:tcPr>
            <w:tcW w:w="5245" w:type="dxa"/>
            <w:vAlign w:val="center"/>
          </w:tcPr>
          <w:p w14:paraId="1BE79730"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 xml:space="preserve">                                     Výška spoja</w:t>
            </w:r>
          </w:p>
        </w:tc>
        <w:tc>
          <w:tcPr>
            <w:tcW w:w="2835" w:type="dxa"/>
            <w:vAlign w:val="center"/>
          </w:tcPr>
          <w:p w14:paraId="1E9FBAD2"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min. 8 -20 mm</w:t>
            </w:r>
          </w:p>
        </w:tc>
      </w:tr>
      <w:tr w:rsidR="00F36E13" w:rsidRPr="00FB6C37" w14:paraId="73B642CA" w14:textId="77777777" w:rsidTr="00F36E13">
        <w:trPr>
          <w:trHeight w:val="397"/>
        </w:trPr>
        <w:tc>
          <w:tcPr>
            <w:tcW w:w="880" w:type="dxa"/>
            <w:vMerge/>
          </w:tcPr>
          <w:p w14:paraId="48D3DD09"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709" w:type="dxa"/>
          </w:tcPr>
          <w:p w14:paraId="02D37D76"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4.</w:t>
            </w:r>
          </w:p>
        </w:tc>
        <w:tc>
          <w:tcPr>
            <w:tcW w:w="5245" w:type="dxa"/>
            <w:vAlign w:val="center"/>
          </w:tcPr>
          <w:p w14:paraId="0680CD85" w14:textId="77777777" w:rsidR="00F36E13" w:rsidRPr="00DC1BDE"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DC1BDE">
              <w:rPr>
                <w:rFonts w:ascii="Arial Narrow" w:eastAsiaTheme="minorHAnsi" w:hAnsi="Arial Narrow" w:cs="Arial"/>
                <w:color w:val="000000" w:themeColor="text1"/>
                <w:sz w:val="20"/>
                <w:szCs w:val="20"/>
                <w:lang w:eastAsia="en-US"/>
              </w:rPr>
              <w:t>Priemer  nástrojov</w:t>
            </w:r>
          </w:p>
        </w:tc>
        <w:tc>
          <w:tcPr>
            <w:tcW w:w="2835" w:type="dxa"/>
            <w:vAlign w:val="center"/>
          </w:tcPr>
          <w:p w14:paraId="16591CE5" w14:textId="27E600CC" w:rsidR="00F36E13" w:rsidRPr="00DC1BDE" w:rsidRDefault="00A64930"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themeColor="text1"/>
                <w:sz w:val="20"/>
                <w:szCs w:val="20"/>
                <w:lang w:eastAsia="en-US"/>
              </w:rPr>
            </w:pPr>
            <w:r w:rsidRPr="00DC1BDE">
              <w:rPr>
                <w:rFonts w:ascii="Arial Narrow" w:eastAsiaTheme="minorHAnsi" w:hAnsi="Arial Narrow" w:cs="Arial"/>
                <w:color w:val="000000" w:themeColor="text1"/>
                <w:sz w:val="20"/>
                <w:szCs w:val="20"/>
                <w:lang w:eastAsia="en-US"/>
              </w:rPr>
              <w:t xml:space="preserve">min. </w:t>
            </w:r>
            <w:r w:rsidR="00F36E13" w:rsidRPr="00DC1BDE">
              <w:rPr>
                <w:rFonts w:ascii="Arial Narrow" w:eastAsiaTheme="minorHAnsi" w:hAnsi="Arial Narrow" w:cs="Arial"/>
                <w:color w:val="000000" w:themeColor="text1"/>
                <w:sz w:val="20"/>
                <w:szCs w:val="20"/>
                <w:lang w:eastAsia="en-US"/>
              </w:rPr>
              <w:t>8 -14  mm</w:t>
            </w:r>
          </w:p>
        </w:tc>
      </w:tr>
      <w:tr w:rsidR="00F36E13" w:rsidRPr="00FB6C37" w14:paraId="3563A19C" w14:textId="77777777" w:rsidTr="00F36E13">
        <w:trPr>
          <w:trHeight w:val="397"/>
        </w:trPr>
        <w:tc>
          <w:tcPr>
            <w:tcW w:w="880" w:type="dxa"/>
            <w:vMerge/>
          </w:tcPr>
          <w:p w14:paraId="322D2686"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709" w:type="dxa"/>
          </w:tcPr>
          <w:p w14:paraId="092BAA8A"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5.</w:t>
            </w:r>
          </w:p>
        </w:tc>
        <w:tc>
          <w:tcPr>
            <w:tcW w:w="5245" w:type="dxa"/>
            <w:vAlign w:val="center"/>
          </w:tcPr>
          <w:p w14:paraId="6B3A2B06"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 xml:space="preserve">Možnosť nastavenia  </w:t>
            </w:r>
            <w:proofErr w:type="spellStart"/>
            <w:r w:rsidRPr="00FB6C37">
              <w:rPr>
                <w:rFonts w:ascii="Arial Narrow" w:eastAsiaTheme="minorHAnsi" w:hAnsi="Arial Narrow" w:cs="Arial"/>
                <w:color w:val="000000"/>
                <w:sz w:val="20"/>
                <w:szCs w:val="20"/>
                <w:lang w:eastAsia="en-US"/>
              </w:rPr>
              <w:t>cinkovania</w:t>
            </w:r>
            <w:proofErr w:type="spellEnd"/>
            <w:r w:rsidRPr="00FB6C37">
              <w:rPr>
                <w:rFonts w:ascii="Arial Narrow" w:eastAsiaTheme="minorHAnsi" w:hAnsi="Arial Narrow" w:cs="Arial"/>
                <w:color w:val="000000"/>
                <w:sz w:val="20"/>
                <w:szCs w:val="20"/>
                <w:lang w:eastAsia="en-US"/>
              </w:rPr>
              <w:t>:</w:t>
            </w:r>
          </w:p>
        </w:tc>
        <w:tc>
          <w:tcPr>
            <w:tcW w:w="2835" w:type="dxa"/>
            <w:vAlign w:val="center"/>
          </w:tcPr>
          <w:p w14:paraId="31917C8B"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Rozteč, počet, hĺbka,</w:t>
            </w:r>
          </w:p>
        </w:tc>
      </w:tr>
      <w:tr w:rsidR="00F36E13" w:rsidRPr="00FB6C37" w14:paraId="302E1F3D" w14:textId="77777777" w:rsidTr="00F36E13">
        <w:trPr>
          <w:trHeight w:val="397"/>
        </w:trPr>
        <w:tc>
          <w:tcPr>
            <w:tcW w:w="880" w:type="dxa"/>
            <w:vMerge/>
          </w:tcPr>
          <w:p w14:paraId="4A3BB197"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709" w:type="dxa"/>
          </w:tcPr>
          <w:p w14:paraId="6F18D87A"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6.</w:t>
            </w:r>
          </w:p>
        </w:tc>
        <w:tc>
          <w:tcPr>
            <w:tcW w:w="5245" w:type="dxa"/>
            <w:vAlign w:val="center"/>
          </w:tcPr>
          <w:p w14:paraId="2735AC5E"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Numerické riadenie ( CN )</w:t>
            </w:r>
          </w:p>
        </w:tc>
        <w:tc>
          <w:tcPr>
            <w:tcW w:w="2835" w:type="dxa"/>
            <w:vAlign w:val="center"/>
          </w:tcPr>
          <w:p w14:paraId="5122694A"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Tlačidlový panel alebo displej</w:t>
            </w:r>
          </w:p>
        </w:tc>
      </w:tr>
      <w:tr w:rsidR="00F36E13" w:rsidRPr="00FB6C37" w14:paraId="77731E8A" w14:textId="77777777" w:rsidTr="00F36E13">
        <w:trPr>
          <w:trHeight w:val="397"/>
        </w:trPr>
        <w:tc>
          <w:tcPr>
            <w:tcW w:w="880" w:type="dxa"/>
            <w:vMerge/>
          </w:tcPr>
          <w:p w14:paraId="74713B74"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709" w:type="dxa"/>
          </w:tcPr>
          <w:p w14:paraId="3702B83E"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7.</w:t>
            </w:r>
          </w:p>
        </w:tc>
        <w:tc>
          <w:tcPr>
            <w:tcW w:w="5245" w:type="dxa"/>
            <w:vAlign w:val="center"/>
          </w:tcPr>
          <w:p w14:paraId="7E62F9F6"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 xml:space="preserve">Príkon </w:t>
            </w:r>
          </w:p>
        </w:tc>
        <w:tc>
          <w:tcPr>
            <w:tcW w:w="2835" w:type="dxa"/>
            <w:vAlign w:val="center"/>
          </w:tcPr>
          <w:p w14:paraId="361C5199"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min. 3kW</w:t>
            </w:r>
          </w:p>
        </w:tc>
      </w:tr>
      <w:tr w:rsidR="00F36E13" w:rsidRPr="00FB6C37" w14:paraId="0CDF1CB8" w14:textId="77777777" w:rsidTr="00F36E13">
        <w:trPr>
          <w:trHeight w:val="397"/>
        </w:trPr>
        <w:tc>
          <w:tcPr>
            <w:tcW w:w="880" w:type="dxa"/>
            <w:vMerge/>
          </w:tcPr>
          <w:p w14:paraId="16678AAC"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709" w:type="dxa"/>
          </w:tcPr>
          <w:p w14:paraId="1D3FA9C0"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8.</w:t>
            </w:r>
          </w:p>
        </w:tc>
        <w:tc>
          <w:tcPr>
            <w:tcW w:w="5245" w:type="dxa"/>
            <w:vAlign w:val="center"/>
          </w:tcPr>
          <w:p w14:paraId="2E5FE63F"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Počet vŕtacích vretien</w:t>
            </w:r>
          </w:p>
        </w:tc>
        <w:tc>
          <w:tcPr>
            <w:tcW w:w="2835" w:type="dxa"/>
            <w:vAlign w:val="center"/>
          </w:tcPr>
          <w:p w14:paraId="3010BAE8"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min. 1 ks</w:t>
            </w:r>
          </w:p>
        </w:tc>
      </w:tr>
      <w:tr w:rsidR="00F36E13" w:rsidRPr="00FB6C37" w14:paraId="03EE94F1" w14:textId="77777777" w:rsidTr="00F36E13">
        <w:trPr>
          <w:trHeight w:val="397"/>
        </w:trPr>
        <w:tc>
          <w:tcPr>
            <w:tcW w:w="880" w:type="dxa"/>
            <w:vMerge/>
          </w:tcPr>
          <w:p w14:paraId="665D686D"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709" w:type="dxa"/>
          </w:tcPr>
          <w:p w14:paraId="287C1689"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9.</w:t>
            </w:r>
          </w:p>
        </w:tc>
        <w:tc>
          <w:tcPr>
            <w:tcW w:w="5245" w:type="dxa"/>
            <w:vAlign w:val="center"/>
          </w:tcPr>
          <w:p w14:paraId="3B793FB1"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Počet otáčok vretena</w:t>
            </w:r>
          </w:p>
        </w:tc>
        <w:tc>
          <w:tcPr>
            <w:tcW w:w="2835" w:type="dxa"/>
            <w:vAlign w:val="center"/>
          </w:tcPr>
          <w:p w14:paraId="358D2C70"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min. 20000/min</w:t>
            </w:r>
          </w:p>
        </w:tc>
      </w:tr>
      <w:tr w:rsidR="00F36E13" w:rsidRPr="00FB6C37" w14:paraId="7F96D1D9" w14:textId="77777777" w:rsidTr="00F36E13">
        <w:trPr>
          <w:trHeight w:val="397"/>
        </w:trPr>
        <w:tc>
          <w:tcPr>
            <w:tcW w:w="880" w:type="dxa"/>
            <w:vMerge/>
          </w:tcPr>
          <w:p w14:paraId="72D48344"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709" w:type="dxa"/>
          </w:tcPr>
          <w:p w14:paraId="5DBCBDDD"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10.</w:t>
            </w:r>
          </w:p>
        </w:tc>
        <w:tc>
          <w:tcPr>
            <w:tcW w:w="5245" w:type="dxa"/>
            <w:vAlign w:val="center"/>
          </w:tcPr>
          <w:p w14:paraId="2CCCB25C"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Hmotnosť stroja</w:t>
            </w:r>
          </w:p>
        </w:tc>
        <w:tc>
          <w:tcPr>
            <w:tcW w:w="2835" w:type="dxa"/>
            <w:vAlign w:val="center"/>
          </w:tcPr>
          <w:p w14:paraId="43E33C8D"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max. 400 kg</w:t>
            </w:r>
          </w:p>
        </w:tc>
      </w:tr>
      <w:tr w:rsidR="00F36E13" w:rsidRPr="00FB6C37" w14:paraId="532041C0" w14:textId="77777777" w:rsidTr="00F36E13">
        <w:trPr>
          <w:trHeight w:val="397"/>
        </w:trPr>
        <w:tc>
          <w:tcPr>
            <w:tcW w:w="880" w:type="dxa"/>
            <w:vMerge/>
          </w:tcPr>
          <w:p w14:paraId="57FD6FDC"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709" w:type="dxa"/>
          </w:tcPr>
          <w:p w14:paraId="30B938D8"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11.</w:t>
            </w:r>
          </w:p>
        </w:tc>
        <w:tc>
          <w:tcPr>
            <w:tcW w:w="5245" w:type="dxa"/>
            <w:vAlign w:val="center"/>
          </w:tcPr>
          <w:p w14:paraId="4CC67BDA"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Osadenie nástrojmi</w:t>
            </w:r>
          </w:p>
        </w:tc>
        <w:tc>
          <w:tcPr>
            <w:tcW w:w="2835" w:type="dxa"/>
            <w:vAlign w:val="center"/>
          </w:tcPr>
          <w:p w14:paraId="758A3BAD"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bl>
    <w:p w14:paraId="17873DCA" w14:textId="77777777" w:rsidR="00BB3E3F" w:rsidRDefault="00BB3E3F"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Cs/>
          <w:color w:val="000000"/>
          <w:sz w:val="20"/>
          <w:szCs w:val="20"/>
          <w:lang w:eastAsia="en-US"/>
        </w:rPr>
      </w:pPr>
    </w:p>
    <w:p w14:paraId="3A5A3C75" w14:textId="77777777" w:rsidR="00BB3E3F" w:rsidRDefault="00BB3E3F">
      <w:pPr>
        <w:suppressAutoHyphens w:val="0"/>
        <w:spacing w:after="160" w:line="259" w:lineRule="auto"/>
        <w:rPr>
          <w:rFonts w:ascii="Arial Narrow" w:eastAsiaTheme="minorHAnsi" w:hAnsi="Arial Narrow" w:cs="Arial"/>
          <w:bCs/>
          <w:color w:val="000000"/>
          <w:sz w:val="20"/>
          <w:szCs w:val="20"/>
          <w:lang w:eastAsia="en-US"/>
        </w:rPr>
      </w:pPr>
    </w:p>
    <w:p w14:paraId="32CE38AF" w14:textId="77777777" w:rsidR="00DB32F8" w:rsidRDefault="00DB32F8">
      <w:pPr>
        <w:suppressAutoHyphens w:val="0"/>
        <w:spacing w:after="160" w:line="259" w:lineRule="auto"/>
        <w:rPr>
          <w:rFonts w:ascii="Arial Narrow" w:eastAsiaTheme="minorHAnsi" w:hAnsi="Arial Narrow" w:cs="Arial"/>
          <w:bCs/>
          <w:color w:val="000000"/>
          <w:sz w:val="20"/>
          <w:szCs w:val="20"/>
          <w:lang w:eastAsia="en-US"/>
        </w:rPr>
      </w:pPr>
    </w:p>
    <w:p w14:paraId="2C6165CC" w14:textId="77777777" w:rsidR="00DB32F8" w:rsidRDefault="00DB32F8">
      <w:pPr>
        <w:suppressAutoHyphens w:val="0"/>
        <w:spacing w:after="160" w:line="259" w:lineRule="auto"/>
        <w:rPr>
          <w:rFonts w:ascii="Arial Narrow" w:eastAsiaTheme="minorHAnsi" w:hAnsi="Arial Narrow" w:cs="Arial"/>
          <w:bCs/>
          <w:color w:val="000000"/>
          <w:sz w:val="20"/>
          <w:szCs w:val="20"/>
          <w:lang w:eastAsia="en-US"/>
        </w:rPr>
      </w:pPr>
    </w:p>
    <w:p w14:paraId="2F8AFCE1" w14:textId="77777777" w:rsidR="00DB32F8" w:rsidRDefault="00DB32F8">
      <w:pPr>
        <w:suppressAutoHyphens w:val="0"/>
        <w:spacing w:after="160" w:line="259" w:lineRule="auto"/>
        <w:rPr>
          <w:rFonts w:ascii="Arial Narrow" w:eastAsiaTheme="minorHAnsi" w:hAnsi="Arial Narrow" w:cs="Arial"/>
          <w:bCs/>
          <w:color w:val="000000"/>
          <w:sz w:val="20"/>
          <w:szCs w:val="20"/>
          <w:lang w:eastAsia="en-US"/>
        </w:rPr>
      </w:pPr>
    </w:p>
    <w:p w14:paraId="02141F4E" w14:textId="77777777" w:rsidR="00DB32F8" w:rsidRDefault="00DB32F8">
      <w:pPr>
        <w:suppressAutoHyphens w:val="0"/>
        <w:spacing w:after="160" w:line="259" w:lineRule="auto"/>
        <w:rPr>
          <w:rFonts w:ascii="Arial Narrow" w:eastAsiaTheme="minorHAnsi" w:hAnsi="Arial Narrow" w:cs="Arial"/>
          <w:bCs/>
          <w:color w:val="000000"/>
          <w:sz w:val="20"/>
          <w:szCs w:val="20"/>
          <w:lang w:eastAsia="en-US"/>
        </w:rPr>
      </w:pPr>
    </w:p>
    <w:p w14:paraId="5901A576" w14:textId="77777777" w:rsidR="00DB32F8" w:rsidRDefault="00DB32F8">
      <w:pPr>
        <w:suppressAutoHyphens w:val="0"/>
        <w:spacing w:after="160" w:line="259" w:lineRule="auto"/>
        <w:rPr>
          <w:rFonts w:ascii="Arial Narrow" w:eastAsiaTheme="minorHAnsi" w:hAnsi="Arial Narrow" w:cs="Arial"/>
          <w:bCs/>
          <w:color w:val="000000"/>
          <w:sz w:val="20"/>
          <w:szCs w:val="20"/>
          <w:lang w:eastAsia="en-US"/>
        </w:rPr>
      </w:pPr>
    </w:p>
    <w:p w14:paraId="2F358D91" w14:textId="77777777" w:rsidR="00DB32F8" w:rsidRDefault="00DB32F8">
      <w:pPr>
        <w:suppressAutoHyphens w:val="0"/>
        <w:spacing w:after="160" w:line="259" w:lineRule="auto"/>
        <w:rPr>
          <w:rFonts w:ascii="Arial Narrow" w:eastAsiaTheme="minorHAnsi" w:hAnsi="Arial Narrow" w:cs="Arial"/>
          <w:bCs/>
          <w:color w:val="000000"/>
          <w:sz w:val="20"/>
          <w:szCs w:val="20"/>
          <w:lang w:eastAsia="en-US"/>
        </w:rPr>
      </w:pPr>
    </w:p>
    <w:p w14:paraId="3484BB29" w14:textId="77777777" w:rsidR="00DB32F8" w:rsidRDefault="00DB32F8">
      <w:pPr>
        <w:suppressAutoHyphens w:val="0"/>
        <w:spacing w:after="160" w:line="259" w:lineRule="auto"/>
        <w:rPr>
          <w:rFonts w:ascii="Arial Narrow" w:eastAsiaTheme="minorHAnsi" w:hAnsi="Arial Narrow" w:cs="Arial"/>
          <w:bCs/>
          <w:color w:val="000000"/>
          <w:sz w:val="20"/>
          <w:szCs w:val="20"/>
          <w:lang w:eastAsia="en-US"/>
        </w:rPr>
      </w:pPr>
    </w:p>
    <w:p w14:paraId="630CD24F" w14:textId="77777777" w:rsidR="00DB32F8" w:rsidRDefault="00DB32F8">
      <w:pPr>
        <w:suppressAutoHyphens w:val="0"/>
        <w:spacing w:after="160" w:line="259" w:lineRule="auto"/>
        <w:rPr>
          <w:rFonts w:ascii="Arial Narrow" w:eastAsiaTheme="minorHAnsi" w:hAnsi="Arial Narrow" w:cs="Arial"/>
          <w:bCs/>
          <w:color w:val="000000"/>
          <w:sz w:val="20"/>
          <w:szCs w:val="20"/>
          <w:lang w:eastAsia="en-US"/>
        </w:rPr>
      </w:pPr>
    </w:p>
    <w:p w14:paraId="7DED064C" w14:textId="77777777" w:rsidR="00DB32F8" w:rsidRDefault="00DB32F8">
      <w:pPr>
        <w:suppressAutoHyphens w:val="0"/>
        <w:spacing w:after="160" w:line="259" w:lineRule="auto"/>
        <w:rPr>
          <w:rFonts w:ascii="Arial Narrow" w:eastAsiaTheme="minorHAnsi" w:hAnsi="Arial Narrow" w:cs="Arial"/>
          <w:bCs/>
          <w:color w:val="000000"/>
          <w:sz w:val="20"/>
          <w:szCs w:val="20"/>
          <w:lang w:eastAsia="en-US"/>
        </w:rPr>
      </w:pPr>
    </w:p>
    <w:p w14:paraId="09179D81" w14:textId="77777777" w:rsidR="00DB32F8" w:rsidRDefault="00DB32F8">
      <w:pPr>
        <w:suppressAutoHyphens w:val="0"/>
        <w:spacing w:after="160" w:line="259" w:lineRule="auto"/>
        <w:rPr>
          <w:rFonts w:ascii="Arial Narrow" w:eastAsiaTheme="minorHAnsi" w:hAnsi="Arial Narrow" w:cs="Arial"/>
          <w:bCs/>
          <w:color w:val="000000"/>
          <w:sz w:val="20"/>
          <w:szCs w:val="20"/>
          <w:lang w:eastAsia="en-US"/>
        </w:rPr>
      </w:pPr>
    </w:p>
    <w:p w14:paraId="6A021622" w14:textId="77777777" w:rsidR="00FB6C37" w:rsidRPr="00FB6C37" w:rsidRDefault="00FB6C37" w:rsidP="00FB6C37">
      <w:pPr>
        <w:widowControl w:val="0"/>
        <w:numPr>
          <w:ilvl w:val="0"/>
          <w:numId w:val="67"/>
        </w:numPr>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bCs/>
          <w:color w:val="000000"/>
          <w:sz w:val="20"/>
          <w:szCs w:val="20"/>
          <w:u w:val="single"/>
          <w:lang w:eastAsia="en-US"/>
        </w:rPr>
      </w:pPr>
      <w:r w:rsidRPr="00FB6C37">
        <w:rPr>
          <w:rFonts w:ascii="Arial Narrow" w:eastAsiaTheme="minorHAnsi" w:hAnsi="Arial Narrow" w:cs="Arial"/>
          <w:b/>
          <w:bCs/>
          <w:color w:val="000000"/>
          <w:sz w:val="20"/>
          <w:szCs w:val="20"/>
          <w:lang w:eastAsia="en-US"/>
        </w:rPr>
        <w:lastRenderedPageBreak/>
        <w:t>časť predmetu zákazky</w:t>
      </w:r>
    </w:p>
    <w:p w14:paraId="6D17FFFF" w14:textId="77777777" w:rsidR="00FB6C37" w:rsidRPr="00FB6C37" w:rsidRDefault="00FB6C37" w:rsidP="00FB6C37">
      <w:pPr>
        <w:widowControl w:val="0"/>
        <w:numPr>
          <w:ilvl w:val="0"/>
          <w:numId w:val="64"/>
        </w:numPr>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bCs/>
          <w:color w:val="000000"/>
          <w:sz w:val="20"/>
          <w:szCs w:val="20"/>
          <w:u w:val="single"/>
          <w:lang w:eastAsia="en-US"/>
        </w:rPr>
      </w:pPr>
      <w:r w:rsidRPr="00FB6C37">
        <w:rPr>
          <w:rFonts w:ascii="Arial Narrow" w:eastAsiaTheme="minorHAnsi" w:hAnsi="Arial Narrow" w:cs="Arial"/>
          <w:b/>
          <w:bCs/>
          <w:color w:val="000000"/>
          <w:sz w:val="20"/>
          <w:szCs w:val="20"/>
          <w:u w:val="single"/>
          <w:lang w:eastAsia="en-US"/>
        </w:rPr>
        <w:t>skrutkový kompresor – 1 ks</w:t>
      </w:r>
    </w:p>
    <w:p w14:paraId="4CC4DE2F" w14:textId="77777777" w:rsidR="00FB6C37" w:rsidRPr="00FB6C37" w:rsidRDefault="00FB6C37"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Cs/>
          <w:color w:val="000000"/>
          <w:sz w:val="20"/>
          <w:szCs w:val="20"/>
          <w:lang w:eastAsia="en-US"/>
        </w:rPr>
      </w:pPr>
      <w:r w:rsidRPr="00FB6C37">
        <w:rPr>
          <w:rFonts w:ascii="Arial Narrow" w:eastAsiaTheme="minorHAnsi" w:hAnsi="Arial Narrow" w:cs="Arial"/>
          <w:bCs/>
          <w:color w:val="000000"/>
          <w:sz w:val="20"/>
          <w:szCs w:val="20"/>
          <w:lang w:eastAsia="en-US"/>
        </w:rPr>
        <w:t>Súčasťou dodanej technológie musí byť: doprava na miesto dodania predmetu zákazky, rozbalenie predmetu zákazky v mieste dodania predmetu zákazky, inštalácia predmetu zákazky, zaškolenie personálu, nastavenie logického celku (zariadenia), t. j. uvedenie do prevádzky  a oživenie logického celku vrátane dokumentácie nevyhnutnej na riadne, bezchybné a úplné používanie predmetu zákazky vyhotovených v písomnej forme v slovenskom jazyku zahŕňajúce najmä, avšak nie výlučne, návod na použitie, technickú a/alebo užívateľskú dokumentáciu, certifikáty predmetu zákazky, vyhlásenie o zhode v súlade so zákonom č. 56/2018 Z. z. o posudzovaní zhody výrobku, sprístupňovaní určeného výrobku na trhu a o zmene a doplnení niektorých zákonov, príp. inú dokumentáciu, ktorá sa k predmetu zákazky vzťahuje.</w:t>
      </w:r>
    </w:p>
    <w:p w14:paraId="378C975A" w14:textId="77777777" w:rsidR="00FB6C37" w:rsidRPr="00FB6C37" w:rsidRDefault="00FB6C37"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Cs/>
          <w:color w:val="000000"/>
          <w:sz w:val="20"/>
          <w:szCs w:val="20"/>
          <w:lang w:eastAsia="en-US"/>
        </w:rPr>
      </w:pPr>
    </w:p>
    <w:tbl>
      <w:tblPr>
        <w:tblStyle w:val="Mriekatabuky"/>
        <w:tblpPr w:leftFromText="141" w:rightFromText="141" w:vertAnchor="text" w:tblpX="-289" w:tblpY="1"/>
        <w:tblOverlap w:val="never"/>
        <w:tblW w:w="9923" w:type="dxa"/>
        <w:tblLayout w:type="fixed"/>
        <w:tblLook w:val="04A0" w:firstRow="1" w:lastRow="0" w:firstColumn="1" w:lastColumn="0" w:noHBand="0" w:noVBand="1"/>
      </w:tblPr>
      <w:tblGrid>
        <w:gridCol w:w="671"/>
        <w:gridCol w:w="903"/>
        <w:gridCol w:w="5641"/>
        <w:gridCol w:w="2708"/>
      </w:tblGrid>
      <w:tr w:rsidR="00F36E13" w:rsidRPr="00FB6C37" w14:paraId="47DD89D9" w14:textId="77777777" w:rsidTr="00F36E13">
        <w:trPr>
          <w:trHeight w:val="1119"/>
        </w:trPr>
        <w:tc>
          <w:tcPr>
            <w:tcW w:w="671" w:type="dxa"/>
            <w:vAlign w:val="center"/>
          </w:tcPr>
          <w:p w14:paraId="27972F37"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903" w:type="dxa"/>
            <w:vAlign w:val="center"/>
          </w:tcPr>
          <w:p w14:paraId="6DFB0A73"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r w:rsidRPr="00FB6C37">
              <w:rPr>
                <w:rFonts w:ascii="Arial Narrow" w:eastAsiaTheme="minorHAnsi" w:hAnsi="Arial Narrow" w:cs="Arial"/>
                <w:b/>
                <w:color w:val="000000"/>
                <w:sz w:val="20"/>
                <w:szCs w:val="20"/>
                <w:lang w:eastAsia="en-US"/>
              </w:rPr>
              <w:t>P. č.</w:t>
            </w:r>
          </w:p>
        </w:tc>
        <w:tc>
          <w:tcPr>
            <w:tcW w:w="5641" w:type="dxa"/>
            <w:vAlign w:val="center"/>
          </w:tcPr>
          <w:p w14:paraId="52CCC3D4"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r w:rsidRPr="00FB6C37">
              <w:rPr>
                <w:rFonts w:ascii="Arial Narrow" w:eastAsiaTheme="minorHAnsi" w:hAnsi="Arial Narrow" w:cs="Arial"/>
                <w:b/>
                <w:color w:val="000000"/>
                <w:sz w:val="20"/>
                <w:szCs w:val="20"/>
                <w:lang w:eastAsia="en-US"/>
              </w:rPr>
              <w:t>Požadovaný technický parameter</w:t>
            </w:r>
          </w:p>
        </w:tc>
        <w:tc>
          <w:tcPr>
            <w:tcW w:w="2708" w:type="dxa"/>
            <w:vAlign w:val="center"/>
          </w:tcPr>
          <w:p w14:paraId="14818525"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r w:rsidRPr="00FB6C37">
              <w:rPr>
                <w:rFonts w:ascii="Arial Narrow" w:eastAsiaTheme="minorHAnsi" w:hAnsi="Arial Narrow" w:cs="Arial"/>
                <w:b/>
                <w:color w:val="000000"/>
                <w:sz w:val="20"/>
                <w:szCs w:val="20"/>
                <w:lang w:eastAsia="en-US"/>
              </w:rPr>
              <w:t>Hodnota</w:t>
            </w:r>
          </w:p>
        </w:tc>
      </w:tr>
      <w:tr w:rsidR="00F36E13" w:rsidRPr="00FB6C37" w14:paraId="2F899A4B" w14:textId="77777777" w:rsidTr="00F36E13">
        <w:trPr>
          <w:trHeight w:val="397"/>
        </w:trPr>
        <w:tc>
          <w:tcPr>
            <w:tcW w:w="671" w:type="dxa"/>
            <w:vMerge w:val="restart"/>
            <w:textDirection w:val="btLr"/>
            <w:vAlign w:val="center"/>
          </w:tcPr>
          <w:p w14:paraId="18FE2685" w14:textId="4C43B3D1" w:rsidR="00F36E13" w:rsidRPr="00FB6C37" w:rsidRDefault="00F36E13" w:rsidP="004B37BF">
            <w:pPr>
              <w:widowControl w:val="0"/>
              <w:tabs>
                <w:tab w:val="left" w:pos="981"/>
                <w:tab w:val="left" w:pos="1123"/>
                <w:tab w:val="left" w:pos="7938"/>
              </w:tabs>
              <w:suppressAutoHyphens w:val="0"/>
              <w:autoSpaceDE w:val="0"/>
              <w:autoSpaceDN w:val="0"/>
              <w:spacing w:before="93" w:after="0" w:line="240" w:lineRule="auto"/>
              <w:jc w:val="center"/>
              <w:rPr>
                <w:rFonts w:ascii="Arial Narrow" w:eastAsiaTheme="minorHAnsi" w:hAnsi="Arial Narrow" w:cs="Arial"/>
                <w:color w:val="000000"/>
                <w:sz w:val="20"/>
                <w:szCs w:val="20"/>
                <w:lang w:eastAsia="en-US"/>
              </w:rPr>
            </w:pPr>
            <w:r w:rsidRPr="00FB6C37">
              <w:rPr>
                <w:rFonts w:ascii="Arial Narrow" w:eastAsiaTheme="minorHAnsi" w:hAnsi="Arial Narrow" w:cs="Arial"/>
                <w:b/>
                <w:color w:val="000000"/>
                <w:sz w:val="20"/>
                <w:szCs w:val="20"/>
                <w:lang w:eastAsia="en-US"/>
              </w:rPr>
              <w:t>Základný stroj</w:t>
            </w:r>
          </w:p>
        </w:tc>
        <w:tc>
          <w:tcPr>
            <w:tcW w:w="903" w:type="dxa"/>
          </w:tcPr>
          <w:p w14:paraId="69188A3D"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w:t>
            </w:r>
          </w:p>
        </w:tc>
        <w:tc>
          <w:tcPr>
            <w:tcW w:w="5641" w:type="dxa"/>
            <w:vAlign w:val="center"/>
          </w:tcPr>
          <w:p w14:paraId="6D7C42C3"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Výkonnosť od - do</w:t>
            </w:r>
          </w:p>
        </w:tc>
        <w:tc>
          <w:tcPr>
            <w:tcW w:w="2708" w:type="dxa"/>
            <w:vAlign w:val="center"/>
          </w:tcPr>
          <w:p w14:paraId="531A35AA"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16 – 20 l/s</w:t>
            </w:r>
          </w:p>
        </w:tc>
      </w:tr>
      <w:tr w:rsidR="00F36E13" w:rsidRPr="00FB6C37" w14:paraId="4034BF8A" w14:textId="77777777" w:rsidTr="00F36E13">
        <w:trPr>
          <w:trHeight w:val="397"/>
        </w:trPr>
        <w:tc>
          <w:tcPr>
            <w:tcW w:w="671" w:type="dxa"/>
            <w:vMerge/>
          </w:tcPr>
          <w:p w14:paraId="4CF0F96D"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903" w:type="dxa"/>
          </w:tcPr>
          <w:p w14:paraId="539D9DB1"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2.</w:t>
            </w:r>
          </w:p>
        </w:tc>
        <w:tc>
          <w:tcPr>
            <w:tcW w:w="5641" w:type="dxa"/>
            <w:vAlign w:val="center"/>
          </w:tcPr>
          <w:p w14:paraId="60B779FF"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Max. tlak</w:t>
            </w:r>
          </w:p>
        </w:tc>
        <w:tc>
          <w:tcPr>
            <w:tcW w:w="2708" w:type="dxa"/>
            <w:vAlign w:val="center"/>
          </w:tcPr>
          <w:p w14:paraId="79D01EA6"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10 bar</w:t>
            </w:r>
          </w:p>
        </w:tc>
      </w:tr>
      <w:tr w:rsidR="00F36E13" w:rsidRPr="00FB6C37" w14:paraId="3E7693CC" w14:textId="77777777" w:rsidTr="00F36E13">
        <w:trPr>
          <w:trHeight w:val="397"/>
        </w:trPr>
        <w:tc>
          <w:tcPr>
            <w:tcW w:w="671" w:type="dxa"/>
            <w:vMerge/>
          </w:tcPr>
          <w:p w14:paraId="42A4E713"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903" w:type="dxa"/>
          </w:tcPr>
          <w:p w14:paraId="4B41AADA"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3.</w:t>
            </w:r>
          </w:p>
        </w:tc>
        <w:tc>
          <w:tcPr>
            <w:tcW w:w="5641" w:type="dxa"/>
            <w:vAlign w:val="center"/>
          </w:tcPr>
          <w:p w14:paraId="31445D11"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 xml:space="preserve">El.  motor   </w:t>
            </w:r>
          </w:p>
        </w:tc>
        <w:tc>
          <w:tcPr>
            <w:tcW w:w="2708" w:type="dxa"/>
            <w:vAlign w:val="center"/>
          </w:tcPr>
          <w:p w14:paraId="26B30FEC" w14:textId="56C4794E"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7,5 kW</w:t>
            </w:r>
          </w:p>
        </w:tc>
      </w:tr>
      <w:tr w:rsidR="00F36E13" w:rsidRPr="00FB6C37" w14:paraId="1FF65F8A" w14:textId="77777777" w:rsidTr="00F36E13">
        <w:trPr>
          <w:trHeight w:val="345"/>
        </w:trPr>
        <w:tc>
          <w:tcPr>
            <w:tcW w:w="671" w:type="dxa"/>
            <w:vMerge/>
          </w:tcPr>
          <w:p w14:paraId="6610C263"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903" w:type="dxa"/>
          </w:tcPr>
          <w:p w14:paraId="2BFE4288"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4.</w:t>
            </w:r>
          </w:p>
        </w:tc>
        <w:tc>
          <w:tcPr>
            <w:tcW w:w="5641" w:type="dxa"/>
            <w:vAlign w:val="center"/>
          </w:tcPr>
          <w:p w14:paraId="544B2AD4"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Hlučnosť</w:t>
            </w:r>
          </w:p>
        </w:tc>
        <w:tc>
          <w:tcPr>
            <w:tcW w:w="2708" w:type="dxa"/>
            <w:vAlign w:val="center"/>
          </w:tcPr>
          <w:p w14:paraId="62B6F588"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Do   67 dB</w:t>
            </w:r>
          </w:p>
        </w:tc>
      </w:tr>
      <w:tr w:rsidR="00F36E13" w:rsidRPr="00FB6C37" w14:paraId="6E871843" w14:textId="77777777" w:rsidTr="00F36E13">
        <w:trPr>
          <w:trHeight w:val="228"/>
        </w:trPr>
        <w:tc>
          <w:tcPr>
            <w:tcW w:w="671" w:type="dxa"/>
            <w:vMerge/>
          </w:tcPr>
          <w:p w14:paraId="49BBF1A5"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903" w:type="dxa"/>
          </w:tcPr>
          <w:p w14:paraId="4A322FD7"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5.</w:t>
            </w:r>
          </w:p>
        </w:tc>
        <w:tc>
          <w:tcPr>
            <w:tcW w:w="5641" w:type="dxa"/>
            <w:vAlign w:val="center"/>
          </w:tcPr>
          <w:p w14:paraId="02623056"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Výbava  :  -  tlaková nádoba</w:t>
            </w:r>
          </w:p>
        </w:tc>
        <w:tc>
          <w:tcPr>
            <w:tcW w:w="2708" w:type="dxa"/>
            <w:vAlign w:val="center"/>
          </w:tcPr>
          <w:p w14:paraId="0BE515EF"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500 l</w:t>
            </w:r>
          </w:p>
        </w:tc>
      </w:tr>
      <w:tr w:rsidR="00F36E13" w:rsidRPr="00FB6C37" w14:paraId="45D06D0E" w14:textId="77777777" w:rsidTr="00F36E13">
        <w:trPr>
          <w:trHeight w:val="417"/>
        </w:trPr>
        <w:tc>
          <w:tcPr>
            <w:tcW w:w="671" w:type="dxa"/>
            <w:vMerge/>
          </w:tcPr>
          <w:p w14:paraId="4FBABA24"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903" w:type="dxa"/>
          </w:tcPr>
          <w:p w14:paraId="4983D2B7" w14:textId="77777777" w:rsidR="00F36E13" w:rsidRPr="00FB6C37" w:rsidRDefault="00F36E13" w:rsidP="00FB6C37">
            <w:pPr>
              <w:widowControl w:val="0"/>
              <w:numPr>
                <w:ilvl w:val="0"/>
                <w:numId w:val="66"/>
              </w:numPr>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7</w:t>
            </w:r>
          </w:p>
        </w:tc>
        <w:tc>
          <w:tcPr>
            <w:tcW w:w="5641" w:type="dxa"/>
            <w:vAlign w:val="center"/>
          </w:tcPr>
          <w:p w14:paraId="613795F0" w14:textId="77777777" w:rsidR="00F36E13" w:rsidRPr="00FB6C37" w:rsidRDefault="00F36E13" w:rsidP="00FB6C37">
            <w:pPr>
              <w:widowControl w:val="0"/>
              <w:numPr>
                <w:ilvl w:val="0"/>
                <w:numId w:val="66"/>
              </w:numPr>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vstavaný sušič vzduchu</w:t>
            </w:r>
          </w:p>
        </w:tc>
        <w:tc>
          <w:tcPr>
            <w:tcW w:w="2708" w:type="dxa"/>
            <w:vAlign w:val="center"/>
          </w:tcPr>
          <w:p w14:paraId="2C8001C3"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419FFB5E" w14:textId="77777777" w:rsidTr="00F36E13">
        <w:trPr>
          <w:trHeight w:val="397"/>
        </w:trPr>
        <w:tc>
          <w:tcPr>
            <w:tcW w:w="671" w:type="dxa"/>
            <w:vMerge/>
            <w:tcBorders>
              <w:bottom w:val="nil"/>
            </w:tcBorders>
          </w:tcPr>
          <w:p w14:paraId="67F49C68"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903" w:type="dxa"/>
          </w:tcPr>
          <w:p w14:paraId="2E213852" w14:textId="77777777" w:rsidR="00F36E13" w:rsidRPr="00FB6C37" w:rsidRDefault="00F36E13" w:rsidP="00FB6C37">
            <w:pPr>
              <w:widowControl w:val="0"/>
              <w:numPr>
                <w:ilvl w:val="0"/>
                <w:numId w:val="66"/>
              </w:numPr>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5641" w:type="dxa"/>
            <w:vAlign w:val="center"/>
          </w:tcPr>
          <w:p w14:paraId="4B7A62E7" w14:textId="77777777" w:rsidR="00F36E13" w:rsidRPr="00FB6C37" w:rsidRDefault="00F36E13" w:rsidP="00FB6C37">
            <w:pPr>
              <w:widowControl w:val="0"/>
              <w:numPr>
                <w:ilvl w:val="0"/>
                <w:numId w:val="66"/>
              </w:numPr>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 xml:space="preserve">externý hrubý filter    </w:t>
            </w:r>
          </w:p>
        </w:tc>
        <w:tc>
          <w:tcPr>
            <w:tcW w:w="2708" w:type="dxa"/>
            <w:vAlign w:val="center"/>
          </w:tcPr>
          <w:p w14:paraId="31310BD7"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2E6E17FD" w14:textId="77777777" w:rsidTr="00F36E13">
        <w:trPr>
          <w:trHeight w:val="397"/>
        </w:trPr>
        <w:tc>
          <w:tcPr>
            <w:tcW w:w="671" w:type="dxa"/>
            <w:tcBorders>
              <w:top w:val="nil"/>
            </w:tcBorders>
          </w:tcPr>
          <w:p w14:paraId="317B0AD5"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903" w:type="dxa"/>
          </w:tcPr>
          <w:p w14:paraId="585B645F"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6.</w:t>
            </w:r>
          </w:p>
        </w:tc>
        <w:tc>
          <w:tcPr>
            <w:tcW w:w="5641" w:type="dxa"/>
            <w:vAlign w:val="center"/>
          </w:tcPr>
          <w:p w14:paraId="452665EE"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Montáž rozvodov vzduchu</w:t>
            </w:r>
          </w:p>
        </w:tc>
        <w:tc>
          <w:tcPr>
            <w:tcW w:w="2708" w:type="dxa"/>
            <w:vAlign w:val="center"/>
          </w:tcPr>
          <w:p w14:paraId="6D2137FF"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bl>
    <w:p w14:paraId="509B238B" w14:textId="77777777" w:rsidR="00BB3E3F" w:rsidRDefault="00BB3E3F"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Cs/>
          <w:color w:val="000000"/>
          <w:sz w:val="20"/>
          <w:szCs w:val="20"/>
          <w:lang w:eastAsia="en-US"/>
        </w:rPr>
      </w:pPr>
    </w:p>
    <w:p w14:paraId="6AAF7525" w14:textId="77777777" w:rsidR="00BB3E3F" w:rsidRDefault="00BB3E3F">
      <w:pPr>
        <w:suppressAutoHyphens w:val="0"/>
        <w:spacing w:after="160" w:line="259" w:lineRule="auto"/>
        <w:rPr>
          <w:rFonts w:ascii="Arial Narrow" w:eastAsiaTheme="minorHAnsi" w:hAnsi="Arial Narrow" w:cs="Arial"/>
          <w:bCs/>
          <w:color w:val="000000"/>
          <w:sz w:val="20"/>
          <w:szCs w:val="20"/>
          <w:lang w:eastAsia="en-US"/>
        </w:rPr>
      </w:pPr>
    </w:p>
    <w:p w14:paraId="682DEAA0" w14:textId="77777777" w:rsidR="00DB32F8" w:rsidRDefault="00DB32F8">
      <w:pPr>
        <w:suppressAutoHyphens w:val="0"/>
        <w:spacing w:after="160" w:line="259" w:lineRule="auto"/>
        <w:rPr>
          <w:rFonts w:ascii="Arial Narrow" w:eastAsiaTheme="minorHAnsi" w:hAnsi="Arial Narrow" w:cs="Arial"/>
          <w:bCs/>
          <w:color w:val="000000"/>
          <w:sz w:val="20"/>
          <w:szCs w:val="20"/>
          <w:lang w:eastAsia="en-US"/>
        </w:rPr>
      </w:pPr>
    </w:p>
    <w:p w14:paraId="448EE254" w14:textId="77777777" w:rsidR="0029029D" w:rsidRDefault="0029029D">
      <w:pPr>
        <w:suppressAutoHyphens w:val="0"/>
        <w:spacing w:after="160" w:line="259" w:lineRule="auto"/>
        <w:rPr>
          <w:rFonts w:ascii="Arial Narrow" w:eastAsiaTheme="minorHAnsi" w:hAnsi="Arial Narrow" w:cs="Arial"/>
          <w:bCs/>
          <w:color w:val="000000"/>
          <w:sz w:val="20"/>
          <w:szCs w:val="20"/>
          <w:lang w:eastAsia="en-US"/>
        </w:rPr>
      </w:pPr>
    </w:p>
    <w:p w14:paraId="388D8110" w14:textId="77777777" w:rsidR="0029029D" w:rsidRDefault="0029029D">
      <w:pPr>
        <w:suppressAutoHyphens w:val="0"/>
        <w:spacing w:after="160" w:line="259" w:lineRule="auto"/>
        <w:rPr>
          <w:rFonts w:ascii="Arial Narrow" w:eastAsiaTheme="minorHAnsi" w:hAnsi="Arial Narrow" w:cs="Arial"/>
          <w:bCs/>
          <w:color w:val="000000"/>
          <w:sz w:val="20"/>
          <w:szCs w:val="20"/>
          <w:lang w:eastAsia="en-US"/>
        </w:rPr>
      </w:pPr>
    </w:p>
    <w:p w14:paraId="279D26C5" w14:textId="77777777" w:rsidR="0029029D" w:rsidRDefault="0029029D">
      <w:pPr>
        <w:suppressAutoHyphens w:val="0"/>
        <w:spacing w:after="160" w:line="259" w:lineRule="auto"/>
        <w:rPr>
          <w:rFonts w:ascii="Arial Narrow" w:eastAsiaTheme="minorHAnsi" w:hAnsi="Arial Narrow" w:cs="Arial"/>
          <w:bCs/>
          <w:color w:val="000000"/>
          <w:sz w:val="20"/>
          <w:szCs w:val="20"/>
          <w:lang w:eastAsia="en-US"/>
        </w:rPr>
      </w:pPr>
    </w:p>
    <w:p w14:paraId="52E512E1" w14:textId="77777777" w:rsidR="0029029D" w:rsidRDefault="0029029D">
      <w:pPr>
        <w:suppressAutoHyphens w:val="0"/>
        <w:spacing w:after="160" w:line="259" w:lineRule="auto"/>
        <w:rPr>
          <w:rFonts w:ascii="Arial Narrow" w:eastAsiaTheme="minorHAnsi" w:hAnsi="Arial Narrow" w:cs="Arial"/>
          <w:bCs/>
          <w:color w:val="000000"/>
          <w:sz w:val="20"/>
          <w:szCs w:val="20"/>
          <w:lang w:eastAsia="en-US"/>
        </w:rPr>
      </w:pPr>
    </w:p>
    <w:p w14:paraId="39122E3C" w14:textId="77777777" w:rsidR="0029029D" w:rsidRDefault="0029029D">
      <w:pPr>
        <w:suppressAutoHyphens w:val="0"/>
        <w:spacing w:after="160" w:line="259" w:lineRule="auto"/>
        <w:rPr>
          <w:rFonts w:ascii="Arial Narrow" w:eastAsiaTheme="minorHAnsi" w:hAnsi="Arial Narrow" w:cs="Arial"/>
          <w:bCs/>
          <w:color w:val="000000"/>
          <w:sz w:val="20"/>
          <w:szCs w:val="20"/>
          <w:lang w:eastAsia="en-US"/>
        </w:rPr>
      </w:pPr>
    </w:p>
    <w:p w14:paraId="09848E3D" w14:textId="77777777" w:rsidR="0029029D" w:rsidRDefault="0029029D">
      <w:pPr>
        <w:suppressAutoHyphens w:val="0"/>
        <w:spacing w:after="160" w:line="259" w:lineRule="auto"/>
        <w:rPr>
          <w:rFonts w:ascii="Arial Narrow" w:eastAsiaTheme="minorHAnsi" w:hAnsi="Arial Narrow" w:cs="Arial"/>
          <w:bCs/>
          <w:color w:val="000000"/>
          <w:sz w:val="20"/>
          <w:szCs w:val="20"/>
          <w:lang w:eastAsia="en-US"/>
        </w:rPr>
      </w:pPr>
    </w:p>
    <w:p w14:paraId="3D5176DA" w14:textId="77777777" w:rsidR="0029029D" w:rsidRDefault="0029029D">
      <w:pPr>
        <w:suppressAutoHyphens w:val="0"/>
        <w:spacing w:after="160" w:line="259" w:lineRule="auto"/>
        <w:rPr>
          <w:rFonts w:ascii="Arial Narrow" w:eastAsiaTheme="minorHAnsi" w:hAnsi="Arial Narrow" w:cs="Arial"/>
          <w:bCs/>
          <w:color w:val="000000"/>
          <w:sz w:val="20"/>
          <w:szCs w:val="20"/>
          <w:lang w:eastAsia="en-US"/>
        </w:rPr>
      </w:pPr>
    </w:p>
    <w:p w14:paraId="794967FA" w14:textId="77777777" w:rsidR="0029029D" w:rsidRDefault="0029029D">
      <w:pPr>
        <w:suppressAutoHyphens w:val="0"/>
        <w:spacing w:after="160" w:line="259" w:lineRule="auto"/>
        <w:rPr>
          <w:rFonts w:ascii="Arial Narrow" w:eastAsiaTheme="minorHAnsi" w:hAnsi="Arial Narrow" w:cs="Arial"/>
          <w:bCs/>
          <w:color w:val="000000"/>
          <w:sz w:val="20"/>
          <w:szCs w:val="20"/>
          <w:lang w:eastAsia="en-US"/>
        </w:rPr>
      </w:pPr>
    </w:p>
    <w:p w14:paraId="1026D969" w14:textId="77777777" w:rsidR="0029029D" w:rsidRDefault="0029029D">
      <w:pPr>
        <w:suppressAutoHyphens w:val="0"/>
        <w:spacing w:after="160" w:line="259" w:lineRule="auto"/>
        <w:rPr>
          <w:rFonts w:ascii="Arial Narrow" w:eastAsiaTheme="minorHAnsi" w:hAnsi="Arial Narrow" w:cs="Arial"/>
          <w:bCs/>
          <w:color w:val="000000"/>
          <w:sz w:val="20"/>
          <w:szCs w:val="20"/>
          <w:lang w:eastAsia="en-US"/>
        </w:rPr>
      </w:pPr>
    </w:p>
    <w:p w14:paraId="3D6F40B9" w14:textId="77777777" w:rsidR="0029029D" w:rsidRDefault="0029029D">
      <w:pPr>
        <w:suppressAutoHyphens w:val="0"/>
        <w:spacing w:after="160" w:line="259" w:lineRule="auto"/>
        <w:rPr>
          <w:rFonts w:ascii="Arial Narrow" w:eastAsiaTheme="minorHAnsi" w:hAnsi="Arial Narrow" w:cs="Arial"/>
          <w:bCs/>
          <w:color w:val="000000"/>
          <w:sz w:val="20"/>
          <w:szCs w:val="20"/>
          <w:lang w:eastAsia="en-US"/>
        </w:rPr>
      </w:pPr>
    </w:p>
    <w:p w14:paraId="7012E028" w14:textId="77777777" w:rsidR="0029029D" w:rsidRDefault="0029029D">
      <w:pPr>
        <w:suppressAutoHyphens w:val="0"/>
        <w:spacing w:after="160" w:line="259" w:lineRule="auto"/>
        <w:rPr>
          <w:rFonts w:ascii="Arial Narrow" w:eastAsiaTheme="minorHAnsi" w:hAnsi="Arial Narrow" w:cs="Arial"/>
          <w:bCs/>
          <w:color w:val="000000"/>
          <w:sz w:val="20"/>
          <w:szCs w:val="20"/>
          <w:lang w:eastAsia="en-US"/>
        </w:rPr>
      </w:pPr>
    </w:p>
    <w:p w14:paraId="1F2E4E67" w14:textId="77777777" w:rsidR="00DB32F8" w:rsidRDefault="00DB32F8">
      <w:pPr>
        <w:suppressAutoHyphens w:val="0"/>
        <w:spacing w:after="160" w:line="259" w:lineRule="auto"/>
        <w:rPr>
          <w:rFonts w:ascii="Arial Narrow" w:eastAsiaTheme="minorHAnsi" w:hAnsi="Arial Narrow" w:cs="Arial"/>
          <w:bCs/>
          <w:color w:val="000000"/>
          <w:sz w:val="20"/>
          <w:szCs w:val="20"/>
          <w:lang w:eastAsia="en-US"/>
        </w:rPr>
      </w:pPr>
    </w:p>
    <w:p w14:paraId="4E82803C" w14:textId="77777777" w:rsidR="00FB6C37" w:rsidRPr="00FB6C37" w:rsidRDefault="00FB6C37" w:rsidP="00FB6C37">
      <w:pPr>
        <w:widowControl w:val="0"/>
        <w:numPr>
          <w:ilvl w:val="0"/>
          <w:numId w:val="67"/>
        </w:numPr>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bCs/>
          <w:color w:val="000000"/>
          <w:sz w:val="20"/>
          <w:szCs w:val="20"/>
          <w:u w:val="single"/>
          <w:lang w:eastAsia="en-US"/>
        </w:rPr>
      </w:pPr>
      <w:r w:rsidRPr="00FB6C37">
        <w:rPr>
          <w:rFonts w:ascii="Arial Narrow" w:eastAsiaTheme="minorHAnsi" w:hAnsi="Arial Narrow" w:cs="Arial"/>
          <w:b/>
          <w:bCs/>
          <w:color w:val="000000"/>
          <w:sz w:val="20"/>
          <w:szCs w:val="20"/>
          <w:lang w:eastAsia="en-US"/>
        </w:rPr>
        <w:lastRenderedPageBreak/>
        <w:t>časť predmetu zákazky</w:t>
      </w:r>
    </w:p>
    <w:p w14:paraId="7F7E6E30" w14:textId="77777777" w:rsidR="00FB6C37" w:rsidRPr="00FB6C37" w:rsidRDefault="00FB6C37" w:rsidP="00FB6C37">
      <w:pPr>
        <w:widowControl w:val="0"/>
        <w:numPr>
          <w:ilvl w:val="0"/>
          <w:numId w:val="64"/>
        </w:numPr>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bCs/>
          <w:color w:val="000000"/>
          <w:sz w:val="20"/>
          <w:szCs w:val="20"/>
          <w:u w:val="single"/>
          <w:lang w:eastAsia="en-US"/>
        </w:rPr>
      </w:pPr>
      <w:r w:rsidRPr="00FB6C37">
        <w:rPr>
          <w:rFonts w:ascii="Arial Narrow" w:eastAsiaTheme="minorHAnsi" w:hAnsi="Arial Narrow" w:cs="Arial"/>
          <w:b/>
          <w:bCs/>
          <w:color w:val="000000"/>
          <w:sz w:val="20"/>
          <w:szCs w:val="20"/>
          <w:u w:val="single"/>
          <w:lang w:eastAsia="en-US"/>
        </w:rPr>
        <w:t>centrálne odsávanie (podtlakové prevedenie) – 1 ks</w:t>
      </w:r>
    </w:p>
    <w:p w14:paraId="305612F6" w14:textId="77777777" w:rsidR="00FB6C37" w:rsidRPr="00FB6C37" w:rsidRDefault="00FB6C37"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bCs/>
          <w:color w:val="000000"/>
          <w:sz w:val="20"/>
          <w:szCs w:val="20"/>
          <w:lang w:eastAsia="en-US"/>
        </w:rPr>
        <w:t>Súčasťou dodanej technológie musí byť: doprava na miesto dodania predmetu zákazky, rozbalenie predmetu zákazky v mieste dodania predmetu zákazky, inštalácia predmetu zákazky, zaškolenie personálu, u</w:t>
      </w:r>
      <w:r w:rsidRPr="00FB6C37">
        <w:rPr>
          <w:rFonts w:ascii="Arial Narrow" w:eastAsiaTheme="minorHAnsi" w:hAnsi="Arial Narrow" w:cs="Arial"/>
          <w:color w:val="000000"/>
          <w:sz w:val="20"/>
          <w:szCs w:val="20"/>
          <w:lang w:eastAsia="en-US"/>
        </w:rPr>
        <w:t xml:space="preserve">vedenie do prevádzky (oživenie, odskúšanie a spustenie riadiaceho systému odsávania a celkovej prevádzky odsávania), projektová dokumentácia (realizačný projekt centrálneho odsávania, certifikáty, vyhlásenia o zhode a návody na používanie) </w:t>
      </w:r>
      <w:r w:rsidRPr="00FB6C37">
        <w:rPr>
          <w:rFonts w:ascii="Arial Narrow" w:eastAsiaTheme="minorHAnsi" w:hAnsi="Arial Narrow" w:cs="Arial"/>
          <w:bCs/>
          <w:color w:val="000000"/>
          <w:sz w:val="20"/>
          <w:szCs w:val="20"/>
          <w:lang w:eastAsia="en-US"/>
        </w:rPr>
        <w:t>vrátane dokumentácie nevyhnutnej na riadne, bezchybné a úplné používanie predmetu zákazky vyhotovených v písomnej forme v slovenskom jazyku zahŕňajúce najmä, avšak nie výlučne, návod na použitie, technickú a/alebo užívateľskú dokumentáciu, certifikáty predmetu zákazky, vyhlásenie o zhode v súlade so zákonom č. 56/2018 Z. z. o posudzovaní zhody výrobku, sprístupňovaní určeného výrobku na trhu a o zmene a doplnení niektorých zákonov, príp. inú dokumentáciu, ktorá sa k predmetu zákazky vzťahuje.</w:t>
      </w:r>
    </w:p>
    <w:p w14:paraId="71223404" w14:textId="77777777" w:rsidR="00FB6C37" w:rsidRPr="00FB6C37" w:rsidRDefault="00FB6C37"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bl>
      <w:tblPr>
        <w:tblStyle w:val="Mriekatabuky"/>
        <w:tblW w:w="7836" w:type="dxa"/>
        <w:tblLook w:val="04A0" w:firstRow="1" w:lastRow="0" w:firstColumn="1" w:lastColumn="0" w:noHBand="0" w:noVBand="1"/>
      </w:tblPr>
      <w:tblGrid>
        <w:gridCol w:w="647"/>
        <w:gridCol w:w="3661"/>
        <w:gridCol w:w="3528"/>
      </w:tblGrid>
      <w:tr w:rsidR="00F36E13" w:rsidRPr="00FB6C37" w14:paraId="4CA0A0CE" w14:textId="77777777" w:rsidTr="00F36E13">
        <w:tc>
          <w:tcPr>
            <w:tcW w:w="647" w:type="dxa"/>
            <w:vAlign w:val="center"/>
          </w:tcPr>
          <w:p w14:paraId="483276B0"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r w:rsidRPr="00FB6C37">
              <w:rPr>
                <w:rFonts w:ascii="Arial Narrow" w:eastAsiaTheme="minorHAnsi" w:hAnsi="Arial Narrow" w:cs="Arial"/>
                <w:b/>
                <w:color w:val="000000"/>
                <w:sz w:val="20"/>
                <w:szCs w:val="20"/>
                <w:lang w:eastAsia="en-US"/>
              </w:rPr>
              <w:t>P. č.</w:t>
            </w:r>
          </w:p>
        </w:tc>
        <w:tc>
          <w:tcPr>
            <w:tcW w:w="3661" w:type="dxa"/>
            <w:vAlign w:val="center"/>
          </w:tcPr>
          <w:p w14:paraId="530013E1"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r w:rsidRPr="00FB6C37">
              <w:rPr>
                <w:rFonts w:ascii="Arial Narrow" w:eastAsiaTheme="minorHAnsi" w:hAnsi="Arial Narrow" w:cs="Arial"/>
                <w:b/>
                <w:color w:val="000000"/>
                <w:sz w:val="20"/>
                <w:szCs w:val="20"/>
                <w:lang w:eastAsia="en-US"/>
              </w:rPr>
              <w:t>Požadovaný technický parameter</w:t>
            </w:r>
          </w:p>
        </w:tc>
        <w:tc>
          <w:tcPr>
            <w:tcW w:w="3528" w:type="dxa"/>
            <w:vAlign w:val="center"/>
          </w:tcPr>
          <w:p w14:paraId="450785B1"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r w:rsidRPr="00FB6C37">
              <w:rPr>
                <w:rFonts w:ascii="Arial Narrow" w:eastAsiaTheme="minorHAnsi" w:hAnsi="Arial Narrow" w:cs="Arial"/>
                <w:b/>
                <w:color w:val="000000"/>
                <w:sz w:val="20"/>
                <w:szCs w:val="20"/>
                <w:lang w:eastAsia="en-US"/>
              </w:rPr>
              <w:t>Hodnota</w:t>
            </w:r>
          </w:p>
        </w:tc>
      </w:tr>
      <w:tr w:rsidR="00F36E13" w:rsidRPr="00FB6C37" w14:paraId="485302A6" w14:textId="77777777" w:rsidTr="00F36E13">
        <w:tc>
          <w:tcPr>
            <w:tcW w:w="647" w:type="dxa"/>
          </w:tcPr>
          <w:p w14:paraId="4945DFF1"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3661" w:type="dxa"/>
          </w:tcPr>
          <w:p w14:paraId="18AD09FA"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i/>
                <w:color w:val="000000"/>
                <w:sz w:val="20"/>
                <w:szCs w:val="20"/>
                <w:lang w:eastAsia="en-US"/>
              </w:rPr>
            </w:pPr>
            <w:r w:rsidRPr="00FB6C37">
              <w:rPr>
                <w:rFonts w:ascii="Arial Narrow" w:eastAsiaTheme="minorHAnsi" w:hAnsi="Arial Narrow" w:cs="Arial"/>
                <w:b/>
                <w:i/>
                <w:color w:val="000000"/>
                <w:sz w:val="20"/>
                <w:szCs w:val="20"/>
                <w:lang w:eastAsia="en-US"/>
              </w:rPr>
              <w:t>Filtračná jednotka</w:t>
            </w:r>
          </w:p>
        </w:tc>
        <w:tc>
          <w:tcPr>
            <w:tcW w:w="3528" w:type="dxa"/>
          </w:tcPr>
          <w:p w14:paraId="4164851A"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color w:val="000000"/>
                <w:sz w:val="20"/>
                <w:szCs w:val="20"/>
                <w:lang w:eastAsia="en-US"/>
              </w:rPr>
            </w:pPr>
            <w:r w:rsidRPr="00FB6C37">
              <w:rPr>
                <w:rFonts w:ascii="Arial Narrow" w:eastAsiaTheme="minorHAnsi" w:hAnsi="Arial Narrow" w:cs="Arial"/>
                <w:b/>
                <w:i/>
                <w:color w:val="000000"/>
                <w:sz w:val="20"/>
                <w:szCs w:val="20"/>
                <w:lang w:eastAsia="en-US"/>
              </w:rPr>
              <w:t>Filtračná jednotka</w:t>
            </w:r>
          </w:p>
        </w:tc>
      </w:tr>
      <w:tr w:rsidR="00F36E13" w:rsidRPr="00FB6C37" w14:paraId="66F8DC23" w14:textId="77777777" w:rsidTr="00F36E13">
        <w:tc>
          <w:tcPr>
            <w:tcW w:w="647" w:type="dxa"/>
          </w:tcPr>
          <w:p w14:paraId="339969BB"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w:t>
            </w:r>
          </w:p>
        </w:tc>
        <w:tc>
          <w:tcPr>
            <w:tcW w:w="3661" w:type="dxa"/>
          </w:tcPr>
          <w:p w14:paraId="1F79F318"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 xml:space="preserve">Opláštená filtračná jednotka </w:t>
            </w:r>
          </w:p>
        </w:tc>
        <w:tc>
          <w:tcPr>
            <w:tcW w:w="3528" w:type="dxa"/>
          </w:tcPr>
          <w:p w14:paraId="246F9020"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v prevedení do exteriéru</w:t>
            </w:r>
          </w:p>
        </w:tc>
      </w:tr>
      <w:tr w:rsidR="00F36E13" w:rsidRPr="00FB6C37" w14:paraId="2E5E1B00" w14:textId="77777777" w:rsidTr="00F36E13">
        <w:tc>
          <w:tcPr>
            <w:tcW w:w="647" w:type="dxa"/>
          </w:tcPr>
          <w:p w14:paraId="7422139D"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2.</w:t>
            </w:r>
          </w:p>
        </w:tc>
        <w:tc>
          <w:tcPr>
            <w:tcW w:w="3661" w:type="dxa"/>
          </w:tcPr>
          <w:p w14:paraId="5A575343"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Minimálna filtračná plocha</w:t>
            </w:r>
          </w:p>
        </w:tc>
        <w:tc>
          <w:tcPr>
            <w:tcW w:w="3528" w:type="dxa"/>
          </w:tcPr>
          <w:p w14:paraId="63221A76"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75 m</w:t>
            </w:r>
            <w:r w:rsidRPr="00FB6C37">
              <w:rPr>
                <w:rFonts w:ascii="Arial Narrow" w:eastAsiaTheme="minorHAnsi" w:hAnsi="Arial Narrow" w:cs="Arial"/>
                <w:color w:val="000000"/>
                <w:sz w:val="20"/>
                <w:szCs w:val="20"/>
                <w:vertAlign w:val="superscript"/>
                <w:lang w:eastAsia="en-US"/>
              </w:rPr>
              <w:t>2</w:t>
            </w:r>
          </w:p>
        </w:tc>
      </w:tr>
      <w:tr w:rsidR="00F36E13" w:rsidRPr="00FB6C37" w14:paraId="1CD76782" w14:textId="77777777" w:rsidTr="00F36E13">
        <w:tc>
          <w:tcPr>
            <w:tcW w:w="647" w:type="dxa"/>
          </w:tcPr>
          <w:p w14:paraId="6B3EABAF"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 xml:space="preserve">3. </w:t>
            </w:r>
          </w:p>
        </w:tc>
        <w:tc>
          <w:tcPr>
            <w:tcW w:w="3661" w:type="dxa"/>
          </w:tcPr>
          <w:p w14:paraId="5E4D4CDD"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Výbušné membrány</w:t>
            </w:r>
          </w:p>
        </w:tc>
        <w:tc>
          <w:tcPr>
            <w:tcW w:w="3528" w:type="dxa"/>
          </w:tcPr>
          <w:p w14:paraId="568A9087"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certifikované</w:t>
            </w:r>
          </w:p>
        </w:tc>
      </w:tr>
      <w:tr w:rsidR="00F36E13" w:rsidRPr="00FB6C37" w14:paraId="7B020B1E" w14:textId="77777777" w:rsidTr="00F36E13">
        <w:tc>
          <w:tcPr>
            <w:tcW w:w="647" w:type="dxa"/>
          </w:tcPr>
          <w:p w14:paraId="0EAA9F40"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4.</w:t>
            </w:r>
          </w:p>
        </w:tc>
        <w:tc>
          <w:tcPr>
            <w:tcW w:w="3661" w:type="dxa"/>
          </w:tcPr>
          <w:p w14:paraId="42AC167E"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Regenerácia filtračných hadíc</w:t>
            </w:r>
          </w:p>
        </w:tc>
        <w:tc>
          <w:tcPr>
            <w:tcW w:w="3528" w:type="dxa"/>
          </w:tcPr>
          <w:p w14:paraId="5EE7BB1C"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 xml:space="preserve">Elektromotorom </w:t>
            </w:r>
          </w:p>
        </w:tc>
      </w:tr>
      <w:tr w:rsidR="00F36E13" w:rsidRPr="00FB6C37" w14:paraId="022BBB60" w14:textId="77777777" w:rsidTr="00F36E13">
        <w:tc>
          <w:tcPr>
            <w:tcW w:w="647" w:type="dxa"/>
          </w:tcPr>
          <w:p w14:paraId="187177F6"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5.</w:t>
            </w:r>
          </w:p>
        </w:tc>
        <w:tc>
          <w:tcPr>
            <w:tcW w:w="3661" w:type="dxa"/>
          </w:tcPr>
          <w:p w14:paraId="5413C7CC"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roofErr w:type="spellStart"/>
            <w:r w:rsidRPr="00FB6C37">
              <w:rPr>
                <w:rFonts w:ascii="Arial Narrow" w:eastAsiaTheme="minorHAnsi" w:hAnsi="Arial Narrow" w:cs="Arial"/>
                <w:color w:val="000000"/>
                <w:sz w:val="20"/>
                <w:szCs w:val="20"/>
                <w:lang w:eastAsia="en-US"/>
              </w:rPr>
              <w:t>suchovod</w:t>
            </w:r>
            <w:proofErr w:type="spellEnd"/>
          </w:p>
        </w:tc>
        <w:tc>
          <w:tcPr>
            <w:tcW w:w="3528" w:type="dxa"/>
          </w:tcPr>
          <w:p w14:paraId="15E4B621"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0BAB6060" w14:textId="77777777" w:rsidTr="00F36E13">
        <w:tc>
          <w:tcPr>
            <w:tcW w:w="647" w:type="dxa"/>
          </w:tcPr>
          <w:p w14:paraId="62C00BDE"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6.</w:t>
            </w:r>
          </w:p>
        </w:tc>
        <w:tc>
          <w:tcPr>
            <w:tcW w:w="3661" w:type="dxa"/>
          </w:tcPr>
          <w:p w14:paraId="7C94341D"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 xml:space="preserve">Revízny otvor </w:t>
            </w:r>
          </w:p>
        </w:tc>
        <w:tc>
          <w:tcPr>
            <w:tcW w:w="3528" w:type="dxa"/>
          </w:tcPr>
          <w:p w14:paraId="5CA04607"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 - dvierka</w:t>
            </w:r>
          </w:p>
        </w:tc>
      </w:tr>
      <w:tr w:rsidR="00F36E13" w:rsidRPr="00FB6C37" w14:paraId="27EE3BBF" w14:textId="77777777" w:rsidTr="00F36E13">
        <w:tc>
          <w:tcPr>
            <w:tcW w:w="647" w:type="dxa"/>
          </w:tcPr>
          <w:p w14:paraId="489CF095"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7.</w:t>
            </w:r>
          </w:p>
        </w:tc>
        <w:tc>
          <w:tcPr>
            <w:tcW w:w="3661" w:type="dxa"/>
          </w:tcPr>
          <w:p w14:paraId="47C65653"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Nosná konštrukcia filtračnej jednotky súčasťou zariadenia</w:t>
            </w:r>
          </w:p>
        </w:tc>
        <w:tc>
          <w:tcPr>
            <w:tcW w:w="3528" w:type="dxa"/>
          </w:tcPr>
          <w:p w14:paraId="1EEA91F6"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42220595" w14:textId="77777777" w:rsidTr="00F36E13">
        <w:tc>
          <w:tcPr>
            <w:tcW w:w="647" w:type="dxa"/>
          </w:tcPr>
          <w:p w14:paraId="7976DCC2"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8.</w:t>
            </w:r>
          </w:p>
        </w:tc>
        <w:tc>
          <w:tcPr>
            <w:tcW w:w="3661" w:type="dxa"/>
          </w:tcPr>
          <w:p w14:paraId="5FFFFE87"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Rotačný podávač (turniket)</w:t>
            </w:r>
          </w:p>
        </w:tc>
        <w:tc>
          <w:tcPr>
            <w:tcW w:w="3528" w:type="dxa"/>
          </w:tcPr>
          <w:p w14:paraId="7AD46B37"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556309E9" w14:textId="77777777" w:rsidTr="00F36E13">
        <w:tc>
          <w:tcPr>
            <w:tcW w:w="647" w:type="dxa"/>
          </w:tcPr>
          <w:p w14:paraId="2E3CEE7C"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3661" w:type="dxa"/>
          </w:tcPr>
          <w:p w14:paraId="7295DE37"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i/>
                <w:color w:val="000000"/>
                <w:sz w:val="20"/>
                <w:szCs w:val="20"/>
                <w:lang w:eastAsia="en-US"/>
              </w:rPr>
            </w:pPr>
            <w:r w:rsidRPr="00FB6C37">
              <w:rPr>
                <w:rFonts w:ascii="Arial Narrow" w:eastAsiaTheme="minorHAnsi" w:hAnsi="Arial Narrow" w:cs="Arial"/>
                <w:b/>
                <w:i/>
                <w:color w:val="000000"/>
                <w:sz w:val="20"/>
                <w:szCs w:val="20"/>
                <w:lang w:eastAsia="en-US"/>
              </w:rPr>
              <w:t>Ventilátor</w:t>
            </w:r>
          </w:p>
        </w:tc>
        <w:tc>
          <w:tcPr>
            <w:tcW w:w="3528" w:type="dxa"/>
          </w:tcPr>
          <w:p w14:paraId="7A7AD5A5"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b/>
                <w:i/>
                <w:color w:val="000000"/>
                <w:sz w:val="20"/>
                <w:szCs w:val="20"/>
                <w:lang w:eastAsia="en-US"/>
              </w:rPr>
              <w:t>Ventilátor</w:t>
            </w:r>
          </w:p>
        </w:tc>
      </w:tr>
      <w:tr w:rsidR="00F36E13" w:rsidRPr="00FB6C37" w14:paraId="34142C51" w14:textId="77777777" w:rsidTr="00F36E13">
        <w:tc>
          <w:tcPr>
            <w:tcW w:w="647" w:type="dxa"/>
          </w:tcPr>
          <w:p w14:paraId="538009EF"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9.</w:t>
            </w:r>
          </w:p>
        </w:tc>
        <w:tc>
          <w:tcPr>
            <w:tcW w:w="3661" w:type="dxa"/>
          </w:tcPr>
          <w:p w14:paraId="7209EAF1"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Typ</w:t>
            </w:r>
          </w:p>
        </w:tc>
        <w:tc>
          <w:tcPr>
            <w:tcW w:w="3528" w:type="dxa"/>
          </w:tcPr>
          <w:p w14:paraId="01870695"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radiálny</w:t>
            </w:r>
          </w:p>
        </w:tc>
      </w:tr>
      <w:tr w:rsidR="00F36E13" w:rsidRPr="00FB6C37" w14:paraId="38959BAA" w14:textId="77777777" w:rsidTr="00F36E13">
        <w:tc>
          <w:tcPr>
            <w:tcW w:w="647" w:type="dxa"/>
          </w:tcPr>
          <w:p w14:paraId="04F4DD06"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10.</w:t>
            </w:r>
          </w:p>
        </w:tc>
        <w:tc>
          <w:tcPr>
            <w:tcW w:w="3661" w:type="dxa"/>
          </w:tcPr>
          <w:p w14:paraId="40CFD3A2"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Minimálny priemer sacieho hrdla</w:t>
            </w:r>
          </w:p>
        </w:tc>
        <w:tc>
          <w:tcPr>
            <w:tcW w:w="3528" w:type="dxa"/>
          </w:tcPr>
          <w:p w14:paraId="7FF6C2A1"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350 mm</w:t>
            </w:r>
          </w:p>
        </w:tc>
      </w:tr>
      <w:tr w:rsidR="00F36E13" w:rsidRPr="00FB6C37" w14:paraId="207FC000" w14:textId="77777777" w:rsidTr="00F36E13">
        <w:tc>
          <w:tcPr>
            <w:tcW w:w="647" w:type="dxa"/>
          </w:tcPr>
          <w:p w14:paraId="5E81A84A"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11.</w:t>
            </w:r>
          </w:p>
        </w:tc>
        <w:tc>
          <w:tcPr>
            <w:tcW w:w="3661" w:type="dxa"/>
          </w:tcPr>
          <w:p w14:paraId="2F220F6D"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Minimálny príkon</w:t>
            </w:r>
          </w:p>
        </w:tc>
        <w:tc>
          <w:tcPr>
            <w:tcW w:w="3528" w:type="dxa"/>
          </w:tcPr>
          <w:p w14:paraId="48B69BB1"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7,5 kW</w:t>
            </w:r>
          </w:p>
        </w:tc>
      </w:tr>
      <w:tr w:rsidR="00F36E13" w:rsidRPr="00FB6C37" w14:paraId="31E7111D" w14:textId="77777777" w:rsidTr="00F36E13">
        <w:tc>
          <w:tcPr>
            <w:tcW w:w="647" w:type="dxa"/>
          </w:tcPr>
          <w:p w14:paraId="5FF58CA6"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12.</w:t>
            </w:r>
          </w:p>
        </w:tc>
        <w:tc>
          <w:tcPr>
            <w:tcW w:w="3661" w:type="dxa"/>
          </w:tcPr>
          <w:p w14:paraId="6A21B589"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Minimálny sací výkon Q</w:t>
            </w:r>
          </w:p>
        </w:tc>
        <w:tc>
          <w:tcPr>
            <w:tcW w:w="3528" w:type="dxa"/>
          </w:tcPr>
          <w:p w14:paraId="2A3E44ED"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 xml:space="preserve"> 7 000 m</w:t>
            </w:r>
            <w:r w:rsidRPr="00FB6C37">
              <w:rPr>
                <w:rFonts w:ascii="Arial Narrow" w:eastAsiaTheme="minorHAnsi" w:hAnsi="Arial Narrow" w:cs="Arial"/>
                <w:color w:val="000000"/>
                <w:sz w:val="20"/>
                <w:szCs w:val="20"/>
                <w:vertAlign w:val="superscript"/>
                <w:lang w:eastAsia="en-US"/>
              </w:rPr>
              <w:t xml:space="preserve">3 </w:t>
            </w:r>
            <w:r w:rsidRPr="00FB6C37">
              <w:rPr>
                <w:rFonts w:ascii="Arial Narrow" w:eastAsiaTheme="minorHAnsi" w:hAnsi="Arial Narrow" w:cs="Arial"/>
                <w:color w:val="000000"/>
                <w:sz w:val="20"/>
                <w:szCs w:val="20"/>
                <w:lang w:eastAsia="en-US"/>
              </w:rPr>
              <w:t>/h</w:t>
            </w:r>
          </w:p>
        </w:tc>
      </w:tr>
      <w:tr w:rsidR="00F36E13" w:rsidRPr="00FB6C37" w14:paraId="434842A7" w14:textId="77777777" w:rsidTr="00F36E13">
        <w:tc>
          <w:tcPr>
            <w:tcW w:w="647" w:type="dxa"/>
          </w:tcPr>
          <w:p w14:paraId="08885749"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3661" w:type="dxa"/>
          </w:tcPr>
          <w:p w14:paraId="71894583"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i/>
                <w:color w:val="000000"/>
                <w:sz w:val="20"/>
                <w:szCs w:val="20"/>
                <w:lang w:eastAsia="en-US"/>
              </w:rPr>
            </w:pPr>
            <w:r w:rsidRPr="00FB6C37">
              <w:rPr>
                <w:rFonts w:ascii="Arial Narrow" w:eastAsiaTheme="minorHAnsi" w:hAnsi="Arial Narrow" w:cs="Arial"/>
                <w:b/>
                <w:i/>
                <w:color w:val="000000"/>
                <w:sz w:val="20"/>
                <w:szCs w:val="20"/>
                <w:lang w:eastAsia="en-US"/>
              </w:rPr>
              <w:t>Potrubný rozvod</w:t>
            </w:r>
          </w:p>
        </w:tc>
        <w:tc>
          <w:tcPr>
            <w:tcW w:w="3528" w:type="dxa"/>
          </w:tcPr>
          <w:p w14:paraId="3A3CA30F"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i/>
                <w:color w:val="000000"/>
                <w:sz w:val="20"/>
                <w:szCs w:val="20"/>
                <w:lang w:eastAsia="en-US"/>
              </w:rPr>
            </w:pPr>
            <w:r w:rsidRPr="00FB6C37">
              <w:rPr>
                <w:rFonts w:ascii="Arial Narrow" w:eastAsiaTheme="minorHAnsi" w:hAnsi="Arial Narrow" w:cs="Arial"/>
                <w:b/>
                <w:i/>
                <w:color w:val="000000"/>
                <w:sz w:val="20"/>
                <w:szCs w:val="20"/>
                <w:lang w:eastAsia="en-US"/>
              </w:rPr>
              <w:t>Potrubný rozvod</w:t>
            </w:r>
          </w:p>
        </w:tc>
      </w:tr>
      <w:tr w:rsidR="00F36E13" w:rsidRPr="00FB6C37" w14:paraId="0E9283F6" w14:textId="77777777" w:rsidTr="00F36E13">
        <w:tc>
          <w:tcPr>
            <w:tcW w:w="647" w:type="dxa"/>
          </w:tcPr>
          <w:p w14:paraId="4631D018"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13.</w:t>
            </w:r>
          </w:p>
        </w:tc>
        <w:tc>
          <w:tcPr>
            <w:tcW w:w="3661" w:type="dxa"/>
          </w:tcPr>
          <w:p w14:paraId="0008F0E1"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 xml:space="preserve">Hladké potrubie </w:t>
            </w:r>
            <w:proofErr w:type="spellStart"/>
            <w:r w:rsidRPr="00FB6C37">
              <w:rPr>
                <w:rFonts w:ascii="Arial Narrow" w:eastAsiaTheme="minorHAnsi" w:hAnsi="Arial Narrow" w:cs="Arial"/>
                <w:color w:val="000000"/>
                <w:sz w:val="20"/>
                <w:szCs w:val="20"/>
                <w:lang w:eastAsia="en-US"/>
              </w:rPr>
              <w:t>sk</w:t>
            </w:r>
            <w:proofErr w:type="spellEnd"/>
            <w:r w:rsidRPr="00FB6C37">
              <w:rPr>
                <w:rFonts w:ascii="Arial Narrow" w:eastAsiaTheme="minorHAnsi" w:hAnsi="Arial Narrow" w:cs="Arial"/>
                <w:color w:val="000000"/>
                <w:sz w:val="20"/>
                <w:szCs w:val="20"/>
                <w:lang w:eastAsia="en-US"/>
              </w:rPr>
              <w:t>. II.</w:t>
            </w:r>
          </w:p>
        </w:tc>
        <w:tc>
          <w:tcPr>
            <w:tcW w:w="3528" w:type="dxa"/>
          </w:tcPr>
          <w:p w14:paraId="720D9824"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roofErr w:type="spellStart"/>
            <w:r w:rsidRPr="00FB6C37">
              <w:rPr>
                <w:rFonts w:ascii="Arial Narrow" w:eastAsiaTheme="minorHAnsi" w:hAnsi="Arial Narrow" w:cs="Arial"/>
                <w:color w:val="000000"/>
                <w:sz w:val="20"/>
                <w:szCs w:val="20"/>
                <w:lang w:eastAsia="en-US"/>
              </w:rPr>
              <w:t>Pozink</w:t>
            </w:r>
            <w:proofErr w:type="spellEnd"/>
            <w:r w:rsidRPr="00FB6C37">
              <w:rPr>
                <w:rFonts w:ascii="Arial Narrow" w:eastAsiaTheme="minorHAnsi" w:hAnsi="Arial Narrow" w:cs="Arial"/>
                <w:color w:val="000000"/>
                <w:sz w:val="20"/>
                <w:szCs w:val="20"/>
                <w:lang w:eastAsia="en-US"/>
              </w:rPr>
              <w:t>. s lemom</w:t>
            </w:r>
          </w:p>
        </w:tc>
      </w:tr>
      <w:tr w:rsidR="00F36E13" w:rsidRPr="00FB6C37" w14:paraId="2B7FA8DE" w14:textId="77777777" w:rsidTr="00F36E13">
        <w:tc>
          <w:tcPr>
            <w:tcW w:w="647" w:type="dxa"/>
          </w:tcPr>
          <w:p w14:paraId="25DD1E41"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14.</w:t>
            </w:r>
          </w:p>
        </w:tc>
        <w:tc>
          <w:tcPr>
            <w:tcW w:w="3661" w:type="dxa"/>
          </w:tcPr>
          <w:p w14:paraId="2EDE6BB2"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Súčasti dodávky technológie</w:t>
            </w:r>
          </w:p>
        </w:tc>
        <w:tc>
          <w:tcPr>
            <w:tcW w:w="3528" w:type="dxa"/>
          </w:tcPr>
          <w:p w14:paraId="25D65B77"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Kolená, odbočky, redukcie, tvarové prechody</w:t>
            </w:r>
          </w:p>
        </w:tc>
      </w:tr>
      <w:tr w:rsidR="00F36E13" w:rsidRPr="00FB6C37" w14:paraId="3089A3F8" w14:textId="77777777" w:rsidTr="00F36E13">
        <w:tc>
          <w:tcPr>
            <w:tcW w:w="647" w:type="dxa"/>
          </w:tcPr>
          <w:p w14:paraId="5B7E0ECF"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15.</w:t>
            </w:r>
          </w:p>
        </w:tc>
        <w:tc>
          <w:tcPr>
            <w:tcW w:w="3661" w:type="dxa"/>
          </w:tcPr>
          <w:p w14:paraId="0E0B03F4"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Spojky na spájanie potrubia</w:t>
            </w:r>
          </w:p>
        </w:tc>
        <w:tc>
          <w:tcPr>
            <w:tcW w:w="3528" w:type="dxa"/>
          </w:tcPr>
          <w:p w14:paraId="57A35891"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 s tesnením</w:t>
            </w:r>
          </w:p>
        </w:tc>
      </w:tr>
      <w:tr w:rsidR="00F36E13" w:rsidRPr="00FB6C37" w14:paraId="655074F5" w14:textId="77777777" w:rsidTr="00F36E13">
        <w:tc>
          <w:tcPr>
            <w:tcW w:w="647" w:type="dxa"/>
          </w:tcPr>
          <w:p w14:paraId="2B642D26"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16.</w:t>
            </w:r>
          </w:p>
        </w:tc>
        <w:tc>
          <w:tcPr>
            <w:tcW w:w="3661" w:type="dxa"/>
          </w:tcPr>
          <w:p w14:paraId="3D24CC4B"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 xml:space="preserve">Antistatické </w:t>
            </w:r>
            <w:proofErr w:type="spellStart"/>
            <w:r w:rsidRPr="00FB6C37">
              <w:rPr>
                <w:rFonts w:ascii="Arial Narrow" w:eastAsiaTheme="minorHAnsi" w:hAnsi="Arial Narrow" w:cs="Arial"/>
                <w:color w:val="000000"/>
                <w:sz w:val="20"/>
                <w:szCs w:val="20"/>
                <w:lang w:eastAsia="en-US"/>
              </w:rPr>
              <w:t>flexo</w:t>
            </w:r>
            <w:proofErr w:type="spellEnd"/>
            <w:r w:rsidRPr="00FB6C37">
              <w:rPr>
                <w:rFonts w:ascii="Arial Narrow" w:eastAsiaTheme="minorHAnsi" w:hAnsi="Arial Narrow" w:cs="Arial"/>
                <w:color w:val="000000"/>
                <w:sz w:val="20"/>
                <w:szCs w:val="20"/>
                <w:lang w:eastAsia="en-US"/>
              </w:rPr>
              <w:t xml:space="preserve"> hadice k pripojeniu ostatných strojov</w:t>
            </w:r>
          </w:p>
        </w:tc>
        <w:tc>
          <w:tcPr>
            <w:tcW w:w="3528" w:type="dxa"/>
          </w:tcPr>
          <w:p w14:paraId="47BE29A5"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22947A2A" w14:textId="77777777" w:rsidTr="00F36E13">
        <w:tc>
          <w:tcPr>
            <w:tcW w:w="647" w:type="dxa"/>
          </w:tcPr>
          <w:p w14:paraId="5AA3C8EC"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17.</w:t>
            </w:r>
          </w:p>
        </w:tc>
        <w:tc>
          <w:tcPr>
            <w:tcW w:w="3661" w:type="dxa"/>
          </w:tcPr>
          <w:p w14:paraId="585FF17B"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Závesný a kotviaci materiál</w:t>
            </w:r>
          </w:p>
        </w:tc>
        <w:tc>
          <w:tcPr>
            <w:tcW w:w="3528" w:type="dxa"/>
          </w:tcPr>
          <w:p w14:paraId="73BFDD2A"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6695B284" w14:textId="77777777" w:rsidTr="00F36E13">
        <w:tc>
          <w:tcPr>
            <w:tcW w:w="647" w:type="dxa"/>
          </w:tcPr>
          <w:p w14:paraId="351F51EF"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3661" w:type="dxa"/>
          </w:tcPr>
          <w:p w14:paraId="0D970BE7"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i/>
                <w:color w:val="000000"/>
                <w:sz w:val="20"/>
                <w:szCs w:val="20"/>
                <w:lang w:eastAsia="en-US"/>
              </w:rPr>
            </w:pPr>
            <w:r w:rsidRPr="00FB6C37">
              <w:rPr>
                <w:rFonts w:ascii="Arial Narrow" w:eastAsiaTheme="minorHAnsi" w:hAnsi="Arial Narrow" w:cs="Arial"/>
                <w:b/>
                <w:i/>
                <w:color w:val="000000"/>
                <w:sz w:val="20"/>
                <w:szCs w:val="20"/>
                <w:lang w:eastAsia="en-US"/>
              </w:rPr>
              <w:t>Spätné potrubie</w:t>
            </w:r>
          </w:p>
        </w:tc>
        <w:tc>
          <w:tcPr>
            <w:tcW w:w="3528" w:type="dxa"/>
          </w:tcPr>
          <w:p w14:paraId="76B05ABB"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i/>
                <w:color w:val="000000"/>
                <w:sz w:val="20"/>
                <w:szCs w:val="20"/>
                <w:lang w:eastAsia="en-US"/>
              </w:rPr>
            </w:pPr>
            <w:r w:rsidRPr="00FB6C37">
              <w:rPr>
                <w:rFonts w:ascii="Arial Narrow" w:eastAsiaTheme="minorHAnsi" w:hAnsi="Arial Narrow" w:cs="Arial"/>
                <w:b/>
                <w:i/>
                <w:color w:val="000000"/>
                <w:sz w:val="20"/>
                <w:szCs w:val="20"/>
                <w:lang w:eastAsia="en-US"/>
              </w:rPr>
              <w:t>Spätné potrubie</w:t>
            </w:r>
          </w:p>
        </w:tc>
      </w:tr>
      <w:tr w:rsidR="00F36E13" w:rsidRPr="00FB6C37" w14:paraId="0A669F9A" w14:textId="77777777" w:rsidTr="00F36E13">
        <w:tc>
          <w:tcPr>
            <w:tcW w:w="647" w:type="dxa"/>
          </w:tcPr>
          <w:p w14:paraId="17EE5217"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18.</w:t>
            </w:r>
          </w:p>
        </w:tc>
        <w:tc>
          <w:tcPr>
            <w:tcW w:w="3661" w:type="dxa"/>
          </w:tcPr>
          <w:p w14:paraId="2CCFF18E"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 xml:space="preserve">Z filtračnej jednotky </w:t>
            </w:r>
          </w:p>
        </w:tc>
        <w:tc>
          <w:tcPr>
            <w:tcW w:w="3528" w:type="dxa"/>
          </w:tcPr>
          <w:p w14:paraId="4072AD14"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Späť do výrobnej haly</w:t>
            </w:r>
          </w:p>
        </w:tc>
      </w:tr>
      <w:tr w:rsidR="00F36E13" w:rsidRPr="00FB6C37" w14:paraId="6384C799" w14:textId="77777777" w:rsidTr="00F36E13">
        <w:tc>
          <w:tcPr>
            <w:tcW w:w="647" w:type="dxa"/>
          </w:tcPr>
          <w:p w14:paraId="1E05876D"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19.</w:t>
            </w:r>
          </w:p>
        </w:tc>
        <w:tc>
          <w:tcPr>
            <w:tcW w:w="3661" w:type="dxa"/>
          </w:tcPr>
          <w:p w14:paraId="55292814"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Protipožiarna klapka</w:t>
            </w:r>
          </w:p>
        </w:tc>
        <w:tc>
          <w:tcPr>
            <w:tcW w:w="3528" w:type="dxa"/>
          </w:tcPr>
          <w:p w14:paraId="26F36C0C"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4DAE9728" w14:textId="77777777" w:rsidTr="00F36E13">
        <w:tc>
          <w:tcPr>
            <w:tcW w:w="647" w:type="dxa"/>
          </w:tcPr>
          <w:p w14:paraId="77EA1E1B"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20.</w:t>
            </w:r>
          </w:p>
        </w:tc>
        <w:tc>
          <w:tcPr>
            <w:tcW w:w="3661" w:type="dxa"/>
          </w:tcPr>
          <w:p w14:paraId="6B91F6BB"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Klapka leto/zima</w:t>
            </w:r>
          </w:p>
        </w:tc>
        <w:tc>
          <w:tcPr>
            <w:tcW w:w="3528" w:type="dxa"/>
          </w:tcPr>
          <w:p w14:paraId="59B346C3"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42CDC174" w14:textId="77777777" w:rsidTr="00F36E13">
        <w:tc>
          <w:tcPr>
            <w:tcW w:w="647" w:type="dxa"/>
          </w:tcPr>
          <w:p w14:paraId="3DE9BE16"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21.</w:t>
            </w:r>
          </w:p>
        </w:tc>
        <w:tc>
          <w:tcPr>
            <w:tcW w:w="3661" w:type="dxa"/>
          </w:tcPr>
          <w:p w14:paraId="4B2E22B1"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 xml:space="preserve">Textilná </w:t>
            </w:r>
            <w:proofErr w:type="spellStart"/>
            <w:r w:rsidRPr="00FB6C37">
              <w:rPr>
                <w:rFonts w:ascii="Arial Narrow" w:eastAsiaTheme="minorHAnsi" w:hAnsi="Arial Narrow" w:cs="Arial"/>
                <w:color w:val="000000"/>
                <w:sz w:val="20"/>
                <w:szCs w:val="20"/>
                <w:lang w:eastAsia="en-US"/>
              </w:rPr>
              <w:t>výustka</w:t>
            </w:r>
            <w:proofErr w:type="spellEnd"/>
            <w:r w:rsidRPr="00FB6C37">
              <w:rPr>
                <w:rFonts w:ascii="Arial Narrow" w:eastAsiaTheme="minorHAnsi" w:hAnsi="Arial Narrow" w:cs="Arial"/>
                <w:color w:val="000000"/>
                <w:sz w:val="20"/>
                <w:szCs w:val="20"/>
                <w:lang w:eastAsia="en-US"/>
              </w:rPr>
              <w:t xml:space="preserve"> </w:t>
            </w:r>
          </w:p>
        </w:tc>
        <w:tc>
          <w:tcPr>
            <w:tcW w:w="3528" w:type="dxa"/>
          </w:tcPr>
          <w:p w14:paraId="43F5ABD4"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S kotvením</w:t>
            </w:r>
          </w:p>
        </w:tc>
      </w:tr>
      <w:tr w:rsidR="00F36E13" w:rsidRPr="00FB6C37" w14:paraId="60B7CD33" w14:textId="77777777" w:rsidTr="00F36E13">
        <w:tc>
          <w:tcPr>
            <w:tcW w:w="647" w:type="dxa"/>
          </w:tcPr>
          <w:p w14:paraId="6A834605"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3661" w:type="dxa"/>
          </w:tcPr>
          <w:p w14:paraId="49222793"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i/>
                <w:color w:val="000000"/>
                <w:sz w:val="20"/>
                <w:szCs w:val="20"/>
                <w:lang w:eastAsia="en-US"/>
              </w:rPr>
            </w:pPr>
            <w:r w:rsidRPr="00FB6C37">
              <w:rPr>
                <w:rFonts w:ascii="Arial Narrow" w:eastAsiaTheme="minorHAnsi" w:hAnsi="Arial Narrow" w:cs="Arial"/>
                <w:b/>
                <w:i/>
                <w:color w:val="000000"/>
                <w:sz w:val="20"/>
                <w:szCs w:val="20"/>
                <w:lang w:eastAsia="en-US"/>
              </w:rPr>
              <w:t>Silový rozvádzač</w:t>
            </w:r>
          </w:p>
        </w:tc>
        <w:tc>
          <w:tcPr>
            <w:tcW w:w="3528" w:type="dxa"/>
          </w:tcPr>
          <w:p w14:paraId="3E55129C"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i/>
                <w:color w:val="000000"/>
                <w:sz w:val="20"/>
                <w:szCs w:val="20"/>
                <w:lang w:eastAsia="en-US"/>
              </w:rPr>
            </w:pPr>
            <w:r w:rsidRPr="00FB6C37">
              <w:rPr>
                <w:rFonts w:ascii="Arial Narrow" w:eastAsiaTheme="minorHAnsi" w:hAnsi="Arial Narrow" w:cs="Arial"/>
                <w:b/>
                <w:i/>
                <w:color w:val="000000"/>
                <w:sz w:val="20"/>
                <w:szCs w:val="20"/>
                <w:lang w:eastAsia="en-US"/>
              </w:rPr>
              <w:t>Silový rozvádzač</w:t>
            </w:r>
          </w:p>
        </w:tc>
      </w:tr>
      <w:tr w:rsidR="00F36E13" w:rsidRPr="00FB6C37" w14:paraId="212E0974" w14:textId="77777777" w:rsidTr="00F36E13">
        <w:tc>
          <w:tcPr>
            <w:tcW w:w="647" w:type="dxa"/>
          </w:tcPr>
          <w:p w14:paraId="06481844"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22.</w:t>
            </w:r>
          </w:p>
        </w:tc>
        <w:tc>
          <w:tcPr>
            <w:tcW w:w="3661" w:type="dxa"/>
          </w:tcPr>
          <w:p w14:paraId="16D78A0D"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Farebný dotykový displej so signalizáciou chodu odsávania</w:t>
            </w:r>
          </w:p>
        </w:tc>
        <w:tc>
          <w:tcPr>
            <w:tcW w:w="3528" w:type="dxa"/>
          </w:tcPr>
          <w:p w14:paraId="65D7C1AD"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0811E33C" w14:textId="77777777" w:rsidTr="00F36E13">
        <w:tc>
          <w:tcPr>
            <w:tcW w:w="647" w:type="dxa"/>
          </w:tcPr>
          <w:p w14:paraId="7E2D676D"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lastRenderedPageBreak/>
              <w:t>23.</w:t>
            </w:r>
          </w:p>
        </w:tc>
        <w:tc>
          <w:tcPr>
            <w:tcW w:w="3661" w:type="dxa"/>
          </w:tcPr>
          <w:p w14:paraId="2EE5BAF5"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Kompletné riadenie</w:t>
            </w:r>
          </w:p>
        </w:tc>
        <w:tc>
          <w:tcPr>
            <w:tcW w:w="3528" w:type="dxa"/>
          </w:tcPr>
          <w:p w14:paraId="3E42144F"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3B7E2320" w14:textId="77777777" w:rsidTr="00F36E13">
        <w:tc>
          <w:tcPr>
            <w:tcW w:w="647" w:type="dxa"/>
          </w:tcPr>
          <w:p w14:paraId="314721AE"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24.</w:t>
            </w:r>
          </w:p>
        </w:tc>
        <w:tc>
          <w:tcPr>
            <w:tcW w:w="3661" w:type="dxa"/>
          </w:tcPr>
          <w:p w14:paraId="10E3E27C"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Ovládanie a istenie ventilátora</w:t>
            </w:r>
          </w:p>
        </w:tc>
        <w:tc>
          <w:tcPr>
            <w:tcW w:w="3528" w:type="dxa"/>
          </w:tcPr>
          <w:p w14:paraId="11747376"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65D663A8" w14:textId="77777777" w:rsidTr="00F36E13">
        <w:tc>
          <w:tcPr>
            <w:tcW w:w="647" w:type="dxa"/>
          </w:tcPr>
          <w:p w14:paraId="7116515F"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25.</w:t>
            </w:r>
          </w:p>
        </w:tc>
        <w:tc>
          <w:tcPr>
            <w:tcW w:w="3661" w:type="dxa"/>
          </w:tcPr>
          <w:p w14:paraId="003CA60C"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Ovládanie a riadenie regenerácie</w:t>
            </w:r>
          </w:p>
        </w:tc>
        <w:tc>
          <w:tcPr>
            <w:tcW w:w="3528" w:type="dxa"/>
          </w:tcPr>
          <w:p w14:paraId="31BAC9A4"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76C7304A" w14:textId="77777777" w:rsidTr="00F36E13">
        <w:tc>
          <w:tcPr>
            <w:tcW w:w="647" w:type="dxa"/>
          </w:tcPr>
          <w:p w14:paraId="6CBA0C67"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26.</w:t>
            </w:r>
          </w:p>
        </w:tc>
        <w:tc>
          <w:tcPr>
            <w:tcW w:w="3661" w:type="dxa"/>
          </w:tcPr>
          <w:p w14:paraId="387ACC98"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Ovládanie a istenie rotačného podávača</w:t>
            </w:r>
          </w:p>
        </w:tc>
        <w:tc>
          <w:tcPr>
            <w:tcW w:w="3528" w:type="dxa"/>
          </w:tcPr>
          <w:p w14:paraId="5A07C2C0"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213146AC" w14:textId="77777777" w:rsidTr="00F36E13">
        <w:tc>
          <w:tcPr>
            <w:tcW w:w="647" w:type="dxa"/>
          </w:tcPr>
          <w:p w14:paraId="52948057"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27.</w:t>
            </w:r>
          </w:p>
        </w:tc>
        <w:tc>
          <w:tcPr>
            <w:tcW w:w="3661" w:type="dxa"/>
          </w:tcPr>
          <w:p w14:paraId="260C7461"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Systém odstavenia po uzavretí protipožiarnej klapky</w:t>
            </w:r>
          </w:p>
        </w:tc>
        <w:tc>
          <w:tcPr>
            <w:tcW w:w="3528" w:type="dxa"/>
          </w:tcPr>
          <w:p w14:paraId="46D980DC"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Ventilátora a elektropneumatických klapiek</w:t>
            </w:r>
          </w:p>
        </w:tc>
      </w:tr>
      <w:tr w:rsidR="00F36E13" w:rsidRPr="00FB6C37" w14:paraId="1E63E129" w14:textId="77777777" w:rsidTr="00F36E13">
        <w:tc>
          <w:tcPr>
            <w:tcW w:w="647" w:type="dxa"/>
          </w:tcPr>
          <w:p w14:paraId="7A710AA6"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28.</w:t>
            </w:r>
          </w:p>
        </w:tc>
        <w:tc>
          <w:tcPr>
            <w:tcW w:w="3661" w:type="dxa"/>
          </w:tcPr>
          <w:p w14:paraId="5DB27E29"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Umiestnenie frekvenčného meniča</w:t>
            </w:r>
          </w:p>
        </w:tc>
        <w:tc>
          <w:tcPr>
            <w:tcW w:w="3528" w:type="dxa"/>
          </w:tcPr>
          <w:p w14:paraId="239ECE7A"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278DE0A2" w14:textId="77777777" w:rsidTr="00F36E13">
        <w:tc>
          <w:tcPr>
            <w:tcW w:w="647" w:type="dxa"/>
          </w:tcPr>
          <w:p w14:paraId="78C19644"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29.</w:t>
            </w:r>
          </w:p>
        </w:tc>
        <w:tc>
          <w:tcPr>
            <w:tcW w:w="3661" w:type="dxa"/>
          </w:tcPr>
          <w:p w14:paraId="35AEADA2"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Termostat a chladenie</w:t>
            </w:r>
          </w:p>
        </w:tc>
        <w:tc>
          <w:tcPr>
            <w:tcW w:w="3528" w:type="dxa"/>
          </w:tcPr>
          <w:p w14:paraId="0947EE4E"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Áno</w:t>
            </w:r>
          </w:p>
        </w:tc>
      </w:tr>
      <w:tr w:rsidR="00F36E13" w:rsidRPr="00FB6C37" w14:paraId="7AF26016" w14:textId="77777777" w:rsidTr="00F36E13">
        <w:tc>
          <w:tcPr>
            <w:tcW w:w="647" w:type="dxa"/>
          </w:tcPr>
          <w:p w14:paraId="08EF6678"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p>
        </w:tc>
        <w:tc>
          <w:tcPr>
            <w:tcW w:w="3661" w:type="dxa"/>
          </w:tcPr>
          <w:p w14:paraId="633AC53C"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i/>
                <w:color w:val="000000"/>
                <w:sz w:val="20"/>
                <w:szCs w:val="20"/>
                <w:lang w:eastAsia="en-US"/>
              </w:rPr>
            </w:pPr>
            <w:r w:rsidRPr="00FB6C37">
              <w:rPr>
                <w:rFonts w:ascii="Arial Narrow" w:eastAsiaTheme="minorHAnsi" w:hAnsi="Arial Narrow" w:cs="Arial"/>
                <w:b/>
                <w:i/>
                <w:color w:val="000000"/>
                <w:sz w:val="20"/>
                <w:szCs w:val="20"/>
                <w:lang w:eastAsia="en-US"/>
              </w:rPr>
              <w:t>Riadiaci systém odsávania</w:t>
            </w:r>
          </w:p>
        </w:tc>
        <w:tc>
          <w:tcPr>
            <w:tcW w:w="3528" w:type="dxa"/>
          </w:tcPr>
          <w:p w14:paraId="60AD7F1D"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b/>
                <w:i/>
                <w:color w:val="000000"/>
                <w:sz w:val="20"/>
                <w:szCs w:val="20"/>
                <w:lang w:eastAsia="en-US"/>
              </w:rPr>
            </w:pPr>
            <w:r w:rsidRPr="00FB6C37">
              <w:rPr>
                <w:rFonts w:ascii="Arial Narrow" w:eastAsiaTheme="minorHAnsi" w:hAnsi="Arial Narrow" w:cs="Arial"/>
                <w:b/>
                <w:i/>
                <w:color w:val="000000"/>
                <w:sz w:val="20"/>
                <w:szCs w:val="20"/>
                <w:lang w:eastAsia="en-US"/>
              </w:rPr>
              <w:t>Riadiaci systém odsávania</w:t>
            </w:r>
          </w:p>
        </w:tc>
      </w:tr>
      <w:tr w:rsidR="00F36E13" w:rsidRPr="00FB6C37" w14:paraId="7EA459BA" w14:textId="77777777" w:rsidTr="00F36E13">
        <w:tc>
          <w:tcPr>
            <w:tcW w:w="647" w:type="dxa"/>
          </w:tcPr>
          <w:p w14:paraId="3F5D230E"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30.</w:t>
            </w:r>
          </w:p>
        </w:tc>
        <w:tc>
          <w:tcPr>
            <w:tcW w:w="3661" w:type="dxa"/>
          </w:tcPr>
          <w:p w14:paraId="73169BB0"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Automatické spustenie a zastavenie centrálneho odsávania</w:t>
            </w:r>
          </w:p>
        </w:tc>
        <w:tc>
          <w:tcPr>
            <w:tcW w:w="3528" w:type="dxa"/>
          </w:tcPr>
          <w:p w14:paraId="455F9357"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Pri zapnutí, resp. vypnutí stroja</w:t>
            </w:r>
          </w:p>
        </w:tc>
      </w:tr>
      <w:tr w:rsidR="00F36E13" w:rsidRPr="00FB6C37" w14:paraId="7A617DD3" w14:textId="77777777" w:rsidTr="00F36E13">
        <w:tc>
          <w:tcPr>
            <w:tcW w:w="647" w:type="dxa"/>
          </w:tcPr>
          <w:p w14:paraId="02132EB5"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31.</w:t>
            </w:r>
          </w:p>
        </w:tc>
        <w:tc>
          <w:tcPr>
            <w:tcW w:w="3661" w:type="dxa"/>
          </w:tcPr>
          <w:p w14:paraId="34F38C3A"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Regulácia sacieho výkonu ventilátora</w:t>
            </w:r>
          </w:p>
        </w:tc>
        <w:tc>
          <w:tcPr>
            <w:tcW w:w="3528" w:type="dxa"/>
          </w:tcPr>
          <w:p w14:paraId="7E5768EE"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Pomocou frekvenčného meniča a elektropneumatických klapiek</w:t>
            </w:r>
          </w:p>
        </w:tc>
      </w:tr>
      <w:tr w:rsidR="00F36E13" w:rsidRPr="00FB6C37" w14:paraId="23291583" w14:textId="77777777" w:rsidTr="00F36E13">
        <w:tc>
          <w:tcPr>
            <w:tcW w:w="647" w:type="dxa"/>
          </w:tcPr>
          <w:p w14:paraId="0925022A"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32.</w:t>
            </w:r>
          </w:p>
        </w:tc>
        <w:tc>
          <w:tcPr>
            <w:tcW w:w="3661" w:type="dxa"/>
          </w:tcPr>
          <w:p w14:paraId="6BD0B822"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 xml:space="preserve">Frekvenčný menič </w:t>
            </w:r>
          </w:p>
        </w:tc>
        <w:tc>
          <w:tcPr>
            <w:tcW w:w="3528" w:type="dxa"/>
          </w:tcPr>
          <w:p w14:paraId="4134D701"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Min. 7,5 kW</w:t>
            </w:r>
          </w:p>
        </w:tc>
      </w:tr>
      <w:tr w:rsidR="00F36E13" w:rsidRPr="00FB6C37" w14:paraId="47985FFA" w14:textId="77777777" w:rsidTr="00F36E13">
        <w:tc>
          <w:tcPr>
            <w:tcW w:w="647" w:type="dxa"/>
          </w:tcPr>
          <w:p w14:paraId="7A2AF563"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33.</w:t>
            </w:r>
          </w:p>
        </w:tc>
        <w:tc>
          <w:tcPr>
            <w:tcW w:w="3661" w:type="dxa"/>
          </w:tcPr>
          <w:p w14:paraId="5D14DD03"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Klapky</w:t>
            </w:r>
          </w:p>
        </w:tc>
        <w:tc>
          <w:tcPr>
            <w:tcW w:w="3528" w:type="dxa"/>
          </w:tcPr>
          <w:p w14:paraId="046F9449" w14:textId="77777777" w:rsidR="00F36E13" w:rsidRPr="00FB6C37" w:rsidRDefault="00F36E13"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pPr>
            <w:r w:rsidRPr="00FB6C37">
              <w:rPr>
                <w:rFonts w:ascii="Arial Narrow" w:eastAsiaTheme="minorHAnsi" w:hAnsi="Arial Narrow" w:cs="Arial"/>
                <w:color w:val="000000"/>
                <w:sz w:val="20"/>
                <w:szCs w:val="20"/>
                <w:lang w:eastAsia="en-US"/>
              </w:rPr>
              <w:t>Elektropneumatické ku každému odsávanému stroju</w:t>
            </w:r>
          </w:p>
        </w:tc>
      </w:tr>
    </w:tbl>
    <w:p w14:paraId="0C1834CB" w14:textId="3E563076" w:rsidR="00BB3E3F" w:rsidRDefault="00BB3E3F" w:rsidP="00FB6C37">
      <w:pPr>
        <w:widowControl w:val="0"/>
        <w:tabs>
          <w:tab w:val="left" w:pos="981"/>
          <w:tab w:val="left" w:pos="1123"/>
          <w:tab w:val="left" w:pos="7938"/>
        </w:tabs>
        <w:suppressAutoHyphens w:val="0"/>
        <w:autoSpaceDE w:val="0"/>
        <w:autoSpaceDN w:val="0"/>
        <w:spacing w:before="93" w:after="0" w:line="240" w:lineRule="auto"/>
        <w:jc w:val="both"/>
        <w:rPr>
          <w:rFonts w:ascii="Arial Narrow" w:eastAsiaTheme="minorHAnsi" w:hAnsi="Arial Narrow" w:cs="Arial"/>
          <w:color w:val="000000"/>
          <w:sz w:val="20"/>
          <w:szCs w:val="20"/>
          <w:lang w:eastAsia="en-US"/>
        </w:rPr>
        <w:sectPr w:rsidR="00BB3E3F" w:rsidSect="00F36E13">
          <w:pgSz w:w="11906" w:h="16838"/>
          <w:pgMar w:top="1417" w:right="1417" w:bottom="1417" w:left="1417" w:header="708" w:footer="708" w:gutter="0"/>
          <w:cols w:space="708"/>
          <w:docGrid w:linePitch="360"/>
        </w:sectPr>
      </w:pPr>
    </w:p>
    <w:p w14:paraId="17ADF5E3" w14:textId="77777777" w:rsidR="00923149" w:rsidRPr="00923149" w:rsidRDefault="00923149" w:rsidP="00923149">
      <w:pPr>
        <w:spacing w:before="1"/>
        <w:ind w:left="2082"/>
        <w:rPr>
          <w:rFonts w:ascii="Arial Narrow" w:hAnsi="Arial Narrow"/>
          <w:sz w:val="20"/>
          <w:szCs w:val="20"/>
        </w:rPr>
      </w:pPr>
      <w:r w:rsidRPr="00923149">
        <w:rPr>
          <w:rFonts w:ascii="Arial Narrow" w:hAnsi="Arial Narrow"/>
          <w:b/>
          <w:sz w:val="20"/>
          <w:szCs w:val="20"/>
        </w:rPr>
        <w:lastRenderedPageBreak/>
        <w:t xml:space="preserve">Kapitola B.2 - Spôsob určenia ceny v ponuke </w:t>
      </w:r>
      <w:r w:rsidRPr="00923149">
        <w:rPr>
          <w:rFonts w:ascii="Arial Narrow" w:hAnsi="Arial Narrow"/>
          <w:sz w:val="20"/>
          <w:szCs w:val="20"/>
        </w:rPr>
        <w:t>(Výkaz položiek)</w:t>
      </w:r>
    </w:p>
    <w:p w14:paraId="07BECA67" w14:textId="77777777" w:rsidR="002B58D8" w:rsidRPr="002B58D8" w:rsidRDefault="002B58D8" w:rsidP="00E93E29">
      <w:pPr>
        <w:pStyle w:val="Odsekzoznamu"/>
        <w:widowControl w:val="0"/>
        <w:numPr>
          <w:ilvl w:val="0"/>
          <w:numId w:val="36"/>
        </w:numPr>
        <w:tabs>
          <w:tab w:val="left" w:pos="775"/>
        </w:tabs>
        <w:suppressAutoHyphens w:val="0"/>
        <w:autoSpaceDE w:val="0"/>
        <w:autoSpaceDN w:val="0"/>
        <w:spacing w:after="0" w:line="240" w:lineRule="auto"/>
        <w:contextualSpacing w:val="0"/>
        <w:jc w:val="both"/>
        <w:rPr>
          <w:rFonts w:ascii="Arial Narrow" w:hAnsi="Arial Narrow"/>
          <w:sz w:val="20"/>
          <w:szCs w:val="20"/>
        </w:rPr>
      </w:pPr>
      <w:r w:rsidRPr="002B58D8">
        <w:rPr>
          <w:rFonts w:ascii="Arial Narrow" w:hAnsi="Arial Narrow"/>
          <w:sz w:val="20"/>
          <w:szCs w:val="20"/>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 (€, eur) prípadne podľa ekvivalentných príslušných právnych noriem platných v krajine sídla uchádzača. Navrhovaná zmluvná cena je cena maximálna za celý požadovaný predmet zákazky, t.</w:t>
      </w:r>
      <w:r w:rsidR="006C6BD6">
        <w:rPr>
          <w:rFonts w:ascii="Arial Narrow" w:hAnsi="Arial Narrow"/>
          <w:sz w:val="20"/>
          <w:szCs w:val="20"/>
        </w:rPr>
        <w:t xml:space="preserve"> </w:t>
      </w:r>
      <w:r w:rsidRPr="002B58D8">
        <w:rPr>
          <w:rFonts w:ascii="Arial Narrow" w:hAnsi="Arial Narrow"/>
          <w:sz w:val="20"/>
          <w:szCs w:val="20"/>
        </w:rPr>
        <w:t>j. súčet všetkých položiek výkazu položiek.</w:t>
      </w:r>
    </w:p>
    <w:p w14:paraId="3D678917" w14:textId="77777777" w:rsidR="002B58D8" w:rsidRPr="002B58D8" w:rsidRDefault="002B58D8" w:rsidP="00E93E29">
      <w:pPr>
        <w:pStyle w:val="Odsekzoznamu"/>
        <w:widowControl w:val="0"/>
        <w:numPr>
          <w:ilvl w:val="0"/>
          <w:numId w:val="36"/>
        </w:numPr>
        <w:tabs>
          <w:tab w:val="left" w:pos="775"/>
        </w:tabs>
        <w:suppressAutoHyphens w:val="0"/>
        <w:autoSpaceDE w:val="0"/>
        <w:autoSpaceDN w:val="0"/>
        <w:spacing w:before="1" w:after="0" w:line="240" w:lineRule="auto"/>
        <w:contextualSpacing w:val="0"/>
        <w:jc w:val="both"/>
        <w:rPr>
          <w:rFonts w:ascii="Arial Narrow" w:hAnsi="Arial Narrow"/>
          <w:sz w:val="20"/>
          <w:szCs w:val="20"/>
        </w:rPr>
      </w:pPr>
      <w:r w:rsidRPr="002B58D8">
        <w:rPr>
          <w:rFonts w:ascii="Arial Narrow" w:hAnsi="Arial Narrow"/>
          <w:sz w:val="20"/>
          <w:szCs w:val="20"/>
        </w:rPr>
        <w:t xml:space="preserve">Do ceny treba započítať všetky ekonomicky oprávnené náklady a primeraný zisk podľa § 2 a § 3 zákona  č. 18/1996 Z. z. a § 3 vyhlášky MF SR č. 87/1996 Z. z prípadne podľa ekvivalentných príslušných právnych noriem platných v krajine sídla uchádzača. Cena za plnenie predmetu zmluvy je stanovená ako cena maximálna počas jej platnosti a musia v nej byť zahrnuté všetky náklady spojené s uskutočnením predmetu zákazky. </w:t>
      </w:r>
      <w:r w:rsidRPr="002B58D8">
        <w:rPr>
          <w:rFonts w:ascii="Arial Narrow" w:hAnsi="Arial Narrow"/>
          <w:b/>
          <w:sz w:val="20"/>
          <w:szCs w:val="20"/>
        </w:rPr>
        <w:t xml:space="preserve">Všetky ceny a výpočty sa zaokrúhľujú na </w:t>
      </w:r>
      <w:r w:rsidRPr="002B58D8">
        <w:rPr>
          <w:rFonts w:ascii="Arial Narrow" w:hAnsi="Arial Narrow"/>
          <w:b/>
          <w:sz w:val="20"/>
          <w:szCs w:val="20"/>
          <w:u w:val="thick"/>
        </w:rPr>
        <w:t>dve desatinné miesta,</w:t>
      </w:r>
      <w:r w:rsidRPr="002B58D8">
        <w:rPr>
          <w:rFonts w:ascii="Arial Narrow" w:hAnsi="Arial Narrow"/>
          <w:b/>
          <w:sz w:val="20"/>
          <w:szCs w:val="20"/>
        </w:rPr>
        <w:t xml:space="preserve">. </w:t>
      </w:r>
      <w:r w:rsidRPr="002B58D8">
        <w:rPr>
          <w:rFonts w:ascii="Arial Narrow" w:hAnsi="Arial Narrow"/>
          <w:sz w:val="20"/>
          <w:szCs w:val="20"/>
        </w:rPr>
        <w:t>Jednotkové ceny za predmet zákazky musia zahŕňať všetky náklady súvisiace s realizáciou predmetu tejto</w:t>
      </w:r>
      <w:r w:rsidRPr="002B58D8">
        <w:rPr>
          <w:rFonts w:ascii="Arial Narrow" w:hAnsi="Arial Narrow"/>
          <w:spacing w:val="-26"/>
          <w:sz w:val="20"/>
          <w:szCs w:val="20"/>
        </w:rPr>
        <w:t xml:space="preserve"> </w:t>
      </w:r>
      <w:r w:rsidRPr="002B58D8">
        <w:rPr>
          <w:rFonts w:ascii="Arial Narrow" w:hAnsi="Arial Narrow"/>
          <w:sz w:val="20"/>
          <w:szCs w:val="20"/>
        </w:rPr>
        <w:t>zákazky.</w:t>
      </w:r>
    </w:p>
    <w:p w14:paraId="48030F9F" w14:textId="77777777" w:rsidR="002B58D8" w:rsidRPr="002B58D8" w:rsidRDefault="002B58D8" w:rsidP="00E93E29">
      <w:pPr>
        <w:pStyle w:val="Odsekzoznamu"/>
        <w:widowControl w:val="0"/>
        <w:numPr>
          <w:ilvl w:val="0"/>
          <w:numId w:val="36"/>
        </w:numPr>
        <w:tabs>
          <w:tab w:val="left" w:pos="772"/>
        </w:tabs>
        <w:suppressAutoHyphens w:val="0"/>
        <w:autoSpaceDE w:val="0"/>
        <w:autoSpaceDN w:val="0"/>
        <w:spacing w:after="0" w:line="240" w:lineRule="auto"/>
        <w:ind w:left="771" w:hanging="358"/>
        <w:contextualSpacing w:val="0"/>
        <w:jc w:val="both"/>
        <w:rPr>
          <w:rFonts w:ascii="Arial Narrow" w:hAnsi="Arial Narrow"/>
          <w:sz w:val="20"/>
          <w:szCs w:val="20"/>
        </w:rPr>
      </w:pPr>
      <w:r w:rsidRPr="002B58D8">
        <w:rPr>
          <w:rFonts w:ascii="Arial Narrow" w:hAnsi="Arial Narrow"/>
          <w:sz w:val="20"/>
          <w:szCs w:val="20"/>
        </w:rPr>
        <w:t>Ak je uchádzač platiteľom dane z pridanej hodnoty (ďalej len „DPH“), navrhovanú cenu v ponuke uvedie   v zložení (podľa výkaz</w:t>
      </w:r>
      <w:r w:rsidRPr="002B58D8">
        <w:rPr>
          <w:rFonts w:ascii="Arial Narrow" w:hAnsi="Arial Narrow"/>
          <w:spacing w:val="-1"/>
          <w:sz w:val="20"/>
          <w:szCs w:val="20"/>
        </w:rPr>
        <w:t xml:space="preserve"> </w:t>
      </w:r>
      <w:r w:rsidRPr="002B58D8">
        <w:rPr>
          <w:rFonts w:ascii="Arial Narrow" w:hAnsi="Arial Narrow"/>
          <w:sz w:val="20"/>
          <w:szCs w:val="20"/>
        </w:rPr>
        <w:t>položiek):</w:t>
      </w:r>
    </w:p>
    <w:p w14:paraId="387B1F8D" w14:textId="77777777" w:rsidR="002B58D8" w:rsidRPr="002A4EBA" w:rsidRDefault="002B58D8" w:rsidP="00E93E29">
      <w:pPr>
        <w:pStyle w:val="Odsekzoznamu"/>
        <w:widowControl w:val="0"/>
        <w:numPr>
          <w:ilvl w:val="1"/>
          <w:numId w:val="36"/>
        </w:numPr>
        <w:tabs>
          <w:tab w:val="left" w:pos="1123"/>
        </w:tabs>
        <w:suppressAutoHyphens w:val="0"/>
        <w:autoSpaceDE w:val="0"/>
        <w:autoSpaceDN w:val="0"/>
        <w:spacing w:before="1" w:after="0" w:line="229" w:lineRule="exact"/>
        <w:contextualSpacing w:val="0"/>
        <w:rPr>
          <w:rFonts w:ascii="Arial Narrow" w:hAnsi="Arial Narrow"/>
          <w:sz w:val="20"/>
          <w:szCs w:val="20"/>
        </w:rPr>
      </w:pPr>
      <w:r w:rsidRPr="002A4EBA">
        <w:rPr>
          <w:rFonts w:ascii="Arial Narrow" w:hAnsi="Arial Narrow"/>
          <w:sz w:val="20"/>
          <w:szCs w:val="20"/>
        </w:rPr>
        <w:t>jednotková cena v EUR bez</w:t>
      </w:r>
      <w:r w:rsidRPr="002A4EBA">
        <w:rPr>
          <w:rFonts w:ascii="Arial Narrow" w:hAnsi="Arial Narrow"/>
          <w:spacing w:val="-3"/>
          <w:sz w:val="20"/>
          <w:szCs w:val="20"/>
        </w:rPr>
        <w:t xml:space="preserve"> </w:t>
      </w:r>
      <w:r w:rsidRPr="002A4EBA">
        <w:rPr>
          <w:rFonts w:ascii="Arial Narrow" w:hAnsi="Arial Narrow"/>
          <w:sz w:val="20"/>
          <w:szCs w:val="20"/>
        </w:rPr>
        <w:t>DPH</w:t>
      </w:r>
    </w:p>
    <w:p w14:paraId="6676476D" w14:textId="77777777" w:rsidR="002B58D8" w:rsidRPr="002A4EBA" w:rsidRDefault="002B58D8" w:rsidP="00E93E29">
      <w:pPr>
        <w:pStyle w:val="Odsekzoznamu"/>
        <w:widowControl w:val="0"/>
        <w:numPr>
          <w:ilvl w:val="1"/>
          <w:numId w:val="36"/>
        </w:numPr>
        <w:tabs>
          <w:tab w:val="left" w:pos="1123"/>
        </w:tabs>
        <w:suppressAutoHyphens w:val="0"/>
        <w:autoSpaceDE w:val="0"/>
        <w:autoSpaceDN w:val="0"/>
        <w:spacing w:after="0" w:line="240" w:lineRule="auto"/>
        <w:contextualSpacing w:val="0"/>
        <w:rPr>
          <w:rFonts w:ascii="Arial Narrow" w:hAnsi="Arial Narrow"/>
          <w:sz w:val="20"/>
          <w:szCs w:val="20"/>
        </w:rPr>
      </w:pPr>
      <w:proofErr w:type="spellStart"/>
      <w:r w:rsidRPr="002A4EBA">
        <w:rPr>
          <w:rFonts w:ascii="Arial Narrow" w:hAnsi="Arial Narrow"/>
          <w:sz w:val="20"/>
          <w:szCs w:val="20"/>
        </w:rPr>
        <w:t>položková</w:t>
      </w:r>
      <w:proofErr w:type="spellEnd"/>
      <w:r w:rsidRPr="002A4EBA">
        <w:rPr>
          <w:rFonts w:ascii="Arial Narrow" w:hAnsi="Arial Narrow"/>
          <w:sz w:val="20"/>
          <w:szCs w:val="20"/>
        </w:rPr>
        <w:t xml:space="preserve"> cena v Eur bez DPH (za položku – jednotková cena vynásobená počtom merných jednotiek)</w:t>
      </w:r>
    </w:p>
    <w:p w14:paraId="629F0D51" w14:textId="77777777" w:rsidR="002B58D8" w:rsidRPr="002A4EBA" w:rsidRDefault="002B58D8" w:rsidP="00E93E29">
      <w:pPr>
        <w:pStyle w:val="Odsekzoznamu"/>
        <w:widowControl w:val="0"/>
        <w:numPr>
          <w:ilvl w:val="1"/>
          <w:numId w:val="36"/>
        </w:numPr>
        <w:tabs>
          <w:tab w:val="left" w:pos="1123"/>
        </w:tabs>
        <w:suppressAutoHyphens w:val="0"/>
        <w:autoSpaceDE w:val="0"/>
        <w:autoSpaceDN w:val="0"/>
        <w:spacing w:after="0" w:line="240" w:lineRule="auto"/>
        <w:contextualSpacing w:val="0"/>
        <w:rPr>
          <w:rFonts w:ascii="Arial Narrow" w:hAnsi="Arial Narrow"/>
          <w:sz w:val="20"/>
          <w:szCs w:val="20"/>
        </w:rPr>
      </w:pPr>
      <w:r w:rsidRPr="002A4EBA">
        <w:rPr>
          <w:rFonts w:ascii="Arial Narrow" w:hAnsi="Arial Narrow"/>
          <w:sz w:val="20"/>
          <w:szCs w:val="20"/>
        </w:rPr>
        <w:t>celková cena v EUR bez DPH za kompletnú dodávku predmetu</w:t>
      </w:r>
      <w:r w:rsidRPr="002A4EBA">
        <w:rPr>
          <w:rFonts w:ascii="Arial Narrow" w:hAnsi="Arial Narrow"/>
          <w:spacing w:val="-9"/>
          <w:sz w:val="20"/>
          <w:szCs w:val="20"/>
        </w:rPr>
        <w:t xml:space="preserve"> </w:t>
      </w:r>
      <w:r w:rsidRPr="002A4EBA">
        <w:rPr>
          <w:rFonts w:ascii="Arial Narrow" w:hAnsi="Arial Narrow"/>
          <w:sz w:val="20"/>
          <w:szCs w:val="20"/>
        </w:rPr>
        <w:t>zákazky</w:t>
      </w:r>
    </w:p>
    <w:p w14:paraId="0ACECBC6" w14:textId="77777777" w:rsidR="002B58D8" w:rsidRPr="002A4EBA" w:rsidRDefault="002B58D8" w:rsidP="00E93E29">
      <w:pPr>
        <w:pStyle w:val="Odsekzoznamu"/>
        <w:widowControl w:val="0"/>
        <w:numPr>
          <w:ilvl w:val="1"/>
          <w:numId w:val="36"/>
        </w:numPr>
        <w:tabs>
          <w:tab w:val="left" w:pos="1123"/>
        </w:tabs>
        <w:suppressAutoHyphens w:val="0"/>
        <w:autoSpaceDE w:val="0"/>
        <w:autoSpaceDN w:val="0"/>
        <w:spacing w:after="0" w:line="240" w:lineRule="auto"/>
        <w:contextualSpacing w:val="0"/>
        <w:rPr>
          <w:rFonts w:ascii="Arial Narrow" w:hAnsi="Arial Narrow"/>
          <w:sz w:val="20"/>
          <w:szCs w:val="20"/>
        </w:rPr>
      </w:pPr>
      <w:r w:rsidRPr="002A4EBA">
        <w:rPr>
          <w:rFonts w:ascii="Arial Narrow" w:hAnsi="Arial Narrow"/>
          <w:sz w:val="20"/>
          <w:szCs w:val="20"/>
        </w:rPr>
        <w:t>sadzba DPH v</w:t>
      </w:r>
      <w:r w:rsidRPr="002A4EBA">
        <w:rPr>
          <w:rFonts w:ascii="Arial Narrow" w:hAnsi="Arial Narrow"/>
          <w:spacing w:val="-2"/>
          <w:sz w:val="20"/>
          <w:szCs w:val="20"/>
        </w:rPr>
        <w:t xml:space="preserve"> </w:t>
      </w:r>
      <w:r w:rsidRPr="002A4EBA">
        <w:rPr>
          <w:rFonts w:ascii="Arial Narrow" w:hAnsi="Arial Narrow"/>
          <w:sz w:val="20"/>
          <w:szCs w:val="20"/>
        </w:rPr>
        <w:t>%</w:t>
      </w:r>
    </w:p>
    <w:p w14:paraId="3A6C1B42" w14:textId="77777777" w:rsidR="002B58D8" w:rsidRPr="002A4EBA" w:rsidRDefault="002B58D8" w:rsidP="00E93E29">
      <w:pPr>
        <w:pStyle w:val="Odsekzoznamu"/>
        <w:widowControl w:val="0"/>
        <w:numPr>
          <w:ilvl w:val="1"/>
          <w:numId w:val="36"/>
        </w:numPr>
        <w:tabs>
          <w:tab w:val="left" w:pos="1123"/>
        </w:tabs>
        <w:suppressAutoHyphens w:val="0"/>
        <w:autoSpaceDE w:val="0"/>
        <w:autoSpaceDN w:val="0"/>
        <w:spacing w:before="1" w:after="0" w:line="240" w:lineRule="auto"/>
        <w:contextualSpacing w:val="0"/>
        <w:rPr>
          <w:rFonts w:ascii="Arial Narrow" w:hAnsi="Arial Narrow"/>
          <w:sz w:val="20"/>
          <w:szCs w:val="20"/>
        </w:rPr>
      </w:pPr>
      <w:r w:rsidRPr="002A4EBA">
        <w:rPr>
          <w:rFonts w:ascii="Arial Narrow" w:hAnsi="Arial Narrow"/>
          <w:sz w:val="20"/>
          <w:szCs w:val="20"/>
        </w:rPr>
        <w:t>výška DPH v</w:t>
      </w:r>
      <w:r w:rsidRPr="002A4EBA">
        <w:rPr>
          <w:rFonts w:ascii="Arial Narrow" w:hAnsi="Arial Narrow"/>
          <w:spacing w:val="-1"/>
          <w:sz w:val="20"/>
          <w:szCs w:val="20"/>
        </w:rPr>
        <w:t xml:space="preserve"> </w:t>
      </w:r>
      <w:r w:rsidRPr="002A4EBA">
        <w:rPr>
          <w:rFonts w:ascii="Arial Narrow" w:hAnsi="Arial Narrow"/>
          <w:sz w:val="20"/>
          <w:szCs w:val="20"/>
        </w:rPr>
        <w:t>EUR</w:t>
      </w:r>
    </w:p>
    <w:p w14:paraId="605E92E2" w14:textId="77777777" w:rsidR="002B58D8" w:rsidRPr="002A4EBA" w:rsidRDefault="002B58D8" w:rsidP="00E93E29">
      <w:pPr>
        <w:pStyle w:val="Odsekzoznamu"/>
        <w:widowControl w:val="0"/>
        <w:numPr>
          <w:ilvl w:val="1"/>
          <w:numId w:val="36"/>
        </w:numPr>
        <w:tabs>
          <w:tab w:val="left" w:pos="1123"/>
        </w:tabs>
        <w:suppressAutoHyphens w:val="0"/>
        <w:autoSpaceDE w:val="0"/>
        <w:autoSpaceDN w:val="0"/>
        <w:spacing w:after="0" w:line="240" w:lineRule="auto"/>
        <w:contextualSpacing w:val="0"/>
        <w:rPr>
          <w:rFonts w:ascii="Arial Narrow" w:hAnsi="Arial Narrow"/>
          <w:sz w:val="20"/>
          <w:szCs w:val="20"/>
        </w:rPr>
      </w:pPr>
      <w:r w:rsidRPr="002A4EBA">
        <w:rPr>
          <w:rFonts w:ascii="Arial Narrow" w:hAnsi="Arial Narrow"/>
          <w:sz w:val="20"/>
          <w:szCs w:val="20"/>
        </w:rPr>
        <w:t>celková cena v EUR vrátane DPH za kompletnú dodávku predmetu</w:t>
      </w:r>
      <w:r w:rsidRPr="002A4EBA">
        <w:rPr>
          <w:rFonts w:ascii="Arial Narrow" w:hAnsi="Arial Narrow"/>
          <w:spacing w:val="-11"/>
          <w:sz w:val="20"/>
          <w:szCs w:val="20"/>
        </w:rPr>
        <w:t xml:space="preserve"> </w:t>
      </w:r>
      <w:r w:rsidRPr="002A4EBA">
        <w:rPr>
          <w:rFonts w:ascii="Arial Narrow" w:hAnsi="Arial Narrow"/>
          <w:sz w:val="20"/>
          <w:szCs w:val="20"/>
        </w:rPr>
        <w:t>zákazky.</w:t>
      </w:r>
    </w:p>
    <w:p w14:paraId="2735D520" w14:textId="77777777" w:rsidR="00923149" w:rsidRPr="002B58D8" w:rsidRDefault="002B58D8" w:rsidP="002B58D8">
      <w:pPr>
        <w:widowControl w:val="0"/>
        <w:tabs>
          <w:tab w:val="left" w:pos="981"/>
          <w:tab w:val="left" w:pos="1123"/>
          <w:tab w:val="left" w:pos="7938"/>
        </w:tabs>
        <w:suppressAutoHyphens w:val="0"/>
        <w:autoSpaceDE w:val="0"/>
        <w:autoSpaceDN w:val="0"/>
        <w:spacing w:before="93" w:after="0" w:line="240" w:lineRule="auto"/>
        <w:jc w:val="both"/>
        <w:rPr>
          <w:rFonts w:ascii="Arial Narrow" w:hAnsi="Arial Narrow"/>
          <w:sz w:val="20"/>
          <w:szCs w:val="20"/>
        </w:rPr>
      </w:pPr>
      <w:r>
        <w:rPr>
          <w:rFonts w:ascii="Arial Narrow" w:hAnsi="Arial Narrow"/>
          <w:sz w:val="20"/>
          <w:szCs w:val="20"/>
        </w:rPr>
        <w:tab/>
      </w:r>
      <w:r w:rsidRPr="002B58D8">
        <w:rPr>
          <w:rFonts w:ascii="Arial Narrow" w:hAnsi="Arial Narrow"/>
          <w:sz w:val="20"/>
          <w:szCs w:val="20"/>
        </w:rPr>
        <w:t>DPH bude účtovaná v aktuálnej sadzbe podľa všeobecne záväzných právnych predpisov.</w:t>
      </w:r>
    </w:p>
    <w:p w14:paraId="573DEB1D" w14:textId="77777777" w:rsidR="002B58D8" w:rsidRPr="003C54BB" w:rsidRDefault="002B58D8" w:rsidP="00E93E29">
      <w:pPr>
        <w:pStyle w:val="Odsekzoznamu"/>
        <w:widowControl w:val="0"/>
        <w:numPr>
          <w:ilvl w:val="0"/>
          <w:numId w:val="36"/>
        </w:numPr>
        <w:tabs>
          <w:tab w:val="left" w:pos="775"/>
        </w:tabs>
        <w:suppressAutoHyphens w:val="0"/>
        <w:autoSpaceDE w:val="0"/>
        <w:autoSpaceDN w:val="0"/>
        <w:spacing w:before="93" w:after="0" w:line="240" w:lineRule="auto"/>
        <w:contextualSpacing w:val="0"/>
        <w:jc w:val="both"/>
        <w:rPr>
          <w:rFonts w:ascii="Arial Narrow" w:hAnsi="Arial Narrow"/>
          <w:sz w:val="20"/>
          <w:szCs w:val="20"/>
        </w:rPr>
      </w:pPr>
      <w:r w:rsidRPr="003C54BB">
        <w:rPr>
          <w:rFonts w:ascii="Arial Narrow" w:hAnsi="Arial Narrow"/>
          <w:sz w:val="20"/>
          <w:szCs w:val="20"/>
        </w:rPr>
        <w:t>Ak uchádzač nie je platiteľom DPH v predloženej ponuke na túto skutočnosť verejného obstarávateľa upozorní a uvedie navrhovanú zmluvnú cenu bez DPH ako navrhovanú zmluvnú cenu</w:t>
      </w:r>
      <w:r w:rsidRPr="003C54BB">
        <w:rPr>
          <w:rFonts w:ascii="Arial Narrow" w:hAnsi="Arial Narrow"/>
          <w:spacing w:val="-20"/>
          <w:sz w:val="20"/>
          <w:szCs w:val="20"/>
        </w:rPr>
        <w:t xml:space="preserve"> </w:t>
      </w:r>
      <w:r w:rsidRPr="003C54BB">
        <w:rPr>
          <w:rFonts w:ascii="Arial Narrow" w:hAnsi="Arial Narrow"/>
          <w:sz w:val="20"/>
          <w:szCs w:val="20"/>
        </w:rPr>
        <w:t>celkom.</w:t>
      </w:r>
    </w:p>
    <w:p w14:paraId="7D71A41A" w14:textId="77777777" w:rsidR="002B58D8" w:rsidRPr="003C54BB" w:rsidRDefault="002B58D8" w:rsidP="00E93E29">
      <w:pPr>
        <w:pStyle w:val="Odsekzoznamu"/>
        <w:widowControl w:val="0"/>
        <w:numPr>
          <w:ilvl w:val="0"/>
          <w:numId w:val="36"/>
        </w:numPr>
        <w:tabs>
          <w:tab w:val="left" w:pos="775"/>
        </w:tabs>
        <w:suppressAutoHyphens w:val="0"/>
        <w:autoSpaceDE w:val="0"/>
        <w:autoSpaceDN w:val="0"/>
        <w:spacing w:after="0" w:line="240" w:lineRule="auto"/>
        <w:contextualSpacing w:val="0"/>
        <w:jc w:val="both"/>
        <w:rPr>
          <w:rFonts w:ascii="Arial Narrow" w:hAnsi="Arial Narrow"/>
          <w:sz w:val="20"/>
          <w:szCs w:val="20"/>
        </w:rPr>
      </w:pPr>
      <w:r w:rsidRPr="003C54BB">
        <w:rPr>
          <w:rFonts w:ascii="Arial Narrow" w:hAnsi="Arial Narrow"/>
          <w:sz w:val="20"/>
          <w:szCs w:val="20"/>
        </w:rPr>
        <w:t xml:space="preserve">Ak uchádzač </w:t>
      </w:r>
      <w:r w:rsidRPr="003C54BB">
        <w:rPr>
          <w:rFonts w:ascii="Arial Narrow" w:hAnsi="Arial Narrow"/>
          <w:b/>
          <w:sz w:val="20"/>
          <w:szCs w:val="20"/>
        </w:rPr>
        <w:t>nie je platiteľom DPH v Slovenskej republike</w:t>
      </w:r>
      <w:r w:rsidRPr="003C54BB">
        <w:rPr>
          <w:rFonts w:ascii="Arial Narrow" w:hAnsi="Arial Narrow"/>
          <w:sz w:val="20"/>
          <w:szCs w:val="20"/>
        </w:rPr>
        <w:t xml:space="preserve">, uvedie navrhovanú cenu podľa bodu 3 a na skutočnosť, že nie je platiteľom DPH v Slovenskej republike, je povinný upozorniť v ponuke. </w:t>
      </w:r>
    </w:p>
    <w:p w14:paraId="0BB18138" w14:textId="77777777" w:rsidR="002B58D8" w:rsidRPr="006C6BD6" w:rsidRDefault="002B58D8" w:rsidP="00E93E29">
      <w:pPr>
        <w:pStyle w:val="Odsekzoznamu"/>
        <w:widowControl w:val="0"/>
        <w:numPr>
          <w:ilvl w:val="0"/>
          <w:numId w:val="36"/>
        </w:numPr>
        <w:tabs>
          <w:tab w:val="left" w:pos="775"/>
        </w:tabs>
        <w:suppressAutoHyphens w:val="0"/>
        <w:autoSpaceDE w:val="0"/>
        <w:autoSpaceDN w:val="0"/>
        <w:spacing w:before="2" w:after="0" w:line="240" w:lineRule="auto"/>
        <w:contextualSpacing w:val="0"/>
        <w:jc w:val="both"/>
        <w:rPr>
          <w:rFonts w:ascii="Arial Narrow" w:hAnsi="Arial Narrow"/>
          <w:sz w:val="20"/>
          <w:szCs w:val="20"/>
          <w:highlight w:val="green"/>
        </w:rPr>
      </w:pPr>
      <w:r w:rsidRPr="002B58D8">
        <w:rPr>
          <w:rFonts w:ascii="Arial Narrow" w:hAnsi="Arial Narrow"/>
          <w:sz w:val="20"/>
          <w:szCs w:val="20"/>
        </w:rPr>
        <w:t xml:space="preserve">Cenu predmetu  zákazky je prípustné upraviť počas  platnosti   zmluvy len formou písomného dodatku      k zmluve, v súlade s § 18 ZVO, v prípade preukázateľných zmien právnych predpisov ( ako sú napr. daňové zákony, colné zákony, vyhlášky, iné administratívne opatrenia štátu), ktoré môžu ovplyvniť </w:t>
      </w:r>
      <w:r w:rsidRPr="002B58D8">
        <w:rPr>
          <w:rFonts w:ascii="Arial Narrow" w:hAnsi="Arial Narrow"/>
          <w:spacing w:val="4"/>
          <w:sz w:val="20"/>
          <w:szCs w:val="20"/>
        </w:rPr>
        <w:t xml:space="preserve">cenu </w:t>
      </w:r>
      <w:r w:rsidRPr="002B58D8">
        <w:rPr>
          <w:rFonts w:ascii="Arial Narrow" w:hAnsi="Arial Narrow"/>
          <w:sz w:val="20"/>
          <w:szCs w:val="20"/>
        </w:rPr>
        <w:t>predmetu zákazky. Zmena dohodnutej ceny nemôže mať za následok zvyšovanie ceny plnenia alebo jeho časti v rozpore s príslušnými ustanoveniami § 18 ZVO alebo zmenu ekonomickej rovnováhy zmluvy v prospech úspešného uchádzača, s ktorým sa zmluva uzatvorila. (Viď ustanovenia kapitoly A.1 – Pokyny uchádzačov týchto SP</w:t>
      </w:r>
      <w:r w:rsidRPr="006C6BD6">
        <w:rPr>
          <w:rFonts w:ascii="Arial Narrow" w:hAnsi="Arial Narrow"/>
          <w:sz w:val="20"/>
          <w:szCs w:val="20"/>
          <w:highlight w:val="green"/>
        </w:rPr>
        <w:t>, článok 3</w:t>
      </w:r>
      <w:r w:rsidR="006C6BD6" w:rsidRPr="006C6BD6">
        <w:rPr>
          <w:rFonts w:ascii="Arial Narrow" w:hAnsi="Arial Narrow"/>
          <w:sz w:val="20"/>
          <w:szCs w:val="20"/>
          <w:highlight w:val="green"/>
        </w:rPr>
        <w:t>3</w:t>
      </w:r>
      <w:r w:rsidRPr="006C6BD6">
        <w:rPr>
          <w:rFonts w:ascii="Arial Narrow" w:hAnsi="Arial Narrow"/>
          <w:sz w:val="20"/>
          <w:szCs w:val="20"/>
          <w:highlight w:val="green"/>
        </w:rPr>
        <w:t xml:space="preserve"> – Zmena zmluvy počas jej</w:t>
      </w:r>
      <w:r w:rsidRPr="006C6BD6">
        <w:rPr>
          <w:rFonts w:ascii="Arial Narrow" w:hAnsi="Arial Narrow"/>
          <w:spacing w:val="-6"/>
          <w:sz w:val="20"/>
          <w:szCs w:val="20"/>
          <w:highlight w:val="green"/>
        </w:rPr>
        <w:t xml:space="preserve"> </w:t>
      </w:r>
      <w:r w:rsidRPr="006C6BD6">
        <w:rPr>
          <w:rFonts w:ascii="Arial Narrow" w:hAnsi="Arial Narrow"/>
          <w:sz w:val="20"/>
          <w:szCs w:val="20"/>
          <w:highlight w:val="green"/>
        </w:rPr>
        <w:t>trvania.</w:t>
      </w:r>
    </w:p>
    <w:p w14:paraId="33B6F9EA" w14:textId="77777777" w:rsidR="002B58D8" w:rsidRPr="002B58D8" w:rsidRDefault="002B58D8" w:rsidP="00E93E29">
      <w:pPr>
        <w:pStyle w:val="Odsekzoznamu"/>
        <w:widowControl w:val="0"/>
        <w:numPr>
          <w:ilvl w:val="0"/>
          <w:numId w:val="36"/>
        </w:numPr>
        <w:tabs>
          <w:tab w:val="left" w:pos="775"/>
        </w:tabs>
        <w:suppressAutoHyphens w:val="0"/>
        <w:autoSpaceDE w:val="0"/>
        <w:autoSpaceDN w:val="0"/>
        <w:spacing w:after="0" w:line="240" w:lineRule="auto"/>
        <w:contextualSpacing w:val="0"/>
        <w:jc w:val="both"/>
        <w:rPr>
          <w:rFonts w:ascii="Arial Narrow" w:hAnsi="Arial Narrow"/>
          <w:sz w:val="20"/>
          <w:szCs w:val="20"/>
        </w:rPr>
      </w:pPr>
      <w:r w:rsidRPr="002B58D8">
        <w:rPr>
          <w:rFonts w:ascii="Arial Narrow" w:hAnsi="Arial Narrow"/>
          <w:sz w:val="20"/>
          <w:szCs w:val="20"/>
        </w:rPr>
        <w:t xml:space="preserve">Predmet zákazky bude financovaný formou bezhotovostného platobného styku, bez poskytnutia preddavku. Dohodnutú cenu za predmet zákazky v EUR verejný obstarávateľ (objednávateľ) uhradí na základe predloženej faktúry, </w:t>
      </w:r>
      <w:r w:rsidRPr="001C1347">
        <w:rPr>
          <w:rFonts w:ascii="Arial Narrow" w:hAnsi="Arial Narrow"/>
          <w:b/>
          <w:bCs/>
          <w:sz w:val="20"/>
          <w:szCs w:val="20"/>
        </w:rPr>
        <w:t xml:space="preserve">s lehotou splatnosti do </w:t>
      </w:r>
      <w:r w:rsidR="0070467E" w:rsidRPr="001C1347">
        <w:rPr>
          <w:rFonts w:ascii="Arial Narrow" w:hAnsi="Arial Narrow"/>
          <w:b/>
          <w:bCs/>
          <w:sz w:val="20"/>
          <w:szCs w:val="20"/>
        </w:rPr>
        <w:t>6</w:t>
      </w:r>
      <w:r w:rsidRPr="001C1347">
        <w:rPr>
          <w:rFonts w:ascii="Arial Narrow" w:hAnsi="Arial Narrow"/>
          <w:b/>
          <w:bCs/>
          <w:sz w:val="20"/>
          <w:szCs w:val="20"/>
        </w:rPr>
        <w:t>0 dní odo dňa jej doručenia verejnému obstarávateľovi</w:t>
      </w:r>
      <w:r w:rsidRPr="002B58D8">
        <w:rPr>
          <w:rFonts w:ascii="Arial Narrow" w:hAnsi="Arial Narrow"/>
          <w:sz w:val="20"/>
          <w:szCs w:val="20"/>
        </w:rPr>
        <w:t xml:space="preserve">. Platobná povinnosť verejného obstarávateľa (objednávateľ) sa považuje za splnenú v deň, keď bude z jeho bankového účtu poukázaná príslušná platba. </w:t>
      </w:r>
    </w:p>
    <w:p w14:paraId="0D9E652C" w14:textId="77777777" w:rsidR="002B58D8" w:rsidRPr="002B58D8" w:rsidRDefault="002B58D8" w:rsidP="00E93E29">
      <w:pPr>
        <w:pStyle w:val="Odsekzoznamu"/>
        <w:widowControl w:val="0"/>
        <w:numPr>
          <w:ilvl w:val="0"/>
          <w:numId w:val="36"/>
        </w:numPr>
        <w:tabs>
          <w:tab w:val="left" w:pos="775"/>
        </w:tabs>
        <w:suppressAutoHyphens w:val="0"/>
        <w:autoSpaceDE w:val="0"/>
        <w:autoSpaceDN w:val="0"/>
        <w:spacing w:after="0" w:line="240" w:lineRule="auto"/>
        <w:contextualSpacing w:val="0"/>
        <w:jc w:val="both"/>
        <w:rPr>
          <w:rFonts w:ascii="Arial Narrow" w:hAnsi="Arial Narrow"/>
          <w:sz w:val="20"/>
          <w:szCs w:val="20"/>
        </w:rPr>
      </w:pPr>
      <w:r w:rsidRPr="002B58D8">
        <w:rPr>
          <w:rFonts w:ascii="Arial Narrow" w:hAnsi="Arial Narrow"/>
          <w:sz w:val="20"/>
          <w:szCs w:val="20"/>
        </w:rPr>
        <w:t>Faktúra musí obsahovať náležitosti podľa § 3a ods. 1 zákona č. 513/1991 Zb. Obchodného zákonníka v znení neskorších predpisov a podľa zákona č</w:t>
      </w:r>
      <w:r w:rsidRPr="002B58D8">
        <w:rPr>
          <w:rFonts w:ascii="Arial Narrow" w:hAnsi="Arial Narrow"/>
          <w:b/>
          <w:sz w:val="20"/>
          <w:szCs w:val="20"/>
        </w:rPr>
        <w:t xml:space="preserve">. </w:t>
      </w:r>
      <w:r w:rsidRPr="002B58D8">
        <w:rPr>
          <w:rFonts w:ascii="Arial Narrow" w:hAnsi="Arial Narrow"/>
          <w:sz w:val="20"/>
          <w:szCs w:val="20"/>
        </w:rPr>
        <w:t>222/2004 Z. z. o dani z pridanej hodnoty  v znení neskorších predpisov. Neoddeliteľnou súčasťou faktúry bude preberací protokol potvrdený oprávneným zástupcom</w:t>
      </w:r>
      <w:r w:rsidR="009B6BBE">
        <w:rPr>
          <w:rFonts w:ascii="Arial Narrow" w:hAnsi="Arial Narrow"/>
          <w:sz w:val="20"/>
          <w:szCs w:val="20"/>
        </w:rPr>
        <w:t xml:space="preserve"> úspešného</w:t>
      </w:r>
      <w:r w:rsidRPr="002B58D8">
        <w:rPr>
          <w:rFonts w:ascii="Arial Narrow" w:hAnsi="Arial Narrow"/>
          <w:sz w:val="20"/>
          <w:szCs w:val="20"/>
        </w:rPr>
        <w:t xml:space="preserve"> uchádzača</w:t>
      </w:r>
      <w:r w:rsidR="0070467E">
        <w:rPr>
          <w:rFonts w:ascii="Arial Narrow" w:hAnsi="Arial Narrow"/>
          <w:sz w:val="20"/>
          <w:szCs w:val="20"/>
        </w:rPr>
        <w:t xml:space="preserve"> </w:t>
      </w:r>
      <w:r w:rsidRPr="002B58D8">
        <w:rPr>
          <w:rFonts w:ascii="Arial Narrow" w:hAnsi="Arial Narrow"/>
          <w:sz w:val="20"/>
          <w:szCs w:val="20"/>
        </w:rPr>
        <w:t>/ a oprávneným zástupcom verejného obstarávateľa, ktorí svojím podpisom potvrdia odovzdanie a prevzatie predmetu zákazky v súlade so zmluvou. V prípade, že faktúra nebude obsahovať predpísané náležitosti, verejný obstarávateľ má právo vrátiť ju úspešnému uchádzačovi v lehote splatnosti na doplnenie a prepracovanie. V takomto prípade sa preruší lehota splatnosti a nová lehota splatnosti pre verejného obstarávateľa začne plynúť doručením opravenej resp. novej faktúry verejnému</w:t>
      </w:r>
      <w:r w:rsidRPr="002B58D8">
        <w:rPr>
          <w:rFonts w:ascii="Arial Narrow" w:hAnsi="Arial Narrow"/>
          <w:spacing w:val="-15"/>
          <w:sz w:val="20"/>
          <w:szCs w:val="20"/>
        </w:rPr>
        <w:t xml:space="preserve"> </w:t>
      </w:r>
      <w:r w:rsidRPr="002B58D8">
        <w:rPr>
          <w:rFonts w:ascii="Arial Narrow" w:hAnsi="Arial Narrow"/>
          <w:sz w:val="20"/>
          <w:szCs w:val="20"/>
        </w:rPr>
        <w:t>obstarávateľovi.</w:t>
      </w:r>
    </w:p>
    <w:p w14:paraId="109BF053" w14:textId="77777777" w:rsidR="002B58D8" w:rsidRPr="002B58D8" w:rsidRDefault="002B58D8" w:rsidP="00E93E29">
      <w:pPr>
        <w:pStyle w:val="Odsekzoznamu"/>
        <w:widowControl w:val="0"/>
        <w:numPr>
          <w:ilvl w:val="0"/>
          <w:numId w:val="36"/>
        </w:numPr>
        <w:tabs>
          <w:tab w:val="left" w:pos="775"/>
        </w:tabs>
        <w:suppressAutoHyphens w:val="0"/>
        <w:autoSpaceDE w:val="0"/>
        <w:autoSpaceDN w:val="0"/>
        <w:spacing w:after="0" w:line="240" w:lineRule="auto"/>
        <w:contextualSpacing w:val="0"/>
        <w:jc w:val="both"/>
        <w:rPr>
          <w:rFonts w:ascii="Arial Narrow" w:hAnsi="Arial Narrow"/>
          <w:sz w:val="20"/>
          <w:szCs w:val="20"/>
        </w:rPr>
      </w:pPr>
      <w:r w:rsidRPr="002B58D8">
        <w:rPr>
          <w:rFonts w:ascii="Arial Narrow" w:hAnsi="Arial Narrow"/>
          <w:sz w:val="20"/>
          <w:szCs w:val="20"/>
        </w:rPr>
        <w:t>Ak má úspešný uchádzač</w:t>
      </w:r>
      <w:r w:rsidR="0070467E">
        <w:rPr>
          <w:rFonts w:ascii="Arial Narrow" w:hAnsi="Arial Narrow"/>
          <w:sz w:val="20"/>
          <w:szCs w:val="20"/>
        </w:rPr>
        <w:t xml:space="preserve"> </w:t>
      </w:r>
      <w:r w:rsidRPr="002B58D8">
        <w:rPr>
          <w:rFonts w:ascii="Arial Narrow" w:hAnsi="Arial Narrow"/>
          <w:sz w:val="20"/>
          <w:szCs w:val="20"/>
        </w:rPr>
        <w:t>sídlo v členskom štáte Európskej únie mimo územia Slovenskej republiky, faktúru vystaví v súlade s príslušnými predpismi záväznými v krajine</w:t>
      </w:r>
      <w:r w:rsidRPr="002B58D8">
        <w:rPr>
          <w:rFonts w:ascii="Arial Narrow" w:hAnsi="Arial Narrow"/>
          <w:spacing w:val="-21"/>
          <w:sz w:val="20"/>
          <w:szCs w:val="20"/>
        </w:rPr>
        <w:t xml:space="preserve"> </w:t>
      </w:r>
      <w:r w:rsidRPr="002B58D8">
        <w:rPr>
          <w:rFonts w:ascii="Arial Narrow" w:hAnsi="Arial Narrow"/>
          <w:sz w:val="20"/>
          <w:szCs w:val="20"/>
        </w:rPr>
        <w:t>sídla.</w:t>
      </w:r>
    </w:p>
    <w:p w14:paraId="495F617D" w14:textId="77777777" w:rsidR="00762C2F" w:rsidRPr="00BA744B" w:rsidRDefault="002B58D8" w:rsidP="00762C2F">
      <w:pPr>
        <w:pStyle w:val="Odsekzoznamu"/>
        <w:numPr>
          <w:ilvl w:val="0"/>
          <w:numId w:val="36"/>
        </w:numPr>
        <w:spacing w:line="240" w:lineRule="auto"/>
        <w:jc w:val="both"/>
        <w:rPr>
          <w:rFonts w:ascii="Arial Narrow" w:hAnsi="Arial Narrow"/>
          <w:sz w:val="20"/>
          <w:szCs w:val="20"/>
          <w:u w:val="single"/>
        </w:rPr>
      </w:pPr>
      <w:r w:rsidRPr="00762C2F">
        <w:rPr>
          <w:rFonts w:ascii="Arial Narrow" w:hAnsi="Arial Narrow"/>
          <w:sz w:val="20"/>
          <w:szCs w:val="20"/>
        </w:rPr>
        <w:t>Údaje v týchto súťažných podkladoch, v opise predmetu zákazky, ktoré sa týkajú</w:t>
      </w:r>
      <w:r w:rsidR="00930162" w:rsidRPr="00930162">
        <w:t xml:space="preserve"> </w:t>
      </w:r>
      <w:r w:rsidR="00930162" w:rsidRPr="00762C2F">
        <w:rPr>
          <w:rFonts w:ascii="Arial Narrow" w:hAnsi="Arial Narrow"/>
          <w:b/>
          <w:bCs/>
          <w:sz w:val="20"/>
          <w:szCs w:val="20"/>
        </w:rPr>
        <w:t xml:space="preserve">Obstarania technológie pre projekt pod názvom „Inovácia remeselnej výroby v spoločnosti HANZELY, </w:t>
      </w:r>
      <w:proofErr w:type="spellStart"/>
      <w:r w:rsidR="00930162" w:rsidRPr="00762C2F">
        <w:rPr>
          <w:rFonts w:ascii="Arial Narrow" w:hAnsi="Arial Narrow"/>
          <w:b/>
          <w:bCs/>
          <w:sz w:val="20"/>
          <w:szCs w:val="20"/>
        </w:rPr>
        <w:t>s.r.o</w:t>
      </w:r>
      <w:proofErr w:type="spellEnd"/>
      <w:r w:rsidR="00930162" w:rsidRPr="00762C2F">
        <w:rPr>
          <w:rFonts w:ascii="Arial Narrow" w:hAnsi="Arial Narrow"/>
          <w:b/>
          <w:bCs/>
          <w:sz w:val="20"/>
          <w:szCs w:val="20"/>
        </w:rPr>
        <w:t>.“</w:t>
      </w:r>
      <w:r w:rsidRPr="00762C2F">
        <w:rPr>
          <w:rFonts w:ascii="Arial Narrow" w:hAnsi="Arial Narrow"/>
          <w:sz w:val="20"/>
          <w:szCs w:val="20"/>
        </w:rPr>
        <w:t>, ktorá je predmetom zákazky, odvolávajúce sa alebo určujúce konkrétneho výrobcu, výrobný postup, obchodné označenie, patent, typ, oblasť alebo miesto pôvodu alebo výroby, v takomto prípade uchádzač, v záujme rozvoja hospodárskej súťaže, konkurenčného prostredia ako aj podpory rozmanitosti technických riešení, zachovania produktovej neutrality, môže v ponuke predložiť  ekvivalentné riešenia pri dodržaní</w:t>
      </w:r>
      <w:r w:rsidR="00930162" w:rsidRPr="00762C2F">
        <w:rPr>
          <w:rFonts w:ascii="Arial Narrow" w:hAnsi="Arial Narrow"/>
          <w:sz w:val="20"/>
          <w:szCs w:val="20"/>
        </w:rPr>
        <w:t xml:space="preserve"> </w:t>
      </w:r>
      <w:r w:rsidR="00B04928" w:rsidRPr="00762C2F">
        <w:rPr>
          <w:rFonts w:ascii="Arial Narrow" w:hAnsi="Arial Narrow"/>
          <w:sz w:val="20"/>
          <w:szCs w:val="20"/>
        </w:rPr>
        <w:t>účelu využitia predmetu zákazky</w:t>
      </w:r>
      <w:r w:rsidR="009871F1" w:rsidRPr="00762C2F">
        <w:rPr>
          <w:rFonts w:ascii="Arial Narrow" w:hAnsi="Arial Narrow"/>
          <w:sz w:val="20"/>
          <w:szCs w:val="20"/>
        </w:rPr>
        <w:t xml:space="preserve"> v súlade s</w:t>
      </w:r>
      <w:r w:rsidR="00762C2F" w:rsidRPr="00762C2F">
        <w:rPr>
          <w:rFonts w:ascii="Arial Narrow" w:hAnsi="Arial Narrow"/>
          <w:sz w:val="20"/>
          <w:szCs w:val="20"/>
        </w:rPr>
        <w:t>o</w:t>
      </w:r>
      <w:r w:rsidR="009871F1" w:rsidRPr="00762C2F">
        <w:rPr>
          <w:rFonts w:ascii="Arial Narrow" w:hAnsi="Arial Narrow"/>
          <w:sz w:val="20"/>
          <w:szCs w:val="20"/>
        </w:rPr>
        <w:t> chváleným projektom</w:t>
      </w:r>
      <w:r w:rsidR="00762C2F" w:rsidRPr="00762C2F">
        <w:rPr>
          <w:rFonts w:ascii="Arial Narrow" w:hAnsi="Arial Narrow"/>
          <w:sz w:val="20"/>
          <w:szCs w:val="20"/>
        </w:rPr>
        <w:t xml:space="preserve"> pod </w:t>
      </w:r>
      <w:r w:rsidR="00762C2F" w:rsidRPr="00762C2F">
        <w:rPr>
          <w:rFonts w:ascii="Arial Narrow" w:hAnsi="Arial Narrow"/>
          <w:sz w:val="20"/>
          <w:szCs w:val="20"/>
          <w:u w:val="single"/>
        </w:rPr>
        <w:t xml:space="preserve">názvom „Inovácia remeselnej výroby v spoločnosti HANZELY, s. r .o. [kód projektu ITMS2014+: </w:t>
      </w:r>
      <w:r w:rsidR="00762C2F" w:rsidRPr="00762C2F">
        <w:rPr>
          <w:rFonts w:ascii="Arial Narrow" w:hAnsi="Arial Narrow"/>
          <w:sz w:val="20"/>
          <w:szCs w:val="20"/>
          <w:u w:val="single"/>
        </w:rPr>
        <w:lastRenderedPageBreak/>
        <w:t>302031G503, kód a názov výzvy: IROP-PO3-SC31-2016-5 Podpora prístupu k hmotným a nehmotným aktívam MSP v kultúrnom a kreatívnom sektore pre účely tvorby pracovných miest (decentralizovaná podpora)]</w:t>
      </w:r>
      <w:r w:rsidR="00930162" w:rsidRPr="00762C2F">
        <w:rPr>
          <w:rFonts w:ascii="Arial Narrow" w:hAnsi="Arial Narrow"/>
          <w:sz w:val="20"/>
          <w:szCs w:val="20"/>
          <w:u w:val="single"/>
        </w:rPr>
        <w:t>.</w:t>
      </w:r>
      <w:r w:rsidR="00762C2F" w:rsidRPr="00762C2F">
        <w:rPr>
          <w:rFonts w:ascii="Arial Narrow" w:hAnsi="Arial Narrow"/>
          <w:sz w:val="20"/>
          <w:szCs w:val="20"/>
          <w:u w:val="single"/>
        </w:rPr>
        <w:t xml:space="preserve"> </w:t>
      </w:r>
      <w:r w:rsidR="00762C2F" w:rsidRPr="00762C2F">
        <w:rPr>
          <w:rFonts w:ascii="Arial Narrow" w:hAnsi="Arial Narrow"/>
          <w:sz w:val="20"/>
          <w:szCs w:val="20"/>
        </w:rPr>
        <w:t xml:space="preserve">Zmluva o poskytnutí NFP č. MK-21/2019/SOIROPPO3-302031G503 je zverejnená na webovej adrese: </w:t>
      </w:r>
      <w:hyperlink r:id="rId33" w:history="1">
        <w:r w:rsidR="00762C2F" w:rsidRPr="00BE6711">
          <w:rPr>
            <w:rStyle w:val="Hypertextovprepojenie"/>
            <w:rFonts w:ascii="Arial Narrow" w:hAnsi="Arial Narrow"/>
            <w:sz w:val="20"/>
            <w:szCs w:val="20"/>
          </w:rPr>
          <w:t>https://www.crz.gov.sk/index.php?ID=4393201&amp;l=sk</w:t>
        </w:r>
      </w:hyperlink>
      <w:r w:rsidR="00762C2F">
        <w:rPr>
          <w:rFonts w:ascii="Arial Narrow" w:hAnsi="Arial Narrow"/>
          <w:sz w:val="20"/>
          <w:szCs w:val="20"/>
        </w:rPr>
        <w:t xml:space="preserve"> .</w:t>
      </w:r>
    </w:p>
    <w:p w14:paraId="6B2BE13C" w14:textId="77777777" w:rsidR="00BA744B" w:rsidRPr="00762C2F" w:rsidRDefault="00BA744B" w:rsidP="00BA744B">
      <w:pPr>
        <w:pStyle w:val="Odsekzoznamu"/>
        <w:spacing w:line="240" w:lineRule="auto"/>
        <w:ind w:left="774"/>
        <w:jc w:val="both"/>
        <w:rPr>
          <w:rFonts w:ascii="Arial Narrow" w:hAnsi="Arial Narrow"/>
          <w:sz w:val="20"/>
          <w:szCs w:val="20"/>
          <w:u w:val="single"/>
        </w:rPr>
      </w:pPr>
    </w:p>
    <w:p w14:paraId="0D6C990F" w14:textId="77777777" w:rsidR="002B58D8" w:rsidRPr="00BA744B" w:rsidRDefault="002B58D8" w:rsidP="001E27BF">
      <w:pPr>
        <w:pStyle w:val="Odsekzoznamu"/>
        <w:widowControl w:val="0"/>
        <w:numPr>
          <w:ilvl w:val="0"/>
          <w:numId w:val="36"/>
        </w:numPr>
        <w:tabs>
          <w:tab w:val="left" w:pos="775"/>
        </w:tabs>
        <w:suppressAutoHyphens w:val="0"/>
        <w:autoSpaceDE w:val="0"/>
        <w:autoSpaceDN w:val="0"/>
        <w:spacing w:after="0" w:line="240" w:lineRule="auto"/>
        <w:jc w:val="both"/>
        <w:rPr>
          <w:rFonts w:ascii="Arial Narrow" w:hAnsi="Arial Narrow"/>
          <w:sz w:val="20"/>
          <w:szCs w:val="20"/>
        </w:rPr>
      </w:pPr>
      <w:r w:rsidRPr="00BA744B">
        <w:rPr>
          <w:rFonts w:ascii="Arial Narrow" w:hAnsi="Arial Narrow"/>
          <w:sz w:val="20"/>
          <w:szCs w:val="20"/>
        </w:rPr>
        <w:t>Uchádzač musí mať zahrnuté v jednotkovej cene ekvivalentného riešenia všetky náklady spojené s ekvivalentným riešením v rámci predmetu plnenia (zabezpečenie osvedčení, očakávaných schválení, opakovaných podaní, zmien, dodatkov a pod.). Uchádzač predloží v ponuke osobitne zoznam použitých ekvivalentných</w:t>
      </w:r>
      <w:r w:rsidRPr="00BA744B">
        <w:rPr>
          <w:rFonts w:ascii="Arial Narrow" w:hAnsi="Arial Narrow"/>
          <w:spacing w:val="-2"/>
          <w:sz w:val="20"/>
          <w:szCs w:val="20"/>
        </w:rPr>
        <w:t xml:space="preserve"> </w:t>
      </w:r>
      <w:r w:rsidRPr="00BA744B">
        <w:rPr>
          <w:rFonts w:ascii="Arial Narrow" w:hAnsi="Arial Narrow"/>
          <w:sz w:val="20"/>
          <w:szCs w:val="20"/>
        </w:rPr>
        <w:t>riešení.</w:t>
      </w:r>
    </w:p>
    <w:p w14:paraId="1A389B69" w14:textId="77777777" w:rsidR="00E52E21" w:rsidRPr="00FC46F6" w:rsidRDefault="00E52E21" w:rsidP="00FC46F6">
      <w:pPr>
        <w:widowControl w:val="0"/>
        <w:tabs>
          <w:tab w:val="left" w:pos="775"/>
        </w:tabs>
        <w:suppressAutoHyphens w:val="0"/>
        <w:autoSpaceDE w:val="0"/>
        <w:autoSpaceDN w:val="0"/>
        <w:spacing w:after="0" w:line="240" w:lineRule="auto"/>
        <w:ind w:left="774"/>
        <w:jc w:val="both"/>
        <w:rPr>
          <w:rFonts w:ascii="Arial Narrow" w:hAnsi="Arial Narrow"/>
          <w:sz w:val="20"/>
          <w:szCs w:val="20"/>
        </w:rPr>
      </w:pPr>
    </w:p>
    <w:p w14:paraId="08AEBF26" w14:textId="77777777" w:rsidR="00CC2DED" w:rsidRPr="00BE6048" w:rsidRDefault="002B58D8" w:rsidP="00BE6048">
      <w:pPr>
        <w:pStyle w:val="Odsekzoznamu"/>
        <w:numPr>
          <w:ilvl w:val="0"/>
          <w:numId w:val="36"/>
        </w:numPr>
        <w:spacing w:line="240" w:lineRule="auto"/>
        <w:jc w:val="both"/>
        <w:rPr>
          <w:rFonts w:ascii="Arial Narrow" w:hAnsi="Arial Narrow"/>
          <w:color w:val="0070C0"/>
          <w:sz w:val="20"/>
          <w:szCs w:val="20"/>
          <w:u w:val="single"/>
        </w:rPr>
      </w:pPr>
      <w:r w:rsidRPr="00CC2DED">
        <w:rPr>
          <w:rFonts w:ascii="Arial Narrow" w:hAnsi="Arial Narrow"/>
          <w:b/>
          <w:sz w:val="20"/>
          <w:szCs w:val="20"/>
        </w:rPr>
        <w:t>Výkaz položiek (zaokrúhľovanie na dve desatinné miesta):</w:t>
      </w:r>
      <w:r w:rsidRPr="00BE6048">
        <w:rPr>
          <w:rFonts w:ascii="Arial Narrow" w:hAnsi="Arial Narrow"/>
          <w:b/>
          <w:color w:val="FF0000"/>
          <w:sz w:val="20"/>
          <w:szCs w:val="20"/>
        </w:rPr>
        <w:t xml:space="preserve"> </w:t>
      </w:r>
      <w:r w:rsidRPr="00BE6048">
        <w:rPr>
          <w:rFonts w:ascii="Arial Narrow" w:hAnsi="Arial Narrow"/>
          <w:color w:val="FF0000"/>
          <w:sz w:val="20"/>
          <w:szCs w:val="20"/>
          <w:u w:val="single"/>
        </w:rPr>
        <w:t>výkaz položiek je uchádzač povinný oceniť podľa jednotlivých</w:t>
      </w:r>
      <w:r w:rsidRPr="00BE6048">
        <w:rPr>
          <w:rFonts w:ascii="Arial Narrow" w:hAnsi="Arial Narrow"/>
          <w:color w:val="FF0000"/>
          <w:spacing w:val="-1"/>
          <w:sz w:val="20"/>
          <w:szCs w:val="20"/>
          <w:u w:val="single"/>
        </w:rPr>
        <w:t xml:space="preserve"> </w:t>
      </w:r>
      <w:r w:rsidRPr="00BE6048">
        <w:rPr>
          <w:rFonts w:ascii="Arial Narrow" w:hAnsi="Arial Narrow"/>
          <w:color w:val="FF0000"/>
          <w:sz w:val="20"/>
          <w:szCs w:val="20"/>
          <w:u w:val="single"/>
        </w:rPr>
        <w:t>položiek.</w:t>
      </w:r>
      <w:r w:rsidR="00CC2DED" w:rsidRPr="00BE6048">
        <w:rPr>
          <w:rFonts w:ascii="Arial Narrow" w:hAnsi="Arial Narrow"/>
          <w:color w:val="FF0000"/>
          <w:sz w:val="20"/>
          <w:szCs w:val="20"/>
        </w:rPr>
        <w:t xml:space="preserve"> </w:t>
      </w:r>
      <w:bookmarkStart w:id="16" w:name="_Hlk47373685"/>
      <w:r w:rsidR="00CC2DED" w:rsidRPr="00BE6048">
        <w:rPr>
          <w:rFonts w:ascii="Arial Narrow" w:hAnsi="Arial Narrow"/>
          <w:color w:val="FF0000"/>
          <w:sz w:val="20"/>
          <w:szCs w:val="20"/>
          <w:u w:val="single"/>
        </w:rPr>
        <w:t>Uchádzač vo výkaze položiek identifikuje: minimálne</w:t>
      </w:r>
      <w:r w:rsidR="00D06207">
        <w:rPr>
          <w:rFonts w:ascii="Arial Narrow" w:hAnsi="Arial Narrow"/>
          <w:color w:val="FF0000"/>
          <w:sz w:val="20"/>
          <w:szCs w:val="20"/>
          <w:u w:val="single"/>
        </w:rPr>
        <w:t xml:space="preserve"> alebo maximálne</w:t>
      </w:r>
      <w:r w:rsidR="00CC2DED" w:rsidRPr="00BE6048">
        <w:rPr>
          <w:rFonts w:ascii="Arial Narrow" w:hAnsi="Arial Narrow"/>
          <w:color w:val="FF0000"/>
          <w:sz w:val="20"/>
          <w:szCs w:val="20"/>
          <w:u w:val="single"/>
        </w:rPr>
        <w:t xml:space="preserve"> požadované technické špecifikácie, parametre a funkcionality požadované verejným obstarávateľom, výrobcu a model, značku ponúkaného tovaru a uvedie špecifikáciu dodávaného tovaru.</w:t>
      </w:r>
    </w:p>
    <w:bookmarkEnd w:id="16"/>
    <w:p w14:paraId="32E7CA88" w14:textId="77777777" w:rsidR="002B58D8" w:rsidRPr="002B58D8" w:rsidRDefault="002B58D8" w:rsidP="00B361AD">
      <w:pPr>
        <w:pStyle w:val="Odsekzoznamu"/>
        <w:widowControl w:val="0"/>
        <w:tabs>
          <w:tab w:val="left" w:pos="775"/>
        </w:tabs>
        <w:suppressAutoHyphens w:val="0"/>
        <w:autoSpaceDE w:val="0"/>
        <w:autoSpaceDN w:val="0"/>
        <w:spacing w:after="0" w:line="240" w:lineRule="auto"/>
        <w:ind w:left="774"/>
        <w:contextualSpacing w:val="0"/>
        <w:jc w:val="both"/>
        <w:rPr>
          <w:rFonts w:ascii="Arial Narrow" w:hAnsi="Arial Narrow"/>
          <w:sz w:val="20"/>
          <w:szCs w:val="20"/>
        </w:rPr>
      </w:pPr>
    </w:p>
    <w:p w14:paraId="01517FF4" w14:textId="77777777" w:rsidR="00EA21E9" w:rsidRPr="00EA21E9" w:rsidRDefault="007C013C" w:rsidP="00953822">
      <w:pPr>
        <w:ind w:left="708"/>
        <w:rPr>
          <w:rFonts w:ascii="Arial Narrow" w:hAnsi="Arial Narrow"/>
          <w:b/>
          <w:sz w:val="20"/>
          <w:szCs w:val="20"/>
        </w:rPr>
      </w:pPr>
      <w:bookmarkStart w:id="17" w:name="_Hlk47373667"/>
      <w:r w:rsidRPr="00E641B9">
        <w:rPr>
          <w:rFonts w:ascii="Arial Narrow" w:hAnsi="Arial Narrow"/>
          <w:b/>
          <w:sz w:val="20"/>
          <w:szCs w:val="20"/>
        </w:rPr>
        <w:t>Výkaz položiek</w:t>
      </w:r>
      <w:r w:rsidR="00EA21E9">
        <w:rPr>
          <w:rFonts w:ascii="Arial Narrow" w:hAnsi="Arial Narrow"/>
          <w:b/>
          <w:sz w:val="20"/>
          <w:szCs w:val="20"/>
        </w:rPr>
        <w:t xml:space="preserve"> </w:t>
      </w:r>
      <w:r w:rsidR="00EA21E9" w:rsidRPr="00EA21E9">
        <w:rPr>
          <w:rFonts w:ascii="Arial Narrow" w:hAnsi="Arial Narrow"/>
          <w:b/>
          <w:sz w:val="20"/>
          <w:szCs w:val="20"/>
        </w:rPr>
        <w:t>pre</w:t>
      </w:r>
      <w:r w:rsidR="00EA21E9">
        <w:rPr>
          <w:rFonts w:ascii="Arial Narrow" w:hAnsi="Arial Narrow"/>
          <w:b/>
          <w:sz w:val="20"/>
          <w:szCs w:val="20"/>
        </w:rPr>
        <w:t xml:space="preserve"> jednotlivé</w:t>
      </w:r>
      <w:r w:rsidR="00EA21E9" w:rsidRPr="00EA21E9">
        <w:rPr>
          <w:rFonts w:ascii="Arial Narrow" w:hAnsi="Arial Narrow"/>
          <w:b/>
          <w:sz w:val="20"/>
          <w:szCs w:val="20"/>
        </w:rPr>
        <w:t xml:space="preserve"> časti predmetu zákazky č.1 až č.8</w:t>
      </w:r>
      <w:r w:rsidR="00EA21E9">
        <w:rPr>
          <w:rFonts w:ascii="Arial Narrow" w:hAnsi="Arial Narrow"/>
          <w:b/>
          <w:sz w:val="20"/>
          <w:szCs w:val="20"/>
        </w:rPr>
        <w:t xml:space="preserve"> </w:t>
      </w:r>
      <w:r w:rsidR="0064060A" w:rsidRPr="0064060A">
        <w:rPr>
          <w:rFonts w:ascii="Arial Narrow" w:hAnsi="Arial Narrow"/>
          <w:b/>
          <w:sz w:val="20"/>
          <w:szCs w:val="20"/>
          <w:highlight w:val="green"/>
        </w:rPr>
        <w:t>(</w:t>
      </w:r>
      <w:r w:rsidR="00EA21E9" w:rsidRPr="0064060A">
        <w:rPr>
          <w:rFonts w:ascii="Arial Narrow" w:hAnsi="Arial Narrow"/>
          <w:b/>
          <w:sz w:val="20"/>
          <w:szCs w:val="20"/>
          <w:highlight w:val="green"/>
        </w:rPr>
        <w:t>P</w:t>
      </w:r>
      <w:r w:rsidR="00EA21E9" w:rsidRPr="00953822">
        <w:rPr>
          <w:rFonts w:ascii="Arial Narrow" w:hAnsi="Arial Narrow"/>
          <w:b/>
          <w:sz w:val="20"/>
          <w:szCs w:val="20"/>
          <w:highlight w:val="green"/>
        </w:rPr>
        <w:t>ríloh</w:t>
      </w:r>
      <w:r w:rsidR="0064060A">
        <w:rPr>
          <w:rFonts w:ascii="Arial Narrow" w:hAnsi="Arial Narrow"/>
          <w:b/>
          <w:sz w:val="20"/>
          <w:szCs w:val="20"/>
          <w:highlight w:val="green"/>
        </w:rPr>
        <w:t>a</w:t>
      </w:r>
      <w:r w:rsidR="00EA21E9" w:rsidRPr="00953822">
        <w:rPr>
          <w:rFonts w:ascii="Arial Narrow" w:hAnsi="Arial Narrow"/>
          <w:b/>
          <w:sz w:val="20"/>
          <w:szCs w:val="20"/>
          <w:highlight w:val="green"/>
        </w:rPr>
        <w:t xml:space="preserve"> č. </w:t>
      </w:r>
      <w:r w:rsidR="00953822" w:rsidRPr="00953822">
        <w:rPr>
          <w:rFonts w:ascii="Arial Narrow" w:hAnsi="Arial Narrow"/>
          <w:b/>
          <w:sz w:val="20"/>
          <w:szCs w:val="20"/>
          <w:highlight w:val="green"/>
        </w:rPr>
        <w:t>7 týchto súťažných podkladov</w:t>
      </w:r>
      <w:r w:rsidR="0064060A">
        <w:rPr>
          <w:rFonts w:ascii="Arial Narrow" w:hAnsi="Arial Narrow"/>
          <w:b/>
          <w:sz w:val="20"/>
          <w:szCs w:val="20"/>
          <w:highlight w:val="green"/>
        </w:rPr>
        <w:t>)</w:t>
      </w:r>
      <w:r w:rsidR="00953822" w:rsidRPr="00953822">
        <w:rPr>
          <w:rFonts w:ascii="Arial Narrow" w:hAnsi="Arial Narrow"/>
          <w:b/>
          <w:sz w:val="20"/>
          <w:szCs w:val="20"/>
          <w:highlight w:val="green"/>
        </w:rPr>
        <w:t>.</w:t>
      </w:r>
    </w:p>
    <w:bookmarkEnd w:id="17"/>
    <w:p w14:paraId="2EA65E20" w14:textId="77777777" w:rsidR="00D13CCA" w:rsidRDefault="00D13CCA" w:rsidP="00EA21E9">
      <w:pPr>
        <w:ind w:left="766"/>
        <w:rPr>
          <w:rFonts w:ascii="Arial Narrow" w:hAnsi="Arial Narrow"/>
          <w:b/>
          <w:sz w:val="20"/>
          <w:szCs w:val="20"/>
        </w:rPr>
      </w:pPr>
    </w:p>
    <w:p w14:paraId="3F75CB17" w14:textId="77777777" w:rsidR="00EA21E9" w:rsidRPr="00D13CCA" w:rsidRDefault="00EA21E9" w:rsidP="00EA21E9">
      <w:pPr>
        <w:ind w:left="766"/>
        <w:rPr>
          <w:rFonts w:ascii="Arial Narrow" w:hAnsi="Arial Narrow"/>
          <w:b/>
          <w:sz w:val="20"/>
          <w:szCs w:val="20"/>
        </w:rPr>
      </w:pPr>
    </w:p>
    <w:p w14:paraId="24FD120D" w14:textId="77777777" w:rsidR="007C013C" w:rsidRPr="00E641B9" w:rsidRDefault="007C013C" w:rsidP="007C013C">
      <w:pPr>
        <w:jc w:val="both"/>
        <w:rPr>
          <w:rFonts w:ascii="Arial Narrow" w:hAnsi="Arial Narrow"/>
          <w:sz w:val="20"/>
          <w:szCs w:val="20"/>
        </w:rPr>
      </w:pPr>
    </w:p>
    <w:p w14:paraId="1BAA530B" w14:textId="77777777" w:rsidR="00930162" w:rsidRDefault="00930162" w:rsidP="004D2A91">
      <w:pPr>
        <w:widowControl w:val="0"/>
        <w:tabs>
          <w:tab w:val="left" w:pos="981"/>
          <w:tab w:val="left" w:pos="1123"/>
          <w:tab w:val="left" w:pos="7938"/>
        </w:tabs>
        <w:suppressAutoHyphens w:val="0"/>
        <w:autoSpaceDE w:val="0"/>
        <w:autoSpaceDN w:val="0"/>
        <w:spacing w:before="93" w:after="0" w:line="240" w:lineRule="auto"/>
        <w:jc w:val="center"/>
        <w:rPr>
          <w:rFonts w:ascii="Arial Narrow" w:eastAsiaTheme="minorHAnsi" w:hAnsi="Arial Narrow" w:cs="Arial"/>
          <w:b/>
          <w:color w:val="000000"/>
          <w:sz w:val="20"/>
          <w:szCs w:val="20"/>
          <w:lang w:eastAsia="en-US"/>
        </w:rPr>
      </w:pPr>
    </w:p>
    <w:p w14:paraId="70408A0F" w14:textId="77777777" w:rsidR="00930162" w:rsidRDefault="00930162" w:rsidP="004D2A91">
      <w:pPr>
        <w:widowControl w:val="0"/>
        <w:tabs>
          <w:tab w:val="left" w:pos="981"/>
          <w:tab w:val="left" w:pos="1123"/>
          <w:tab w:val="left" w:pos="7938"/>
        </w:tabs>
        <w:suppressAutoHyphens w:val="0"/>
        <w:autoSpaceDE w:val="0"/>
        <w:autoSpaceDN w:val="0"/>
        <w:spacing w:before="93" w:after="0" w:line="240" w:lineRule="auto"/>
        <w:jc w:val="center"/>
        <w:rPr>
          <w:rFonts w:ascii="Arial Narrow" w:eastAsiaTheme="minorHAnsi" w:hAnsi="Arial Narrow" w:cs="Arial"/>
          <w:b/>
          <w:color w:val="000000"/>
          <w:sz w:val="20"/>
          <w:szCs w:val="20"/>
          <w:lang w:eastAsia="en-US"/>
        </w:rPr>
      </w:pPr>
    </w:p>
    <w:p w14:paraId="76FD6312" w14:textId="77777777" w:rsidR="00930162" w:rsidRDefault="00930162" w:rsidP="004D2A91">
      <w:pPr>
        <w:widowControl w:val="0"/>
        <w:tabs>
          <w:tab w:val="left" w:pos="981"/>
          <w:tab w:val="left" w:pos="1123"/>
          <w:tab w:val="left" w:pos="7938"/>
        </w:tabs>
        <w:suppressAutoHyphens w:val="0"/>
        <w:autoSpaceDE w:val="0"/>
        <w:autoSpaceDN w:val="0"/>
        <w:spacing w:before="93" w:after="0" w:line="240" w:lineRule="auto"/>
        <w:jc w:val="center"/>
        <w:rPr>
          <w:rFonts w:ascii="Arial Narrow" w:eastAsiaTheme="minorHAnsi" w:hAnsi="Arial Narrow" w:cs="Arial"/>
          <w:b/>
          <w:color w:val="000000"/>
          <w:sz w:val="20"/>
          <w:szCs w:val="20"/>
          <w:lang w:eastAsia="en-US"/>
        </w:rPr>
      </w:pPr>
    </w:p>
    <w:p w14:paraId="71CEB308" w14:textId="77777777" w:rsidR="00930162" w:rsidRDefault="00930162" w:rsidP="004D2A91">
      <w:pPr>
        <w:widowControl w:val="0"/>
        <w:tabs>
          <w:tab w:val="left" w:pos="981"/>
          <w:tab w:val="left" w:pos="1123"/>
          <w:tab w:val="left" w:pos="7938"/>
        </w:tabs>
        <w:suppressAutoHyphens w:val="0"/>
        <w:autoSpaceDE w:val="0"/>
        <w:autoSpaceDN w:val="0"/>
        <w:spacing w:before="93" w:after="0" w:line="240" w:lineRule="auto"/>
        <w:jc w:val="center"/>
        <w:rPr>
          <w:rFonts w:ascii="Arial Narrow" w:eastAsiaTheme="minorHAnsi" w:hAnsi="Arial Narrow" w:cs="Arial"/>
          <w:b/>
          <w:color w:val="000000"/>
          <w:sz w:val="20"/>
          <w:szCs w:val="20"/>
          <w:lang w:eastAsia="en-US"/>
        </w:rPr>
      </w:pPr>
    </w:p>
    <w:p w14:paraId="21B71FBC" w14:textId="77777777" w:rsidR="00930162" w:rsidRDefault="00930162" w:rsidP="004D2A91">
      <w:pPr>
        <w:widowControl w:val="0"/>
        <w:tabs>
          <w:tab w:val="left" w:pos="981"/>
          <w:tab w:val="left" w:pos="1123"/>
          <w:tab w:val="left" w:pos="7938"/>
        </w:tabs>
        <w:suppressAutoHyphens w:val="0"/>
        <w:autoSpaceDE w:val="0"/>
        <w:autoSpaceDN w:val="0"/>
        <w:spacing w:before="93" w:after="0" w:line="240" w:lineRule="auto"/>
        <w:jc w:val="center"/>
        <w:rPr>
          <w:rFonts w:ascii="Arial Narrow" w:eastAsiaTheme="minorHAnsi" w:hAnsi="Arial Narrow" w:cs="Arial"/>
          <w:b/>
          <w:color w:val="000000"/>
          <w:sz w:val="20"/>
          <w:szCs w:val="20"/>
          <w:lang w:eastAsia="en-US"/>
        </w:rPr>
      </w:pPr>
    </w:p>
    <w:p w14:paraId="09494372" w14:textId="77777777" w:rsidR="00930162" w:rsidRDefault="00930162" w:rsidP="004D2A91">
      <w:pPr>
        <w:widowControl w:val="0"/>
        <w:tabs>
          <w:tab w:val="left" w:pos="981"/>
          <w:tab w:val="left" w:pos="1123"/>
          <w:tab w:val="left" w:pos="7938"/>
        </w:tabs>
        <w:suppressAutoHyphens w:val="0"/>
        <w:autoSpaceDE w:val="0"/>
        <w:autoSpaceDN w:val="0"/>
        <w:spacing w:before="93" w:after="0" w:line="240" w:lineRule="auto"/>
        <w:jc w:val="center"/>
        <w:rPr>
          <w:rFonts w:ascii="Arial Narrow" w:eastAsiaTheme="minorHAnsi" w:hAnsi="Arial Narrow" w:cs="Arial"/>
          <w:b/>
          <w:color w:val="000000"/>
          <w:sz w:val="20"/>
          <w:szCs w:val="20"/>
          <w:lang w:eastAsia="en-US"/>
        </w:rPr>
      </w:pPr>
    </w:p>
    <w:p w14:paraId="5AAD1F37" w14:textId="77777777" w:rsidR="00930162" w:rsidRDefault="00930162" w:rsidP="004D2A91">
      <w:pPr>
        <w:widowControl w:val="0"/>
        <w:tabs>
          <w:tab w:val="left" w:pos="981"/>
          <w:tab w:val="left" w:pos="1123"/>
          <w:tab w:val="left" w:pos="7938"/>
        </w:tabs>
        <w:suppressAutoHyphens w:val="0"/>
        <w:autoSpaceDE w:val="0"/>
        <w:autoSpaceDN w:val="0"/>
        <w:spacing w:before="93" w:after="0" w:line="240" w:lineRule="auto"/>
        <w:jc w:val="center"/>
        <w:rPr>
          <w:rFonts w:ascii="Arial Narrow" w:eastAsiaTheme="minorHAnsi" w:hAnsi="Arial Narrow" w:cs="Arial"/>
          <w:b/>
          <w:color w:val="000000"/>
          <w:sz w:val="20"/>
          <w:szCs w:val="20"/>
          <w:lang w:eastAsia="en-US"/>
        </w:rPr>
      </w:pPr>
    </w:p>
    <w:p w14:paraId="3E9360AA" w14:textId="77777777" w:rsidR="00930162" w:rsidRDefault="00930162" w:rsidP="004D2A91">
      <w:pPr>
        <w:widowControl w:val="0"/>
        <w:tabs>
          <w:tab w:val="left" w:pos="981"/>
          <w:tab w:val="left" w:pos="1123"/>
          <w:tab w:val="left" w:pos="7938"/>
        </w:tabs>
        <w:suppressAutoHyphens w:val="0"/>
        <w:autoSpaceDE w:val="0"/>
        <w:autoSpaceDN w:val="0"/>
        <w:spacing w:before="93" w:after="0" w:line="240" w:lineRule="auto"/>
        <w:jc w:val="center"/>
        <w:rPr>
          <w:rFonts w:ascii="Arial Narrow" w:eastAsiaTheme="minorHAnsi" w:hAnsi="Arial Narrow" w:cs="Arial"/>
          <w:b/>
          <w:color w:val="000000"/>
          <w:sz w:val="20"/>
          <w:szCs w:val="20"/>
          <w:lang w:eastAsia="en-US"/>
        </w:rPr>
      </w:pPr>
    </w:p>
    <w:p w14:paraId="36F031E0" w14:textId="77777777" w:rsidR="00391DA6" w:rsidRDefault="00391DA6" w:rsidP="004D2A91">
      <w:pPr>
        <w:widowControl w:val="0"/>
        <w:tabs>
          <w:tab w:val="left" w:pos="981"/>
          <w:tab w:val="left" w:pos="1123"/>
          <w:tab w:val="left" w:pos="7938"/>
        </w:tabs>
        <w:suppressAutoHyphens w:val="0"/>
        <w:autoSpaceDE w:val="0"/>
        <w:autoSpaceDN w:val="0"/>
        <w:spacing w:before="93" w:after="0" w:line="240" w:lineRule="auto"/>
        <w:jc w:val="center"/>
        <w:rPr>
          <w:rFonts w:ascii="Arial Narrow" w:eastAsiaTheme="minorHAnsi" w:hAnsi="Arial Narrow" w:cs="Arial"/>
          <w:b/>
          <w:color w:val="000000"/>
          <w:sz w:val="20"/>
          <w:szCs w:val="20"/>
          <w:lang w:eastAsia="en-US"/>
        </w:rPr>
      </w:pPr>
    </w:p>
    <w:p w14:paraId="37B6293B" w14:textId="77777777" w:rsidR="00391DA6" w:rsidRDefault="00391DA6" w:rsidP="004D2A91">
      <w:pPr>
        <w:widowControl w:val="0"/>
        <w:tabs>
          <w:tab w:val="left" w:pos="981"/>
          <w:tab w:val="left" w:pos="1123"/>
          <w:tab w:val="left" w:pos="7938"/>
        </w:tabs>
        <w:suppressAutoHyphens w:val="0"/>
        <w:autoSpaceDE w:val="0"/>
        <w:autoSpaceDN w:val="0"/>
        <w:spacing w:before="93" w:after="0" w:line="240" w:lineRule="auto"/>
        <w:jc w:val="center"/>
        <w:rPr>
          <w:rFonts w:ascii="Arial Narrow" w:eastAsiaTheme="minorHAnsi" w:hAnsi="Arial Narrow" w:cs="Arial"/>
          <w:b/>
          <w:color w:val="000000"/>
          <w:sz w:val="20"/>
          <w:szCs w:val="20"/>
          <w:lang w:eastAsia="en-US"/>
        </w:rPr>
      </w:pPr>
    </w:p>
    <w:p w14:paraId="62588184" w14:textId="77777777" w:rsidR="00391DA6" w:rsidRDefault="00391DA6" w:rsidP="004D2A91">
      <w:pPr>
        <w:widowControl w:val="0"/>
        <w:tabs>
          <w:tab w:val="left" w:pos="981"/>
          <w:tab w:val="left" w:pos="1123"/>
          <w:tab w:val="left" w:pos="7938"/>
        </w:tabs>
        <w:suppressAutoHyphens w:val="0"/>
        <w:autoSpaceDE w:val="0"/>
        <w:autoSpaceDN w:val="0"/>
        <w:spacing w:before="93" w:after="0" w:line="240" w:lineRule="auto"/>
        <w:jc w:val="center"/>
        <w:rPr>
          <w:rFonts w:ascii="Arial Narrow" w:eastAsiaTheme="minorHAnsi" w:hAnsi="Arial Narrow" w:cs="Arial"/>
          <w:b/>
          <w:color w:val="000000"/>
          <w:sz w:val="20"/>
          <w:szCs w:val="20"/>
          <w:lang w:eastAsia="en-US"/>
        </w:rPr>
      </w:pPr>
    </w:p>
    <w:p w14:paraId="786D90EC" w14:textId="77777777" w:rsidR="00391DA6" w:rsidRDefault="00391DA6" w:rsidP="004D2A91">
      <w:pPr>
        <w:widowControl w:val="0"/>
        <w:tabs>
          <w:tab w:val="left" w:pos="981"/>
          <w:tab w:val="left" w:pos="1123"/>
          <w:tab w:val="left" w:pos="7938"/>
        </w:tabs>
        <w:suppressAutoHyphens w:val="0"/>
        <w:autoSpaceDE w:val="0"/>
        <w:autoSpaceDN w:val="0"/>
        <w:spacing w:before="93" w:after="0" w:line="240" w:lineRule="auto"/>
        <w:jc w:val="center"/>
        <w:rPr>
          <w:rFonts w:ascii="Arial Narrow" w:eastAsiaTheme="minorHAnsi" w:hAnsi="Arial Narrow" w:cs="Arial"/>
          <w:b/>
          <w:color w:val="000000"/>
          <w:sz w:val="20"/>
          <w:szCs w:val="20"/>
          <w:lang w:eastAsia="en-US"/>
        </w:rPr>
      </w:pPr>
    </w:p>
    <w:p w14:paraId="1E5DA420" w14:textId="77777777" w:rsidR="00391DA6" w:rsidRDefault="00391DA6" w:rsidP="004D2A91">
      <w:pPr>
        <w:widowControl w:val="0"/>
        <w:tabs>
          <w:tab w:val="left" w:pos="981"/>
          <w:tab w:val="left" w:pos="1123"/>
          <w:tab w:val="left" w:pos="7938"/>
        </w:tabs>
        <w:suppressAutoHyphens w:val="0"/>
        <w:autoSpaceDE w:val="0"/>
        <w:autoSpaceDN w:val="0"/>
        <w:spacing w:before="93" w:after="0" w:line="240" w:lineRule="auto"/>
        <w:jc w:val="center"/>
        <w:rPr>
          <w:rFonts w:ascii="Arial Narrow" w:eastAsiaTheme="minorHAnsi" w:hAnsi="Arial Narrow" w:cs="Arial"/>
          <w:b/>
          <w:color w:val="000000"/>
          <w:sz w:val="20"/>
          <w:szCs w:val="20"/>
          <w:lang w:eastAsia="en-US"/>
        </w:rPr>
      </w:pPr>
    </w:p>
    <w:p w14:paraId="096E12CE" w14:textId="77777777" w:rsidR="00391DA6" w:rsidRDefault="00391DA6" w:rsidP="004D2A91">
      <w:pPr>
        <w:widowControl w:val="0"/>
        <w:tabs>
          <w:tab w:val="left" w:pos="981"/>
          <w:tab w:val="left" w:pos="1123"/>
          <w:tab w:val="left" w:pos="7938"/>
        </w:tabs>
        <w:suppressAutoHyphens w:val="0"/>
        <w:autoSpaceDE w:val="0"/>
        <w:autoSpaceDN w:val="0"/>
        <w:spacing w:before="93" w:after="0" w:line="240" w:lineRule="auto"/>
        <w:jc w:val="center"/>
        <w:rPr>
          <w:rFonts w:ascii="Arial Narrow" w:eastAsiaTheme="minorHAnsi" w:hAnsi="Arial Narrow" w:cs="Arial"/>
          <w:b/>
          <w:color w:val="000000"/>
          <w:sz w:val="20"/>
          <w:szCs w:val="20"/>
          <w:lang w:eastAsia="en-US"/>
        </w:rPr>
      </w:pPr>
    </w:p>
    <w:p w14:paraId="5ED41EA2" w14:textId="77777777" w:rsidR="00391DA6" w:rsidRDefault="00391DA6" w:rsidP="004D2A91">
      <w:pPr>
        <w:widowControl w:val="0"/>
        <w:tabs>
          <w:tab w:val="left" w:pos="981"/>
          <w:tab w:val="left" w:pos="1123"/>
          <w:tab w:val="left" w:pos="7938"/>
        </w:tabs>
        <w:suppressAutoHyphens w:val="0"/>
        <w:autoSpaceDE w:val="0"/>
        <w:autoSpaceDN w:val="0"/>
        <w:spacing w:before="93" w:after="0" w:line="240" w:lineRule="auto"/>
        <w:jc w:val="center"/>
        <w:rPr>
          <w:rFonts w:ascii="Arial Narrow" w:eastAsiaTheme="minorHAnsi" w:hAnsi="Arial Narrow" w:cs="Arial"/>
          <w:b/>
          <w:color w:val="000000"/>
          <w:sz w:val="20"/>
          <w:szCs w:val="20"/>
          <w:lang w:eastAsia="en-US"/>
        </w:rPr>
      </w:pPr>
    </w:p>
    <w:p w14:paraId="0AA816BB" w14:textId="77777777" w:rsidR="00391DA6" w:rsidRDefault="00391DA6" w:rsidP="004D2A91">
      <w:pPr>
        <w:widowControl w:val="0"/>
        <w:tabs>
          <w:tab w:val="left" w:pos="981"/>
          <w:tab w:val="left" w:pos="1123"/>
          <w:tab w:val="left" w:pos="7938"/>
        </w:tabs>
        <w:suppressAutoHyphens w:val="0"/>
        <w:autoSpaceDE w:val="0"/>
        <w:autoSpaceDN w:val="0"/>
        <w:spacing w:before="93" w:after="0" w:line="240" w:lineRule="auto"/>
        <w:jc w:val="center"/>
        <w:rPr>
          <w:rFonts w:ascii="Arial Narrow" w:eastAsiaTheme="minorHAnsi" w:hAnsi="Arial Narrow" w:cs="Arial"/>
          <w:b/>
          <w:color w:val="000000"/>
          <w:sz w:val="20"/>
          <w:szCs w:val="20"/>
          <w:lang w:eastAsia="en-US"/>
        </w:rPr>
      </w:pPr>
    </w:p>
    <w:p w14:paraId="6D7CAA4B" w14:textId="77777777" w:rsidR="00391DA6" w:rsidRDefault="00391DA6" w:rsidP="004D2A91">
      <w:pPr>
        <w:widowControl w:val="0"/>
        <w:tabs>
          <w:tab w:val="left" w:pos="981"/>
          <w:tab w:val="left" w:pos="1123"/>
          <w:tab w:val="left" w:pos="7938"/>
        </w:tabs>
        <w:suppressAutoHyphens w:val="0"/>
        <w:autoSpaceDE w:val="0"/>
        <w:autoSpaceDN w:val="0"/>
        <w:spacing w:before="93" w:after="0" w:line="240" w:lineRule="auto"/>
        <w:jc w:val="center"/>
        <w:rPr>
          <w:rFonts w:ascii="Arial Narrow" w:eastAsiaTheme="minorHAnsi" w:hAnsi="Arial Narrow" w:cs="Arial"/>
          <w:b/>
          <w:color w:val="000000"/>
          <w:sz w:val="20"/>
          <w:szCs w:val="20"/>
          <w:lang w:eastAsia="en-US"/>
        </w:rPr>
      </w:pPr>
    </w:p>
    <w:p w14:paraId="629DFF72" w14:textId="77777777" w:rsidR="00391DA6" w:rsidRDefault="00391DA6" w:rsidP="004D2A91">
      <w:pPr>
        <w:widowControl w:val="0"/>
        <w:tabs>
          <w:tab w:val="left" w:pos="981"/>
          <w:tab w:val="left" w:pos="1123"/>
          <w:tab w:val="left" w:pos="7938"/>
        </w:tabs>
        <w:suppressAutoHyphens w:val="0"/>
        <w:autoSpaceDE w:val="0"/>
        <w:autoSpaceDN w:val="0"/>
        <w:spacing w:before="93" w:after="0" w:line="240" w:lineRule="auto"/>
        <w:jc w:val="center"/>
        <w:rPr>
          <w:rFonts w:ascii="Arial Narrow" w:eastAsiaTheme="minorHAnsi" w:hAnsi="Arial Narrow" w:cs="Arial"/>
          <w:b/>
          <w:color w:val="000000"/>
          <w:sz w:val="20"/>
          <w:szCs w:val="20"/>
          <w:lang w:eastAsia="en-US"/>
        </w:rPr>
      </w:pPr>
    </w:p>
    <w:p w14:paraId="625DB086" w14:textId="77777777" w:rsidR="00391DA6" w:rsidRDefault="00391DA6" w:rsidP="004D2A91">
      <w:pPr>
        <w:widowControl w:val="0"/>
        <w:tabs>
          <w:tab w:val="left" w:pos="981"/>
          <w:tab w:val="left" w:pos="1123"/>
          <w:tab w:val="left" w:pos="7938"/>
        </w:tabs>
        <w:suppressAutoHyphens w:val="0"/>
        <w:autoSpaceDE w:val="0"/>
        <w:autoSpaceDN w:val="0"/>
        <w:spacing w:before="93" w:after="0" w:line="240" w:lineRule="auto"/>
        <w:jc w:val="center"/>
        <w:rPr>
          <w:rFonts w:ascii="Arial Narrow" w:eastAsiaTheme="minorHAnsi" w:hAnsi="Arial Narrow" w:cs="Arial"/>
          <w:b/>
          <w:color w:val="000000"/>
          <w:sz w:val="20"/>
          <w:szCs w:val="20"/>
          <w:lang w:eastAsia="en-US"/>
        </w:rPr>
      </w:pPr>
    </w:p>
    <w:p w14:paraId="3F49E50A" w14:textId="77777777" w:rsidR="00391DA6" w:rsidRDefault="00391DA6" w:rsidP="004D2A91">
      <w:pPr>
        <w:widowControl w:val="0"/>
        <w:tabs>
          <w:tab w:val="left" w:pos="981"/>
          <w:tab w:val="left" w:pos="1123"/>
          <w:tab w:val="left" w:pos="7938"/>
        </w:tabs>
        <w:suppressAutoHyphens w:val="0"/>
        <w:autoSpaceDE w:val="0"/>
        <w:autoSpaceDN w:val="0"/>
        <w:spacing w:before="93" w:after="0" w:line="240" w:lineRule="auto"/>
        <w:jc w:val="center"/>
        <w:rPr>
          <w:rFonts w:ascii="Arial Narrow" w:eastAsiaTheme="minorHAnsi" w:hAnsi="Arial Narrow" w:cs="Arial"/>
          <w:b/>
          <w:color w:val="000000"/>
          <w:sz w:val="20"/>
          <w:szCs w:val="20"/>
          <w:lang w:eastAsia="en-US"/>
        </w:rPr>
      </w:pPr>
    </w:p>
    <w:p w14:paraId="10E47ABD" w14:textId="77777777" w:rsidR="00391DA6" w:rsidRDefault="00391DA6" w:rsidP="004D2A91">
      <w:pPr>
        <w:widowControl w:val="0"/>
        <w:tabs>
          <w:tab w:val="left" w:pos="981"/>
          <w:tab w:val="left" w:pos="1123"/>
          <w:tab w:val="left" w:pos="7938"/>
        </w:tabs>
        <w:suppressAutoHyphens w:val="0"/>
        <w:autoSpaceDE w:val="0"/>
        <w:autoSpaceDN w:val="0"/>
        <w:spacing w:before="93" w:after="0" w:line="240" w:lineRule="auto"/>
        <w:jc w:val="center"/>
        <w:rPr>
          <w:rFonts w:ascii="Arial Narrow" w:eastAsiaTheme="minorHAnsi" w:hAnsi="Arial Narrow" w:cs="Arial"/>
          <w:b/>
          <w:color w:val="000000"/>
          <w:sz w:val="20"/>
          <w:szCs w:val="20"/>
          <w:lang w:eastAsia="en-US"/>
        </w:rPr>
      </w:pPr>
    </w:p>
    <w:p w14:paraId="284570CA" w14:textId="77777777" w:rsidR="00391DA6" w:rsidRDefault="00391DA6" w:rsidP="004D2A91">
      <w:pPr>
        <w:widowControl w:val="0"/>
        <w:tabs>
          <w:tab w:val="left" w:pos="981"/>
          <w:tab w:val="left" w:pos="1123"/>
          <w:tab w:val="left" w:pos="7938"/>
        </w:tabs>
        <w:suppressAutoHyphens w:val="0"/>
        <w:autoSpaceDE w:val="0"/>
        <w:autoSpaceDN w:val="0"/>
        <w:spacing w:before="93" w:after="0" w:line="240" w:lineRule="auto"/>
        <w:jc w:val="center"/>
        <w:rPr>
          <w:rFonts w:ascii="Arial Narrow" w:eastAsiaTheme="minorHAnsi" w:hAnsi="Arial Narrow" w:cs="Arial"/>
          <w:b/>
          <w:color w:val="000000"/>
          <w:sz w:val="20"/>
          <w:szCs w:val="20"/>
          <w:lang w:eastAsia="en-US"/>
        </w:rPr>
      </w:pPr>
    </w:p>
    <w:p w14:paraId="49FC20AC" w14:textId="386C7620" w:rsidR="00930162" w:rsidRDefault="00930162" w:rsidP="00EC5D99">
      <w:pPr>
        <w:widowControl w:val="0"/>
        <w:tabs>
          <w:tab w:val="left" w:pos="981"/>
          <w:tab w:val="left" w:pos="1123"/>
          <w:tab w:val="left" w:pos="7938"/>
        </w:tabs>
        <w:suppressAutoHyphens w:val="0"/>
        <w:autoSpaceDE w:val="0"/>
        <w:autoSpaceDN w:val="0"/>
        <w:spacing w:before="93" w:after="0" w:line="240" w:lineRule="auto"/>
        <w:rPr>
          <w:rFonts w:ascii="Arial Narrow" w:eastAsiaTheme="minorHAnsi" w:hAnsi="Arial Narrow" w:cs="Arial"/>
          <w:b/>
          <w:color w:val="000000"/>
          <w:sz w:val="20"/>
          <w:szCs w:val="20"/>
          <w:lang w:eastAsia="en-US"/>
        </w:rPr>
      </w:pPr>
    </w:p>
    <w:p w14:paraId="33FC80FE" w14:textId="77777777" w:rsidR="00EC5D99" w:rsidRDefault="00EC5D99" w:rsidP="00EC5D99">
      <w:pPr>
        <w:widowControl w:val="0"/>
        <w:tabs>
          <w:tab w:val="left" w:pos="981"/>
          <w:tab w:val="left" w:pos="1123"/>
          <w:tab w:val="left" w:pos="7938"/>
        </w:tabs>
        <w:suppressAutoHyphens w:val="0"/>
        <w:autoSpaceDE w:val="0"/>
        <w:autoSpaceDN w:val="0"/>
        <w:spacing w:before="93" w:after="0" w:line="240" w:lineRule="auto"/>
        <w:rPr>
          <w:rFonts w:ascii="Arial Narrow" w:eastAsiaTheme="minorHAnsi" w:hAnsi="Arial Narrow" w:cs="Arial"/>
          <w:b/>
          <w:color w:val="000000"/>
          <w:sz w:val="20"/>
          <w:szCs w:val="20"/>
          <w:lang w:eastAsia="en-US"/>
        </w:rPr>
      </w:pPr>
    </w:p>
    <w:p w14:paraId="687E3DA0" w14:textId="77777777" w:rsidR="004D2A91" w:rsidRDefault="004D2A91" w:rsidP="004D2A91">
      <w:pPr>
        <w:widowControl w:val="0"/>
        <w:tabs>
          <w:tab w:val="left" w:pos="981"/>
          <w:tab w:val="left" w:pos="1123"/>
          <w:tab w:val="left" w:pos="7938"/>
        </w:tabs>
        <w:suppressAutoHyphens w:val="0"/>
        <w:autoSpaceDE w:val="0"/>
        <w:autoSpaceDN w:val="0"/>
        <w:spacing w:before="93" w:after="0" w:line="240" w:lineRule="auto"/>
        <w:jc w:val="center"/>
        <w:rPr>
          <w:rFonts w:ascii="Arial Narrow" w:eastAsiaTheme="minorHAnsi" w:hAnsi="Arial Narrow" w:cs="Arial"/>
          <w:b/>
          <w:color w:val="000000"/>
          <w:sz w:val="20"/>
          <w:szCs w:val="20"/>
          <w:lang w:eastAsia="en-US"/>
        </w:rPr>
      </w:pPr>
      <w:r w:rsidRPr="004D2A91">
        <w:rPr>
          <w:rFonts w:ascii="Arial Narrow" w:eastAsiaTheme="minorHAnsi" w:hAnsi="Arial Narrow" w:cs="Arial"/>
          <w:b/>
          <w:color w:val="000000"/>
          <w:sz w:val="20"/>
          <w:szCs w:val="20"/>
          <w:lang w:eastAsia="en-US"/>
        </w:rPr>
        <w:lastRenderedPageBreak/>
        <w:t>Kapitola B.3 – Obchodné podmienky</w:t>
      </w:r>
      <w:r>
        <w:rPr>
          <w:rFonts w:ascii="Arial Narrow" w:eastAsiaTheme="minorHAnsi" w:hAnsi="Arial Narrow" w:cs="Arial"/>
          <w:b/>
          <w:color w:val="000000"/>
          <w:sz w:val="20"/>
          <w:szCs w:val="20"/>
          <w:lang w:eastAsia="en-US"/>
        </w:rPr>
        <w:t xml:space="preserve"> zmluvy</w:t>
      </w:r>
    </w:p>
    <w:p w14:paraId="4E0F067B" w14:textId="77777777" w:rsidR="003C55A0" w:rsidRDefault="003C55A0" w:rsidP="004D2A91">
      <w:pPr>
        <w:widowControl w:val="0"/>
        <w:tabs>
          <w:tab w:val="left" w:pos="981"/>
          <w:tab w:val="left" w:pos="1123"/>
          <w:tab w:val="left" w:pos="7938"/>
        </w:tabs>
        <w:suppressAutoHyphens w:val="0"/>
        <w:autoSpaceDE w:val="0"/>
        <w:autoSpaceDN w:val="0"/>
        <w:spacing w:before="93" w:after="0" w:line="240" w:lineRule="auto"/>
        <w:jc w:val="center"/>
        <w:rPr>
          <w:rFonts w:ascii="Arial Narrow" w:eastAsiaTheme="minorHAnsi" w:hAnsi="Arial Narrow" w:cs="Arial"/>
          <w:b/>
          <w:color w:val="000000"/>
          <w:sz w:val="20"/>
          <w:szCs w:val="20"/>
          <w:lang w:eastAsia="en-US"/>
        </w:rPr>
      </w:pPr>
    </w:p>
    <w:p w14:paraId="317870FB" w14:textId="77777777" w:rsidR="003C55A0" w:rsidRPr="003C55A0" w:rsidRDefault="003C55A0" w:rsidP="003C55A0">
      <w:pPr>
        <w:pStyle w:val="Zkladntext"/>
        <w:spacing w:before="93"/>
        <w:ind w:left="310"/>
        <w:jc w:val="both"/>
        <w:rPr>
          <w:rFonts w:ascii="Arial Narrow" w:hAnsi="Arial Narrow"/>
        </w:rPr>
      </w:pPr>
      <w:r w:rsidRPr="003C55A0">
        <w:rPr>
          <w:rFonts w:ascii="Arial Narrow" w:hAnsi="Arial Narrow"/>
        </w:rPr>
        <w:t xml:space="preserve">S úspešným uchádzačom bude uzatvorená </w:t>
      </w:r>
      <w:r w:rsidRPr="0058441F">
        <w:rPr>
          <w:rFonts w:ascii="Arial Narrow" w:eastAsiaTheme="minorHAnsi" w:hAnsi="Arial Narrow" w:cs="Arial"/>
          <w:color w:val="000000"/>
          <w:lang w:eastAsia="en-US"/>
        </w:rPr>
        <w:t>kúpn</w:t>
      </w:r>
      <w:r>
        <w:rPr>
          <w:rFonts w:ascii="Arial Narrow" w:eastAsiaTheme="minorHAnsi" w:hAnsi="Arial Narrow" w:cs="Arial"/>
          <w:color w:val="000000"/>
          <w:lang w:eastAsia="en-US"/>
        </w:rPr>
        <w:t>a</w:t>
      </w:r>
      <w:r w:rsidRPr="0058441F">
        <w:rPr>
          <w:rFonts w:ascii="Arial Narrow" w:eastAsiaTheme="minorHAnsi" w:hAnsi="Arial Narrow" w:cs="Arial"/>
          <w:color w:val="000000"/>
          <w:lang w:eastAsia="en-US"/>
        </w:rPr>
        <w:t xml:space="preserve"> zmluv</w:t>
      </w:r>
      <w:r>
        <w:rPr>
          <w:rFonts w:ascii="Arial Narrow" w:eastAsiaTheme="minorHAnsi" w:hAnsi="Arial Narrow" w:cs="Arial"/>
          <w:color w:val="000000"/>
          <w:lang w:eastAsia="en-US"/>
        </w:rPr>
        <w:t>a</w:t>
      </w:r>
      <w:r w:rsidRPr="0058441F">
        <w:rPr>
          <w:rFonts w:ascii="Arial Narrow" w:eastAsiaTheme="minorHAnsi" w:hAnsi="Arial Narrow" w:cs="Arial"/>
          <w:color w:val="000000"/>
          <w:lang w:eastAsia="en-US"/>
        </w:rPr>
        <w:t xml:space="preserve"> podľa § 409 a </w:t>
      </w:r>
      <w:proofErr w:type="spellStart"/>
      <w:r w:rsidRPr="0058441F">
        <w:rPr>
          <w:rFonts w:ascii="Arial Narrow" w:eastAsiaTheme="minorHAnsi" w:hAnsi="Arial Narrow" w:cs="Arial"/>
          <w:color w:val="000000"/>
          <w:lang w:eastAsia="en-US"/>
        </w:rPr>
        <w:t>nasl</w:t>
      </w:r>
      <w:proofErr w:type="spellEnd"/>
      <w:r w:rsidRPr="0058441F">
        <w:rPr>
          <w:rFonts w:ascii="Arial Narrow" w:eastAsiaTheme="minorHAnsi" w:hAnsi="Arial Narrow" w:cs="Arial"/>
          <w:color w:val="000000"/>
          <w:lang w:eastAsia="en-US"/>
        </w:rPr>
        <w:t>. zákona č. 513/1991 Zb. Obchodný zákonník v znení neskorších predpisov</w:t>
      </w:r>
      <w:r w:rsidRPr="003C55A0">
        <w:rPr>
          <w:rFonts w:ascii="Arial Narrow" w:hAnsi="Arial Narrow"/>
        </w:rPr>
        <w:t xml:space="preserve"> a zák. č. 343/2015 Z. z. o verejnom obstarávaní a o zmene a  doplnení niektorých zákonov v znení neskorších predpisov (ďalej len „ZVO“), na predmet: </w:t>
      </w:r>
      <w:r w:rsidR="0088238A" w:rsidRPr="00762C2F">
        <w:rPr>
          <w:rFonts w:ascii="Arial Narrow" w:hAnsi="Arial Narrow"/>
          <w:b/>
          <w:bCs/>
        </w:rPr>
        <w:t xml:space="preserve">Obstarania technológie pre projekt pod názvom „Inovácia remeselnej výroby v spoločnosti HANZELY, </w:t>
      </w:r>
      <w:proofErr w:type="spellStart"/>
      <w:r w:rsidR="0088238A" w:rsidRPr="00762C2F">
        <w:rPr>
          <w:rFonts w:ascii="Arial Narrow" w:hAnsi="Arial Narrow"/>
          <w:b/>
          <w:bCs/>
        </w:rPr>
        <w:t>s.r.o</w:t>
      </w:r>
      <w:proofErr w:type="spellEnd"/>
      <w:r w:rsidR="0088238A" w:rsidRPr="00762C2F">
        <w:rPr>
          <w:rFonts w:ascii="Arial Narrow" w:hAnsi="Arial Narrow"/>
          <w:b/>
          <w:bCs/>
        </w:rPr>
        <w:t>.“</w:t>
      </w:r>
      <w:r w:rsidRPr="003C55A0">
        <w:rPr>
          <w:rFonts w:ascii="Arial Narrow" w:hAnsi="Arial Narrow"/>
          <w:b/>
        </w:rPr>
        <w:t xml:space="preserve">. </w:t>
      </w:r>
      <w:r w:rsidRPr="003C55A0">
        <w:rPr>
          <w:rFonts w:ascii="Arial Narrow" w:hAnsi="Arial Narrow"/>
        </w:rPr>
        <w:t>Obchodné podmienky verejného obstarávateľa sú uvedené v návrhu</w:t>
      </w:r>
      <w:r w:rsidRPr="003C55A0">
        <w:rPr>
          <w:rFonts w:ascii="Arial Narrow" w:hAnsi="Arial Narrow"/>
          <w:spacing w:val="31"/>
        </w:rPr>
        <w:t xml:space="preserve"> </w:t>
      </w:r>
      <w:r w:rsidRPr="003C55A0">
        <w:rPr>
          <w:rFonts w:ascii="Arial Narrow" w:hAnsi="Arial Narrow"/>
        </w:rPr>
        <w:t>zmluvy.</w:t>
      </w:r>
    </w:p>
    <w:p w14:paraId="74930DEB" w14:textId="77777777" w:rsidR="003C55A0" w:rsidRPr="003C55A0" w:rsidRDefault="003C55A0" w:rsidP="003C55A0">
      <w:pPr>
        <w:pStyle w:val="Nadpis3"/>
        <w:ind w:left="310"/>
        <w:rPr>
          <w:rFonts w:ascii="Arial Narrow" w:hAnsi="Arial Narrow"/>
          <w:b w:val="0"/>
        </w:rPr>
      </w:pPr>
      <w:r w:rsidRPr="003C55A0">
        <w:rPr>
          <w:rFonts w:ascii="Arial Narrow" w:hAnsi="Arial Narrow"/>
        </w:rPr>
        <w:t>Zmluva nadobudne platnosť podpisom zmluvných strán a účinnosť dňom nasledujúcim po dni jej zverejnenia na web stránke verejného obstarávateľa</w:t>
      </w:r>
      <w:r w:rsidRPr="003C55A0">
        <w:rPr>
          <w:rFonts w:ascii="Arial Narrow" w:hAnsi="Arial Narrow"/>
          <w:b w:val="0"/>
        </w:rPr>
        <w:t>.</w:t>
      </w:r>
    </w:p>
    <w:p w14:paraId="4889EE2D" w14:textId="77777777" w:rsidR="003C55A0" w:rsidRPr="003C55A0" w:rsidRDefault="003C55A0" w:rsidP="00E93E29">
      <w:pPr>
        <w:pStyle w:val="Odsekzoznamu"/>
        <w:widowControl w:val="0"/>
        <w:numPr>
          <w:ilvl w:val="0"/>
          <w:numId w:val="38"/>
        </w:numPr>
        <w:tabs>
          <w:tab w:val="left" w:pos="671"/>
        </w:tabs>
        <w:suppressAutoHyphens w:val="0"/>
        <w:autoSpaceDE w:val="0"/>
        <w:autoSpaceDN w:val="0"/>
        <w:spacing w:before="1" w:after="0" w:line="240" w:lineRule="auto"/>
        <w:ind w:hanging="360"/>
        <w:contextualSpacing w:val="0"/>
        <w:jc w:val="both"/>
        <w:rPr>
          <w:rFonts w:ascii="Arial Narrow" w:hAnsi="Arial Narrow"/>
          <w:sz w:val="20"/>
        </w:rPr>
      </w:pPr>
      <w:r w:rsidRPr="003C55A0">
        <w:rPr>
          <w:rFonts w:ascii="Arial Narrow" w:hAnsi="Arial Narrow"/>
          <w:sz w:val="20"/>
        </w:rPr>
        <w:t xml:space="preserve">V zmluvných vzťahoch sa namiesto pojmu uchádzač uvádza </w:t>
      </w:r>
      <w:r w:rsidR="0073631F">
        <w:rPr>
          <w:rFonts w:ascii="Arial Narrow" w:hAnsi="Arial Narrow"/>
          <w:sz w:val="20"/>
          <w:u w:val="single"/>
        </w:rPr>
        <w:t xml:space="preserve">predávajúci </w:t>
      </w:r>
      <w:r w:rsidRPr="003C55A0">
        <w:rPr>
          <w:rFonts w:ascii="Arial Narrow" w:hAnsi="Arial Narrow"/>
          <w:sz w:val="20"/>
        </w:rPr>
        <w:t>a namiesto pojmu verejný obstarávateľ sa uvádza</w:t>
      </w:r>
      <w:r w:rsidRPr="003C55A0">
        <w:rPr>
          <w:rFonts w:ascii="Arial Narrow" w:hAnsi="Arial Narrow"/>
          <w:spacing w:val="-3"/>
          <w:sz w:val="20"/>
        </w:rPr>
        <w:t xml:space="preserve"> </w:t>
      </w:r>
      <w:r w:rsidR="0073631F">
        <w:rPr>
          <w:rFonts w:ascii="Arial Narrow" w:hAnsi="Arial Narrow"/>
          <w:sz w:val="20"/>
          <w:u w:val="single"/>
        </w:rPr>
        <w:t>kupujúci</w:t>
      </w:r>
      <w:r w:rsidRPr="003C55A0">
        <w:rPr>
          <w:rFonts w:ascii="Arial Narrow" w:hAnsi="Arial Narrow"/>
          <w:sz w:val="20"/>
        </w:rPr>
        <w:t>.</w:t>
      </w:r>
    </w:p>
    <w:p w14:paraId="6E830D49" w14:textId="77777777" w:rsidR="003C55A0" w:rsidRPr="003C55A0" w:rsidRDefault="003C55A0" w:rsidP="00E93E29">
      <w:pPr>
        <w:pStyle w:val="Odsekzoznamu"/>
        <w:widowControl w:val="0"/>
        <w:numPr>
          <w:ilvl w:val="0"/>
          <w:numId w:val="38"/>
        </w:numPr>
        <w:tabs>
          <w:tab w:val="left" w:pos="671"/>
        </w:tabs>
        <w:suppressAutoHyphens w:val="0"/>
        <w:autoSpaceDE w:val="0"/>
        <w:autoSpaceDN w:val="0"/>
        <w:spacing w:after="0" w:line="228" w:lineRule="exact"/>
        <w:ind w:hanging="360"/>
        <w:contextualSpacing w:val="0"/>
        <w:rPr>
          <w:rFonts w:ascii="Arial Narrow" w:hAnsi="Arial Narrow"/>
          <w:b/>
          <w:sz w:val="20"/>
        </w:rPr>
      </w:pPr>
      <w:r w:rsidRPr="003C55A0">
        <w:rPr>
          <w:rFonts w:ascii="Arial Narrow" w:hAnsi="Arial Narrow"/>
          <w:sz w:val="20"/>
        </w:rPr>
        <w:t xml:space="preserve">Uchádzač predkladá zmluvu </w:t>
      </w:r>
      <w:r w:rsidRPr="003C55A0">
        <w:rPr>
          <w:rFonts w:ascii="Arial Narrow" w:hAnsi="Arial Narrow"/>
          <w:b/>
          <w:sz w:val="20"/>
          <w:u w:val="thick"/>
        </w:rPr>
        <w:t>s uvedením cien</w:t>
      </w:r>
      <w:r w:rsidR="0073631F">
        <w:rPr>
          <w:rFonts w:ascii="Arial Narrow" w:hAnsi="Arial Narrow"/>
          <w:b/>
          <w:sz w:val="20"/>
          <w:u w:val="thick"/>
        </w:rPr>
        <w:t>.</w:t>
      </w:r>
      <w:r w:rsidRPr="003C55A0">
        <w:rPr>
          <w:rFonts w:ascii="Arial Narrow" w:hAnsi="Arial Narrow"/>
          <w:b/>
          <w:sz w:val="20"/>
          <w:u w:val="thick"/>
        </w:rPr>
        <w:t xml:space="preserve"> </w:t>
      </w:r>
    </w:p>
    <w:p w14:paraId="34A19AAA" w14:textId="77777777" w:rsidR="003C55A0" w:rsidRPr="003C55A0" w:rsidRDefault="003C55A0" w:rsidP="00E93E29">
      <w:pPr>
        <w:pStyle w:val="Odsekzoznamu"/>
        <w:widowControl w:val="0"/>
        <w:numPr>
          <w:ilvl w:val="0"/>
          <w:numId w:val="38"/>
        </w:numPr>
        <w:tabs>
          <w:tab w:val="left" w:pos="671"/>
        </w:tabs>
        <w:suppressAutoHyphens w:val="0"/>
        <w:autoSpaceDE w:val="0"/>
        <w:autoSpaceDN w:val="0"/>
        <w:spacing w:after="0" w:line="240" w:lineRule="auto"/>
        <w:ind w:hanging="360"/>
        <w:contextualSpacing w:val="0"/>
        <w:rPr>
          <w:rFonts w:ascii="Arial Narrow" w:hAnsi="Arial Narrow"/>
          <w:sz w:val="20"/>
        </w:rPr>
      </w:pPr>
      <w:r w:rsidRPr="003C55A0">
        <w:rPr>
          <w:rFonts w:ascii="Arial Narrow" w:hAnsi="Arial Narrow"/>
          <w:sz w:val="20"/>
        </w:rPr>
        <w:t>Návrh</w:t>
      </w:r>
      <w:r w:rsidRPr="003C55A0">
        <w:rPr>
          <w:rFonts w:ascii="Arial Narrow" w:hAnsi="Arial Narrow"/>
          <w:spacing w:val="8"/>
          <w:sz w:val="20"/>
        </w:rPr>
        <w:t xml:space="preserve"> </w:t>
      </w:r>
      <w:r w:rsidRPr="003C55A0">
        <w:rPr>
          <w:rFonts w:ascii="Arial Narrow" w:hAnsi="Arial Narrow"/>
          <w:sz w:val="20"/>
        </w:rPr>
        <w:t>zmluvy</w:t>
      </w:r>
      <w:r w:rsidRPr="003C55A0">
        <w:rPr>
          <w:rFonts w:ascii="Arial Narrow" w:hAnsi="Arial Narrow"/>
          <w:spacing w:val="5"/>
          <w:sz w:val="20"/>
        </w:rPr>
        <w:t xml:space="preserve"> </w:t>
      </w:r>
      <w:r w:rsidRPr="003C55A0">
        <w:rPr>
          <w:rFonts w:ascii="Arial Narrow" w:hAnsi="Arial Narrow"/>
          <w:sz w:val="20"/>
        </w:rPr>
        <w:t>uchádzač</w:t>
      </w:r>
      <w:r w:rsidRPr="003C55A0">
        <w:rPr>
          <w:rFonts w:ascii="Arial Narrow" w:hAnsi="Arial Narrow"/>
          <w:spacing w:val="8"/>
          <w:sz w:val="20"/>
        </w:rPr>
        <w:t xml:space="preserve"> </w:t>
      </w:r>
      <w:r w:rsidRPr="003C55A0">
        <w:rPr>
          <w:rFonts w:ascii="Arial Narrow" w:hAnsi="Arial Narrow"/>
          <w:sz w:val="20"/>
        </w:rPr>
        <w:t>nemení;</w:t>
      </w:r>
      <w:r w:rsidRPr="003C55A0">
        <w:rPr>
          <w:rFonts w:ascii="Arial Narrow" w:hAnsi="Arial Narrow"/>
          <w:spacing w:val="6"/>
          <w:sz w:val="20"/>
        </w:rPr>
        <w:t xml:space="preserve"> </w:t>
      </w:r>
      <w:r w:rsidRPr="003C55A0">
        <w:rPr>
          <w:rFonts w:ascii="Arial Narrow" w:hAnsi="Arial Narrow"/>
          <w:sz w:val="20"/>
        </w:rPr>
        <w:t>doplní</w:t>
      </w:r>
      <w:r w:rsidRPr="003C55A0">
        <w:rPr>
          <w:rFonts w:ascii="Arial Narrow" w:hAnsi="Arial Narrow"/>
          <w:spacing w:val="7"/>
          <w:sz w:val="20"/>
        </w:rPr>
        <w:t xml:space="preserve"> </w:t>
      </w:r>
      <w:r w:rsidRPr="003C55A0">
        <w:rPr>
          <w:rFonts w:ascii="Arial Narrow" w:hAnsi="Arial Narrow"/>
          <w:sz w:val="20"/>
        </w:rPr>
        <w:t>vyznačené</w:t>
      </w:r>
      <w:r w:rsidRPr="003C55A0">
        <w:rPr>
          <w:rFonts w:ascii="Arial Narrow" w:hAnsi="Arial Narrow"/>
          <w:spacing w:val="6"/>
          <w:sz w:val="20"/>
        </w:rPr>
        <w:t xml:space="preserve"> </w:t>
      </w:r>
      <w:r w:rsidRPr="003C55A0">
        <w:rPr>
          <w:rFonts w:ascii="Arial Narrow" w:hAnsi="Arial Narrow"/>
          <w:sz w:val="20"/>
        </w:rPr>
        <w:t>údaje</w:t>
      </w:r>
      <w:r w:rsidRPr="003C55A0">
        <w:rPr>
          <w:rFonts w:ascii="Arial Narrow" w:hAnsi="Arial Narrow"/>
          <w:spacing w:val="6"/>
          <w:sz w:val="20"/>
        </w:rPr>
        <w:t xml:space="preserve"> </w:t>
      </w:r>
      <w:r w:rsidRPr="003C55A0">
        <w:rPr>
          <w:rFonts w:ascii="Arial Narrow" w:hAnsi="Arial Narrow"/>
          <w:sz w:val="20"/>
        </w:rPr>
        <w:t>(ustanovenia</w:t>
      </w:r>
      <w:r w:rsidRPr="003C55A0">
        <w:rPr>
          <w:rFonts w:ascii="Arial Narrow" w:hAnsi="Arial Narrow"/>
          <w:spacing w:val="9"/>
          <w:sz w:val="20"/>
        </w:rPr>
        <w:t xml:space="preserve"> </w:t>
      </w:r>
      <w:r w:rsidRPr="003C55A0">
        <w:rPr>
          <w:rFonts w:ascii="Arial Narrow" w:hAnsi="Arial Narrow"/>
          <w:sz w:val="20"/>
        </w:rPr>
        <w:t>úvodného</w:t>
      </w:r>
      <w:r w:rsidRPr="003C55A0">
        <w:rPr>
          <w:rFonts w:ascii="Arial Narrow" w:hAnsi="Arial Narrow"/>
          <w:spacing w:val="7"/>
          <w:sz w:val="20"/>
        </w:rPr>
        <w:t xml:space="preserve"> </w:t>
      </w:r>
      <w:r w:rsidRPr="003C55A0">
        <w:rPr>
          <w:rFonts w:ascii="Arial Narrow" w:hAnsi="Arial Narrow"/>
          <w:sz w:val="20"/>
        </w:rPr>
        <w:t>textu</w:t>
      </w:r>
      <w:r w:rsidRPr="003C55A0">
        <w:rPr>
          <w:rFonts w:ascii="Arial Narrow" w:hAnsi="Arial Narrow"/>
          <w:spacing w:val="6"/>
          <w:sz w:val="20"/>
        </w:rPr>
        <w:t xml:space="preserve"> </w:t>
      </w:r>
      <w:r w:rsidRPr="003C55A0">
        <w:rPr>
          <w:rFonts w:ascii="Arial Narrow" w:hAnsi="Arial Narrow"/>
          <w:sz w:val="20"/>
        </w:rPr>
        <w:t>tejto</w:t>
      </w:r>
      <w:r w:rsidRPr="003C55A0">
        <w:rPr>
          <w:rFonts w:ascii="Arial Narrow" w:hAnsi="Arial Narrow"/>
          <w:spacing w:val="7"/>
          <w:sz w:val="20"/>
        </w:rPr>
        <w:t xml:space="preserve"> </w:t>
      </w:r>
      <w:r w:rsidRPr="003C55A0">
        <w:rPr>
          <w:rFonts w:ascii="Arial Narrow" w:hAnsi="Arial Narrow"/>
          <w:sz w:val="20"/>
        </w:rPr>
        <w:t>časti</w:t>
      </w:r>
      <w:r w:rsidRPr="003C55A0">
        <w:rPr>
          <w:rFonts w:ascii="Arial Narrow" w:hAnsi="Arial Narrow"/>
          <w:spacing w:val="5"/>
          <w:sz w:val="20"/>
        </w:rPr>
        <w:t xml:space="preserve"> </w:t>
      </w:r>
      <w:r w:rsidRPr="003C55A0">
        <w:rPr>
          <w:rFonts w:ascii="Arial Narrow" w:hAnsi="Arial Narrow"/>
          <w:sz w:val="20"/>
        </w:rPr>
        <w:t>SP</w:t>
      </w:r>
      <w:r w:rsidRPr="003C55A0">
        <w:rPr>
          <w:rFonts w:ascii="Arial Narrow" w:hAnsi="Arial Narrow"/>
          <w:spacing w:val="9"/>
          <w:sz w:val="20"/>
        </w:rPr>
        <w:t xml:space="preserve"> </w:t>
      </w:r>
      <w:r w:rsidRPr="003C55A0">
        <w:rPr>
          <w:rFonts w:ascii="Arial Narrow" w:hAnsi="Arial Narrow"/>
          <w:sz w:val="20"/>
        </w:rPr>
        <w:t>-</w:t>
      </w:r>
      <w:r w:rsidRPr="003C55A0">
        <w:rPr>
          <w:rFonts w:ascii="Arial Narrow" w:hAnsi="Arial Narrow"/>
          <w:spacing w:val="8"/>
          <w:sz w:val="20"/>
        </w:rPr>
        <w:t xml:space="preserve"> </w:t>
      </w:r>
      <w:r w:rsidRPr="003C55A0">
        <w:rPr>
          <w:rFonts w:ascii="Arial Narrow" w:hAnsi="Arial Narrow"/>
          <w:sz w:val="20"/>
        </w:rPr>
        <w:t>Kapitola</w:t>
      </w:r>
    </w:p>
    <w:p w14:paraId="36B72A06" w14:textId="77777777" w:rsidR="003C55A0" w:rsidRPr="003C55A0" w:rsidRDefault="003C55A0" w:rsidP="003C55A0">
      <w:pPr>
        <w:pStyle w:val="Zkladntext"/>
        <w:spacing w:before="1"/>
        <w:ind w:left="670"/>
        <w:rPr>
          <w:rFonts w:ascii="Arial Narrow" w:hAnsi="Arial Narrow"/>
        </w:rPr>
      </w:pPr>
      <w:r w:rsidRPr="003C55A0">
        <w:rPr>
          <w:rFonts w:ascii="Arial Narrow" w:hAnsi="Arial Narrow"/>
        </w:rPr>
        <w:t>B.3 - Obchodné podmienky nie sú dotknuté):</w:t>
      </w:r>
    </w:p>
    <w:p w14:paraId="2BD3FFD9" w14:textId="77777777" w:rsidR="003C55A0" w:rsidRPr="003C55A0" w:rsidRDefault="003C55A0" w:rsidP="00E93E29">
      <w:pPr>
        <w:pStyle w:val="Odsekzoznamu"/>
        <w:widowControl w:val="0"/>
        <w:numPr>
          <w:ilvl w:val="0"/>
          <w:numId w:val="37"/>
        </w:numPr>
        <w:tabs>
          <w:tab w:val="left" w:pos="1017"/>
        </w:tabs>
        <w:suppressAutoHyphens w:val="0"/>
        <w:autoSpaceDE w:val="0"/>
        <w:autoSpaceDN w:val="0"/>
        <w:spacing w:after="0" w:line="240" w:lineRule="auto"/>
        <w:ind w:hanging="360"/>
        <w:contextualSpacing w:val="0"/>
        <w:jc w:val="both"/>
        <w:rPr>
          <w:rFonts w:ascii="Arial Narrow" w:hAnsi="Arial Narrow"/>
          <w:sz w:val="20"/>
        </w:rPr>
      </w:pPr>
      <w:r w:rsidRPr="003C55A0">
        <w:rPr>
          <w:rFonts w:ascii="Arial Narrow" w:hAnsi="Arial Narrow"/>
          <w:sz w:val="20"/>
        </w:rPr>
        <w:t>obchodné meno uchádzača, adresa resp. sídlo, zápis v Obchodnom registri, právna forma, štatutárny orgán,</w:t>
      </w:r>
      <w:r w:rsidRPr="003C55A0">
        <w:rPr>
          <w:rFonts w:ascii="Arial Narrow" w:hAnsi="Arial Narrow"/>
          <w:spacing w:val="-3"/>
          <w:sz w:val="20"/>
        </w:rPr>
        <w:t xml:space="preserve"> </w:t>
      </w:r>
      <w:r w:rsidRPr="003C55A0">
        <w:rPr>
          <w:rFonts w:ascii="Arial Narrow" w:hAnsi="Arial Narrow"/>
          <w:sz w:val="20"/>
        </w:rPr>
        <w:t>IČO,</w:t>
      </w:r>
      <w:r w:rsidRPr="003C55A0">
        <w:rPr>
          <w:rFonts w:ascii="Arial Narrow" w:hAnsi="Arial Narrow"/>
          <w:spacing w:val="-3"/>
          <w:sz w:val="20"/>
        </w:rPr>
        <w:t xml:space="preserve"> </w:t>
      </w:r>
      <w:r w:rsidRPr="003C55A0">
        <w:rPr>
          <w:rFonts w:ascii="Arial Narrow" w:hAnsi="Arial Narrow"/>
          <w:sz w:val="20"/>
        </w:rPr>
        <w:t>DIČ,</w:t>
      </w:r>
      <w:r w:rsidRPr="003C55A0">
        <w:rPr>
          <w:rFonts w:ascii="Arial Narrow" w:hAnsi="Arial Narrow"/>
          <w:spacing w:val="-3"/>
          <w:sz w:val="20"/>
        </w:rPr>
        <w:t xml:space="preserve"> </w:t>
      </w:r>
      <w:r w:rsidRPr="003C55A0">
        <w:rPr>
          <w:rFonts w:ascii="Arial Narrow" w:hAnsi="Arial Narrow"/>
          <w:sz w:val="20"/>
        </w:rPr>
        <w:t>IČ</w:t>
      </w:r>
      <w:r w:rsidRPr="003C55A0">
        <w:rPr>
          <w:rFonts w:ascii="Arial Narrow" w:hAnsi="Arial Narrow"/>
          <w:spacing w:val="-4"/>
          <w:sz w:val="20"/>
        </w:rPr>
        <w:t xml:space="preserve"> </w:t>
      </w:r>
      <w:r w:rsidRPr="003C55A0">
        <w:rPr>
          <w:rFonts w:ascii="Arial Narrow" w:hAnsi="Arial Narrow"/>
          <w:sz w:val="20"/>
        </w:rPr>
        <w:t>DPH</w:t>
      </w:r>
      <w:r w:rsidRPr="003C55A0">
        <w:rPr>
          <w:rFonts w:ascii="Arial Narrow" w:hAnsi="Arial Narrow"/>
          <w:spacing w:val="-1"/>
          <w:sz w:val="20"/>
        </w:rPr>
        <w:t xml:space="preserve"> </w:t>
      </w:r>
      <w:r w:rsidRPr="003C55A0">
        <w:rPr>
          <w:rFonts w:ascii="Arial Narrow" w:hAnsi="Arial Narrow"/>
          <w:sz w:val="20"/>
        </w:rPr>
        <w:t>(v</w:t>
      </w:r>
      <w:r w:rsidRPr="003C55A0">
        <w:rPr>
          <w:rFonts w:ascii="Arial Narrow" w:hAnsi="Arial Narrow"/>
          <w:spacing w:val="-2"/>
          <w:sz w:val="20"/>
        </w:rPr>
        <w:t xml:space="preserve"> </w:t>
      </w:r>
      <w:r w:rsidRPr="003C55A0">
        <w:rPr>
          <w:rFonts w:ascii="Arial Narrow" w:hAnsi="Arial Narrow"/>
          <w:sz w:val="20"/>
        </w:rPr>
        <w:t>prípade</w:t>
      </w:r>
      <w:r w:rsidRPr="003C55A0">
        <w:rPr>
          <w:rFonts w:ascii="Arial Narrow" w:hAnsi="Arial Narrow"/>
          <w:spacing w:val="-4"/>
          <w:sz w:val="20"/>
        </w:rPr>
        <w:t xml:space="preserve"> </w:t>
      </w:r>
      <w:r w:rsidRPr="003C55A0">
        <w:rPr>
          <w:rFonts w:ascii="Arial Narrow" w:hAnsi="Arial Narrow"/>
          <w:sz w:val="20"/>
        </w:rPr>
        <w:t>skupiny</w:t>
      </w:r>
      <w:r w:rsidRPr="003C55A0">
        <w:rPr>
          <w:rFonts w:ascii="Arial Narrow" w:hAnsi="Arial Narrow"/>
          <w:spacing w:val="-6"/>
          <w:sz w:val="20"/>
        </w:rPr>
        <w:t xml:space="preserve"> </w:t>
      </w:r>
      <w:r w:rsidRPr="003C55A0">
        <w:rPr>
          <w:rFonts w:ascii="Arial Narrow" w:hAnsi="Arial Narrow"/>
          <w:sz w:val="20"/>
        </w:rPr>
        <w:t>dodávateľov</w:t>
      </w:r>
      <w:r w:rsidRPr="003C55A0">
        <w:rPr>
          <w:rFonts w:ascii="Arial Narrow" w:hAnsi="Arial Narrow"/>
          <w:spacing w:val="-2"/>
          <w:sz w:val="20"/>
        </w:rPr>
        <w:t xml:space="preserve"> </w:t>
      </w:r>
      <w:r w:rsidRPr="003C55A0">
        <w:rPr>
          <w:rFonts w:ascii="Arial Narrow" w:hAnsi="Arial Narrow"/>
          <w:sz w:val="20"/>
        </w:rPr>
        <w:t>údaje</w:t>
      </w:r>
      <w:r w:rsidRPr="003C55A0">
        <w:rPr>
          <w:rFonts w:ascii="Arial Narrow" w:hAnsi="Arial Narrow"/>
          <w:spacing w:val="-1"/>
          <w:sz w:val="20"/>
        </w:rPr>
        <w:t xml:space="preserve"> </w:t>
      </w:r>
      <w:r w:rsidRPr="003C55A0">
        <w:rPr>
          <w:rFonts w:ascii="Arial Narrow" w:hAnsi="Arial Narrow"/>
          <w:sz w:val="20"/>
        </w:rPr>
        <w:t>za</w:t>
      </w:r>
      <w:r w:rsidRPr="003C55A0">
        <w:rPr>
          <w:rFonts w:ascii="Arial Narrow" w:hAnsi="Arial Narrow"/>
          <w:spacing w:val="-2"/>
          <w:sz w:val="20"/>
        </w:rPr>
        <w:t xml:space="preserve"> </w:t>
      </w:r>
      <w:r w:rsidRPr="003C55A0">
        <w:rPr>
          <w:rFonts w:ascii="Arial Narrow" w:hAnsi="Arial Narrow"/>
          <w:sz w:val="20"/>
        </w:rPr>
        <w:t>všetkých</w:t>
      </w:r>
      <w:r w:rsidRPr="003C55A0">
        <w:rPr>
          <w:rFonts w:ascii="Arial Narrow" w:hAnsi="Arial Narrow"/>
          <w:spacing w:val="-3"/>
          <w:sz w:val="20"/>
        </w:rPr>
        <w:t xml:space="preserve"> </w:t>
      </w:r>
      <w:r w:rsidRPr="003C55A0">
        <w:rPr>
          <w:rFonts w:ascii="Arial Narrow" w:hAnsi="Arial Narrow"/>
          <w:sz w:val="20"/>
        </w:rPr>
        <w:t>členov</w:t>
      </w:r>
      <w:r w:rsidRPr="003C55A0">
        <w:rPr>
          <w:rFonts w:ascii="Arial Narrow" w:hAnsi="Arial Narrow"/>
          <w:spacing w:val="-4"/>
          <w:sz w:val="20"/>
        </w:rPr>
        <w:t xml:space="preserve"> </w:t>
      </w:r>
      <w:r w:rsidRPr="003C55A0">
        <w:rPr>
          <w:rFonts w:ascii="Arial Narrow" w:hAnsi="Arial Narrow"/>
          <w:sz w:val="20"/>
        </w:rPr>
        <w:t>skupiny</w:t>
      </w:r>
      <w:r w:rsidRPr="003C55A0">
        <w:rPr>
          <w:rFonts w:ascii="Arial Narrow" w:hAnsi="Arial Narrow"/>
          <w:spacing w:val="-4"/>
          <w:sz w:val="20"/>
        </w:rPr>
        <w:t xml:space="preserve"> </w:t>
      </w:r>
      <w:r w:rsidRPr="003C55A0">
        <w:rPr>
          <w:rFonts w:ascii="Arial Narrow" w:hAnsi="Arial Narrow"/>
          <w:sz w:val="20"/>
        </w:rPr>
        <w:t>dodávateľov);</w:t>
      </w:r>
    </w:p>
    <w:p w14:paraId="7F0AEF3C" w14:textId="77777777" w:rsidR="003C55A0" w:rsidRPr="003C55A0" w:rsidRDefault="003C55A0" w:rsidP="00E93E29">
      <w:pPr>
        <w:pStyle w:val="Odsekzoznamu"/>
        <w:widowControl w:val="0"/>
        <w:numPr>
          <w:ilvl w:val="0"/>
          <w:numId w:val="37"/>
        </w:numPr>
        <w:tabs>
          <w:tab w:val="left" w:pos="1019"/>
        </w:tabs>
        <w:suppressAutoHyphens w:val="0"/>
        <w:autoSpaceDE w:val="0"/>
        <w:autoSpaceDN w:val="0"/>
        <w:spacing w:before="2" w:after="0" w:line="240" w:lineRule="auto"/>
        <w:ind w:hanging="360"/>
        <w:contextualSpacing w:val="0"/>
        <w:jc w:val="both"/>
        <w:rPr>
          <w:rFonts w:ascii="Arial Narrow" w:hAnsi="Arial Narrow"/>
          <w:sz w:val="20"/>
        </w:rPr>
      </w:pPr>
      <w:r w:rsidRPr="003C55A0">
        <w:rPr>
          <w:rFonts w:ascii="Arial Narrow" w:hAnsi="Arial Narrow"/>
          <w:sz w:val="20"/>
        </w:rPr>
        <w:t>platiteľ DPH predloží navrhovanú zmluvnú cenu - bez DPH, DPH, navrhovanú zmluvnú cenu  celkom vrátane DPH a navrhovanú zmluvnú cenu slovom. Neplatiteľ DPH predloží navrhovanú zmluvnú cenu bez DPH, na túto skutočnosť</w:t>
      </w:r>
      <w:r w:rsidRPr="003C55A0">
        <w:rPr>
          <w:rFonts w:ascii="Arial Narrow" w:hAnsi="Arial Narrow"/>
          <w:spacing w:val="-5"/>
          <w:sz w:val="20"/>
        </w:rPr>
        <w:t xml:space="preserve"> </w:t>
      </w:r>
      <w:r w:rsidRPr="003C55A0">
        <w:rPr>
          <w:rFonts w:ascii="Arial Narrow" w:hAnsi="Arial Narrow"/>
          <w:sz w:val="20"/>
        </w:rPr>
        <w:t>upozorní;</w:t>
      </w:r>
    </w:p>
    <w:p w14:paraId="6188D4F8" w14:textId="77777777" w:rsidR="003C55A0" w:rsidRPr="003C55A0" w:rsidRDefault="003C55A0" w:rsidP="00E93E29">
      <w:pPr>
        <w:pStyle w:val="Odsekzoznamu"/>
        <w:widowControl w:val="0"/>
        <w:numPr>
          <w:ilvl w:val="0"/>
          <w:numId w:val="37"/>
        </w:numPr>
        <w:tabs>
          <w:tab w:val="left" w:pos="1019"/>
        </w:tabs>
        <w:suppressAutoHyphens w:val="0"/>
        <w:autoSpaceDE w:val="0"/>
        <w:autoSpaceDN w:val="0"/>
        <w:spacing w:after="0" w:line="240" w:lineRule="auto"/>
        <w:ind w:hanging="360"/>
        <w:contextualSpacing w:val="0"/>
        <w:jc w:val="both"/>
        <w:rPr>
          <w:rFonts w:ascii="Arial Narrow" w:hAnsi="Arial Narrow"/>
          <w:sz w:val="20"/>
        </w:rPr>
      </w:pPr>
      <w:r w:rsidRPr="003C55A0">
        <w:rPr>
          <w:rFonts w:ascii="Arial Narrow" w:hAnsi="Arial Narrow"/>
          <w:sz w:val="20"/>
        </w:rPr>
        <w:t>meno a funkcia osoby, ktorá podpíše zmluvu v súlade s dokladom o oprávnení dodávať tovar, poskytovať službu alebo uskutočňovať stavebné</w:t>
      </w:r>
      <w:r w:rsidRPr="003C55A0">
        <w:rPr>
          <w:rFonts w:ascii="Arial Narrow" w:hAnsi="Arial Narrow"/>
          <w:spacing w:val="-4"/>
          <w:sz w:val="20"/>
        </w:rPr>
        <w:t xml:space="preserve"> </w:t>
      </w:r>
      <w:r w:rsidRPr="003C55A0">
        <w:rPr>
          <w:rFonts w:ascii="Arial Narrow" w:hAnsi="Arial Narrow"/>
          <w:sz w:val="20"/>
        </w:rPr>
        <w:t>práce;</w:t>
      </w:r>
    </w:p>
    <w:p w14:paraId="595F17D1" w14:textId="77777777" w:rsidR="003C55A0" w:rsidRDefault="003C55A0" w:rsidP="00E93E29">
      <w:pPr>
        <w:pStyle w:val="Odsekzoznamu"/>
        <w:widowControl w:val="0"/>
        <w:numPr>
          <w:ilvl w:val="0"/>
          <w:numId w:val="37"/>
        </w:numPr>
        <w:tabs>
          <w:tab w:val="left" w:pos="1017"/>
        </w:tabs>
        <w:suppressAutoHyphens w:val="0"/>
        <w:autoSpaceDE w:val="0"/>
        <w:autoSpaceDN w:val="0"/>
        <w:spacing w:after="0" w:line="240" w:lineRule="auto"/>
        <w:ind w:hanging="360"/>
        <w:contextualSpacing w:val="0"/>
        <w:jc w:val="both"/>
        <w:rPr>
          <w:rFonts w:ascii="Arial Narrow" w:hAnsi="Arial Narrow"/>
          <w:sz w:val="20"/>
        </w:rPr>
      </w:pPr>
      <w:r w:rsidRPr="003C55A0">
        <w:rPr>
          <w:rFonts w:ascii="Arial Narrow" w:hAnsi="Arial Narrow"/>
          <w:sz w:val="20"/>
        </w:rPr>
        <w:t>finančnú identifikáciu s uvedením údajov majiteľa účtu a údajov banky (názov, adresa, číslo účtu, mena, IBAN, SWIFT</w:t>
      </w:r>
      <w:r w:rsidRPr="003C55A0">
        <w:rPr>
          <w:rFonts w:ascii="Arial Narrow" w:hAnsi="Arial Narrow"/>
          <w:spacing w:val="-2"/>
          <w:sz w:val="20"/>
        </w:rPr>
        <w:t xml:space="preserve"> </w:t>
      </w:r>
      <w:r w:rsidRPr="003C55A0">
        <w:rPr>
          <w:rFonts w:ascii="Arial Narrow" w:hAnsi="Arial Narrow"/>
          <w:sz w:val="20"/>
        </w:rPr>
        <w:t>kód)</w:t>
      </w:r>
      <w:r w:rsidR="00C63720">
        <w:rPr>
          <w:rFonts w:ascii="Arial Narrow" w:hAnsi="Arial Narrow"/>
          <w:sz w:val="20"/>
        </w:rPr>
        <w:t>;</w:t>
      </w:r>
    </w:p>
    <w:p w14:paraId="30219215" w14:textId="77777777" w:rsidR="00C63720" w:rsidRPr="003C55A0" w:rsidRDefault="00C63720" w:rsidP="00E93E29">
      <w:pPr>
        <w:pStyle w:val="Odsekzoznamu"/>
        <w:widowControl w:val="0"/>
        <w:numPr>
          <w:ilvl w:val="0"/>
          <w:numId w:val="37"/>
        </w:numPr>
        <w:tabs>
          <w:tab w:val="left" w:pos="1017"/>
        </w:tabs>
        <w:suppressAutoHyphens w:val="0"/>
        <w:autoSpaceDE w:val="0"/>
        <w:autoSpaceDN w:val="0"/>
        <w:spacing w:after="0" w:line="240" w:lineRule="auto"/>
        <w:ind w:hanging="360"/>
        <w:contextualSpacing w:val="0"/>
        <w:jc w:val="both"/>
        <w:rPr>
          <w:rFonts w:ascii="Arial Narrow" w:hAnsi="Arial Narrow"/>
          <w:sz w:val="20"/>
        </w:rPr>
      </w:pPr>
      <w:r>
        <w:rPr>
          <w:rFonts w:ascii="Arial Narrow" w:hAnsi="Arial Narrow"/>
          <w:sz w:val="20"/>
        </w:rPr>
        <w:t>kontaktná osoba pre účely plnenia Zmluvy.</w:t>
      </w:r>
    </w:p>
    <w:p w14:paraId="12EDEB5A" w14:textId="77777777" w:rsidR="003C55A0" w:rsidRPr="003C55A0" w:rsidRDefault="003C55A0" w:rsidP="00E93E29">
      <w:pPr>
        <w:pStyle w:val="Odsekzoznamu"/>
        <w:widowControl w:val="0"/>
        <w:numPr>
          <w:ilvl w:val="0"/>
          <w:numId w:val="38"/>
        </w:numPr>
        <w:tabs>
          <w:tab w:val="left" w:pos="671"/>
        </w:tabs>
        <w:suppressAutoHyphens w:val="0"/>
        <w:autoSpaceDE w:val="0"/>
        <w:autoSpaceDN w:val="0"/>
        <w:spacing w:after="0" w:line="240" w:lineRule="auto"/>
        <w:ind w:hanging="360"/>
        <w:contextualSpacing w:val="0"/>
        <w:jc w:val="both"/>
        <w:rPr>
          <w:rFonts w:ascii="Arial Narrow" w:hAnsi="Arial Narrow"/>
          <w:sz w:val="20"/>
        </w:rPr>
      </w:pPr>
      <w:r w:rsidRPr="003C55A0">
        <w:rPr>
          <w:rFonts w:ascii="Arial Narrow" w:hAnsi="Arial Narrow"/>
          <w:sz w:val="20"/>
        </w:rPr>
        <w:t>V prípade „skupiny dodávateľov“, ktorá nemá právnu formu, predkladá údaje za všetkých členov skupiny. Úspešná „skupina dodávateľov“ bez právnej formy vytvorí pred uzavretím zmluvy právne vzťahy v súlade s § 31 ZVO. Verejný obstarávateľ vyžaduje vytvorenie právnej formy, ak ponuka „skupiny dodávateľov“ bola prijatá, z dôvodu riadneho plnenia tejto zmluvy. Právnu formu je možné vytvoriť jednak niektorou z foriem obchodných spoločností podľa zákona č. 513/1991 Z. z. Obchodný zákonník v znení neskorších predpisov (ďalej</w:t>
      </w:r>
      <w:r w:rsidRPr="003C55A0">
        <w:rPr>
          <w:rFonts w:ascii="Arial Narrow" w:hAnsi="Arial Narrow"/>
          <w:spacing w:val="-13"/>
          <w:sz w:val="20"/>
        </w:rPr>
        <w:t xml:space="preserve"> </w:t>
      </w:r>
      <w:r w:rsidRPr="003C55A0">
        <w:rPr>
          <w:rFonts w:ascii="Arial Narrow" w:hAnsi="Arial Narrow"/>
          <w:sz w:val="20"/>
        </w:rPr>
        <w:t>len</w:t>
      </w:r>
    </w:p>
    <w:p w14:paraId="4C6A8641" w14:textId="77777777" w:rsidR="003C55A0" w:rsidRPr="003C55A0" w:rsidRDefault="003C55A0" w:rsidP="003C55A0">
      <w:pPr>
        <w:pStyle w:val="Zkladntext"/>
        <w:ind w:left="670"/>
        <w:jc w:val="both"/>
        <w:rPr>
          <w:rFonts w:ascii="Arial Narrow" w:hAnsi="Arial Narrow"/>
        </w:rPr>
      </w:pPr>
      <w:r w:rsidRPr="003C55A0">
        <w:rPr>
          <w:rFonts w:ascii="Arial Narrow" w:hAnsi="Arial Narrow"/>
        </w:rPr>
        <w:t xml:space="preserve">„Obchodný zákonník“), ale aj napríklad vytvorením združenia podľa zákona č. 40/1964 Z. z. Občiansky zákonník v znení neskorších predpisov (ďalej len „Občiansky zákonník“) alebo vytvorením európskej spoločnosti podľa zákona č. 562/2004 Z. z. o európskej spoločnosti a o zmene a doplnení niektorých zákonov v znení neskorších predpisov a následne je potrebné predložiť požadované údaje v súlade </w:t>
      </w:r>
      <w:r w:rsidRPr="00AB154D">
        <w:rPr>
          <w:rFonts w:ascii="Arial Narrow" w:hAnsi="Arial Narrow"/>
          <w:highlight w:val="green"/>
        </w:rPr>
        <w:t>s bodom 4</w:t>
      </w:r>
      <w:r w:rsidRPr="003C55A0">
        <w:rPr>
          <w:rFonts w:ascii="Arial Narrow" w:hAnsi="Arial Narrow"/>
        </w:rPr>
        <w:t xml:space="preserve"> pred uzavretím zmluvy.</w:t>
      </w:r>
    </w:p>
    <w:p w14:paraId="2DAD4C0C" w14:textId="77777777" w:rsidR="007B1C49" w:rsidRPr="00DB53B8" w:rsidRDefault="003C55A0" w:rsidP="00E93E29">
      <w:pPr>
        <w:pStyle w:val="Odsekzoznamu"/>
        <w:widowControl w:val="0"/>
        <w:numPr>
          <w:ilvl w:val="0"/>
          <w:numId w:val="38"/>
        </w:numPr>
        <w:tabs>
          <w:tab w:val="left" w:pos="671"/>
        </w:tabs>
        <w:suppressAutoHyphens w:val="0"/>
        <w:autoSpaceDE w:val="0"/>
        <w:autoSpaceDN w:val="0"/>
        <w:adjustRightInd w:val="0"/>
        <w:spacing w:after="0" w:line="240" w:lineRule="auto"/>
        <w:ind w:hanging="360"/>
        <w:contextualSpacing w:val="0"/>
        <w:jc w:val="both"/>
        <w:rPr>
          <w:rFonts w:cs="Arial"/>
          <w:szCs w:val="20"/>
        </w:rPr>
      </w:pPr>
      <w:r w:rsidRPr="007B1C49">
        <w:rPr>
          <w:rFonts w:ascii="Arial Narrow" w:hAnsi="Arial Narrow"/>
          <w:sz w:val="20"/>
        </w:rPr>
        <w:t>Uchádzač je povinný sa oboznámiť s príslušnými zákonmi, technickými predpismi a príslušnými normami, ktoré sú aplikovateľné, resp. môžu ovplyvniť úkony a aktivity súvisiace s predložením ponuky alebo s  plnením zmluvy.</w:t>
      </w:r>
    </w:p>
    <w:p w14:paraId="6C4B396E" w14:textId="77777777" w:rsidR="00DB53B8" w:rsidRPr="007B1C49" w:rsidRDefault="00DB53B8" w:rsidP="00E93E29">
      <w:pPr>
        <w:pStyle w:val="Odsekzoznamu"/>
        <w:widowControl w:val="0"/>
        <w:numPr>
          <w:ilvl w:val="0"/>
          <w:numId w:val="38"/>
        </w:numPr>
        <w:tabs>
          <w:tab w:val="left" w:pos="671"/>
        </w:tabs>
        <w:suppressAutoHyphens w:val="0"/>
        <w:autoSpaceDE w:val="0"/>
        <w:autoSpaceDN w:val="0"/>
        <w:adjustRightInd w:val="0"/>
        <w:spacing w:after="0" w:line="240" w:lineRule="auto"/>
        <w:ind w:hanging="360"/>
        <w:contextualSpacing w:val="0"/>
        <w:jc w:val="both"/>
        <w:rPr>
          <w:rFonts w:cs="Arial"/>
          <w:szCs w:val="20"/>
        </w:rPr>
      </w:pPr>
      <w:r w:rsidRPr="00AB154D">
        <w:rPr>
          <w:rFonts w:ascii="Arial Narrow" w:hAnsi="Arial Narrow"/>
          <w:b/>
          <w:color w:val="FF0000"/>
          <w:sz w:val="20"/>
          <w:szCs w:val="20"/>
        </w:rPr>
        <w:t>Návrh kúpnej zmluvy</w:t>
      </w:r>
      <w:r>
        <w:rPr>
          <w:rFonts w:ascii="Arial Narrow" w:hAnsi="Arial Narrow"/>
          <w:b/>
          <w:color w:val="FF0000"/>
          <w:sz w:val="20"/>
          <w:szCs w:val="20"/>
        </w:rPr>
        <w:t xml:space="preserve"> pre časti predmetu zákazky č. 1 až č. 8 tvoria Prílohu č. 9 týchto súťažných podkladov.</w:t>
      </w:r>
    </w:p>
    <w:p w14:paraId="1CE71F55" w14:textId="77777777" w:rsidR="003C55A0" w:rsidRDefault="003C55A0" w:rsidP="003C55A0">
      <w:pPr>
        <w:widowControl w:val="0"/>
        <w:tabs>
          <w:tab w:val="left" w:pos="981"/>
          <w:tab w:val="left" w:pos="1123"/>
          <w:tab w:val="left" w:pos="7938"/>
        </w:tabs>
        <w:suppressAutoHyphens w:val="0"/>
        <w:autoSpaceDE w:val="0"/>
        <w:autoSpaceDN w:val="0"/>
        <w:spacing w:before="93" w:after="0" w:line="240" w:lineRule="auto"/>
        <w:rPr>
          <w:rFonts w:ascii="Arial Narrow" w:eastAsiaTheme="minorHAnsi" w:hAnsi="Arial Narrow" w:cs="Arial"/>
          <w:color w:val="000000"/>
          <w:sz w:val="20"/>
          <w:szCs w:val="20"/>
          <w:lang w:eastAsia="en-US"/>
        </w:rPr>
      </w:pPr>
    </w:p>
    <w:p w14:paraId="69A9C8C8" w14:textId="77777777" w:rsidR="00AF254F" w:rsidRDefault="00AF254F" w:rsidP="003C55A0">
      <w:pPr>
        <w:widowControl w:val="0"/>
        <w:tabs>
          <w:tab w:val="left" w:pos="981"/>
          <w:tab w:val="left" w:pos="1123"/>
          <w:tab w:val="left" w:pos="7938"/>
        </w:tabs>
        <w:suppressAutoHyphens w:val="0"/>
        <w:autoSpaceDE w:val="0"/>
        <w:autoSpaceDN w:val="0"/>
        <w:spacing w:before="93" w:after="0" w:line="240" w:lineRule="auto"/>
        <w:rPr>
          <w:rFonts w:ascii="Arial Narrow" w:eastAsiaTheme="minorHAnsi" w:hAnsi="Arial Narrow" w:cs="Arial"/>
          <w:color w:val="000000"/>
          <w:sz w:val="20"/>
          <w:szCs w:val="20"/>
          <w:lang w:eastAsia="en-US"/>
        </w:rPr>
      </w:pPr>
    </w:p>
    <w:p w14:paraId="318896BF" w14:textId="77777777" w:rsidR="00AF254F" w:rsidRDefault="00AF254F" w:rsidP="003C55A0">
      <w:pPr>
        <w:widowControl w:val="0"/>
        <w:tabs>
          <w:tab w:val="left" w:pos="981"/>
          <w:tab w:val="left" w:pos="1123"/>
          <w:tab w:val="left" w:pos="7938"/>
        </w:tabs>
        <w:suppressAutoHyphens w:val="0"/>
        <w:autoSpaceDE w:val="0"/>
        <w:autoSpaceDN w:val="0"/>
        <w:spacing w:before="93" w:after="0" w:line="240" w:lineRule="auto"/>
        <w:rPr>
          <w:rFonts w:ascii="Arial Narrow" w:eastAsiaTheme="minorHAnsi" w:hAnsi="Arial Narrow" w:cs="Arial"/>
          <w:color w:val="000000"/>
          <w:sz w:val="20"/>
          <w:szCs w:val="20"/>
          <w:lang w:eastAsia="en-US"/>
        </w:rPr>
      </w:pPr>
    </w:p>
    <w:p w14:paraId="600BDB0D" w14:textId="77777777" w:rsidR="00AF254F" w:rsidRDefault="00AF254F" w:rsidP="003C55A0">
      <w:pPr>
        <w:widowControl w:val="0"/>
        <w:tabs>
          <w:tab w:val="left" w:pos="981"/>
          <w:tab w:val="left" w:pos="1123"/>
          <w:tab w:val="left" w:pos="7938"/>
        </w:tabs>
        <w:suppressAutoHyphens w:val="0"/>
        <w:autoSpaceDE w:val="0"/>
        <w:autoSpaceDN w:val="0"/>
        <w:spacing w:before="93" w:after="0" w:line="240" w:lineRule="auto"/>
        <w:rPr>
          <w:rFonts w:ascii="Arial Narrow" w:eastAsiaTheme="minorHAnsi" w:hAnsi="Arial Narrow" w:cs="Arial"/>
          <w:color w:val="000000"/>
          <w:sz w:val="20"/>
          <w:szCs w:val="20"/>
          <w:lang w:eastAsia="en-US"/>
        </w:rPr>
      </w:pPr>
    </w:p>
    <w:p w14:paraId="41DF6E5E" w14:textId="77777777" w:rsidR="00AF254F" w:rsidRDefault="00AF254F" w:rsidP="003C55A0">
      <w:pPr>
        <w:widowControl w:val="0"/>
        <w:tabs>
          <w:tab w:val="left" w:pos="981"/>
          <w:tab w:val="left" w:pos="1123"/>
          <w:tab w:val="left" w:pos="7938"/>
        </w:tabs>
        <w:suppressAutoHyphens w:val="0"/>
        <w:autoSpaceDE w:val="0"/>
        <w:autoSpaceDN w:val="0"/>
        <w:spacing w:before="93" w:after="0" w:line="240" w:lineRule="auto"/>
        <w:rPr>
          <w:rFonts w:ascii="Arial Narrow" w:eastAsiaTheme="minorHAnsi" w:hAnsi="Arial Narrow" w:cs="Arial"/>
          <w:color w:val="000000"/>
          <w:sz w:val="20"/>
          <w:szCs w:val="20"/>
          <w:lang w:eastAsia="en-US"/>
        </w:rPr>
      </w:pPr>
    </w:p>
    <w:p w14:paraId="3399F486" w14:textId="77777777" w:rsidR="00AF254F" w:rsidRDefault="00AF254F" w:rsidP="003C55A0">
      <w:pPr>
        <w:widowControl w:val="0"/>
        <w:tabs>
          <w:tab w:val="left" w:pos="981"/>
          <w:tab w:val="left" w:pos="1123"/>
          <w:tab w:val="left" w:pos="7938"/>
        </w:tabs>
        <w:suppressAutoHyphens w:val="0"/>
        <w:autoSpaceDE w:val="0"/>
        <w:autoSpaceDN w:val="0"/>
        <w:spacing w:before="93" w:after="0" w:line="240" w:lineRule="auto"/>
        <w:rPr>
          <w:rFonts w:ascii="Arial Narrow" w:eastAsiaTheme="minorHAnsi" w:hAnsi="Arial Narrow" w:cs="Arial"/>
          <w:color w:val="000000"/>
          <w:sz w:val="20"/>
          <w:szCs w:val="20"/>
          <w:lang w:eastAsia="en-US"/>
        </w:rPr>
      </w:pPr>
    </w:p>
    <w:p w14:paraId="3446937E" w14:textId="77777777" w:rsidR="009F4317" w:rsidRDefault="009F4317" w:rsidP="003C55A0">
      <w:pPr>
        <w:widowControl w:val="0"/>
        <w:tabs>
          <w:tab w:val="left" w:pos="981"/>
          <w:tab w:val="left" w:pos="1123"/>
          <w:tab w:val="left" w:pos="7938"/>
        </w:tabs>
        <w:suppressAutoHyphens w:val="0"/>
        <w:autoSpaceDE w:val="0"/>
        <w:autoSpaceDN w:val="0"/>
        <w:spacing w:before="93" w:after="0" w:line="240" w:lineRule="auto"/>
        <w:rPr>
          <w:rFonts w:ascii="Arial Narrow" w:eastAsiaTheme="minorHAnsi" w:hAnsi="Arial Narrow" w:cs="Arial"/>
          <w:color w:val="000000"/>
          <w:sz w:val="20"/>
          <w:szCs w:val="20"/>
          <w:lang w:eastAsia="en-US"/>
        </w:rPr>
      </w:pPr>
    </w:p>
    <w:sectPr w:rsidR="009F4317" w:rsidSect="00294A8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37FA7" w14:textId="77777777" w:rsidR="001C39AF" w:rsidRDefault="001C39AF" w:rsidP="00B76A61">
      <w:pPr>
        <w:spacing w:after="0" w:line="240" w:lineRule="auto"/>
      </w:pPr>
      <w:r>
        <w:separator/>
      </w:r>
    </w:p>
  </w:endnote>
  <w:endnote w:type="continuationSeparator" w:id="0">
    <w:p w14:paraId="60DCA66A" w14:textId="77777777" w:rsidR="001C39AF" w:rsidRDefault="001C39AF" w:rsidP="00B76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F1C96" w14:textId="77777777" w:rsidR="001C39AF" w:rsidRDefault="001C39AF">
    <w:pPr>
      <w:pStyle w:val="Pta"/>
      <w:jc w:val="right"/>
    </w:pPr>
  </w:p>
  <w:p w14:paraId="578895E9" w14:textId="77777777" w:rsidR="001C39AF" w:rsidRDefault="001C39AF"/>
  <w:p w14:paraId="2DEBE94E" w14:textId="77777777" w:rsidR="001C39AF" w:rsidRDefault="001C39AF"/>
  <w:p w14:paraId="4E62311F" w14:textId="77777777" w:rsidR="001C39AF" w:rsidRDefault="001C39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02DCA0" w14:textId="77777777" w:rsidR="001C39AF" w:rsidRDefault="001C39AF" w:rsidP="00B76A61">
      <w:pPr>
        <w:spacing w:after="0" w:line="240" w:lineRule="auto"/>
      </w:pPr>
      <w:r>
        <w:separator/>
      </w:r>
    </w:p>
  </w:footnote>
  <w:footnote w:type="continuationSeparator" w:id="0">
    <w:p w14:paraId="3477E27E" w14:textId="77777777" w:rsidR="001C39AF" w:rsidRDefault="001C39AF" w:rsidP="00B76A61">
      <w:pPr>
        <w:spacing w:after="0" w:line="240" w:lineRule="auto"/>
      </w:pPr>
      <w:r>
        <w:continuationSeparator/>
      </w:r>
    </w:p>
  </w:footnote>
  <w:footnote w:id="1">
    <w:p w14:paraId="60DF793B" w14:textId="77777777" w:rsidR="001C39AF" w:rsidRPr="0045564F" w:rsidRDefault="001C39AF">
      <w:pPr>
        <w:pStyle w:val="Textpoznmkypodiarou"/>
        <w:rPr>
          <w:rFonts w:ascii="Arial Narrow" w:hAnsi="Arial Narrow"/>
        </w:rPr>
      </w:pPr>
      <w:r w:rsidRPr="0045564F">
        <w:rPr>
          <w:rStyle w:val="Odkaznapoznmkupodiarou"/>
          <w:rFonts w:ascii="Arial Narrow" w:hAnsi="Arial Narrow"/>
        </w:rPr>
        <w:footnoteRef/>
      </w:r>
      <w:r w:rsidRPr="0045564F">
        <w:rPr>
          <w:rFonts w:ascii="Arial Narrow" w:hAnsi="Arial Narrow"/>
        </w:rPr>
        <w:t xml:space="preserve"> Zákon č. 315/2016 Z. z. o registri partnerov verejného sektora a o zmene a doplnení niektorých zákonov  </w:t>
      </w:r>
    </w:p>
  </w:footnote>
  <w:footnote w:id="2">
    <w:p w14:paraId="783AB7A7" w14:textId="77777777" w:rsidR="001C39AF" w:rsidRDefault="001C39AF">
      <w:pPr>
        <w:pStyle w:val="Textpoznmkypodiarou"/>
      </w:pPr>
      <w:r>
        <w:rPr>
          <w:rStyle w:val="Odkaznapoznmkupodiarou"/>
        </w:rPr>
        <w:footnoteRef/>
      </w:r>
      <w:r>
        <w:t xml:space="preserve"> </w:t>
      </w:r>
      <w:r w:rsidRPr="001B59EE">
        <w:rPr>
          <w:rFonts w:ascii="Arial Narrow" w:hAnsi="Arial Narrow"/>
        </w:rPr>
        <w:t>§ 2 ods. 1 písm. a) bod 7 zák.</w:t>
      </w:r>
      <w:r>
        <w:rPr>
          <w:rFonts w:ascii="Arial Narrow" w:hAnsi="Arial Narrow"/>
        </w:rPr>
        <w:t xml:space="preserve"> </w:t>
      </w:r>
      <w:r w:rsidRPr="001B59EE">
        <w:rPr>
          <w:rFonts w:ascii="Arial Narrow" w:hAnsi="Arial Narrow"/>
        </w:rPr>
        <w:t>č. 315/2016 Z. z.</w:t>
      </w:r>
      <w:r>
        <w:t xml:space="preserve">  </w:t>
      </w:r>
    </w:p>
  </w:footnote>
  <w:footnote w:id="3">
    <w:p w14:paraId="7FA47F18" w14:textId="77777777" w:rsidR="001C39AF" w:rsidRPr="00A958A0" w:rsidRDefault="001C39AF" w:rsidP="00A958A0">
      <w:pPr>
        <w:pStyle w:val="Nadpis3"/>
        <w:spacing w:before="28"/>
        <w:ind w:left="413" w:right="1129"/>
        <w:rPr>
          <w:rFonts w:ascii="Arial Narrow" w:hAnsi="Arial Narrow"/>
          <w:b w:val="0"/>
          <w:sz w:val="16"/>
          <w:szCs w:val="16"/>
        </w:rPr>
      </w:pPr>
      <w:r w:rsidRPr="00A958A0">
        <w:rPr>
          <w:rStyle w:val="Odkaznapoznmkupodiarou"/>
          <w:rFonts w:ascii="Arial Narrow" w:hAnsi="Arial Narrow"/>
          <w:b w:val="0"/>
          <w:sz w:val="16"/>
          <w:szCs w:val="16"/>
        </w:rPr>
        <w:footnoteRef/>
      </w:r>
      <w:r w:rsidRPr="00A958A0">
        <w:rPr>
          <w:rFonts w:ascii="Arial Narrow" w:hAnsi="Arial Narrow"/>
          <w:b w:val="0"/>
          <w:sz w:val="16"/>
          <w:szCs w:val="16"/>
        </w:rPr>
        <w:t xml:space="preserve"> </w:t>
      </w:r>
      <w:r w:rsidRPr="00A958A0">
        <w:rPr>
          <w:rFonts w:ascii="Arial Narrow" w:hAnsi="Arial Narrow"/>
          <w:b w:val="0"/>
          <w:sz w:val="16"/>
          <w:szCs w:val="16"/>
        </w:rPr>
        <w:t>Napr. Obchodný zákonník, zákon č. 18/2018 Z. z. o ochrane osobných údajov a o zmene a doplnení niektorých predpisov v znení neskorších predpisov</w:t>
      </w:r>
    </w:p>
    <w:p w14:paraId="64ACBE9E" w14:textId="77777777" w:rsidR="001C39AF" w:rsidRDefault="001C39AF">
      <w:pPr>
        <w:pStyle w:val="Textpoznmkypodiarou"/>
      </w:pPr>
    </w:p>
  </w:footnote>
  <w:footnote w:id="4">
    <w:p w14:paraId="521999D3" w14:textId="77777777" w:rsidR="001C39AF" w:rsidRDefault="001C39AF">
      <w:pPr>
        <w:pStyle w:val="Textpoznmkypodiarou"/>
      </w:pPr>
      <w:r>
        <w:rPr>
          <w:rStyle w:val="Odkaznapoznmkupodiarou"/>
        </w:rPr>
        <w:footnoteRef/>
      </w:r>
      <w:r>
        <w:t xml:space="preserve"> </w:t>
      </w:r>
      <w:r w:rsidRPr="00AA230C">
        <w:rPr>
          <w:rFonts w:ascii="Arial Narrow" w:hAnsi="Arial Narrow"/>
          <w:sz w:val="18"/>
        </w:rPr>
        <w:t>§ 46 zákona č. 292/2014 Z. z. o príspevku poskytovanom z EŠIF</w:t>
      </w:r>
    </w:p>
  </w:footnote>
  <w:footnote w:id="5">
    <w:p w14:paraId="3B2F191B" w14:textId="77777777" w:rsidR="001C39AF" w:rsidRPr="00AA230C" w:rsidRDefault="001C39AF" w:rsidP="00AA230C">
      <w:pPr>
        <w:pStyle w:val="Zkladntext"/>
        <w:spacing w:before="14" w:line="230" w:lineRule="exact"/>
        <w:rPr>
          <w:rFonts w:ascii="Arial Narrow" w:hAnsi="Arial Narrow"/>
          <w:sz w:val="18"/>
        </w:rPr>
      </w:pPr>
      <w:r>
        <w:rPr>
          <w:rStyle w:val="Odkaznapoznmkupodiarou"/>
        </w:rPr>
        <w:footnoteRef/>
      </w:r>
      <w:r w:rsidRPr="00AA230C">
        <w:rPr>
          <w:rFonts w:ascii="Arial Narrow" w:hAnsi="Arial Narrow"/>
          <w:sz w:val="18"/>
        </w:rPr>
        <w:t xml:space="preserve"> </w:t>
      </w:r>
      <w:r w:rsidRPr="00AA230C">
        <w:rPr>
          <w:rFonts w:ascii="Arial Narrow" w:hAnsi="Arial Narrow"/>
          <w:sz w:val="18"/>
        </w:rPr>
        <w:t xml:space="preserve">Európska komisia2015 , Usmernenie k verejnému obstarávaniu pre odborníkov z praxe na zabránenie vzniku najbežnejších chýb v rámci </w:t>
      </w:r>
      <w:r>
        <w:rPr>
          <w:rFonts w:ascii="Arial Narrow" w:hAnsi="Arial Narrow"/>
          <w:sz w:val="18"/>
        </w:rPr>
        <w:t xml:space="preserve">  </w:t>
      </w:r>
      <w:r w:rsidRPr="00AA230C">
        <w:rPr>
          <w:rFonts w:ascii="Arial Narrow" w:hAnsi="Arial Narrow"/>
          <w:sz w:val="18"/>
        </w:rPr>
        <w:t>projektov financovaných z európskych štrukturálnych a investičných fondov, s. 17</w:t>
      </w:r>
    </w:p>
    <w:p w14:paraId="18E2F867" w14:textId="77777777" w:rsidR="001C39AF" w:rsidRDefault="001C39AF">
      <w:pPr>
        <w:pStyle w:val="Textpoznmkypodiarou"/>
      </w:pPr>
    </w:p>
  </w:footnote>
  <w:footnote w:id="6">
    <w:p w14:paraId="566047DB" w14:textId="77777777" w:rsidR="001C39AF" w:rsidRDefault="001C39AF">
      <w:pPr>
        <w:pStyle w:val="Textpoznmkypodiarou"/>
      </w:pPr>
      <w:r>
        <w:rPr>
          <w:rStyle w:val="Odkaznapoznmkupodiarou"/>
        </w:rPr>
        <w:footnoteRef/>
      </w:r>
      <w:r>
        <w:t xml:space="preserve"> </w:t>
      </w:r>
      <w:r>
        <w:t xml:space="preserve">Zákon č. 211/2000 Z. z. v znení neskorších predpisov </w:t>
      </w:r>
    </w:p>
  </w:footnote>
  <w:footnote w:id="7">
    <w:p w14:paraId="46B17E7D" w14:textId="77777777" w:rsidR="001C39AF" w:rsidRDefault="001C39AF">
      <w:pPr>
        <w:pStyle w:val="Textpoznmkypodiarou"/>
      </w:pPr>
      <w:r>
        <w:rPr>
          <w:rStyle w:val="Odkaznapoznmkupodiarou"/>
        </w:rPr>
        <w:footnoteRef/>
      </w:r>
      <w:r>
        <w:t xml:space="preserve"> </w:t>
      </w:r>
      <w:r w:rsidRPr="00DB3A3F">
        <w:rPr>
          <w:rFonts w:ascii="Arial Narrow" w:hAnsi="Arial Narrow"/>
          <w:sz w:val="16"/>
        </w:rPr>
        <w:t>Zákon č. 315/2016 Z. z. o registri partnerov verejného sektora a o zmene a doplnení niektorých zákonov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33EC3" w14:textId="77777777" w:rsidR="001C39AF" w:rsidRDefault="00D804FC" w:rsidP="00DE36BF">
    <w:pPr>
      <w:pStyle w:val="Default"/>
    </w:pPr>
    <w:sdt>
      <w:sdtPr>
        <w:rPr>
          <w:rFonts w:ascii="Arial Narrow" w:hAnsi="Arial Narrow"/>
          <w:sz w:val="20"/>
          <w:szCs w:val="20"/>
        </w:rPr>
        <w:id w:val="93069787"/>
        <w:docPartObj>
          <w:docPartGallery w:val="Page Numbers (Margins)"/>
          <w:docPartUnique/>
        </w:docPartObj>
      </w:sdtPr>
      <w:sdtEndPr/>
      <w:sdtContent>
        <w:r w:rsidR="001C39AF" w:rsidRPr="00294A83">
          <w:rPr>
            <w:rFonts w:ascii="Arial Narrow" w:hAnsi="Arial Narrow"/>
            <w:noProof/>
            <w:sz w:val="20"/>
            <w:szCs w:val="20"/>
            <w:lang w:eastAsia="sk-SK"/>
          </w:rPr>
          <mc:AlternateContent>
            <mc:Choice Requires="wps">
              <w:drawing>
                <wp:anchor distT="0" distB="0" distL="114300" distR="114300" simplePos="0" relativeHeight="251659264" behindDoc="0" locked="0" layoutInCell="0" allowOverlap="1" wp14:anchorId="66CA74C0" wp14:editId="7FEDCD07">
                  <wp:simplePos x="0" y="0"/>
                  <wp:positionH relativeFrom="rightMargin">
                    <wp:align>center</wp:align>
                  </wp:positionH>
                  <wp:positionV relativeFrom="margin">
                    <wp:align>top</wp:align>
                  </wp:positionV>
                  <wp:extent cx="581025" cy="409575"/>
                  <wp:effectExtent l="9525" t="0" r="0" b="0"/>
                  <wp:wrapNone/>
                  <wp:docPr id="3" name="Šípka: doprava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35627D27" w14:textId="28C8E672" w:rsidR="001C39AF" w:rsidRDefault="001C39AF">
                              <w:pPr>
                                <w:pStyle w:val="Pta"/>
                                <w:jc w:val="center"/>
                                <w:rPr>
                                  <w:color w:val="FFFFFF" w:themeColor="background1"/>
                                </w:rPr>
                              </w:pPr>
                              <w:r>
                                <w:fldChar w:fldCharType="begin"/>
                              </w:r>
                              <w:r>
                                <w:instrText>PAGE   \* MERGEFORMAT</w:instrText>
                              </w:r>
                              <w:r>
                                <w:fldChar w:fldCharType="separate"/>
                              </w:r>
                              <w:r w:rsidRPr="00914119">
                                <w:rPr>
                                  <w:noProof/>
                                  <w:color w:val="FFFFFF" w:themeColor="background1"/>
                                </w:rPr>
                                <w:t>43</w:t>
                              </w:r>
                              <w:r>
                                <w:rPr>
                                  <w:color w:val="FFFFFF" w:themeColor="background1"/>
                                </w:rPr>
                                <w:fldChar w:fldCharType="end"/>
                              </w:r>
                            </w:p>
                            <w:p w14:paraId="1E68117E" w14:textId="77777777" w:rsidR="001C39AF" w:rsidRDefault="001C39AF"/>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66CA74C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Šípka: doprava 3" o:spid="_x0000_s1026" type="#_x0000_t13" style="position:absolute;margin-left:0;margin-top:0;width:45.75pt;height:32.25pt;rotation:180;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" o:allowincell="f" adj="13609,5370" fillcolor="#c0504d" stroked="f" strokecolor="#5c83b4">
                  <v:textbox inset=",0,,0">
                    <w:txbxContent>
                      <w:p w14:paraId="35627D27" w14:textId="28C8E672" w:rsidR="001C39AF" w:rsidRDefault="001C39AF">
                        <w:pPr>
                          <w:pStyle w:val="Pta"/>
                          <w:jc w:val="center"/>
                          <w:rPr>
                            <w:color w:val="FFFFFF" w:themeColor="background1"/>
                          </w:rPr>
                        </w:pPr>
                        <w:r>
                          <w:fldChar w:fldCharType="begin"/>
                        </w:r>
                        <w:r>
                          <w:instrText>PAGE   \* MERGEFORMAT</w:instrText>
                        </w:r>
                        <w:r>
                          <w:fldChar w:fldCharType="separate"/>
                        </w:r>
                        <w:r w:rsidRPr="00914119">
                          <w:rPr>
                            <w:noProof/>
                            <w:color w:val="FFFFFF" w:themeColor="background1"/>
                          </w:rPr>
                          <w:t>43</w:t>
                        </w:r>
                        <w:r>
                          <w:rPr>
                            <w:color w:val="FFFFFF" w:themeColor="background1"/>
                          </w:rPr>
                          <w:fldChar w:fldCharType="end"/>
                        </w:r>
                      </w:p>
                      <w:p w14:paraId="1E68117E" w14:textId="77777777" w:rsidR="001C39AF" w:rsidRDefault="001C39AF"/>
                    </w:txbxContent>
                  </v:textbox>
                  <w10:wrap anchorx="margin" anchory="margin"/>
                </v:shape>
              </w:pict>
            </mc:Fallback>
          </mc:AlternateContent>
        </w:r>
      </w:sdtContent>
    </w:sdt>
    <w:r w:rsidR="001C39AF">
      <w:rPr>
        <w:rFonts w:ascii="Arial Narrow" w:hAnsi="Arial Narrow"/>
        <w:sz w:val="20"/>
        <w:szCs w:val="20"/>
      </w:rPr>
      <w:t>.</w:t>
    </w:r>
    <w:r w:rsidR="001C39AF" w:rsidRPr="00B76A61">
      <w:rPr>
        <w:rFonts w:ascii="Arial Narrow" w:hAnsi="Arial Narrow"/>
        <w:sz w:val="20"/>
        <w:szCs w:val="20"/>
      </w:rPr>
      <w:t xml:space="preserve"> </w:t>
    </w:r>
  </w:p>
  <w:p w14:paraId="6AAB80A0" w14:textId="77777777" w:rsidR="001C39AF" w:rsidRDefault="001C39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27918"/>
    <w:multiLevelType w:val="hybridMultilevel"/>
    <w:tmpl w:val="9F9A617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01932337"/>
    <w:multiLevelType w:val="hybridMultilevel"/>
    <w:tmpl w:val="4C664B5C"/>
    <w:lvl w:ilvl="0" w:tplc="FDF084D0">
      <w:numFmt w:val="bullet"/>
      <w:lvlText w:val="-"/>
      <w:lvlJc w:val="left"/>
      <w:pPr>
        <w:ind w:left="2138" w:hanging="360"/>
      </w:pPr>
      <w:rPr>
        <w:rFonts w:ascii="Arial" w:eastAsia="Arial" w:hAnsi="Arial" w:cs="Arial" w:hint="default"/>
        <w:w w:val="99"/>
        <w:sz w:val="20"/>
        <w:szCs w:val="20"/>
        <w:lang w:val="sk" w:eastAsia="sk" w:bidi="sk"/>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2" w15:restartNumberingAfterBreak="0">
    <w:nsid w:val="01E568C4"/>
    <w:multiLevelType w:val="hybridMultilevel"/>
    <w:tmpl w:val="8E68B94A"/>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 w15:restartNumberingAfterBreak="0">
    <w:nsid w:val="036276C6"/>
    <w:multiLevelType w:val="multilevel"/>
    <w:tmpl w:val="5EEAB2CA"/>
    <w:lvl w:ilvl="0">
      <w:start w:val="15"/>
      <w:numFmt w:val="decimal"/>
      <w:lvlText w:val="%1"/>
      <w:lvlJc w:val="left"/>
      <w:pPr>
        <w:ind w:left="980" w:hanging="567"/>
      </w:pPr>
      <w:rPr>
        <w:rFonts w:hint="default"/>
        <w:lang w:val="sk" w:eastAsia="sk" w:bidi="sk"/>
      </w:rPr>
    </w:lvl>
    <w:lvl w:ilvl="1">
      <w:start w:val="1"/>
      <w:numFmt w:val="decimal"/>
      <w:lvlText w:val="%1.%2"/>
      <w:lvlJc w:val="left"/>
      <w:pPr>
        <w:ind w:left="980" w:hanging="567"/>
      </w:pPr>
      <w:rPr>
        <w:rFonts w:ascii="Arial Narrow" w:eastAsia="Arial" w:hAnsi="Arial Narrow" w:cs="Arial" w:hint="default"/>
        <w:b/>
        <w:bCs/>
        <w:spacing w:val="-1"/>
        <w:w w:val="99"/>
        <w:sz w:val="20"/>
        <w:szCs w:val="20"/>
        <w:lang w:val="sk" w:eastAsia="sk" w:bidi="sk"/>
      </w:rPr>
    </w:lvl>
    <w:lvl w:ilvl="2">
      <w:numFmt w:val="bullet"/>
      <w:lvlText w:val="•"/>
      <w:lvlJc w:val="left"/>
      <w:pPr>
        <w:ind w:left="2993" w:hanging="567"/>
      </w:pPr>
      <w:rPr>
        <w:rFonts w:hint="default"/>
        <w:lang w:val="sk" w:eastAsia="sk" w:bidi="sk"/>
      </w:rPr>
    </w:lvl>
    <w:lvl w:ilvl="3">
      <w:numFmt w:val="bullet"/>
      <w:lvlText w:val="•"/>
      <w:lvlJc w:val="left"/>
      <w:pPr>
        <w:ind w:left="3999" w:hanging="567"/>
      </w:pPr>
      <w:rPr>
        <w:rFonts w:hint="default"/>
        <w:lang w:val="sk" w:eastAsia="sk" w:bidi="sk"/>
      </w:rPr>
    </w:lvl>
    <w:lvl w:ilvl="4">
      <w:numFmt w:val="bullet"/>
      <w:lvlText w:val="•"/>
      <w:lvlJc w:val="left"/>
      <w:pPr>
        <w:ind w:left="5006" w:hanging="567"/>
      </w:pPr>
      <w:rPr>
        <w:rFonts w:hint="default"/>
        <w:lang w:val="sk" w:eastAsia="sk" w:bidi="sk"/>
      </w:rPr>
    </w:lvl>
    <w:lvl w:ilvl="5">
      <w:numFmt w:val="bullet"/>
      <w:lvlText w:val="•"/>
      <w:lvlJc w:val="left"/>
      <w:pPr>
        <w:ind w:left="6013" w:hanging="567"/>
      </w:pPr>
      <w:rPr>
        <w:rFonts w:hint="default"/>
        <w:lang w:val="sk" w:eastAsia="sk" w:bidi="sk"/>
      </w:rPr>
    </w:lvl>
    <w:lvl w:ilvl="6">
      <w:numFmt w:val="bullet"/>
      <w:lvlText w:val="•"/>
      <w:lvlJc w:val="left"/>
      <w:pPr>
        <w:ind w:left="7019" w:hanging="567"/>
      </w:pPr>
      <w:rPr>
        <w:rFonts w:hint="default"/>
        <w:lang w:val="sk" w:eastAsia="sk" w:bidi="sk"/>
      </w:rPr>
    </w:lvl>
    <w:lvl w:ilvl="7">
      <w:numFmt w:val="bullet"/>
      <w:lvlText w:val="•"/>
      <w:lvlJc w:val="left"/>
      <w:pPr>
        <w:ind w:left="8026" w:hanging="567"/>
      </w:pPr>
      <w:rPr>
        <w:rFonts w:hint="default"/>
        <w:lang w:val="sk" w:eastAsia="sk" w:bidi="sk"/>
      </w:rPr>
    </w:lvl>
    <w:lvl w:ilvl="8">
      <w:numFmt w:val="bullet"/>
      <w:lvlText w:val="•"/>
      <w:lvlJc w:val="left"/>
      <w:pPr>
        <w:ind w:left="9033" w:hanging="567"/>
      </w:pPr>
      <w:rPr>
        <w:rFonts w:hint="default"/>
        <w:lang w:val="sk" w:eastAsia="sk" w:bidi="sk"/>
      </w:rPr>
    </w:lvl>
  </w:abstractNum>
  <w:abstractNum w:abstractNumId="4" w15:restartNumberingAfterBreak="0">
    <w:nsid w:val="03906182"/>
    <w:multiLevelType w:val="hybridMultilevel"/>
    <w:tmpl w:val="2A7063AA"/>
    <w:lvl w:ilvl="0" w:tplc="DABE35B6">
      <w:start w:val="1"/>
      <w:numFmt w:val="lowerLetter"/>
      <w:lvlText w:val="%1)"/>
      <w:lvlJc w:val="left"/>
      <w:pPr>
        <w:ind w:left="1018" w:hanging="358"/>
      </w:pPr>
      <w:rPr>
        <w:rFonts w:ascii="Arial" w:eastAsia="Arial" w:hAnsi="Arial" w:cs="Arial" w:hint="default"/>
        <w:spacing w:val="-1"/>
        <w:w w:val="99"/>
        <w:sz w:val="20"/>
        <w:szCs w:val="20"/>
        <w:lang w:val="sk" w:eastAsia="sk" w:bidi="sk"/>
      </w:rPr>
    </w:lvl>
    <w:lvl w:ilvl="1" w:tplc="E394595C">
      <w:numFmt w:val="bullet"/>
      <w:lvlText w:val="•"/>
      <w:lvlJc w:val="left"/>
      <w:pPr>
        <w:ind w:left="2022" w:hanging="358"/>
      </w:pPr>
      <w:rPr>
        <w:rFonts w:hint="default"/>
        <w:lang w:val="sk" w:eastAsia="sk" w:bidi="sk"/>
      </w:rPr>
    </w:lvl>
    <w:lvl w:ilvl="2" w:tplc="980ECA94">
      <w:numFmt w:val="bullet"/>
      <w:lvlText w:val="•"/>
      <w:lvlJc w:val="left"/>
      <w:pPr>
        <w:ind w:left="3025" w:hanging="358"/>
      </w:pPr>
      <w:rPr>
        <w:rFonts w:hint="default"/>
        <w:lang w:val="sk" w:eastAsia="sk" w:bidi="sk"/>
      </w:rPr>
    </w:lvl>
    <w:lvl w:ilvl="3" w:tplc="19BEE3FC">
      <w:numFmt w:val="bullet"/>
      <w:lvlText w:val="•"/>
      <w:lvlJc w:val="left"/>
      <w:pPr>
        <w:ind w:left="4027" w:hanging="358"/>
      </w:pPr>
      <w:rPr>
        <w:rFonts w:hint="default"/>
        <w:lang w:val="sk" w:eastAsia="sk" w:bidi="sk"/>
      </w:rPr>
    </w:lvl>
    <w:lvl w:ilvl="4" w:tplc="FF5C2286">
      <w:numFmt w:val="bullet"/>
      <w:lvlText w:val="•"/>
      <w:lvlJc w:val="left"/>
      <w:pPr>
        <w:ind w:left="5030" w:hanging="358"/>
      </w:pPr>
      <w:rPr>
        <w:rFonts w:hint="default"/>
        <w:lang w:val="sk" w:eastAsia="sk" w:bidi="sk"/>
      </w:rPr>
    </w:lvl>
    <w:lvl w:ilvl="5" w:tplc="EFBE060A">
      <w:numFmt w:val="bullet"/>
      <w:lvlText w:val="•"/>
      <w:lvlJc w:val="left"/>
      <w:pPr>
        <w:ind w:left="6033" w:hanging="358"/>
      </w:pPr>
      <w:rPr>
        <w:rFonts w:hint="default"/>
        <w:lang w:val="sk" w:eastAsia="sk" w:bidi="sk"/>
      </w:rPr>
    </w:lvl>
    <w:lvl w:ilvl="6" w:tplc="1AFEE3AC">
      <w:numFmt w:val="bullet"/>
      <w:lvlText w:val="•"/>
      <w:lvlJc w:val="left"/>
      <w:pPr>
        <w:ind w:left="7035" w:hanging="358"/>
      </w:pPr>
      <w:rPr>
        <w:rFonts w:hint="default"/>
        <w:lang w:val="sk" w:eastAsia="sk" w:bidi="sk"/>
      </w:rPr>
    </w:lvl>
    <w:lvl w:ilvl="7" w:tplc="CDA4A926">
      <w:numFmt w:val="bullet"/>
      <w:lvlText w:val="•"/>
      <w:lvlJc w:val="left"/>
      <w:pPr>
        <w:ind w:left="8038" w:hanging="358"/>
      </w:pPr>
      <w:rPr>
        <w:rFonts w:hint="default"/>
        <w:lang w:val="sk" w:eastAsia="sk" w:bidi="sk"/>
      </w:rPr>
    </w:lvl>
    <w:lvl w:ilvl="8" w:tplc="CA4EC60A">
      <w:numFmt w:val="bullet"/>
      <w:lvlText w:val="•"/>
      <w:lvlJc w:val="left"/>
      <w:pPr>
        <w:ind w:left="9041" w:hanging="358"/>
      </w:pPr>
      <w:rPr>
        <w:rFonts w:hint="default"/>
        <w:lang w:val="sk" w:eastAsia="sk" w:bidi="sk"/>
      </w:rPr>
    </w:lvl>
  </w:abstractNum>
  <w:abstractNum w:abstractNumId="5" w15:restartNumberingAfterBreak="0">
    <w:nsid w:val="0746480E"/>
    <w:multiLevelType w:val="hybridMultilevel"/>
    <w:tmpl w:val="BA4463EC"/>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09ED0B0B"/>
    <w:multiLevelType w:val="hybridMultilevel"/>
    <w:tmpl w:val="47DC16BC"/>
    <w:lvl w:ilvl="0" w:tplc="91002AC6">
      <w:start w:val="1"/>
      <w:numFmt w:val="decimal"/>
      <w:lvlText w:val="%1."/>
      <w:lvlJc w:val="left"/>
      <w:pPr>
        <w:ind w:left="670" w:hanging="361"/>
      </w:pPr>
      <w:rPr>
        <w:rFonts w:ascii="Arial Narrow" w:eastAsia="Arial" w:hAnsi="Arial Narrow" w:cs="Arial" w:hint="default"/>
        <w:b w:val="0"/>
        <w:spacing w:val="-1"/>
        <w:w w:val="99"/>
        <w:sz w:val="20"/>
        <w:szCs w:val="20"/>
        <w:lang w:val="sk" w:eastAsia="sk" w:bidi="sk"/>
      </w:rPr>
    </w:lvl>
    <w:lvl w:ilvl="1" w:tplc="B8C61C18">
      <w:numFmt w:val="bullet"/>
      <w:lvlText w:val="•"/>
      <w:lvlJc w:val="left"/>
      <w:pPr>
        <w:ind w:left="1716" w:hanging="361"/>
      </w:pPr>
      <w:rPr>
        <w:rFonts w:hint="default"/>
        <w:lang w:val="sk" w:eastAsia="sk" w:bidi="sk"/>
      </w:rPr>
    </w:lvl>
    <w:lvl w:ilvl="2" w:tplc="2BCC92C6">
      <w:numFmt w:val="bullet"/>
      <w:lvlText w:val="•"/>
      <w:lvlJc w:val="left"/>
      <w:pPr>
        <w:ind w:left="2753" w:hanging="361"/>
      </w:pPr>
      <w:rPr>
        <w:rFonts w:hint="default"/>
        <w:lang w:val="sk" w:eastAsia="sk" w:bidi="sk"/>
      </w:rPr>
    </w:lvl>
    <w:lvl w:ilvl="3" w:tplc="250CA7A6">
      <w:numFmt w:val="bullet"/>
      <w:lvlText w:val="•"/>
      <w:lvlJc w:val="left"/>
      <w:pPr>
        <w:ind w:left="3789" w:hanging="361"/>
      </w:pPr>
      <w:rPr>
        <w:rFonts w:hint="default"/>
        <w:lang w:val="sk" w:eastAsia="sk" w:bidi="sk"/>
      </w:rPr>
    </w:lvl>
    <w:lvl w:ilvl="4" w:tplc="214CE7CA">
      <w:numFmt w:val="bullet"/>
      <w:lvlText w:val="•"/>
      <w:lvlJc w:val="left"/>
      <w:pPr>
        <w:ind w:left="4826" w:hanging="361"/>
      </w:pPr>
      <w:rPr>
        <w:rFonts w:hint="default"/>
        <w:lang w:val="sk" w:eastAsia="sk" w:bidi="sk"/>
      </w:rPr>
    </w:lvl>
    <w:lvl w:ilvl="5" w:tplc="F05ED310">
      <w:numFmt w:val="bullet"/>
      <w:lvlText w:val="•"/>
      <w:lvlJc w:val="left"/>
      <w:pPr>
        <w:ind w:left="5863" w:hanging="361"/>
      </w:pPr>
      <w:rPr>
        <w:rFonts w:hint="default"/>
        <w:lang w:val="sk" w:eastAsia="sk" w:bidi="sk"/>
      </w:rPr>
    </w:lvl>
    <w:lvl w:ilvl="6" w:tplc="9E86ED90">
      <w:numFmt w:val="bullet"/>
      <w:lvlText w:val="•"/>
      <w:lvlJc w:val="left"/>
      <w:pPr>
        <w:ind w:left="6899" w:hanging="361"/>
      </w:pPr>
      <w:rPr>
        <w:rFonts w:hint="default"/>
        <w:lang w:val="sk" w:eastAsia="sk" w:bidi="sk"/>
      </w:rPr>
    </w:lvl>
    <w:lvl w:ilvl="7" w:tplc="415846AC">
      <w:numFmt w:val="bullet"/>
      <w:lvlText w:val="•"/>
      <w:lvlJc w:val="left"/>
      <w:pPr>
        <w:ind w:left="7936" w:hanging="361"/>
      </w:pPr>
      <w:rPr>
        <w:rFonts w:hint="default"/>
        <w:lang w:val="sk" w:eastAsia="sk" w:bidi="sk"/>
      </w:rPr>
    </w:lvl>
    <w:lvl w:ilvl="8" w:tplc="C6B00A8E">
      <w:numFmt w:val="bullet"/>
      <w:lvlText w:val="•"/>
      <w:lvlJc w:val="left"/>
      <w:pPr>
        <w:ind w:left="8973" w:hanging="361"/>
      </w:pPr>
      <w:rPr>
        <w:rFonts w:hint="default"/>
        <w:lang w:val="sk" w:eastAsia="sk" w:bidi="sk"/>
      </w:rPr>
    </w:lvl>
  </w:abstractNum>
  <w:abstractNum w:abstractNumId="7" w15:restartNumberingAfterBreak="0">
    <w:nsid w:val="0A050964"/>
    <w:multiLevelType w:val="hybridMultilevel"/>
    <w:tmpl w:val="53B6C0FE"/>
    <w:lvl w:ilvl="0" w:tplc="53C63756">
      <w:start w:val="1"/>
      <w:numFmt w:val="decimal"/>
      <w:lvlText w:val="%1."/>
      <w:lvlJc w:val="left"/>
      <w:pPr>
        <w:ind w:left="72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C3B6670"/>
    <w:multiLevelType w:val="multilevel"/>
    <w:tmpl w:val="DF86BDA6"/>
    <w:lvl w:ilvl="0">
      <w:start w:val="18"/>
      <w:numFmt w:val="decimal"/>
      <w:lvlText w:val="%1"/>
      <w:lvlJc w:val="left"/>
      <w:pPr>
        <w:ind w:left="360" w:hanging="360"/>
      </w:pPr>
      <w:rPr>
        <w:rFonts w:ascii="Calibri" w:eastAsia="Calibri" w:hAnsi="Calibri" w:cs="Times New Roman" w:hint="default"/>
        <w:color w:val="auto"/>
      </w:rPr>
    </w:lvl>
    <w:lvl w:ilvl="1">
      <w:start w:val="1"/>
      <w:numFmt w:val="decimal"/>
      <w:lvlText w:val="%1.%2"/>
      <w:lvlJc w:val="left"/>
      <w:pPr>
        <w:ind w:left="1068" w:hanging="360"/>
      </w:pPr>
      <w:rPr>
        <w:rFonts w:ascii="Arial Narrow" w:eastAsia="Calibri" w:hAnsi="Arial Narrow" w:cs="Times New Roman" w:hint="default"/>
        <w:b/>
        <w:color w:val="auto"/>
      </w:rPr>
    </w:lvl>
    <w:lvl w:ilvl="2">
      <w:start w:val="1"/>
      <w:numFmt w:val="decimal"/>
      <w:lvlText w:val="%1.%2.%3"/>
      <w:lvlJc w:val="left"/>
      <w:pPr>
        <w:ind w:left="2136" w:hanging="720"/>
      </w:pPr>
      <w:rPr>
        <w:rFonts w:ascii="Calibri" w:eastAsia="Calibri" w:hAnsi="Calibri" w:cs="Times New Roman" w:hint="default"/>
        <w:color w:val="auto"/>
      </w:rPr>
    </w:lvl>
    <w:lvl w:ilvl="3">
      <w:start w:val="1"/>
      <w:numFmt w:val="decimal"/>
      <w:lvlText w:val="%1.%2.%3.%4"/>
      <w:lvlJc w:val="left"/>
      <w:pPr>
        <w:ind w:left="2844" w:hanging="720"/>
      </w:pPr>
      <w:rPr>
        <w:rFonts w:ascii="Calibri" w:eastAsia="Calibri" w:hAnsi="Calibri" w:cs="Times New Roman" w:hint="default"/>
        <w:color w:val="auto"/>
      </w:rPr>
    </w:lvl>
    <w:lvl w:ilvl="4">
      <w:start w:val="1"/>
      <w:numFmt w:val="decimal"/>
      <w:lvlText w:val="%1.%2.%3.%4.%5"/>
      <w:lvlJc w:val="left"/>
      <w:pPr>
        <w:ind w:left="3552" w:hanging="720"/>
      </w:pPr>
      <w:rPr>
        <w:rFonts w:ascii="Calibri" w:eastAsia="Calibri" w:hAnsi="Calibri" w:cs="Times New Roman" w:hint="default"/>
        <w:color w:val="auto"/>
      </w:rPr>
    </w:lvl>
    <w:lvl w:ilvl="5">
      <w:start w:val="1"/>
      <w:numFmt w:val="decimal"/>
      <w:lvlText w:val="%1.%2.%3.%4.%5.%6"/>
      <w:lvlJc w:val="left"/>
      <w:pPr>
        <w:ind w:left="4620" w:hanging="1080"/>
      </w:pPr>
      <w:rPr>
        <w:rFonts w:ascii="Calibri" w:eastAsia="Calibri" w:hAnsi="Calibri" w:cs="Times New Roman" w:hint="default"/>
        <w:color w:val="auto"/>
      </w:rPr>
    </w:lvl>
    <w:lvl w:ilvl="6">
      <w:start w:val="1"/>
      <w:numFmt w:val="decimal"/>
      <w:lvlText w:val="%1.%2.%3.%4.%5.%6.%7"/>
      <w:lvlJc w:val="left"/>
      <w:pPr>
        <w:ind w:left="5328" w:hanging="1080"/>
      </w:pPr>
      <w:rPr>
        <w:rFonts w:ascii="Calibri" w:eastAsia="Calibri" w:hAnsi="Calibri" w:cs="Times New Roman" w:hint="default"/>
        <w:color w:val="auto"/>
      </w:rPr>
    </w:lvl>
    <w:lvl w:ilvl="7">
      <w:start w:val="1"/>
      <w:numFmt w:val="decimal"/>
      <w:lvlText w:val="%1.%2.%3.%4.%5.%6.%7.%8"/>
      <w:lvlJc w:val="left"/>
      <w:pPr>
        <w:ind w:left="6036" w:hanging="1080"/>
      </w:pPr>
      <w:rPr>
        <w:rFonts w:ascii="Calibri" w:eastAsia="Calibri" w:hAnsi="Calibri" w:cs="Times New Roman" w:hint="default"/>
        <w:color w:val="auto"/>
      </w:rPr>
    </w:lvl>
    <w:lvl w:ilvl="8">
      <w:start w:val="1"/>
      <w:numFmt w:val="decimal"/>
      <w:lvlText w:val="%1.%2.%3.%4.%5.%6.%7.%8.%9"/>
      <w:lvlJc w:val="left"/>
      <w:pPr>
        <w:ind w:left="7104" w:hanging="1440"/>
      </w:pPr>
      <w:rPr>
        <w:rFonts w:ascii="Calibri" w:eastAsia="Calibri" w:hAnsi="Calibri" w:cs="Times New Roman" w:hint="default"/>
        <w:color w:val="auto"/>
      </w:rPr>
    </w:lvl>
  </w:abstractNum>
  <w:abstractNum w:abstractNumId="9" w15:restartNumberingAfterBreak="0">
    <w:nsid w:val="0CEE29C7"/>
    <w:multiLevelType w:val="hybridMultilevel"/>
    <w:tmpl w:val="25220F16"/>
    <w:lvl w:ilvl="0" w:tplc="FDF084D0">
      <w:numFmt w:val="bullet"/>
      <w:lvlText w:val="-"/>
      <w:lvlJc w:val="left"/>
      <w:pPr>
        <w:ind w:left="1776" w:hanging="360"/>
      </w:pPr>
      <w:rPr>
        <w:rFonts w:ascii="Arial" w:eastAsia="Arial" w:hAnsi="Arial" w:cs="Arial" w:hint="default"/>
        <w:w w:val="99"/>
        <w:sz w:val="20"/>
        <w:szCs w:val="20"/>
        <w:lang w:val="sk" w:eastAsia="sk" w:bidi="sk"/>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0" w15:restartNumberingAfterBreak="0">
    <w:nsid w:val="0E7D7299"/>
    <w:multiLevelType w:val="multilevel"/>
    <w:tmpl w:val="508A35F2"/>
    <w:lvl w:ilvl="0">
      <w:start w:val="1"/>
      <w:numFmt w:val="decimal"/>
      <w:lvlText w:val="%1"/>
      <w:lvlJc w:val="left"/>
      <w:pPr>
        <w:ind w:left="1122" w:hanging="709"/>
      </w:pPr>
      <w:rPr>
        <w:rFonts w:hint="default"/>
        <w:lang w:val="sk" w:eastAsia="sk" w:bidi="sk"/>
      </w:rPr>
    </w:lvl>
    <w:lvl w:ilvl="1">
      <w:start w:val="1"/>
      <w:numFmt w:val="decimal"/>
      <w:lvlText w:val="%1.%2."/>
      <w:lvlJc w:val="left"/>
      <w:pPr>
        <w:ind w:left="1122" w:hanging="709"/>
      </w:pPr>
      <w:rPr>
        <w:rFonts w:ascii="Arial Narrow" w:eastAsia="Arial" w:hAnsi="Arial Narrow" w:cs="Arial" w:hint="default"/>
        <w:b/>
        <w:spacing w:val="-1"/>
        <w:w w:val="99"/>
        <w:sz w:val="20"/>
        <w:szCs w:val="20"/>
        <w:lang w:val="sk" w:eastAsia="sk" w:bidi="sk"/>
      </w:rPr>
    </w:lvl>
    <w:lvl w:ilvl="2">
      <w:numFmt w:val="bullet"/>
      <w:lvlText w:val="•"/>
      <w:lvlJc w:val="left"/>
      <w:pPr>
        <w:ind w:left="3105" w:hanging="709"/>
      </w:pPr>
      <w:rPr>
        <w:rFonts w:hint="default"/>
        <w:lang w:val="sk" w:eastAsia="sk" w:bidi="sk"/>
      </w:rPr>
    </w:lvl>
    <w:lvl w:ilvl="3">
      <w:numFmt w:val="bullet"/>
      <w:lvlText w:val="•"/>
      <w:lvlJc w:val="left"/>
      <w:pPr>
        <w:ind w:left="4097" w:hanging="709"/>
      </w:pPr>
      <w:rPr>
        <w:rFonts w:hint="default"/>
        <w:lang w:val="sk" w:eastAsia="sk" w:bidi="sk"/>
      </w:rPr>
    </w:lvl>
    <w:lvl w:ilvl="4">
      <w:numFmt w:val="bullet"/>
      <w:lvlText w:val="•"/>
      <w:lvlJc w:val="left"/>
      <w:pPr>
        <w:ind w:left="5090" w:hanging="709"/>
      </w:pPr>
      <w:rPr>
        <w:rFonts w:hint="default"/>
        <w:lang w:val="sk" w:eastAsia="sk" w:bidi="sk"/>
      </w:rPr>
    </w:lvl>
    <w:lvl w:ilvl="5">
      <w:numFmt w:val="bullet"/>
      <w:lvlText w:val="•"/>
      <w:lvlJc w:val="left"/>
      <w:pPr>
        <w:ind w:left="6083" w:hanging="709"/>
      </w:pPr>
      <w:rPr>
        <w:rFonts w:hint="default"/>
        <w:lang w:val="sk" w:eastAsia="sk" w:bidi="sk"/>
      </w:rPr>
    </w:lvl>
    <w:lvl w:ilvl="6">
      <w:numFmt w:val="bullet"/>
      <w:lvlText w:val="•"/>
      <w:lvlJc w:val="left"/>
      <w:pPr>
        <w:ind w:left="7075" w:hanging="709"/>
      </w:pPr>
      <w:rPr>
        <w:rFonts w:hint="default"/>
        <w:lang w:val="sk" w:eastAsia="sk" w:bidi="sk"/>
      </w:rPr>
    </w:lvl>
    <w:lvl w:ilvl="7">
      <w:numFmt w:val="bullet"/>
      <w:lvlText w:val="•"/>
      <w:lvlJc w:val="left"/>
      <w:pPr>
        <w:ind w:left="8068" w:hanging="709"/>
      </w:pPr>
      <w:rPr>
        <w:rFonts w:hint="default"/>
        <w:lang w:val="sk" w:eastAsia="sk" w:bidi="sk"/>
      </w:rPr>
    </w:lvl>
    <w:lvl w:ilvl="8">
      <w:numFmt w:val="bullet"/>
      <w:lvlText w:val="•"/>
      <w:lvlJc w:val="left"/>
      <w:pPr>
        <w:ind w:left="9061" w:hanging="709"/>
      </w:pPr>
      <w:rPr>
        <w:rFonts w:hint="default"/>
        <w:lang w:val="sk" w:eastAsia="sk" w:bidi="sk"/>
      </w:rPr>
    </w:lvl>
  </w:abstractNum>
  <w:abstractNum w:abstractNumId="11" w15:restartNumberingAfterBreak="0">
    <w:nsid w:val="117A2A17"/>
    <w:multiLevelType w:val="multilevel"/>
    <w:tmpl w:val="80969172"/>
    <w:lvl w:ilvl="0">
      <w:start w:val="9"/>
      <w:numFmt w:val="decimal"/>
      <w:lvlText w:val="%1"/>
      <w:lvlJc w:val="left"/>
      <w:pPr>
        <w:ind w:left="1122" w:hanging="709"/>
      </w:pPr>
      <w:rPr>
        <w:rFonts w:hint="default"/>
        <w:lang w:val="sk" w:eastAsia="sk" w:bidi="sk"/>
      </w:rPr>
    </w:lvl>
    <w:lvl w:ilvl="1">
      <w:start w:val="6"/>
      <w:numFmt w:val="decimal"/>
      <w:lvlText w:val="%1.%2."/>
      <w:lvlJc w:val="left"/>
      <w:pPr>
        <w:ind w:left="1122" w:hanging="709"/>
      </w:pPr>
      <w:rPr>
        <w:rFonts w:ascii="Arial Narrow" w:eastAsia="Arial" w:hAnsi="Arial Narrow" w:cs="Arial" w:hint="default"/>
        <w:b/>
        <w:spacing w:val="-1"/>
        <w:w w:val="99"/>
        <w:sz w:val="20"/>
        <w:szCs w:val="20"/>
        <w:lang w:val="sk" w:eastAsia="sk" w:bidi="sk"/>
      </w:rPr>
    </w:lvl>
    <w:lvl w:ilvl="2">
      <w:numFmt w:val="bullet"/>
      <w:lvlText w:val="•"/>
      <w:lvlJc w:val="left"/>
      <w:pPr>
        <w:ind w:left="3105" w:hanging="709"/>
      </w:pPr>
      <w:rPr>
        <w:rFonts w:hint="default"/>
        <w:lang w:val="sk" w:eastAsia="sk" w:bidi="sk"/>
      </w:rPr>
    </w:lvl>
    <w:lvl w:ilvl="3">
      <w:numFmt w:val="bullet"/>
      <w:lvlText w:val="•"/>
      <w:lvlJc w:val="left"/>
      <w:pPr>
        <w:ind w:left="4097" w:hanging="709"/>
      </w:pPr>
      <w:rPr>
        <w:rFonts w:hint="default"/>
        <w:lang w:val="sk" w:eastAsia="sk" w:bidi="sk"/>
      </w:rPr>
    </w:lvl>
    <w:lvl w:ilvl="4">
      <w:numFmt w:val="bullet"/>
      <w:lvlText w:val="•"/>
      <w:lvlJc w:val="left"/>
      <w:pPr>
        <w:ind w:left="5090" w:hanging="709"/>
      </w:pPr>
      <w:rPr>
        <w:rFonts w:hint="default"/>
        <w:lang w:val="sk" w:eastAsia="sk" w:bidi="sk"/>
      </w:rPr>
    </w:lvl>
    <w:lvl w:ilvl="5">
      <w:numFmt w:val="bullet"/>
      <w:lvlText w:val="•"/>
      <w:lvlJc w:val="left"/>
      <w:pPr>
        <w:ind w:left="6083" w:hanging="709"/>
      </w:pPr>
      <w:rPr>
        <w:rFonts w:hint="default"/>
        <w:lang w:val="sk" w:eastAsia="sk" w:bidi="sk"/>
      </w:rPr>
    </w:lvl>
    <w:lvl w:ilvl="6">
      <w:numFmt w:val="bullet"/>
      <w:lvlText w:val="•"/>
      <w:lvlJc w:val="left"/>
      <w:pPr>
        <w:ind w:left="7075" w:hanging="709"/>
      </w:pPr>
      <w:rPr>
        <w:rFonts w:hint="default"/>
        <w:lang w:val="sk" w:eastAsia="sk" w:bidi="sk"/>
      </w:rPr>
    </w:lvl>
    <w:lvl w:ilvl="7">
      <w:numFmt w:val="bullet"/>
      <w:lvlText w:val="•"/>
      <w:lvlJc w:val="left"/>
      <w:pPr>
        <w:ind w:left="8068" w:hanging="709"/>
      </w:pPr>
      <w:rPr>
        <w:rFonts w:hint="default"/>
        <w:lang w:val="sk" w:eastAsia="sk" w:bidi="sk"/>
      </w:rPr>
    </w:lvl>
    <w:lvl w:ilvl="8">
      <w:numFmt w:val="bullet"/>
      <w:lvlText w:val="•"/>
      <w:lvlJc w:val="left"/>
      <w:pPr>
        <w:ind w:left="9061" w:hanging="709"/>
      </w:pPr>
      <w:rPr>
        <w:rFonts w:hint="default"/>
        <w:lang w:val="sk" w:eastAsia="sk" w:bidi="sk"/>
      </w:rPr>
    </w:lvl>
  </w:abstractNum>
  <w:abstractNum w:abstractNumId="12" w15:restartNumberingAfterBreak="0">
    <w:nsid w:val="119B0F8A"/>
    <w:multiLevelType w:val="hybridMultilevel"/>
    <w:tmpl w:val="8F7E5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567558C"/>
    <w:multiLevelType w:val="multilevel"/>
    <w:tmpl w:val="76A04BA4"/>
    <w:lvl w:ilvl="0">
      <w:start w:val="9"/>
      <w:numFmt w:val="decimal"/>
      <w:lvlText w:val="%1"/>
      <w:lvlJc w:val="left"/>
      <w:pPr>
        <w:ind w:left="1832" w:hanging="720"/>
      </w:pPr>
      <w:rPr>
        <w:rFonts w:hint="default"/>
        <w:lang w:val="sk" w:eastAsia="sk" w:bidi="sk"/>
      </w:rPr>
    </w:lvl>
    <w:lvl w:ilvl="1">
      <w:start w:val="5"/>
      <w:numFmt w:val="decimal"/>
      <w:lvlText w:val="%1.%2"/>
      <w:lvlJc w:val="left"/>
      <w:pPr>
        <w:ind w:left="1832" w:hanging="720"/>
      </w:pPr>
      <w:rPr>
        <w:rFonts w:hint="default"/>
        <w:lang w:val="sk" w:eastAsia="sk" w:bidi="sk"/>
      </w:rPr>
    </w:lvl>
    <w:lvl w:ilvl="2">
      <w:start w:val="1"/>
      <w:numFmt w:val="decimal"/>
      <w:lvlText w:val="%1.%2.%3."/>
      <w:lvlJc w:val="left"/>
      <w:pPr>
        <w:ind w:left="1832" w:hanging="720"/>
      </w:pPr>
      <w:rPr>
        <w:rFonts w:ascii="Arial Narrow" w:eastAsia="Arial" w:hAnsi="Arial Narrow" w:cs="Arial" w:hint="default"/>
        <w:spacing w:val="-1"/>
        <w:w w:val="99"/>
        <w:sz w:val="20"/>
        <w:szCs w:val="20"/>
        <w:lang w:val="sk" w:eastAsia="sk" w:bidi="sk"/>
      </w:rPr>
    </w:lvl>
    <w:lvl w:ilvl="3">
      <w:start w:val="1"/>
      <w:numFmt w:val="decimal"/>
      <w:lvlText w:val="%1.%2.%3.%4."/>
      <w:lvlJc w:val="left"/>
      <w:pPr>
        <w:ind w:left="2312" w:hanging="720"/>
      </w:pPr>
      <w:rPr>
        <w:rFonts w:ascii="Arial Narrow" w:eastAsia="Arial" w:hAnsi="Arial Narrow" w:cs="Arial" w:hint="default"/>
        <w:spacing w:val="-1"/>
        <w:w w:val="99"/>
        <w:sz w:val="20"/>
        <w:szCs w:val="20"/>
        <w:lang w:val="sk" w:eastAsia="sk" w:bidi="sk"/>
      </w:rPr>
    </w:lvl>
    <w:lvl w:ilvl="4">
      <w:numFmt w:val="bullet"/>
      <w:lvlText w:val="•"/>
      <w:lvlJc w:val="left"/>
      <w:pPr>
        <w:ind w:left="5228" w:hanging="720"/>
      </w:pPr>
      <w:rPr>
        <w:rFonts w:hint="default"/>
        <w:lang w:val="sk" w:eastAsia="sk" w:bidi="sk"/>
      </w:rPr>
    </w:lvl>
    <w:lvl w:ilvl="5">
      <w:numFmt w:val="bullet"/>
      <w:lvlText w:val="•"/>
      <w:lvlJc w:val="left"/>
      <w:pPr>
        <w:ind w:left="6198" w:hanging="720"/>
      </w:pPr>
      <w:rPr>
        <w:rFonts w:hint="default"/>
        <w:lang w:val="sk" w:eastAsia="sk" w:bidi="sk"/>
      </w:rPr>
    </w:lvl>
    <w:lvl w:ilvl="6">
      <w:numFmt w:val="bullet"/>
      <w:lvlText w:val="•"/>
      <w:lvlJc w:val="left"/>
      <w:pPr>
        <w:ind w:left="7168" w:hanging="720"/>
      </w:pPr>
      <w:rPr>
        <w:rFonts w:hint="default"/>
        <w:lang w:val="sk" w:eastAsia="sk" w:bidi="sk"/>
      </w:rPr>
    </w:lvl>
    <w:lvl w:ilvl="7">
      <w:numFmt w:val="bullet"/>
      <w:lvlText w:val="•"/>
      <w:lvlJc w:val="left"/>
      <w:pPr>
        <w:ind w:left="8137" w:hanging="720"/>
      </w:pPr>
      <w:rPr>
        <w:rFonts w:hint="default"/>
        <w:lang w:val="sk" w:eastAsia="sk" w:bidi="sk"/>
      </w:rPr>
    </w:lvl>
    <w:lvl w:ilvl="8">
      <w:numFmt w:val="bullet"/>
      <w:lvlText w:val="•"/>
      <w:lvlJc w:val="left"/>
      <w:pPr>
        <w:ind w:left="9107" w:hanging="720"/>
      </w:pPr>
      <w:rPr>
        <w:rFonts w:hint="default"/>
        <w:lang w:val="sk" w:eastAsia="sk" w:bidi="sk"/>
      </w:rPr>
    </w:lvl>
  </w:abstractNum>
  <w:abstractNum w:abstractNumId="14" w15:restartNumberingAfterBreak="0">
    <w:nsid w:val="1630631D"/>
    <w:multiLevelType w:val="hybridMultilevel"/>
    <w:tmpl w:val="3258B3E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16706CBD"/>
    <w:multiLevelType w:val="multilevel"/>
    <w:tmpl w:val="9ACCED24"/>
    <w:lvl w:ilvl="0">
      <w:start w:val="18"/>
      <w:numFmt w:val="decimal"/>
      <w:lvlText w:val="%1"/>
      <w:lvlJc w:val="left"/>
      <w:pPr>
        <w:ind w:left="1122" w:hanging="709"/>
      </w:pPr>
      <w:rPr>
        <w:rFonts w:hint="default"/>
        <w:lang w:val="sk" w:eastAsia="sk" w:bidi="sk"/>
      </w:rPr>
    </w:lvl>
    <w:lvl w:ilvl="1">
      <w:start w:val="1"/>
      <w:numFmt w:val="decimal"/>
      <w:lvlText w:val="%1.%2"/>
      <w:lvlJc w:val="left"/>
      <w:pPr>
        <w:ind w:left="1122" w:hanging="709"/>
      </w:pPr>
      <w:rPr>
        <w:rFonts w:hint="default"/>
        <w:b/>
        <w:bCs/>
        <w:spacing w:val="-1"/>
        <w:w w:val="99"/>
        <w:lang w:val="sk" w:eastAsia="sk" w:bidi="sk"/>
      </w:rPr>
    </w:lvl>
    <w:lvl w:ilvl="2">
      <w:start w:val="1"/>
      <w:numFmt w:val="decimal"/>
      <w:lvlText w:val="%1.%2.%3"/>
      <w:lvlJc w:val="left"/>
      <w:pPr>
        <w:ind w:left="1546" w:hanging="709"/>
      </w:pPr>
      <w:rPr>
        <w:rFonts w:ascii="Arial" w:eastAsia="Arial" w:hAnsi="Arial" w:cs="Arial" w:hint="default"/>
        <w:b/>
        <w:bCs/>
        <w:color w:val="auto"/>
        <w:spacing w:val="-1"/>
        <w:w w:val="99"/>
        <w:sz w:val="20"/>
        <w:szCs w:val="20"/>
        <w:lang w:val="sk" w:eastAsia="sk" w:bidi="sk"/>
      </w:rPr>
    </w:lvl>
    <w:lvl w:ilvl="3">
      <w:numFmt w:val="bullet"/>
      <w:lvlText w:val=""/>
      <w:lvlJc w:val="left"/>
      <w:pPr>
        <w:ind w:left="1575" w:hanging="709"/>
      </w:pPr>
      <w:rPr>
        <w:rFonts w:ascii="Symbol" w:eastAsia="Symbol" w:hAnsi="Symbol" w:cs="Symbol" w:hint="default"/>
        <w:w w:val="99"/>
        <w:sz w:val="20"/>
        <w:szCs w:val="20"/>
        <w:lang w:val="sk" w:eastAsia="sk" w:bidi="sk"/>
      </w:rPr>
    </w:lvl>
    <w:lvl w:ilvl="4">
      <w:numFmt w:val="bullet"/>
      <w:lvlText w:val="-"/>
      <w:lvlJc w:val="left"/>
      <w:pPr>
        <w:ind w:left="1832" w:hanging="709"/>
      </w:pPr>
      <w:rPr>
        <w:rFonts w:ascii="Arial" w:eastAsia="Arial" w:hAnsi="Arial" w:cs="Arial" w:hint="default"/>
        <w:w w:val="99"/>
        <w:sz w:val="20"/>
        <w:szCs w:val="20"/>
        <w:lang w:val="sk" w:eastAsia="sk" w:bidi="sk"/>
      </w:rPr>
    </w:lvl>
    <w:lvl w:ilvl="5">
      <w:numFmt w:val="bullet"/>
      <w:lvlText w:val="•"/>
      <w:lvlJc w:val="left"/>
      <w:pPr>
        <w:ind w:left="1840" w:hanging="709"/>
      </w:pPr>
      <w:rPr>
        <w:rFonts w:hint="default"/>
        <w:lang w:val="sk" w:eastAsia="sk" w:bidi="sk"/>
      </w:rPr>
    </w:lvl>
    <w:lvl w:ilvl="6">
      <w:numFmt w:val="bullet"/>
      <w:lvlText w:val="•"/>
      <w:lvlJc w:val="left"/>
      <w:pPr>
        <w:ind w:left="3681" w:hanging="709"/>
      </w:pPr>
      <w:rPr>
        <w:rFonts w:hint="default"/>
        <w:lang w:val="sk" w:eastAsia="sk" w:bidi="sk"/>
      </w:rPr>
    </w:lvl>
    <w:lvl w:ilvl="7">
      <w:numFmt w:val="bullet"/>
      <w:lvlText w:val="•"/>
      <w:lvlJc w:val="left"/>
      <w:pPr>
        <w:ind w:left="5522" w:hanging="709"/>
      </w:pPr>
      <w:rPr>
        <w:rFonts w:hint="default"/>
        <w:lang w:val="sk" w:eastAsia="sk" w:bidi="sk"/>
      </w:rPr>
    </w:lvl>
    <w:lvl w:ilvl="8">
      <w:numFmt w:val="bullet"/>
      <w:lvlText w:val="•"/>
      <w:lvlJc w:val="left"/>
      <w:pPr>
        <w:ind w:left="7363" w:hanging="709"/>
      </w:pPr>
      <w:rPr>
        <w:rFonts w:hint="default"/>
        <w:lang w:val="sk" w:eastAsia="sk" w:bidi="sk"/>
      </w:rPr>
    </w:lvl>
  </w:abstractNum>
  <w:abstractNum w:abstractNumId="16" w15:restartNumberingAfterBreak="0">
    <w:nsid w:val="1C0948F1"/>
    <w:multiLevelType w:val="hybridMultilevel"/>
    <w:tmpl w:val="02C476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E097544"/>
    <w:multiLevelType w:val="hybridMultilevel"/>
    <w:tmpl w:val="2CB4834C"/>
    <w:lvl w:ilvl="0" w:tplc="614AB4D6">
      <w:start w:val="1"/>
      <w:numFmt w:val="bullet"/>
      <w:lvlText w:val=""/>
      <w:lvlJc w:val="left"/>
      <w:pPr>
        <w:ind w:left="1428" w:hanging="360"/>
      </w:pPr>
      <w:rPr>
        <w:rFonts w:ascii="Symbol" w:hAnsi="Symbol" w:hint="default"/>
        <w:sz w:val="20"/>
        <w:szCs w:val="20"/>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8" w15:restartNumberingAfterBreak="0">
    <w:nsid w:val="20744290"/>
    <w:multiLevelType w:val="hybridMultilevel"/>
    <w:tmpl w:val="A28C7BC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9" w15:restartNumberingAfterBreak="0">
    <w:nsid w:val="207F6459"/>
    <w:multiLevelType w:val="multilevel"/>
    <w:tmpl w:val="E03637D4"/>
    <w:lvl w:ilvl="0">
      <w:start w:val="19"/>
      <w:numFmt w:val="decimal"/>
      <w:lvlText w:val="%1"/>
      <w:lvlJc w:val="left"/>
      <w:pPr>
        <w:ind w:left="2824" w:hanging="992"/>
      </w:pPr>
      <w:rPr>
        <w:rFonts w:hint="default"/>
        <w:lang w:val="sk" w:eastAsia="sk" w:bidi="sk"/>
      </w:rPr>
    </w:lvl>
    <w:lvl w:ilvl="1">
      <w:start w:val="1"/>
      <w:numFmt w:val="decimal"/>
      <w:lvlText w:val="%1.%2"/>
      <w:lvlJc w:val="left"/>
      <w:pPr>
        <w:ind w:left="2824" w:hanging="992"/>
      </w:pPr>
      <w:rPr>
        <w:rFonts w:hint="default"/>
        <w:lang w:val="sk" w:eastAsia="sk" w:bidi="sk"/>
      </w:rPr>
    </w:lvl>
    <w:lvl w:ilvl="2">
      <w:start w:val="9"/>
      <w:numFmt w:val="decimal"/>
      <w:lvlText w:val="%1.%2.%3"/>
      <w:lvlJc w:val="left"/>
      <w:pPr>
        <w:ind w:left="2824" w:hanging="992"/>
        <w:jc w:val="right"/>
      </w:pPr>
      <w:rPr>
        <w:rFonts w:hint="default"/>
        <w:lang w:val="sk" w:eastAsia="sk" w:bidi="sk"/>
      </w:rPr>
    </w:lvl>
    <w:lvl w:ilvl="3">
      <w:start w:val="1"/>
      <w:numFmt w:val="decimal"/>
      <w:lvlText w:val="%1.%2.%3.%4"/>
      <w:lvlJc w:val="left"/>
      <w:pPr>
        <w:ind w:left="2824" w:hanging="992"/>
      </w:pPr>
      <w:rPr>
        <w:rFonts w:ascii="Arial" w:eastAsia="Arial" w:hAnsi="Arial" w:cs="Arial" w:hint="default"/>
        <w:b/>
        <w:bCs/>
        <w:spacing w:val="-1"/>
        <w:w w:val="99"/>
        <w:sz w:val="20"/>
        <w:szCs w:val="20"/>
        <w:lang w:val="sk" w:eastAsia="sk" w:bidi="sk"/>
      </w:rPr>
    </w:lvl>
    <w:lvl w:ilvl="4">
      <w:start w:val="1"/>
      <w:numFmt w:val="decimal"/>
      <w:lvlText w:val="%1.%2.%3.%4.%5."/>
      <w:lvlJc w:val="left"/>
      <w:pPr>
        <w:ind w:left="3817" w:hanging="1181"/>
      </w:pPr>
      <w:rPr>
        <w:rFonts w:ascii="Arial" w:eastAsia="Arial" w:hAnsi="Arial" w:cs="Arial" w:hint="default"/>
        <w:spacing w:val="-1"/>
        <w:w w:val="99"/>
        <w:sz w:val="20"/>
        <w:szCs w:val="20"/>
        <w:lang w:val="sk" w:eastAsia="sk" w:bidi="sk"/>
      </w:rPr>
    </w:lvl>
    <w:lvl w:ilvl="5">
      <w:numFmt w:val="bullet"/>
      <w:lvlText w:val="•"/>
      <w:lvlJc w:val="left"/>
      <w:pPr>
        <w:ind w:left="7031" w:hanging="1181"/>
      </w:pPr>
      <w:rPr>
        <w:rFonts w:hint="default"/>
        <w:lang w:val="sk" w:eastAsia="sk" w:bidi="sk"/>
      </w:rPr>
    </w:lvl>
    <w:lvl w:ilvl="6">
      <w:numFmt w:val="bullet"/>
      <w:lvlText w:val="•"/>
      <w:lvlJc w:val="left"/>
      <w:pPr>
        <w:ind w:left="7834" w:hanging="1181"/>
      </w:pPr>
      <w:rPr>
        <w:rFonts w:hint="default"/>
        <w:lang w:val="sk" w:eastAsia="sk" w:bidi="sk"/>
      </w:rPr>
    </w:lvl>
    <w:lvl w:ilvl="7">
      <w:numFmt w:val="bullet"/>
      <w:lvlText w:val="•"/>
      <w:lvlJc w:val="left"/>
      <w:pPr>
        <w:ind w:left="8637" w:hanging="1181"/>
      </w:pPr>
      <w:rPr>
        <w:rFonts w:hint="default"/>
        <w:lang w:val="sk" w:eastAsia="sk" w:bidi="sk"/>
      </w:rPr>
    </w:lvl>
    <w:lvl w:ilvl="8">
      <w:numFmt w:val="bullet"/>
      <w:lvlText w:val="•"/>
      <w:lvlJc w:val="left"/>
      <w:pPr>
        <w:ind w:left="9440" w:hanging="1181"/>
      </w:pPr>
      <w:rPr>
        <w:rFonts w:hint="default"/>
        <w:lang w:val="sk" w:eastAsia="sk" w:bidi="sk"/>
      </w:rPr>
    </w:lvl>
  </w:abstractNum>
  <w:abstractNum w:abstractNumId="20" w15:restartNumberingAfterBreak="0">
    <w:nsid w:val="24411CEA"/>
    <w:multiLevelType w:val="hybridMultilevel"/>
    <w:tmpl w:val="090690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47A24EE"/>
    <w:multiLevelType w:val="multilevel"/>
    <w:tmpl w:val="8B108BF0"/>
    <w:lvl w:ilvl="0">
      <w:start w:val="21"/>
      <w:numFmt w:val="decimal"/>
      <w:lvlText w:val="%1"/>
      <w:lvlJc w:val="left"/>
      <w:pPr>
        <w:ind w:left="980" w:hanging="567"/>
        <w:jc w:val="right"/>
      </w:pPr>
      <w:rPr>
        <w:rFonts w:hint="default"/>
        <w:lang w:val="sk" w:eastAsia="sk" w:bidi="sk"/>
      </w:rPr>
    </w:lvl>
    <w:lvl w:ilvl="1">
      <w:start w:val="1"/>
      <w:numFmt w:val="decimal"/>
      <w:lvlText w:val="%1.%2"/>
      <w:lvlJc w:val="left"/>
      <w:pPr>
        <w:ind w:left="980" w:hanging="567"/>
      </w:pPr>
      <w:rPr>
        <w:rFonts w:ascii="Arial Narrow" w:eastAsia="Arial" w:hAnsi="Arial Narrow" w:cs="Arial" w:hint="default"/>
        <w:b/>
        <w:bCs/>
        <w:spacing w:val="-1"/>
        <w:w w:val="99"/>
        <w:sz w:val="20"/>
        <w:szCs w:val="20"/>
        <w:lang w:val="sk" w:eastAsia="sk" w:bidi="sk"/>
      </w:rPr>
    </w:lvl>
    <w:lvl w:ilvl="2">
      <w:start w:val="1"/>
      <w:numFmt w:val="decimal"/>
      <w:lvlText w:val="%1.%2.%3"/>
      <w:lvlJc w:val="left"/>
      <w:pPr>
        <w:ind w:left="1854" w:hanging="699"/>
        <w:jc w:val="right"/>
      </w:pPr>
      <w:rPr>
        <w:rFonts w:ascii="Arial Narrow" w:eastAsia="Arial" w:hAnsi="Arial Narrow" w:cs="Arial" w:hint="default"/>
        <w:b/>
        <w:bCs/>
        <w:spacing w:val="-1"/>
        <w:w w:val="99"/>
        <w:sz w:val="20"/>
        <w:szCs w:val="20"/>
        <w:lang w:val="sk" w:eastAsia="sk" w:bidi="sk"/>
      </w:rPr>
    </w:lvl>
    <w:lvl w:ilvl="3">
      <w:start w:val="1"/>
      <w:numFmt w:val="decimal"/>
      <w:lvlText w:val="%1.%2.%3.%4"/>
      <w:lvlJc w:val="left"/>
      <w:pPr>
        <w:ind w:left="2214" w:hanging="807"/>
      </w:pPr>
      <w:rPr>
        <w:rFonts w:ascii="Arial Narrow" w:eastAsia="Arial" w:hAnsi="Arial Narrow" w:cs="Arial" w:hint="default"/>
        <w:spacing w:val="-1"/>
        <w:w w:val="99"/>
        <w:sz w:val="20"/>
        <w:szCs w:val="20"/>
        <w:lang w:val="sk" w:eastAsia="sk" w:bidi="sk"/>
      </w:rPr>
    </w:lvl>
    <w:lvl w:ilvl="4">
      <w:numFmt w:val="bullet"/>
      <w:lvlText w:val="•"/>
      <w:lvlJc w:val="left"/>
      <w:pPr>
        <w:ind w:left="2220" w:hanging="807"/>
      </w:pPr>
      <w:rPr>
        <w:rFonts w:hint="default"/>
        <w:lang w:val="sk" w:eastAsia="sk" w:bidi="sk"/>
      </w:rPr>
    </w:lvl>
    <w:lvl w:ilvl="5">
      <w:numFmt w:val="bullet"/>
      <w:lvlText w:val="•"/>
      <w:lvlJc w:val="left"/>
      <w:pPr>
        <w:ind w:left="2260" w:hanging="807"/>
      </w:pPr>
      <w:rPr>
        <w:rFonts w:hint="default"/>
        <w:lang w:val="sk" w:eastAsia="sk" w:bidi="sk"/>
      </w:rPr>
    </w:lvl>
    <w:lvl w:ilvl="6">
      <w:numFmt w:val="bullet"/>
      <w:lvlText w:val="•"/>
      <w:lvlJc w:val="left"/>
      <w:pPr>
        <w:ind w:left="4017" w:hanging="807"/>
      </w:pPr>
      <w:rPr>
        <w:rFonts w:hint="default"/>
        <w:lang w:val="sk" w:eastAsia="sk" w:bidi="sk"/>
      </w:rPr>
    </w:lvl>
    <w:lvl w:ilvl="7">
      <w:numFmt w:val="bullet"/>
      <w:lvlText w:val="•"/>
      <w:lvlJc w:val="left"/>
      <w:pPr>
        <w:ind w:left="5774" w:hanging="807"/>
      </w:pPr>
      <w:rPr>
        <w:rFonts w:hint="default"/>
        <w:lang w:val="sk" w:eastAsia="sk" w:bidi="sk"/>
      </w:rPr>
    </w:lvl>
    <w:lvl w:ilvl="8">
      <w:numFmt w:val="bullet"/>
      <w:lvlText w:val="•"/>
      <w:lvlJc w:val="left"/>
      <w:pPr>
        <w:ind w:left="7531" w:hanging="807"/>
      </w:pPr>
      <w:rPr>
        <w:rFonts w:hint="default"/>
        <w:lang w:val="sk" w:eastAsia="sk" w:bidi="sk"/>
      </w:rPr>
    </w:lvl>
  </w:abstractNum>
  <w:abstractNum w:abstractNumId="22" w15:restartNumberingAfterBreak="0">
    <w:nsid w:val="28E169C6"/>
    <w:multiLevelType w:val="multilevel"/>
    <w:tmpl w:val="6DF6EF46"/>
    <w:lvl w:ilvl="0">
      <w:start w:val="32"/>
      <w:numFmt w:val="decimal"/>
      <w:lvlText w:val="%1"/>
      <w:lvlJc w:val="left"/>
      <w:pPr>
        <w:ind w:left="980" w:hanging="567"/>
      </w:pPr>
      <w:rPr>
        <w:rFonts w:hint="default"/>
        <w:lang w:val="sk" w:eastAsia="sk" w:bidi="sk"/>
      </w:rPr>
    </w:lvl>
    <w:lvl w:ilvl="1">
      <w:start w:val="1"/>
      <w:numFmt w:val="decimal"/>
      <w:lvlText w:val="%1.%2"/>
      <w:lvlJc w:val="left"/>
      <w:pPr>
        <w:ind w:left="980" w:hanging="567"/>
      </w:pPr>
      <w:rPr>
        <w:rFonts w:ascii="Arial" w:eastAsia="Arial" w:hAnsi="Arial" w:cs="Arial" w:hint="default"/>
        <w:b/>
        <w:bCs/>
        <w:spacing w:val="-1"/>
        <w:w w:val="99"/>
        <w:sz w:val="20"/>
        <w:szCs w:val="20"/>
        <w:lang w:val="sk" w:eastAsia="sk" w:bidi="sk"/>
      </w:rPr>
    </w:lvl>
    <w:lvl w:ilvl="2">
      <w:start w:val="1"/>
      <w:numFmt w:val="decimal"/>
      <w:lvlText w:val="%1.%2.%3"/>
      <w:lvlJc w:val="left"/>
      <w:pPr>
        <w:ind w:left="1832" w:hanging="852"/>
      </w:pPr>
      <w:rPr>
        <w:rFonts w:ascii="Arial" w:eastAsia="Arial" w:hAnsi="Arial" w:cs="Arial" w:hint="default"/>
        <w:b/>
        <w:bCs/>
        <w:spacing w:val="-1"/>
        <w:w w:val="99"/>
        <w:sz w:val="20"/>
        <w:szCs w:val="20"/>
        <w:lang w:val="sk" w:eastAsia="sk" w:bidi="sk"/>
      </w:rPr>
    </w:lvl>
    <w:lvl w:ilvl="3">
      <w:numFmt w:val="bullet"/>
      <w:lvlText w:val="•"/>
      <w:lvlJc w:val="left"/>
      <w:pPr>
        <w:ind w:left="3885" w:hanging="852"/>
      </w:pPr>
      <w:rPr>
        <w:rFonts w:hint="default"/>
        <w:lang w:val="sk" w:eastAsia="sk" w:bidi="sk"/>
      </w:rPr>
    </w:lvl>
    <w:lvl w:ilvl="4">
      <w:numFmt w:val="bullet"/>
      <w:lvlText w:val="•"/>
      <w:lvlJc w:val="left"/>
      <w:pPr>
        <w:ind w:left="4908" w:hanging="852"/>
      </w:pPr>
      <w:rPr>
        <w:rFonts w:hint="default"/>
        <w:lang w:val="sk" w:eastAsia="sk" w:bidi="sk"/>
      </w:rPr>
    </w:lvl>
    <w:lvl w:ilvl="5">
      <w:numFmt w:val="bullet"/>
      <w:lvlText w:val="•"/>
      <w:lvlJc w:val="left"/>
      <w:pPr>
        <w:ind w:left="5931" w:hanging="852"/>
      </w:pPr>
      <w:rPr>
        <w:rFonts w:hint="default"/>
        <w:lang w:val="sk" w:eastAsia="sk" w:bidi="sk"/>
      </w:rPr>
    </w:lvl>
    <w:lvl w:ilvl="6">
      <w:numFmt w:val="bullet"/>
      <w:lvlText w:val="•"/>
      <w:lvlJc w:val="left"/>
      <w:pPr>
        <w:ind w:left="6954" w:hanging="852"/>
      </w:pPr>
      <w:rPr>
        <w:rFonts w:hint="default"/>
        <w:lang w:val="sk" w:eastAsia="sk" w:bidi="sk"/>
      </w:rPr>
    </w:lvl>
    <w:lvl w:ilvl="7">
      <w:numFmt w:val="bullet"/>
      <w:lvlText w:val="•"/>
      <w:lvlJc w:val="left"/>
      <w:pPr>
        <w:ind w:left="7977" w:hanging="852"/>
      </w:pPr>
      <w:rPr>
        <w:rFonts w:hint="default"/>
        <w:lang w:val="sk" w:eastAsia="sk" w:bidi="sk"/>
      </w:rPr>
    </w:lvl>
    <w:lvl w:ilvl="8">
      <w:numFmt w:val="bullet"/>
      <w:lvlText w:val="•"/>
      <w:lvlJc w:val="left"/>
      <w:pPr>
        <w:ind w:left="9000" w:hanging="852"/>
      </w:pPr>
      <w:rPr>
        <w:rFonts w:hint="default"/>
        <w:lang w:val="sk" w:eastAsia="sk" w:bidi="sk"/>
      </w:rPr>
    </w:lvl>
  </w:abstractNum>
  <w:abstractNum w:abstractNumId="23" w15:restartNumberingAfterBreak="0">
    <w:nsid w:val="2ACF10C0"/>
    <w:multiLevelType w:val="hybridMultilevel"/>
    <w:tmpl w:val="A2B4422C"/>
    <w:lvl w:ilvl="0" w:tplc="EB1C4250">
      <w:start w:val="1"/>
      <w:numFmt w:val="decimal"/>
      <w:lvlText w:val="%1."/>
      <w:lvlJc w:val="left"/>
      <w:pPr>
        <w:ind w:left="774" w:hanging="361"/>
      </w:pPr>
      <w:rPr>
        <w:rFonts w:hint="default"/>
        <w:b/>
        <w:bCs/>
        <w:color w:val="auto"/>
        <w:spacing w:val="-1"/>
        <w:w w:val="99"/>
        <w:lang w:val="sk" w:eastAsia="sk" w:bidi="sk"/>
      </w:rPr>
    </w:lvl>
    <w:lvl w:ilvl="1" w:tplc="CA3E26A8">
      <w:start w:val="1"/>
      <w:numFmt w:val="decimal"/>
      <w:lvlText w:val="%2."/>
      <w:lvlJc w:val="left"/>
      <w:pPr>
        <w:ind w:left="1122" w:hanging="281"/>
      </w:pPr>
      <w:rPr>
        <w:rFonts w:ascii="Arial" w:eastAsia="Arial" w:hAnsi="Arial" w:cs="Arial" w:hint="default"/>
        <w:spacing w:val="-1"/>
        <w:w w:val="99"/>
        <w:sz w:val="20"/>
        <w:szCs w:val="20"/>
        <w:lang w:val="sk" w:eastAsia="sk" w:bidi="sk"/>
      </w:rPr>
    </w:lvl>
    <w:lvl w:ilvl="2" w:tplc="789A31AA">
      <w:numFmt w:val="bullet"/>
      <w:lvlText w:val="•"/>
      <w:lvlJc w:val="left"/>
      <w:pPr>
        <w:ind w:left="2222" w:hanging="281"/>
      </w:pPr>
      <w:rPr>
        <w:rFonts w:hint="default"/>
        <w:lang w:val="sk" w:eastAsia="sk" w:bidi="sk"/>
      </w:rPr>
    </w:lvl>
    <w:lvl w:ilvl="3" w:tplc="CCC4F9F2">
      <w:numFmt w:val="bullet"/>
      <w:lvlText w:val="•"/>
      <w:lvlJc w:val="left"/>
      <w:pPr>
        <w:ind w:left="3325" w:hanging="281"/>
      </w:pPr>
      <w:rPr>
        <w:rFonts w:hint="default"/>
        <w:lang w:val="sk" w:eastAsia="sk" w:bidi="sk"/>
      </w:rPr>
    </w:lvl>
    <w:lvl w:ilvl="4" w:tplc="7EC0EDF4">
      <w:numFmt w:val="bullet"/>
      <w:lvlText w:val="•"/>
      <w:lvlJc w:val="left"/>
      <w:pPr>
        <w:ind w:left="4428" w:hanging="281"/>
      </w:pPr>
      <w:rPr>
        <w:rFonts w:hint="default"/>
        <w:lang w:val="sk" w:eastAsia="sk" w:bidi="sk"/>
      </w:rPr>
    </w:lvl>
    <w:lvl w:ilvl="5" w:tplc="704EEC24">
      <w:numFmt w:val="bullet"/>
      <w:lvlText w:val="•"/>
      <w:lvlJc w:val="left"/>
      <w:pPr>
        <w:ind w:left="5531" w:hanging="281"/>
      </w:pPr>
      <w:rPr>
        <w:rFonts w:hint="default"/>
        <w:lang w:val="sk" w:eastAsia="sk" w:bidi="sk"/>
      </w:rPr>
    </w:lvl>
    <w:lvl w:ilvl="6" w:tplc="C9B836DC">
      <w:numFmt w:val="bullet"/>
      <w:lvlText w:val="•"/>
      <w:lvlJc w:val="left"/>
      <w:pPr>
        <w:ind w:left="6634" w:hanging="281"/>
      </w:pPr>
      <w:rPr>
        <w:rFonts w:hint="default"/>
        <w:lang w:val="sk" w:eastAsia="sk" w:bidi="sk"/>
      </w:rPr>
    </w:lvl>
    <w:lvl w:ilvl="7" w:tplc="F70E6A5C">
      <w:numFmt w:val="bullet"/>
      <w:lvlText w:val="•"/>
      <w:lvlJc w:val="left"/>
      <w:pPr>
        <w:ind w:left="7737" w:hanging="281"/>
      </w:pPr>
      <w:rPr>
        <w:rFonts w:hint="default"/>
        <w:lang w:val="sk" w:eastAsia="sk" w:bidi="sk"/>
      </w:rPr>
    </w:lvl>
    <w:lvl w:ilvl="8" w:tplc="E4A6412A">
      <w:numFmt w:val="bullet"/>
      <w:lvlText w:val="•"/>
      <w:lvlJc w:val="left"/>
      <w:pPr>
        <w:ind w:left="8840" w:hanging="281"/>
      </w:pPr>
      <w:rPr>
        <w:rFonts w:hint="default"/>
        <w:lang w:val="sk" w:eastAsia="sk" w:bidi="sk"/>
      </w:rPr>
    </w:lvl>
  </w:abstractNum>
  <w:abstractNum w:abstractNumId="24" w15:restartNumberingAfterBreak="0">
    <w:nsid w:val="2BF34350"/>
    <w:multiLevelType w:val="multilevel"/>
    <w:tmpl w:val="F880FF44"/>
    <w:lvl w:ilvl="0">
      <w:start w:val="1"/>
      <w:numFmt w:val="decimal"/>
      <w:lvlText w:val="%1."/>
      <w:lvlJc w:val="left"/>
      <w:pPr>
        <w:ind w:left="774" w:hanging="361"/>
      </w:pPr>
      <w:rPr>
        <w:rFonts w:ascii="Arial" w:eastAsia="Arial" w:hAnsi="Arial" w:cs="Arial" w:hint="default"/>
        <w:b/>
        <w:bCs/>
        <w:i w:val="0"/>
        <w:spacing w:val="-1"/>
        <w:w w:val="99"/>
        <w:sz w:val="20"/>
        <w:szCs w:val="20"/>
        <w:lang w:val="sk" w:eastAsia="sk" w:bidi="sk"/>
      </w:rPr>
    </w:lvl>
    <w:lvl w:ilvl="1">
      <w:start w:val="1"/>
      <w:numFmt w:val="decimal"/>
      <w:lvlText w:val="%1.%2."/>
      <w:lvlJc w:val="left"/>
      <w:pPr>
        <w:ind w:left="1217" w:hanging="444"/>
        <w:jc w:val="right"/>
      </w:pPr>
      <w:rPr>
        <w:rFonts w:ascii="Arial" w:eastAsia="Arial" w:hAnsi="Arial" w:cs="Arial" w:hint="default"/>
        <w:b/>
        <w:bCs/>
        <w:spacing w:val="-1"/>
        <w:w w:val="99"/>
        <w:sz w:val="20"/>
        <w:szCs w:val="20"/>
        <w:lang w:val="sk" w:eastAsia="sk" w:bidi="sk"/>
      </w:rPr>
    </w:lvl>
    <w:lvl w:ilvl="2">
      <w:numFmt w:val="bullet"/>
      <w:lvlText w:val="•"/>
      <w:lvlJc w:val="left"/>
      <w:pPr>
        <w:ind w:left="1220" w:hanging="444"/>
      </w:pPr>
      <w:rPr>
        <w:rFonts w:hint="default"/>
        <w:lang w:val="sk" w:eastAsia="sk" w:bidi="sk"/>
      </w:rPr>
    </w:lvl>
    <w:lvl w:ilvl="3">
      <w:numFmt w:val="bullet"/>
      <w:lvlText w:val="•"/>
      <w:lvlJc w:val="left"/>
      <w:pPr>
        <w:ind w:left="2448" w:hanging="444"/>
      </w:pPr>
      <w:rPr>
        <w:rFonts w:hint="default"/>
        <w:lang w:val="sk" w:eastAsia="sk" w:bidi="sk"/>
      </w:rPr>
    </w:lvl>
    <w:lvl w:ilvl="4">
      <w:numFmt w:val="bullet"/>
      <w:lvlText w:val="•"/>
      <w:lvlJc w:val="left"/>
      <w:pPr>
        <w:ind w:left="3676" w:hanging="444"/>
      </w:pPr>
      <w:rPr>
        <w:rFonts w:hint="default"/>
        <w:lang w:val="sk" w:eastAsia="sk" w:bidi="sk"/>
      </w:rPr>
    </w:lvl>
    <w:lvl w:ilvl="5">
      <w:numFmt w:val="bullet"/>
      <w:lvlText w:val="•"/>
      <w:lvlJc w:val="left"/>
      <w:pPr>
        <w:ind w:left="4904" w:hanging="444"/>
      </w:pPr>
      <w:rPr>
        <w:rFonts w:hint="default"/>
        <w:lang w:val="sk" w:eastAsia="sk" w:bidi="sk"/>
      </w:rPr>
    </w:lvl>
    <w:lvl w:ilvl="6">
      <w:numFmt w:val="bullet"/>
      <w:lvlText w:val="•"/>
      <w:lvlJc w:val="left"/>
      <w:pPr>
        <w:ind w:left="6133" w:hanging="444"/>
      </w:pPr>
      <w:rPr>
        <w:rFonts w:hint="default"/>
        <w:lang w:val="sk" w:eastAsia="sk" w:bidi="sk"/>
      </w:rPr>
    </w:lvl>
    <w:lvl w:ilvl="7">
      <w:numFmt w:val="bullet"/>
      <w:lvlText w:val="•"/>
      <w:lvlJc w:val="left"/>
      <w:pPr>
        <w:ind w:left="7361" w:hanging="444"/>
      </w:pPr>
      <w:rPr>
        <w:rFonts w:hint="default"/>
        <w:lang w:val="sk" w:eastAsia="sk" w:bidi="sk"/>
      </w:rPr>
    </w:lvl>
    <w:lvl w:ilvl="8">
      <w:numFmt w:val="bullet"/>
      <w:lvlText w:val="•"/>
      <w:lvlJc w:val="left"/>
      <w:pPr>
        <w:ind w:left="8589" w:hanging="444"/>
      </w:pPr>
      <w:rPr>
        <w:rFonts w:hint="default"/>
        <w:lang w:val="sk" w:eastAsia="sk" w:bidi="sk"/>
      </w:rPr>
    </w:lvl>
  </w:abstractNum>
  <w:abstractNum w:abstractNumId="25" w15:restartNumberingAfterBreak="0">
    <w:nsid w:val="2D763354"/>
    <w:multiLevelType w:val="multilevel"/>
    <w:tmpl w:val="8326B686"/>
    <w:lvl w:ilvl="0">
      <w:start w:val="5"/>
      <w:numFmt w:val="decimal"/>
      <w:lvlText w:val="%1."/>
      <w:lvlJc w:val="left"/>
      <w:pPr>
        <w:ind w:left="720" w:hanging="360"/>
      </w:pPr>
      <w:rPr>
        <w:rFonts w:ascii="Arial Narrow" w:hAnsi="Arial Narrow" w:hint="default"/>
        <w:b/>
        <w:sz w:val="20"/>
      </w:rPr>
    </w:lvl>
    <w:lvl w:ilvl="1">
      <w:start w:val="6"/>
      <w:numFmt w:val="decimal"/>
      <w:isLgl/>
      <w:lvlText w:val="%1.%2."/>
      <w:lvlJc w:val="left"/>
      <w:pPr>
        <w:ind w:left="945" w:hanging="405"/>
      </w:pPr>
      <w:rPr>
        <w:rFonts w:hint="default"/>
        <w:b/>
        <w:sz w:val="20"/>
      </w:rPr>
    </w:lvl>
    <w:lvl w:ilvl="2">
      <w:start w:val="1"/>
      <w:numFmt w:val="decimal"/>
      <w:isLgl/>
      <w:lvlText w:val="%1.%2.%3."/>
      <w:lvlJc w:val="left"/>
      <w:pPr>
        <w:ind w:left="1440" w:hanging="720"/>
      </w:pPr>
      <w:rPr>
        <w:rFonts w:ascii="Arial Narrow" w:hAnsi="Arial Narrow" w:hint="default"/>
        <w:b/>
        <w:sz w:val="20"/>
      </w:rPr>
    </w:lvl>
    <w:lvl w:ilvl="3">
      <w:start w:val="1"/>
      <w:numFmt w:val="decimal"/>
      <w:isLgl/>
      <w:lvlText w:val="%1.%2.%3.%4."/>
      <w:lvlJc w:val="left"/>
      <w:pPr>
        <w:ind w:left="162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26" w15:restartNumberingAfterBreak="0">
    <w:nsid w:val="2FDB1E87"/>
    <w:multiLevelType w:val="multilevel"/>
    <w:tmpl w:val="9ACCED24"/>
    <w:lvl w:ilvl="0">
      <w:start w:val="18"/>
      <w:numFmt w:val="decimal"/>
      <w:lvlText w:val="%1"/>
      <w:lvlJc w:val="left"/>
      <w:pPr>
        <w:ind w:left="1122" w:hanging="709"/>
      </w:pPr>
      <w:rPr>
        <w:rFonts w:hint="default"/>
        <w:lang w:val="sk" w:eastAsia="sk" w:bidi="sk"/>
      </w:rPr>
    </w:lvl>
    <w:lvl w:ilvl="1">
      <w:start w:val="1"/>
      <w:numFmt w:val="decimal"/>
      <w:lvlText w:val="%1.%2"/>
      <w:lvlJc w:val="left"/>
      <w:pPr>
        <w:ind w:left="1122" w:hanging="709"/>
      </w:pPr>
      <w:rPr>
        <w:rFonts w:hint="default"/>
        <w:b/>
        <w:bCs/>
        <w:spacing w:val="-1"/>
        <w:w w:val="99"/>
        <w:lang w:val="sk" w:eastAsia="sk" w:bidi="sk"/>
      </w:rPr>
    </w:lvl>
    <w:lvl w:ilvl="2">
      <w:start w:val="1"/>
      <w:numFmt w:val="decimal"/>
      <w:lvlText w:val="%1.%2.%3"/>
      <w:lvlJc w:val="left"/>
      <w:pPr>
        <w:ind w:left="1546" w:hanging="709"/>
      </w:pPr>
      <w:rPr>
        <w:rFonts w:ascii="Arial" w:eastAsia="Arial" w:hAnsi="Arial" w:cs="Arial" w:hint="default"/>
        <w:b/>
        <w:bCs/>
        <w:color w:val="auto"/>
        <w:spacing w:val="-1"/>
        <w:w w:val="99"/>
        <w:sz w:val="20"/>
        <w:szCs w:val="20"/>
        <w:lang w:val="sk" w:eastAsia="sk" w:bidi="sk"/>
      </w:rPr>
    </w:lvl>
    <w:lvl w:ilvl="3">
      <w:numFmt w:val="bullet"/>
      <w:lvlText w:val=""/>
      <w:lvlJc w:val="left"/>
      <w:pPr>
        <w:ind w:left="1575" w:hanging="709"/>
      </w:pPr>
      <w:rPr>
        <w:rFonts w:ascii="Symbol" w:eastAsia="Symbol" w:hAnsi="Symbol" w:cs="Symbol" w:hint="default"/>
        <w:w w:val="99"/>
        <w:sz w:val="20"/>
        <w:szCs w:val="20"/>
        <w:lang w:val="sk" w:eastAsia="sk" w:bidi="sk"/>
      </w:rPr>
    </w:lvl>
    <w:lvl w:ilvl="4">
      <w:numFmt w:val="bullet"/>
      <w:lvlText w:val="-"/>
      <w:lvlJc w:val="left"/>
      <w:pPr>
        <w:ind w:left="1832" w:hanging="709"/>
      </w:pPr>
      <w:rPr>
        <w:rFonts w:ascii="Arial" w:eastAsia="Arial" w:hAnsi="Arial" w:cs="Arial" w:hint="default"/>
        <w:w w:val="99"/>
        <w:sz w:val="20"/>
        <w:szCs w:val="20"/>
        <w:lang w:val="sk" w:eastAsia="sk" w:bidi="sk"/>
      </w:rPr>
    </w:lvl>
    <w:lvl w:ilvl="5">
      <w:numFmt w:val="bullet"/>
      <w:lvlText w:val="•"/>
      <w:lvlJc w:val="left"/>
      <w:pPr>
        <w:ind w:left="1840" w:hanging="709"/>
      </w:pPr>
      <w:rPr>
        <w:rFonts w:hint="default"/>
        <w:lang w:val="sk" w:eastAsia="sk" w:bidi="sk"/>
      </w:rPr>
    </w:lvl>
    <w:lvl w:ilvl="6">
      <w:numFmt w:val="bullet"/>
      <w:lvlText w:val="•"/>
      <w:lvlJc w:val="left"/>
      <w:pPr>
        <w:ind w:left="3681" w:hanging="709"/>
      </w:pPr>
      <w:rPr>
        <w:rFonts w:hint="default"/>
        <w:lang w:val="sk" w:eastAsia="sk" w:bidi="sk"/>
      </w:rPr>
    </w:lvl>
    <w:lvl w:ilvl="7">
      <w:numFmt w:val="bullet"/>
      <w:lvlText w:val="•"/>
      <w:lvlJc w:val="left"/>
      <w:pPr>
        <w:ind w:left="5522" w:hanging="709"/>
      </w:pPr>
      <w:rPr>
        <w:rFonts w:hint="default"/>
        <w:lang w:val="sk" w:eastAsia="sk" w:bidi="sk"/>
      </w:rPr>
    </w:lvl>
    <w:lvl w:ilvl="8">
      <w:numFmt w:val="bullet"/>
      <w:lvlText w:val="•"/>
      <w:lvlJc w:val="left"/>
      <w:pPr>
        <w:ind w:left="7363" w:hanging="709"/>
      </w:pPr>
      <w:rPr>
        <w:rFonts w:hint="default"/>
        <w:lang w:val="sk" w:eastAsia="sk" w:bidi="sk"/>
      </w:rPr>
    </w:lvl>
  </w:abstractNum>
  <w:abstractNum w:abstractNumId="27" w15:restartNumberingAfterBreak="0">
    <w:nsid w:val="35BE6FEB"/>
    <w:multiLevelType w:val="hybridMultilevel"/>
    <w:tmpl w:val="E3DE4A6C"/>
    <w:lvl w:ilvl="0" w:tplc="8428848A">
      <w:start w:val="3"/>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652365F"/>
    <w:multiLevelType w:val="multilevel"/>
    <w:tmpl w:val="37FAFE70"/>
    <w:lvl w:ilvl="0">
      <w:start w:val="26"/>
      <w:numFmt w:val="decimal"/>
      <w:lvlText w:val="%1"/>
      <w:lvlJc w:val="left"/>
      <w:pPr>
        <w:ind w:left="1122" w:hanging="709"/>
        <w:jc w:val="right"/>
      </w:pPr>
      <w:rPr>
        <w:rFonts w:hint="default"/>
        <w:lang w:val="sk" w:eastAsia="sk" w:bidi="sk"/>
      </w:rPr>
    </w:lvl>
    <w:lvl w:ilvl="1">
      <w:start w:val="1"/>
      <w:numFmt w:val="decimal"/>
      <w:lvlText w:val="%1.%2"/>
      <w:lvlJc w:val="left"/>
      <w:pPr>
        <w:ind w:left="1122" w:hanging="709"/>
      </w:pPr>
      <w:rPr>
        <w:rFonts w:ascii="Arial Narrow" w:eastAsia="Arial" w:hAnsi="Arial Narrow" w:cs="Arial" w:hint="default"/>
        <w:b/>
        <w:bCs/>
        <w:spacing w:val="-1"/>
        <w:w w:val="99"/>
        <w:sz w:val="20"/>
        <w:szCs w:val="20"/>
        <w:lang w:val="sk" w:eastAsia="sk" w:bidi="sk"/>
      </w:rPr>
    </w:lvl>
    <w:lvl w:ilvl="2">
      <w:start w:val="1"/>
      <w:numFmt w:val="decimal"/>
      <w:lvlText w:val="%1.%2.%3"/>
      <w:lvlJc w:val="left"/>
      <w:pPr>
        <w:ind w:left="1791" w:hanging="720"/>
      </w:pPr>
      <w:rPr>
        <w:rFonts w:ascii="Arial" w:eastAsia="Arial" w:hAnsi="Arial" w:cs="Arial" w:hint="default"/>
        <w:b/>
        <w:bCs/>
        <w:spacing w:val="-1"/>
        <w:w w:val="99"/>
        <w:sz w:val="20"/>
        <w:szCs w:val="20"/>
        <w:lang w:val="sk" w:eastAsia="sk" w:bidi="sk"/>
      </w:rPr>
    </w:lvl>
    <w:lvl w:ilvl="3">
      <w:numFmt w:val="bullet"/>
      <w:lvlText w:val="•"/>
      <w:lvlJc w:val="left"/>
      <w:pPr>
        <w:ind w:left="2955" w:hanging="720"/>
      </w:pPr>
      <w:rPr>
        <w:rFonts w:hint="default"/>
        <w:lang w:val="sk" w:eastAsia="sk" w:bidi="sk"/>
      </w:rPr>
    </w:lvl>
    <w:lvl w:ilvl="4">
      <w:numFmt w:val="bullet"/>
      <w:lvlText w:val="•"/>
      <w:lvlJc w:val="left"/>
      <w:pPr>
        <w:ind w:left="4111" w:hanging="720"/>
      </w:pPr>
      <w:rPr>
        <w:rFonts w:hint="default"/>
        <w:lang w:val="sk" w:eastAsia="sk" w:bidi="sk"/>
      </w:rPr>
    </w:lvl>
    <w:lvl w:ilvl="5">
      <w:numFmt w:val="bullet"/>
      <w:lvlText w:val="•"/>
      <w:lvlJc w:val="left"/>
      <w:pPr>
        <w:ind w:left="5267" w:hanging="720"/>
      </w:pPr>
      <w:rPr>
        <w:rFonts w:hint="default"/>
        <w:lang w:val="sk" w:eastAsia="sk" w:bidi="sk"/>
      </w:rPr>
    </w:lvl>
    <w:lvl w:ilvl="6">
      <w:numFmt w:val="bullet"/>
      <w:lvlText w:val="•"/>
      <w:lvlJc w:val="left"/>
      <w:pPr>
        <w:ind w:left="6423" w:hanging="720"/>
      </w:pPr>
      <w:rPr>
        <w:rFonts w:hint="default"/>
        <w:lang w:val="sk" w:eastAsia="sk" w:bidi="sk"/>
      </w:rPr>
    </w:lvl>
    <w:lvl w:ilvl="7">
      <w:numFmt w:val="bullet"/>
      <w:lvlText w:val="•"/>
      <w:lvlJc w:val="left"/>
      <w:pPr>
        <w:ind w:left="7579" w:hanging="720"/>
      </w:pPr>
      <w:rPr>
        <w:rFonts w:hint="default"/>
        <w:lang w:val="sk" w:eastAsia="sk" w:bidi="sk"/>
      </w:rPr>
    </w:lvl>
    <w:lvl w:ilvl="8">
      <w:numFmt w:val="bullet"/>
      <w:lvlText w:val="•"/>
      <w:lvlJc w:val="left"/>
      <w:pPr>
        <w:ind w:left="8734" w:hanging="720"/>
      </w:pPr>
      <w:rPr>
        <w:rFonts w:hint="default"/>
        <w:lang w:val="sk" w:eastAsia="sk" w:bidi="sk"/>
      </w:rPr>
    </w:lvl>
  </w:abstractNum>
  <w:abstractNum w:abstractNumId="29" w15:restartNumberingAfterBreak="0">
    <w:nsid w:val="3CED1224"/>
    <w:multiLevelType w:val="hybridMultilevel"/>
    <w:tmpl w:val="8B42EC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D4D69B9"/>
    <w:multiLevelType w:val="multilevel"/>
    <w:tmpl w:val="9ACCED24"/>
    <w:lvl w:ilvl="0">
      <w:start w:val="18"/>
      <w:numFmt w:val="decimal"/>
      <w:lvlText w:val="%1"/>
      <w:lvlJc w:val="left"/>
      <w:pPr>
        <w:ind w:left="1122" w:hanging="709"/>
      </w:pPr>
      <w:rPr>
        <w:rFonts w:hint="default"/>
        <w:lang w:val="sk" w:eastAsia="sk" w:bidi="sk"/>
      </w:rPr>
    </w:lvl>
    <w:lvl w:ilvl="1">
      <w:start w:val="1"/>
      <w:numFmt w:val="decimal"/>
      <w:lvlText w:val="%1.%2"/>
      <w:lvlJc w:val="left"/>
      <w:pPr>
        <w:ind w:left="1122" w:hanging="709"/>
      </w:pPr>
      <w:rPr>
        <w:rFonts w:hint="default"/>
        <w:b/>
        <w:bCs/>
        <w:spacing w:val="-1"/>
        <w:w w:val="99"/>
        <w:lang w:val="sk" w:eastAsia="sk" w:bidi="sk"/>
      </w:rPr>
    </w:lvl>
    <w:lvl w:ilvl="2">
      <w:start w:val="1"/>
      <w:numFmt w:val="decimal"/>
      <w:lvlText w:val="%1.%2.%3"/>
      <w:lvlJc w:val="left"/>
      <w:pPr>
        <w:ind w:left="1546" w:hanging="709"/>
      </w:pPr>
      <w:rPr>
        <w:rFonts w:ascii="Arial" w:eastAsia="Arial" w:hAnsi="Arial" w:cs="Arial" w:hint="default"/>
        <w:b/>
        <w:bCs/>
        <w:color w:val="auto"/>
        <w:spacing w:val="-1"/>
        <w:w w:val="99"/>
        <w:sz w:val="20"/>
        <w:szCs w:val="20"/>
        <w:lang w:val="sk" w:eastAsia="sk" w:bidi="sk"/>
      </w:rPr>
    </w:lvl>
    <w:lvl w:ilvl="3">
      <w:numFmt w:val="bullet"/>
      <w:lvlText w:val=""/>
      <w:lvlJc w:val="left"/>
      <w:pPr>
        <w:ind w:left="1575" w:hanging="709"/>
      </w:pPr>
      <w:rPr>
        <w:rFonts w:ascii="Symbol" w:eastAsia="Symbol" w:hAnsi="Symbol" w:cs="Symbol" w:hint="default"/>
        <w:w w:val="99"/>
        <w:sz w:val="20"/>
        <w:szCs w:val="20"/>
        <w:lang w:val="sk" w:eastAsia="sk" w:bidi="sk"/>
      </w:rPr>
    </w:lvl>
    <w:lvl w:ilvl="4">
      <w:numFmt w:val="bullet"/>
      <w:lvlText w:val="-"/>
      <w:lvlJc w:val="left"/>
      <w:pPr>
        <w:ind w:left="1832" w:hanging="709"/>
      </w:pPr>
      <w:rPr>
        <w:rFonts w:ascii="Arial" w:eastAsia="Arial" w:hAnsi="Arial" w:cs="Arial" w:hint="default"/>
        <w:w w:val="99"/>
        <w:sz w:val="20"/>
        <w:szCs w:val="20"/>
        <w:lang w:val="sk" w:eastAsia="sk" w:bidi="sk"/>
      </w:rPr>
    </w:lvl>
    <w:lvl w:ilvl="5">
      <w:numFmt w:val="bullet"/>
      <w:lvlText w:val="•"/>
      <w:lvlJc w:val="left"/>
      <w:pPr>
        <w:ind w:left="1840" w:hanging="709"/>
      </w:pPr>
      <w:rPr>
        <w:rFonts w:hint="default"/>
        <w:lang w:val="sk" w:eastAsia="sk" w:bidi="sk"/>
      </w:rPr>
    </w:lvl>
    <w:lvl w:ilvl="6">
      <w:numFmt w:val="bullet"/>
      <w:lvlText w:val="•"/>
      <w:lvlJc w:val="left"/>
      <w:pPr>
        <w:ind w:left="3681" w:hanging="709"/>
      </w:pPr>
      <w:rPr>
        <w:rFonts w:hint="default"/>
        <w:lang w:val="sk" w:eastAsia="sk" w:bidi="sk"/>
      </w:rPr>
    </w:lvl>
    <w:lvl w:ilvl="7">
      <w:numFmt w:val="bullet"/>
      <w:lvlText w:val="•"/>
      <w:lvlJc w:val="left"/>
      <w:pPr>
        <w:ind w:left="5522" w:hanging="709"/>
      </w:pPr>
      <w:rPr>
        <w:rFonts w:hint="default"/>
        <w:lang w:val="sk" w:eastAsia="sk" w:bidi="sk"/>
      </w:rPr>
    </w:lvl>
    <w:lvl w:ilvl="8">
      <w:numFmt w:val="bullet"/>
      <w:lvlText w:val="•"/>
      <w:lvlJc w:val="left"/>
      <w:pPr>
        <w:ind w:left="7363" w:hanging="709"/>
      </w:pPr>
      <w:rPr>
        <w:rFonts w:hint="default"/>
        <w:lang w:val="sk" w:eastAsia="sk" w:bidi="sk"/>
      </w:rPr>
    </w:lvl>
  </w:abstractNum>
  <w:abstractNum w:abstractNumId="31" w15:restartNumberingAfterBreak="0">
    <w:nsid w:val="3E3E20CA"/>
    <w:multiLevelType w:val="multilevel"/>
    <w:tmpl w:val="700E21AE"/>
    <w:lvl w:ilvl="0">
      <w:start w:val="16"/>
      <w:numFmt w:val="decimal"/>
      <w:lvlText w:val="%1"/>
      <w:lvlJc w:val="left"/>
      <w:pPr>
        <w:ind w:left="980" w:hanging="567"/>
      </w:pPr>
      <w:rPr>
        <w:rFonts w:hint="default"/>
        <w:lang w:val="sk" w:eastAsia="sk" w:bidi="sk"/>
      </w:rPr>
    </w:lvl>
    <w:lvl w:ilvl="1">
      <w:start w:val="1"/>
      <w:numFmt w:val="decimal"/>
      <w:lvlText w:val="%1.%2"/>
      <w:lvlJc w:val="left"/>
      <w:pPr>
        <w:ind w:left="980" w:hanging="567"/>
      </w:pPr>
      <w:rPr>
        <w:rFonts w:ascii="Arial Narrow" w:eastAsia="Arial" w:hAnsi="Arial Narrow" w:cs="Arial" w:hint="default"/>
        <w:b/>
        <w:bCs/>
        <w:spacing w:val="-1"/>
        <w:w w:val="99"/>
        <w:sz w:val="20"/>
        <w:szCs w:val="20"/>
        <w:lang w:val="sk" w:eastAsia="sk" w:bidi="sk"/>
      </w:rPr>
    </w:lvl>
    <w:lvl w:ilvl="2">
      <w:numFmt w:val="bullet"/>
      <w:lvlText w:val="•"/>
      <w:lvlJc w:val="left"/>
      <w:pPr>
        <w:ind w:left="2993" w:hanging="567"/>
      </w:pPr>
      <w:rPr>
        <w:rFonts w:hint="default"/>
        <w:lang w:val="sk" w:eastAsia="sk" w:bidi="sk"/>
      </w:rPr>
    </w:lvl>
    <w:lvl w:ilvl="3">
      <w:numFmt w:val="bullet"/>
      <w:lvlText w:val="•"/>
      <w:lvlJc w:val="left"/>
      <w:pPr>
        <w:ind w:left="3999" w:hanging="567"/>
      </w:pPr>
      <w:rPr>
        <w:rFonts w:hint="default"/>
        <w:lang w:val="sk" w:eastAsia="sk" w:bidi="sk"/>
      </w:rPr>
    </w:lvl>
    <w:lvl w:ilvl="4">
      <w:numFmt w:val="bullet"/>
      <w:lvlText w:val="•"/>
      <w:lvlJc w:val="left"/>
      <w:pPr>
        <w:ind w:left="5006" w:hanging="567"/>
      </w:pPr>
      <w:rPr>
        <w:rFonts w:hint="default"/>
        <w:lang w:val="sk" w:eastAsia="sk" w:bidi="sk"/>
      </w:rPr>
    </w:lvl>
    <w:lvl w:ilvl="5">
      <w:numFmt w:val="bullet"/>
      <w:lvlText w:val="•"/>
      <w:lvlJc w:val="left"/>
      <w:pPr>
        <w:ind w:left="6013" w:hanging="567"/>
      </w:pPr>
      <w:rPr>
        <w:rFonts w:hint="default"/>
        <w:lang w:val="sk" w:eastAsia="sk" w:bidi="sk"/>
      </w:rPr>
    </w:lvl>
    <w:lvl w:ilvl="6">
      <w:numFmt w:val="bullet"/>
      <w:lvlText w:val="•"/>
      <w:lvlJc w:val="left"/>
      <w:pPr>
        <w:ind w:left="7019" w:hanging="567"/>
      </w:pPr>
      <w:rPr>
        <w:rFonts w:hint="default"/>
        <w:lang w:val="sk" w:eastAsia="sk" w:bidi="sk"/>
      </w:rPr>
    </w:lvl>
    <w:lvl w:ilvl="7">
      <w:numFmt w:val="bullet"/>
      <w:lvlText w:val="•"/>
      <w:lvlJc w:val="left"/>
      <w:pPr>
        <w:ind w:left="8026" w:hanging="567"/>
      </w:pPr>
      <w:rPr>
        <w:rFonts w:hint="default"/>
        <w:lang w:val="sk" w:eastAsia="sk" w:bidi="sk"/>
      </w:rPr>
    </w:lvl>
    <w:lvl w:ilvl="8">
      <w:numFmt w:val="bullet"/>
      <w:lvlText w:val="•"/>
      <w:lvlJc w:val="left"/>
      <w:pPr>
        <w:ind w:left="9033" w:hanging="567"/>
      </w:pPr>
      <w:rPr>
        <w:rFonts w:hint="default"/>
        <w:lang w:val="sk" w:eastAsia="sk" w:bidi="sk"/>
      </w:rPr>
    </w:lvl>
  </w:abstractNum>
  <w:abstractNum w:abstractNumId="32" w15:restartNumberingAfterBreak="0">
    <w:nsid w:val="442E6117"/>
    <w:multiLevelType w:val="multilevel"/>
    <w:tmpl w:val="46465E62"/>
    <w:lvl w:ilvl="0">
      <w:start w:val="26"/>
      <w:numFmt w:val="decimal"/>
      <w:lvlText w:val="%1"/>
      <w:lvlJc w:val="left"/>
      <w:pPr>
        <w:ind w:left="1122" w:hanging="709"/>
        <w:jc w:val="right"/>
      </w:pPr>
      <w:rPr>
        <w:rFonts w:hint="default"/>
        <w:lang w:val="sk" w:eastAsia="sk" w:bidi="sk"/>
      </w:rPr>
    </w:lvl>
    <w:lvl w:ilvl="1">
      <w:start w:val="1"/>
      <w:numFmt w:val="decimal"/>
      <w:lvlText w:val="%1.%2"/>
      <w:lvlJc w:val="left"/>
      <w:pPr>
        <w:ind w:left="1122" w:hanging="709"/>
      </w:pPr>
      <w:rPr>
        <w:rFonts w:ascii="Arial Narrow" w:eastAsia="Arial" w:hAnsi="Arial Narrow" w:cs="Arial" w:hint="default"/>
        <w:b/>
        <w:bCs/>
        <w:spacing w:val="-1"/>
        <w:w w:val="99"/>
        <w:sz w:val="20"/>
        <w:szCs w:val="20"/>
        <w:lang w:val="sk" w:eastAsia="sk" w:bidi="sk"/>
      </w:rPr>
    </w:lvl>
    <w:lvl w:ilvl="2">
      <w:start w:val="1"/>
      <w:numFmt w:val="decimal"/>
      <w:lvlText w:val="%1.%2.%3"/>
      <w:lvlJc w:val="left"/>
      <w:pPr>
        <w:ind w:left="1791" w:hanging="720"/>
      </w:pPr>
      <w:rPr>
        <w:rFonts w:ascii="Arial" w:eastAsia="Arial" w:hAnsi="Arial" w:cs="Arial" w:hint="default"/>
        <w:b/>
        <w:bCs/>
        <w:spacing w:val="-1"/>
        <w:w w:val="99"/>
        <w:sz w:val="20"/>
        <w:szCs w:val="20"/>
        <w:lang w:val="sk" w:eastAsia="sk" w:bidi="sk"/>
      </w:rPr>
    </w:lvl>
    <w:lvl w:ilvl="3">
      <w:numFmt w:val="bullet"/>
      <w:lvlText w:val="•"/>
      <w:lvlJc w:val="left"/>
      <w:pPr>
        <w:ind w:left="2955" w:hanging="720"/>
      </w:pPr>
      <w:rPr>
        <w:rFonts w:hint="default"/>
        <w:lang w:val="sk" w:eastAsia="sk" w:bidi="sk"/>
      </w:rPr>
    </w:lvl>
    <w:lvl w:ilvl="4">
      <w:numFmt w:val="bullet"/>
      <w:lvlText w:val="•"/>
      <w:lvlJc w:val="left"/>
      <w:pPr>
        <w:ind w:left="4111" w:hanging="720"/>
      </w:pPr>
      <w:rPr>
        <w:rFonts w:hint="default"/>
        <w:lang w:val="sk" w:eastAsia="sk" w:bidi="sk"/>
      </w:rPr>
    </w:lvl>
    <w:lvl w:ilvl="5">
      <w:numFmt w:val="bullet"/>
      <w:lvlText w:val="•"/>
      <w:lvlJc w:val="left"/>
      <w:pPr>
        <w:ind w:left="5267" w:hanging="720"/>
      </w:pPr>
      <w:rPr>
        <w:rFonts w:hint="default"/>
        <w:lang w:val="sk" w:eastAsia="sk" w:bidi="sk"/>
      </w:rPr>
    </w:lvl>
    <w:lvl w:ilvl="6">
      <w:numFmt w:val="bullet"/>
      <w:lvlText w:val="•"/>
      <w:lvlJc w:val="left"/>
      <w:pPr>
        <w:ind w:left="6423" w:hanging="720"/>
      </w:pPr>
      <w:rPr>
        <w:rFonts w:hint="default"/>
        <w:lang w:val="sk" w:eastAsia="sk" w:bidi="sk"/>
      </w:rPr>
    </w:lvl>
    <w:lvl w:ilvl="7">
      <w:numFmt w:val="bullet"/>
      <w:lvlText w:val="•"/>
      <w:lvlJc w:val="left"/>
      <w:pPr>
        <w:ind w:left="7579" w:hanging="720"/>
      </w:pPr>
      <w:rPr>
        <w:rFonts w:hint="default"/>
        <w:lang w:val="sk" w:eastAsia="sk" w:bidi="sk"/>
      </w:rPr>
    </w:lvl>
    <w:lvl w:ilvl="8">
      <w:numFmt w:val="bullet"/>
      <w:lvlText w:val="•"/>
      <w:lvlJc w:val="left"/>
      <w:pPr>
        <w:ind w:left="8734" w:hanging="720"/>
      </w:pPr>
      <w:rPr>
        <w:rFonts w:hint="default"/>
        <w:lang w:val="sk" w:eastAsia="sk" w:bidi="sk"/>
      </w:rPr>
    </w:lvl>
  </w:abstractNum>
  <w:abstractNum w:abstractNumId="33" w15:restartNumberingAfterBreak="0">
    <w:nsid w:val="45A76CDB"/>
    <w:multiLevelType w:val="multilevel"/>
    <w:tmpl w:val="8B108BF0"/>
    <w:lvl w:ilvl="0">
      <w:start w:val="21"/>
      <w:numFmt w:val="decimal"/>
      <w:lvlText w:val="%1"/>
      <w:lvlJc w:val="left"/>
      <w:pPr>
        <w:ind w:left="980" w:hanging="567"/>
        <w:jc w:val="right"/>
      </w:pPr>
      <w:rPr>
        <w:rFonts w:hint="default"/>
        <w:lang w:val="sk" w:eastAsia="sk" w:bidi="sk"/>
      </w:rPr>
    </w:lvl>
    <w:lvl w:ilvl="1">
      <w:start w:val="1"/>
      <w:numFmt w:val="decimal"/>
      <w:lvlText w:val="%1.%2"/>
      <w:lvlJc w:val="left"/>
      <w:pPr>
        <w:ind w:left="980" w:hanging="567"/>
      </w:pPr>
      <w:rPr>
        <w:rFonts w:ascii="Arial Narrow" w:eastAsia="Arial" w:hAnsi="Arial Narrow" w:cs="Arial" w:hint="default"/>
        <w:b/>
        <w:bCs/>
        <w:spacing w:val="-1"/>
        <w:w w:val="99"/>
        <w:sz w:val="20"/>
        <w:szCs w:val="20"/>
        <w:lang w:val="sk" w:eastAsia="sk" w:bidi="sk"/>
      </w:rPr>
    </w:lvl>
    <w:lvl w:ilvl="2">
      <w:start w:val="1"/>
      <w:numFmt w:val="decimal"/>
      <w:lvlText w:val="%1.%2.%3"/>
      <w:lvlJc w:val="left"/>
      <w:pPr>
        <w:ind w:left="1854" w:hanging="699"/>
        <w:jc w:val="right"/>
      </w:pPr>
      <w:rPr>
        <w:rFonts w:ascii="Arial Narrow" w:eastAsia="Arial" w:hAnsi="Arial Narrow" w:cs="Arial" w:hint="default"/>
        <w:b/>
        <w:bCs/>
        <w:spacing w:val="-1"/>
        <w:w w:val="99"/>
        <w:sz w:val="20"/>
        <w:szCs w:val="20"/>
        <w:lang w:val="sk" w:eastAsia="sk" w:bidi="sk"/>
      </w:rPr>
    </w:lvl>
    <w:lvl w:ilvl="3">
      <w:start w:val="1"/>
      <w:numFmt w:val="decimal"/>
      <w:lvlText w:val="%1.%2.%3.%4"/>
      <w:lvlJc w:val="left"/>
      <w:pPr>
        <w:ind w:left="2214" w:hanging="807"/>
      </w:pPr>
      <w:rPr>
        <w:rFonts w:ascii="Arial Narrow" w:eastAsia="Arial" w:hAnsi="Arial Narrow" w:cs="Arial" w:hint="default"/>
        <w:spacing w:val="-1"/>
        <w:w w:val="99"/>
        <w:sz w:val="20"/>
        <w:szCs w:val="20"/>
        <w:lang w:val="sk" w:eastAsia="sk" w:bidi="sk"/>
      </w:rPr>
    </w:lvl>
    <w:lvl w:ilvl="4">
      <w:numFmt w:val="bullet"/>
      <w:lvlText w:val="•"/>
      <w:lvlJc w:val="left"/>
      <w:pPr>
        <w:ind w:left="2220" w:hanging="807"/>
      </w:pPr>
      <w:rPr>
        <w:rFonts w:hint="default"/>
        <w:lang w:val="sk" w:eastAsia="sk" w:bidi="sk"/>
      </w:rPr>
    </w:lvl>
    <w:lvl w:ilvl="5">
      <w:numFmt w:val="bullet"/>
      <w:lvlText w:val="•"/>
      <w:lvlJc w:val="left"/>
      <w:pPr>
        <w:ind w:left="2260" w:hanging="807"/>
      </w:pPr>
      <w:rPr>
        <w:rFonts w:hint="default"/>
        <w:lang w:val="sk" w:eastAsia="sk" w:bidi="sk"/>
      </w:rPr>
    </w:lvl>
    <w:lvl w:ilvl="6">
      <w:numFmt w:val="bullet"/>
      <w:lvlText w:val="•"/>
      <w:lvlJc w:val="left"/>
      <w:pPr>
        <w:ind w:left="4017" w:hanging="807"/>
      </w:pPr>
      <w:rPr>
        <w:rFonts w:hint="default"/>
        <w:lang w:val="sk" w:eastAsia="sk" w:bidi="sk"/>
      </w:rPr>
    </w:lvl>
    <w:lvl w:ilvl="7">
      <w:numFmt w:val="bullet"/>
      <w:lvlText w:val="•"/>
      <w:lvlJc w:val="left"/>
      <w:pPr>
        <w:ind w:left="5774" w:hanging="807"/>
      </w:pPr>
      <w:rPr>
        <w:rFonts w:hint="default"/>
        <w:lang w:val="sk" w:eastAsia="sk" w:bidi="sk"/>
      </w:rPr>
    </w:lvl>
    <w:lvl w:ilvl="8">
      <w:numFmt w:val="bullet"/>
      <w:lvlText w:val="•"/>
      <w:lvlJc w:val="left"/>
      <w:pPr>
        <w:ind w:left="7531" w:hanging="807"/>
      </w:pPr>
      <w:rPr>
        <w:rFonts w:hint="default"/>
        <w:lang w:val="sk" w:eastAsia="sk" w:bidi="sk"/>
      </w:rPr>
    </w:lvl>
  </w:abstractNum>
  <w:abstractNum w:abstractNumId="34" w15:restartNumberingAfterBreak="0">
    <w:nsid w:val="45AD4670"/>
    <w:multiLevelType w:val="hybridMultilevel"/>
    <w:tmpl w:val="83F61B9E"/>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5" w15:restartNumberingAfterBreak="0">
    <w:nsid w:val="4C312688"/>
    <w:multiLevelType w:val="hybridMultilevel"/>
    <w:tmpl w:val="1E0E84E8"/>
    <w:lvl w:ilvl="0" w:tplc="FDF084D0">
      <w:numFmt w:val="bullet"/>
      <w:lvlText w:val="-"/>
      <w:lvlJc w:val="left"/>
      <w:pPr>
        <w:ind w:left="1776" w:hanging="360"/>
      </w:pPr>
      <w:rPr>
        <w:rFonts w:ascii="Arial" w:eastAsia="Arial" w:hAnsi="Arial" w:cs="Arial" w:hint="default"/>
        <w:w w:val="99"/>
        <w:sz w:val="20"/>
        <w:szCs w:val="20"/>
        <w:lang w:val="sk" w:eastAsia="sk" w:bidi="sk"/>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36" w15:restartNumberingAfterBreak="0">
    <w:nsid w:val="4E487734"/>
    <w:multiLevelType w:val="multilevel"/>
    <w:tmpl w:val="5106AFDE"/>
    <w:lvl w:ilvl="0">
      <w:start w:val="26"/>
      <w:numFmt w:val="decimal"/>
      <w:lvlText w:val="%1"/>
      <w:lvlJc w:val="left"/>
      <w:pPr>
        <w:ind w:left="1122" w:hanging="709"/>
        <w:jc w:val="right"/>
      </w:pPr>
      <w:rPr>
        <w:rFonts w:hint="default"/>
        <w:lang w:val="sk" w:eastAsia="sk" w:bidi="sk"/>
      </w:rPr>
    </w:lvl>
    <w:lvl w:ilvl="1">
      <w:start w:val="1"/>
      <w:numFmt w:val="decimal"/>
      <w:lvlText w:val="%1.%2"/>
      <w:lvlJc w:val="left"/>
      <w:pPr>
        <w:ind w:left="1122" w:hanging="709"/>
      </w:pPr>
      <w:rPr>
        <w:rFonts w:ascii="Arial Narrow" w:eastAsia="Arial" w:hAnsi="Arial Narrow" w:cs="Arial" w:hint="default"/>
        <w:b/>
        <w:bCs/>
        <w:spacing w:val="-1"/>
        <w:w w:val="99"/>
        <w:sz w:val="20"/>
        <w:szCs w:val="20"/>
        <w:lang w:val="sk" w:eastAsia="sk" w:bidi="sk"/>
      </w:rPr>
    </w:lvl>
    <w:lvl w:ilvl="2">
      <w:start w:val="1"/>
      <w:numFmt w:val="decimal"/>
      <w:lvlText w:val="%1.%2.%3"/>
      <w:lvlJc w:val="left"/>
      <w:pPr>
        <w:ind w:left="1791" w:hanging="720"/>
      </w:pPr>
      <w:rPr>
        <w:rFonts w:ascii="Arial Narrow" w:eastAsia="Arial" w:hAnsi="Arial Narrow" w:cs="Arial" w:hint="default"/>
        <w:b/>
        <w:bCs/>
        <w:spacing w:val="-1"/>
        <w:w w:val="99"/>
        <w:sz w:val="20"/>
        <w:szCs w:val="20"/>
        <w:lang w:val="sk" w:eastAsia="sk" w:bidi="sk"/>
      </w:rPr>
    </w:lvl>
    <w:lvl w:ilvl="3">
      <w:numFmt w:val="bullet"/>
      <w:lvlText w:val="•"/>
      <w:lvlJc w:val="left"/>
      <w:pPr>
        <w:ind w:left="2955" w:hanging="720"/>
      </w:pPr>
      <w:rPr>
        <w:rFonts w:hint="default"/>
        <w:lang w:val="sk" w:eastAsia="sk" w:bidi="sk"/>
      </w:rPr>
    </w:lvl>
    <w:lvl w:ilvl="4">
      <w:numFmt w:val="bullet"/>
      <w:lvlText w:val="•"/>
      <w:lvlJc w:val="left"/>
      <w:pPr>
        <w:ind w:left="4111" w:hanging="720"/>
      </w:pPr>
      <w:rPr>
        <w:rFonts w:hint="default"/>
        <w:lang w:val="sk" w:eastAsia="sk" w:bidi="sk"/>
      </w:rPr>
    </w:lvl>
    <w:lvl w:ilvl="5">
      <w:numFmt w:val="bullet"/>
      <w:lvlText w:val="•"/>
      <w:lvlJc w:val="left"/>
      <w:pPr>
        <w:ind w:left="5267" w:hanging="720"/>
      </w:pPr>
      <w:rPr>
        <w:rFonts w:hint="default"/>
        <w:lang w:val="sk" w:eastAsia="sk" w:bidi="sk"/>
      </w:rPr>
    </w:lvl>
    <w:lvl w:ilvl="6">
      <w:numFmt w:val="bullet"/>
      <w:lvlText w:val="•"/>
      <w:lvlJc w:val="left"/>
      <w:pPr>
        <w:ind w:left="6423" w:hanging="720"/>
      </w:pPr>
      <w:rPr>
        <w:rFonts w:hint="default"/>
        <w:lang w:val="sk" w:eastAsia="sk" w:bidi="sk"/>
      </w:rPr>
    </w:lvl>
    <w:lvl w:ilvl="7">
      <w:numFmt w:val="bullet"/>
      <w:lvlText w:val="•"/>
      <w:lvlJc w:val="left"/>
      <w:pPr>
        <w:ind w:left="7579" w:hanging="720"/>
      </w:pPr>
      <w:rPr>
        <w:rFonts w:hint="default"/>
        <w:lang w:val="sk" w:eastAsia="sk" w:bidi="sk"/>
      </w:rPr>
    </w:lvl>
    <w:lvl w:ilvl="8">
      <w:numFmt w:val="bullet"/>
      <w:lvlText w:val="•"/>
      <w:lvlJc w:val="left"/>
      <w:pPr>
        <w:ind w:left="8734" w:hanging="720"/>
      </w:pPr>
      <w:rPr>
        <w:rFonts w:hint="default"/>
        <w:lang w:val="sk" w:eastAsia="sk" w:bidi="sk"/>
      </w:rPr>
    </w:lvl>
  </w:abstractNum>
  <w:abstractNum w:abstractNumId="37" w15:restartNumberingAfterBreak="0">
    <w:nsid w:val="503600B0"/>
    <w:multiLevelType w:val="multilevel"/>
    <w:tmpl w:val="8084ED72"/>
    <w:lvl w:ilvl="0">
      <w:start w:val="33"/>
      <w:numFmt w:val="decimal"/>
      <w:lvlText w:val="%1"/>
      <w:lvlJc w:val="left"/>
      <w:pPr>
        <w:ind w:left="980" w:hanging="567"/>
      </w:pPr>
      <w:rPr>
        <w:rFonts w:hint="default"/>
        <w:lang w:val="sk" w:eastAsia="sk" w:bidi="sk"/>
      </w:rPr>
    </w:lvl>
    <w:lvl w:ilvl="1">
      <w:start w:val="1"/>
      <w:numFmt w:val="decimal"/>
      <w:lvlText w:val="%1.%2"/>
      <w:lvlJc w:val="left"/>
      <w:pPr>
        <w:ind w:left="980" w:hanging="567"/>
      </w:pPr>
      <w:rPr>
        <w:rFonts w:ascii="Arial" w:eastAsia="Arial" w:hAnsi="Arial" w:cs="Arial" w:hint="default"/>
        <w:b/>
        <w:bCs/>
        <w:spacing w:val="-1"/>
        <w:w w:val="99"/>
        <w:sz w:val="20"/>
        <w:szCs w:val="20"/>
        <w:lang w:val="sk" w:eastAsia="sk" w:bidi="sk"/>
      </w:rPr>
    </w:lvl>
    <w:lvl w:ilvl="2">
      <w:numFmt w:val="bullet"/>
      <w:lvlText w:val="•"/>
      <w:lvlJc w:val="left"/>
      <w:pPr>
        <w:ind w:left="2993" w:hanging="567"/>
      </w:pPr>
      <w:rPr>
        <w:rFonts w:hint="default"/>
        <w:lang w:val="sk" w:eastAsia="sk" w:bidi="sk"/>
      </w:rPr>
    </w:lvl>
    <w:lvl w:ilvl="3">
      <w:numFmt w:val="bullet"/>
      <w:lvlText w:val="•"/>
      <w:lvlJc w:val="left"/>
      <w:pPr>
        <w:ind w:left="3999" w:hanging="567"/>
      </w:pPr>
      <w:rPr>
        <w:rFonts w:hint="default"/>
        <w:lang w:val="sk" w:eastAsia="sk" w:bidi="sk"/>
      </w:rPr>
    </w:lvl>
    <w:lvl w:ilvl="4">
      <w:numFmt w:val="bullet"/>
      <w:lvlText w:val="•"/>
      <w:lvlJc w:val="left"/>
      <w:pPr>
        <w:ind w:left="5006" w:hanging="567"/>
      </w:pPr>
      <w:rPr>
        <w:rFonts w:hint="default"/>
        <w:lang w:val="sk" w:eastAsia="sk" w:bidi="sk"/>
      </w:rPr>
    </w:lvl>
    <w:lvl w:ilvl="5">
      <w:numFmt w:val="bullet"/>
      <w:lvlText w:val="•"/>
      <w:lvlJc w:val="left"/>
      <w:pPr>
        <w:ind w:left="6013" w:hanging="567"/>
      </w:pPr>
      <w:rPr>
        <w:rFonts w:hint="default"/>
        <w:lang w:val="sk" w:eastAsia="sk" w:bidi="sk"/>
      </w:rPr>
    </w:lvl>
    <w:lvl w:ilvl="6">
      <w:numFmt w:val="bullet"/>
      <w:lvlText w:val="•"/>
      <w:lvlJc w:val="left"/>
      <w:pPr>
        <w:ind w:left="7019" w:hanging="567"/>
      </w:pPr>
      <w:rPr>
        <w:rFonts w:hint="default"/>
        <w:lang w:val="sk" w:eastAsia="sk" w:bidi="sk"/>
      </w:rPr>
    </w:lvl>
    <w:lvl w:ilvl="7">
      <w:numFmt w:val="bullet"/>
      <w:lvlText w:val="•"/>
      <w:lvlJc w:val="left"/>
      <w:pPr>
        <w:ind w:left="8026" w:hanging="567"/>
      </w:pPr>
      <w:rPr>
        <w:rFonts w:hint="default"/>
        <w:lang w:val="sk" w:eastAsia="sk" w:bidi="sk"/>
      </w:rPr>
    </w:lvl>
    <w:lvl w:ilvl="8">
      <w:numFmt w:val="bullet"/>
      <w:lvlText w:val="•"/>
      <w:lvlJc w:val="left"/>
      <w:pPr>
        <w:ind w:left="9033" w:hanging="567"/>
      </w:pPr>
      <w:rPr>
        <w:rFonts w:hint="default"/>
        <w:lang w:val="sk" w:eastAsia="sk" w:bidi="sk"/>
      </w:rPr>
    </w:lvl>
  </w:abstractNum>
  <w:abstractNum w:abstractNumId="38" w15:restartNumberingAfterBreak="0">
    <w:nsid w:val="50663014"/>
    <w:multiLevelType w:val="multilevel"/>
    <w:tmpl w:val="8536F7B8"/>
    <w:lvl w:ilvl="0">
      <w:start w:val="12"/>
      <w:numFmt w:val="decimal"/>
      <w:lvlText w:val="%1"/>
      <w:lvlJc w:val="left"/>
      <w:pPr>
        <w:ind w:left="1095" w:hanging="709"/>
      </w:pPr>
      <w:rPr>
        <w:rFonts w:hint="default"/>
        <w:lang w:val="sk" w:eastAsia="sk" w:bidi="sk"/>
      </w:rPr>
    </w:lvl>
    <w:lvl w:ilvl="1">
      <w:start w:val="12"/>
      <w:numFmt w:val="decimal"/>
      <w:lvlText w:val="%1.%2."/>
      <w:lvlJc w:val="left"/>
      <w:pPr>
        <w:ind w:left="1095" w:hanging="709"/>
      </w:pPr>
      <w:rPr>
        <w:rFonts w:ascii="Arial Narrow" w:eastAsia="Arial" w:hAnsi="Arial Narrow" w:cs="Arial" w:hint="default"/>
        <w:b/>
        <w:bCs/>
        <w:spacing w:val="-1"/>
        <w:w w:val="99"/>
        <w:sz w:val="20"/>
        <w:szCs w:val="20"/>
        <w:lang w:val="sk" w:eastAsia="sk" w:bidi="sk"/>
      </w:rPr>
    </w:lvl>
    <w:lvl w:ilvl="2">
      <w:numFmt w:val="bullet"/>
      <w:lvlText w:val="•"/>
      <w:lvlJc w:val="left"/>
      <w:pPr>
        <w:ind w:left="3089" w:hanging="709"/>
      </w:pPr>
      <w:rPr>
        <w:rFonts w:hint="default"/>
        <w:lang w:val="sk" w:eastAsia="sk" w:bidi="sk"/>
      </w:rPr>
    </w:lvl>
    <w:lvl w:ilvl="3">
      <w:numFmt w:val="bullet"/>
      <w:lvlText w:val="•"/>
      <w:lvlJc w:val="left"/>
      <w:pPr>
        <w:ind w:left="4083" w:hanging="709"/>
      </w:pPr>
      <w:rPr>
        <w:rFonts w:hint="default"/>
        <w:lang w:val="sk" w:eastAsia="sk" w:bidi="sk"/>
      </w:rPr>
    </w:lvl>
    <w:lvl w:ilvl="4">
      <w:numFmt w:val="bullet"/>
      <w:lvlText w:val="•"/>
      <w:lvlJc w:val="left"/>
      <w:pPr>
        <w:ind w:left="5078" w:hanging="709"/>
      </w:pPr>
      <w:rPr>
        <w:rFonts w:hint="default"/>
        <w:lang w:val="sk" w:eastAsia="sk" w:bidi="sk"/>
      </w:rPr>
    </w:lvl>
    <w:lvl w:ilvl="5">
      <w:numFmt w:val="bullet"/>
      <w:lvlText w:val="•"/>
      <w:lvlJc w:val="left"/>
      <w:pPr>
        <w:ind w:left="6073" w:hanging="709"/>
      </w:pPr>
      <w:rPr>
        <w:rFonts w:hint="default"/>
        <w:lang w:val="sk" w:eastAsia="sk" w:bidi="sk"/>
      </w:rPr>
    </w:lvl>
    <w:lvl w:ilvl="6">
      <w:numFmt w:val="bullet"/>
      <w:lvlText w:val="•"/>
      <w:lvlJc w:val="left"/>
      <w:pPr>
        <w:ind w:left="7067" w:hanging="709"/>
      </w:pPr>
      <w:rPr>
        <w:rFonts w:hint="default"/>
        <w:lang w:val="sk" w:eastAsia="sk" w:bidi="sk"/>
      </w:rPr>
    </w:lvl>
    <w:lvl w:ilvl="7">
      <w:numFmt w:val="bullet"/>
      <w:lvlText w:val="•"/>
      <w:lvlJc w:val="left"/>
      <w:pPr>
        <w:ind w:left="8062" w:hanging="709"/>
      </w:pPr>
      <w:rPr>
        <w:rFonts w:hint="default"/>
        <w:lang w:val="sk" w:eastAsia="sk" w:bidi="sk"/>
      </w:rPr>
    </w:lvl>
    <w:lvl w:ilvl="8">
      <w:numFmt w:val="bullet"/>
      <w:lvlText w:val="•"/>
      <w:lvlJc w:val="left"/>
      <w:pPr>
        <w:ind w:left="9057" w:hanging="709"/>
      </w:pPr>
      <w:rPr>
        <w:rFonts w:hint="default"/>
        <w:lang w:val="sk" w:eastAsia="sk" w:bidi="sk"/>
      </w:rPr>
    </w:lvl>
  </w:abstractNum>
  <w:abstractNum w:abstractNumId="39" w15:restartNumberingAfterBreak="0">
    <w:nsid w:val="51CD754A"/>
    <w:multiLevelType w:val="multilevel"/>
    <w:tmpl w:val="8B108BF0"/>
    <w:lvl w:ilvl="0">
      <w:start w:val="21"/>
      <w:numFmt w:val="decimal"/>
      <w:lvlText w:val="%1"/>
      <w:lvlJc w:val="left"/>
      <w:pPr>
        <w:ind w:left="980" w:hanging="567"/>
        <w:jc w:val="right"/>
      </w:pPr>
      <w:rPr>
        <w:rFonts w:hint="default"/>
        <w:lang w:val="sk" w:eastAsia="sk" w:bidi="sk"/>
      </w:rPr>
    </w:lvl>
    <w:lvl w:ilvl="1">
      <w:start w:val="1"/>
      <w:numFmt w:val="decimal"/>
      <w:lvlText w:val="%1.%2"/>
      <w:lvlJc w:val="left"/>
      <w:pPr>
        <w:ind w:left="980" w:hanging="567"/>
      </w:pPr>
      <w:rPr>
        <w:rFonts w:ascii="Arial Narrow" w:eastAsia="Arial" w:hAnsi="Arial Narrow" w:cs="Arial" w:hint="default"/>
        <w:b/>
        <w:bCs/>
        <w:spacing w:val="-1"/>
        <w:w w:val="99"/>
        <w:sz w:val="20"/>
        <w:szCs w:val="20"/>
        <w:lang w:val="sk" w:eastAsia="sk" w:bidi="sk"/>
      </w:rPr>
    </w:lvl>
    <w:lvl w:ilvl="2">
      <w:start w:val="1"/>
      <w:numFmt w:val="decimal"/>
      <w:lvlText w:val="%1.%2.%3"/>
      <w:lvlJc w:val="left"/>
      <w:pPr>
        <w:ind w:left="1854" w:hanging="699"/>
        <w:jc w:val="right"/>
      </w:pPr>
      <w:rPr>
        <w:rFonts w:ascii="Arial Narrow" w:eastAsia="Arial" w:hAnsi="Arial Narrow" w:cs="Arial" w:hint="default"/>
        <w:b/>
        <w:bCs/>
        <w:spacing w:val="-1"/>
        <w:w w:val="99"/>
        <w:sz w:val="20"/>
        <w:szCs w:val="20"/>
        <w:lang w:val="sk" w:eastAsia="sk" w:bidi="sk"/>
      </w:rPr>
    </w:lvl>
    <w:lvl w:ilvl="3">
      <w:start w:val="1"/>
      <w:numFmt w:val="decimal"/>
      <w:lvlText w:val="%1.%2.%3.%4"/>
      <w:lvlJc w:val="left"/>
      <w:pPr>
        <w:ind w:left="2214" w:hanging="807"/>
      </w:pPr>
      <w:rPr>
        <w:rFonts w:ascii="Arial Narrow" w:eastAsia="Arial" w:hAnsi="Arial Narrow" w:cs="Arial" w:hint="default"/>
        <w:spacing w:val="-1"/>
        <w:w w:val="99"/>
        <w:sz w:val="20"/>
        <w:szCs w:val="20"/>
        <w:lang w:val="sk" w:eastAsia="sk" w:bidi="sk"/>
      </w:rPr>
    </w:lvl>
    <w:lvl w:ilvl="4">
      <w:numFmt w:val="bullet"/>
      <w:lvlText w:val="•"/>
      <w:lvlJc w:val="left"/>
      <w:pPr>
        <w:ind w:left="2220" w:hanging="807"/>
      </w:pPr>
      <w:rPr>
        <w:rFonts w:hint="default"/>
        <w:lang w:val="sk" w:eastAsia="sk" w:bidi="sk"/>
      </w:rPr>
    </w:lvl>
    <w:lvl w:ilvl="5">
      <w:numFmt w:val="bullet"/>
      <w:lvlText w:val="•"/>
      <w:lvlJc w:val="left"/>
      <w:pPr>
        <w:ind w:left="2260" w:hanging="807"/>
      </w:pPr>
      <w:rPr>
        <w:rFonts w:hint="default"/>
        <w:lang w:val="sk" w:eastAsia="sk" w:bidi="sk"/>
      </w:rPr>
    </w:lvl>
    <w:lvl w:ilvl="6">
      <w:numFmt w:val="bullet"/>
      <w:lvlText w:val="•"/>
      <w:lvlJc w:val="left"/>
      <w:pPr>
        <w:ind w:left="4017" w:hanging="807"/>
      </w:pPr>
      <w:rPr>
        <w:rFonts w:hint="default"/>
        <w:lang w:val="sk" w:eastAsia="sk" w:bidi="sk"/>
      </w:rPr>
    </w:lvl>
    <w:lvl w:ilvl="7">
      <w:numFmt w:val="bullet"/>
      <w:lvlText w:val="•"/>
      <w:lvlJc w:val="left"/>
      <w:pPr>
        <w:ind w:left="5774" w:hanging="807"/>
      </w:pPr>
      <w:rPr>
        <w:rFonts w:hint="default"/>
        <w:lang w:val="sk" w:eastAsia="sk" w:bidi="sk"/>
      </w:rPr>
    </w:lvl>
    <w:lvl w:ilvl="8">
      <w:numFmt w:val="bullet"/>
      <w:lvlText w:val="•"/>
      <w:lvlJc w:val="left"/>
      <w:pPr>
        <w:ind w:left="7531" w:hanging="807"/>
      </w:pPr>
      <w:rPr>
        <w:rFonts w:hint="default"/>
        <w:lang w:val="sk" w:eastAsia="sk" w:bidi="sk"/>
      </w:rPr>
    </w:lvl>
  </w:abstractNum>
  <w:abstractNum w:abstractNumId="40" w15:restartNumberingAfterBreak="0">
    <w:nsid w:val="53CB4FA2"/>
    <w:multiLevelType w:val="multilevel"/>
    <w:tmpl w:val="9A2ACA68"/>
    <w:lvl w:ilvl="0">
      <w:start w:val="1"/>
      <w:numFmt w:val="decimal"/>
      <w:lvlText w:val="%1."/>
      <w:lvlJc w:val="left"/>
      <w:pPr>
        <w:ind w:left="720" w:hanging="360"/>
      </w:pPr>
    </w:lvl>
    <w:lvl w:ilvl="1">
      <w:start w:val="1"/>
      <w:numFmt w:val="decimal"/>
      <w:isLgl/>
      <w:lvlText w:val="%1.%2"/>
      <w:lvlJc w:val="left"/>
      <w:pPr>
        <w:ind w:left="1068" w:hanging="360"/>
      </w:pPr>
      <w:rPr>
        <w:rFonts w:hint="default"/>
        <w:b/>
        <w:color w:val="000000"/>
      </w:rPr>
    </w:lvl>
    <w:lvl w:ilvl="2">
      <w:start w:val="1"/>
      <w:numFmt w:val="decimal"/>
      <w:isLgl/>
      <w:lvlText w:val="%1.%2.%3"/>
      <w:lvlJc w:val="left"/>
      <w:pPr>
        <w:ind w:left="1776" w:hanging="720"/>
      </w:pPr>
      <w:rPr>
        <w:rFonts w:hint="default"/>
        <w:b/>
        <w:color w:val="000000"/>
      </w:rPr>
    </w:lvl>
    <w:lvl w:ilvl="3">
      <w:start w:val="1"/>
      <w:numFmt w:val="decimal"/>
      <w:isLgl/>
      <w:lvlText w:val="%1.%2.%3.%4"/>
      <w:lvlJc w:val="left"/>
      <w:pPr>
        <w:ind w:left="2124" w:hanging="720"/>
      </w:pPr>
      <w:rPr>
        <w:rFonts w:hint="default"/>
        <w:b/>
        <w:color w:val="000000"/>
      </w:rPr>
    </w:lvl>
    <w:lvl w:ilvl="4">
      <w:start w:val="1"/>
      <w:numFmt w:val="decimal"/>
      <w:isLgl/>
      <w:lvlText w:val="%1.%2.%3.%4.%5"/>
      <w:lvlJc w:val="left"/>
      <w:pPr>
        <w:ind w:left="2472" w:hanging="720"/>
      </w:pPr>
      <w:rPr>
        <w:rFonts w:hint="default"/>
        <w:b/>
        <w:color w:val="000000"/>
      </w:rPr>
    </w:lvl>
    <w:lvl w:ilvl="5">
      <w:start w:val="1"/>
      <w:numFmt w:val="decimal"/>
      <w:isLgl/>
      <w:lvlText w:val="%1.%2.%3.%4.%5.%6"/>
      <w:lvlJc w:val="left"/>
      <w:pPr>
        <w:ind w:left="3180" w:hanging="1080"/>
      </w:pPr>
      <w:rPr>
        <w:rFonts w:hint="default"/>
        <w:b/>
        <w:color w:val="000000"/>
      </w:rPr>
    </w:lvl>
    <w:lvl w:ilvl="6">
      <w:start w:val="1"/>
      <w:numFmt w:val="decimal"/>
      <w:isLgl/>
      <w:lvlText w:val="%1.%2.%3.%4.%5.%6.%7"/>
      <w:lvlJc w:val="left"/>
      <w:pPr>
        <w:ind w:left="3528" w:hanging="1080"/>
      </w:pPr>
      <w:rPr>
        <w:rFonts w:hint="default"/>
        <w:b/>
        <w:color w:val="000000"/>
      </w:rPr>
    </w:lvl>
    <w:lvl w:ilvl="7">
      <w:start w:val="1"/>
      <w:numFmt w:val="decimal"/>
      <w:isLgl/>
      <w:lvlText w:val="%1.%2.%3.%4.%5.%6.%7.%8"/>
      <w:lvlJc w:val="left"/>
      <w:pPr>
        <w:ind w:left="4236" w:hanging="1440"/>
      </w:pPr>
      <w:rPr>
        <w:rFonts w:hint="default"/>
        <w:b/>
        <w:color w:val="000000"/>
      </w:rPr>
    </w:lvl>
    <w:lvl w:ilvl="8">
      <w:start w:val="1"/>
      <w:numFmt w:val="decimal"/>
      <w:isLgl/>
      <w:lvlText w:val="%1.%2.%3.%4.%5.%6.%7.%8.%9"/>
      <w:lvlJc w:val="left"/>
      <w:pPr>
        <w:ind w:left="4584" w:hanging="1440"/>
      </w:pPr>
      <w:rPr>
        <w:rFonts w:hint="default"/>
        <w:b/>
        <w:color w:val="000000"/>
      </w:rPr>
    </w:lvl>
  </w:abstractNum>
  <w:abstractNum w:abstractNumId="41" w15:restartNumberingAfterBreak="0">
    <w:nsid w:val="545345E9"/>
    <w:multiLevelType w:val="hybridMultilevel"/>
    <w:tmpl w:val="CEAAC8CE"/>
    <w:lvl w:ilvl="0" w:tplc="0FE62F70">
      <w:start w:val="1"/>
      <w:numFmt w:val="bullet"/>
      <w:lvlText w:val=""/>
      <w:lvlJc w:val="left"/>
      <w:pPr>
        <w:ind w:left="1534" w:hanging="360"/>
      </w:pPr>
      <w:rPr>
        <w:rFonts w:ascii="Symbol" w:hAnsi="Symbol" w:hint="default"/>
        <w:color w:val="auto"/>
      </w:rPr>
    </w:lvl>
    <w:lvl w:ilvl="1" w:tplc="041B0003">
      <w:start w:val="1"/>
      <w:numFmt w:val="bullet"/>
      <w:lvlText w:val="o"/>
      <w:lvlJc w:val="left"/>
      <w:pPr>
        <w:ind w:left="2254" w:hanging="360"/>
      </w:pPr>
      <w:rPr>
        <w:rFonts w:ascii="Courier New" w:hAnsi="Courier New" w:cs="Courier New" w:hint="default"/>
      </w:rPr>
    </w:lvl>
    <w:lvl w:ilvl="2" w:tplc="041B0005" w:tentative="1">
      <w:start w:val="1"/>
      <w:numFmt w:val="bullet"/>
      <w:lvlText w:val=""/>
      <w:lvlJc w:val="left"/>
      <w:pPr>
        <w:ind w:left="2974" w:hanging="360"/>
      </w:pPr>
      <w:rPr>
        <w:rFonts w:ascii="Wingdings" w:hAnsi="Wingdings" w:hint="default"/>
      </w:rPr>
    </w:lvl>
    <w:lvl w:ilvl="3" w:tplc="041B0001" w:tentative="1">
      <w:start w:val="1"/>
      <w:numFmt w:val="bullet"/>
      <w:lvlText w:val=""/>
      <w:lvlJc w:val="left"/>
      <w:pPr>
        <w:ind w:left="3694" w:hanging="360"/>
      </w:pPr>
      <w:rPr>
        <w:rFonts w:ascii="Symbol" w:hAnsi="Symbol" w:hint="default"/>
      </w:rPr>
    </w:lvl>
    <w:lvl w:ilvl="4" w:tplc="041B0003" w:tentative="1">
      <w:start w:val="1"/>
      <w:numFmt w:val="bullet"/>
      <w:lvlText w:val="o"/>
      <w:lvlJc w:val="left"/>
      <w:pPr>
        <w:ind w:left="4414" w:hanging="360"/>
      </w:pPr>
      <w:rPr>
        <w:rFonts w:ascii="Courier New" w:hAnsi="Courier New" w:cs="Courier New" w:hint="default"/>
      </w:rPr>
    </w:lvl>
    <w:lvl w:ilvl="5" w:tplc="041B0005" w:tentative="1">
      <w:start w:val="1"/>
      <w:numFmt w:val="bullet"/>
      <w:lvlText w:val=""/>
      <w:lvlJc w:val="left"/>
      <w:pPr>
        <w:ind w:left="5134" w:hanging="360"/>
      </w:pPr>
      <w:rPr>
        <w:rFonts w:ascii="Wingdings" w:hAnsi="Wingdings" w:hint="default"/>
      </w:rPr>
    </w:lvl>
    <w:lvl w:ilvl="6" w:tplc="041B0001" w:tentative="1">
      <w:start w:val="1"/>
      <w:numFmt w:val="bullet"/>
      <w:lvlText w:val=""/>
      <w:lvlJc w:val="left"/>
      <w:pPr>
        <w:ind w:left="5854" w:hanging="360"/>
      </w:pPr>
      <w:rPr>
        <w:rFonts w:ascii="Symbol" w:hAnsi="Symbol" w:hint="default"/>
      </w:rPr>
    </w:lvl>
    <w:lvl w:ilvl="7" w:tplc="041B0003" w:tentative="1">
      <w:start w:val="1"/>
      <w:numFmt w:val="bullet"/>
      <w:lvlText w:val="o"/>
      <w:lvlJc w:val="left"/>
      <w:pPr>
        <w:ind w:left="6574" w:hanging="360"/>
      </w:pPr>
      <w:rPr>
        <w:rFonts w:ascii="Courier New" w:hAnsi="Courier New" w:cs="Courier New" w:hint="default"/>
      </w:rPr>
    </w:lvl>
    <w:lvl w:ilvl="8" w:tplc="041B0005" w:tentative="1">
      <w:start w:val="1"/>
      <w:numFmt w:val="bullet"/>
      <w:lvlText w:val=""/>
      <w:lvlJc w:val="left"/>
      <w:pPr>
        <w:ind w:left="7294" w:hanging="360"/>
      </w:pPr>
      <w:rPr>
        <w:rFonts w:ascii="Wingdings" w:hAnsi="Wingdings" w:hint="default"/>
      </w:rPr>
    </w:lvl>
  </w:abstractNum>
  <w:abstractNum w:abstractNumId="42" w15:restartNumberingAfterBreak="0">
    <w:nsid w:val="54FF7AA9"/>
    <w:multiLevelType w:val="hybridMultilevel"/>
    <w:tmpl w:val="53B6C0FE"/>
    <w:lvl w:ilvl="0" w:tplc="53C63756">
      <w:start w:val="1"/>
      <w:numFmt w:val="decimal"/>
      <w:lvlText w:val="%1."/>
      <w:lvlJc w:val="left"/>
      <w:pPr>
        <w:ind w:left="72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5875FDF"/>
    <w:multiLevelType w:val="hybridMultilevel"/>
    <w:tmpl w:val="A55C28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56AE0E8B"/>
    <w:multiLevelType w:val="multilevel"/>
    <w:tmpl w:val="4F668B14"/>
    <w:lvl w:ilvl="0">
      <w:start w:val="13"/>
      <w:numFmt w:val="decimal"/>
      <w:lvlText w:val="%1"/>
      <w:lvlJc w:val="left"/>
      <w:pPr>
        <w:ind w:left="980" w:hanging="567"/>
      </w:pPr>
      <w:rPr>
        <w:rFonts w:hint="default"/>
        <w:lang w:val="sk" w:eastAsia="sk" w:bidi="sk"/>
      </w:rPr>
    </w:lvl>
    <w:lvl w:ilvl="1">
      <w:start w:val="1"/>
      <w:numFmt w:val="decimal"/>
      <w:lvlText w:val="%1.%2"/>
      <w:lvlJc w:val="left"/>
      <w:pPr>
        <w:ind w:left="980" w:hanging="567"/>
      </w:pPr>
      <w:rPr>
        <w:rFonts w:ascii="Arial Narrow" w:eastAsia="Arial" w:hAnsi="Arial Narrow" w:cs="Arial" w:hint="default"/>
        <w:b/>
        <w:bCs/>
        <w:spacing w:val="-1"/>
        <w:w w:val="99"/>
        <w:sz w:val="20"/>
        <w:szCs w:val="20"/>
        <w:lang w:val="sk" w:eastAsia="sk" w:bidi="sk"/>
      </w:rPr>
    </w:lvl>
    <w:lvl w:ilvl="2">
      <w:numFmt w:val="bullet"/>
      <w:lvlText w:val="•"/>
      <w:lvlJc w:val="left"/>
      <w:pPr>
        <w:ind w:left="2993" w:hanging="567"/>
      </w:pPr>
      <w:rPr>
        <w:rFonts w:hint="default"/>
        <w:lang w:val="sk" w:eastAsia="sk" w:bidi="sk"/>
      </w:rPr>
    </w:lvl>
    <w:lvl w:ilvl="3">
      <w:numFmt w:val="bullet"/>
      <w:lvlText w:val="•"/>
      <w:lvlJc w:val="left"/>
      <w:pPr>
        <w:ind w:left="3999" w:hanging="567"/>
      </w:pPr>
      <w:rPr>
        <w:rFonts w:hint="default"/>
        <w:lang w:val="sk" w:eastAsia="sk" w:bidi="sk"/>
      </w:rPr>
    </w:lvl>
    <w:lvl w:ilvl="4">
      <w:numFmt w:val="bullet"/>
      <w:lvlText w:val="•"/>
      <w:lvlJc w:val="left"/>
      <w:pPr>
        <w:ind w:left="5006" w:hanging="567"/>
      </w:pPr>
      <w:rPr>
        <w:rFonts w:hint="default"/>
        <w:lang w:val="sk" w:eastAsia="sk" w:bidi="sk"/>
      </w:rPr>
    </w:lvl>
    <w:lvl w:ilvl="5">
      <w:numFmt w:val="bullet"/>
      <w:lvlText w:val="•"/>
      <w:lvlJc w:val="left"/>
      <w:pPr>
        <w:ind w:left="6013" w:hanging="567"/>
      </w:pPr>
      <w:rPr>
        <w:rFonts w:hint="default"/>
        <w:lang w:val="sk" w:eastAsia="sk" w:bidi="sk"/>
      </w:rPr>
    </w:lvl>
    <w:lvl w:ilvl="6">
      <w:numFmt w:val="bullet"/>
      <w:lvlText w:val="•"/>
      <w:lvlJc w:val="left"/>
      <w:pPr>
        <w:ind w:left="7019" w:hanging="567"/>
      </w:pPr>
      <w:rPr>
        <w:rFonts w:hint="default"/>
        <w:lang w:val="sk" w:eastAsia="sk" w:bidi="sk"/>
      </w:rPr>
    </w:lvl>
    <w:lvl w:ilvl="7">
      <w:numFmt w:val="bullet"/>
      <w:lvlText w:val="•"/>
      <w:lvlJc w:val="left"/>
      <w:pPr>
        <w:ind w:left="8026" w:hanging="567"/>
      </w:pPr>
      <w:rPr>
        <w:rFonts w:hint="default"/>
        <w:lang w:val="sk" w:eastAsia="sk" w:bidi="sk"/>
      </w:rPr>
    </w:lvl>
    <w:lvl w:ilvl="8">
      <w:numFmt w:val="bullet"/>
      <w:lvlText w:val="•"/>
      <w:lvlJc w:val="left"/>
      <w:pPr>
        <w:ind w:left="9033" w:hanging="567"/>
      </w:pPr>
      <w:rPr>
        <w:rFonts w:hint="default"/>
        <w:lang w:val="sk" w:eastAsia="sk" w:bidi="sk"/>
      </w:rPr>
    </w:lvl>
  </w:abstractNum>
  <w:abstractNum w:abstractNumId="45" w15:restartNumberingAfterBreak="0">
    <w:nsid w:val="56EF6608"/>
    <w:multiLevelType w:val="multilevel"/>
    <w:tmpl w:val="8B108BF0"/>
    <w:lvl w:ilvl="0">
      <w:start w:val="21"/>
      <w:numFmt w:val="decimal"/>
      <w:lvlText w:val="%1"/>
      <w:lvlJc w:val="left"/>
      <w:pPr>
        <w:ind w:left="980" w:hanging="567"/>
        <w:jc w:val="right"/>
      </w:pPr>
      <w:rPr>
        <w:rFonts w:hint="default"/>
        <w:lang w:val="sk" w:eastAsia="sk" w:bidi="sk"/>
      </w:rPr>
    </w:lvl>
    <w:lvl w:ilvl="1">
      <w:start w:val="1"/>
      <w:numFmt w:val="decimal"/>
      <w:lvlText w:val="%1.%2"/>
      <w:lvlJc w:val="left"/>
      <w:pPr>
        <w:ind w:left="980" w:hanging="567"/>
      </w:pPr>
      <w:rPr>
        <w:rFonts w:ascii="Arial Narrow" w:eastAsia="Arial" w:hAnsi="Arial Narrow" w:cs="Arial" w:hint="default"/>
        <w:b/>
        <w:bCs/>
        <w:spacing w:val="-1"/>
        <w:w w:val="99"/>
        <w:sz w:val="20"/>
        <w:szCs w:val="20"/>
        <w:lang w:val="sk" w:eastAsia="sk" w:bidi="sk"/>
      </w:rPr>
    </w:lvl>
    <w:lvl w:ilvl="2">
      <w:start w:val="1"/>
      <w:numFmt w:val="decimal"/>
      <w:lvlText w:val="%1.%2.%3"/>
      <w:lvlJc w:val="left"/>
      <w:pPr>
        <w:ind w:left="1854" w:hanging="699"/>
        <w:jc w:val="right"/>
      </w:pPr>
      <w:rPr>
        <w:rFonts w:ascii="Arial Narrow" w:eastAsia="Arial" w:hAnsi="Arial Narrow" w:cs="Arial" w:hint="default"/>
        <w:b/>
        <w:bCs/>
        <w:spacing w:val="-1"/>
        <w:w w:val="99"/>
        <w:sz w:val="20"/>
        <w:szCs w:val="20"/>
        <w:lang w:val="sk" w:eastAsia="sk" w:bidi="sk"/>
      </w:rPr>
    </w:lvl>
    <w:lvl w:ilvl="3">
      <w:start w:val="1"/>
      <w:numFmt w:val="decimal"/>
      <w:lvlText w:val="%1.%2.%3.%4"/>
      <w:lvlJc w:val="left"/>
      <w:pPr>
        <w:ind w:left="2214" w:hanging="807"/>
      </w:pPr>
      <w:rPr>
        <w:rFonts w:ascii="Arial Narrow" w:eastAsia="Arial" w:hAnsi="Arial Narrow" w:cs="Arial" w:hint="default"/>
        <w:spacing w:val="-1"/>
        <w:w w:val="99"/>
        <w:sz w:val="20"/>
        <w:szCs w:val="20"/>
        <w:lang w:val="sk" w:eastAsia="sk" w:bidi="sk"/>
      </w:rPr>
    </w:lvl>
    <w:lvl w:ilvl="4">
      <w:numFmt w:val="bullet"/>
      <w:lvlText w:val="•"/>
      <w:lvlJc w:val="left"/>
      <w:pPr>
        <w:ind w:left="2220" w:hanging="807"/>
      </w:pPr>
      <w:rPr>
        <w:rFonts w:hint="default"/>
        <w:lang w:val="sk" w:eastAsia="sk" w:bidi="sk"/>
      </w:rPr>
    </w:lvl>
    <w:lvl w:ilvl="5">
      <w:numFmt w:val="bullet"/>
      <w:lvlText w:val="•"/>
      <w:lvlJc w:val="left"/>
      <w:pPr>
        <w:ind w:left="2260" w:hanging="807"/>
      </w:pPr>
      <w:rPr>
        <w:rFonts w:hint="default"/>
        <w:lang w:val="sk" w:eastAsia="sk" w:bidi="sk"/>
      </w:rPr>
    </w:lvl>
    <w:lvl w:ilvl="6">
      <w:numFmt w:val="bullet"/>
      <w:lvlText w:val="•"/>
      <w:lvlJc w:val="left"/>
      <w:pPr>
        <w:ind w:left="4017" w:hanging="807"/>
      </w:pPr>
      <w:rPr>
        <w:rFonts w:hint="default"/>
        <w:lang w:val="sk" w:eastAsia="sk" w:bidi="sk"/>
      </w:rPr>
    </w:lvl>
    <w:lvl w:ilvl="7">
      <w:numFmt w:val="bullet"/>
      <w:lvlText w:val="•"/>
      <w:lvlJc w:val="left"/>
      <w:pPr>
        <w:ind w:left="5774" w:hanging="807"/>
      </w:pPr>
      <w:rPr>
        <w:rFonts w:hint="default"/>
        <w:lang w:val="sk" w:eastAsia="sk" w:bidi="sk"/>
      </w:rPr>
    </w:lvl>
    <w:lvl w:ilvl="8">
      <w:numFmt w:val="bullet"/>
      <w:lvlText w:val="•"/>
      <w:lvlJc w:val="left"/>
      <w:pPr>
        <w:ind w:left="7531" w:hanging="807"/>
      </w:pPr>
      <w:rPr>
        <w:rFonts w:hint="default"/>
        <w:lang w:val="sk" w:eastAsia="sk" w:bidi="sk"/>
      </w:rPr>
    </w:lvl>
  </w:abstractNum>
  <w:abstractNum w:abstractNumId="46" w15:restartNumberingAfterBreak="0">
    <w:nsid w:val="575512C3"/>
    <w:multiLevelType w:val="multilevel"/>
    <w:tmpl w:val="0B783540"/>
    <w:lvl w:ilvl="0">
      <w:start w:val="8"/>
      <w:numFmt w:val="decimal"/>
      <w:lvlText w:val="%1"/>
      <w:lvlJc w:val="left"/>
      <w:pPr>
        <w:ind w:left="1201" w:hanging="709"/>
      </w:pPr>
      <w:rPr>
        <w:rFonts w:hint="default"/>
        <w:lang w:val="sk" w:eastAsia="sk" w:bidi="sk"/>
      </w:rPr>
    </w:lvl>
    <w:lvl w:ilvl="1">
      <w:start w:val="1"/>
      <w:numFmt w:val="decimal"/>
      <w:lvlText w:val="%1.%2"/>
      <w:lvlJc w:val="left"/>
      <w:pPr>
        <w:ind w:left="1201" w:hanging="709"/>
      </w:pPr>
      <w:rPr>
        <w:rFonts w:ascii="Arial Narrow" w:eastAsia="Arial" w:hAnsi="Arial Narrow" w:cs="Arial" w:hint="default"/>
        <w:b/>
        <w:bCs/>
        <w:spacing w:val="-1"/>
        <w:w w:val="99"/>
        <w:sz w:val="20"/>
        <w:szCs w:val="20"/>
        <w:lang w:val="sk" w:eastAsia="sk" w:bidi="sk"/>
      </w:rPr>
    </w:lvl>
    <w:lvl w:ilvl="2">
      <w:start w:val="1"/>
      <w:numFmt w:val="lowerLetter"/>
      <w:lvlText w:val="%3)"/>
      <w:lvlJc w:val="left"/>
      <w:pPr>
        <w:ind w:left="1201" w:hanging="264"/>
      </w:pPr>
      <w:rPr>
        <w:rFonts w:ascii="Arial" w:eastAsia="Arial" w:hAnsi="Arial" w:cs="Arial" w:hint="default"/>
        <w:spacing w:val="-1"/>
        <w:w w:val="99"/>
        <w:sz w:val="20"/>
        <w:szCs w:val="20"/>
        <w:lang w:val="sk" w:eastAsia="sk" w:bidi="sk"/>
      </w:rPr>
    </w:lvl>
    <w:lvl w:ilvl="3">
      <w:numFmt w:val="bullet"/>
      <w:lvlText w:val="•"/>
      <w:lvlJc w:val="left"/>
      <w:pPr>
        <w:ind w:left="3388" w:hanging="264"/>
      </w:pPr>
      <w:rPr>
        <w:rFonts w:hint="default"/>
        <w:lang w:val="sk" w:eastAsia="sk" w:bidi="sk"/>
      </w:rPr>
    </w:lvl>
    <w:lvl w:ilvl="4">
      <w:numFmt w:val="bullet"/>
      <w:lvlText w:val="•"/>
      <w:lvlJc w:val="left"/>
      <w:pPr>
        <w:ind w:left="4482" w:hanging="264"/>
      </w:pPr>
      <w:rPr>
        <w:rFonts w:hint="default"/>
        <w:lang w:val="sk" w:eastAsia="sk" w:bidi="sk"/>
      </w:rPr>
    </w:lvl>
    <w:lvl w:ilvl="5">
      <w:numFmt w:val="bullet"/>
      <w:lvlText w:val="•"/>
      <w:lvlJc w:val="left"/>
      <w:pPr>
        <w:ind w:left="5576" w:hanging="264"/>
      </w:pPr>
      <w:rPr>
        <w:rFonts w:hint="default"/>
        <w:lang w:val="sk" w:eastAsia="sk" w:bidi="sk"/>
      </w:rPr>
    </w:lvl>
    <w:lvl w:ilvl="6">
      <w:numFmt w:val="bullet"/>
      <w:lvlText w:val="•"/>
      <w:lvlJc w:val="left"/>
      <w:pPr>
        <w:ind w:left="6670" w:hanging="264"/>
      </w:pPr>
      <w:rPr>
        <w:rFonts w:hint="default"/>
        <w:lang w:val="sk" w:eastAsia="sk" w:bidi="sk"/>
      </w:rPr>
    </w:lvl>
    <w:lvl w:ilvl="7">
      <w:numFmt w:val="bullet"/>
      <w:lvlText w:val="•"/>
      <w:lvlJc w:val="left"/>
      <w:pPr>
        <w:ind w:left="7764" w:hanging="264"/>
      </w:pPr>
      <w:rPr>
        <w:rFonts w:hint="default"/>
        <w:lang w:val="sk" w:eastAsia="sk" w:bidi="sk"/>
      </w:rPr>
    </w:lvl>
    <w:lvl w:ilvl="8">
      <w:numFmt w:val="bullet"/>
      <w:lvlText w:val="•"/>
      <w:lvlJc w:val="left"/>
      <w:pPr>
        <w:ind w:left="8858" w:hanging="264"/>
      </w:pPr>
      <w:rPr>
        <w:rFonts w:hint="default"/>
        <w:lang w:val="sk" w:eastAsia="sk" w:bidi="sk"/>
      </w:rPr>
    </w:lvl>
  </w:abstractNum>
  <w:abstractNum w:abstractNumId="47" w15:restartNumberingAfterBreak="0">
    <w:nsid w:val="5A2E5EC0"/>
    <w:multiLevelType w:val="hybridMultilevel"/>
    <w:tmpl w:val="7DC2DBE6"/>
    <w:lvl w:ilvl="0" w:tplc="041B0001">
      <w:start w:val="1"/>
      <w:numFmt w:val="bullet"/>
      <w:lvlText w:val=""/>
      <w:lvlJc w:val="left"/>
      <w:pPr>
        <w:ind w:left="720" w:hanging="360"/>
      </w:pPr>
      <w:rPr>
        <w:rFonts w:ascii="Symbol" w:hAnsi="Symbol" w:cs="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cs="Wingdings" w:hint="default"/>
      </w:rPr>
    </w:lvl>
    <w:lvl w:ilvl="3" w:tplc="041B0001" w:tentative="1">
      <w:start w:val="1"/>
      <w:numFmt w:val="bullet"/>
      <w:lvlText w:val=""/>
      <w:lvlJc w:val="left"/>
      <w:pPr>
        <w:ind w:left="2880" w:hanging="360"/>
      </w:pPr>
      <w:rPr>
        <w:rFonts w:ascii="Symbol" w:hAnsi="Symbol" w:cs="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cs="Wingdings" w:hint="default"/>
      </w:rPr>
    </w:lvl>
    <w:lvl w:ilvl="6" w:tplc="041B0001" w:tentative="1">
      <w:start w:val="1"/>
      <w:numFmt w:val="bullet"/>
      <w:lvlText w:val=""/>
      <w:lvlJc w:val="left"/>
      <w:pPr>
        <w:ind w:left="5040" w:hanging="360"/>
      </w:pPr>
      <w:rPr>
        <w:rFonts w:ascii="Symbol" w:hAnsi="Symbol" w:cs="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5C417E3E"/>
    <w:multiLevelType w:val="hybridMultilevel"/>
    <w:tmpl w:val="4AF4E404"/>
    <w:lvl w:ilvl="0" w:tplc="FDF084D0">
      <w:numFmt w:val="bullet"/>
      <w:lvlText w:val="-"/>
      <w:lvlJc w:val="left"/>
      <w:pPr>
        <w:ind w:left="1776" w:hanging="360"/>
      </w:pPr>
      <w:rPr>
        <w:rFonts w:ascii="Arial" w:eastAsia="Arial" w:hAnsi="Arial" w:cs="Arial" w:hint="default"/>
        <w:w w:val="99"/>
        <w:sz w:val="20"/>
        <w:szCs w:val="20"/>
        <w:lang w:val="sk" w:eastAsia="sk" w:bidi="sk"/>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49" w15:restartNumberingAfterBreak="0">
    <w:nsid w:val="5E617217"/>
    <w:multiLevelType w:val="multilevel"/>
    <w:tmpl w:val="67B4C67C"/>
    <w:lvl w:ilvl="0">
      <w:start w:val="26"/>
      <w:numFmt w:val="decimal"/>
      <w:lvlText w:val="%1"/>
      <w:lvlJc w:val="left"/>
      <w:pPr>
        <w:ind w:left="1122" w:hanging="709"/>
        <w:jc w:val="right"/>
      </w:pPr>
      <w:rPr>
        <w:rFonts w:hint="default"/>
        <w:lang w:val="sk" w:eastAsia="sk" w:bidi="sk"/>
      </w:rPr>
    </w:lvl>
    <w:lvl w:ilvl="1">
      <w:start w:val="1"/>
      <w:numFmt w:val="decimal"/>
      <w:lvlText w:val="%1.%2"/>
      <w:lvlJc w:val="left"/>
      <w:pPr>
        <w:ind w:left="1122" w:hanging="709"/>
      </w:pPr>
      <w:rPr>
        <w:rFonts w:ascii="Arial Narrow" w:eastAsia="Arial" w:hAnsi="Arial Narrow" w:cs="Arial" w:hint="default"/>
        <w:b/>
        <w:bCs/>
        <w:spacing w:val="-1"/>
        <w:w w:val="99"/>
        <w:sz w:val="20"/>
        <w:szCs w:val="20"/>
        <w:lang w:val="sk" w:eastAsia="sk" w:bidi="sk"/>
      </w:rPr>
    </w:lvl>
    <w:lvl w:ilvl="2">
      <w:start w:val="1"/>
      <w:numFmt w:val="decimal"/>
      <w:lvlText w:val="%1.%2.%3"/>
      <w:lvlJc w:val="left"/>
      <w:pPr>
        <w:ind w:left="1791" w:hanging="720"/>
      </w:pPr>
      <w:rPr>
        <w:rFonts w:ascii="Arial Narrow" w:eastAsia="Arial" w:hAnsi="Arial Narrow" w:cs="Arial" w:hint="default"/>
        <w:b/>
        <w:bCs/>
        <w:spacing w:val="-1"/>
        <w:w w:val="99"/>
        <w:sz w:val="20"/>
        <w:szCs w:val="20"/>
        <w:lang w:val="sk" w:eastAsia="sk" w:bidi="sk"/>
      </w:rPr>
    </w:lvl>
    <w:lvl w:ilvl="3">
      <w:numFmt w:val="bullet"/>
      <w:lvlText w:val="•"/>
      <w:lvlJc w:val="left"/>
      <w:pPr>
        <w:ind w:left="2955" w:hanging="720"/>
      </w:pPr>
      <w:rPr>
        <w:rFonts w:hint="default"/>
        <w:lang w:val="sk" w:eastAsia="sk" w:bidi="sk"/>
      </w:rPr>
    </w:lvl>
    <w:lvl w:ilvl="4">
      <w:numFmt w:val="bullet"/>
      <w:lvlText w:val="•"/>
      <w:lvlJc w:val="left"/>
      <w:pPr>
        <w:ind w:left="4111" w:hanging="720"/>
      </w:pPr>
      <w:rPr>
        <w:rFonts w:hint="default"/>
        <w:lang w:val="sk" w:eastAsia="sk" w:bidi="sk"/>
      </w:rPr>
    </w:lvl>
    <w:lvl w:ilvl="5">
      <w:numFmt w:val="bullet"/>
      <w:lvlText w:val="•"/>
      <w:lvlJc w:val="left"/>
      <w:pPr>
        <w:ind w:left="5267" w:hanging="720"/>
      </w:pPr>
      <w:rPr>
        <w:rFonts w:hint="default"/>
        <w:lang w:val="sk" w:eastAsia="sk" w:bidi="sk"/>
      </w:rPr>
    </w:lvl>
    <w:lvl w:ilvl="6">
      <w:numFmt w:val="bullet"/>
      <w:lvlText w:val="•"/>
      <w:lvlJc w:val="left"/>
      <w:pPr>
        <w:ind w:left="6423" w:hanging="720"/>
      </w:pPr>
      <w:rPr>
        <w:rFonts w:hint="default"/>
        <w:lang w:val="sk" w:eastAsia="sk" w:bidi="sk"/>
      </w:rPr>
    </w:lvl>
    <w:lvl w:ilvl="7">
      <w:numFmt w:val="bullet"/>
      <w:lvlText w:val="•"/>
      <w:lvlJc w:val="left"/>
      <w:pPr>
        <w:ind w:left="7579" w:hanging="720"/>
      </w:pPr>
      <w:rPr>
        <w:rFonts w:hint="default"/>
        <w:lang w:val="sk" w:eastAsia="sk" w:bidi="sk"/>
      </w:rPr>
    </w:lvl>
    <w:lvl w:ilvl="8">
      <w:numFmt w:val="bullet"/>
      <w:lvlText w:val="•"/>
      <w:lvlJc w:val="left"/>
      <w:pPr>
        <w:ind w:left="8734" w:hanging="720"/>
      </w:pPr>
      <w:rPr>
        <w:rFonts w:hint="default"/>
        <w:lang w:val="sk" w:eastAsia="sk" w:bidi="sk"/>
      </w:rPr>
    </w:lvl>
  </w:abstractNum>
  <w:abstractNum w:abstractNumId="50" w15:restartNumberingAfterBreak="0">
    <w:nsid w:val="604E540F"/>
    <w:multiLevelType w:val="hybridMultilevel"/>
    <w:tmpl w:val="8B62B9F6"/>
    <w:lvl w:ilvl="0" w:tplc="06A06B44">
      <w:start w:val="500"/>
      <w:numFmt w:val="bullet"/>
      <w:lvlText w:val="-"/>
      <w:lvlJc w:val="left"/>
      <w:pPr>
        <w:ind w:left="1185" w:hanging="360"/>
      </w:pPr>
      <w:rPr>
        <w:rFonts w:ascii="Calibri" w:eastAsiaTheme="minorHAnsi" w:hAnsi="Calibri" w:cs="Calibri" w:hint="default"/>
      </w:rPr>
    </w:lvl>
    <w:lvl w:ilvl="1" w:tplc="041B0003" w:tentative="1">
      <w:start w:val="1"/>
      <w:numFmt w:val="bullet"/>
      <w:lvlText w:val="o"/>
      <w:lvlJc w:val="left"/>
      <w:pPr>
        <w:ind w:left="1905" w:hanging="360"/>
      </w:pPr>
      <w:rPr>
        <w:rFonts w:ascii="Courier New" w:hAnsi="Courier New" w:cs="Courier New" w:hint="default"/>
      </w:rPr>
    </w:lvl>
    <w:lvl w:ilvl="2" w:tplc="041B0005" w:tentative="1">
      <w:start w:val="1"/>
      <w:numFmt w:val="bullet"/>
      <w:lvlText w:val=""/>
      <w:lvlJc w:val="left"/>
      <w:pPr>
        <w:ind w:left="2625" w:hanging="360"/>
      </w:pPr>
      <w:rPr>
        <w:rFonts w:ascii="Wingdings" w:hAnsi="Wingdings" w:hint="default"/>
      </w:rPr>
    </w:lvl>
    <w:lvl w:ilvl="3" w:tplc="041B0001" w:tentative="1">
      <w:start w:val="1"/>
      <w:numFmt w:val="bullet"/>
      <w:lvlText w:val=""/>
      <w:lvlJc w:val="left"/>
      <w:pPr>
        <w:ind w:left="3345" w:hanging="360"/>
      </w:pPr>
      <w:rPr>
        <w:rFonts w:ascii="Symbol" w:hAnsi="Symbol" w:hint="default"/>
      </w:rPr>
    </w:lvl>
    <w:lvl w:ilvl="4" w:tplc="041B0003" w:tentative="1">
      <w:start w:val="1"/>
      <w:numFmt w:val="bullet"/>
      <w:lvlText w:val="o"/>
      <w:lvlJc w:val="left"/>
      <w:pPr>
        <w:ind w:left="4065" w:hanging="360"/>
      </w:pPr>
      <w:rPr>
        <w:rFonts w:ascii="Courier New" w:hAnsi="Courier New" w:cs="Courier New" w:hint="default"/>
      </w:rPr>
    </w:lvl>
    <w:lvl w:ilvl="5" w:tplc="041B0005" w:tentative="1">
      <w:start w:val="1"/>
      <w:numFmt w:val="bullet"/>
      <w:lvlText w:val=""/>
      <w:lvlJc w:val="left"/>
      <w:pPr>
        <w:ind w:left="4785" w:hanging="360"/>
      </w:pPr>
      <w:rPr>
        <w:rFonts w:ascii="Wingdings" w:hAnsi="Wingdings" w:hint="default"/>
      </w:rPr>
    </w:lvl>
    <w:lvl w:ilvl="6" w:tplc="041B0001" w:tentative="1">
      <w:start w:val="1"/>
      <w:numFmt w:val="bullet"/>
      <w:lvlText w:val=""/>
      <w:lvlJc w:val="left"/>
      <w:pPr>
        <w:ind w:left="5505" w:hanging="360"/>
      </w:pPr>
      <w:rPr>
        <w:rFonts w:ascii="Symbol" w:hAnsi="Symbol" w:hint="default"/>
      </w:rPr>
    </w:lvl>
    <w:lvl w:ilvl="7" w:tplc="041B0003" w:tentative="1">
      <w:start w:val="1"/>
      <w:numFmt w:val="bullet"/>
      <w:lvlText w:val="o"/>
      <w:lvlJc w:val="left"/>
      <w:pPr>
        <w:ind w:left="6225" w:hanging="360"/>
      </w:pPr>
      <w:rPr>
        <w:rFonts w:ascii="Courier New" w:hAnsi="Courier New" w:cs="Courier New" w:hint="default"/>
      </w:rPr>
    </w:lvl>
    <w:lvl w:ilvl="8" w:tplc="041B0005" w:tentative="1">
      <w:start w:val="1"/>
      <w:numFmt w:val="bullet"/>
      <w:lvlText w:val=""/>
      <w:lvlJc w:val="left"/>
      <w:pPr>
        <w:ind w:left="6945" w:hanging="360"/>
      </w:pPr>
      <w:rPr>
        <w:rFonts w:ascii="Wingdings" w:hAnsi="Wingdings" w:hint="default"/>
      </w:rPr>
    </w:lvl>
  </w:abstractNum>
  <w:abstractNum w:abstractNumId="51" w15:restartNumberingAfterBreak="0">
    <w:nsid w:val="612874D7"/>
    <w:multiLevelType w:val="multilevel"/>
    <w:tmpl w:val="664E5780"/>
    <w:lvl w:ilvl="0">
      <w:start w:val="22"/>
      <w:numFmt w:val="decimal"/>
      <w:lvlText w:val="%1"/>
      <w:lvlJc w:val="left"/>
      <w:pPr>
        <w:ind w:left="742" w:hanging="600"/>
      </w:pPr>
      <w:rPr>
        <w:rFonts w:cs="Times New Roman" w:hint="default"/>
        <w:b/>
        <w:color w:val="auto"/>
      </w:rPr>
    </w:lvl>
    <w:lvl w:ilvl="1">
      <w:start w:val="1"/>
      <w:numFmt w:val="decimal"/>
      <w:lvlText w:val="%1.%2"/>
      <w:lvlJc w:val="left"/>
      <w:pPr>
        <w:ind w:left="1310" w:hanging="600"/>
      </w:pPr>
      <w:rPr>
        <w:rFonts w:ascii="Arial Narrow" w:hAnsi="Arial Narrow" w:cs="Times New Roman" w:hint="default"/>
        <w:b/>
      </w:rPr>
    </w:lvl>
    <w:lvl w:ilvl="2">
      <w:start w:val="1"/>
      <w:numFmt w:val="decimal"/>
      <w:lvlText w:val="%1.%2.%3"/>
      <w:lvlJc w:val="left"/>
      <w:pPr>
        <w:ind w:left="1288" w:hanging="720"/>
      </w:pPr>
      <w:rPr>
        <w:rFonts w:ascii="Arial Narrow" w:hAnsi="Arial Narrow" w:cs="Times New Roman" w:hint="default"/>
        <w:b/>
      </w:rPr>
    </w:lvl>
    <w:lvl w:ilvl="3">
      <w:start w:val="1"/>
      <w:numFmt w:val="decimal"/>
      <w:lvlText w:val="%1.%2.%3.%4"/>
      <w:lvlJc w:val="left"/>
      <w:pPr>
        <w:ind w:left="1707" w:hanging="720"/>
      </w:pPr>
      <w:rPr>
        <w:rFonts w:cs="Times New Roman" w:hint="default"/>
      </w:rPr>
    </w:lvl>
    <w:lvl w:ilvl="4">
      <w:start w:val="1"/>
      <w:numFmt w:val="decimal"/>
      <w:lvlText w:val="%1.%2.%3.%4.%5"/>
      <w:lvlJc w:val="left"/>
      <w:pPr>
        <w:ind w:left="2396" w:hanging="1080"/>
      </w:pPr>
      <w:rPr>
        <w:rFonts w:cs="Times New Roman" w:hint="default"/>
      </w:rPr>
    </w:lvl>
    <w:lvl w:ilvl="5">
      <w:start w:val="1"/>
      <w:numFmt w:val="decimal"/>
      <w:lvlText w:val="%1.%2.%3.%4.%5.%6"/>
      <w:lvlJc w:val="left"/>
      <w:pPr>
        <w:ind w:left="2725" w:hanging="1080"/>
      </w:pPr>
      <w:rPr>
        <w:rFonts w:cs="Times New Roman" w:hint="default"/>
      </w:rPr>
    </w:lvl>
    <w:lvl w:ilvl="6">
      <w:start w:val="1"/>
      <w:numFmt w:val="decimal"/>
      <w:lvlText w:val="%1.%2.%3.%4.%5.%6.%7"/>
      <w:lvlJc w:val="left"/>
      <w:pPr>
        <w:ind w:left="3414" w:hanging="1440"/>
      </w:pPr>
      <w:rPr>
        <w:rFonts w:cs="Times New Roman" w:hint="default"/>
      </w:rPr>
    </w:lvl>
    <w:lvl w:ilvl="7">
      <w:start w:val="1"/>
      <w:numFmt w:val="decimal"/>
      <w:lvlText w:val="%1.%2.%3.%4.%5.%6.%7.%8"/>
      <w:lvlJc w:val="left"/>
      <w:pPr>
        <w:ind w:left="3743" w:hanging="1440"/>
      </w:pPr>
      <w:rPr>
        <w:rFonts w:cs="Times New Roman" w:hint="default"/>
      </w:rPr>
    </w:lvl>
    <w:lvl w:ilvl="8">
      <w:start w:val="1"/>
      <w:numFmt w:val="decimal"/>
      <w:lvlText w:val="%1.%2.%3.%4.%5.%6.%7.%8.%9"/>
      <w:lvlJc w:val="left"/>
      <w:pPr>
        <w:ind w:left="4432" w:hanging="1800"/>
      </w:pPr>
      <w:rPr>
        <w:rFonts w:cs="Times New Roman" w:hint="default"/>
      </w:rPr>
    </w:lvl>
  </w:abstractNum>
  <w:abstractNum w:abstractNumId="52" w15:restartNumberingAfterBreak="0">
    <w:nsid w:val="623D13B5"/>
    <w:multiLevelType w:val="hybridMultilevel"/>
    <w:tmpl w:val="881CF9DA"/>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53" w15:restartNumberingAfterBreak="0">
    <w:nsid w:val="63655B54"/>
    <w:multiLevelType w:val="multilevel"/>
    <w:tmpl w:val="2A045ACE"/>
    <w:lvl w:ilvl="0">
      <w:start w:val="10"/>
      <w:numFmt w:val="decimal"/>
      <w:lvlText w:val="%1"/>
      <w:lvlJc w:val="left"/>
      <w:pPr>
        <w:ind w:left="980" w:hanging="567"/>
      </w:pPr>
      <w:rPr>
        <w:rFonts w:hint="default"/>
        <w:lang w:val="sk" w:eastAsia="sk" w:bidi="sk"/>
      </w:rPr>
    </w:lvl>
    <w:lvl w:ilvl="1">
      <w:start w:val="1"/>
      <w:numFmt w:val="decimal"/>
      <w:lvlText w:val="%1.%2"/>
      <w:lvlJc w:val="left"/>
      <w:pPr>
        <w:ind w:left="980" w:hanging="567"/>
      </w:pPr>
      <w:rPr>
        <w:rFonts w:ascii="Arial Narrow" w:eastAsia="Arial" w:hAnsi="Arial Narrow" w:cs="Arial" w:hint="default"/>
        <w:b/>
        <w:bCs/>
        <w:spacing w:val="-1"/>
        <w:w w:val="99"/>
        <w:sz w:val="20"/>
        <w:szCs w:val="20"/>
        <w:lang w:val="sk" w:eastAsia="sk" w:bidi="sk"/>
      </w:rPr>
    </w:lvl>
    <w:lvl w:ilvl="2">
      <w:numFmt w:val="bullet"/>
      <w:lvlText w:val="•"/>
      <w:lvlJc w:val="left"/>
      <w:pPr>
        <w:ind w:left="2222" w:hanging="567"/>
      </w:pPr>
      <w:rPr>
        <w:rFonts w:hint="default"/>
        <w:lang w:val="sk" w:eastAsia="sk" w:bidi="sk"/>
      </w:rPr>
    </w:lvl>
    <w:lvl w:ilvl="3">
      <w:numFmt w:val="bullet"/>
      <w:lvlText w:val="•"/>
      <w:lvlJc w:val="left"/>
      <w:pPr>
        <w:ind w:left="3325" w:hanging="567"/>
      </w:pPr>
      <w:rPr>
        <w:rFonts w:hint="default"/>
        <w:lang w:val="sk" w:eastAsia="sk" w:bidi="sk"/>
      </w:rPr>
    </w:lvl>
    <w:lvl w:ilvl="4">
      <w:numFmt w:val="bullet"/>
      <w:lvlText w:val="•"/>
      <w:lvlJc w:val="left"/>
      <w:pPr>
        <w:ind w:left="4428" w:hanging="567"/>
      </w:pPr>
      <w:rPr>
        <w:rFonts w:hint="default"/>
        <w:lang w:val="sk" w:eastAsia="sk" w:bidi="sk"/>
      </w:rPr>
    </w:lvl>
    <w:lvl w:ilvl="5">
      <w:numFmt w:val="bullet"/>
      <w:lvlText w:val="•"/>
      <w:lvlJc w:val="left"/>
      <w:pPr>
        <w:ind w:left="5531" w:hanging="567"/>
      </w:pPr>
      <w:rPr>
        <w:rFonts w:hint="default"/>
        <w:lang w:val="sk" w:eastAsia="sk" w:bidi="sk"/>
      </w:rPr>
    </w:lvl>
    <w:lvl w:ilvl="6">
      <w:numFmt w:val="bullet"/>
      <w:lvlText w:val="•"/>
      <w:lvlJc w:val="left"/>
      <w:pPr>
        <w:ind w:left="6634" w:hanging="567"/>
      </w:pPr>
      <w:rPr>
        <w:rFonts w:hint="default"/>
        <w:lang w:val="sk" w:eastAsia="sk" w:bidi="sk"/>
      </w:rPr>
    </w:lvl>
    <w:lvl w:ilvl="7">
      <w:numFmt w:val="bullet"/>
      <w:lvlText w:val="•"/>
      <w:lvlJc w:val="left"/>
      <w:pPr>
        <w:ind w:left="7737" w:hanging="567"/>
      </w:pPr>
      <w:rPr>
        <w:rFonts w:hint="default"/>
        <w:lang w:val="sk" w:eastAsia="sk" w:bidi="sk"/>
      </w:rPr>
    </w:lvl>
    <w:lvl w:ilvl="8">
      <w:numFmt w:val="bullet"/>
      <w:lvlText w:val="•"/>
      <w:lvlJc w:val="left"/>
      <w:pPr>
        <w:ind w:left="8840" w:hanging="567"/>
      </w:pPr>
      <w:rPr>
        <w:rFonts w:hint="default"/>
        <w:lang w:val="sk" w:eastAsia="sk" w:bidi="sk"/>
      </w:rPr>
    </w:lvl>
  </w:abstractNum>
  <w:abstractNum w:abstractNumId="54" w15:restartNumberingAfterBreak="0">
    <w:nsid w:val="63F27D68"/>
    <w:multiLevelType w:val="hybridMultilevel"/>
    <w:tmpl w:val="9EBAEB42"/>
    <w:lvl w:ilvl="0" w:tplc="FDF084D0">
      <w:numFmt w:val="bullet"/>
      <w:lvlText w:val="-"/>
      <w:lvlJc w:val="left"/>
      <w:pPr>
        <w:ind w:left="2148" w:hanging="360"/>
      </w:pPr>
      <w:rPr>
        <w:rFonts w:ascii="Arial" w:eastAsia="Arial" w:hAnsi="Arial" w:cs="Arial" w:hint="default"/>
        <w:w w:val="99"/>
        <w:sz w:val="20"/>
        <w:szCs w:val="20"/>
        <w:lang w:val="sk" w:eastAsia="sk" w:bidi="sk"/>
      </w:rPr>
    </w:lvl>
    <w:lvl w:ilvl="1" w:tplc="041B0003" w:tentative="1">
      <w:start w:val="1"/>
      <w:numFmt w:val="bullet"/>
      <w:lvlText w:val="o"/>
      <w:lvlJc w:val="left"/>
      <w:pPr>
        <w:ind w:left="2868" w:hanging="360"/>
      </w:pPr>
      <w:rPr>
        <w:rFonts w:ascii="Courier New" w:hAnsi="Courier New" w:cs="Courier New" w:hint="default"/>
      </w:rPr>
    </w:lvl>
    <w:lvl w:ilvl="2" w:tplc="041B0005" w:tentative="1">
      <w:start w:val="1"/>
      <w:numFmt w:val="bullet"/>
      <w:lvlText w:val=""/>
      <w:lvlJc w:val="left"/>
      <w:pPr>
        <w:ind w:left="3588" w:hanging="360"/>
      </w:pPr>
      <w:rPr>
        <w:rFonts w:ascii="Wingdings" w:hAnsi="Wingdings" w:hint="default"/>
      </w:rPr>
    </w:lvl>
    <w:lvl w:ilvl="3" w:tplc="041B0001" w:tentative="1">
      <w:start w:val="1"/>
      <w:numFmt w:val="bullet"/>
      <w:lvlText w:val=""/>
      <w:lvlJc w:val="left"/>
      <w:pPr>
        <w:ind w:left="4308" w:hanging="360"/>
      </w:pPr>
      <w:rPr>
        <w:rFonts w:ascii="Symbol" w:hAnsi="Symbol" w:hint="default"/>
      </w:rPr>
    </w:lvl>
    <w:lvl w:ilvl="4" w:tplc="041B0003" w:tentative="1">
      <w:start w:val="1"/>
      <w:numFmt w:val="bullet"/>
      <w:lvlText w:val="o"/>
      <w:lvlJc w:val="left"/>
      <w:pPr>
        <w:ind w:left="5028" w:hanging="360"/>
      </w:pPr>
      <w:rPr>
        <w:rFonts w:ascii="Courier New" w:hAnsi="Courier New" w:cs="Courier New" w:hint="default"/>
      </w:rPr>
    </w:lvl>
    <w:lvl w:ilvl="5" w:tplc="041B0005" w:tentative="1">
      <w:start w:val="1"/>
      <w:numFmt w:val="bullet"/>
      <w:lvlText w:val=""/>
      <w:lvlJc w:val="left"/>
      <w:pPr>
        <w:ind w:left="5748" w:hanging="360"/>
      </w:pPr>
      <w:rPr>
        <w:rFonts w:ascii="Wingdings" w:hAnsi="Wingdings" w:hint="default"/>
      </w:rPr>
    </w:lvl>
    <w:lvl w:ilvl="6" w:tplc="041B0001" w:tentative="1">
      <w:start w:val="1"/>
      <w:numFmt w:val="bullet"/>
      <w:lvlText w:val=""/>
      <w:lvlJc w:val="left"/>
      <w:pPr>
        <w:ind w:left="6468" w:hanging="360"/>
      </w:pPr>
      <w:rPr>
        <w:rFonts w:ascii="Symbol" w:hAnsi="Symbol" w:hint="default"/>
      </w:rPr>
    </w:lvl>
    <w:lvl w:ilvl="7" w:tplc="041B0003" w:tentative="1">
      <w:start w:val="1"/>
      <w:numFmt w:val="bullet"/>
      <w:lvlText w:val="o"/>
      <w:lvlJc w:val="left"/>
      <w:pPr>
        <w:ind w:left="7188" w:hanging="360"/>
      </w:pPr>
      <w:rPr>
        <w:rFonts w:ascii="Courier New" w:hAnsi="Courier New" w:cs="Courier New" w:hint="default"/>
      </w:rPr>
    </w:lvl>
    <w:lvl w:ilvl="8" w:tplc="041B0005" w:tentative="1">
      <w:start w:val="1"/>
      <w:numFmt w:val="bullet"/>
      <w:lvlText w:val=""/>
      <w:lvlJc w:val="left"/>
      <w:pPr>
        <w:ind w:left="7908" w:hanging="360"/>
      </w:pPr>
      <w:rPr>
        <w:rFonts w:ascii="Wingdings" w:hAnsi="Wingdings" w:hint="default"/>
      </w:rPr>
    </w:lvl>
  </w:abstractNum>
  <w:abstractNum w:abstractNumId="55" w15:restartNumberingAfterBreak="0">
    <w:nsid w:val="64376FEC"/>
    <w:multiLevelType w:val="multilevel"/>
    <w:tmpl w:val="8B108BF0"/>
    <w:lvl w:ilvl="0">
      <w:start w:val="21"/>
      <w:numFmt w:val="decimal"/>
      <w:lvlText w:val="%1"/>
      <w:lvlJc w:val="left"/>
      <w:pPr>
        <w:ind w:left="980" w:hanging="567"/>
        <w:jc w:val="right"/>
      </w:pPr>
      <w:rPr>
        <w:rFonts w:hint="default"/>
        <w:lang w:val="sk" w:eastAsia="sk" w:bidi="sk"/>
      </w:rPr>
    </w:lvl>
    <w:lvl w:ilvl="1">
      <w:start w:val="1"/>
      <w:numFmt w:val="decimal"/>
      <w:lvlText w:val="%1.%2"/>
      <w:lvlJc w:val="left"/>
      <w:pPr>
        <w:ind w:left="980" w:hanging="567"/>
      </w:pPr>
      <w:rPr>
        <w:rFonts w:ascii="Arial Narrow" w:eastAsia="Arial" w:hAnsi="Arial Narrow" w:cs="Arial" w:hint="default"/>
        <w:b/>
        <w:bCs/>
        <w:spacing w:val="-1"/>
        <w:w w:val="99"/>
        <w:sz w:val="20"/>
        <w:szCs w:val="20"/>
        <w:lang w:val="sk" w:eastAsia="sk" w:bidi="sk"/>
      </w:rPr>
    </w:lvl>
    <w:lvl w:ilvl="2">
      <w:start w:val="1"/>
      <w:numFmt w:val="decimal"/>
      <w:lvlText w:val="%1.%2.%3"/>
      <w:lvlJc w:val="left"/>
      <w:pPr>
        <w:ind w:left="1854" w:hanging="699"/>
        <w:jc w:val="right"/>
      </w:pPr>
      <w:rPr>
        <w:rFonts w:ascii="Arial Narrow" w:eastAsia="Arial" w:hAnsi="Arial Narrow" w:cs="Arial" w:hint="default"/>
        <w:b/>
        <w:bCs/>
        <w:spacing w:val="-1"/>
        <w:w w:val="99"/>
        <w:sz w:val="20"/>
        <w:szCs w:val="20"/>
        <w:lang w:val="sk" w:eastAsia="sk" w:bidi="sk"/>
      </w:rPr>
    </w:lvl>
    <w:lvl w:ilvl="3">
      <w:start w:val="1"/>
      <w:numFmt w:val="decimal"/>
      <w:lvlText w:val="%1.%2.%3.%4"/>
      <w:lvlJc w:val="left"/>
      <w:pPr>
        <w:ind w:left="2214" w:hanging="807"/>
      </w:pPr>
      <w:rPr>
        <w:rFonts w:ascii="Arial Narrow" w:eastAsia="Arial" w:hAnsi="Arial Narrow" w:cs="Arial" w:hint="default"/>
        <w:spacing w:val="-1"/>
        <w:w w:val="99"/>
        <w:sz w:val="20"/>
        <w:szCs w:val="20"/>
        <w:lang w:val="sk" w:eastAsia="sk" w:bidi="sk"/>
      </w:rPr>
    </w:lvl>
    <w:lvl w:ilvl="4">
      <w:numFmt w:val="bullet"/>
      <w:lvlText w:val="•"/>
      <w:lvlJc w:val="left"/>
      <w:pPr>
        <w:ind w:left="2220" w:hanging="807"/>
      </w:pPr>
      <w:rPr>
        <w:rFonts w:hint="default"/>
        <w:lang w:val="sk" w:eastAsia="sk" w:bidi="sk"/>
      </w:rPr>
    </w:lvl>
    <w:lvl w:ilvl="5">
      <w:numFmt w:val="bullet"/>
      <w:lvlText w:val="•"/>
      <w:lvlJc w:val="left"/>
      <w:pPr>
        <w:ind w:left="2260" w:hanging="807"/>
      </w:pPr>
      <w:rPr>
        <w:rFonts w:hint="default"/>
        <w:lang w:val="sk" w:eastAsia="sk" w:bidi="sk"/>
      </w:rPr>
    </w:lvl>
    <w:lvl w:ilvl="6">
      <w:numFmt w:val="bullet"/>
      <w:lvlText w:val="•"/>
      <w:lvlJc w:val="left"/>
      <w:pPr>
        <w:ind w:left="4017" w:hanging="807"/>
      </w:pPr>
      <w:rPr>
        <w:rFonts w:hint="default"/>
        <w:lang w:val="sk" w:eastAsia="sk" w:bidi="sk"/>
      </w:rPr>
    </w:lvl>
    <w:lvl w:ilvl="7">
      <w:numFmt w:val="bullet"/>
      <w:lvlText w:val="•"/>
      <w:lvlJc w:val="left"/>
      <w:pPr>
        <w:ind w:left="5774" w:hanging="807"/>
      </w:pPr>
      <w:rPr>
        <w:rFonts w:hint="default"/>
        <w:lang w:val="sk" w:eastAsia="sk" w:bidi="sk"/>
      </w:rPr>
    </w:lvl>
    <w:lvl w:ilvl="8">
      <w:numFmt w:val="bullet"/>
      <w:lvlText w:val="•"/>
      <w:lvlJc w:val="left"/>
      <w:pPr>
        <w:ind w:left="7531" w:hanging="807"/>
      </w:pPr>
      <w:rPr>
        <w:rFonts w:hint="default"/>
        <w:lang w:val="sk" w:eastAsia="sk" w:bidi="sk"/>
      </w:rPr>
    </w:lvl>
  </w:abstractNum>
  <w:abstractNum w:abstractNumId="56" w15:restartNumberingAfterBreak="0">
    <w:nsid w:val="670E5242"/>
    <w:multiLevelType w:val="multilevel"/>
    <w:tmpl w:val="7E226CD2"/>
    <w:lvl w:ilvl="0">
      <w:start w:val="31"/>
      <w:numFmt w:val="decimal"/>
      <w:lvlText w:val="%1"/>
      <w:lvlJc w:val="left"/>
      <w:pPr>
        <w:ind w:left="980" w:hanging="567"/>
      </w:pPr>
      <w:rPr>
        <w:rFonts w:hint="default"/>
        <w:lang w:val="sk" w:eastAsia="sk" w:bidi="sk"/>
      </w:rPr>
    </w:lvl>
    <w:lvl w:ilvl="1">
      <w:start w:val="1"/>
      <w:numFmt w:val="decimal"/>
      <w:lvlText w:val="%1.%2"/>
      <w:lvlJc w:val="left"/>
      <w:pPr>
        <w:ind w:left="980" w:hanging="567"/>
      </w:pPr>
      <w:rPr>
        <w:rFonts w:ascii="Arial" w:eastAsia="Arial" w:hAnsi="Arial" w:cs="Arial" w:hint="default"/>
        <w:b/>
        <w:bCs/>
        <w:spacing w:val="-1"/>
        <w:w w:val="99"/>
        <w:sz w:val="20"/>
        <w:szCs w:val="20"/>
        <w:lang w:val="sk" w:eastAsia="sk" w:bidi="sk"/>
      </w:rPr>
    </w:lvl>
    <w:lvl w:ilvl="2">
      <w:numFmt w:val="bullet"/>
      <w:lvlText w:val="•"/>
      <w:lvlJc w:val="left"/>
      <w:pPr>
        <w:ind w:left="2993" w:hanging="567"/>
      </w:pPr>
      <w:rPr>
        <w:rFonts w:hint="default"/>
        <w:lang w:val="sk" w:eastAsia="sk" w:bidi="sk"/>
      </w:rPr>
    </w:lvl>
    <w:lvl w:ilvl="3">
      <w:numFmt w:val="bullet"/>
      <w:lvlText w:val="•"/>
      <w:lvlJc w:val="left"/>
      <w:pPr>
        <w:ind w:left="3999" w:hanging="567"/>
      </w:pPr>
      <w:rPr>
        <w:rFonts w:hint="default"/>
        <w:lang w:val="sk" w:eastAsia="sk" w:bidi="sk"/>
      </w:rPr>
    </w:lvl>
    <w:lvl w:ilvl="4">
      <w:numFmt w:val="bullet"/>
      <w:lvlText w:val="•"/>
      <w:lvlJc w:val="left"/>
      <w:pPr>
        <w:ind w:left="5006" w:hanging="567"/>
      </w:pPr>
      <w:rPr>
        <w:rFonts w:hint="default"/>
        <w:lang w:val="sk" w:eastAsia="sk" w:bidi="sk"/>
      </w:rPr>
    </w:lvl>
    <w:lvl w:ilvl="5">
      <w:numFmt w:val="bullet"/>
      <w:lvlText w:val="•"/>
      <w:lvlJc w:val="left"/>
      <w:pPr>
        <w:ind w:left="6013" w:hanging="567"/>
      </w:pPr>
      <w:rPr>
        <w:rFonts w:hint="default"/>
        <w:lang w:val="sk" w:eastAsia="sk" w:bidi="sk"/>
      </w:rPr>
    </w:lvl>
    <w:lvl w:ilvl="6">
      <w:numFmt w:val="bullet"/>
      <w:lvlText w:val="•"/>
      <w:lvlJc w:val="left"/>
      <w:pPr>
        <w:ind w:left="7019" w:hanging="567"/>
      </w:pPr>
      <w:rPr>
        <w:rFonts w:hint="default"/>
        <w:lang w:val="sk" w:eastAsia="sk" w:bidi="sk"/>
      </w:rPr>
    </w:lvl>
    <w:lvl w:ilvl="7">
      <w:numFmt w:val="bullet"/>
      <w:lvlText w:val="•"/>
      <w:lvlJc w:val="left"/>
      <w:pPr>
        <w:ind w:left="8026" w:hanging="567"/>
      </w:pPr>
      <w:rPr>
        <w:rFonts w:hint="default"/>
        <w:lang w:val="sk" w:eastAsia="sk" w:bidi="sk"/>
      </w:rPr>
    </w:lvl>
    <w:lvl w:ilvl="8">
      <w:numFmt w:val="bullet"/>
      <w:lvlText w:val="•"/>
      <w:lvlJc w:val="left"/>
      <w:pPr>
        <w:ind w:left="9033" w:hanging="567"/>
      </w:pPr>
      <w:rPr>
        <w:rFonts w:hint="default"/>
        <w:lang w:val="sk" w:eastAsia="sk" w:bidi="sk"/>
      </w:rPr>
    </w:lvl>
  </w:abstractNum>
  <w:abstractNum w:abstractNumId="57" w15:restartNumberingAfterBreak="0">
    <w:nsid w:val="67724B73"/>
    <w:multiLevelType w:val="multilevel"/>
    <w:tmpl w:val="F708954A"/>
    <w:lvl w:ilvl="0">
      <w:start w:val="23"/>
      <w:numFmt w:val="decimal"/>
      <w:lvlText w:val="%1"/>
      <w:lvlJc w:val="left"/>
      <w:pPr>
        <w:ind w:left="980" w:hanging="567"/>
      </w:pPr>
      <w:rPr>
        <w:rFonts w:hint="default"/>
      </w:rPr>
    </w:lvl>
    <w:lvl w:ilvl="1">
      <w:start w:val="1"/>
      <w:numFmt w:val="decimal"/>
      <w:lvlText w:val="%1.%2"/>
      <w:lvlJc w:val="left"/>
      <w:pPr>
        <w:ind w:left="980" w:hanging="567"/>
      </w:pPr>
      <w:rPr>
        <w:rFonts w:ascii="Arial Narrow" w:eastAsia="Arial" w:hAnsi="Arial Narrow" w:cs="Arial" w:hint="default"/>
        <w:b/>
        <w:bCs/>
        <w:spacing w:val="-1"/>
        <w:w w:val="99"/>
        <w:sz w:val="20"/>
        <w:szCs w:val="20"/>
      </w:rPr>
    </w:lvl>
    <w:lvl w:ilvl="2">
      <w:start w:val="1"/>
      <w:numFmt w:val="decimal"/>
      <w:lvlText w:val="%1.%2.%3"/>
      <w:lvlJc w:val="left"/>
      <w:pPr>
        <w:ind w:left="1854" w:hanging="699"/>
      </w:pPr>
      <w:rPr>
        <w:rFonts w:ascii="Arial Narrow" w:eastAsia="Arial" w:hAnsi="Arial Narrow" w:cs="Arial" w:hint="default"/>
        <w:b/>
        <w:bCs/>
        <w:spacing w:val="-1"/>
        <w:w w:val="99"/>
        <w:sz w:val="20"/>
        <w:szCs w:val="20"/>
      </w:rPr>
    </w:lvl>
    <w:lvl w:ilvl="3">
      <w:start w:val="1"/>
      <w:numFmt w:val="decimal"/>
      <w:lvlText w:val="%1.%2.%3.%4"/>
      <w:lvlJc w:val="left"/>
      <w:pPr>
        <w:ind w:left="2214" w:hanging="807"/>
      </w:pPr>
      <w:rPr>
        <w:rFonts w:ascii="Arial Narrow" w:eastAsia="Arial" w:hAnsi="Arial Narrow" w:cs="Arial" w:hint="default"/>
        <w:spacing w:val="-1"/>
        <w:w w:val="99"/>
        <w:sz w:val="20"/>
        <w:szCs w:val="20"/>
      </w:rPr>
    </w:lvl>
    <w:lvl w:ilvl="4">
      <w:numFmt w:val="bullet"/>
      <w:lvlText w:val="•"/>
      <w:lvlJc w:val="left"/>
      <w:pPr>
        <w:ind w:left="2220" w:hanging="807"/>
      </w:pPr>
      <w:rPr>
        <w:rFonts w:hint="default"/>
      </w:rPr>
    </w:lvl>
    <w:lvl w:ilvl="5">
      <w:numFmt w:val="bullet"/>
      <w:lvlText w:val="•"/>
      <w:lvlJc w:val="left"/>
      <w:pPr>
        <w:ind w:left="2260" w:hanging="807"/>
      </w:pPr>
      <w:rPr>
        <w:rFonts w:hint="default"/>
      </w:rPr>
    </w:lvl>
    <w:lvl w:ilvl="6">
      <w:numFmt w:val="bullet"/>
      <w:lvlText w:val="•"/>
      <w:lvlJc w:val="left"/>
      <w:pPr>
        <w:ind w:left="4017" w:hanging="807"/>
      </w:pPr>
      <w:rPr>
        <w:rFonts w:hint="default"/>
      </w:rPr>
    </w:lvl>
    <w:lvl w:ilvl="7">
      <w:numFmt w:val="bullet"/>
      <w:lvlText w:val="•"/>
      <w:lvlJc w:val="left"/>
      <w:pPr>
        <w:ind w:left="5774" w:hanging="807"/>
      </w:pPr>
      <w:rPr>
        <w:rFonts w:hint="default"/>
      </w:rPr>
    </w:lvl>
    <w:lvl w:ilvl="8">
      <w:numFmt w:val="bullet"/>
      <w:lvlText w:val="•"/>
      <w:lvlJc w:val="left"/>
      <w:pPr>
        <w:ind w:left="7531" w:hanging="807"/>
      </w:pPr>
      <w:rPr>
        <w:rFonts w:hint="default"/>
      </w:rPr>
    </w:lvl>
  </w:abstractNum>
  <w:abstractNum w:abstractNumId="58" w15:restartNumberingAfterBreak="0">
    <w:nsid w:val="69703F67"/>
    <w:multiLevelType w:val="multilevel"/>
    <w:tmpl w:val="B642AD88"/>
    <w:lvl w:ilvl="0">
      <w:start w:val="12"/>
      <w:numFmt w:val="decimal"/>
      <w:lvlText w:val="%1"/>
      <w:lvlJc w:val="left"/>
      <w:pPr>
        <w:ind w:left="980" w:hanging="567"/>
      </w:pPr>
      <w:rPr>
        <w:rFonts w:ascii="Arial Narrow" w:hAnsi="Arial Narrow" w:hint="default"/>
        <w:lang w:val="sk" w:eastAsia="sk" w:bidi="sk"/>
      </w:rPr>
    </w:lvl>
    <w:lvl w:ilvl="1">
      <w:start w:val="1"/>
      <w:numFmt w:val="decimal"/>
      <w:lvlText w:val="%1.%2"/>
      <w:lvlJc w:val="left"/>
      <w:pPr>
        <w:ind w:left="980" w:hanging="567"/>
      </w:pPr>
      <w:rPr>
        <w:rFonts w:ascii="Arial Narrow" w:eastAsia="Arial" w:hAnsi="Arial Narrow" w:cs="Arial" w:hint="default"/>
        <w:b/>
        <w:bCs/>
        <w:spacing w:val="-1"/>
        <w:w w:val="99"/>
        <w:sz w:val="20"/>
        <w:szCs w:val="20"/>
        <w:lang w:val="sk" w:eastAsia="sk" w:bidi="sk"/>
      </w:rPr>
    </w:lvl>
    <w:lvl w:ilvl="2">
      <w:numFmt w:val="bullet"/>
      <w:lvlText w:val="•"/>
      <w:lvlJc w:val="left"/>
      <w:pPr>
        <w:ind w:left="2222" w:hanging="567"/>
      </w:pPr>
      <w:rPr>
        <w:rFonts w:hint="default"/>
        <w:lang w:val="sk" w:eastAsia="sk" w:bidi="sk"/>
      </w:rPr>
    </w:lvl>
    <w:lvl w:ilvl="3">
      <w:numFmt w:val="bullet"/>
      <w:lvlText w:val="•"/>
      <w:lvlJc w:val="left"/>
      <w:pPr>
        <w:ind w:left="3325" w:hanging="567"/>
      </w:pPr>
      <w:rPr>
        <w:rFonts w:hint="default"/>
        <w:lang w:val="sk" w:eastAsia="sk" w:bidi="sk"/>
      </w:rPr>
    </w:lvl>
    <w:lvl w:ilvl="4">
      <w:numFmt w:val="bullet"/>
      <w:lvlText w:val="•"/>
      <w:lvlJc w:val="left"/>
      <w:pPr>
        <w:ind w:left="4428" w:hanging="567"/>
      </w:pPr>
      <w:rPr>
        <w:rFonts w:hint="default"/>
        <w:lang w:val="sk" w:eastAsia="sk" w:bidi="sk"/>
      </w:rPr>
    </w:lvl>
    <w:lvl w:ilvl="5">
      <w:numFmt w:val="bullet"/>
      <w:lvlText w:val="•"/>
      <w:lvlJc w:val="left"/>
      <w:pPr>
        <w:ind w:left="5531" w:hanging="567"/>
      </w:pPr>
      <w:rPr>
        <w:rFonts w:hint="default"/>
        <w:lang w:val="sk" w:eastAsia="sk" w:bidi="sk"/>
      </w:rPr>
    </w:lvl>
    <w:lvl w:ilvl="6">
      <w:numFmt w:val="bullet"/>
      <w:lvlText w:val="•"/>
      <w:lvlJc w:val="left"/>
      <w:pPr>
        <w:ind w:left="6634" w:hanging="567"/>
      </w:pPr>
      <w:rPr>
        <w:rFonts w:hint="default"/>
        <w:lang w:val="sk" w:eastAsia="sk" w:bidi="sk"/>
      </w:rPr>
    </w:lvl>
    <w:lvl w:ilvl="7">
      <w:numFmt w:val="bullet"/>
      <w:lvlText w:val="•"/>
      <w:lvlJc w:val="left"/>
      <w:pPr>
        <w:ind w:left="7737" w:hanging="567"/>
      </w:pPr>
      <w:rPr>
        <w:rFonts w:hint="default"/>
        <w:lang w:val="sk" w:eastAsia="sk" w:bidi="sk"/>
      </w:rPr>
    </w:lvl>
    <w:lvl w:ilvl="8">
      <w:numFmt w:val="bullet"/>
      <w:lvlText w:val="•"/>
      <w:lvlJc w:val="left"/>
      <w:pPr>
        <w:ind w:left="8840" w:hanging="567"/>
      </w:pPr>
      <w:rPr>
        <w:rFonts w:hint="default"/>
        <w:lang w:val="sk" w:eastAsia="sk" w:bidi="sk"/>
      </w:rPr>
    </w:lvl>
  </w:abstractNum>
  <w:abstractNum w:abstractNumId="59" w15:restartNumberingAfterBreak="0">
    <w:nsid w:val="6CB10AC6"/>
    <w:multiLevelType w:val="hybridMultilevel"/>
    <w:tmpl w:val="89307A56"/>
    <w:lvl w:ilvl="0" w:tplc="610224E6">
      <w:start w:val="1"/>
      <w:numFmt w:val="decimal"/>
      <w:lvlText w:val="7.%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6E835F6A"/>
    <w:multiLevelType w:val="multilevel"/>
    <w:tmpl w:val="7E226CD2"/>
    <w:lvl w:ilvl="0">
      <w:start w:val="31"/>
      <w:numFmt w:val="decimal"/>
      <w:lvlText w:val="%1"/>
      <w:lvlJc w:val="left"/>
      <w:pPr>
        <w:ind w:left="980" w:hanging="567"/>
      </w:pPr>
      <w:rPr>
        <w:rFonts w:hint="default"/>
        <w:lang w:val="sk" w:eastAsia="sk" w:bidi="sk"/>
      </w:rPr>
    </w:lvl>
    <w:lvl w:ilvl="1">
      <w:start w:val="1"/>
      <w:numFmt w:val="decimal"/>
      <w:lvlText w:val="%1.%2"/>
      <w:lvlJc w:val="left"/>
      <w:pPr>
        <w:ind w:left="980" w:hanging="567"/>
      </w:pPr>
      <w:rPr>
        <w:rFonts w:ascii="Arial" w:eastAsia="Arial" w:hAnsi="Arial" w:cs="Arial" w:hint="default"/>
        <w:b/>
        <w:bCs/>
        <w:spacing w:val="-1"/>
        <w:w w:val="99"/>
        <w:sz w:val="20"/>
        <w:szCs w:val="20"/>
        <w:lang w:val="sk" w:eastAsia="sk" w:bidi="sk"/>
      </w:rPr>
    </w:lvl>
    <w:lvl w:ilvl="2">
      <w:numFmt w:val="bullet"/>
      <w:lvlText w:val="•"/>
      <w:lvlJc w:val="left"/>
      <w:pPr>
        <w:ind w:left="2993" w:hanging="567"/>
      </w:pPr>
      <w:rPr>
        <w:rFonts w:hint="default"/>
        <w:lang w:val="sk" w:eastAsia="sk" w:bidi="sk"/>
      </w:rPr>
    </w:lvl>
    <w:lvl w:ilvl="3">
      <w:numFmt w:val="bullet"/>
      <w:lvlText w:val="•"/>
      <w:lvlJc w:val="left"/>
      <w:pPr>
        <w:ind w:left="3999" w:hanging="567"/>
      </w:pPr>
      <w:rPr>
        <w:rFonts w:hint="default"/>
        <w:lang w:val="sk" w:eastAsia="sk" w:bidi="sk"/>
      </w:rPr>
    </w:lvl>
    <w:lvl w:ilvl="4">
      <w:numFmt w:val="bullet"/>
      <w:lvlText w:val="•"/>
      <w:lvlJc w:val="left"/>
      <w:pPr>
        <w:ind w:left="5006" w:hanging="567"/>
      </w:pPr>
      <w:rPr>
        <w:rFonts w:hint="default"/>
        <w:lang w:val="sk" w:eastAsia="sk" w:bidi="sk"/>
      </w:rPr>
    </w:lvl>
    <w:lvl w:ilvl="5">
      <w:numFmt w:val="bullet"/>
      <w:lvlText w:val="•"/>
      <w:lvlJc w:val="left"/>
      <w:pPr>
        <w:ind w:left="6013" w:hanging="567"/>
      </w:pPr>
      <w:rPr>
        <w:rFonts w:hint="default"/>
        <w:lang w:val="sk" w:eastAsia="sk" w:bidi="sk"/>
      </w:rPr>
    </w:lvl>
    <w:lvl w:ilvl="6">
      <w:numFmt w:val="bullet"/>
      <w:lvlText w:val="•"/>
      <w:lvlJc w:val="left"/>
      <w:pPr>
        <w:ind w:left="7019" w:hanging="567"/>
      </w:pPr>
      <w:rPr>
        <w:rFonts w:hint="default"/>
        <w:lang w:val="sk" w:eastAsia="sk" w:bidi="sk"/>
      </w:rPr>
    </w:lvl>
    <w:lvl w:ilvl="7">
      <w:numFmt w:val="bullet"/>
      <w:lvlText w:val="•"/>
      <w:lvlJc w:val="left"/>
      <w:pPr>
        <w:ind w:left="8026" w:hanging="567"/>
      </w:pPr>
      <w:rPr>
        <w:rFonts w:hint="default"/>
        <w:lang w:val="sk" w:eastAsia="sk" w:bidi="sk"/>
      </w:rPr>
    </w:lvl>
    <w:lvl w:ilvl="8">
      <w:numFmt w:val="bullet"/>
      <w:lvlText w:val="•"/>
      <w:lvlJc w:val="left"/>
      <w:pPr>
        <w:ind w:left="9033" w:hanging="567"/>
      </w:pPr>
      <w:rPr>
        <w:rFonts w:hint="default"/>
        <w:lang w:val="sk" w:eastAsia="sk" w:bidi="sk"/>
      </w:rPr>
    </w:lvl>
  </w:abstractNum>
  <w:abstractNum w:abstractNumId="61" w15:restartNumberingAfterBreak="0">
    <w:nsid w:val="6F4171F4"/>
    <w:multiLevelType w:val="hybridMultilevel"/>
    <w:tmpl w:val="E294E7DC"/>
    <w:lvl w:ilvl="0" w:tplc="FDF084D0">
      <w:numFmt w:val="bullet"/>
      <w:lvlText w:val="-"/>
      <w:lvlJc w:val="left"/>
      <w:pPr>
        <w:ind w:left="1788" w:hanging="360"/>
      </w:pPr>
      <w:rPr>
        <w:rFonts w:ascii="Arial" w:eastAsia="Arial" w:hAnsi="Arial" w:cs="Arial" w:hint="default"/>
        <w:w w:val="99"/>
        <w:sz w:val="20"/>
        <w:szCs w:val="20"/>
        <w:lang w:val="sk" w:eastAsia="sk" w:bidi="sk"/>
      </w:rPr>
    </w:lvl>
    <w:lvl w:ilvl="1" w:tplc="041B0003" w:tentative="1">
      <w:start w:val="1"/>
      <w:numFmt w:val="bullet"/>
      <w:lvlText w:val="o"/>
      <w:lvlJc w:val="left"/>
      <w:pPr>
        <w:ind w:left="2508" w:hanging="360"/>
      </w:pPr>
      <w:rPr>
        <w:rFonts w:ascii="Courier New" w:hAnsi="Courier New" w:cs="Courier New" w:hint="default"/>
      </w:rPr>
    </w:lvl>
    <w:lvl w:ilvl="2" w:tplc="041B0005" w:tentative="1">
      <w:start w:val="1"/>
      <w:numFmt w:val="bullet"/>
      <w:lvlText w:val=""/>
      <w:lvlJc w:val="left"/>
      <w:pPr>
        <w:ind w:left="3228" w:hanging="360"/>
      </w:pPr>
      <w:rPr>
        <w:rFonts w:ascii="Wingdings" w:hAnsi="Wingdings" w:hint="default"/>
      </w:rPr>
    </w:lvl>
    <w:lvl w:ilvl="3" w:tplc="041B0001" w:tentative="1">
      <w:start w:val="1"/>
      <w:numFmt w:val="bullet"/>
      <w:lvlText w:val=""/>
      <w:lvlJc w:val="left"/>
      <w:pPr>
        <w:ind w:left="3948" w:hanging="360"/>
      </w:pPr>
      <w:rPr>
        <w:rFonts w:ascii="Symbol" w:hAnsi="Symbol" w:hint="default"/>
      </w:rPr>
    </w:lvl>
    <w:lvl w:ilvl="4" w:tplc="041B0003" w:tentative="1">
      <w:start w:val="1"/>
      <w:numFmt w:val="bullet"/>
      <w:lvlText w:val="o"/>
      <w:lvlJc w:val="left"/>
      <w:pPr>
        <w:ind w:left="4668" w:hanging="360"/>
      </w:pPr>
      <w:rPr>
        <w:rFonts w:ascii="Courier New" w:hAnsi="Courier New" w:cs="Courier New" w:hint="default"/>
      </w:rPr>
    </w:lvl>
    <w:lvl w:ilvl="5" w:tplc="041B0005" w:tentative="1">
      <w:start w:val="1"/>
      <w:numFmt w:val="bullet"/>
      <w:lvlText w:val=""/>
      <w:lvlJc w:val="left"/>
      <w:pPr>
        <w:ind w:left="5388" w:hanging="360"/>
      </w:pPr>
      <w:rPr>
        <w:rFonts w:ascii="Wingdings" w:hAnsi="Wingdings" w:hint="default"/>
      </w:rPr>
    </w:lvl>
    <w:lvl w:ilvl="6" w:tplc="041B0001" w:tentative="1">
      <w:start w:val="1"/>
      <w:numFmt w:val="bullet"/>
      <w:lvlText w:val=""/>
      <w:lvlJc w:val="left"/>
      <w:pPr>
        <w:ind w:left="6108" w:hanging="360"/>
      </w:pPr>
      <w:rPr>
        <w:rFonts w:ascii="Symbol" w:hAnsi="Symbol" w:hint="default"/>
      </w:rPr>
    </w:lvl>
    <w:lvl w:ilvl="7" w:tplc="041B0003" w:tentative="1">
      <w:start w:val="1"/>
      <w:numFmt w:val="bullet"/>
      <w:lvlText w:val="o"/>
      <w:lvlJc w:val="left"/>
      <w:pPr>
        <w:ind w:left="6828" w:hanging="360"/>
      </w:pPr>
      <w:rPr>
        <w:rFonts w:ascii="Courier New" w:hAnsi="Courier New" w:cs="Courier New" w:hint="default"/>
      </w:rPr>
    </w:lvl>
    <w:lvl w:ilvl="8" w:tplc="041B0005" w:tentative="1">
      <w:start w:val="1"/>
      <w:numFmt w:val="bullet"/>
      <w:lvlText w:val=""/>
      <w:lvlJc w:val="left"/>
      <w:pPr>
        <w:ind w:left="7548" w:hanging="360"/>
      </w:pPr>
      <w:rPr>
        <w:rFonts w:ascii="Wingdings" w:hAnsi="Wingdings" w:hint="default"/>
      </w:rPr>
    </w:lvl>
  </w:abstractNum>
  <w:abstractNum w:abstractNumId="62" w15:restartNumberingAfterBreak="0">
    <w:nsid w:val="704D1BDC"/>
    <w:multiLevelType w:val="multilevel"/>
    <w:tmpl w:val="8B108BF0"/>
    <w:lvl w:ilvl="0">
      <w:start w:val="21"/>
      <w:numFmt w:val="decimal"/>
      <w:lvlText w:val="%1"/>
      <w:lvlJc w:val="left"/>
      <w:pPr>
        <w:ind w:left="980" w:hanging="567"/>
        <w:jc w:val="right"/>
      </w:pPr>
      <w:rPr>
        <w:rFonts w:hint="default"/>
        <w:lang w:val="sk" w:eastAsia="sk" w:bidi="sk"/>
      </w:rPr>
    </w:lvl>
    <w:lvl w:ilvl="1">
      <w:start w:val="1"/>
      <w:numFmt w:val="decimal"/>
      <w:lvlText w:val="%1.%2"/>
      <w:lvlJc w:val="left"/>
      <w:pPr>
        <w:ind w:left="980" w:hanging="567"/>
      </w:pPr>
      <w:rPr>
        <w:rFonts w:ascii="Arial Narrow" w:eastAsia="Arial" w:hAnsi="Arial Narrow" w:cs="Arial" w:hint="default"/>
        <w:b/>
        <w:bCs/>
        <w:spacing w:val="-1"/>
        <w:w w:val="99"/>
        <w:sz w:val="20"/>
        <w:szCs w:val="20"/>
        <w:lang w:val="sk" w:eastAsia="sk" w:bidi="sk"/>
      </w:rPr>
    </w:lvl>
    <w:lvl w:ilvl="2">
      <w:start w:val="1"/>
      <w:numFmt w:val="decimal"/>
      <w:lvlText w:val="%1.%2.%3"/>
      <w:lvlJc w:val="left"/>
      <w:pPr>
        <w:ind w:left="1854" w:hanging="699"/>
        <w:jc w:val="right"/>
      </w:pPr>
      <w:rPr>
        <w:rFonts w:ascii="Arial Narrow" w:eastAsia="Arial" w:hAnsi="Arial Narrow" w:cs="Arial" w:hint="default"/>
        <w:b/>
        <w:bCs/>
        <w:spacing w:val="-1"/>
        <w:w w:val="99"/>
        <w:sz w:val="20"/>
        <w:szCs w:val="20"/>
        <w:lang w:val="sk" w:eastAsia="sk" w:bidi="sk"/>
      </w:rPr>
    </w:lvl>
    <w:lvl w:ilvl="3">
      <w:start w:val="1"/>
      <w:numFmt w:val="decimal"/>
      <w:lvlText w:val="%1.%2.%3.%4"/>
      <w:lvlJc w:val="left"/>
      <w:pPr>
        <w:ind w:left="2214" w:hanging="807"/>
      </w:pPr>
      <w:rPr>
        <w:rFonts w:ascii="Arial Narrow" w:eastAsia="Arial" w:hAnsi="Arial Narrow" w:cs="Arial" w:hint="default"/>
        <w:spacing w:val="-1"/>
        <w:w w:val="99"/>
        <w:sz w:val="20"/>
        <w:szCs w:val="20"/>
        <w:lang w:val="sk" w:eastAsia="sk" w:bidi="sk"/>
      </w:rPr>
    </w:lvl>
    <w:lvl w:ilvl="4">
      <w:numFmt w:val="bullet"/>
      <w:lvlText w:val="•"/>
      <w:lvlJc w:val="left"/>
      <w:pPr>
        <w:ind w:left="2220" w:hanging="807"/>
      </w:pPr>
      <w:rPr>
        <w:rFonts w:hint="default"/>
        <w:lang w:val="sk" w:eastAsia="sk" w:bidi="sk"/>
      </w:rPr>
    </w:lvl>
    <w:lvl w:ilvl="5">
      <w:numFmt w:val="bullet"/>
      <w:lvlText w:val="•"/>
      <w:lvlJc w:val="left"/>
      <w:pPr>
        <w:ind w:left="2260" w:hanging="807"/>
      </w:pPr>
      <w:rPr>
        <w:rFonts w:hint="default"/>
        <w:lang w:val="sk" w:eastAsia="sk" w:bidi="sk"/>
      </w:rPr>
    </w:lvl>
    <w:lvl w:ilvl="6">
      <w:numFmt w:val="bullet"/>
      <w:lvlText w:val="•"/>
      <w:lvlJc w:val="left"/>
      <w:pPr>
        <w:ind w:left="4017" w:hanging="807"/>
      </w:pPr>
      <w:rPr>
        <w:rFonts w:hint="default"/>
        <w:lang w:val="sk" w:eastAsia="sk" w:bidi="sk"/>
      </w:rPr>
    </w:lvl>
    <w:lvl w:ilvl="7">
      <w:numFmt w:val="bullet"/>
      <w:lvlText w:val="•"/>
      <w:lvlJc w:val="left"/>
      <w:pPr>
        <w:ind w:left="5774" w:hanging="807"/>
      </w:pPr>
      <w:rPr>
        <w:rFonts w:hint="default"/>
        <w:lang w:val="sk" w:eastAsia="sk" w:bidi="sk"/>
      </w:rPr>
    </w:lvl>
    <w:lvl w:ilvl="8">
      <w:numFmt w:val="bullet"/>
      <w:lvlText w:val="•"/>
      <w:lvlJc w:val="left"/>
      <w:pPr>
        <w:ind w:left="7531" w:hanging="807"/>
      </w:pPr>
      <w:rPr>
        <w:rFonts w:hint="default"/>
        <w:lang w:val="sk" w:eastAsia="sk" w:bidi="sk"/>
      </w:rPr>
    </w:lvl>
  </w:abstractNum>
  <w:abstractNum w:abstractNumId="63" w15:restartNumberingAfterBreak="0">
    <w:nsid w:val="71C975F4"/>
    <w:multiLevelType w:val="hybridMultilevel"/>
    <w:tmpl w:val="C7BC02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75F45A6F"/>
    <w:multiLevelType w:val="hybridMultilevel"/>
    <w:tmpl w:val="962CC044"/>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65" w15:restartNumberingAfterBreak="0">
    <w:nsid w:val="7BAE23DB"/>
    <w:multiLevelType w:val="multilevel"/>
    <w:tmpl w:val="8084ED72"/>
    <w:lvl w:ilvl="0">
      <w:start w:val="33"/>
      <w:numFmt w:val="decimal"/>
      <w:lvlText w:val="%1"/>
      <w:lvlJc w:val="left"/>
      <w:pPr>
        <w:ind w:left="980" w:hanging="567"/>
      </w:pPr>
      <w:rPr>
        <w:rFonts w:hint="default"/>
        <w:lang w:val="sk" w:eastAsia="sk" w:bidi="sk"/>
      </w:rPr>
    </w:lvl>
    <w:lvl w:ilvl="1">
      <w:start w:val="1"/>
      <w:numFmt w:val="decimal"/>
      <w:lvlText w:val="%1.%2"/>
      <w:lvlJc w:val="left"/>
      <w:pPr>
        <w:ind w:left="980" w:hanging="567"/>
      </w:pPr>
      <w:rPr>
        <w:rFonts w:ascii="Arial" w:eastAsia="Arial" w:hAnsi="Arial" w:cs="Arial" w:hint="default"/>
        <w:b/>
        <w:bCs/>
        <w:spacing w:val="-1"/>
        <w:w w:val="99"/>
        <w:sz w:val="20"/>
        <w:szCs w:val="20"/>
        <w:lang w:val="sk" w:eastAsia="sk" w:bidi="sk"/>
      </w:rPr>
    </w:lvl>
    <w:lvl w:ilvl="2">
      <w:numFmt w:val="bullet"/>
      <w:lvlText w:val="•"/>
      <w:lvlJc w:val="left"/>
      <w:pPr>
        <w:ind w:left="2993" w:hanging="567"/>
      </w:pPr>
      <w:rPr>
        <w:rFonts w:hint="default"/>
        <w:lang w:val="sk" w:eastAsia="sk" w:bidi="sk"/>
      </w:rPr>
    </w:lvl>
    <w:lvl w:ilvl="3">
      <w:numFmt w:val="bullet"/>
      <w:lvlText w:val="•"/>
      <w:lvlJc w:val="left"/>
      <w:pPr>
        <w:ind w:left="3999" w:hanging="567"/>
      </w:pPr>
      <w:rPr>
        <w:rFonts w:hint="default"/>
        <w:lang w:val="sk" w:eastAsia="sk" w:bidi="sk"/>
      </w:rPr>
    </w:lvl>
    <w:lvl w:ilvl="4">
      <w:numFmt w:val="bullet"/>
      <w:lvlText w:val="•"/>
      <w:lvlJc w:val="left"/>
      <w:pPr>
        <w:ind w:left="5006" w:hanging="567"/>
      </w:pPr>
      <w:rPr>
        <w:rFonts w:hint="default"/>
        <w:lang w:val="sk" w:eastAsia="sk" w:bidi="sk"/>
      </w:rPr>
    </w:lvl>
    <w:lvl w:ilvl="5">
      <w:numFmt w:val="bullet"/>
      <w:lvlText w:val="•"/>
      <w:lvlJc w:val="left"/>
      <w:pPr>
        <w:ind w:left="6013" w:hanging="567"/>
      </w:pPr>
      <w:rPr>
        <w:rFonts w:hint="default"/>
        <w:lang w:val="sk" w:eastAsia="sk" w:bidi="sk"/>
      </w:rPr>
    </w:lvl>
    <w:lvl w:ilvl="6">
      <w:numFmt w:val="bullet"/>
      <w:lvlText w:val="•"/>
      <w:lvlJc w:val="left"/>
      <w:pPr>
        <w:ind w:left="7019" w:hanging="567"/>
      </w:pPr>
      <w:rPr>
        <w:rFonts w:hint="default"/>
        <w:lang w:val="sk" w:eastAsia="sk" w:bidi="sk"/>
      </w:rPr>
    </w:lvl>
    <w:lvl w:ilvl="7">
      <w:numFmt w:val="bullet"/>
      <w:lvlText w:val="•"/>
      <w:lvlJc w:val="left"/>
      <w:pPr>
        <w:ind w:left="8026" w:hanging="567"/>
      </w:pPr>
      <w:rPr>
        <w:rFonts w:hint="default"/>
        <w:lang w:val="sk" w:eastAsia="sk" w:bidi="sk"/>
      </w:rPr>
    </w:lvl>
    <w:lvl w:ilvl="8">
      <w:numFmt w:val="bullet"/>
      <w:lvlText w:val="•"/>
      <w:lvlJc w:val="left"/>
      <w:pPr>
        <w:ind w:left="9033" w:hanging="567"/>
      </w:pPr>
      <w:rPr>
        <w:rFonts w:hint="default"/>
        <w:lang w:val="sk" w:eastAsia="sk" w:bidi="sk"/>
      </w:rPr>
    </w:lvl>
  </w:abstractNum>
  <w:abstractNum w:abstractNumId="66" w15:restartNumberingAfterBreak="0">
    <w:nsid w:val="7DE81207"/>
    <w:multiLevelType w:val="multilevel"/>
    <w:tmpl w:val="DC2E4E22"/>
    <w:lvl w:ilvl="0">
      <w:start w:val="17"/>
      <w:numFmt w:val="decimal"/>
      <w:lvlText w:val="%1"/>
      <w:lvlJc w:val="left"/>
      <w:pPr>
        <w:ind w:left="1122" w:hanging="709"/>
      </w:pPr>
      <w:rPr>
        <w:rFonts w:hint="default"/>
        <w:lang w:val="sk" w:eastAsia="sk" w:bidi="sk"/>
      </w:rPr>
    </w:lvl>
    <w:lvl w:ilvl="1">
      <w:start w:val="1"/>
      <w:numFmt w:val="decimal"/>
      <w:lvlText w:val="%1.%2"/>
      <w:lvlJc w:val="left"/>
      <w:pPr>
        <w:ind w:left="1122" w:hanging="709"/>
      </w:pPr>
      <w:rPr>
        <w:rFonts w:ascii="Arial" w:eastAsia="Arial" w:hAnsi="Arial" w:cs="Arial" w:hint="default"/>
        <w:b/>
        <w:bCs/>
        <w:spacing w:val="-1"/>
        <w:w w:val="99"/>
        <w:sz w:val="20"/>
        <w:szCs w:val="20"/>
        <w:lang w:val="sk" w:eastAsia="sk" w:bidi="sk"/>
      </w:rPr>
    </w:lvl>
    <w:lvl w:ilvl="2">
      <w:numFmt w:val="bullet"/>
      <w:lvlText w:val="•"/>
      <w:lvlJc w:val="left"/>
      <w:pPr>
        <w:ind w:left="3105" w:hanging="709"/>
      </w:pPr>
      <w:rPr>
        <w:rFonts w:hint="default"/>
        <w:lang w:val="sk" w:eastAsia="sk" w:bidi="sk"/>
      </w:rPr>
    </w:lvl>
    <w:lvl w:ilvl="3">
      <w:numFmt w:val="bullet"/>
      <w:lvlText w:val="•"/>
      <w:lvlJc w:val="left"/>
      <w:pPr>
        <w:ind w:left="4097" w:hanging="709"/>
      </w:pPr>
      <w:rPr>
        <w:rFonts w:hint="default"/>
        <w:lang w:val="sk" w:eastAsia="sk" w:bidi="sk"/>
      </w:rPr>
    </w:lvl>
    <w:lvl w:ilvl="4">
      <w:numFmt w:val="bullet"/>
      <w:lvlText w:val="•"/>
      <w:lvlJc w:val="left"/>
      <w:pPr>
        <w:ind w:left="5090" w:hanging="709"/>
      </w:pPr>
      <w:rPr>
        <w:rFonts w:hint="default"/>
        <w:lang w:val="sk" w:eastAsia="sk" w:bidi="sk"/>
      </w:rPr>
    </w:lvl>
    <w:lvl w:ilvl="5">
      <w:numFmt w:val="bullet"/>
      <w:lvlText w:val="•"/>
      <w:lvlJc w:val="left"/>
      <w:pPr>
        <w:ind w:left="6083" w:hanging="709"/>
      </w:pPr>
      <w:rPr>
        <w:rFonts w:hint="default"/>
        <w:lang w:val="sk" w:eastAsia="sk" w:bidi="sk"/>
      </w:rPr>
    </w:lvl>
    <w:lvl w:ilvl="6">
      <w:numFmt w:val="bullet"/>
      <w:lvlText w:val="•"/>
      <w:lvlJc w:val="left"/>
      <w:pPr>
        <w:ind w:left="7075" w:hanging="709"/>
      </w:pPr>
      <w:rPr>
        <w:rFonts w:hint="default"/>
        <w:lang w:val="sk" w:eastAsia="sk" w:bidi="sk"/>
      </w:rPr>
    </w:lvl>
    <w:lvl w:ilvl="7">
      <w:numFmt w:val="bullet"/>
      <w:lvlText w:val="•"/>
      <w:lvlJc w:val="left"/>
      <w:pPr>
        <w:ind w:left="8068" w:hanging="709"/>
      </w:pPr>
      <w:rPr>
        <w:rFonts w:hint="default"/>
        <w:lang w:val="sk" w:eastAsia="sk" w:bidi="sk"/>
      </w:rPr>
    </w:lvl>
    <w:lvl w:ilvl="8">
      <w:numFmt w:val="bullet"/>
      <w:lvlText w:val="•"/>
      <w:lvlJc w:val="left"/>
      <w:pPr>
        <w:ind w:left="9061" w:hanging="709"/>
      </w:pPr>
      <w:rPr>
        <w:rFonts w:hint="default"/>
        <w:lang w:val="sk" w:eastAsia="sk" w:bidi="sk"/>
      </w:rPr>
    </w:lvl>
  </w:abstractNum>
  <w:num w:numId="1">
    <w:abstractNumId w:val="25"/>
  </w:num>
  <w:num w:numId="2">
    <w:abstractNumId w:val="40"/>
  </w:num>
  <w:num w:numId="3">
    <w:abstractNumId w:val="27"/>
  </w:num>
  <w:num w:numId="4">
    <w:abstractNumId w:val="59"/>
  </w:num>
  <w:num w:numId="5">
    <w:abstractNumId w:val="11"/>
  </w:num>
  <w:num w:numId="6">
    <w:abstractNumId w:val="13"/>
  </w:num>
  <w:num w:numId="7">
    <w:abstractNumId w:val="46"/>
  </w:num>
  <w:num w:numId="8">
    <w:abstractNumId w:val="53"/>
  </w:num>
  <w:num w:numId="9">
    <w:abstractNumId w:val="58"/>
  </w:num>
  <w:num w:numId="10">
    <w:abstractNumId w:val="38"/>
  </w:num>
  <w:num w:numId="11">
    <w:abstractNumId w:val="44"/>
  </w:num>
  <w:num w:numId="12">
    <w:abstractNumId w:val="3"/>
  </w:num>
  <w:num w:numId="13">
    <w:abstractNumId w:val="31"/>
  </w:num>
  <w:num w:numId="14">
    <w:abstractNumId w:val="66"/>
  </w:num>
  <w:num w:numId="15">
    <w:abstractNumId w:val="8"/>
  </w:num>
  <w:num w:numId="16">
    <w:abstractNumId w:val="30"/>
  </w:num>
  <w:num w:numId="17">
    <w:abstractNumId w:val="19"/>
  </w:num>
  <w:num w:numId="18">
    <w:abstractNumId w:val="21"/>
  </w:num>
  <w:num w:numId="19">
    <w:abstractNumId w:val="55"/>
  </w:num>
  <w:num w:numId="20">
    <w:abstractNumId w:val="57"/>
  </w:num>
  <w:num w:numId="21">
    <w:abstractNumId w:val="45"/>
  </w:num>
  <w:num w:numId="22">
    <w:abstractNumId w:val="39"/>
  </w:num>
  <w:num w:numId="23">
    <w:abstractNumId w:val="33"/>
  </w:num>
  <w:num w:numId="24">
    <w:abstractNumId w:val="62"/>
  </w:num>
  <w:num w:numId="25">
    <w:abstractNumId w:val="49"/>
  </w:num>
  <w:num w:numId="26">
    <w:abstractNumId w:val="36"/>
  </w:num>
  <w:num w:numId="27">
    <w:abstractNumId w:val="28"/>
  </w:num>
  <w:num w:numId="28">
    <w:abstractNumId w:val="32"/>
  </w:num>
  <w:num w:numId="29">
    <w:abstractNumId w:val="60"/>
  </w:num>
  <w:num w:numId="30">
    <w:abstractNumId w:val="56"/>
  </w:num>
  <w:num w:numId="31">
    <w:abstractNumId w:val="22"/>
  </w:num>
  <w:num w:numId="32">
    <w:abstractNumId w:val="65"/>
  </w:num>
  <w:num w:numId="33">
    <w:abstractNumId w:val="37"/>
  </w:num>
  <w:num w:numId="34">
    <w:abstractNumId w:val="10"/>
  </w:num>
  <w:num w:numId="35">
    <w:abstractNumId w:val="24"/>
  </w:num>
  <w:num w:numId="36">
    <w:abstractNumId w:val="23"/>
  </w:num>
  <w:num w:numId="37">
    <w:abstractNumId w:val="4"/>
  </w:num>
  <w:num w:numId="38">
    <w:abstractNumId w:val="6"/>
  </w:num>
  <w:num w:numId="39">
    <w:abstractNumId w:val="51"/>
  </w:num>
  <w:num w:numId="40">
    <w:abstractNumId w:val="17"/>
  </w:num>
  <w:num w:numId="41">
    <w:abstractNumId w:val="61"/>
  </w:num>
  <w:num w:numId="42">
    <w:abstractNumId w:val="54"/>
  </w:num>
  <w:num w:numId="43">
    <w:abstractNumId w:val="9"/>
  </w:num>
  <w:num w:numId="44">
    <w:abstractNumId w:val="52"/>
  </w:num>
  <w:num w:numId="45">
    <w:abstractNumId w:val="34"/>
  </w:num>
  <w:num w:numId="46">
    <w:abstractNumId w:val="18"/>
  </w:num>
  <w:num w:numId="47">
    <w:abstractNumId w:val="35"/>
  </w:num>
  <w:num w:numId="48">
    <w:abstractNumId w:val="64"/>
  </w:num>
  <w:num w:numId="49">
    <w:abstractNumId w:val="48"/>
  </w:num>
  <w:num w:numId="50">
    <w:abstractNumId w:val="1"/>
  </w:num>
  <w:num w:numId="51">
    <w:abstractNumId w:val="15"/>
  </w:num>
  <w:num w:numId="52">
    <w:abstractNumId w:val="26"/>
  </w:num>
  <w:num w:numId="53">
    <w:abstractNumId w:val="2"/>
  </w:num>
  <w:num w:numId="54">
    <w:abstractNumId w:val="20"/>
  </w:num>
  <w:num w:numId="55">
    <w:abstractNumId w:val="0"/>
  </w:num>
  <w:num w:numId="56">
    <w:abstractNumId w:val="12"/>
  </w:num>
  <w:num w:numId="57">
    <w:abstractNumId w:val="14"/>
  </w:num>
  <w:num w:numId="58">
    <w:abstractNumId w:val="47"/>
  </w:num>
  <w:num w:numId="59">
    <w:abstractNumId w:val="41"/>
  </w:num>
  <w:num w:numId="60">
    <w:abstractNumId w:val="43"/>
  </w:num>
  <w:num w:numId="61">
    <w:abstractNumId w:val="63"/>
  </w:num>
  <w:num w:numId="62">
    <w:abstractNumId w:val="29"/>
  </w:num>
  <w:num w:numId="63">
    <w:abstractNumId w:val="16"/>
  </w:num>
  <w:num w:numId="64">
    <w:abstractNumId w:val="5"/>
  </w:num>
  <w:num w:numId="65">
    <w:abstractNumId w:val="42"/>
  </w:num>
  <w:num w:numId="66">
    <w:abstractNumId w:val="50"/>
  </w:num>
  <w:num w:numId="67">
    <w:abstractNumId w:val="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A61"/>
    <w:rsid w:val="000008BA"/>
    <w:rsid w:val="00003B05"/>
    <w:rsid w:val="00005157"/>
    <w:rsid w:val="00005188"/>
    <w:rsid w:val="00010586"/>
    <w:rsid w:val="00010FFE"/>
    <w:rsid w:val="00016DA0"/>
    <w:rsid w:val="000179A1"/>
    <w:rsid w:val="00017C67"/>
    <w:rsid w:val="00021928"/>
    <w:rsid w:val="00022BEE"/>
    <w:rsid w:val="00023B59"/>
    <w:rsid w:val="00035365"/>
    <w:rsid w:val="00036210"/>
    <w:rsid w:val="0003692C"/>
    <w:rsid w:val="00037FCA"/>
    <w:rsid w:val="0004115C"/>
    <w:rsid w:val="00041D1F"/>
    <w:rsid w:val="00046106"/>
    <w:rsid w:val="00046781"/>
    <w:rsid w:val="000515AE"/>
    <w:rsid w:val="00055B0E"/>
    <w:rsid w:val="00063D05"/>
    <w:rsid w:val="00067284"/>
    <w:rsid w:val="00074761"/>
    <w:rsid w:val="0007735D"/>
    <w:rsid w:val="00083E3C"/>
    <w:rsid w:val="00085321"/>
    <w:rsid w:val="00085C6E"/>
    <w:rsid w:val="00087FCF"/>
    <w:rsid w:val="00090F90"/>
    <w:rsid w:val="00091D47"/>
    <w:rsid w:val="0009278F"/>
    <w:rsid w:val="00094A23"/>
    <w:rsid w:val="00095BA2"/>
    <w:rsid w:val="00097327"/>
    <w:rsid w:val="000A74D1"/>
    <w:rsid w:val="000B40F7"/>
    <w:rsid w:val="000B50CF"/>
    <w:rsid w:val="000C5692"/>
    <w:rsid w:val="000C770A"/>
    <w:rsid w:val="000D318D"/>
    <w:rsid w:val="000D4B60"/>
    <w:rsid w:val="000D6EAC"/>
    <w:rsid w:val="000D7F3D"/>
    <w:rsid w:val="000E372F"/>
    <w:rsid w:val="000E470E"/>
    <w:rsid w:val="000E5C39"/>
    <w:rsid w:val="000E633C"/>
    <w:rsid w:val="000E6ECD"/>
    <w:rsid w:val="000F16C3"/>
    <w:rsid w:val="000F5B53"/>
    <w:rsid w:val="000F72DC"/>
    <w:rsid w:val="000F7D6F"/>
    <w:rsid w:val="0010160C"/>
    <w:rsid w:val="00103FC4"/>
    <w:rsid w:val="001044D6"/>
    <w:rsid w:val="00104B8B"/>
    <w:rsid w:val="00106E3A"/>
    <w:rsid w:val="0010763D"/>
    <w:rsid w:val="0010796E"/>
    <w:rsid w:val="0011278F"/>
    <w:rsid w:val="00112849"/>
    <w:rsid w:val="00113228"/>
    <w:rsid w:val="001156BE"/>
    <w:rsid w:val="00117F14"/>
    <w:rsid w:val="00120DD8"/>
    <w:rsid w:val="00122287"/>
    <w:rsid w:val="00123DD6"/>
    <w:rsid w:val="0012437C"/>
    <w:rsid w:val="001245E1"/>
    <w:rsid w:val="00124915"/>
    <w:rsid w:val="001332F1"/>
    <w:rsid w:val="001360F0"/>
    <w:rsid w:val="001433FA"/>
    <w:rsid w:val="001436F3"/>
    <w:rsid w:val="001474BD"/>
    <w:rsid w:val="001602C0"/>
    <w:rsid w:val="00163070"/>
    <w:rsid w:val="0016388D"/>
    <w:rsid w:val="00166730"/>
    <w:rsid w:val="00170473"/>
    <w:rsid w:val="00174C96"/>
    <w:rsid w:val="00176A94"/>
    <w:rsid w:val="00190E37"/>
    <w:rsid w:val="00197698"/>
    <w:rsid w:val="001A366F"/>
    <w:rsid w:val="001A4F79"/>
    <w:rsid w:val="001A50DD"/>
    <w:rsid w:val="001A56BD"/>
    <w:rsid w:val="001B1BCC"/>
    <w:rsid w:val="001B43EC"/>
    <w:rsid w:val="001B59EE"/>
    <w:rsid w:val="001C1347"/>
    <w:rsid w:val="001C2026"/>
    <w:rsid w:val="001C2216"/>
    <w:rsid w:val="001C39AF"/>
    <w:rsid w:val="001C71CC"/>
    <w:rsid w:val="001D375D"/>
    <w:rsid w:val="001D580E"/>
    <w:rsid w:val="001D6316"/>
    <w:rsid w:val="001E27BF"/>
    <w:rsid w:val="001E3E39"/>
    <w:rsid w:val="001E5117"/>
    <w:rsid w:val="001E570C"/>
    <w:rsid w:val="001E72B5"/>
    <w:rsid w:val="001F51E9"/>
    <w:rsid w:val="001F679A"/>
    <w:rsid w:val="001F7377"/>
    <w:rsid w:val="0020221D"/>
    <w:rsid w:val="00202B34"/>
    <w:rsid w:val="00203549"/>
    <w:rsid w:val="00210CF7"/>
    <w:rsid w:val="00211990"/>
    <w:rsid w:val="00213595"/>
    <w:rsid w:val="00217BC2"/>
    <w:rsid w:val="00225D87"/>
    <w:rsid w:val="00230252"/>
    <w:rsid w:val="00230AF8"/>
    <w:rsid w:val="00240279"/>
    <w:rsid w:val="0024207C"/>
    <w:rsid w:val="0025211D"/>
    <w:rsid w:val="00253DFE"/>
    <w:rsid w:val="00254B77"/>
    <w:rsid w:val="002553E4"/>
    <w:rsid w:val="00256768"/>
    <w:rsid w:val="0026226D"/>
    <w:rsid w:val="00264F38"/>
    <w:rsid w:val="00271252"/>
    <w:rsid w:val="002714A9"/>
    <w:rsid w:val="00271758"/>
    <w:rsid w:val="00271A68"/>
    <w:rsid w:val="002774DB"/>
    <w:rsid w:val="0027781D"/>
    <w:rsid w:val="00281145"/>
    <w:rsid w:val="00282794"/>
    <w:rsid w:val="002827E6"/>
    <w:rsid w:val="002832ED"/>
    <w:rsid w:val="002847F0"/>
    <w:rsid w:val="00285DCE"/>
    <w:rsid w:val="00286106"/>
    <w:rsid w:val="0028700C"/>
    <w:rsid w:val="00287191"/>
    <w:rsid w:val="0029029D"/>
    <w:rsid w:val="002914F1"/>
    <w:rsid w:val="00292F12"/>
    <w:rsid w:val="00294A83"/>
    <w:rsid w:val="00294B12"/>
    <w:rsid w:val="002956E4"/>
    <w:rsid w:val="002A0CDF"/>
    <w:rsid w:val="002A2051"/>
    <w:rsid w:val="002A3FE3"/>
    <w:rsid w:val="002A438A"/>
    <w:rsid w:val="002A4EBA"/>
    <w:rsid w:val="002A7558"/>
    <w:rsid w:val="002B0D9A"/>
    <w:rsid w:val="002B1B20"/>
    <w:rsid w:val="002B2173"/>
    <w:rsid w:val="002B23EA"/>
    <w:rsid w:val="002B4991"/>
    <w:rsid w:val="002B58D8"/>
    <w:rsid w:val="002B7043"/>
    <w:rsid w:val="002C020D"/>
    <w:rsid w:val="002C1B05"/>
    <w:rsid w:val="002C22F1"/>
    <w:rsid w:val="002C346D"/>
    <w:rsid w:val="002C75D9"/>
    <w:rsid w:val="002C7CCA"/>
    <w:rsid w:val="002E08D2"/>
    <w:rsid w:val="002E23E1"/>
    <w:rsid w:val="002E28F0"/>
    <w:rsid w:val="002E45FE"/>
    <w:rsid w:val="002F27AA"/>
    <w:rsid w:val="002F37DE"/>
    <w:rsid w:val="003044B2"/>
    <w:rsid w:val="00313F61"/>
    <w:rsid w:val="00315B3A"/>
    <w:rsid w:val="00321435"/>
    <w:rsid w:val="00321B40"/>
    <w:rsid w:val="00322A9E"/>
    <w:rsid w:val="00322C7C"/>
    <w:rsid w:val="00322E49"/>
    <w:rsid w:val="0032301B"/>
    <w:rsid w:val="003243DD"/>
    <w:rsid w:val="00324DE7"/>
    <w:rsid w:val="00326E80"/>
    <w:rsid w:val="00327490"/>
    <w:rsid w:val="003276DA"/>
    <w:rsid w:val="0033061D"/>
    <w:rsid w:val="00330A94"/>
    <w:rsid w:val="00333FA6"/>
    <w:rsid w:val="0033603D"/>
    <w:rsid w:val="00341C24"/>
    <w:rsid w:val="00343A09"/>
    <w:rsid w:val="0034606D"/>
    <w:rsid w:val="00346CED"/>
    <w:rsid w:val="00357D47"/>
    <w:rsid w:val="00364011"/>
    <w:rsid w:val="003705A0"/>
    <w:rsid w:val="0037066E"/>
    <w:rsid w:val="003717F4"/>
    <w:rsid w:val="00375B14"/>
    <w:rsid w:val="00380FC1"/>
    <w:rsid w:val="00381701"/>
    <w:rsid w:val="003829E2"/>
    <w:rsid w:val="00383FF9"/>
    <w:rsid w:val="00387679"/>
    <w:rsid w:val="00390C76"/>
    <w:rsid w:val="00391DA6"/>
    <w:rsid w:val="00396C27"/>
    <w:rsid w:val="00397BF1"/>
    <w:rsid w:val="003A65C7"/>
    <w:rsid w:val="003B064C"/>
    <w:rsid w:val="003B0BB0"/>
    <w:rsid w:val="003B1696"/>
    <w:rsid w:val="003B4272"/>
    <w:rsid w:val="003B52C9"/>
    <w:rsid w:val="003B53F5"/>
    <w:rsid w:val="003B5937"/>
    <w:rsid w:val="003C1BFC"/>
    <w:rsid w:val="003C54BB"/>
    <w:rsid w:val="003C55A0"/>
    <w:rsid w:val="003C77B5"/>
    <w:rsid w:val="003C7A1F"/>
    <w:rsid w:val="003C7ED1"/>
    <w:rsid w:val="003D24E3"/>
    <w:rsid w:val="003E3A04"/>
    <w:rsid w:val="003E6A46"/>
    <w:rsid w:val="003F4C39"/>
    <w:rsid w:val="003F51B2"/>
    <w:rsid w:val="003F7445"/>
    <w:rsid w:val="004107FA"/>
    <w:rsid w:val="00410A49"/>
    <w:rsid w:val="00410E5D"/>
    <w:rsid w:val="00411340"/>
    <w:rsid w:val="00414C8F"/>
    <w:rsid w:val="0041624E"/>
    <w:rsid w:val="0041684F"/>
    <w:rsid w:val="00421535"/>
    <w:rsid w:val="004218C9"/>
    <w:rsid w:val="00421965"/>
    <w:rsid w:val="00426546"/>
    <w:rsid w:val="00427D1A"/>
    <w:rsid w:val="0043269A"/>
    <w:rsid w:val="004339E5"/>
    <w:rsid w:val="0043420E"/>
    <w:rsid w:val="004344EF"/>
    <w:rsid w:val="0043685E"/>
    <w:rsid w:val="0043744F"/>
    <w:rsid w:val="00442141"/>
    <w:rsid w:val="004427AB"/>
    <w:rsid w:val="00444673"/>
    <w:rsid w:val="004477E8"/>
    <w:rsid w:val="00451F14"/>
    <w:rsid w:val="00452700"/>
    <w:rsid w:val="00452D79"/>
    <w:rsid w:val="00453181"/>
    <w:rsid w:val="0045564F"/>
    <w:rsid w:val="0045593D"/>
    <w:rsid w:val="00461E85"/>
    <w:rsid w:val="004630D7"/>
    <w:rsid w:val="004662D1"/>
    <w:rsid w:val="004736DF"/>
    <w:rsid w:val="00474059"/>
    <w:rsid w:val="00474474"/>
    <w:rsid w:val="004761F6"/>
    <w:rsid w:val="0048308C"/>
    <w:rsid w:val="00487E87"/>
    <w:rsid w:val="00490301"/>
    <w:rsid w:val="00490BB0"/>
    <w:rsid w:val="00490CED"/>
    <w:rsid w:val="00491F54"/>
    <w:rsid w:val="00493293"/>
    <w:rsid w:val="00497B14"/>
    <w:rsid w:val="004A2CEE"/>
    <w:rsid w:val="004A5FF0"/>
    <w:rsid w:val="004B2665"/>
    <w:rsid w:val="004B37BF"/>
    <w:rsid w:val="004B3D36"/>
    <w:rsid w:val="004D25D0"/>
    <w:rsid w:val="004D2A91"/>
    <w:rsid w:val="004D4923"/>
    <w:rsid w:val="004D5003"/>
    <w:rsid w:val="004E13D4"/>
    <w:rsid w:val="004E1762"/>
    <w:rsid w:val="004E17FB"/>
    <w:rsid w:val="004E4C99"/>
    <w:rsid w:val="004F4906"/>
    <w:rsid w:val="004F591F"/>
    <w:rsid w:val="00500D98"/>
    <w:rsid w:val="00504ED7"/>
    <w:rsid w:val="005056FA"/>
    <w:rsid w:val="00512832"/>
    <w:rsid w:val="005140AB"/>
    <w:rsid w:val="00516CA7"/>
    <w:rsid w:val="00520303"/>
    <w:rsid w:val="00530604"/>
    <w:rsid w:val="00536396"/>
    <w:rsid w:val="005379A1"/>
    <w:rsid w:val="00542494"/>
    <w:rsid w:val="00542CE8"/>
    <w:rsid w:val="005438D7"/>
    <w:rsid w:val="00543FB3"/>
    <w:rsid w:val="0054433D"/>
    <w:rsid w:val="00544E76"/>
    <w:rsid w:val="00545C96"/>
    <w:rsid w:val="0054637A"/>
    <w:rsid w:val="00550B3A"/>
    <w:rsid w:val="0055234A"/>
    <w:rsid w:val="005533F9"/>
    <w:rsid w:val="005564FB"/>
    <w:rsid w:val="00561143"/>
    <w:rsid w:val="005624B8"/>
    <w:rsid w:val="00563016"/>
    <w:rsid w:val="005643B9"/>
    <w:rsid w:val="005655CC"/>
    <w:rsid w:val="00573821"/>
    <w:rsid w:val="00575D5D"/>
    <w:rsid w:val="005766FD"/>
    <w:rsid w:val="00580CB5"/>
    <w:rsid w:val="00581CE3"/>
    <w:rsid w:val="00583A95"/>
    <w:rsid w:val="0058441F"/>
    <w:rsid w:val="00586BEE"/>
    <w:rsid w:val="00586CDA"/>
    <w:rsid w:val="0059176F"/>
    <w:rsid w:val="0059277C"/>
    <w:rsid w:val="00592CE9"/>
    <w:rsid w:val="0059593D"/>
    <w:rsid w:val="005977DA"/>
    <w:rsid w:val="005A3FD0"/>
    <w:rsid w:val="005A6964"/>
    <w:rsid w:val="005B0D67"/>
    <w:rsid w:val="005B19B5"/>
    <w:rsid w:val="005B1BA0"/>
    <w:rsid w:val="005B1E87"/>
    <w:rsid w:val="005B38F0"/>
    <w:rsid w:val="005B54D0"/>
    <w:rsid w:val="005B7621"/>
    <w:rsid w:val="005C42B2"/>
    <w:rsid w:val="005C7A1D"/>
    <w:rsid w:val="005D19B4"/>
    <w:rsid w:val="005D1C46"/>
    <w:rsid w:val="005D32AA"/>
    <w:rsid w:val="005D5985"/>
    <w:rsid w:val="005D66DD"/>
    <w:rsid w:val="005E08B7"/>
    <w:rsid w:val="005E149A"/>
    <w:rsid w:val="005E7859"/>
    <w:rsid w:val="005F0CF2"/>
    <w:rsid w:val="005F0EF4"/>
    <w:rsid w:val="005F1420"/>
    <w:rsid w:val="005F28AC"/>
    <w:rsid w:val="005F52FD"/>
    <w:rsid w:val="00600FB4"/>
    <w:rsid w:val="006036F8"/>
    <w:rsid w:val="00616ACC"/>
    <w:rsid w:val="00616BAD"/>
    <w:rsid w:val="0062039A"/>
    <w:rsid w:val="006230EA"/>
    <w:rsid w:val="00627284"/>
    <w:rsid w:val="00627D5F"/>
    <w:rsid w:val="00632DC2"/>
    <w:rsid w:val="0063736B"/>
    <w:rsid w:val="0064060A"/>
    <w:rsid w:val="006457C8"/>
    <w:rsid w:val="00645E54"/>
    <w:rsid w:val="00645EED"/>
    <w:rsid w:val="00653363"/>
    <w:rsid w:val="006624A0"/>
    <w:rsid w:val="00662E96"/>
    <w:rsid w:val="0066641F"/>
    <w:rsid w:val="00670DE2"/>
    <w:rsid w:val="00673149"/>
    <w:rsid w:val="00673F5D"/>
    <w:rsid w:val="00676349"/>
    <w:rsid w:val="006779C3"/>
    <w:rsid w:val="00677BF9"/>
    <w:rsid w:val="006818AC"/>
    <w:rsid w:val="00683144"/>
    <w:rsid w:val="006854C3"/>
    <w:rsid w:val="00686042"/>
    <w:rsid w:val="0068779B"/>
    <w:rsid w:val="0069081E"/>
    <w:rsid w:val="00695833"/>
    <w:rsid w:val="00696660"/>
    <w:rsid w:val="006975BD"/>
    <w:rsid w:val="006A1777"/>
    <w:rsid w:val="006A6D3F"/>
    <w:rsid w:val="006B347D"/>
    <w:rsid w:val="006B41BB"/>
    <w:rsid w:val="006B4940"/>
    <w:rsid w:val="006B4E76"/>
    <w:rsid w:val="006B6C19"/>
    <w:rsid w:val="006C3530"/>
    <w:rsid w:val="006C4A1C"/>
    <w:rsid w:val="006C6BD6"/>
    <w:rsid w:val="006C6FAA"/>
    <w:rsid w:val="006C7F7A"/>
    <w:rsid w:val="006D1019"/>
    <w:rsid w:val="006D1381"/>
    <w:rsid w:val="006D2508"/>
    <w:rsid w:val="006D4F7B"/>
    <w:rsid w:val="006D588D"/>
    <w:rsid w:val="006E454B"/>
    <w:rsid w:val="006E4A14"/>
    <w:rsid w:val="006E7D38"/>
    <w:rsid w:val="006F4FDD"/>
    <w:rsid w:val="006F54EC"/>
    <w:rsid w:val="006F6A24"/>
    <w:rsid w:val="00701B3B"/>
    <w:rsid w:val="0070302E"/>
    <w:rsid w:val="00703F73"/>
    <w:rsid w:val="007040AE"/>
    <w:rsid w:val="0070467E"/>
    <w:rsid w:val="0071006A"/>
    <w:rsid w:val="00714942"/>
    <w:rsid w:val="00716055"/>
    <w:rsid w:val="0071733D"/>
    <w:rsid w:val="00721F41"/>
    <w:rsid w:val="00726FFE"/>
    <w:rsid w:val="007322C6"/>
    <w:rsid w:val="00735A74"/>
    <w:rsid w:val="0073631F"/>
    <w:rsid w:val="00737880"/>
    <w:rsid w:val="007471A5"/>
    <w:rsid w:val="007508FC"/>
    <w:rsid w:val="007536D3"/>
    <w:rsid w:val="0075500F"/>
    <w:rsid w:val="0076032B"/>
    <w:rsid w:val="00760ABB"/>
    <w:rsid w:val="00762C2F"/>
    <w:rsid w:val="0076686D"/>
    <w:rsid w:val="00767928"/>
    <w:rsid w:val="00770191"/>
    <w:rsid w:val="007720F7"/>
    <w:rsid w:val="00772EC1"/>
    <w:rsid w:val="00775468"/>
    <w:rsid w:val="007761AD"/>
    <w:rsid w:val="00781818"/>
    <w:rsid w:val="00781EB6"/>
    <w:rsid w:val="00785169"/>
    <w:rsid w:val="0078657B"/>
    <w:rsid w:val="00791BF1"/>
    <w:rsid w:val="00791DC5"/>
    <w:rsid w:val="00793935"/>
    <w:rsid w:val="00796129"/>
    <w:rsid w:val="007A21CA"/>
    <w:rsid w:val="007A3702"/>
    <w:rsid w:val="007A38ED"/>
    <w:rsid w:val="007A52A1"/>
    <w:rsid w:val="007A69B7"/>
    <w:rsid w:val="007B1C49"/>
    <w:rsid w:val="007B61A8"/>
    <w:rsid w:val="007C013C"/>
    <w:rsid w:val="007C5CAD"/>
    <w:rsid w:val="007C7BC2"/>
    <w:rsid w:val="007D142E"/>
    <w:rsid w:val="007D1BA5"/>
    <w:rsid w:val="007E43AD"/>
    <w:rsid w:val="007E5F5D"/>
    <w:rsid w:val="007F1B89"/>
    <w:rsid w:val="007F4E43"/>
    <w:rsid w:val="007F70BB"/>
    <w:rsid w:val="007F74C7"/>
    <w:rsid w:val="00801DE2"/>
    <w:rsid w:val="00804E4F"/>
    <w:rsid w:val="0082367D"/>
    <w:rsid w:val="008255CE"/>
    <w:rsid w:val="0083370C"/>
    <w:rsid w:val="00841D18"/>
    <w:rsid w:val="00842E6D"/>
    <w:rsid w:val="008432F9"/>
    <w:rsid w:val="00844448"/>
    <w:rsid w:val="008518D1"/>
    <w:rsid w:val="00851B8D"/>
    <w:rsid w:val="00852FD0"/>
    <w:rsid w:val="0085304D"/>
    <w:rsid w:val="008534AC"/>
    <w:rsid w:val="0085535A"/>
    <w:rsid w:val="00857F81"/>
    <w:rsid w:val="00873093"/>
    <w:rsid w:val="00876EAF"/>
    <w:rsid w:val="0088238A"/>
    <w:rsid w:val="00885B01"/>
    <w:rsid w:val="00890342"/>
    <w:rsid w:val="00895677"/>
    <w:rsid w:val="008957B7"/>
    <w:rsid w:val="0089695F"/>
    <w:rsid w:val="008A008B"/>
    <w:rsid w:val="008A28C2"/>
    <w:rsid w:val="008A4458"/>
    <w:rsid w:val="008A5067"/>
    <w:rsid w:val="008B391E"/>
    <w:rsid w:val="008B4313"/>
    <w:rsid w:val="008B5C20"/>
    <w:rsid w:val="008C3379"/>
    <w:rsid w:val="008C4BFF"/>
    <w:rsid w:val="008C63AF"/>
    <w:rsid w:val="008C6596"/>
    <w:rsid w:val="008D131E"/>
    <w:rsid w:val="008D1779"/>
    <w:rsid w:val="008D20F2"/>
    <w:rsid w:val="008D262B"/>
    <w:rsid w:val="008E633A"/>
    <w:rsid w:val="008E6359"/>
    <w:rsid w:val="008E65A5"/>
    <w:rsid w:val="008E7854"/>
    <w:rsid w:val="008F1D8D"/>
    <w:rsid w:val="008F2E4E"/>
    <w:rsid w:val="008F2EDB"/>
    <w:rsid w:val="008F40DA"/>
    <w:rsid w:val="008F43D6"/>
    <w:rsid w:val="008F5EEB"/>
    <w:rsid w:val="00901069"/>
    <w:rsid w:val="009051FB"/>
    <w:rsid w:val="00905ADD"/>
    <w:rsid w:val="00906CFF"/>
    <w:rsid w:val="00910032"/>
    <w:rsid w:val="00914119"/>
    <w:rsid w:val="00914683"/>
    <w:rsid w:val="00917AE5"/>
    <w:rsid w:val="00921A13"/>
    <w:rsid w:val="00921EF1"/>
    <w:rsid w:val="00922213"/>
    <w:rsid w:val="00923149"/>
    <w:rsid w:val="0092442A"/>
    <w:rsid w:val="009247D5"/>
    <w:rsid w:val="00924CB1"/>
    <w:rsid w:val="00924E6B"/>
    <w:rsid w:val="009258CE"/>
    <w:rsid w:val="00925AF4"/>
    <w:rsid w:val="00926692"/>
    <w:rsid w:val="00926805"/>
    <w:rsid w:val="00930162"/>
    <w:rsid w:val="00931804"/>
    <w:rsid w:val="0093650D"/>
    <w:rsid w:val="009366E3"/>
    <w:rsid w:val="00937157"/>
    <w:rsid w:val="00942E08"/>
    <w:rsid w:val="00944561"/>
    <w:rsid w:val="00953822"/>
    <w:rsid w:val="00956682"/>
    <w:rsid w:val="00960F09"/>
    <w:rsid w:val="00960F8B"/>
    <w:rsid w:val="00961A87"/>
    <w:rsid w:val="00963BC2"/>
    <w:rsid w:val="009741E2"/>
    <w:rsid w:val="0097608D"/>
    <w:rsid w:val="00980990"/>
    <w:rsid w:val="00982661"/>
    <w:rsid w:val="00983161"/>
    <w:rsid w:val="009834CF"/>
    <w:rsid w:val="009846B5"/>
    <w:rsid w:val="00984E14"/>
    <w:rsid w:val="00985674"/>
    <w:rsid w:val="0098646A"/>
    <w:rsid w:val="00986865"/>
    <w:rsid w:val="00986E19"/>
    <w:rsid w:val="009871F1"/>
    <w:rsid w:val="009877DF"/>
    <w:rsid w:val="00987EF3"/>
    <w:rsid w:val="00993549"/>
    <w:rsid w:val="009943E3"/>
    <w:rsid w:val="00994F96"/>
    <w:rsid w:val="009956F5"/>
    <w:rsid w:val="00996E9C"/>
    <w:rsid w:val="009A467C"/>
    <w:rsid w:val="009A46CA"/>
    <w:rsid w:val="009A7A88"/>
    <w:rsid w:val="009B0EA6"/>
    <w:rsid w:val="009B1089"/>
    <w:rsid w:val="009B1D70"/>
    <w:rsid w:val="009B648F"/>
    <w:rsid w:val="009B6BBE"/>
    <w:rsid w:val="009C2279"/>
    <w:rsid w:val="009C438D"/>
    <w:rsid w:val="009C5151"/>
    <w:rsid w:val="009C625F"/>
    <w:rsid w:val="009D03CE"/>
    <w:rsid w:val="009D11B4"/>
    <w:rsid w:val="009D62EB"/>
    <w:rsid w:val="009D703A"/>
    <w:rsid w:val="009D7438"/>
    <w:rsid w:val="009E04CF"/>
    <w:rsid w:val="009E50B1"/>
    <w:rsid w:val="009F038F"/>
    <w:rsid w:val="009F4317"/>
    <w:rsid w:val="009F7AA3"/>
    <w:rsid w:val="009F7D14"/>
    <w:rsid w:val="00A01699"/>
    <w:rsid w:val="00A01B4D"/>
    <w:rsid w:val="00A13B62"/>
    <w:rsid w:val="00A14C63"/>
    <w:rsid w:val="00A15A1E"/>
    <w:rsid w:val="00A21CD0"/>
    <w:rsid w:val="00A240E1"/>
    <w:rsid w:val="00A25A20"/>
    <w:rsid w:val="00A26EA5"/>
    <w:rsid w:val="00A3046D"/>
    <w:rsid w:val="00A30B8A"/>
    <w:rsid w:val="00A314F0"/>
    <w:rsid w:val="00A3208F"/>
    <w:rsid w:val="00A34EE1"/>
    <w:rsid w:val="00A401C5"/>
    <w:rsid w:val="00A40311"/>
    <w:rsid w:val="00A4450B"/>
    <w:rsid w:val="00A44A6B"/>
    <w:rsid w:val="00A51801"/>
    <w:rsid w:val="00A52FF6"/>
    <w:rsid w:val="00A54712"/>
    <w:rsid w:val="00A55540"/>
    <w:rsid w:val="00A60559"/>
    <w:rsid w:val="00A62F07"/>
    <w:rsid w:val="00A64930"/>
    <w:rsid w:val="00A64C38"/>
    <w:rsid w:val="00A7029B"/>
    <w:rsid w:val="00A71692"/>
    <w:rsid w:val="00A779B7"/>
    <w:rsid w:val="00A81B6C"/>
    <w:rsid w:val="00A91BA8"/>
    <w:rsid w:val="00A92262"/>
    <w:rsid w:val="00A94E01"/>
    <w:rsid w:val="00A958A0"/>
    <w:rsid w:val="00A979F2"/>
    <w:rsid w:val="00AA07B4"/>
    <w:rsid w:val="00AA19A1"/>
    <w:rsid w:val="00AA1F5D"/>
    <w:rsid w:val="00AA230C"/>
    <w:rsid w:val="00AA74E0"/>
    <w:rsid w:val="00AA7854"/>
    <w:rsid w:val="00AA7A7F"/>
    <w:rsid w:val="00AB0628"/>
    <w:rsid w:val="00AB154D"/>
    <w:rsid w:val="00AB21C9"/>
    <w:rsid w:val="00AB38BD"/>
    <w:rsid w:val="00AC0A30"/>
    <w:rsid w:val="00AC134E"/>
    <w:rsid w:val="00AC1615"/>
    <w:rsid w:val="00AC2464"/>
    <w:rsid w:val="00AD1710"/>
    <w:rsid w:val="00AD2292"/>
    <w:rsid w:val="00AD6E53"/>
    <w:rsid w:val="00AE047B"/>
    <w:rsid w:val="00AE2405"/>
    <w:rsid w:val="00AE3199"/>
    <w:rsid w:val="00AE696D"/>
    <w:rsid w:val="00AF0AE3"/>
    <w:rsid w:val="00AF254F"/>
    <w:rsid w:val="00AF34E7"/>
    <w:rsid w:val="00AF7803"/>
    <w:rsid w:val="00B0068E"/>
    <w:rsid w:val="00B010AC"/>
    <w:rsid w:val="00B02382"/>
    <w:rsid w:val="00B02B01"/>
    <w:rsid w:val="00B04928"/>
    <w:rsid w:val="00B063C8"/>
    <w:rsid w:val="00B072E1"/>
    <w:rsid w:val="00B113FF"/>
    <w:rsid w:val="00B12218"/>
    <w:rsid w:val="00B12813"/>
    <w:rsid w:val="00B12846"/>
    <w:rsid w:val="00B1306C"/>
    <w:rsid w:val="00B13FD6"/>
    <w:rsid w:val="00B17BF4"/>
    <w:rsid w:val="00B206A1"/>
    <w:rsid w:val="00B21F68"/>
    <w:rsid w:val="00B23A61"/>
    <w:rsid w:val="00B23B1B"/>
    <w:rsid w:val="00B256A4"/>
    <w:rsid w:val="00B268D5"/>
    <w:rsid w:val="00B31BFC"/>
    <w:rsid w:val="00B33089"/>
    <w:rsid w:val="00B35E5D"/>
    <w:rsid w:val="00B361AD"/>
    <w:rsid w:val="00B43D82"/>
    <w:rsid w:val="00B44A81"/>
    <w:rsid w:val="00B44AF1"/>
    <w:rsid w:val="00B45BCB"/>
    <w:rsid w:val="00B53DA5"/>
    <w:rsid w:val="00B53E82"/>
    <w:rsid w:val="00B558B2"/>
    <w:rsid w:val="00B61A4B"/>
    <w:rsid w:val="00B717A5"/>
    <w:rsid w:val="00B74E52"/>
    <w:rsid w:val="00B75771"/>
    <w:rsid w:val="00B76A61"/>
    <w:rsid w:val="00B82752"/>
    <w:rsid w:val="00B82FDA"/>
    <w:rsid w:val="00B93115"/>
    <w:rsid w:val="00B963E6"/>
    <w:rsid w:val="00BA4B97"/>
    <w:rsid w:val="00BA6480"/>
    <w:rsid w:val="00BA744B"/>
    <w:rsid w:val="00BA7B59"/>
    <w:rsid w:val="00BB303E"/>
    <w:rsid w:val="00BB3C4C"/>
    <w:rsid w:val="00BB3E3F"/>
    <w:rsid w:val="00BB5530"/>
    <w:rsid w:val="00BB5B6B"/>
    <w:rsid w:val="00BB7EB4"/>
    <w:rsid w:val="00BC0E94"/>
    <w:rsid w:val="00BC2CC4"/>
    <w:rsid w:val="00BC44E4"/>
    <w:rsid w:val="00BC54B0"/>
    <w:rsid w:val="00BD7FA4"/>
    <w:rsid w:val="00BE2230"/>
    <w:rsid w:val="00BE534C"/>
    <w:rsid w:val="00BE6048"/>
    <w:rsid w:val="00BE6932"/>
    <w:rsid w:val="00BE7575"/>
    <w:rsid w:val="00BE78F5"/>
    <w:rsid w:val="00BE7E59"/>
    <w:rsid w:val="00BF3DDA"/>
    <w:rsid w:val="00BF67CC"/>
    <w:rsid w:val="00C00DCE"/>
    <w:rsid w:val="00C041AC"/>
    <w:rsid w:val="00C138AD"/>
    <w:rsid w:val="00C154D7"/>
    <w:rsid w:val="00C26979"/>
    <w:rsid w:val="00C311C9"/>
    <w:rsid w:val="00C33AFC"/>
    <w:rsid w:val="00C3754F"/>
    <w:rsid w:val="00C410BB"/>
    <w:rsid w:val="00C41F49"/>
    <w:rsid w:val="00C454D9"/>
    <w:rsid w:val="00C63720"/>
    <w:rsid w:val="00C64A55"/>
    <w:rsid w:val="00C66748"/>
    <w:rsid w:val="00C70C06"/>
    <w:rsid w:val="00C71F82"/>
    <w:rsid w:val="00C75C1D"/>
    <w:rsid w:val="00C764DA"/>
    <w:rsid w:val="00C76605"/>
    <w:rsid w:val="00C8554A"/>
    <w:rsid w:val="00C85EBC"/>
    <w:rsid w:val="00C94A75"/>
    <w:rsid w:val="00C9534E"/>
    <w:rsid w:val="00C97F30"/>
    <w:rsid w:val="00CA46E9"/>
    <w:rsid w:val="00CB2462"/>
    <w:rsid w:val="00CB2D82"/>
    <w:rsid w:val="00CB6663"/>
    <w:rsid w:val="00CC07BD"/>
    <w:rsid w:val="00CC0CFE"/>
    <w:rsid w:val="00CC2D05"/>
    <w:rsid w:val="00CC2DED"/>
    <w:rsid w:val="00CD3907"/>
    <w:rsid w:val="00CE2C54"/>
    <w:rsid w:val="00CE2FB3"/>
    <w:rsid w:val="00CE30D3"/>
    <w:rsid w:val="00CE57DB"/>
    <w:rsid w:val="00CE59A2"/>
    <w:rsid w:val="00CF55C4"/>
    <w:rsid w:val="00CF713B"/>
    <w:rsid w:val="00D0184B"/>
    <w:rsid w:val="00D04F9D"/>
    <w:rsid w:val="00D06207"/>
    <w:rsid w:val="00D12BEA"/>
    <w:rsid w:val="00D13CCA"/>
    <w:rsid w:val="00D16669"/>
    <w:rsid w:val="00D17059"/>
    <w:rsid w:val="00D22D42"/>
    <w:rsid w:val="00D24CA6"/>
    <w:rsid w:val="00D26592"/>
    <w:rsid w:val="00D33F1A"/>
    <w:rsid w:val="00D3594C"/>
    <w:rsid w:val="00D3654C"/>
    <w:rsid w:val="00D41C4B"/>
    <w:rsid w:val="00D41E30"/>
    <w:rsid w:val="00D5019B"/>
    <w:rsid w:val="00D517C3"/>
    <w:rsid w:val="00D535DD"/>
    <w:rsid w:val="00D7002D"/>
    <w:rsid w:val="00D72558"/>
    <w:rsid w:val="00D72A28"/>
    <w:rsid w:val="00D804FC"/>
    <w:rsid w:val="00D81B1F"/>
    <w:rsid w:val="00D87304"/>
    <w:rsid w:val="00D9224B"/>
    <w:rsid w:val="00D92924"/>
    <w:rsid w:val="00D93995"/>
    <w:rsid w:val="00D941D2"/>
    <w:rsid w:val="00D97EF7"/>
    <w:rsid w:val="00DA0F5E"/>
    <w:rsid w:val="00DA7262"/>
    <w:rsid w:val="00DB04D9"/>
    <w:rsid w:val="00DB05FC"/>
    <w:rsid w:val="00DB1535"/>
    <w:rsid w:val="00DB32F8"/>
    <w:rsid w:val="00DB3407"/>
    <w:rsid w:val="00DB3A3F"/>
    <w:rsid w:val="00DB4153"/>
    <w:rsid w:val="00DB53B8"/>
    <w:rsid w:val="00DB5547"/>
    <w:rsid w:val="00DB7BF1"/>
    <w:rsid w:val="00DC0484"/>
    <w:rsid w:val="00DC1987"/>
    <w:rsid w:val="00DC1BDE"/>
    <w:rsid w:val="00DC2572"/>
    <w:rsid w:val="00DC31D9"/>
    <w:rsid w:val="00DC3B0E"/>
    <w:rsid w:val="00DC6414"/>
    <w:rsid w:val="00DC76F3"/>
    <w:rsid w:val="00DD167F"/>
    <w:rsid w:val="00DD4B03"/>
    <w:rsid w:val="00DD5A47"/>
    <w:rsid w:val="00DE184C"/>
    <w:rsid w:val="00DE32B3"/>
    <w:rsid w:val="00DE36BF"/>
    <w:rsid w:val="00DE516A"/>
    <w:rsid w:val="00DF4C98"/>
    <w:rsid w:val="00DF5F09"/>
    <w:rsid w:val="00E0225E"/>
    <w:rsid w:val="00E03D9D"/>
    <w:rsid w:val="00E07D71"/>
    <w:rsid w:val="00E11116"/>
    <w:rsid w:val="00E146F1"/>
    <w:rsid w:val="00E237DA"/>
    <w:rsid w:val="00E30148"/>
    <w:rsid w:val="00E3280C"/>
    <w:rsid w:val="00E36B95"/>
    <w:rsid w:val="00E37255"/>
    <w:rsid w:val="00E433E6"/>
    <w:rsid w:val="00E449CB"/>
    <w:rsid w:val="00E46C62"/>
    <w:rsid w:val="00E52E21"/>
    <w:rsid w:val="00E531C5"/>
    <w:rsid w:val="00E556C0"/>
    <w:rsid w:val="00E57BE9"/>
    <w:rsid w:val="00E73DA9"/>
    <w:rsid w:val="00E75964"/>
    <w:rsid w:val="00E7644F"/>
    <w:rsid w:val="00E7656A"/>
    <w:rsid w:val="00E93E29"/>
    <w:rsid w:val="00E96C0C"/>
    <w:rsid w:val="00E97664"/>
    <w:rsid w:val="00EA21E9"/>
    <w:rsid w:val="00EA2747"/>
    <w:rsid w:val="00EA3D39"/>
    <w:rsid w:val="00EA66D2"/>
    <w:rsid w:val="00EA712B"/>
    <w:rsid w:val="00EB273D"/>
    <w:rsid w:val="00EB3091"/>
    <w:rsid w:val="00EB3AFE"/>
    <w:rsid w:val="00EB5369"/>
    <w:rsid w:val="00EB7EC0"/>
    <w:rsid w:val="00EC2FBB"/>
    <w:rsid w:val="00EC366D"/>
    <w:rsid w:val="00EC588D"/>
    <w:rsid w:val="00EC5D99"/>
    <w:rsid w:val="00EC648B"/>
    <w:rsid w:val="00EC6EFD"/>
    <w:rsid w:val="00ED3263"/>
    <w:rsid w:val="00ED35FD"/>
    <w:rsid w:val="00ED3832"/>
    <w:rsid w:val="00ED53C3"/>
    <w:rsid w:val="00EE1DE9"/>
    <w:rsid w:val="00EE6BE1"/>
    <w:rsid w:val="00EE7A12"/>
    <w:rsid w:val="00EF1333"/>
    <w:rsid w:val="00EF7692"/>
    <w:rsid w:val="00F01AB3"/>
    <w:rsid w:val="00F01D0E"/>
    <w:rsid w:val="00F01E4C"/>
    <w:rsid w:val="00F021FA"/>
    <w:rsid w:val="00F02EF6"/>
    <w:rsid w:val="00F048AC"/>
    <w:rsid w:val="00F05F67"/>
    <w:rsid w:val="00F125DF"/>
    <w:rsid w:val="00F132EC"/>
    <w:rsid w:val="00F16899"/>
    <w:rsid w:val="00F16CF8"/>
    <w:rsid w:val="00F209A0"/>
    <w:rsid w:val="00F226A3"/>
    <w:rsid w:val="00F26A3B"/>
    <w:rsid w:val="00F323C0"/>
    <w:rsid w:val="00F3323D"/>
    <w:rsid w:val="00F348B8"/>
    <w:rsid w:val="00F36E13"/>
    <w:rsid w:val="00F41363"/>
    <w:rsid w:val="00F41466"/>
    <w:rsid w:val="00F43E7E"/>
    <w:rsid w:val="00F465AF"/>
    <w:rsid w:val="00F51000"/>
    <w:rsid w:val="00F52B46"/>
    <w:rsid w:val="00F5488E"/>
    <w:rsid w:val="00F56059"/>
    <w:rsid w:val="00F5605E"/>
    <w:rsid w:val="00F61E72"/>
    <w:rsid w:val="00F631C7"/>
    <w:rsid w:val="00F632D8"/>
    <w:rsid w:val="00F645AF"/>
    <w:rsid w:val="00F76CD9"/>
    <w:rsid w:val="00F81AFF"/>
    <w:rsid w:val="00F82ECE"/>
    <w:rsid w:val="00F86F42"/>
    <w:rsid w:val="00F86F6F"/>
    <w:rsid w:val="00F87543"/>
    <w:rsid w:val="00F908BE"/>
    <w:rsid w:val="00F910BC"/>
    <w:rsid w:val="00FA3CE9"/>
    <w:rsid w:val="00FA5F37"/>
    <w:rsid w:val="00FA6710"/>
    <w:rsid w:val="00FB0F2B"/>
    <w:rsid w:val="00FB37B6"/>
    <w:rsid w:val="00FB3F39"/>
    <w:rsid w:val="00FB6C37"/>
    <w:rsid w:val="00FB6E9A"/>
    <w:rsid w:val="00FC04A5"/>
    <w:rsid w:val="00FC0AF4"/>
    <w:rsid w:val="00FC2968"/>
    <w:rsid w:val="00FC46F6"/>
    <w:rsid w:val="00FC4C64"/>
    <w:rsid w:val="00FC6F41"/>
    <w:rsid w:val="00FC71B1"/>
    <w:rsid w:val="00FD3AD4"/>
    <w:rsid w:val="00FD5850"/>
    <w:rsid w:val="00FD5A69"/>
    <w:rsid w:val="00FD7BC3"/>
    <w:rsid w:val="00FE2216"/>
    <w:rsid w:val="00FF2049"/>
    <w:rsid w:val="00FF6F5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A55178"/>
  <w15:docId w15:val="{E14ED368-E94D-4AD4-8F31-84A5FA41C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B53F5"/>
    <w:pPr>
      <w:suppressAutoHyphens/>
      <w:spacing w:after="200" w:line="276" w:lineRule="auto"/>
    </w:pPr>
    <w:rPr>
      <w:rFonts w:ascii="Calibri" w:eastAsia="Calibri" w:hAnsi="Calibri" w:cs="Times New Roman"/>
      <w:lang w:eastAsia="zh-CN"/>
    </w:rPr>
  </w:style>
  <w:style w:type="paragraph" w:styleId="Nadpis2">
    <w:name w:val="heading 2"/>
    <w:basedOn w:val="Normlny"/>
    <w:next w:val="Normlny"/>
    <w:link w:val="Nadpis2Char"/>
    <w:uiPriority w:val="9"/>
    <w:semiHidden/>
    <w:unhideWhenUsed/>
    <w:qFormat/>
    <w:rsid w:val="00980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link w:val="Nadpis3Char"/>
    <w:uiPriority w:val="9"/>
    <w:unhideWhenUsed/>
    <w:qFormat/>
    <w:rsid w:val="004E13D4"/>
    <w:pPr>
      <w:widowControl w:val="0"/>
      <w:suppressAutoHyphens w:val="0"/>
      <w:autoSpaceDE w:val="0"/>
      <w:autoSpaceDN w:val="0"/>
      <w:spacing w:after="0" w:line="240" w:lineRule="auto"/>
      <w:ind w:left="476"/>
      <w:outlineLvl w:val="2"/>
    </w:pPr>
    <w:rPr>
      <w:rFonts w:ascii="Arial" w:eastAsia="Arial" w:hAnsi="Arial"/>
      <w:b/>
      <w:bCs/>
      <w:sz w:val="20"/>
      <w:szCs w:val="20"/>
      <w:lang w:val="sk" w:eastAsia="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B76A61"/>
  </w:style>
  <w:style w:type="paragraph" w:customStyle="1" w:styleId="Default">
    <w:name w:val="Default"/>
    <w:rsid w:val="00B76A61"/>
    <w:pPr>
      <w:autoSpaceDE w:val="0"/>
      <w:autoSpaceDN w:val="0"/>
      <w:adjustRightInd w:val="0"/>
      <w:spacing w:after="0" w:line="240" w:lineRule="auto"/>
    </w:pPr>
    <w:rPr>
      <w:rFonts w:ascii="Arial" w:hAnsi="Arial" w:cs="Arial"/>
      <w:color w:val="000000"/>
      <w:sz w:val="24"/>
      <w:szCs w:val="24"/>
    </w:rPr>
  </w:style>
  <w:style w:type="paragraph" w:styleId="Hlavika">
    <w:name w:val="header"/>
    <w:basedOn w:val="Normlny"/>
    <w:link w:val="HlavikaChar"/>
    <w:unhideWhenUsed/>
    <w:rsid w:val="00B76A61"/>
    <w:pPr>
      <w:tabs>
        <w:tab w:val="center" w:pos="4536"/>
        <w:tab w:val="right" w:pos="9072"/>
      </w:tabs>
      <w:spacing w:after="0" w:line="240" w:lineRule="auto"/>
    </w:pPr>
  </w:style>
  <w:style w:type="character" w:customStyle="1" w:styleId="HlavikaChar">
    <w:name w:val="Hlavička Char"/>
    <w:basedOn w:val="Predvolenpsmoodseku"/>
    <w:link w:val="Hlavika"/>
    <w:rsid w:val="00B76A61"/>
    <w:rPr>
      <w:rFonts w:ascii="Calibri" w:eastAsia="Calibri" w:hAnsi="Calibri" w:cs="Times New Roman"/>
      <w:lang w:eastAsia="zh-CN"/>
    </w:rPr>
  </w:style>
  <w:style w:type="paragraph" w:styleId="Pta">
    <w:name w:val="footer"/>
    <w:basedOn w:val="Normlny"/>
    <w:link w:val="PtaChar"/>
    <w:unhideWhenUsed/>
    <w:rsid w:val="00B76A61"/>
    <w:pPr>
      <w:tabs>
        <w:tab w:val="center" w:pos="4536"/>
        <w:tab w:val="right" w:pos="9072"/>
      </w:tabs>
      <w:spacing w:after="0" w:line="240" w:lineRule="auto"/>
    </w:pPr>
  </w:style>
  <w:style w:type="character" w:customStyle="1" w:styleId="PtaChar">
    <w:name w:val="Päta Char"/>
    <w:basedOn w:val="Predvolenpsmoodseku"/>
    <w:link w:val="Pta"/>
    <w:rsid w:val="00B76A61"/>
    <w:rPr>
      <w:rFonts w:ascii="Calibri" w:eastAsia="Calibri" w:hAnsi="Calibri" w:cs="Times New Roman"/>
      <w:lang w:eastAsia="zh-CN"/>
    </w:rPr>
  </w:style>
  <w:style w:type="paragraph" w:styleId="Textbubliny">
    <w:name w:val="Balloon Text"/>
    <w:basedOn w:val="Normlny"/>
    <w:link w:val="TextbublinyChar"/>
    <w:uiPriority w:val="99"/>
    <w:semiHidden/>
    <w:unhideWhenUsed/>
    <w:rsid w:val="007D142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D142E"/>
    <w:rPr>
      <w:rFonts w:ascii="Segoe UI" w:eastAsia="Calibri" w:hAnsi="Segoe UI" w:cs="Segoe UI"/>
      <w:sz w:val="18"/>
      <w:szCs w:val="18"/>
      <w:lang w:eastAsia="zh-CN"/>
    </w:rPr>
  </w:style>
  <w:style w:type="character" w:customStyle="1" w:styleId="il">
    <w:name w:val="il"/>
    <w:basedOn w:val="Predvolenpsmoodseku"/>
    <w:rsid w:val="00BD7FA4"/>
  </w:style>
  <w:style w:type="character" w:styleId="Hypertextovprepojenie">
    <w:name w:val="Hyperlink"/>
    <w:basedOn w:val="Predvolenpsmoodseku"/>
    <w:uiPriority w:val="99"/>
    <w:unhideWhenUsed/>
    <w:rsid w:val="00512832"/>
    <w:rPr>
      <w:color w:val="0563C1" w:themeColor="hyperlink"/>
      <w:u w:val="single"/>
    </w:rPr>
  </w:style>
  <w:style w:type="character" w:customStyle="1" w:styleId="Nevyrieenzmienka1">
    <w:name w:val="Nevyriešená zmienka1"/>
    <w:basedOn w:val="Predvolenpsmoodseku"/>
    <w:uiPriority w:val="99"/>
    <w:semiHidden/>
    <w:unhideWhenUsed/>
    <w:rsid w:val="00512832"/>
    <w:rPr>
      <w:color w:val="605E5C"/>
      <w:shd w:val="clear" w:color="auto" w:fill="E1DFDD"/>
    </w:rPr>
  </w:style>
  <w:style w:type="paragraph" w:styleId="Odsekzoznamu">
    <w:name w:val="List Paragraph"/>
    <w:basedOn w:val="Normlny"/>
    <w:uiPriority w:val="34"/>
    <w:qFormat/>
    <w:rsid w:val="00453181"/>
    <w:pPr>
      <w:ind w:left="720"/>
      <w:contextualSpacing/>
    </w:pPr>
  </w:style>
  <w:style w:type="table" w:styleId="Mriekatabuky">
    <w:name w:val="Table Grid"/>
    <w:basedOn w:val="Normlnatabuka"/>
    <w:uiPriority w:val="39"/>
    <w:rsid w:val="00E32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semiHidden/>
    <w:unhideWhenUsed/>
    <w:rsid w:val="0089695F"/>
    <w:pPr>
      <w:suppressAutoHyphens w:val="0"/>
      <w:spacing w:before="100" w:beforeAutospacing="1" w:after="0" w:line="240" w:lineRule="auto"/>
      <w:jc w:val="center"/>
    </w:pPr>
    <w:rPr>
      <w:rFonts w:ascii="Times New Roman" w:eastAsia="Times New Roman" w:hAnsi="Times New Roman"/>
      <w:color w:val="000000"/>
      <w:sz w:val="24"/>
      <w:szCs w:val="24"/>
      <w:lang w:eastAsia="sk-SK"/>
    </w:rPr>
  </w:style>
  <w:style w:type="paragraph" w:styleId="Textpoznmkypodiarou">
    <w:name w:val="footnote text"/>
    <w:basedOn w:val="Normlny"/>
    <w:link w:val="TextpoznmkypodiarouChar"/>
    <w:uiPriority w:val="99"/>
    <w:semiHidden/>
    <w:unhideWhenUsed/>
    <w:rsid w:val="0045564F"/>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45564F"/>
    <w:rPr>
      <w:rFonts w:ascii="Calibri" w:eastAsia="Calibri" w:hAnsi="Calibri" w:cs="Times New Roman"/>
      <w:sz w:val="20"/>
      <w:szCs w:val="20"/>
      <w:lang w:eastAsia="zh-CN"/>
    </w:rPr>
  </w:style>
  <w:style w:type="character" w:styleId="Odkaznapoznmkupodiarou">
    <w:name w:val="footnote reference"/>
    <w:basedOn w:val="Predvolenpsmoodseku"/>
    <w:uiPriority w:val="99"/>
    <w:unhideWhenUsed/>
    <w:rsid w:val="0045564F"/>
    <w:rPr>
      <w:vertAlign w:val="superscript"/>
    </w:rPr>
  </w:style>
  <w:style w:type="character" w:customStyle="1" w:styleId="Nadpis3Char">
    <w:name w:val="Nadpis 3 Char"/>
    <w:basedOn w:val="Predvolenpsmoodseku"/>
    <w:link w:val="Nadpis3"/>
    <w:uiPriority w:val="9"/>
    <w:rsid w:val="004E13D4"/>
    <w:rPr>
      <w:rFonts w:ascii="Arial" w:eastAsia="Arial" w:hAnsi="Arial" w:cs="Times New Roman"/>
      <w:b/>
      <w:bCs/>
      <w:sz w:val="20"/>
      <w:szCs w:val="20"/>
      <w:lang w:val="sk" w:eastAsia="sk"/>
    </w:rPr>
  </w:style>
  <w:style w:type="paragraph" w:styleId="Zkladntext">
    <w:name w:val="Body Text"/>
    <w:basedOn w:val="Normlny"/>
    <w:link w:val="ZkladntextChar"/>
    <w:uiPriority w:val="1"/>
    <w:qFormat/>
    <w:rsid w:val="004E13D4"/>
    <w:pPr>
      <w:widowControl w:val="0"/>
      <w:suppressAutoHyphens w:val="0"/>
      <w:autoSpaceDE w:val="0"/>
      <w:autoSpaceDN w:val="0"/>
      <w:spacing w:after="0" w:line="240" w:lineRule="auto"/>
    </w:pPr>
    <w:rPr>
      <w:rFonts w:ascii="Arial" w:eastAsia="Arial" w:hAnsi="Arial"/>
      <w:sz w:val="20"/>
      <w:szCs w:val="20"/>
      <w:lang w:val="sk" w:eastAsia="sk"/>
    </w:rPr>
  </w:style>
  <w:style w:type="character" w:customStyle="1" w:styleId="ZkladntextChar">
    <w:name w:val="Základný text Char"/>
    <w:basedOn w:val="Predvolenpsmoodseku"/>
    <w:link w:val="Zkladntext"/>
    <w:uiPriority w:val="1"/>
    <w:rsid w:val="004E13D4"/>
    <w:rPr>
      <w:rFonts w:ascii="Arial" w:eastAsia="Arial" w:hAnsi="Arial" w:cs="Times New Roman"/>
      <w:sz w:val="20"/>
      <w:szCs w:val="20"/>
      <w:lang w:val="sk" w:eastAsia="sk"/>
    </w:rPr>
  </w:style>
  <w:style w:type="character" w:customStyle="1" w:styleId="Nadpis2Char">
    <w:name w:val="Nadpis 2 Char"/>
    <w:basedOn w:val="Predvolenpsmoodseku"/>
    <w:link w:val="Nadpis2"/>
    <w:uiPriority w:val="9"/>
    <w:semiHidden/>
    <w:rsid w:val="00980990"/>
    <w:rPr>
      <w:rFonts w:asciiTheme="majorHAnsi" w:eastAsiaTheme="majorEastAsia" w:hAnsiTheme="majorHAnsi" w:cstheme="majorBidi"/>
      <w:color w:val="2F5496" w:themeColor="accent1" w:themeShade="BF"/>
      <w:sz w:val="26"/>
      <w:szCs w:val="26"/>
      <w:lang w:eastAsia="zh-CN"/>
    </w:rPr>
  </w:style>
  <w:style w:type="table" w:customStyle="1" w:styleId="TableNormal1">
    <w:name w:val="Table Normal1"/>
    <w:uiPriority w:val="2"/>
    <w:semiHidden/>
    <w:unhideWhenUsed/>
    <w:qFormat/>
    <w:rsid w:val="00D72A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D72A28"/>
    <w:pPr>
      <w:widowControl w:val="0"/>
      <w:suppressAutoHyphens w:val="0"/>
      <w:autoSpaceDE w:val="0"/>
      <w:autoSpaceDN w:val="0"/>
      <w:spacing w:after="0" w:line="240" w:lineRule="auto"/>
    </w:pPr>
    <w:rPr>
      <w:rFonts w:ascii="Arial" w:eastAsia="Arial" w:hAnsi="Arial"/>
      <w:lang w:val="sk" w:eastAsia="sk"/>
    </w:rPr>
  </w:style>
  <w:style w:type="paragraph" w:customStyle="1" w:styleId="western">
    <w:name w:val="western"/>
    <w:basedOn w:val="Normlny"/>
    <w:rsid w:val="00EB273D"/>
    <w:pPr>
      <w:suppressAutoHyphens w:val="0"/>
      <w:spacing w:before="100" w:beforeAutospacing="1" w:after="0" w:line="240" w:lineRule="auto"/>
      <w:jc w:val="center"/>
    </w:pPr>
    <w:rPr>
      <w:rFonts w:ascii="Arial Narrow" w:eastAsia="Times New Roman" w:hAnsi="Arial Narrow"/>
      <w:color w:val="000000"/>
      <w:sz w:val="24"/>
      <w:szCs w:val="24"/>
      <w:lang w:eastAsia="sk-SK"/>
    </w:rPr>
  </w:style>
  <w:style w:type="character" w:styleId="Vrazn">
    <w:name w:val="Strong"/>
    <w:basedOn w:val="Predvolenpsmoodseku"/>
    <w:uiPriority w:val="22"/>
    <w:qFormat/>
    <w:rsid w:val="00C94A75"/>
    <w:rPr>
      <w:b/>
      <w:bCs/>
    </w:rPr>
  </w:style>
  <w:style w:type="character" w:styleId="PouitHypertextovPrepojenie">
    <w:name w:val="FollowedHyperlink"/>
    <w:basedOn w:val="Predvolenpsmoodseku"/>
    <w:uiPriority w:val="99"/>
    <w:semiHidden/>
    <w:unhideWhenUsed/>
    <w:rsid w:val="007471A5"/>
    <w:rPr>
      <w:color w:val="954F72" w:themeColor="followedHyperlink"/>
      <w:u w:val="single"/>
    </w:rPr>
  </w:style>
  <w:style w:type="paragraph" w:styleId="Bezriadkovania">
    <w:name w:val="No Spacing"/>
    <w:uiPriority w:val="1"/>
    <w:qFormat/>
    <w:rsid w:val="00BE7E59"/>
    <w:pPr>
      <w:spacing w:after="0" w:line="240" w:lineRule="auto"/>
    </w:pPr>
  </w:style>
  <w:style w:type="character" w:customStyle="1" w:styleId="ng-binding">
    <w:name w:val="ng-binding"/>
    <w:rsid w:val="005B1BA0"/>
  </w:style>
  <w:style w:type="character" w:customStyle="1" w:styleId="Nevyrieenzmienka2">
    <w:name w:val="Nevyriešená zmienka2"/>
    <w:basedOn w:val="Predvolenpsmoodseku"/>
    <w:uiPriority w:val="99"/>
    <w:semiHidden/>
    <w:unhideWhenUsed/>
    <w:rsid w:val="00C70C06"/>
    <w:rPr>
      <w:color w:val="605E5C"/>
      <w:shd w:val="clear" w:color="auto" w:fill="E1DFDD"/>
    </w:rPr>
  </w:style>
  <w:style w:type="paragraph" w:styleId="Zarkazkladnhotextu2">
    <w:name w:val="Body Text Indent 2"/>
    <w:basedOn w:val="Normlny"/>
    <w:link w:val="Zarkazkladnhotextu2Char"/>
    <w:uiPriority w:val="99"/>
    <w:semiHidden/>
    <w:unhideWhenUsed/>
    <w:rsid w:val="000D318D"/>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0D318D"/>
    <w:rPr>
      <w:rFonts w:ascii="Calibri" w:eastAsia="Calibri" w:hAnsi="Calibri" w:cs="Times New Roman"/>
      <w:lang w:eastAsia="zh-CN"/>
    </w:rPr>
  </w:style>
  <w:style w:type="paragraph" w:customStyle="1" w:styleId="ListParagraph2">
    <w:name w:val="List Paragraph2"/>
    <w:basedOn w:val="Normlny"/>
    <w:rsid w:val="00FB6C37"/>
    <w:pPr>
      <w:ind w:left="720"/>
      <w:contextualSpacing/>
    </w:pPr>
  </w:style>
  <w:style w:type="character" w:customStyle="1" w:styleId="Nevyrieenzmienka3">
    <w:name w:val="Nevyriešená zmienka3"/>
    <w:basedOn w:val="Predvolenpsmoodseku"/>
    <w:uiPriority w:val="99"/>
    <w:semiHidden/>
    <w:unhideWhenUsed/>
    <w:rsid w:val="00762C2F"/>
    <w:rPr>
      <w:color w:val="605E5C"/>
      <w:shd w:val="clear" w:color="auto" w:fill="E1DFDD"/>
    </w:rPr>
  </w:style>
  <w:style w:type="character" w:styleId="Nevyrieenzmienka">
    <w:name w:val="Unresolved Mention"/>
    <w:basedOn w:val="Predvolenpsmoodseku"/>
    <w:uiPriority w:val="99"/>
    <w:semiHidden/>
    <w:unhideWhenUsed/>
    <w:rsid w:val="00DB1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483881">
      <w:bodyDiv w:val="1"/>
      <w:marLeft w:val="0"/>
      <w:marRight w:val="0"/>
      <w:marTop w:val="0"/>
      <w:marBottom w:val="0"/>
      <w:divBdr>
        <w:top w:val="none" w:sz="0" w:space="0" w:color="auto"/>
        <w:left w:val="none" w:sz="0" w:space="0" w:color="auto"/>
        <w:bottom w:val="none" w:sz="0" w:space="0" w:color="auto"/>
        <w:right w:val="none" w:sz="0" w:space="0" w:color="auto"/>
      </w:divBdr>
    </w:div>
    <w:div w:id="303046409">
      <w:bodyDiv w:val="1"/>
      <w:marLeft w:val="0"/>
      <w:marRight w:val="0"/>
      <w:marTop w:val="0"/>
      <w:marBottom w:val="0"/>
      <w:divBdr>
        <w:top w:val="none" w:sz="0" w:space="0" w:color="auto"/>
        <w:left w:val="none" w:sz="0" w:space="0" w:color="auto"/>
        <w:bottom w:val="none" w:sz="0" w:space="0" w:color="auto"/>
        <w:right w:val="none" w:sz="0" w:space="0" w:color="auto"/>
      </w:divBdr>
    </w:div>
    <w:div w:id="622425759">
      <w:bodyDiv w:val="1"/>
      <w:marLeft w:val="0"/>
      <w:marRight w:val="0"/>
      <w:marTop w:val="0"/>
      <w:marBottom w:val="0"/>
      <w:divBdr>
        <w:top w:val="none" w:sz="0" w:space="0" w:color="auto"/>
        <w:left w:val="none" w:sz="0" w:space="0" w:color="auto"/>
        <w:bottom w:val="none" w:sz="0" w:space="0" w:color="auto"/>
        <w:right w:val="none" w:sz="0" w:space="0" w:color="auto"/>
      </w:divBdr>
    </w:div>
    <w:div w:id="134027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portal.eks.sk/SpravaDodavatelov/RegistraciaDodavatela/ZiadostORegistraciu" TargetMode="External"/><Relationship Id="rId18" Type="http://schemas.openxmlformats.org/officeDocument/2006/relationships/hyperlink" Target="https://www.uvo.gov.sk/vyhladavanie-profilov/detail/20288" TargetMode="External"/><Relationship Id="rId26" Type="http://schemas.openxmlformats.org/officeDocument/2006/relationships/hyperlink" Target="https://www.uvo.gov.sk/espd/" TargetMode="External"/><Relationship Id="rId3" Type="http://schemas.openxmlformats.org/officeDocument/2006/relationships/styles" Target="styles.xml"/><Relationship Id="rId21" Type="http://schemas.openxmlformats.org/officeDocument/2006/relationships/hyperlink" Target="https://www.eks.sk/"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o.eks.sk/" TargetMode="External"/><Relationship Id="rId17" Type="http://schemas.openxmlformats.org/officeDocument/2006/relationships/hyperlink" Target="https://www.hanzely-stolarstvo.sk/" TargetMode="External"/><Relationship Id="rId25" Type="http://schemas.openxmlformats.org/officeDocument/2006/relationships/hyperlink" Target="https://www.eks.sk/" TargetMode="External"/><Relationship Id="rId33" Type="http://schemas.openxmlformats.org/officeDocument/2006/relationships/hyperlink" Target="https://www.crz.gov.sk/index.php?ID=4393201&amp;l=sk" TargetMode="External"/><Relationship Id="rId2" Type="http://schemas.openxmlformats.org/officeDocument/2006/relationships/numbering" Target="numbering.xml"/><Relationship Id="rId16" Type="http://schemas.openxmlformats.org/officeDocument/2006/relationships/hyperlink" Target="mailto:radovan.karvai@gmail.com" TargetMode="External"/><Relationship Id="rId20" Type="http://schemas.openxmlformats.org/officeDocument/2006/relationships/hyperlink" Target="https://www.slov-lex.sk/pravne-predpisy/SK/ZZ/2014/55/20200501.html" TargetMode="External"/><Relationship Id="rId29" Type="http://schemas.openxmlformats.org/officeDocument/2006/relationships/hyperlink" Target="https://get.adobe.com/sk/reader/?promoid=%20KLX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uvo.gov.sk/vyhladavanie-zakaziek/detail/dokumenty/427666"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o.eks.sk/ElektronickaTabula/detail/1529" TargetMode="External"/><Relationship Id="rId23" Type="http://schemas.openxmlformats.org/officeDocument/2006/relationships/hyperlink" Target="https://eo.eks.sk/ElektronickaTabula/detail/1529" TargetMode="External"/><Relationship Id="rId28" Type="http://schemas.openxmlformats.org/officeDocument/2006/relationships/hyperlink" Target="https://jed.eks.sk/" TargetMode="External"/><Relationship Id="rId10" Type="http://schemas.openxmlformats.org/officeDocument/2006/relationships/hyperlink" Target="https://eo.eks.sk/" TargetMode="External"/><Relationship Id="rId19" Type="http://schemas.openxmlformats.org/officeDocument/2006/relationships/hyperlink" Target="mailto:radovan.karvai@gmail.co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dovan.karvai@gmail.com" TargetMode="External"/><Relationship Id="rId14" Type="http://schemas.openxmlformats.org/officeDocument/2006/relationships/hyperlink" Target="http://www.uvo.gov.sk/vyhladavanie-zakaziek/detail/dokumenty/427666" TargetMode="External"/><Relationship Id="rId22" Type="http://schemas.openxmlformats.org/officeDocument/2006/relationships/hyperlink" Target="https://www.eks.sk/" TargetMode="External"/><Relationship Id="rId27" Type="http://schemas.openxmlformats.org/officeDocument/2006/relationships/hyperlink" Target="https://www.uvo.gov.sk/legislativametodika-dohlad/jednotny-europsky-dokument-605.html" TargetMode="External"/><Relationship Id="rId30" Type="http://schemas.openxmlformats.org/officeDocument/2006/relationships/hyperlink" Target="https://eo.eks.sk/ElektronickaTabula/detail/1529" TargetMode="External"/><Relationship Id="rId35"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B7E60-3B5A-444E-A7EF-609481DFA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53</Pages>
  <Words>23397</Words>
  <Characters>133369</Characters>
  <Application>Microsoft Office Word</Application>
  <DocSecurity>0</DocSecurity>
  <Lines>1111</Lines>
  <Paragraphs>312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Radovan Karvai</cp:lastModifiedBy>
  <cp:revision>4</cp:revision>
  <cp:lastPrinted>2020-11-18T16:00:00Z</cp:lastPrinted>
  <dcterms:created xsi:type="dcterms:W3CDTF">2020-11-18T14:53:00Z</dcterms:created>
  <dcterms:modified xsi:type="dcterms:W3CDTF">2021-01-20T14:33:00Z</dcterms:modified>
</cp:coreProperties>
</file>