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4C373" w14:textId="77777777" w:rsidR="00C43C53" w:rsidRPr="00E55A44" w:rsidRDefault="00C43C53" w:rsidP="00C43C53">
      <w:pPr>
        <w:pStyle w:val="BodyTextIndent"/>
        <w:contextualSpacing/>
        <w:jc w:val="center"/>
        <w:rPr>
          <w:b/>
          <w:bCs/>
          <w:noProof w:val="0"/>
          <w:color w:val="000000" w:themeColor="text1"/>
          <w:sz w:val="28"/>
          <w:szCs w:val="28"/>
          <w:lang w:val="sk-SK"/>
        </w:rPr>
      </w:pPr>
      <w:r w:rsidRPr="00E55A44">
        <w:rPr>
          <w:b/>
          <w:bCs/>
          <w:noProof w:val="0"/>
          <w:color w:val="000000" w:themeColor="text1"/>
          <w:sz w:val="28"/>
          <w:szCs w:val="28"/>
          <w:lang w:val="sk-SK"/>
        </w:rPr>
        <w:t xml:space="preserve">ZMLUVA </w:t>
      </w:r>
      <w:r w:rsidR="0048761F" w:rsidRPr="00E55A44">
        <w:rPr>
          <w:b/>
          <w:bCs/>
          <w:noProof w:val="0"/>
          <w:color w:val="000000" w:themeColor="text1"/>
          <w:sz w:val="28"/>
          <w:szCs w:val="28"/>
          <w:lang w:val="sk-SK"/>
        </w:rPr>
        <w:t xml:space="preserve">O DIELO </w:t>
      </w:r>
      <w:r w:rsidRPr="00E55A44">
        <w:rPr>
          <w:b/>
          <w:bCs/>
          <w:noProof w:val="0"/>
          <w:color w:val="000000" w:themeColor="text1"/>
          <w:sz w:val="28"/>
          <w:szCs w:val="28"/>
          <w:lang w:val="sk-SK"/>
        </w:rPr>
        <w:t>NA OPTIMALIZÁCIU SPRAVOVANIA VEKTOROVÝCH MÁP SO SÚČASNÝM ODSTRAŇOVANÍM NESÚLADOV</w:t>
      </w:r>
    </w:p>
    <w:p w14:paraId="5D2ADB4E" w14:textId="77777777" w:rsidR="00C43C53" w:rsidRPr="00E55A44" w:rsidRDefault="00C43C53" w:rsidP="00C43C53">
      <w:pPr>
        <w:pStyle w:val="BodyTextIndent"/>
        <w:contextualSpacing/>
        <w:jc w:val="center"/>
        <w:rPr>
          <w:b/>
          <w:bCs/>
          <w:noProof w:val="0"/>
          <w:color w:val="000000" w:themeColor="text1"/>
          <w:lang w:val="sk-SK"/>
        </w:rPr>
      </w:pPr>
    </w:p>
    <w:p w14:paraId="502C38F2" w14:textId="77777777" w:rsidR="00C43C53" w:rsidRPr="00E55A44" w:rsidRDefault="00C43C53" w:rsidP="00C43C53">
      <w:pPr>
        <w:pStyle w:val="BodyTextIndent"/>
        <w:contextualSpacing/>
        <w:jc w:val="center"/>
        <w:rPr>
          <w:b/>
          <w:bCs/>
          <w:noProof w:val="0"/>
          <w:color w:val="000000" w:themeColor="text1"/>
          <w:lang w:val="sk-SK"/>
        </w:rPr>
      </w:pPr>
    </w:p>
    <w:p w14:paraId="4B916E2F" w14:textId="77777777" w:rsidR="00C43C53" w:rsidRPr="00E55A44" w:rsidRDefault="00C43C53" w:rsidP="00C43C53">
      <w:pPr>
        <w:pStyle w:val="BodyTextIndent"/>
        <w:contextualSpacing/>
        <w:jc w:val="center"/>
        <w:rPr>
          <w:b/>
          <w:bCs/>
          <w:noProof w:val="0"/>
          <w:color w:val="000000" w:themeColor="text1"/>
          <w:lang w:val="sk-SK"/>
        </w:rPr>
      </w:pPr>
      <w:r w:rsidRPr="00E55A44">
        <w:rPr>
          <w:b/>
          <w:bCs/>
          <w:noProof w:val="0"/>
          <w:color w:val="000000" w:themeColor="text1"/>
          <w:lang w:val="sk-SK"/>
        </w:rPr>
        <w:t>číslo ..../20</w:t>
      </w:r>
      <w:r w:rsidR="001872C7" w:rsidRPr="00E55A44">
        <w:rPr>
          <w:b/>
          <w:bCs/>
          <w:noProof w:val="0"/>
          <w:color w:val="000000" w:themeColor="text1"/>
          <w:lang w:val="sk-SK"/>
        </w:rPr>
        <w:t>2</w:t>
      </w:r>
      <w:r w:rsidR="00CB2DBF" w:rsidRPr="00E55A44">
        <w:rPr>
          <w:b/>
          <w:bCs/>
          <w:noProof w:val="0"/>
          <w:color w:val="000000" w:themeColor="text1"/>
          <w:lang w:val="sk-SK"/>
        </w:rPr>
        <w:t>1</w:t>
      </w:r>
      <w:r w:rsidRPr="00E55A44">
        <w:rPr>
          <w:b/>
          <w:bCs/>
          <w:noProof w:val="0"/>
          <w:color w:val="000000" w:themeColor="text1"/>
          <w:lang w:val="sk-SK"/>
        </w:rPr>
        <w:t>/KO</w:t>
      </w:r>
    </w:p>
    <w:p w14:paraId="253CEBD9" w14:textId="77777777" w:rsidR="00C43C53" w:rsidRPr="00E55A44" w:rsidRDefault="00C43C53" w:rsidP="00C43C53">
      <w:pPr>
        <w:pStyle w:val="BodyTextIndent"/>
        <w:contextualSpacing/>
        <w:jc w:val="both"/>
        <w:rPr>
          <w:b/>
          <w:bCs/>
          <w:noProof w:val="0"/>
          <w:color w:val="000000" w:themeColor="text1"/>
          <w:lang w:val="sk-SK"/>
        </w:rPr>
      </w:pPr>
    </w:p>
    <w:p w14:paraId="2D30B774" w14:textId="77777777" w:rsidR="00C43C53" w:rsidRPr="00E55A44" w:rsidRDefault="00C43C53" w:rsidP="00C43C53">
      <w:pPr>
        <w:pStyle w:val="BodyTextIndent"/>
        <w:contextualSpacing/>
        <w:jc w:val="both"/>
        <w:rPr>
          <w:b/>
          <w:bCs/>
          <w:noProof w:val="0"/>
          <w:color w:val="000000" w:themeColor="text1"/>
          <w:lang w:val="sk-SK"/>
        </w:rPr>
      </w:pPr>
    </w:p>
    <w:p w14:paraId="40FAABE4" w14:textId="77777777" w:rsidR="00C43C53" w:rsidRPr="00E55A44" w:rsidRDefault="00C43C53" w:rsidP="00C43C53">
      <w:pPr>
        <w:pStyle w:val="BodyTextIndent"/>
        <w:contextualSpacing/>
        <w:jc w:val="center"/>
        <w:rPr>
          <w:b/>
          <w:bCs/>
          <w:noProof w:val="0"/>
          <w:color w:val="000000" w:themeColor="text1"/>
          <w:lang w:val="sk-SK"/>
        </w:rPr>
      </w:pPr>
      <w:r w:rsidRPr="00E55A44">
        <w:rPr>
          <w:b/>
          <w:bCs/>
          <w:noProof w:val="0"/>
          <w:color w:val="000000" w:themeColor="text1"/>
          <w:lang w:val="sk-SK"/>
        </w:rPr>
        <w:t>uzavretá v zmysle § 536 – § 565 zákona č. 513/1991 Zb. Obchodného zákonníka v znení neskorších predpisov</w:t>
      </w:r>
    </w:p>
    <w:p w14:paraId="6BA11FFE" w14:textId="77777777" w:rsidR="00C43C53" w:rsidRPr="00E55A44" w:rsidRDefault="00C43C53" w:rsidP="00C43C53">
      <w:pPr>
        <w:pStyle w:val="BodyTextIndent"/>
        <w:contextualSpacing/>
        <w:jc w:val="center"/>
        <w:rPr>
          <w:b/>
          <w:bCs/>
          <w:noProof w:val="0"/>
          <w:color w:val="000000" w:themeColor="text1"/>
          <w:lang w:val="sk-SK"/>
        </w:rPr>
      </w:pPr>
      <w:r w:rsidRPr="00E55A44">
        <w:rPr>
          <w:b/>
          <w:bCs/>
          <w:noProof w:val="0"/>
          <w:color w:val="000000" w:themeColor="text1"/>
          <w:lang w:val="sk-SK"/>
        </w:rPr>
        <w:t>(ďalej aj „Zmluva o dielo“)</w:t>
      </w:r>
    </w:p>
    <w:p w14:paraId="1F554F22" w14:textId="77777777" w:rsidR="00C43C53" w:rsidRPr="00E55A44" w:rsidRDefault="00C43C53" w:rsidP="00C43C53">
      <w:pPr>
        <w:pStyle w:val="BodyTextIndent"/>
        <w:contextualSpacing/>
        <w:jc w:val="center"/>
        <w:rPr>
          <w:noProof w:val="0"/>
          <w:color w:val="000000" w:themeColor="text1"/>
          <w:lang w:val="sk-SK"/>
        </w:rPr>
      </w:pPr>
    </w:p>
    <w:p w14:paraId="26C98892" w14:textId="77777777" w:rsidR="00C43C53" w:rsidRPr="00E55A44" w:rsidRDefault="00C43C53" w:rsidP="00C43C53">
      <w:pPr>
        <w:pStyle w:val="BodyTextIndent"/>
        <w:ind w:left="360"/>
        <w:contextualSpacing/>
        <w:jc w:val="center"/>
        <w:rPr>
          <w:b/>
          <w:bCs/>
          <w:noProof w:val="0"/>
          <w:color w:val="000000" w:themeColor="text1"/>
          <w:lang w:val="sk-SK"/>
        </w:rPr>
      </w:pPr>
      <w:r w:rsidRPr="00E55A44">
        <w:rPr>
          <w:b/>
          <w:bCs/>
          <w:noProof w:val="0"/>
          <w:color w:val="000000" w:themeColor="text1"/>
          <w:lang w:val="sk-SK"/>
        </w:rPr>
        <w:t>Článok I.</w:t>
      </w:r>
    </w:p>
    <w:p w14:paraId="1C890BE1" w14:textId="77777777" w:rsidR="00C43C53" w:rsidRPr="00E55A44" w:rsidRDefault="00C43C53" w:rsidP="00C43C53">
      <w:pPr>
        <w:pStyle w:val="BodyTextIndent"/>
        <w:ind w:left="360"/>
        <w:contextualSpacing/>
        <w:jc w:val="center"/>
        <w:rPr>
          <w:b/>
          <w:noProof w:val="0"/>
          <w:color w:val="000000" w:themeColor="text1"/>
          <w:lang w:val="sk-SK"/>
        </w:rPr>
      </w:pPr>
      <w:r w:rsidRPr="00E55A44">
        <w:rPr>
          <w:b/>
          <w:noProof w:val="0"/>
          <w:color w:val="000000" w:themeColor="text1"/>
          <w:lang w:val="sk-SK"/>
        </w:rPr>
        <w:t>ZMLUVNÉ  STRANY</w:t>
      </w:r>
    </w:p>
    <w:p w14:paraId="50996B1D" w14:textId="77777777" w:rsidR="00C43C53" w:rsidRPr="00E55A44" w:rsidRDefault="00C43C53" w:rsidP="00C43C53">
      <w:pPr>
        <w:pStyle w:val="BodyTextIndent"/>
        <w:contextualSpacing/>
        <w:jc w:val="center"/>
        <w:rPr>
          <w:b/>
          <w:bCs/>
          <w:noProof w:val="0"/>
          <w:color w:val="000000" w:themeColor="text1"/>
          <w:u w:val="single"/>
          <w:lang w:val="sk-SK"/>
        </w:rPr>
      </w:pPr>
    </w:p>
    <w:p w14:paraId="28AF101A" w14:textId="77777777" w:rsidR="00C43C53" w:rsidRPr="00E55A44" w:rsidRDefault="00C43C53" w:rsidP="00C43C53">
      <w:pPr>
        <w:autoSpaceDE w:val="0"/>
        <w:autoSpaceDN w:val="0"/>
        <w:adjustRightInd w:val="0"/>
        <w:spacing w:line="240" w:lineRule="auto"/>
        <w:contextualSpacing/>
        <w:jc w:val="both"/>
        <w:rPr>
          <w:rFonts w:ascii="Times New Roman" w:hAnsi="Times New Roman"/>
          <w:color w:val="000000" w:themeColor="text1"/>
          <w:sz w:val="24"/>
          <w:szCs w:val="24"/>
        </w:rPr>
      </w:pPr>
      <w:r w:rsidRPr="00E55A44">
        <w:rPr>
          <w:rFonts w:ascii="Times New Roman" w:hAnsi="Times New Roman"/>
          <w:b/>
          <w:bCs/>
          <w:color w:val="000000" w:themeColor="text1"/>
          <w:sz w:val="24"/>
          <w:szCs w:val="24"/>
        </w:rPr>
        <w:t>Objednávateľ:</w:t>
      </w:r>
      <w:r w:rsidRPr="00E55A44">
        <w:rPr>
          <w:rFonts w:ascii="Times New Roman" w:hAnsi="Times New Roman"/>
          <w:b/>
          <w:bCs/>
          <w:color w:val="000000" w:themeColor="text1"/>
          <w:sz w:val="24"/>
          <w:szCs w:val="24"/>
        </w:rPr>
        <w:tab/>
      </w:r>
      <w:r w:rsidRPr="00E55A44">
        <w:rPr>
          <w:rFonts w:ascii="Times New Roman" w:hAnsi="Times New Roman"/>
          <w:b/>
          <w:bCs/>
          <w:color w:val="000000" w:themeColor="text1"/>
          <w:sz w:val="24"/>
          <w:szCs w:val="24"/>
        </w:rPr>
        <w:tab/>
      </w:r>
      <w:r w:rsidRPr="00E55A44">
        <w:rPr>
          <w:rFonts w:ascii="Times New Roman" w:hAnsi="Times New Roman"/>
          <w:b/>
          <w:color w:val="000000" w:themeColor="text1"/>
          <w:sz w:val="24"/>
          <w:szCs w:val="24"/>
        </w:rPr>
        <w:t>SR –</w:t>
      </w:r>
      <w:r w:rsidRPr="00E55A44">
        <w:rPr>
          <w:rFonts w:ascii="Times New Roman" w:hAnsi="Times New Roman"/>
          <w:color w:val="000000" w:themeColor="text1"/>
          <w:sz w:val="24"/>
          <w:szCs w:val="24"/>
        </w:rPr>
        <w:t xml:space="preserve"> </w:t>
      </w:r>
      <w:r w:rsidRPr="00E55A44">
        <w:rPr>
          <w:rFonts w:ascii="Times New Roman" w:hAnsi="Times New Roman"/>
          <w:b/>
          <w:bCs/>
          <w:color w:val="000000" w:themeColor="text1"/>
          <w:sz w:val="24"/>
          <w:szCs w:val="24"/>
        </w:rPr>
        <w:t>Úrad geodézie, kartografie a katastra SR</w:t>
      </w:r>
    </w:p>
    <w:p w14:paraId="5F0983BE" w14:textId="77777777" w:rsidR="00C43C53" w:rsidRPr="00E55A44" w:rsidRDefault="00C43C53" w:rsidP="00C43C53">
      <w:pPr>
        <w:spacing w:line="240" w:lineRule="auto"/>
        <w:ind w:left="360" w:hanging="360"/>
        <w:contextualSpacing/>
        <w:jc w:val="both"/>
        <w:rPr>
          <w:rFonts w:ascii="Times New Roman" w:hAnsi="Times New Roman"/>
          <w:bCs/>
          <w:color w:val="000000" w:themeColor="text1"/>
          <w:sz w:val="24"/>
          <w:szCs w:val="24"/>
        </w:rPr>
      </w:pPr>
    </w:p>
    <w:p w14:paraId="0B10091C" w14:textId="77777777" w:rsidR="00C43C53" w:rsidRPr="00E55A44" w:rsidRDefault="00C43C53" w:rsidP="00C43C53">
      <w:pPr>
        <w:autoSpaceDE w:val="0"/>
        <w:autoSpaceDN w:val="0"/>
        <w:adjustRightInd w:val="0"/>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 xml:space="preserve">Sídlo: </w:t>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t>Chlumeckého č. 2, 820 12  Bratislava 212</w:t>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t xml:space="preserve"> </w:t>
      </w:r>
    </w:p>
    <w:p w14:paraId="013A3F08" w14:textId="77777777" w:rsidR="00C43C53" w:rsidRPr="00E55A44" w:rsidRDefault="00C43C53" w:rsidP="00C43C53">
      <w:pPr>
        <w:autoSpaceDE w:val="0"/>
        <w:autoSpaceDN w:val="0"/>
        <w:adjustRightInd w:val="0"/>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 xml:space="preserve">Zastúpený: </w:t>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t xml:space="preserve">Ing. </w:t>
      </w:r>
      <w:r w:rsidR="00083B79" w:rsidRPr="00E55A44">
        <w:rPr>
          <w:rFonts w:ascii="Times New Roman" w:hAnsi="Times New Roman"/>
          <w:color w:val="000000" w:themeColor="text1"/>
          <w:sz w:val="24"/>
          <w:szCs w:val="24"/>
        </w:rPr>
        <w:t>Ján Mrva</w:t>
      </w:r>
      <w:r w:rsidRPr="00E55A44">
        <w:rPr>
          <w:rFonts w:ascii="Times New Roman" w:hAnsi="Times New Roman"/>
          <w:color w:val="000000" w:themeColor="text1"/>
          <w:sz w:val="24"/>
          <w:szCs w:val="24"/>
        </w:rPr>
        <w:t xml:space="preserve"> - predseda</w:t>
      </w:r>
    </w:p>
    <w:p w14:paraId="3290D0CD" w14:textId="77777777" w:rsidR="00C43C53" w:rsidRPr="00E55A44" w:rsidRDefault="00C43C53" w:rsidP="00C43C53">
      <w:pPr>
        <w:autoSpaceDE w:val="0"/>
        <w:autoSpaceDN w:val="0"/>
        <w:adjustRightInd w:val="0"/>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Bankové spojenie:</w:t>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t>Štátna pokladnica</w:t>
      </w:r>
    </w:p>
    <w:p w14:paraId="78A71978" w14:textId="77777777" w:rsidR="00C43C53" w:rsidRPr="00E55A44" w:rsidRDefault="00C43C53" w:rsidP="00C43C53">
      <w:pPr>
        <w:autoSpaceDE w:val="0"/>
        <w:autoSpaceDN w:val="0"/>
        <w:adjustRightInd w:val="0"/>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Číslo účtu:</w:t>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t>SK 4081800000007000063046</w:t>
      </w:r>
    </w:p>
    <w:p w14:paraId="3D89037F" w14:textId="77777777" w:rsidR="00C43C53" w:rsidRPr="00E55A44" w:rsidRDefault="00C43C53" w:rsidP="00C43C53">
      <w:pPr>
        <w:autoSpaceDE w:val="0"/>
        <w:autoSpaceDN w:val="0"/>
        <w:adjustRightInd w:val="0"/>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 xml:space="preserve">IČO: </w:t>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t>00 166 260</w:t>
      </w:r>
    </w:p>
    <w:p w14:paraId="4C57FAC6" w14:textId="77777777" w:rsidR="00C43C53" w:rsidRPr="00E55A44" w:rsidRDefault="00C43C53" w:rsidP="00C43C53">
      <w:pPr>
        <w:autoSpaceDE w:val="0"/>
        <w:autoSpaceDN w:val="0"/>
        <w:adjustRightInd w:val="0"/>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DIČ:</w:t>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t>2020830240</w:t>
      </w:r>
    </w:p>
    <w:p w14:paraId="663C5D63" w14:textId="77777777" w:rsidR="00C43C53" w:rsidRPr="00E55A44" w:rsidRDefault="00C43C53" w:rsidP="00C43C53">
      <w:pPr>
        <w:spacing w:line="240" w:lineRule="auto"/>
        <w:ind w:left="426" w:hanging="426"/>
        <w:contextualSpacing/>
        <w:jc w:val="both"/>
        <w:rPr>
          <w:rFonts w:ascii="Times New Roman" w:hAnsi="Times New Roman"/>
          <w:b/>
          <w:color w:val="000000" w:themeColor="text1"/>
          <w:sz w:val="24"/>
          <w:szCs w:val="24"/>
        </w:rPr>
      </w:pPr>
    </w:p>
    <w:p w14:paraId="34D7888A" w14:textId="77777777" w:rsidR="00C43C53" w:rsidRPr="00E55A44" w:rsidRDefault="00C43C53" w:rsidP="00C43C53">
      <w:pPr>
        <w:spacing w:line="240" w:lineRule="auto"/>
        <w:ind w:left="426" w:hanging="426"/>
        <w:contextualSpacing/>
        <w:jc w:val="both"/>
        <w:rPr>
          <w:rFonts w:ascii="Times New Roman" w:hAnsi="Times New Roman"/>
          <w:b/>
          <w:color w:val="000000" w:themeColor="text1"/>
          <w:sz w:val="24"/>
          <w:szCs w:val="24"/>
        </w:rPr>
      </w:pPr>
    </w:p>
    <w:p w14:paraId="4B9DED59" w14:textId="77777777" w:rsidR="00C43C53" w:rsidRPr="00E55A44" w:rsidRDefault="00C43C53" w:rsidP="00C43C53">
      <w:pPr>
        <w:spacing w:line="240" w:lineRule="auto"/>
        <w:ind w:left="426" w:hanging="426"/>
        <w:contextualSpacing/>
        <w:jc w:val="both"/>
        <w:rPr>
          <w:rFonts w:ascii="Times New Roman" w:hAnsi="Times New Roman"/>
          <w:b/>
          <w:color w:val="000000" w:themeColor="text1"/>
          <w:sz w:val="24"/>
          <w:szCs w:val="24"/>
        </w:rPr>
      </w:pPr>
      <w:r w:rsidRPr="00E55A44">
        <w:rPr>
          <w:rFonts w:ascii="Times New Roman" w:hAnsi="Times New Roman"/>
          <w:b/>
          <w:color w:val="000000" w:themeColor="text1"/>
          <w:sz w:val="24"/>
          <w:szCs w:val="24"/>
        </w:rPr>
        <w:t>Zhotoviteľ:</w:t>
      </w:r>
      <w:r w:rsidRPr="00E55A44">
        <w:rPr>
          <w:rFonts w:ascii="Times New Roman" w:hAnsi="Times New Roman"/>
          <w:b/>
          <w:color w:val="000000" w:themeColor="text1"/>
          <w:sz w:val="24"/>
          <w:szCs w:val="24"/>
        </w:rPr>
        <w:tab/>
      </w:r>
      <w:r w:rsidRPr="00E55A44">
        <w:rPr>
          <w:rFonts w:ascii="Times New Roman" w:hAnsi="Times New Roman"/>
          <w:b/>
          <w:color w:val="000000" w:themeColor="text1"/>
          <w:sz w:val="24"/>
          <w:szCs w:val="24"/>
        </w:rPr>
        <w:tab/>
      </w:r>
      <w:r w:rsidRPr="00E55A44">
        <w:rPr>
          <w:rFonts w:ascii="Times New Roman" w:hAnsi="Times New Roman"/>
          <w:b/>
          <w:color w:val="000000" w:themeColor="text1"/>
          <w:sz w:val="24"/>
          <w:szCs w:val="24"/>
        </w:rPr>
        <w:tab/>
      </w:r>
    </w:p>
    <w:p w14:paraId="04A759A9" w14:textId="77777777" w:rsidR="00C43C53" w:rsidRPr="00E55A44" w:rsidRDefault="00C43C53" w:rsidP="00C43C53">
      <w:pPr>
        <w:spacing w:line="240" w:lineRule="auto"/>
        <w:ind w:left="426" w:hanging="426"/>
        <w:contextualSpacing/>
        <w:jc w:val="both"/>
        <w:rPr>
          <w:rFonts w:ascii="Times New Roman" w:hAnsi="Times New Roman"/>
          <w:b/>
          <w:color w:val="000000" w:themeColor="text1"/>
          <w:sz w:val="24"/>
          <w:szCs w:val="24"/>
        </w:rPr>
      </w:pPr>
    </w:p>
    <w:p w14:paraId="23275235" w14:textId="77777777" w:rsidR="00C43C53" w:rsidRPr="00E55A44" w:rsidRDefault="00C43C53" w:rsidP="00C43C53">
      <w:pPr>
        <w:spacing w:line="240" w:lineRule="auto"/>
        <w:contextualSpacing/>
        <w:jc w:val="both"/>
        <w:rPr>
          <w:rFonts w:ascii="Times New Roman" w:hAnsi="Times New Roman"/>
          <w:bCs/>
          <w:color w:val="000000" w:themeColor="text1"/>
          <w:sz w:val="24"/>
          <w:szCs w:val="24"/>
        </w:rPr>
      </w:pPr>
      <w:r w:rsidRPr="00E55A44">
        <w:rPr>
          <w:rFonts w:ascii="Times New Roman" w:hAnsi="Times New Roman"/>
          <w:color w:val="000000" w:themeColor="text1"/>
          <w:sz w:val="24"/>
          <w:szCs w:val="24"/>
        </w:rPr>
        <w:t>Sídlo:</w:t>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r>
    </w:p>
    <w:p w14:paraId="36897C5E" w14:textId="77777777" w:rsidR="00C43C53" w:rsidRPr="00E55A44" w:rsidRDefault="00C43C53" w:rsidP="00C43C53">
      <w:pPr>
        <w:spacing w:line="240" w:lineRule="auto"/>
        <w:contextualSpacing/>
        <w:jc w:val="both"/>
        <w:rPr>
          <w:rFonts w:ascii="Times New Roman" w:hAnsi="Times New Roman"/>
          <w:bCs/>
          <w:color w:val="000000" w:themeColor="text1"/>
          <w:sz w:val="24"/>
          <w:szCs w:val="24"/>
        </w:rPr>
      </w:pPr>
      <w:r w:rsidRPr="00E55A44">
        <w:rPr>
          <w:rFonts w:ascii="Times New Roman" w:hAnsi="Times New Roman"/>
          <w:color w:val="000000" w:themeColor="text1"/>
          <w:sz w:val="24"/>
          <w:szCs w:val="24"/>
        </w:rPr>
        <w:t>Zastúpený:</w:t>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r>
    </w:p>
    <w:p w14:paraId="5374F611" w14:textId="77777777" w:rsidR="00C43C53" w:rsidRPr="00E55A44" w:rsidRDefault="00C43C53" w:rsidP="00C43C53">
      <w:p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Bankové spojenie:</w:t>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r>
    </w:p>
    <w:p w14:paraId="4910D4CC" w14:textId="77777777" w:rsidR="00C43C53" w:rsidRPr="00E55A44" w:rsidRDefault="00C43C53" w:rsidP="00C43C53">
      <w:p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Číslo účtu:</w:t>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r>
    </w:p>
    <w:p w14:paraId="25C08228" w14:textId="77777777" w:rsidR="00C43C53" w:rsidRPr="00E55A44" w:rsidRDefault="00C43C53" w:rsidP="00C43C53">
      <w:p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IČO:</w:t>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r>
    </w:p>
    <w:p w14:paraId="654E0F85" w14:textId="77777777" w:rsidR="00C43C53" w:rsidRPr="00E55A44" w:rsidRDefault="00C43C53" w:rsidP="00C43C53">
      <w:p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DIČ:</w:t>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r>
    </w:p>
    <w:p w14:paraId="7EB65D18" w14:textId="77777777" w:rsidR="00C43C53" w:rsidRPr="00E55A44" w:rsidRDefault="00C43C53" w:rsidP="00C43C53">
      <w:p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 xml:space="preserve">Osoba oprávnená konať vo veciach tejto zmluvy: </w:t>
      </w:r>
    </w:p>
    <w:p w14:paraId="351E649F" w14:textId="77777777" w:rsidR="00C43C53" w:rsidRPr="00E55A44" w:rsidRDefault="00C43C53" w:rsidP="00C43C53">
      <w:p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Číslo telefónu:</w:t>
      </w:r>
      <w:r w:rsidRPr="00E55A44">
        <w:rPr>
          <w:rFonts w:ascii="Times New Roman" w:hAnsi="Times New Roman"/>
          <w:color w:val="000000" w:themeColor="text1"/>
          <w:sz w:val="24"/>
          <w:szCs w:val="24"/>
        </w:rPr>
        <w:tab/>
      </w:r>
      <w:r w:rsidRPr="00E55A44">
        <w:rPr>
          <w:rFonts w:ascii="Times New Roman" w:hAnsi="Times New Roman"/>
          <w:color w:val="000000" w:themeColor="text1"/>
          <w:sz w:val="24"/>
          <w:szCs w:val="24"/>
        </w:rPr>
        <w:tab/>
      </w:r>
    </w:p>
    <w:p w14:paraId="6A06E7D3" w14:textId="77777777" w:rsidR="00C43C53" w:rsidRPr="00E55A44" w:rsidRDefault="00C43C53" w:rsidP="00C43C53">
      <w:p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Adresa elektronickej pošty:</w:t>
      </w:r>
      <w:r w:rsidRPr="00E55A44">
        <w:rPr>
          <w:rFonts w:ascii="Times New Roman" w:hAnsi="Times New Roman"/>
          <w:color w:val="000000" w:themeColor="text1"/>
          <w:sz w:val="24"/>
          <w:szCs w:val="24"/>
        </w:rPr>
        <w:tab/>
      </w:r>
    </w:p>
    <w:p w14:paraId="25F86F1B" w14:textId="77777777" w:rsidR="00C43C53" w:rsidRPr="00E55A44" w:rsidRDefault="00C43C53" w:rsidP="00C43C53">
      <w:pPr>
        <w:spacing w:line="240" w:lineRule="auto"/>
        <w:contextualSpacing/>
        <w:jc w:val="both"/>
        <w:rPr>
          <w:rFonts w:ascii="Times New Roman" w:hAnsi="Times New Roman"/>
          <w:color w:val="000000" w:themeColor="text1"/>
          <w:sz w:val="24"/>
          <w:szCs w:val="24"/>
        </w:rPr>
      </w:pPr>
    </w:p>
    <w:p w14:paraId="46CB3666" w14:textId="77777777" w:rsidR="00C43C53" w:rsidRPr="00E55A44" w:rsidRDefault="00C43C53" w:rsidP="00C43C53">
      <w:pPr>
        <w:pStyle w:val="BodyTextIndent"/>
        <w:contextualSpacing/>
        <w:jc w:val="center"/>
        <w:rPr>
          <w:b/>
          <w:noProof w:val="0"/>
          <w:color w:val="000000" w:themeColor="text1"/>
          <w:lang w:val="sk-SK"/>
        </w:rPr>
      </w:pPr>
      <w:r w:rsidRPr="00E55A44">
        <w:rPr>
          <w:b/>
          <w:noProof w:val="0"/>
          <w:color w:val="000000" w:themeColor="text1"/>
          <w:lang w:val="sk-SK"/>
        </w:rPr>
        <w:t>Článok II.</w:t>
      </w:r>
    </w:p>
    <w:p w14:paraId="7CF2CDDA" w14:textId="77777777" w:rsidR="00C43C53" w:rsidRPr="00E55A44" w:rsidRDefault="00C43C53" w:rsidP="00C43C53">
      <w:pPr>
        <w:pStyle w:val="BodyTextIndent"/>
        <w:contextualSpacing/>
        <w:jc w:val="center"/>
        <w:rPr>
          <w:b/>
          <w:bCs/>
          <w:noProof w:val="0"/>
          <w:color w:val="000000" w:themeColor="text1"/>
          <w:lang w:val="sk-SK"/>
        </w:rPr>
      </w:pPr>
      <w:r w:rsidRPr="00E55A44">
        <w:rPr>
          <w:b/>
          <w:bCs/>
          <w:noProof w:val="0"/>
          <w:color w:val="000000" w:themeColor="text1"/>
          <w:lang w:val="sk-SK"/>
        </w:rPr>
        <w:t>PREDMET ZMLUVY</w:t>
      </w:r>
    </w:p>
    <w:p w14:paraId="09D02C7E" w14:textId="77777777" w:rsidR="00C43C53" w:rsidRPr="00E55A44" w:rsidRDefault="00C43C53" w:rsidP="00C43C53">
      <w:pPr>
        <w:pStyle w:val="BodyTextIndent"/>
        <w:contextualSpacing/>
        <w:jc w:val="both"/>
        <w:rPr>
          <w:noProof w:val="0"/>
          <w:color w:val="000000" w:themeColor="text1"/>
          <w:lang w:val="sk-SK"/>
        </w:rPr>
      </w:pPr>
    </w:p>
    <w:p w14:paraId="1247A0D6" w14:textId="77777777" w:rsidR="00F70171" w:rsidRPr="00E55A44" w:rsidRDefault="00C43C53" w:rsidP="00123D37">
      <w:pPr>
        <w:pStyle w:val="BodyTextIndent"/>
        <w:numPr>
          <w:ilvl w:val="0"/>
          <w:numId w:val="5"/>
        </w:numPr>
        <w:spacing w:after="0"/>
        <w:contextualSpacing/>
        <w:jc w:val="both"/>
        <w:rPr>
          <w:noProof w:val="0"/>
          <w:color w:val="000000" w:themeColor="text1"/>
          <w:lang w:val="sk-SK"/>
        </w:rPr>
      </w:pPr>
      <w:r w:rsidRPr="00E55A44">
        <w:rPr>
          <w:noProof w:val="0"/>
          <w:color w:val="000000" w:themeColor="text1"/>
          <w:lang w:val="sk-SK"/>
        </w:rPr>
        <w:t>Predmetom tejto zmluvy je p</w:t>
      </w:r>
      <w:r w:rsidRPr="00E55A44">
        <w:rPr>
          <w:bCs/>
          <w:noProof w:val="0"/>
          <w:color w:val="000000" w:themeColor="text1"/>
          <w:lang w:val="sk-SK"/>
        </w:rPr>
        <w:t>repracovanie vektorovej katastrálnej mapy nečíselnej – transformovanej (</w:t>
      </w:r>
      <w:proofErr w:type="spellStart"/>
      <w:r w:rsidRPr="00E55A44">
        <w:rPr>
          <w:bCs/>
          <w:noProof w:val="0"/>
          <w:color w:val="000000" w:themeColor="text1"/>
          <w:lang w:val="sk-SK"/>
        </w:rPr>
        <w:t>VKMt</w:t>
      </w:r>
      <w:proofErr w:type="spellEnd"/>
      <w:r w:rsidRPr="00E55A44">
        <w:rPr>
          <w:bCs/>
          <w:noProof w:val="0"/>
          <w:color w:val="000000" w:themeColor="text1"/>
          <w:lang w:val="sk-SK"/>
        </w:rPr>
        <w:t>) na vektorovú katastrálnu mapu implementovanú (</w:t>
      </w:r>
      <w:proofErr w:type="spellStart"/>
      <w:r w:rsidRPr="00E55A44">
        <w:rPr>
          <w:bCs/>
          <w:noProof w:val="0"/>
          <w:color w:val="000000" w:themeColor="text1"/>
          <w:lang w:val="sk-SK"/>
        </w:rPr>
        <w:t>VKMi</w:t>
      </w:r>
      <w:proofErr w:type="spellEnd"/>
      <w:r w:rsidRPr="00E55A44">
        <w:rPr>
          <w:bCs/>
          <w:noProof w:val="0"/>
          <w:color w:val="000000" w:themeColor="text1"/>
          <w:lang w:val="sk-SK"/>
        </w:rPr>
        <w:t>) so súčasným odstránením nesúladov na základe meračských prác v teréne, spracovanie technických podkladov na opravu chyby v katastri nehnuteľností a preklasifikov</w:t>
      </w:r>
      <w:r w:rsidR="00C12471" w:rsidRPr="00E55A44">
        <w:rPr>
          <w:bCs/>
          <w:noProof w:val="0"/>
          <w:color w:val="000000" w:themeColor="text1"/>
          <w:lang w:val="sk-SK"/>
        </w:rPr>
        <w:t xml:space="preserve">anie </w:t>
      </w:r>
      <w:proofErr w:type="spellStart"/>
      <w:r w:rsidR="00C12471" w:rsidRPr="00E55A44">
        <w:rPr>
          <w:bCs/>
          <w:noProof w:val="0"/>
          <w:color w:val="000000" w:themeColor="text1"/>
          <w:lang w:val="sk-SK"/>
        </w:rPr>
        <w:t>VKMt</w:t>
      </w:r>
      <w:proofErr w:type="spellEnd"/>
      <w:r w:rsidR="00C12471" w:rsidRPr="00E55A44">
        <w:rPr>
          <w:bCs/>
          <w:noProof w:val="0"/>
          <w:color w:val="000000" w:themeColor="text1"/>
          <w:lang w:val="sk-SK"/>
        </w:rPr>
        <w:t xml:space="preserve"> na </w:t>
      </w:r>
      <w:proofErr w:type="spellStart"/>
      <w:r w:rsidR="00C12471" w:rsidRPr="00E55A44">
        <w:rPr>
          <w:bCs/>
          <w:noProof w:val="0"/>
          <w:color w:val="000000" w:themeColor="text1"/>
          <w:lang w:val="sk-SK"/>
        </w:rPr>
        <w:t>VKMi</w:t>
      </w:r>
      <w:proofErr w:type="spellEnd"/>
      <w:r w:rsidR="00F70171" w:rsidRPr="00E55A44">
        <w:rPr>
          <w:bCs/>
          <w:noProof w:val="0"/>
          <w:color w:val="000000" w:themeColor="text1"/>
          <w:lang w:val="sk-SK"/>
        </w:rPr>
        <w:t>:</w:t>
      </w:r>
    </w:p>
    <w:p w14:paraId="60F1FB05" w14:textId="77777777" w:rsidR="00F70171" w:rsidRPr="00E55A44" w:rsidRDefault="00F70171" w:rsidP="00F70171">
      <w:pPr>
        <w:pStyle w:val="BodyTextIndent"/>
        <w:numPr>
          <w:ilvl w:val="0"/>
          <w:numId w:val="14"/>
        </w:numPr>
        <w:spacing w:after="0"/>
        <w:contextualSpacing/>
        <w:jc w:val="both"/>
        <w:rPr>
          <w:bCs/>
          <w:noProof w:val="0"/>
          <w:color w:val="000000" w:themeColor="text1"/>
          <w:lang w:val="sk-SK"/>
        </w:rPr>
      </w:pPr>
      <w:r w:rsidRPr="00E55A44">
        <w:rPr>
          <w:bCs/>
          <w:noProof w:val="0"/>
          <w:color w:val="000000" w:themeColor="text1"/>
          <w:lang w:val="sk-SK"/>
        </w:rPr>
        <w:t>v okrese: ..................</w:t>
      </w:r>
      <w:r w:rsidR="00123D37" w:rsidRPr="00E55A44">
        <w:rPr>
          <w:bCs/>
          <w:noProof w:val="0"/>
          <w:color w:val="000000" w:themeColor="text1"/>
          <w:lang w:val="sk-SK"/>
        </w:rPr>
        <w:t xml:space="preserve"> </w:t>
      </w:r>
      <w:r w:rsidR="00CB2DBF" w:rsidRPr="00E55A44">
        <w:rPr>
          <w:bCs/>
          <w:noProof w:val="0"/>
          <w:color w:val="000000" w:themeColor="text1"/>
          <w:lang w:val="sk-SK"/>
        </w:rPr>
        <w:t xml:space="preserve">v </w:t>
      </w:r>
      <w:r w:rsidR="00C12471" w:rsidRPr="00E55A44">
        <w:rPr>
          <w:bCs/>
          <w:noProof w:val="0"/>
          <w:color w:val="000000" w:themeColor="text1"/>
          <w:lang w:val="sk-SK"/>
        </w:rPr>
        <w:t>katastrálnych územiach:</w:t>
      </w:r>
      <w:r w:rsidR="00C43C53" w:rsidRPr="00E55A44">
        <w:rPr>
          <w:bCs/>
          <w:noProof w:val="0"/>
          <w:color w:val="000000" w:themeColor="text1"/>
          <w:lang w:val="sk-SK"/>
        </w:rPr>
        <w:t xml:space="preserve"> </w:t>
      </w:r>
      <w:r w:rsidRPr="00E55A44">
        <w:rPr>
          <w:bCs/>
          <w:noProof w:val="0"/>
          <w:color w:val="000000" w:themeColor="text1"/>
          <w:lang w:val="sk-SK"/>
        </w:rPr>
        <w:t>................</w:t>
      </w:r>
      <w:r w:rsidR="00D03669" w:rsidRPr="00E55A44">
        <w:rPr>
          <w:bCs/>
          <w:noProof w:val="0"/>
          <w:color w:val="000000" w:themeColor="text1"/>
          <w:lang w:val="sk-SK"/>
        </w:rPr>
        <w:t>..................</w:t>
      </w:r>
      <w:r w:rsidRPr="00E55A44">
        <w:rPr>
          <w:bCs/>
          <w:noProof w:val="0"/>
          <w:color w:val="000000" w:themeColor="text1"/>
          <w:lang w:val="sk-SK"/>
        </w:rPr>
        <w:t>.</w:t>
      </w:r>
      <w:r w:rsidR="00A82E18" w:rsidRPr="00E55A44">
        <w:rPr>
          <w:bCs/>
          <w:noProof w:val="0"/>
          <w:color w:val="000000" w:themeColor="text1"/>
          <w:lang w:val="sk-SK"/>
        </w:rPr>
        <w:t>.</w:t>
      </w:r>
    </w:p>
    <w:p w14:paraId="3E37E162" w14:textId="77777777" w:rsidR="00C43C53" w:rsidRPr="00E55A44" w:rsidRDefault="00645406" w:rsidP="00F70171">
      <w:pPr>
        <w:pStyle w:val="BodyTextIndent"/>
        <w:spacing w:after="0"/>
        <w:ind w:left="643"/>
        <w:contextualSpacing/>
        <w:jc w:val="both"/>
        <w:rPr>
          <w:noProof w:val="0"/>
          <w:color w:val="000000" w:themeColor="text1"/>
          <w:lang w:val="sk-SK"/>
        </w:rPr>
      </w:pPr>
      <w:r w:rsidRPr="00E55A44">
        <w:rPr>
          <w:bCs/>
          <w:noProof w:val="0"/>
          <w:color w:val="000000" w:themeColor="text1"/>
          <w:lang w:val="sk-SK"/>
        </w:rPr>
        <w:t>Zhotoviteľ sa zároveň zaväzuje v predmetných katastrálnych územiach pre objednávateľa vykonať úpravu vektorovej mapy urče</w:t>
      </w:r>
      <w:r w:rsidR="00106542" w:rsidRPr="00E55A44">
        <w:rPr>
          <w:bCs/>
          <w:noProof w:val="0"/>
          <w:color w:val="000000" w:themeColor="text1"/>
          <w:lang w:val="sk-SK"/>
        </w:rPr>
        <w:t xml:space="preserve">ného operátu (VMUO) </w:t>
      </w:r>
      <w:r w:rsidR="001872C7" w:rsidRPr="00E55A44">
        <w:rPr>
          <w:bCs/>
          <w:noProof w:val="0"/>
          <w:color w:val="000000" w:themeColor="text1"/>
          <w:lang w:val="sk-SK"/>
        </w:rPr>
        <w:t xml:space="preserve">a mapu </w:t>
      </w:r>
      <w:r w:rsidR="001872C7" w:rsidRPr="00E55A44">
        <w:rPr>
          <w:bCs/>
          <w:noProof w:val="0"/>
          <w:color w:val="000000" w:themeColor="text1"/>
          <w:lang w:val="sk-SK"/>
        </w:rPr>
        <w:lastRenderedPageBreak/>
        <w:t xml:space="preserve">areálov bonitovaných pôdnoekologických jednotiek (BPEJ) </w:t>
      </w:r>
      <w:r w:rsidR="00106542" w:rsidRPr="00E55A44">
        <w:rPr>
          <w:bCs/>
          <w:noProof w:val="0"/>
          <w:color w:val="000000" w:themeColor="text1"/>
          <w:lang w:val="sk-SK"/>
        </w:rPr>
        <w:t xml:space="preserve">na mapu </w:t>
      </w:r>
      <w:proofErr w:type="spellStart"/>
      <w:r w:rsidR="00106542" w:rsidRPr="00E55A44">
        <w:rPr>
          <w:bCs/>
          <w:noProof w:val="0"/>
          <w:color w:val="000000" w:themeColor="text1"/>
          <w:lang w:val="sk-SK"/>
        </w:rPr>
        <w:t>VKMi</w:t>
      </w:r>
      <w:proofErr w:type="spellEnd"/>
      <w:r w:rsidR="00CB2DBF" w:rsidRPr="00E55A44">
        <w:rPr>
          <w:bCs/>
          <w:noProof w:val="0"/>
          <w:color w:val="000000" w:themeColor="text1"/>
          <w:lang w:val="sk-SK"/>
        </w:rPr>
        <w:t xml:space="preserve"> a kartografickú úpravu </w:t>
      </w:r>
      <w:proofErr w:type="spellStart"/>
      <w:r w:rsidR="00CB2DBF" w:rsidRPr="00E55A44">
        <w:rPr>
          <w:bCs/>
          <w:noProof w:val="0"/>
          <w:color w:val="000000" w:themeColor="text1"/>
          <w:lang w:val="sk-SK"/>
        </w:rPr>
        <w:t>VKMi</w:t>
      </w:r>
      <w:proofErr w:type="spellEnd"/>
      <w:r w:rsidRPr="00E55A44">
        <w:rPr>
          <w:bCs/>
          <w:noProof w:val="0"/>
          <w:color w:val="000000" w:themeColor="text1"/>
          <w:lang w:val="sk-SK"/>
        </w:rPr>
        <w:t xml:space="preserve"> </w:t>
      </w:r>
    </w:p>
    <w:p w14:paraId="00CE3C08" w14:textId="77777777" w:rsidR="00C43C53" w:rsidRPr="00E55A44" w:rsidRDefault="00F70171" w:rsidP="00C43C53">
      <w:pPr>
        <w:pStyle w:val="BodyTextIndent"/>
        <w:spacing w:after="0"/>
        <w:ind w:left="540"/>
        <w:contextualSpacing/>
        <w:jc w:val="both"/>
        <w:rPr>
          <w:noProof w:val="0"/>
          <w:color w:val="000000" w:themeColor="text1"/>
          <w:lang w:val="sk-SK"/>
        </w:rPr>
      </w:pPr>
      <w:r w:rsidRPr="00E55A44">
        <w:rPr>
          <w:bCs/>
          <w:noProof w:val="0"/>
          <w:color w:val="000000" w:themeColor="text1"/>
          <w:lang w:val="sk-SK"/>
        </w:rPr>
        <w:t>(ďalej aj „dielo“)</w:t>
      </w:r>
    </w:p>
    <w:p w14:paraId="24DEC9CC" w14:textId="77777777" w:rsidR="00C43C53" w:rsidRPr="00E55A44" w:rsidRDefault="00C43C53" w:rsidP="00C43C53">
      <w:pPr>
        <w:pStyle w:val="BodyTextIndent"/>
        <w:numPr>
          <w:ilvl w:val="0"/>
          <w:numId w:val="5"/>
        </w:numPr>
        <w:tabs>
          <w:tab w:val="num" w:pos="360"/>
          <w:tab w:val="num" w:pos="540"/>
        </w:tabs>
        <w:spacing w:after="0"/>
        <w:ind w:left="567" w:hanging="567"/>
        <w:contextualSpacing/>
        <w:jc w:val="both"/>
        <w:rPr>
          <w:noProof w:val="0"/>
          <w:color w:val="000000" w:themeColor="text1"/>
          <w:lang w:val="sk-SK"/>
        </w:rPr>
      </w:pPr>
      <w:r w:rsidRPr="00E55A44">
        <w:rPr>
          <w:noProof w:val="0"/>
          <w:color w:val="000000" w:themeColor="text1"/>
          <w:lang w:val="sk-SK"/>
        </w:rPr>
        <w:t xml:space="preserve">   Vypracovanie a odovzdanie diela bude vykonané v súlade s nasledovnými právnymi a technickými  predpismi:</w:t>
      </w:r>
    </w:p>
    <w:p w14:paraId="4E177CCE" w14:textId="3A9FFA68" w:rsidR="005D497E" w:rsidRPr="00E55A44" w:rsidRDefault="005D497E" w:rsidP="00B151BF">
      <w:pPr>
        <w:numPr>
          <w:ilvl w:val="0"/>
          <w:numId w:val="11"/>
        </w:numPr>
        <w:spacing w:line="240" w:lineRule="auto"/>
        <w:contextualSpacing/>
        <w:jc w:val="both"/>
        <w:rPr>
          <w:rFonts w:ascii="Times New Roman" w:hAnsi="Times New Roman"/>
          <w:color w:val="000000" w:themeColor="text1"/>
        </w:rPr>
      </w:pPr>
      <w:r w:rsidRPr="00E55A44">
        <w:rPr>
          <w:rFonts w:ascii="Times New Roman" w:hAnsi="Times New Roman"/>
          <w:color w:val="000000" w:themeColor="text1"/>
          <w:sz w:val="24"/>
          <w:szCs w:val="24"/>
        </w:rPr>
        <w:t>Dielo</w:t>
      </w:r>
      <w:r w:rsidRPr="00E55A44">
        <w:rPr>
          <w:rFonts w:ascii="Times New Roman" w:hAnsi="Times New Roman"/>
          <w:color w:val="000000" w:themeColor="text1"/>
        </w:rPr>
        <w:t xml:space="preserve"> sa zhotovuje v súlade s Metodickým návodom na tvorbu </w:t>
      </w:r>
      <w:proofErr w:type="spellStart"/>
      <w:r w:rsidRPr="00E55A44">
        <w:rPr>
          <w:rFonts w:ascii="Times New Roman" w:hAnsi="Times New Roman"/>
          <w:color w:val="000000" w:themeColor="text1"/>
        </w:rPr>
        <w:t>VKMi</w:t>
      </w:r>
      <w:proofErr w:type="spellEnd"/>
      <w:r w:rsidRPr="00E55A44">
        <w:rPr>
          <w:rFonts w:ascii="Times New Roman" w:hAnsi="Times New Roman"/>
          <w:color w:val="000000" w:themeColor="text1"/>
        </w:rPr>
        <w:t xml:space="preserve"> O-84.11.13.32.24.10-21 (ďalej len „Metodický návod“). Metodický návod je dostupný na:</w:t>
      </w:r>
      <w:r w:rsidR="00B151BF" w:rsidRPr="00E55A44">
        <w:rPr>
          <w:rFonts w:ascii="Times New Roman" w:hAnsi="Times New Roman"/>
          <w:color w:val="000000" w:themeColor="text1"/>
        </w:rPr>
        <w:t xml:space="preserve"> </w:t>
      </w:r>
      <w:hyperlink r:id="rId8" w:history="1">
        <w:r w:rsidR="00B151BF" w:rsidRPr="00E55A44">
          <w:rPr>
            <w:rStyle w:val="Hyperlink"/>
            <w:rFonts w:ascii="Times New Roman" w:hAnsi="Times New Roman"/>
            <w:color w:val="000000" w:themeColor="text1"/>
          </w:rPr>
          <w:t>http://www.skgeodesy.sk/files/slovensky/ugkk/kataster-nehnutelnosti/technicke-predpisy-ine-akty-riadenia/mn_ugkk-sr_vkmi_final.pdf</w:t>
        </w:r>
      </w:hyperlink>
      <w:r w:rsidRPr="00E55A44">
        <w:rPr>
          <w:rFonts w:ascii="Times New Roman" w:hAnsi="Times New Roman"/>
          <w:color w:val="000000" w:themeColor="text1"/>
        </w:rPr>
        <w:t xml:space="preserve"> </w:t>
      </w:r>
    </w:p>
    <w:p w14:paraId="761BD98A" w14:textId="77777777" w:rsidR="004C6684" w:rsidRPr="00E55A44" w:rsidRDefault="004C6684" w:rsidP="004C6684">
      <w:pPr>
        <w:numPr>
          <w:ilvl w:val="0"/>
          <w:numId w:val="11"/>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zákon č. 162/1995 Z. z. o katastri nehnuteľností a o zápise vlastníckych a iných práv k nehnuteľnostiam (katastrálny zákon) v znení neskorších predpisov,</w:t>
      </w:r>
    </w:p>
    <w:p w14:paraId="25757E77" w14:textId="77777777" w:rsidR="004C6684" w:rsidRPr="00E55A44" w:rsidRDefault="004C6684" w:rsidP="004C6684">
      <w:pPr>
        <w:numPr>
          <w:ilvl w:val="0"/>
          <w:numId w:val="11"/>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vyhláška č. 461/2009 Z. z., ktorou sa vykonáva katastrálny zákon v znení neskorších predpisov,</w:t>
      </w:r>
    </w:p>
    <w:p w14:paraId="27817479" w14:textId="77777777" w:rsidR="004C6684" w:rsidRPr="00E55A44" w:rsidRDefault="004C6684" w:rsidP="004C6684">
      <w:pPr>
        <w:numPr>
          <w:ilvl w:val="0"/>
          <w:numId w:val="11"/>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Zákon Národnej rady Slovenskej republiky č. 215/1995 Z. z. o geodézii a kartografii v znení neskorších predpisov</w:t>
      </w:r>
    </w:p>
    <w:p w14:paraId="2C5E063F" w14:textId="77777777" w:rsidR="004C6684" w:rsidRPr="00E55A44" w:rsidRDefault="004C6684" w:rsidP="004C6684">
      <w:pPr>
        <w:numPr>
          <w:ilvl w:val="0"/>
          <w:numId w:val="11"/>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Vyhláška Úradu geodézie, kartografie a katastra Slovenskej republiky č. 300/2009 Z. z., ktorou sa vykonáva zákon Národnej rady Slovenskej republiky č. 215/1995 Z. z. o geodézii a kartografii v znení neskorších predpisov</w:t>
      </w:r>
    </w:p>
    <w:p w14:paraId="2E2272E2" w14:textId="77777777" w:rsidR="004C6684" w:rsidRPr="00E55A44" w:rsidRDefault="004C6684" w:rsidP="004C6684">
      <w:pPr>
        <w:numPr>
          <w:ilvl w:val="0"/>
          <w:numId w:val="11"/>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Smernice na vyhotovovanie geometrických plánov a vytyčovanie hraníc pozemkov O – 84.11.13.31.21.00 – 97,</w:t>
      </w:r>
    </w:p>
    <w:p w14:paraId="7A9E1354" w14:textId="77777777" w:rsidR="004C6684" w:rsidRPr="00E55A44" w:rsidRDefault="004C6684" w:rsidP="004C6684">
      <w:pPr>
        <w:numPr>
          <w:ilvl w:val="0"/>
          <w:numId w:val="11"/>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Smernice na meranie a vykonávanie zmien v súbore geodetických informácií katastra nehnuteľností O – 84.11.13.31.22.00 – 99,</w:t>
      </w:r>
    </w:p>
    <w:p w14:paraId="1D586572" w14:textId="77777777" w:rsidR="004C6684" w:rsidRPr="00E55A44" w:rsidRDefault="004C6684" w:rsidP="004C6684">
      <w:pPr>
        <w:numPr>
          <w:ilvl w:val="0"/>
          <w:numId w:val="11"/>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Technologický postup na tvorbu a aktualizáciu súboru prevzatých meraní č. KO-4070/2013 zo dňa 11.7.2013,</w:t>
      </w:r>
    </w:p>
    <w:p w14:paraId="6338777E" w14:textId="77777777" w:rsidR="004C6684" w:rsidRPr="00E55A44" w:rsidRDefault="004C6684" w:rsidP="004C6684">
      <w:pPr>
        <w:numPr>
          <w:ilvl w:val="0"/>
          <w:numId w:val="11"/>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Metodický návod na tvorbu vektorovej katastrálnej mapy (84.11.13.32.24.00-95)</w:t>
      </w:r>
    </w:p>
    <w:p w14:paraId="084CF5A4" w14:textId="77777777" w:rsidR="004C6684" w:rsidRPr="00E55A44" w:rsidRDefault="004C6684" w:rsidP="004C6684">
      <w:pPr>
        <w:numPr>
          <w:ilvl w:val="0"/>
          <w:numId w:val="11"/>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Metodický návod na aktualizáciu vektorovej katastrálnej mapy O-84.11.13.32.25.00-95</w:t>
      </w:r>
    </w:p>
    <w:p w14:paraId="0B785864" w14:textId="77777777" w:rsidR="004C6684" w:rsidRPr="00E55A44" w:rsidRDefault="004C6684" w:rsidP="004C6684">
      <w:pPr>
        <w:numPr>
          <w:ilvl w:val="0"/>
          <w:numId w:val="11"/>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Usmernenie č. USM_UGKK SR_9/2013, zo dňa 19. 04. 2013, ktorým sa ustanovuje obsah a forma podkladov na aktualizáciu súboru geodetických informácií katastra nehnuteľností v katastrálnych územiach, v ktorých je spravovaná číselná vektorová katastrálna mapa,</w:t>
      </w:r>
    </w:p>
    <w:p w14:paraId="22E3B691" w14:textId="77777777" w:rsidR="004C6684" w:rsidRPr="00E55A44" w:rsidRDefault="004C6684" w:rsidP="004C6684">
      <w:pPr>
        <w:numPr>
          <w:ilvl w:val="0"/>
          <w:numId w:val="11"/>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Usmernenie č. USM_UGKK SR_10/2013 zo dňa 19. 04. 2013, ktorým sa ustanovuje obsah a forma podkladov na aktualizáciu súboru geodetických informácií katastra nehnuteľností v katastrálnych územiach, v ktorých je spravovaná nečíselná vektorová katastrálna mapa v znení dodatku č.1,</w:t>
      </w:r>
    </w:p>
    <w:p w14:paraId="14DFA209" w14:textId="77777777" w:rsidR="004C6684" w:rsidRPr="00E55A44" w:rsidRDefault="004C6684" w:rsidP="004C6684">
      <w:pPr>
        <w:numPr>
          <w:ilvl w:val="0"/>
          <w:numId w:val="11"/>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Usmernenie č. USM_UGKK SR_11/2013, zo dňa 19. 04. 2013, ktorým sa ustanovujú elektronické podklady na aktualizáciu súboru popisných informácií,</w:t>
      </w:r>
    </w:p>
    <w:p w14:paraId="6257E013" w14:textId="77777777" w:rsidR="004C6684" w:rsidRPr="00E55A44" w:rsidRDefault="004C6684" w:rsidP="004C6684">
      <w:pPr>
        <w:numPr>
          <w:ilvl w:val="0"/>
          <w:numId w:val="11"/>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Usmernenie č. USM_UGKK SR_27/2013,zo dňa 17. 07. 2013, ktorým sa ustanovuje obsah podkladov pri aktualizácii viacerých vektorových máp katastra v rámci jedného operátu geometrického plánu,</w:t>
      </w:r>
    </w:p>
    <w:p w14:paraId="603C2A91" w14:textId="77777777" w:rsidR="004C6684" w:rsidRPr="00E55A44" w:rsidRDefault="004C6684" w:rsidP="004C6684">
      <w:pPr>
        <w:numPr>
          <w:ilvl w:val="0"/>
          <w:numId w:val="11"/>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Usmernenie č. USM_UGKK SR_3/2014, zo dňa 07. 04. 2014 na opravu podrobných bodov a výmer pozemkov evidovaných ako parcely registra „C“ a parciel registra „E“,</w:t>
      </w:r>
    </w:p>
    <w:p w14:paraId="7F39EB91" w14:textId="77777777" w:rsidR="004C6684" w:rsidRPr="00E55A44" w:rsidRDefault="004C6684" w:rsidP="004C6684">
      <w:pPr>
        <w:numPr>
          <w:ilvl w:val="0"/>
          <w:numId w:val="11"/>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Usmernenie ÚGKK SR č. P - 6250/2009 zo dňa 30. 09. 2009, ktorým sa stanovuje jednotný postup správ katastra pri aktualizácii hraníc katastrálnych území,</w:t>
      </w:r>
    </w:p>
    <w:p w14:paraId="6C0F1348" w14:textId="77777777" w:rsidR="004C6684" w:rsidRPr="00E55A44" w:rsidRDefault="004C6684" w:rsidP="004C6684">
      <w:pPr>
        <w:numPr>
          <w:ilvl w:val="0"/>
          <w:numId w:val="11"/>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Zákon č. 71/1967 Zb. o správnom konaní v znení neskorších predpisov (ďalej aj „správny poriadok“).</w:t>
      </w:r>
    </w:p>
    <w:p w14:paraId="1963A9DE" w14:textId="77777777" w:rsidR="00C43C53" w:rsidRPr="00E55A44" w:rsidRDefault="004C6684" w:rsidP="004C6684">
      <w:pPr>
        <w:numPr>
          <w:ilvl w:val="0"/>
          <w:numId w:val="11"/>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 xml:space="preserve">Na analýzu posunov na identických bodoch podľa §4 ods. 2 Metodického návodu sa využije voľne prístupný softvérový nástroj „Spresnenie </w:t>
      </w:r>
      <w:proofErr w:type="spellStart"/>
      <w:r w:rsidRPr="00E55A44">
        <w:rPr>
          <w:rFonts w:ascii="Times New Roman" w:hAnsi="Times New Roman"/>
          <w:color w:val="000000" w:themeColor="text1"/>
          <w:sz w:val="24"/>
          <w:szCs w:val="24"/>
        </w:rPr>
        <w:t>VKMt</w:t>
      </w:r>
      <w:proofErr w:type="spellEnd"/>
      <w:r w:rsidRPr="00E55A44">
        <w:rPr>
          <w:rFonts w:ascii="Times New Roman" w:hAnsi="Times New Roman"/>
          <w:color w:val="000000" w:themeColor="text1"/>
          <w:sz w:val="24"/>
          <w:szCs w:val="24"/>
        </w:rPr>
        <w:t>“. Softvérový nástroj spolu s návodom na použitie je dostupný na: http://www.vugk.sk/vugk/produkty-sluzby/programy/spresnenievkmt/</w:t>
      </w:r>
      <w:r w:rsidR="00C43C53" w:rsidRPr="00E55A44">
        <w:rPr>
          <w:rFonts w:ascii="Times New Roman" w:hAnsi="Times New Roman"/>
          <w:color w:val="000000" w:themeColor="text1"/>
          <w:sz w:val="24"/>
          <w:szCs w:val="24"/>
        </w:rPr>
        <w:t>.</w:t>
      </w:r>
    </w:p>
    <w:p w14:paraId="1F78751B" w14:textId="77777777" w:rsidR="00C43C53" w:rsidRPr="00E55A44" w:rsidRDefault="00C43C53" w:rsidP="00C43C53">
      <w:pPr>
        <w:pStyle w:val="BodyTextIndent"/>
        <w:numPr>
          <w:ilvl w:val="0"/>
          <w:numId w:val="5"/>
        </w:numPr>
        <w:tabs>
          <w:tab w:val="num" w:pos="540"/>
        </w:tabs>
        <w:spacing w:after="0"/>
        <w:ind w:left="540" w:hanging="540"/>
        <w:contextualSpacing/>
        <w:jc w:val="both"/>
        <w:rPr>
          <w:noProof w:val="0"/>
          <w:color w:val="000000" w:themeColor="text1"/>
          <w:lang w:val="sk-SK"/>
        </w:rPr>
      </w:pPr>
      <w:r w:rsidRPr="00E55A44">
        <w:rPr>
          <w:noProof w:val="0"/>
          <w:color w:val="000000" w:themeColor="text1"/>
          <w:lang w:val="sk-SK"/>
        </w:rPr>
        <w:lastRenderedPageBreak/>
        <w:t>V prípade, že počas plnenia zmluvy nastanú zmeny všeobecne záväzných právnych predpisov a technických predpisov, zhotoviteľ je povinný ich pri spracovaní diela dodržať.</w:t>
      </w:r>
    </w:p>
    <w:p w14:paraId="5AFAA802" w14:textId="77777777" w:rsidR="00C43C53" w:rsidRPr="00E55A44" w:rsidRDefault="00C43C53" w:rsidP="00C43C53">
      <w:pPr>
        <w:pStyle w:val="BodyTextIndent"/>
        <w:spacing w:after="0"/>
        <w:ind w:left="0"/>
        <w:contextualSpacing/>
        <w:jc w:val="both"/>
        <w:rPr>
          <w:noProof w:val="0"/>
          <w:color w:val="000000" w:themeColor="text1"/>
          <w:lang w:val="sk-SK"/>
        </w:rPr>
      </w:pPr>
    </w:p>
    <w:p w14:paraId="5D0C4E2F" w14:textId="77777777" w:rsidR="00C43C53" w:rsidRPr="00E55A44" w:rsidRDefault="00C43C53" w:rsidP="00C43C53">
      <w:pPr>
        <w:pStyle w:val="BodyTextIndent"/>
        <w:ind w:left="360"/>
        <w:contextualSpacing/>
        <w:jc w:val="center"/>
        <w:rPr>
          <w:b/>
          <w:noProof w:val="0"/>
          <w:color w:val="000000" w:themeColor="text1"/>
          <w:lang w:val="sk-SK"/>
        </w:rPr>
      </w:pPr>
      <w:r w:rsidRPr="00E55A44">
        <w:rPr>
          <w:b/>
          <w:noProof w:val="0"/>
          <w:color w:val="000000" w:themeColor="text1"/>
          <w:lang w:val="sk-SK"/>
        </w:rPr>
        <w:t>Článok III.</w:t>
      </w:r>
    </w:p>
    <w:p w14:paraId="3C204BC6" w14:textId="77777777" w:rsidR="00C43C53" w:rsidRPr="00E55A44" w:rsidRDefault="00C43C53" w:rsidP="00C43C53">
      <w:pPr>
        <w:pStyle w:val="BodyTextIndent"/>
        <w:ind w:left="360"/>
        <w:contextualSpacing/>
        <w:jc w:val="center"/>
        <w:rPr>
          <w:b/>
          <w:noProof w:val="0"/>
          <w:color w:val="000000" w:themeColor="text1"/>
          <w:lang w:val="sk-SK"/>
        </w:rPr>
      </w:pPr>
      <w:r w:rsidRPr="00E55A44">
        <w:rPr>
          <w:b/>
          <w:noProof w:val="0"/>
          <w:color w:val="000000" w:themeColor="text1"/>
          <w:lang w:val="sk-SK"/>
        </w:rPr>
        <w:t>VYMEDZENIE NIEKTORÝCH POJMOV</w:t>
      </w:r>
    </w:p>
    <w:p w14:paraId="491AA200" w14:textId="77777777" w:rsidR="00C43C53" w:rsidRPr="00E55A44" w:rsidRDefault="00C43C53" w:rsidP="00C43C53">
      <w:pPr>
        <w:pStyle w:val="BodyTextIndent"/>
        <w:ind w:left="360"/>
        <w:contextualSpacing/>
        <w:jc w:val="both"/>
        <w:rPr>
          <w:b/>
          <w:noProof w:val="0"/>
          <w:color w:val="000000" w:themeColor="text1"/>
          <w:lang w:val="sk-SK"/>
        </w:rPr>
      </w:pPr>
    </w:p>
    <w:p w14:paraId="1DC5AFCC" w14:textId="77777777" w:rsidR="00C43C53" w:rsidRPr="00E55A44" w:rsidRDefault="00C43C53" w:rsidP="00C43C53">
      <w:pPr>
        <w:pStyle w:val="BodyTextIndent"/>
        <w:numPr>
          <w:ilvl w:val="1"/>
          <w:numId w:val="7"/>
        </w:numPr>
        <w:contextualSpacing/>
        <w:jc w:val="both"/>
        <w:rPr>
          <w:noProof w:val="0"/>
          <w:color w:val="000000" w:themeColor="text1"/>
          <w:lang w:val="sk-SK"/>
        </w:rPr>
      </w:pPr>
      <w:r w:rsidRPr="00E55A44">
        <w:rPr>
          <w:b/>
          <w:noProof w:val="0"/>
          <w:color w:val="000000" w:themeColor="text1"/>
          <w:lang w:val="sk-SK"/>
        </w:rPr>
        <w:t>Nesúladom v evidovaní vlastníckej hranice</w:t>
      </w:r>
      <w:r w:rsidRPr="00E55A44">
        <w:rPr>
          <w:noProof w:val="0"/>
          <w:color w:val="000000" w:themeColor="text1"/>
          <w:lang w:val="sk-SK"/>
        </w:rPr>
        <w:t xml:space="preserve"> sa rozumie taký stav, keď pri zápise bezprostredne susediacich parciel (objektov) nedochádza k topologickej nadväznosti spoločných línií objektov (pri tvorbe záznamov podrobného merania zmien - ZPMZ, alebo vektorových geodetických podkladov meraných - </w:t>
      </w:r>
      <w:proofErr w:type="spellStart"/>
      <w:r w:rsidR="00106542" w:rsidRPr="00E55A44">
        <w:rPr>
          <w:noProof w:val="0"/>
          <w:color w:val="000000" w:themeColor="text1"/>
          <w:lang w:val="sk-SK"/>
        </w:rPr>
        <w:t>VGPm</w:t>
      </w:r>
      <w:proofErr w:type="spellEnd"/>
      <w:r w:rsidRPr="00E55A44">
        <w:rPr>
          <w:noProof w:val="0"/>
          <w:color w:val="000000" w:themeColor="text1"/>
          <w:lang w:val="sk-SK"/>
        </w:rPr>
        <w:t xml:space="preserve"> sa neprebrali podrobné lomové body spoločnej hranice z už úradne overených ZPMZ, prípadne iných meračských elaborátov). Spravidla sa pod jedným nesúladom myslí poradovým číslom označený nesúlad v tabuľke spracovania súboru prevzatých meraní (SPM).  </w:t>
      </w:r>
    </w:p>
    <w:p w14:paraId="49632596" w14:textId="77777777" w:rsidR="00C43C53" w:rsidRPr="00E55A44" w:rsidRDefault="00C43C53" w:rsidP="00C43C53">
      <w:pPr>
        <w:pStyle w:val="BodyTextIndent"/>
        <w:numPr>
          <w:ilvl w:val="1"/>
          <w:numId w:val="7"/>
        </w:numPr>
        <w:contextualSpacing/>
        <w:jc w:val="both"/>
        <w:rPr>
          <w:noProof w:val="0"/>
          <w:color w:val="000000" w:themeColor="text1"/>
          <w:lang w:val="sk-SK"/>
        </w:rPr>
      </w:pPr>
      <w:r w:rsidRPr="00E55A44">
        <w:rPr>
          <w:b/>
          <w:noProof w:val="0"/>
          <w:color w:val="000000" w:themeColor="text1"/>
          <w:lang w:val="sk-SK"/>
        </w:rPr>
        <w:t>Optimalizáciou spravovania VKM</w:t>
      </w:r>
      <w:r w:rsidRPr="00E55A44">
        <w:rPr>
          <w:noProof w:val="0"/>
          <w:color w:val="000000" w:themeColor="text1"/>
          <w:lang w:val="sk-SK"/>
        </w:rPr>
        <w:t xml:space="preserve"> sa rozumie prepracovanie </w:t>
      </w:r>
      <w:proofErr w:type="spellStart"/>
      <w:r w:rsidRPr="00E55A44">
        <w:rPr>
          <w:noProof w:val="0"/>
          <w:color w:val="000000" w:themeColor="text1"/>
          <w:lang w:val="sk-SK"/>
        </w:rPr>
        <w:t>VKMt</w:t>
      </w:r>
      <w:proofErr w:type="spellEnd"/>
      <w:r w:rsidRPr="00E55A44">
        <w:rPr>
          <w:noProof w:val="0"/>
          <w:color w:val="000000" w:themeColor="text1"/>
          <w:lang w:val="sk-SK"/>
        </w:rPr>
        <w:t xml:space="preserve"> s využitím SPM na </w:t>
      </w:r>
      <w:proofErr w:type="spellStart"/>
      <w:r w:rsidRPr="00E55A44">
        <w:rPr>
          <w:noProof w:val="0"/>
          <w:color w:val="000000" w:themeColor="text1"/>
          <w:lang w:val="sk-SK"/>
        </w:rPr>
        <w:t>VKMi</w:t>
      </w:r>
      <w:proofErr w:type="spellEnd"/>
      <w:r w:rsidRPr="00E55A44">
        <w:rPr>
          <w:noProof w:val="0"/>
          <w:color w:val="000000" w:themeColor="text1"/>
          <w:lang w:val="sk-SK"/>
        </w:rPr>
        <w:t xml:space="preserve">. Po skončení optimalizácie spravuje okresný úrad  jednu mapu – </w:t>
      </w:r>
      <w:proofErr w:type="spellStart"/>
      <w:r w:rsidRPr="00E55A44">
        <w:rPr>
          <w:noProof w:val="0"/>
          <w:color w:val="000000" w:themeColor="text1"/>
          <w:lang w:val="sk-SK"/>
        </w:rPr>
        <w:t>VKMi</w:t>
      </w:r>
      <w:proofErr w:type="spellEnd"/>
      <w:r w:rsidRPr="00E55A44">
        <w:rPr>
          <w:noProof w:val="0"/>
          <w:color w:val="000000" w:themeColor="text1"/>
          <w:lang w:val="sk-SK"/>
        </w:rPr>
        <w:t>.</w:t>
      </w:r>
    </w:p>
    <w:p w14:paraId="228A344D" w14:textId="77777777" w:rsidR="00645406" w:rsidRPr="00E55A44" w:rsidRDefault="00C43C53" w:rsidP="00645406">
      <w:pPr>
        <w:pStyle w:val="BodyTextIndent"/>
        <w:numPr>
          <w:ilvl w:val="1"/>
          <w:numId w:val="7"/>
        </w:numPr>
        <w:contextualSpacing/>
        <w:jc w:val="both"/>
        <w:rPr>
          <w:noProof w:val="0"/>
          <w:color w:val="000000" w:themeColor="text1"/>
          <w:lang w:val="sk-SK"/>
        </w:rPr>
      </w:pPr>
      <w:r w:rsidRPr="00E55A44">
        <w:rPr>
          <w:b/>
          <w:noProof w:val="0"/>
          <w:color w:val="000000" w:themeColor="text1"/>
          <w:lang w:val="sk-SK"/>
        </w:rPr>
        <w:t>Odstránením nesúladu</w:t>
      </w:r>
      <w:r w:rsidRPr="00E55A44">
        <w:rPr>
          <w:noProof w:val="0"/>
          <w:color w:val="000000" w:themeColor="text1"/>
          <w:lang w:val="sk-SK"/>
        </w:rPr>
        <w:t xml:space="preserve"> v evidovaní vlastníckej hranice sa rozumie vypracovanie technického podkladu v zmysle Usmernenia č. USM_UGKK SR_3/2014, zo dňa 07. 04. 2014 na opravu podrobných bodov a výmer pozemkov evidovaných ako parcely registra „C“ a parciel registra „E“. Technický podklad musí byť autorizačne overený. Ak na odstránenie nesúladu nie sú potrebné meračské práce, nespracúva sa technický podklad.</w:t>
      </w:r>
    </w:p>
    <w:p w14:paraId="02959FC7" w14:textId="77777777" w:rsidR="00645406" w:rsidRPr="00E55A44" w:rsidRDefault="00645406" w:rsidP="00645406">
      <w:pPr>
        <w:pStyle w:val="BodyTextIndent"/>
        <w:numPr>
          <w:ilvl w:val="1"/>
          <w:numId w:val="7"/>
        </w:numPr>
        <w:contextualSpacing/>
        <w:jc w:val="both"/>
        <w:rPr>
          <w:noProof w:val="0"/>
          <w:color w:val="000000" w:themeColor="text1"/>
          <w:lang w:val="sk-SK"/>
        </w:rPr>
      </w:pPr>
      <w:r w:rsidRPr="00E55A44">
        <w:rPr>
          <w:b/>
          <w:noProof w:val="0"/>
          <w:color w:val="000000" w:themeColor="text1"/>
          <w:lang w:val="sk-SK"/>
        </w:rPr>
        <w:t xml:space="preserve">Úprava vektorovej mapy určeného operátu. </w:t>
      </w:r>
      <w:r w:rsidRPr="00E55A44">
        <w:rPr>
          <w:noProof w:val="0"/>
          <w:color w:val="000000" w:themeColor="text1"/>
          <w:lang w:val="sk-SK"/>
        </w:rPr>
        <w:t xml:space="preserve">Pod uvedeným sa rozumejú úpravy hraníc parciel registra E-KN, evidovaných v mape VMUO na stav parciel registra C-KN, evidovaných v mape </w:t>
      </w:r>
      <w:proofErr w:type="spellStart"/>
      <w:r w:rsidRPr="00E55A44">
        <w:rPr>
          <w:noProof w:val="0"/>
          <w:color w:val="000000" w:themeColor="text1"/>
          <w:lang w:val="sk-SK"/>
        </w:rPr>
        <w:t>VKM</w:t>
      </w:r>
      <w:r w:rsidR="00FA608E" w:rsidRPr="00E55A44">
        <w:rPr>
          <w:noProof w:val="0"/>
          <w:color w:val="000000" w:themeColor="text1"/>
          <w:lang w:val="sk-SK"/>
        </w:rPr>
        <w:t>i</w:t>
      </w:r>
      <w:proofErr w:type="spellEnd"/>
      <w:r w:rsidRPr="00E55A44">
        <w:rPr>
          <w:noProof w:val="0"/>
          <w:color w:val="000000" w:themeColor="text1"/>
          <w:lang w:val="sk-SK"/>
        </w:rPr>
        <w:t xml:space="preserve"> (</w:t>
      </w:r>
      <w:proofErr w:type="spellStart"/>
      <w:r w:rsidRPr="00E55A44">
        <w:rPr>
          <w:noProof w:val="0"/>
          <w:color w:val="000000" w:themeColor="text1"/>
          <w:lang w:val="sk-SK"/>
        </w:rPr>
        <w:t>t.j</w:t>
      </w:r>
      <w:proofErr w:type="spellEnd"/>
      <w:r w:rsidRPr="00E55A44">
        <w:rPr>
          <w:noProof w:val="0"/>
          <w:color w:val="000000" w:themeColor="text1"/>
          <w:lang w:val="sk-SK"/>
        </w:rPr>
        <w:t xml:space="preserve">. zosúladenie právneho stavu). </w:t>
      </w:r>
    </w:p>
    <w:p w14:paraId="65911DC2" w14:textId="77777777" w:rsidR="009D6652" w:rsidRPr="00E55A44" w:rsidRDefault="009D6652" w:rsidP="009D6652">
      <w:pPr>
        <w:pStyle w:val="BodyTextIndent"/>
        <w:numPr>
          <w:ilvl w:val="1"/>
          <w:numId w:val="7"/>
        </w:numPr>
        <w:spacing w:before="240"/>
        <w:contextualSpacing/>
        <w:jc w:val="both"/>
        <w:rPr>
          <w:noProof w:val="0"/>
          <w:color w:val="000000" w:themeColor="text1"/>
          <w:lang w:val="sk-SK"/>
        </w:rPr>
      </w:pPr>
      <w:r w:rsidRPr="00E55A44">
        <w:rPr>
          <w:b/>
          <w:noProof w:val="0"/>
          <w:color w:val="000000" w:themeColor="text1"/>
          <w:lang w:val="sk-SK"/>
        </w:rPr>
        <w:t xml:space="preserve">Úprava mapy areálov BPEJ. </w:t>
      </w:r>
      <w:r w:rsidRPr="00E55A44">
        <w:rPr>
          <w:noProof w:val="0"/>
          <w:color w:val="000000" w:themeColor="text1"/>
          <w:lang w:val="sk-SK"/>
        </w:rPr>
        <w:t xml:space="preserve">Pod uvedeným sa rozumejú úpravy hraníc areálov BPEJ na stav parciel registra C-KN, evidovaných v mape </w:t>
      </w:r>
      <w:proofErr w:type="spellStart"/>
      <w:r w:rsidRPr="00E55A44">
        <w:rPr>
          <w:noProof w:val="0"/>
          <w:color w:val="000000" w:themeColor="text1"/>
          <w:lang w:val="sk-SK"/>
        </w:rPr>
        <w:t>VKMi</w:t>
      </w:r>
      <w:proofErr w:type="spellEnd"/>
      <w:r w:rsidRPr="00E55A44">
        <w:rPr>
          <w:noProof w:val="0"/>
          <w:color w:val="000000" w:themeColor="text1"/>
          <w:lang w:val="sk-SK"/>
        </w:rPr>
        <w:t>.</w:t>
      </w:r>
    </w:p>
    <w:p w14:paraId="0B2F995C" w14:textId="77777777" w:rsidR="00C43C53" w:rsidRPr="00E55A44" w:rsidRDefault="00C43C53" w:rsidP="00C43C53">
      <w:pPr>
        <w:pStyle w:val="BodyTextIndent"/>
        <w:spacing w:after="0"/>
        <w:ind w:left="360"/>
        <w:contextualSpacing/>
        <w:jc w:val="both"/>
        <w:rPr>
          <w:noProof w:val="0"/>
          <w:color w:val="000000" w:themeColor="text1"/>
          <w:lang w:val="sk-SK"/>
        </w:rPr>
      </w:pPr>
    </w:p>
    <w:p w14:paraId="76706BE1" w14:textId="77777777" w:rsidR="00C43C53" w:rsidRPr="00E55A44" w:rsidRDefault="00C43C53" w:rsidP="00C43C53">
      <w:pPr>
        <w:pStyle w:val="BodyTextIndent"/>
        <w:ind w:left="360"/>
        <w:contextualSpacing/>
        <w:jc w:val="center"/>
        <w:rPr>
          <w:b/>
          <w:noProof w:val="0"/>
          <w:color w:val="000000" w:themeColor="text1"/>
          <w:lang w:val="sk-SK"/>
        </w:rPr>
      </w:pPr>
      <w:r w:rsidRPr="00E55A44">
        <w:rPr>
          <w:b/>
          <w:noProof w:val="0"/>
          <w:color w:val="000000" w:themeColor="text1"/>
          <w:lang w:val="sk-SK"/>
        </w:rPr>
        <w:t>Článok IV.</w:t>
      </w:r>
    </w:p>
    <w:p w14:paraId="51E77FB6" w14:textId="77777777" w:rsidR="00C43C53" w:rsidRPr="00E55A44" w:rsidRDefault="00C43C53" w:rsidP="00C43C53">
      <w:pPr>
        <w:pStyle w:val="BodyTextIndent"/>
        <w:ind w:left="360"/>
        <w:contextualSpacing/>
        <w:jc w:val="center"/>
        <w:rPr>
          <w:b/>
          <w:bCs/>
          <w:noProof w:val="0"/>
          <w:color w:val="000000" w:themeColor="text1"/>
          <w:lang w:val="sk-SK"/>
        </w:rPr>
      </w:pPr>
      <w:r w:rsidRPr="00E55A44">
        <w:rPr>
          <w:b/>
          <w:bCs/>
          <w:noProof w:val="0"/>
          <w:color w:val="000000" w:themeColor="text1"/>
          <w:lang w:val="sk-SK"/>
        </w:rPr>
        <w:t>VYKONANIE DIELA</w:t>
      </w:r>
    </w:p>
    <w:p w14:paraId="391B5564" w14:textId="77777777" w:rsidR="00C43C53" w:rsidRPr="00E55A44" w:rsidRDefault="00C43C53" w:rsidP="00C43C53">
      <w:pPr>
        <w:pStyle w:val="BodyTextIndent"/>
        <w:ind w:left="360"/>
        <w:contextualSpacing/>
        <w:jc w:val="center"/>
        <w:rPr>
          <w:b/>
          <w:bCs/>
          <w:noProof w:val="0"/>
          <w:color w:val="000000" w:themeColor="text1"/>
          <w:lang w:val="sk-SK"/>
        </w:rPr>
      </w:pPr>
    </w:p>
    <w:p w14:paraId="68A7A2DC" w14:textId="37CB1019" w:rsidR="00C43C53" w:rsidRPr="00A30FC9" w:rsidRDefault="00A30FC9" w:rsidP="00C43C53">
      <w:pPr>
        <w:pStyle w:val="BodyTextIndent"/>
        <w:numPr>
          <w:ilvl w:val="0"/>
          <w:numId w:val="10"/>
        </w:numPr>
        <w:contextualSpacing/>
        <w:jc w:val="both"/>
        <w:rPr>
          <w:bCs/>
          <w:noProof w:val="0"/>
          <w:color w:val="00B050"/>
          <w:sz w:val="32"/>
          <w:lang w:val="sk-SK"/>
        </w:rPr>
      </w:pPr>
      <w:r w:rsidRPr="00A30FC9">
        <w:rPr>
          <w:noProof w:val="0"/>
          <w:color w:val="00B050"/>
          <w:szCs w:val="21"/>
          <w:lang w:val="sk-SK" w:eastAsia="sk-SK"/>
        </w:rPr>
        <w:t>Zhotoviteľ sa zaväzuje zostaviť a predložiť na schválenie dielo pre každé katastrálne územie osobitne. Všetky katastrálne územia, ktoré sú predmetom zmluvy sa zhotoviteľ zaväzuje zhotoviť a odovzdať objednávateľovi do 10 mesiacov od nadobudnutia účinnosti tejto zmluvy, najneskôr však do 30.11.2022.</w:t>
      </w:r>
    </w:p>
    <w:p w14:paraId="17490445" w14:textId="7DB470B5" w:rsidR="00C43C53" w:rsidRPr="00E55A44" w:rsidRDefault="00C43C53" w:rsidP="00C43C53">
      <w:pPr>
        <w:pStyle w:val="BodyTextIndent"/>
        <w:numPr>
          <w:ilvl w:val="0"/>
          <w:numId w:val="10"/>
        </w:numPr>
        <w:contextualSpacing/>
        <w:jc w:val="both"/>
        <w:rPr>
          <w:bCs/>
          <w:noProof w:val="0"/>
          <w:color w:val="000000" w:themeColor="text1"/>
          <w:lang w:val="sk-SK"/>
        </w:rPr>
      </w:pPr>
      <w:r w:rsidRPr="00E55A44">
        <w:rPr>
          <w:noProof w:val="0"/>
          <w:color w:val="000000" w:themeColor="text1"/>
          <w:lang w:val="sk-SK"/>
        </w:rPr>
        <w:t xml:space="preserve">Výsledkom optimalizácie spravovania VKM je </w:t>
      </w:r>
      <w:proofErr w:type="spellStart"/>
      <w:r w:rsidRPr="00E55A44">
        <w:rPr>
          <w:noProof w:val="0"/>
          <w:color w:val="000000" w:themeColor="text1"/>
          <w:lang w:val="sk-SK"/>
        </w:rPr>
        <w:t>VKMi</w:t>
      </w:r>
      <w:proofErr w:type="spellEnd"/>
      <w:r w:rsidRPr="00E55A44">
        <w:rPr>
          <w:noProof w:val="0"/>
          <w:color w:val="000000" w:themeColor="text1"/>
          <w:lang w:val="sk-SK"/>
        </w:rPr>
        <w:t>, v ktorej sú zapracované všetky p</w:t>
      </w:r>
      <w:r w:rsidR="00FA608E" w:rsidRPr="00E55A44">
        <w:rPr>
          <w:noProof w:val="0"/>
          <w:color w:val="000000" w:themeColor="text1"/>
          <w:lang w:val="sk-SK"/>
        </w:rPr>
        <w:t>oužiteľné výsledky merania</w:t>
      </w:r>
      <w:r w:rsidR="00302FC1" w:rsidRPr="00E55A44">
        <w:rPr>
          <w:noProof w:val="0"/>
          <w:color w:val="000000" w:themeColor="text1"/>
          <w:lang w:val="sk-SK"/>
        </w:rPr>
        <w:t>, úprava VMUO</w:t>
      </w:r>
      <w:r w:rsidR="004E240F">
        <w:rPr>
          <w:noProof w:val="0"/>
          <w:color w:val="000000" w:themeColor="text1"/>
          <w:lang w:val="sk-SK"/>
        </w:rPr>
        <w:t xml:space="preserve"> </w:t>
      </w:r>
      <w:r w:rsidR="00302FC1" w:rsidRPr="00E55A44">
        <w:rPr>
          <w:noProof w:val="0"/>
          <w:color w:val="000000" w:themeColor="text1"/>
          <w:lang w:val="sk-SK"/>
        </w:rPr>
        <w:t>a úprava mapy areálov BPEJ</w:t>
      </w:r>
      <w:r w:rsidR="00CB2DBF" w:rsidRPr="00E55A44">
        <w:rPr>
          <w:noProof w:val="0"/>
          <w:color w:val="000000" w:themeColor="text1"/>
          <w:lang w:val="sk-SK"/>
        </w:rPr>
        <w:t xml:space="preserve"> a kartografická úprava </w:t>
      </w:r>
      <w:proofErr w:type="spellStart"/>
      <w:r w:rsidR="00CB2DBF" w:rsidRPr="00E55A44">
        <w:rPr>
          <w:noProof w:val="0"/>
          <w:color w:val="000000" w:themeColor="text1"/>
          <w:lang w:val="sk-SK"/>
        </w:rPr>
        <w:t>VKMi</w:t>
      </w:r>
      <w:proofErr w:type="spellEnd"/>
      <w:r w:rsidR="00FA608E" w:rsidRPr="00E55A44">
        <w:rPr>
          <w:noProof w:val="0"/>
          <w:color w:val="000000" w:themeColor="text1"/>
          <w:lang w:val="sk-SK"/>
        </w:rPr>
        <w:t xml:space="preserve">. </w:t>
      </w:r>
    </w:p>
    <w:p w14:paraId="0A8F3FD0" w14:textId="77777777" w:rsidR="00040A87" w:rsidRPr="00E55A44" w:rsidRDefault="00C43C53" w:rsidP="004C6684">
      <w:pPr>
        <w:pStyle w:val="BodyTextIndent"/>
        <w:numPr>
          <w:ilvl w:val="0"/>
          <w:numId w:val="10"/>
        </w:numPr>
        <w:contextualSpacing/>
        <w:jc w:val="both"/>
        <w:rPr>
          <w:bCs/>
          <w:noProof w:val="0"/>
          <w:color w:val="000000" w:themeColor="text1"/>
          <w:lang w:val="sk-SK"/>
        </w:rPr>
      </w:pPr>
      <w:r w:rsidRPr="00E55A44">
        <w:rPr>
          <w:noProof w:val="0"/>
          <w:color w:val="000000" w:themeColor="text1"/>
          <w:lang w:val="sk-SK"/>
        </w:rPr>
        <w:t xml:space="preserve">Dielo </w:t>
      </w:r>
      <w:r w:rsidR="004C6684" w:rsidRPr="00E55A44">
        <w:rPr>
          <w:noProof w:val="0"/>
          <w:color w:val="000000" w:themeColor="text1"/>
          <w:lang w:val="sk-SK"/>
        </w:rPr>
        <w:t>zhotovené</w:t>
      </w:r>
      <w:r w:rsidR="006D4051" w:rsidRPr="00E55A44">
        <w:rPr>
          <w:noProof w:val="0"/>
          <w:color w:val="000000" w:themeColor="text1"/>
          <w:lang w:val="sk-SK"/>
        </w:rPr>
        <w:t xml:space="preserve"> </w:t>
      </w:r>
      <w:r w:rsidR="00CB2DBF" w:rsidRPr="00E55A44">
        <w:rPr>
          <w:noProof w:val="0"/>
          <w:color w:val="000000" w:themeColor="text1"/>
          <w:lang w:val="sk-SK"/>
        </w:rPr>
        <w:t>po častiach, ktorými sú katastrálne územia podľa čl</w:t>
      </w:r>
      <w:r w:rsidR="002E6F67" w:rsidRPr="00E55A44">
        <w:rPr>
          <w:noProof w:val="0"/>
          <w:color w:val="000000" w:themeColor="text1"/>
          <w:lang w:val="sk-SK"/>
        </w:rPr>
        <w:t>ánku</w:t>
      </w:r>
      <w:r w:rsidR="00CA60AD" w:rsidRPr="00E55A44">
        <w:rPr>
          <w:noProof w:val="0"/>
          <w:color w:val="000000" w:themeColor="text1"/>
          <w:lang w:val="sk-SK"/>
        </w:rPr>
        <w:t xml:space="preserve"> </w:t>
      </w:r>
      <w:r w:rsidR="00BA2376" w:rsidRPr="00E55A44">
        <w:rPr>
          <w:noProof w:val="0"/>
          <w:color w:val="000000" w:themeColor="text1"/>
          <w:lang w:val="sk-SK"/>
        </w:rPr>
        <w:t xml:space="preserve">II ods. </w:t>
      </w:r>
      <w:r w:rsidR="00CB2DBF" w:rsidRPr="00E55A44">
        <w:rPr>
          <w:noProof w:val="0"/>
          <w:color w:val="000000" w:themeColor="text1"/>
          <w:lang w:val="sk-SK"/>
        </w:rPr>
        <w:t>2.1</w:t>
      </w:r>
      <w:r w:rsidR="00CA60AD" w:rsidRPr="00E55A44">
        <w:rPr>
          <w:noProof w:val="0"/>
          <w:color w:val="000000" w:themeColor="text1"/>
          <w:lang w:val="sk-SK"/>
        </w:rPr>
        <w:t>,</w:t>
      </w:r>
      <w:r w:rsidR="004C6684" w:rsidRPr="00E55A44">
        <w:rPr>
          <w:noProof w:val="0"/>
          <w:color w:val="000000" w:themeColor="text1"/>
          <w:lang w:val="sk-SK"/>
        </w:rPr>
        <w:t xml:space="preserve"> sa považuje za zhotovené</w:t>
      </w:r>
      <w:r w:rsidRPr="00E55A44">
        <w:rPr>
          <w:noProof w:val="0"/>
          <w:color w:val="000000" w:themeColor="text1"/>
          <w:lang w:val="sk-SK"/>
        </w:rPr>
        <w:t xml:space="preserve"> </w:t>
      </w:r>
      <w:r w:rsidR="00B303FB" w:rsidRPr="00E55A44">
        <w:rPr>
          <w:noProof w:val="0"/>
          <w:color w:val="000000" w:themeColor="text1"/>
          <w:lang w:val="sk-SK"/>
        </w:rPr>
        <w:t xml:space="preserve">a </w:t>
      </w:r>
      <w:r w:rsidR="00040A87" w:rsidRPr="00E55A44">
        <w:rPr>
          <w:noProof w:val="0"/>
          <w:color w:val="000000" w:themeColor="text1"/>
          <w:lang w:val="sk-SK"/>
        </w:rPr>
        <w:t>odovzdané:</w:t>
      </w:r>
    </w:p>
    <w:p w14:paraId="348FC077" w14:textId="77777777" w:rsidR="00040A87" w:rsidRPr="00E55A44" w:rsidRDefault="00C43C53" w:rsidP="00040A87">
      <w:pPr>
        <w:pStyle w:val="BodyTextIndent"/>
        <w:numPr>
          <w:ilvl w:val="0"/>
          <w:numId w:val="11"/>
        </w:numPr>
        <w:contextualSpacing/>
        <w:jc w:val="both"/>
        <w:rPr>
          <w:bCs/>
          <w:noProof w:val="0"/>
          <w:color w:val="000000" w:themeColor="text1"/>
          <w:lang w:val="sk-SK"/>
        </w:rPr>
      </w:pPr>
      <w:r w:rsidRPr="00E55A44">
        <w:rPr>
          <w:noProof w:val="0"/>
          <w:color w:val="000000" w:themeColor="text1"/>
          <w:lang w:val="sk-SK"/>
        </w:rPr>
        <w:t>odovzdaním všetkých technických podkladov na odstránenie nesúladov, technickej správy a</w:t>
      </w:r>
      <w:r w:rsidR="00B303FB" w:rsidRPr="00E55A44">
        <w:rPr>
          <w:noProof w:val="0"/>
          <w:color w:val="000000" w:themeColor="text1"/>
          <w:lang w:val="sk-SK"/>
        </w:rPr>
        <w:t xml:space="preserve">  </w:t>
      </w:r>
      <w:r w:rsidRPr="00E55A44">
        <w:rPr>
          <w:noProof w:val="0"/>
          <w:color w:val="000000" w:themeColor="text1"/>
          <w:lang w:val="sk-SK"/>
        </w:rPr>
        <w:t>odovzdávacieho protokolu v rámci jedného katastrálneho územia okresnému úradu, katastrálnemu odboru v územnej pôsobnosti ktorého sa katastrálne územie nachádza</w:t>
      </w:r>
      <w:r w:rsidR="00040A87" w:rsidRPr="00E55A44">
        <w:rPr>
          <w:noProof w:val="0"/>
          <w:color w:val="000000" w:themeColor="text1"/>
          <w:lang w:val="sk-SK"/>
        </w:rPr>
        <w:t xml:space="preserve"> (ďalej aj „správny orgán“) a</w:t>
      </w:r>
    </w:p>
    <w:p w14:paraId="09D76E06" w14:textId="77777777" w:rsidR="00B303FB" w:rsidRPr="00E55A44" w:rsidRDefault="00040A87" w:rsidP="00040A87">
      <w:pPr>
        <w:pStyle w:val="BodyTextIndent"/>
        <w:numPr>
          <w:ilvl w:val="0"/>
          <w:numId w:val="11"/>
        </w:numPr>
        <w:contextualSpacing/>
        <w:jc w:val="both"/>
        <w:rPr>
          <w:bCs/>
          <w:noProof w:val="0"/>
          <w:color w:val="000000" w:themeColor="text1"/>
          <w:lang w:val="sk-SK"/>
        </w:rPr>
      </w:pPr>
      <w:r w:rsidRPr="00E55A44">
        <w:rPr>
          <w:noProof w:val="0"/>
          <w:color w:val="000000" w:themeColor="text1"/>
          <w:lang w:val="sk-SK"/>
        </w:rPr>
        <w:t>potvrdením úplnosti predloženého diela v protokole o prevzatí a odsúhlasení diela</w:t>
      </w:r>
      <w:r w:rsidR="00C43C53" w:rsidRPr="00E55A44">
        <w:rPr>
          <w:noProof w:val="0"/>
          <w:color w:val="000000" w:themeColor="text1"/>
          <w:lang w:val="sk-SK"/>
        </w:rPr>
        <w:t xml:space="preserve"> </w:t>
      </w:r>
      <w:r w:rsidR="00D03669" w:rsidRPr="00E55A44">
        <w:rPr>
          <w:noProof w:val="0"/>
          <w:color w:val="000000" w:themeColor="text1"/>
          <w:lang w:val="sk-SK"/>
        </w:rPr>
        <w:t xml:space="preserve">v príslušnom katastrálnom území </w:t>
      </w:r>
      <w:r w:rsidR="00B303FB" w:rsidRPr="00E55A44">
        <w:rPr>
          <w:noProof w:val="0"/>
          <w:color w:val="000000" w:themeColor="text1"/>
          <w:lang w:val="sk-SK"/>
        </w:rPr>
        <w:t xml:space="preserve">podpisom </w:t>
      </w:r>
      <w:r w:rsidR="00BA2376" w:rsidRPr="00E55A44">
        <w:rPr>
          <w:noProof w:val="0"/>
          <w:color w:val="000000" w:themeColor="text1"/>
          <w:lang w:val="sk-SK"/>
        </w:rPr>
        <w:t>vedúceho</w:t>
      </w:r>
      <w:r w:rsidR="00B303FB" w:rsidRPr="00E55A44">
        <w:rPr>
          <w:noProof w:val="0"/>
          <w:color w:val="000000" w:themeColor="text1"/>
          <w:lang w:val="sk-SK"/>
        </w:rPr>
        <w:t xml:space="preserve"> okresného úradu, katastrálneho odboru, podpísaný protokol o prevzatí a odsúhlasení diela okresný úrad, katastrálny odbor bez zbytočného odkladu predloží objednávateľovi, a</w:t>
      </w:r>
    </w:p>
    <w:p w14:paraId="28A49906" w14:textId="5DD15F11" w:rsidR="00B303FB" w:rsidRPr="00E55A44" w:rsidRDefault="00B303FB" w:rsidP="00040A87">
      <w:pPr>
        <w:pStyle w:val="BodyTextIndent"/>
        <w:numPr>
          <w:ilvl w:val="0"/>
          <w:numId w:val="11"/>
        </w:numPr>
        <w:contextualSpacing/>
        <w:jc w:val="both"/>
        <w:rPr>
          <w:bCs/>
          <w:noProof w:val="0"/>
          <w:color w:val="000000" w:themeColor="text1"/>
          <w:lang w:val="sk-SK"/>
        </w:rPr>
      </w:pPr>
      <w:r w:rsidRPr="00E55A44">
        <w:rPr>
          <w:bCs/>
          <w:noProof w:val="0"/>
          <w:color w:val="000000" w:themeColor="text1"/>
          <w:lang w:val="sk-SK"/>
        </w:rPr>
        <w:t xml:space="preserve">schválením diela </w:t>
      </w:r>
      <w:r w:rsidRPr="00E55A44">
        <w:rPr>
          <w:noProof w:val="0"/>
          <w:color w:val="000000" w:themeColor="text1"/>
          <w:lang w:val="sk-SK"/>
        </w:rPr>
        <w:t xml:space="preserve">podpisom protokolu o prevzatí a odsúhlasení diela </w:t>
      </w:r>
      <w:r w:rsidR="00BA2376" w:rsidRPr="00E55A44">
        <w:rPr>
          <w:noProof w:val="0"/>
          <w:color w:val="000000" w:themeColor="text1"/>
          <w:lang w:val="sk-SK"/>
        </w:rPr>
        <w:t xml:space="preserve">v príslušnom katastrálnom území </w:t>
      </w:r>
      <w:r w:rsidRPr="00E55A44">
        <w:rPr>
          <w:noProof w:val="0"/>
          <w:color w:val="000000" w:themeColor="text1"/>
          <w:lang w:val="sk-SK"/>
        </w:rPr>
        <w:t>zodpovedným zástupcom objednávateľa</w:t>
      </w:r>
      <w:r w:rsidR="0006166C" w:rsidRPr="00E55A44">
        <w:rPr>
          <w:noProof w:val="0"/>
          <w:color w:val="000000" w:themeColor="text1"/>
          <w:lang w:val="sk-SK"/>
        </w:rPr>
        <w:t xml:space="preserve"> uvedený</w:t>
      </w:r>
      <w:r w:rsidR="00BA2376" w:rsidRPr="00E55A44">
        <w:rPr>
          <w:noProof w:val="0"/>
          <w:color w:val="000000" w:themeColor="text1"/>
          <w:lang w:val="sk-SK"/>
        </w:rPr>
        <w:t>m</w:t>
      </w:r>
      <w:r w:rsidR="0006166C" w:rsidRPr="00E55A44">
        <w:rPr>
          <w:noProof w:val="0"/>
          <w:color w:val="000000" w:themeColor="text1"/>
          <w:lang w:val="sk-SK"/>
        </w:rPr>
        <w:t xml:space="preserve"> v čl</w:t>
      </w:r>
      <w:r w:rsidR="002E6F67" w:rsidRPr="00E55A44">
        <w:rPr>
          <w:noProof w:val="0"/>
          <w:color w:val="000000" w:themeColor="text1"/>
          <w:lang w:val="sk-SK"/>
        </w:rPr>
        <w:t>ánku</w:t>
      </w:r>
      <w:r w:rsidR="0006166C" w:rsidRPr="00E55A44">
        <w:rPr>
          <w:noProof w:val="0"/>
          <w:color w:val="000000" w:themeColor="text1"/>
          <w:lang w:val="sk-SK"/>
        </w:rPr>
        <w:t xml:space="preserve"> </w:t>
      </w:r>
      <w:r w:rsidR="00BA2376" w:rsidRPr="00E55A44">
        <w:rPr>
          <w:noProof w:val="0"/>
          <w:color w:val="000000" w:themeColor="text1"/>
          <w:lang w:val="sk-SK"/>
        </w:rPr>
        <w:t>IX. ods. 9.1 písm. a)</w:t>
      </w:r>
      <w:r w:rsidR="00B151BF" w:rsidRPr="00E55A44">
        <w:rPr>
          <w:noProof w:val="0"/>
          <w:color w:val="000000" w:themeColor="text1"/>
          <w:lang w:val="sk-SK"/>
        </w:rPr>
        <w:t xml:space="preserve"> tejto zmluvy</w:t>
      </w:r>
      <w:r w:rsidRPr="00E55A44">
        <w:rPr>
          <w:noProof w:val="0"/>
          <w:color w:val="000000" w:themeColor="text1"/>
          <w:lang w:val="sk-SK"/>
        </w:rPr>
        <w:t>.</w:t>
      </w:r>
    </w:p>
    <w:p w14:paraId="0BD2141E" w14:textId="77777777" w:rsidR="00B303FB" w:rsidRPr="00E55A44" w:rsidRDefault="00B303FB" w:rsidP="00B303FB">
      <w:pPr>
        <w:pStyle w:val="BodyTextIndent"/>
        <w:numPr>
          <w:ilvl w:val="0"/>
          <w:numId w:val="10"/>
        </w:numPr>
        <w:contextualSpacing/>
        <w:jc w:val="both"/>
        <w:rPr>
          <w:bCs/>
          <w:noProof w:val="0"/>
          <w:color w:val="000000" w:themeColor="text1"/>
          <w:lang w:val="sk-SK"/>
        </w:rPr>
      </w:pPr>
      <w:r w:rsidRPr="00E55A44">
        <w:rPr>
          <w:noProof w:val="0"/>
          <w:color w:val="000000" w:themeColor="text1"/>
          <w:lang w:val="sk-SK"/>
        </w:rPr>
        <w:lastRenderedPageBreak/>
        <w:t>Prípadné neukončené konania o oprave chyby v katastrálnom operáte nemajú vplyv na dokončenie a odovzdanie diela.</w:t>
      </w:r>
    </w:p>
    <w:p w14:paraId="4A0357FA" w14:textId="77777777" w:rsidR="00C43C53" w:rsidRPr="00E55A44" w:rsidRDefault="00C43C53" w:rsidP="004C6684">
      <w:pPr>
        <w:pStyle w:val="BodyTextIndent"/>
        <w:numPr>
          <w:ilvl w:val="0"/>
          <w:numId w:val="10"/>
        </w:numPr>
        <w:contextualSpacing/>
        <w:jc w:val="both"/>
        <w:rPr>
          <w:bCs/>
          <w:noProof w:val="0"/>
          <w:color w:val="000000" w:themeColor="text1"/>
          <w:lang w:val="sk-SK"/>
        </w:rPr>
      </w:pPr>
      <w:r w:rsidRPr="00E55A44">
        <w:rPr>
          <w:bCs/>
          <w:noProof w:val="0"/>
          <w:color w:val="000000" w:themeColor="text1"/>
          <w:lang w:val="sk-SK"/>
        </w:rPr>
        <w:t>Ak sa nepodarí odstrániť nesúlad z dôvodov, ktoré nemôže ovplyvniť ani zhotoviteľ ani objednávateľ (napr. prekážky na strane vlastníka pozemku), táto skutočnosť nemá vplyv na dokončenie diela. Prekážky odstránenia nesúladu uvedie zhotoviteľ v technickej správe (príloha č. 1</w:t>
      </w:r>
      <w:r w:rsidR="004C6684" w:rsidRPr="00E55A44">
        <w:rPr>
          <w:bCs/>
          <w:noProof w:val="0"/>
          <w:color w:val="000000" w:themeColor="text1"/>
          <w:lang w:val="sk-SK"/>
        </w:rPr>
        <w:t xml:space="preserve"> tejto zmluvy</w:t>
      </w:r>
      <w:r w:rsidRPr="00E55A44">
        <w:rPr>
          <w:bCs/>
          <w:noProof w:val="0"/>
          <w:color w:val="000000" w:themeColor="text1"/>
          <w:lang w:val="sk-SK"/>
        </w:rPr>
        <w:t>).</w:t>
      </w:r>
    </w:p>
    <w:p w14:paraId="740762F5" w14:textId="77777777" w:rsidR="00C43C53" w:rsidRPr="00E55A44" w:rsidRDefault="00C43C53" w:rsidP="00C43C53">
      <w:pPr>
        <w:pStyle w:val="BodyTextIndent"/>
        <w:spacing w:after="0"/>
        <w:ind w:left="0"/>
        <w:contextualSpacing/>
        <w:jc w:val="center"/>
        <w:rPr>
          <w:noProof w:val="0"/>
          <w:color w:val="000000" w:themeColor="text1"/>
          <w:lang w:val="sk-SK"/>
        </w:rPr>
      </w:pPr>
    </w:p>
    <w:p w14:paraId="5A6C3DB9" w14:textId="77777777" w:rsidR="00C43C53" w:rsidRPr="00E55A44" w:rsidRDefault="00C43C53" w:rsidP="00C43C53">
      <w:pPr>
        <w:pStyle w:val="BodyTextIndent"/>
        <w:contextualSpacing/>
        <w:jc w:val="center"/>
        <w:rPr>
          <w:b/>
          <w:noProof w:val="0"/>
          <w:color w:val="000000" w:themeColor="text1"/>
          <w:lang w:val="sk-SK"/>
        </w:rPr>
      </w:pPr>
      <w:r w:rsidRPr="00E55A44">
        <w:rPr>
          <w:b/>
          <w:noProof w:val="0"/>
          <w:color w:val="000000" w:themeColor="text1"/>
          <w:lang w:val="sk-SK"/>
        </w:rPr>
        <w:t>Článok V.</w:t>
      </w:r>
    </w:p>
    <w:p w14:paraId="0588D1A1" w14:textId="77777777" w:rsidR="00C43C53" w:rsidRPr="00E55A44" w:rsidRDefault="00C43C53" w:rsidP="00C43C53">
      <w:pPr>
        <w:pStyle w:val="BodyTextIndent"/>
        <w:contextualSpacing/>
        <w:jc w:val="center"/>
        <w:rPr>
          <w:b/>
          <w:bCs/>
          <w:noProof w:val="0"/>
          <w:color w:val="000000" w:themeColor="text1"/>
          <w:lang w:val="sk-SK"/>
        </w:rPr>
      </w:pPr>
      <w:r w:rsidRPr="00E55A44">
        <w:rPr>
          <w:b/>
          <w:bCs/>
          <w:noProof w:val="0"/>
          <w:color w:val="000000" w:themeColor="text1"/>
          <w:lang w:val="sk-SK"/>
        </w:rPr>
        <w:t>CENA  ZA  DIELO</w:t>
      </w:r>
    </w:p>
    <w:p w14:paraId="6CDEC4C8" w14:textId="77777777" w:rsidR="00C43C53" w:rsidRPr="00E55A44" w:rsidRDefault="00C43C53" w:rsidP="00F923CF">
      <w:pPr>
        <w:pStyle w:val="BodyTextIndent"/>
        <w:ind w:left="0"/>
        <w:contextualSpacing/>
        <w:jc w:val="both"/>
        <w:rPr>
          <w:b/>
          <w:bCs/>
          <w:noProof w:val="0"/>
          <w:color w:val="000000" w:themeColor="text1"/>
          <w:lang w:val="sk-SK"/>
        </w:rPr>
      </w:pPr>
    </w:p>
    <w:p w14:paraId="39302ECF" w14:textId="77777777" w:rsidR="00C43C53" w:rsidRPr="00E55A44" w:rsidRDefault="00C43C53" w:rsidP="00C43C53">
      <w:pPr>
        <w:spacing w:line="240" w:lineRule="auto"/>
        <w:ind w:left="540" w:hanging="540"/>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5.1</w:t>
      </w:r>
      <w:r w:rsidR="00835CB2" w:rsidRPr="00E55A44">
        <w:rPr>
          <w:rFonts w:ascii="Times New Roman" w:hAnsi="Times New Roman"/>
          <w:color w:val="000000" w:themeColor="text1"/>
          <w:sz w:val="24"/>
          <w:szCs w:val="24"/>
        </w:rPr>
        <w:tab/>
        <w:t>Cena za dielo bola stanovená dohodou zmluvných strán v eurách podľa ustanovení zákona NR SR č. 18/1996 Z. z. o cenách v znení neskorších predpisov a vyhlášky MF SR č. 87/1996 Z. z., ktorou sa vykonáva zákon o cenách, v znení neskorších predpis</w:t>
      </w:r>
      <w:r w:rsidR="00A82E18" w:rsidRPr="00E55A44">
        <w:rPr>
          <w:rFonts w:ascii="Times New Roman" w:hAnsi="Times New Roman"/>
          <w:color w:val="000000" w:themeColor="text1"/>
          <w:sz w:val="24"/>
          <w:szCs w:val="24"/>
        </w:rPr>
        <w:t>ov vo výške</w:t>
      </w:r>
      <w:r w:rsidRPr="00E55A44">
        <w:rPr>
          <w:rFonts w:ascii="Times New Roman" w:hAnsi="Times New Roman"/>
          <w:color w:val="000000" w:themeColor="text1"/>
          <w:sz w:val="24"/>
          <w:szCs w:val="24"/>
        </w:rPr>
        <w:t xml:space="preserve">: </w:t>
      </w:r>
      <w:r w:rsidR="00A82E18" w:rsidRPr="00E55A44">
        <w:rPr>
          <w:rFonts w:ascii="Times New Roman" w:hAnsi="Times New Roman"/>
          <w:color w:val="000000" w:themeColor="text1"/>
          <w:sz w:val="24"/>
          <w:szCs w:val="24"/>
        </w:rPr>
        <w:t>........................</w:t>
      </w:r>
      <w:r w:rsidR="008E28A3" w:rsidRPr="00E55A44">
        <w:rPr>
          <w:rFonts w:ascii="Times New Roman" w:hAnsi="Times New Roman"/>
          <w:color w:val="000000" w:themeColor="text1"/>
          <w:sz w:val="24"/>
          <w:szCs w:val="24"/>
        </w:rPr>
        <w:t>,-</w:t>
      </w:r>
      <w:r w:rsidRPr="00E55A44">
        <w:rPr>
          <w:rFonts w:ascii="Times New Roman" w:hAnsi="Times New Roman"/>
          <w:color w:val="000000" w:themeColor="text1"/>
          <w:sz w:val="24"/>
          <w:szCs w:val="24"/>
        </w:rPr>
        <w:t xml:space="preserve">EUR, slovom: </w:t>
      </w:r>
      <w:r w:rsidR="00A82E18" w:rsidRPr="00E55A44">
        <w:rPr>
          <w:rFonts w:ascii="Times New Roman" w:hAnsi="Times New Roman"/>
          <w:color w:val="000000" w:themeColor="text1"/>
          <w:sz w:val="24"/>
          <w:szCs w:val="24"/>
        </w:rPr>
        <w:t>......................</w:t>
      </w:r>
      <w:r w:rsidR="00123D37" w:rsidRPr="00E55A44">
        <w:rPr>
          <w:rFonts w:ascii="Times New Roman" w:hAnsi="Times New Roman"/>
          <w:color w:val="000000" w:themeColor="text1"/>
          <w:sz w:val="24"/>
          <w:szCs w:val="24"/>
        </w:rPr>
        <w:t xml:space="preserve"> </w:t>
      </w:r>
      <w:r w:rsidRPr="00E55A44">
        <w:rPr>
          <w:rFonts w:ascii="Times New Roman" w:hAnsi="Times New Roman"/>
          <w:color w:val="000000" w:themeColor="text1"/>
          <w:sz w:val="24"/>
          <w:szCs w:val="24"/>
        </w:rPr>
        <w:t>EUR</w:t>
      </w:r>
      <w:r w:rsidR="008B30D1" w:rsidRPr="00E55A44">
        <w:rPr>
          <w:rFonts w:ascii="Times New Roman" w:hAnsi="Times New Roman"/>
          <w:color w:val="000000" w:themeColor="text1"/>
          <w:sz w:val="24"/>
          <w:szCs w:val="24"/>
        </w:rPr>
        <w:t xml:space="preserve"> (ďalej len „cena za dielo“)</w:t>
      </w:r>
      <w:r w:rsidRPr="00E55A44">
        <w:rPr>
          <w:rFonts w:ascii="Times New Roman" w:hAnsi="Times New Roman"/>
          <w:color w:val="000000" w:themeColor="text1"/>
          <w:sz w:val="24"/>
          <w:szCs w:val="24"/>
        </w:rPr>
        <w:t>, pričom:</w:t>
      </w:r>
    </w:p>
    <w:p w14:paraId="0880824F" w14:textId="77777777" w:rsidR="002A52BA" w:rsidRPr="00E55A44" w:rsidRDefault="00C43C53" w:rsidP="00123D37">
      <w:pPr>
        <w:numPr>
          <w:ilvl w:val="0"/>
          <w:numId w:val="8"/>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cena za zhotovenie diela v katastrálnom území</w:t>
      </w:r>
      <w:r w:rsidR="00C12471" w:rsidRPr="00E55A44">
        <w:rPr>
          <w:rFonts w:ascii="Times New Roman" w:hAnsi="Times New Roman"/>
          <w:color w:val="000000" w:themeColor="text1"/>
          <w:sz w:val="24"/>
          <w:szCs w:val="24"/>
        </w:rPr>
        <w:t xml:space="preserve"> </w:t>
      </w:r>
      <w:r w:rsidR="00A82E18" w:rsidRPr="00E55A44">
        <w:rPr>
          <w:rFonts w:ascii="Times New Roman" w:hAnsi="Times New Roman"/>
          <w:color w:val="000000" w:themeColor="text1"/>
          <w:sz w:val="24"/>
          <w:szCs w:val="24"/>
        </w:rPr>
        <w:t xml:space="preserve">...................... </w:t>
      </w:r>
      <w:r w:rsidRPr="00E55A44">
        <w:rPr>
          <w:rFonts w:ascii="Times New Roman" w:hAnsi="Times New Roman"/>
          <w:color w:val="000000" w:themeColor="text1"/>
          <w:sz w:val="24"/>
          <w:szCs w:val="24"/>
        </w:rPr>
        <w:t>bola stanovená vo výške:</w:t>
      </w:r>
      <w:r w:rsidR="00FA608E" w:rsidRPr="00E55A44">
        <w:rPr>
          <w:rFonts w:ascii="Times New Roman" w:hAnsi="Times New Roman"/>
          <w:color w:val="000000" w:themeColor="text1"/>
          <w:sz w:val="24"/>
          <w:szCs w:val="24"/>
        </w:rPr>
        <w:t xml:space="preserve"> </w:t>
      </w:r>
      <w:r w:rsidR="00A82E18" w:rsidRPr="00E55A44">
        <w:rPr>
          <w:rFonts w:ascii="Times New Roman" w:hAnsi="Times New Roman"/>
          <w:color w:val="000000" w:themeColor="text1"/>
          <w:sz w:val="24"/>
          <w:szCs w:val="24"/>
        </w:rPr>
        <w:t>......................</w:t>
      </w:r>
      <w:r w:rsidR="008E28A3" w:rsidRPr="00E55A44">
        <w:rPr>
          <w:rFonts w:ascii="Times New Roman" w:hAnsi="Times New Roman"/>
          <w:color w:val="000000" w:themeColor="text1"/>
          <w:sz w:val="24"/>
          <w:szCs w:val="24"/>
        </w:rPr>
        <w:t xml:space="preserve">,- </w:t>
      </w:r>
      <w:r w:rsidRPr="00E55A44">
        <w:rPr>
          <w:rFonts w:ascii="Times New Roman" w:hAnsi="Times New Roman"/>
          <w:color w:val="000000" w:themeColor="text1"/>
          <w:sz w:val="24"/>
          <w:szCs w:val="24"/>
        </w:rPr>
        <w:t xml:space="preserve"> EUR, slovom: </w:t>
      </w:r>
      <w:r w:rsidR="00A82E18" w:rsidRPr="00E55A44">
        <w:rPr>
          <w:rFonts w:ascii="Times New Roman" w:hAnsi="Times New Roman"/>
          <w:color w:val="000000" w:themeColor="text1"/>
          <w:sz w:val="24"/>
          <w:szCs w:val="24"/>
        </w:rPr>
        <w:t xml:space="preserve">...................... </w:t>
      </w:r>
      <w:r w:rsidRPr="00E55A44">
        <w:rPr>
          <w:rFonts w:ascii="Times New Roman" w:hAnsi="Times New Roman"/>
          <w:color w:val="000000" w:themeColor="text1"/>
          <w:sz w:val="24"/>
          <w:szCs w:val="24"/>
        </w:rPr>
        <w:t>EUR,</w:t>
      </w:r>
    </w:p>
    <w:p w14:paraId="4513D2A3" w14:textId="77777777" w:rsidR="002A52BA" w:rsidRPr="00E55A44" w:rsidRDefault="002A52BA" w:rsidP="00DD4094">
      <w:pPr>
        <w:numPr>
          <w:ilvl w:val="0"/>
          <w:numId w:val="8"/>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cena za zhotovenie diela v katastrálnom území ...................... bola stanovená vo výške: ......................,-  EUR, slovom: ...................... EUR,</w:t>
      </w:r>
    </w:p>
    <w:p w14:paraId="24848B10" w14:textId="44390663" w:rsidR="00C43C53" w:rsidRPr="00E55A44" w:rsidRDefault="002A52BA" w:rsidP="00DD4094">
      <w:pPr>
        <w:numPr>
          <w:ilvl w:val="0"/>
          <w:numId w:val="8"/>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 xml:space="preserve">cena za zhotovenie diela v katastrálnom území ...................... bola stanovená vo výške: ......................,-  EUR, slovom: ...................... EUR, </w:t>
      </w:r>
      <w:r w:rsidR="00C43C53" w:rsidRPr="00E55A44">
        <w:rPr>
          <w:rFonts w:ascii="Times New Roman" w:hAnsi="Times New Roman"/>
          <w:color w:val="000000" w:themeColor="text1"/>
          <w:sz w:val="24"/>
          <w:szCs w:val="24"/>
        </w:rPr>
        <w:t xml:space="preserve"> </w:t>
      </w:r>
    </w:p>
    <w:p w14:paraId="5AB6DD6E" w14:textId="5088E21B" w:rsidR="00B151BF" w:rsidRPr="00E55A44" w:rsidRDefault="00B151BF" w:rsidP="00B151BF">
      <w:pPr>
        <w:numPr>
          <w:ilvl w:val="0"/>
          <w:numId w:val="8"/>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 xml:space="preserve">....... </w:t>
      </w:r>
      <w:r w:rsidRPr="00E55A44">
        <w:rPr>
          <w:rFonts w:ascii="Times New Roman" w:hAnsi="Times New Roman"/>
          <w:i/>
          <w:iCs/>
          <w:color w:val="000000" w:themeColor="text1"/>
          <w:sz w:val="24"/>
          <w:szCs w:val="24"/>
        </w:rPr>
        <w:t>(doplní uchádzač podľa počtu katastrálnych území v danej časti predmetu zákazky).</w:t>
      </w:r>
    </w:p>
    <w:p w14:paraId="6A72AF9C" w14:textId="77777777" w:rsidR="009902AC" w:rsidRPr="00E55A44" w:rsidRDefault="009902AC" w:rsidP="00F923CF">
      <w:pPr>
        <w:numPr>
          <w:ilvl w:val="1"/>
          <w:numId w:val="9"/>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 xml:space="preserve">Zhotoviteľovi nevznikne nárok na úhradu akýchkoľvek dodatočných nákladov, ktoré nie sú započítané do ceny za dielo. Cena za dielo zohľadňuje primerané, preukázateľné náklady Zhotoviteľa a je konečná. </w:t>
      </w:r>
    </w:p>
    <w:p w14:paraId="2D680F9C" w14:textId="77777777" w:rsidR="00C43C53" w:rsidRPr="00E55A44" w:rsidRDefault="00C43C53" w:rsidP="00C43C53">
      <w:pPr>
        <w:numPr>
          <w:ilvl w:val="1"/>
          <w:numId w:val="9"/>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V prípade, že v priebehu plnenia zmluvy sa z </w:t>
      </w:r>
      <w:proofErr w:type="spellStart"/>
      <w:r w:rsidRPr="00E55A44">
        <w:rPr>
          <w:rFonts w:ascii="Times New Roman" w:hAnsi="Times New Roman"/>
          <w:color w:val="000000" w:themeColor="text1"/>
          <w:sz w:val="24"/>
          <w:szCs w:val="24"/>
        </w:rPr>
        <w:t>neplatcu</w:t>
      </w:r>
      <w:proofErr w:type="spellEnd"/>
      <w:r w:rsidRPr="00E55A44">
        <w:rPr>
          <w:rFonts w:ascii="Times New Roman" w:hAnsi="Times New Roman"/>
          <w:color w:val="000000" w:themeColor="text1"/>
          <w:sz w:val="24"/>
          <w:szCs w:val="24"/>
        </w:rPr>
        <w:t xml:space="preserve"> DPH stane platca DPH         a naopak, cena za dielo sa z tohto dôvodu nebude meniť.</w:t>
      </w:r>
    </w:p>
    <w:p w14:paraId="006A8643" w14:textId="77777777" w:rsidR="00A82E18" w:rsidRPr="00E55A44" w:rsidRDefault="00A82E18" w:rsidP="00A82E18">
      <w:pPr>
        <w:numPr>
          <w:ilvl w:val="1"/>
          <w:numId w:val="9"/>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Objednávateľ neposkytuje preddavok ani zálohovú platbu.</w:t>
      </w:r>
    </w:p>
    <w:p w14:paraId="722E0509" w14:textId="1620A382" w:rsidR="00E55A44" w:rsidRPr="00E55A44" w:rsidRDefault="00E55A44" w:rsidP="00E55A44">
      <w:pPr>
        <w:numPr>
          <w:ilvl w:val="1"/>
          <w:numId w:val="9"/>
        </w:numPr>
        <w:spacing w:line="240" w:lineRule="auto"/>
        <w:contextualSpacing/>
        <w:jc w:val="both"/>
        <w:rPr>
          <w:rFonts w:ascii="Times New Roman" w:hAnsi="Times New Roman"/>
          <w:color w:val="00B050"/>
          <w:sz w:val="24"/>
          <w:szCs w:val="24"/>
        </w:rPr>
      </w:pPr>
      <w:r w:rsidRPr="00E55A44">
        <w:rPr>
          <w:rFonts w:ascii="Times New Roman" w:hAnsi="Times New Roman"/>
          <w:color w:val="00B050"/>
          <w:sz w:val="24"/>
          <w:szCs w:val="24"/>
        </w:rPr>
        <w:t xml:space="preserve">V prípade </w:t>
      </w:r>
      <w:r w:rsidR="009A62ED">
        <w:rPr>
          <w:rFonts w:ascii="Times New Roman" w:hAnsi="Times New Roman"/>
          <w:color w:val="00B050"/>
          <w:sz w:val="24"/>
          <w:szCs w:val="24"/>
        </w:rPr>
        <w:t xml:space="preserve">preukázaného </w:t>
      </w:r>
      <w:r w:rsidRPr="00E55A44">
        <w:rPr>
          <w:rFonts w:ascii="Times New Roman" w:hAnsi="Times New Roman"/>
          <w:color w:val="00B050"/>
          <w:sz w:val="24"/>
          <w:szCs w:val="24"/>
        </w:rPr>
        <w:t>výskytu dodatočných nesúladov neuvedených v tabuľke spracovania</w:t>
      </w:r>
      <w:r w:rsidR="000D35C3">
        <w:rPr>
          <w:rFonts w:ascii="Times New Roman" w:hAnsi="Times New Roman"/>
          <w:color w:val="00B050"/>
          <w:sz w:val="24"/>
          <w:szCs w:val="24"/>
        </w:rPr>
        <w:t xml:space="preserve"> súboru prevzatých meraní (SPM)</w:t>
      </w:r>
      <w:r w:rsidR="00CA12D1">
        <w:rPr>
          <w:rFonts w:ascii="Times New Roman" w:hAnsi="Times New Roman"/>
          <w:color w:val="00B050"/>
          <w:sz w:val="24"/>
          <w:szCs w:val="24"/>
        </w:rPr>
        <w:t xml:space="preserve"> bude</w:t>
      </w:r>
      <w:r w:rsidRPr="00E55A44">
        <w:rPr>
          <w:rFonts w:ascii="Times New Roman" w:hAnsi="Times New Roman"/>
          <w:color w:val="00B050"/>
          <w:sz w:val="24"/>
          <w:szCs w:val="24"/>
        </w:rPr>
        <w:t xml:space="preserve"> verejný obstarávateľ postupovať v súlade s ust. § 18 zákona </w:t>
      </w:r>
      <w:r w:rsidR="00CA12D1">
        <w:rPr>
          <w:rFonts w:ascii="Times New Roman" w:hAnsi="Times New Roman"/>
          <w:color w:val="00B050"/>
          <w:sz w:val="24"/>
          <w:szCs w:val="24"/>
        </w:rPr>
        <w:t>č. 343/2015 Z</w:t>
      </w:r>
      <w:r w:rsidR="001E4AFC">
        <w:rPr>
          <w:rFonts w:ascii="Times New Roman" w:hAnsi="Times New Roman"/>
          <w:color w:val="00B050"/>
          <w:sz w:val="24"/>
          <w:szCs w:val="24"/>
        </w:rPr>
        <w:t>. z. o verejnom obstarávaní</w:t>
      </w:r>
      <w:r w:rsidR="00CA12D1">
        <w:rPr>
          <w:rFonts w:ascii="Times New Roman" w:hAnsi="Times New Roman"/>
          <w:color w:val="00B050"/>
          <w:sz w:val="24"/>
          <w:szCs w:val="24"/>
        </w:rPr>
        <w:t xml:space="preserve"> a o zmene a doplnení niektorých zákonov </w:t>
      </w:r>
      <w:r w:rsidR="001E4AFC">
        <w:rPr>
          <w:rFonts w:ascii="Times New Roman" w:hAnsi="Times New Roman"/>
          <w:color w:val="00B050"/>
          <w:sz w:val="24"/>
          <w:szCs w:val="24"/>
        </w:rPr>
        <w:t xml:space="preserve"> v znení neskorších predpisov</w:t>
      </w:r>
      <w:r w:rsidRPr="00E55A44">
        <w:rPr>
          <w:rFonts w:ascii="Times New Roman" w:hAnsi="Times New Roman"/>
          <w:color w:val="00B050"/>
          <w:sz w:val="24"/>
          <w:szCs w:val="24"/>
        </w:rPr>
        <w:t xml:space="preserve">. </w:t>
      </w:r>
    </w:p>
    <w:p w14:paraId="27553989" w14:textId="77777777" w:rsidR="00E55A44" w:rsidRPr="00E55A44" w:rsidRDefault="00E55A44" w:rsidP="00C43C53">
      <w:pPr>
        <w:pStyle w:val="BodyTextIndent"/>
        <w:contextualSpacing/>
        <w:jc w:val="center"/>
        <w:rPr>
          <w:b/>
          <w:noProof w:val="0"/>
          <w:color w:val="000000" w:themeColor="text1"/>
          <w:lang w:val="sk-SK"/>
        </w:rPr>
      </w:pPr>
    </w:p>
    <w:p w14:paraId="42A3FE67" w14:textId="77777777" w:rsidR="00C43C53" w:rsidRPr="00E55A44" w:rsidRDefault="00C43C53" w:rsidP="00C43C53">
      <w:pPr>
        <w:pStyle w:val="BodyTextIndent"/>
        <w:contextualSpacing/>
        <w:jc w:val="center"/>
        <w:rPr>
          <w:b/>
          <w:noProof w:val="0"/>
          <w:color w:val="000000" w:themeColor="text1"/>
          <w:lang w:val="sk-SK"/>
        </w:rPr>
      </w:pPr>
      <w:r w:rsidRPr="00E55A44">
        <w:rPr>
          <w:b/>
          <w:noProof w:val="0"/>
          <w:color w:val="000000" w:themeColor="text1"/>
          <w:lang w:val="sk-SK"/>
        </w:rPr>
        <w:t>Článok VI.</w:t>
      </w:r>
    </w:p>
    <w:p w14:paraId="28639DFB" w14:textId="77777777" w:rsidR="00C43C53" w:rsidRPr="00E55A44" w:rsidRDefault="00C43C53" w:rsidP="00C43C53">
      <w:pPr>
        <w:pStyle w:val="BodyTextIndent"/>
        <w:contextualSpacing/>
        <w:jc w:val="center"/>
        <w:rPr>
          <w:b/>
          <w:bCs/>
          <w:noProof w:val="0"/>
          <w:color w:val="000000" w:themeColor="text1"/>
          <w:lang w:val="sk-SK"/>
        </w:rPr>
      </w:pPr>
      <w:r w:rsidRPr="00E55A44">
        <w:rPr>
          <w:b/>
          <w:bCs/>
          <w:noProof w:val="0"/>
          <w:color w:val="000000" w:themeColor="text1"/>
          <w:lang w:val="sk-SK"/>
        </w:rPr>
        <w:t>PLATOBNÉ PODMIENKY</w:t>
      </w:r>
    </w:p>
    <w:p w14:paraId="10B07F34" w14:textId="77777777" w:rsidR="00C43C53" w:rsidRPr="00E55A44" w:rsidRDefault="00C43C53" w:rsidP="00C43C53">
      <w:pPr>
        <w:pStyle w:val="BodyTextIndent"/>
        <w:contextualSpacing/>
        <w:jc w:val="both"/>
        <w:rPr>
          <w:noProof w:val="0"/>
          <w:color w:val="000000" w:themeColor="text1"/>
          <w:lang w:val="sk-SK"/>
        </w:rPr>
      </w:pPr>
    </w:p>
    <w:p w14:paraId="5E0C9946" w14:textId="77777777" w:rsidR="00C43C53" w:rsidRPr="00E55A44" w:rsidRDefault="00C43C53" w:rsidP="00C43C53">
      <w:pPr>
        <w:pStyle w:val="BodyTextIndent"/>
        <w:numPr>
          <w:ilvl w:val="0"/>
          <w:numId w:val="4"/>
        </w:numPr>
        <w:tabs>
          <w:tab w:val="clear" w:pos="4528"/>
          <w:tab w:val="num" w:pos="540"/>
        </w:tabs>
        <w:spacing w:after="0"/>
        <w:ind w:left="540" w:hanging="540"/>
        <w:contextualSpacing/>
        <w:jc w:val="both"/>
        <w:rPr>
          <w:noProof w:val="0"/>
          <w:color w:val="000000" w:themeColor="text1"/>
          <w:lang w:val="sk-SK"/>
        </w:rPr>
      </w:pPr>
      <w:r w:rsidRPr="00E55A44">
        <w:rPr>
          <w:noProof w:val="0"/>
          <w:color w:val="000000" w:themeColor="text1"/>
          <w:lang w:val="sk-SK"/>
        </w:rPr>
        <w:t xml:space="preserve">Zhotoviteľovi </w:t>
      </w:r>
      <w:r w:rsidR="00BA2376" w:rsidRPr="00E55A44">
        <w:rPr>
          <w:noProof w:val="0"/>
          <w:color w:val="000000" w:themeColor="text1"/>
          <w:lang w:val="sk-SK"/>
        </w:rPr>
        <w:t xml:space="preserve">vzniká </w:t>
      </w:r>
      <w:r w:rsidRPr="00E55A44">
        <w:rPr>
          <w:noProof w:val="0"/>
          <w:color w:val="000000" w:themeColor="text1"/>
          <w:lang w:val="sk-SK"/>
        </w:rPr>
        <w:t xml:space="preserve">nárok na vyplatenie </w:t>
      </w:r>
      <w:r w:rsidR="00BA2376" w:rsidRPr="00E55A44">
        <w:rPr>
          <w:noProof w:val="0"/>
          <w:color w:val="000000" w:themeColor="text1"/>
          <w:lang w:val="sk-SK"/>
        </w:rPr>
        <w:t>ceny za zhotovenie diela v príslušnom katastrálnom území</w:t>
      </w:r>
      <w:r w:rsidRPr="00E55A44">
        <w:rPr>
          <w:noProof w:val="0"/>
          <w:color w:val="000000" w:themeColor="text1"/>
          <w:lang w:val="sk-SK"/>
        </w:rPr>
        <w:t xml:space="preserve"> po ukončení jednotlivých katastrálnych území. Podkladom pre zaplatenie ceny bude Protokol o  prevzatí a odsúhlasení diela v príslušnom katastrálnom území, odsúhlasený</w:t>
      </w:r>
      <w:r w:rsidR="0048761F" w:rsidRPr="00E55A44">
        <w:rPr>
          <w:noProof w:val="0"/>
          <w:color w:val="000000" w:themeColor="text1"/>
          <w:lang w:val="sk-SK"/>
        </w:rPr>
        <w:t xml:space="preserve"> a podpísaný</w:t>
      </w:r>
      <w:r w:rsidRPr="00E55A44">
        <w:rPr>
          <w:noProof w:val="0"/>
          <w:color w:val="000000" w:themeColor="text1"/>
          <w:lang w:val="sk-SK"/>
        </w:rPr>
        <w:t xml:space="preserve"> správnym orgánom a objednávateľom. </w:t>
      </w:r>
    </w:p>
    <w:p w14:paraId="364EF97D" w14:textId="77777777" w:rsidR="00C43C53" w:rsidRPr="00E55A44" w:rsidRDefault="00C43C53" w:rsidP="00C43C53">
      <w:pPr>
        <w:pStyle w:val="BodyTextIndent"/>
        <w:numPr>
          <w:ilvl w:val="0"/>
          <w:numId w:val="4"/>
        </w:numPr>
        <w:tabs>
          <w:tab w:val="clear" w:pos="4528"/>
          <w:tab w:val="num" w:pos="540"/>
        </w:tabs>
        <w:spacing w:after="0"/>
        <w:ind w:left="539" w:hanging="539"/>
        <w:contextualSpacing/>
        <w:jc w:val="both"/>
        <w:rPr>
          <w:noProof w:val="0"/>
          <w:color w:val="000000" w:themeColor="text1"/>
          <w:lang w:val="sk-SK"/>
        </w:rPr>
      </w:pPr>
      <w:r w:rsidRPr="00E55A44">
        <w:rPr>
          <w:noProof w:val="0"/>
          <w:color w:val="000000" w:themeColor="text1"/>
          <w:lang w:val="sk-SK"/>
        </w:rPr>
        <w:t>Úhrada ceny za dielo podľa príslušných katastrálnych území bude uskutočnená</w:t>
      </w:r>
      <w:r w:rsidRPr="00E55A44">
        <w:rPr>
          <w:noProof w:val="0"/>
          <w:snapToGrid w:val="0"/>
          <w:color w:val="000000" w:themeColor="text1"/>
          <w:lang w:val="sk-SK"/>
        </w:rPr>
        <w:t xml:space="preserve"> na základe faktúry, ktorú  zhotoviteľ doručí </w:t>
      </w:r>
      <w:r w:rsidRPr="00E55A44">
        <w:rPr>
          <w:noProof w:val="0"/>
          <w:color w:val="000000" w:themeColor="text1"/>
          <w:lang w:val="sk-SK"/>
        </w:rPr>
        <w:t>objednávateľovi a jej prílohou bude Protokol o prevzatí a odsúhlasení diela.</w:t>
      </w:r>
    </w:p>
    <w:p w14:paraId="5C760296" w14:textId="77777777" w:rsidR="00ED575B" w:rsidRPr="00E55A44" w:rsidRDefault="00C43C53" w:rsidP="00ED575B">
      <w:pPr>
        <w:pStyle w:val="BodyTextIndent"/>
        <w:numPr>
          <w:ilvl w:val="0"/>
          <w:numId w:val="4"/>
        </w:numPr>
        <w:tabs>
          <w:tab w:val="clear" w:pos="4528"/>
          <w:tab w:val="num" w:pos="540"/>
        </w:tabs>
        <w:spacing w:after="0"/>
        <w:ind w:left="539" w:hanging="539"/>
        <w:contextualSpacing/>
        <w:jc w:val="both"/>
        <w:rPr>
          <w:noProof w:val="0"/>
          <w:color w:val="000000" w:themeColor="text1"/>
          <w:lang w:val="sk-SK"/>
        </w:rPr>
      </w:pPr>
      <w:r w:rsidRPr="00E55A44">
        <w:rPr>
          <w:noProof w:val="0"/>
          <w:color w:val="000000" w:themeColor="text1"/>
          <w:lang w:val="sk-SK"/>
        </w:rPr>
        <w:t xml:space="preserve">Faktúru zhotoviteľ predloží v troch </w:t>
      </w:r>
      <w:r w:rsidR="00A01589" w:rsidRPr="00E55A44">
        <w:rPr>
          <w:noProof w:val="0"/>
          <w:color w:val="000000" w:themeColor="text1"/>
          <w:lang w:val="sk-SK"/>
        </w:rPr>
        <w:t xml:space="preserve">rovnocenných </w:t>
      </w:r>
      <w:r w:rsidRPr="00E55A44">
        <w:rPr>
          <w:noProof w:val="0"/>
          <w:color w:val="000000" w:themeColor="text1"/>
          <w:lang w:val="sk-SK"/>
        </w:rPr>
        <w:t>vyhotoveniach. Lehota splatnosti faktúry je dohodnutá na 30 dní  od</w:t>
      </w:r>
      <w:r w:rsidR="00A01589" w:rsidRPr="00E55A44">
        <w:rPr>
          <w:noProof w:val="0"/>
          <w:color w:val="000000" w:themeColor="text1"/>
          <w:lang w:val="sk-SK"/>
        </w:rPr>
        <w:t>o dňa</w:t>
      </w:r>
      <w:r w:rsidRPr="00E55A44">
        <w:rPr>
          <w:noProof w:val="0"/>
          <w:color w:val="000000" w:themeColor="text1"/>
          <w:lang w:val="sk-SK"/>
        </w:rPr>
        <w:t xml:space="preserve"> prijatia faktúry bez akýchkoľvek nedostatkov objednávateľom. </w:t>
      </w:r>
    </w:p>
    <w:p w14:paraId="6F4019BE" w14:textId="77777777" w:rsidR="009902AC" w:rsidRPr="00E55A44" w:rsidRDefault="00C43C53" w:rsidP="00ED575B">
      <w:pPr>
        <w:pStyle w:val="BodyTextIndent"/>
        <w:numPr>
          <w:ilvl w:val="0"/>
          <w:numId w:val="4"/>
        </w:numPr>
        <w:tabs>
          <w:tab w:val="clear" w:pos="4528"/>
          <w:tab w:val="num" w:pos="540"/>
        </w:tabs>
        <w:spacing w:after="0"/>
        <w:ind w:left="539" w:hanging="539"/>
        <w:contextualSpacing/>
        <w:jc w:val="both"/>
        <w:rPr>
          <w:noProof w:val="0"/>
          <w:color w:val="000000" w:themeColor="text1"/>
          <w:lang w:val="sk-SK"/>
        </w:rPr>
      </w:pPr>
      <w:r w:rsidRPr="00E55A44">
        <w:rPr>
          <w:noProof w:val="0"/>
          <w:color w:val="000000" w:themeColor="text1"/>
          <w:lang w:val="sk-SK"/>
        </w:rPr>
        <w:t xml:space="preserve">Každá vystavená faktúra musí obsahovať náležitosti podľa zákona č. 222/2004 </w:t>
      </w:r>
      <w:proofErr w:type="spellStart"/>
      <w:r w:rsidRPr="00E55A44">
        <w:rPr>
          <w:noProof w:val="0"/>
          <w:color w:val="000000" w:themeColor="text1"/>
          <w:lang w:val="sk-SK"/>
        </w:rPr>
        <w:t>Z.z</w:t>
      </w:r>
      <w:proofErr w:type="spellEnd"/>
      <w:r w:rsidRPr="00E55A44">
        <w:rPr>
          <w:noProof w:val="0"/>
          <w:color w:val="000000" w:themeColor="text1"/>
          <w:lang w:val="sk-SK"/>
        </w:rPr>
        <w:t>. o dani z pridanej hodnoty v znen</w:t>
      </w:r>
      <w:r w:rsidR="009902AC" w:rsidRPr="00E55A44">
        <w:rPr>
          <w:noProof w:val="0"/>
          <w:color w:val="000000" w:themeColor="text1"/>
          <w:lang w:val="sk-SK"/>
        </w:rPr>
        <w:t xml:space="preserve">í neskorších predpisov a musí obsahovať minimálne: </w:t>
      </w:r>
    </w:p>
    <w:p w14:paraId="0928786D" w14:textId="77777777" w:rsidR="009902AC" w:rsidRPr="00E55A44" w:rsidRDefault="009902AC" w:rsidP="009902AC">
      <w:pPr>
        <w:numPr>
          <w:ilvl w:val="0"/>
          <w:numId w:val="16"/>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lastRenderedPageBreak/>
        <w:t xml:space="preserve">číslo faktúry </w:t>
      </w:r>
    </w:p>
    <w:p w14:paraId="70A09E60" w14:textId="77777777" w:rsidR="009902AC" w:rsidRPr="00E55A44" w:rsidRDefault="009902AC" w:rsidP="00DD4094">
      <w:pPr>
        <w:numPr>
          <w:ilvl w:val="0"/>
          <w:numId w:val="16"/>
        </w:numPr>
        <w:spacing w:line="240" w:lineRule="auto"/>
        <w:ind w:left="714" w:hanging="357"/>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 xml:space="preserve">obchodné meno a sídlo, IČO, DIČ Poskytovateľa </w:t>
      </w:r>
    </w:p>
    <w:p w14:paraId="5CE8AC3A" w14:textId="77777777" w:rsidR="009902AC" w:rsidRPr="00E55A44" w:rsidRDefault="009902AC" w:rsidP="009902AC">
      <w:pPr>
        <w:numPr>
          <w:ilvl w:val="0"/>
          <w:numId w:val="16"/>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 xml:space="preserve">obchodné meno a sídlo, IČO, DIČ Objednávateľa </w:t>
      </w:r>
    </w:p>
    <w:p w14:paraId="652427E0" w14:textId="77777777" w:rsidR="009902AC" w:rsidRPr="00E55A44" w:rsidRDefault="009902AC" w:rsidP="009902AC">
      <w:pPr>
        <w:numPr>
          <w:ilvl w:val="0"/>
          <w:numId w:val="16"/>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 xml:space="preserve">deň odoslania a deň splatnosti faktúry </w:t>
      </w:r>
    </w:p>
    <w:p w14:paraId="371AB16A" w14:textId="77777777" w:rsidR="009902AC" w:rsidRPr="00E55A44" w:rsidRDefault="009902AC" w:rsidP="009902AC">
      <w:pPr>
        <w:numPr>
          <w:ilvl w:val="0"/>
          <w:numId w:val="16"/>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 xml:space="preserve">číslo a názov zmluvy </w:t>
      </w:r>
    </w:p>
    <w:p w14:paraId="1614FEB6" w14:textId="77777777" w:rsidR="009902AC" w:rsidRPr="00E55A44" w:rsidRDefault="009902AC" w:rsidP="009902AC">
      <w:pPr>
        <w:numPr>
          <w:ilvl w:val="0"/>
          <w:numId w:val="16"/>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 xml:space="preserve">názov finančného ústavu a číslo účtu Poskytovateľa, na ktorý má byť platba poukázaná </w:t>
      </w:r>
    </w:p>
    <w:p w14:paraId="3E7C3F5E" w14:textId="77777777" w:rsidR="009902AC" w:rsidRPr="00E55A44" w:rsidRDefault="009902AC" w:rsidP="009902AC">
      <w:pPr>
        <w:numPr>
          <w:ilvl w:val="0"/>
          <w:numId w:val="16"/>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výška ceny bez dane v EUR, sadzba dane, fakturovaná suma celkom vrátane DPH</w:t>
      </w:r>
    </w:p>
    <w:p w14:paraId="3F97DC47" w14:textId="77777777" w:rsidR="009902AC" w:rsidRPr="00E55A44" w:rsidRDefault="009902AC" w:rsidP="009902AC">
      <w:pPr>
        <w:numPr>
          <w:ilvl w:val="0"/>
          <w:numId w:val="16"/>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 xml:space="preserve">rozpis položiek a ich jednotkových cien bez DPH a počet jednotiek vzťahujúcich sa ku každej položke plnenia, sadzbu DPH vzťahujúcu sa na príslušnú položku plnenia a celkovú cenu </w:t>
      </w:r>
    </w:p>
    <w:p w14:paraId="3FEA758C" w14:textId="77777777" w:rsidR="009902AC" w:rsidRPr="00E55A44" w:rsidRDefault="009902AC" w:rsidP="009902AC">
      <w:pPr>
        <w:numPr>
          <w:ilvl w:val="0"/>
          <w:numId w:val="16"/>
        </w:num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Protokol o</w:t>
      </w:r>
      <w:r w:rsidR="001326EC" w:rsidRPr="00E55A44">
        <w:rPr>
          <w:rFonts w:ascii="Times New Roman" w:hAnsi="Times New Roman"/>
          <w:color w:val="000000" w:themeColor="text1"/>
          <w:sz w:val="24"/>
          <w:szCs w:val="24"/>
        </w:rPr>
        <w:t> </w:t>
      </w:r>
      <w:r w:rsidRPr="00E55A44">
        <w:rPr>
          <w:rFonts w:ascii="Times New Roman" w:hAnsi="Times New Roman"/>
          <w:color w:val="000000" w:themeColor="text1"/>
          <w:sz w:val="24"/>
          <w:szCs w:val="24"/>
        </w:rPr>
        <w:t>prevzatí</w:t>
      </w:r>
      <w:r w:rsidR="001326EC" w:rsidRPr="00E55A44">
        <w:rPr>
          <w:rFonts w:ascii="Times New Roman" w:hAnsi="Times New Roman"/>
          <w:color w:val="000000" w:themeColor="text1"/>
          <w:sz w:val="24"/>
          <w:szCs w:val="24"/>
        </w:rPr>
        <w:t xml:space="preserve"> a odsúhlasení diela podpísaný zmluvnými stranami.</w:t>
      </w:r>
    </w:p>
    <w:p w14:paraId="20AC48F6" w14:textId="04212CCD" w:rsidR="00C43C53" w:rsidRPr="00E55A44" w:rsidRDefault="00C43C53" w:rsidP="00C43C53">
      <w:pPr>
        <w:pStyle w:val="ListParagraph"/>
        <w:numPr>
          <w:ilvl w:val="0"/>
          <w:numId w:val="4"/>
        </w:numPr>
        <w:tabs>
          <w:tab w:val="clear" w:pos="4528"/>
          <w:tab w:val="num" w:pos="540"/>
        </w:tabs>
        <w:spacing w:after="0" w:line="240" w:lineRule="auto"/>
        <w:ind w:left="540" w:hanging="540"/>
        <w:jc w:val="both"/>
        <w:rPr>
          <w:rFonts w:ascii="Times New Roman" w:eastAsia="Times New Roman" w:hAnsi="Times New Roman"/>
          <w:color w:val="000000" w:themeColor="text1"/>
          <w:sz w:val="24"/>
          <w:szCs w:val="24"/>
          <w:lang w:eastAsia="sk-SK"/>
        </w:rPr>
      </w:pPr>
      <w:r w:rsidRPr="00E55A44">
        <w:rPr>
          <w:rFonts w:ascii="Times New Roman" w:hAnsi="Times New Roman"/>
          <w:color w:val="000000" w:themeColor="text1"/>
          <w:sz w:val="24"/>
          <w:szCs w:val="24"/>
        </w:rPr>
        <w:t>Ak predložená faktúra nebude obsahovať náležitosti daňového dokladu, prílohy požadované touto zmluvou alebo nebude vystavená v súlade s touto zmluvou, objednávateľ ju vráti v lehote splatnosti zhotoviteľovi na prepracovanie. Počas vrátenia faktúry, lehota splatnosti neplynie. Opravená faktúra je splatná do 30 dní, odo dňa doručenia objednávateľovi.</w:t>
      </w:r>
    </w:p>
    <w:p w14:paraId="6D33AC00" w14:textId="77777777" w:rsidR="00C43C53" w:rsidRPr="00E55A44" w:rsidRDefault="00C43C53" w:rsidP="00C43C53">
      <w:pPr>
        <w:pStyle w:val="BodyTextIndent"/>
        <w:contextualSpacing/>
        <w:jc w:val="center"/>
        <w:rPr>
          <w:b/>
          <w:noProof w:val="0"/>
          <w:color w:val="000000" w:themeColor="text1"/>
          <w:lang w:val="sk-SK"/>
        </w:rPr>
      </w:pPr>
    </w:p>
    <w:p w14:paraId="725A7DA0" w14:textId="77777777" w:rsidR="00C43C53" w:rsidRPr="00E55A44" w:rsidRDefault="00C43C53" w:rsidP="00C43C53">
      <w:pPr>
        <w:pStyle w:val="BodyTextIndent"/>
        <w:contextualSpacing/>
        <w:jc w:val="center"/>
        <w:rPr>
          <w:b/>
          <w:noProof w:val="0"/>
          <w:color w:val="000000" w:themeColor="text1"/>
          <w:lang w:val="sk-SK"/>
        </w:rPr>
      </w:pPr>
      <w:r w:rsidRPr="00E55A44">
        <w:rPr>
          <w:b/>
          <w:noProof w:val="0"/>
          <w:color w:val="000000" w:themeColor="text1"/>
          <w:lang w:val="sk-SK"/>
        </w:rPr>
        <w:t>Článok VII.</w:t>
      </w:r>
    </w:p>
    <w:p w14:paraId="14924642" w14:textId="77777777" w:rsidR="00C43C53" w:rsidRPr="00E55A44" w:rsidRDefault="00C43C53" w:rsidP="00C43C53">
      <w:pPr>
        <w:pStyle w:val="BodyTextIndent"/>
        <w:contextualSpacing/>
        <w:jc w:val="center"/>
        <w:rPr>
          <w:b/>
          <w:bCs/>
          <w:noProof w:val="0"/>
          <w:color w:val="000000" w:themeColor="text1"/>
          <w:lang w:val="sk-SK"/>
        </w:rPr>
      </w:pPr>
      <w:r w:rsidRPr="00E55A44">
        <w:rPr>
          <w:b/>
          <w:bCs/>
          <w:noProof w:val="0"/>
          <w:color w:val="000000" w:themeColor="text1"/>
          <w:lang w:val="sk-SK"/>
        </w:rPr>
        <w:t>PRÁVA A POVINNOSTI ZMLUVNÝCH STRÁN</w:t>
      </w:r>
    </w:p>
    <w:p w14:paraId="4A9E1171" w14:textId="77777777" w:rsidR="00C43C53" w:rsidRPr="00E55A44" w:rsidRDefault="00C43C53" w:rsidP="00C43C53">
      <w:pPr>
        <w:pStyle w:val="BodyTextIndent"/>
        <w:contextualSpacing/>
        <w:jc w:val="both"/>
        <w:rPr>
          <w:noProof w:val="0"/>
          <w:color w:val="000000" w:themeColor="text1"/>
          <w:lang w:val="sk-SK"/>
        </w:rPr>
      </w:pPr>
    </w:p>
    <w:p w14:paraId="2D0FF01F" w14:textId="77777777" w:rsidR="00C43C53" w:rsidRPr="00E55A44" w:rsidRDefault="00C43C53" w:rsidP="00C43C53">
      <w:pPr>
        <w:numPr>
          <w:ilvl w:val="1"/>
          <w:numId w:val="1"/>
        </w:numPr>
        <w:tabs>
          <w:tab w:val="clear" w:pos="720"/>
          <w:tab w:val="num" w:pos="540"/>
        </w:tabs>
        <w:spacing w:after="0" w:line="240" w:lineRule="auto"/>
        <w:ind w:left="540" w:hanging="540"/>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Zhotoviteľ je povinný:</w:t>
      </w:r>
    </w:p>
    <w:p w14:paraId="577BA775" w14:textId="77777777" w:rsidR="00C43C53" w:rsidRPr="00E55A44" w:rsidRDefault="00C43C53" w:rsidP="00F923CF">
      <w:pPr>
        <w:numPr>
          <w:ilvl w:val="0"/>
          <w:numId w:val="12"/>
        </w:numPr>
        <w:tabs>
          <w:tab w:val="clear" w:pos="540"/>
        </w:tabs>
        <w:spacing w:after="0" w:line="240" w:lineRule="auto"/>
        <w:ind w:left="851" w:hanging="284"/>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 xml:space="preserve">vypracovať  dielo  uvedené v bode 2.1 tejto zmluvy na svoje náklady a na svoje nebezpečenstvo, </w:t>
      </w:r>
    </w:p>
    <w:p w14:paraId="3DD4174F" w14:textId="77777777" w:rsidR="00C43C53" w:rsidRPr="00E55A44" w:rsidRDefault="00C43C53" w:rsidP="00F923CF">
      <w:pPr>
        <w:numPr>
          <w:ilvl w:val="0"/>
          <w:numId w:val="12"/>
        </w:numPr>
        <w:tabs>
          <w:tab w:val="clear" w:pos="540"/>
        </w:tabs>
        <w:spacing w:after="0" w:line="240" w:lineRule="auto"/>
        <w:ind w:left="851" w:hanging="284"/>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vypracovať  a  dodať  objednávateľovi  dielo  uvedené v bode 2.1 tejto zmluvy v stanovenej lehote sám alebo vlastnými zamestnancami s potrebnou kvalifikáciou,</w:t>
      </w:r>
    </w:p>
    <w:p w14:paraId="0C8F0972" w14:textId="77777777" w:rsidR="00C43C53" w:rsidRPr="00E55A44" w:rsidRDefault="00C43C53" w:rsidP="00F923CF">
      <w:pPr>
        <w:numPr>
          <w:ilvl w:val="0"/>
          <w:numId w:val="12"/>
        </w:numPr>
        <w:tabs>
          <w:tab w:val="clear" w:pos="540"/>
        </w:tabs>
        <w:spacing w:after="0" w:line="240" w:lineRule="auto"/>
        <w:ind w:left="851" w:hanging="284"/>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vyhotoviť a dodať dielo  v lehote stanovenej v čl</w:t>
      </w:r>
      <w:r w:rsidR="002E6F67" w:rsidRPr="00E55A44">
        <w:rPr>
          <w:rFonts w:ascii="Times New Roman" w:hAnsi="Times New Roman"/>
          <w:color w:val="000000" w:themeColor="text1"/>
          <w:sz w:val="24"/>
          <w:szCs w:val="24"/>
        </w:rPr>
        <w:t>ánku</w:t>
      </w:r>
      <w:r w:rsidRPr="00E55A44">
        <w:rPr>
          <w:rFonts w:ascii="Times New Roman" w:hAnsi="Times New Roman"/>
          <w:color w:val="000000" w:themeColor="text1"/>
          <w:sz w:val="24"/>
          <w:szCs w:val="24"/>
        </w:rPr>
        <w:t xml:space="preserve"> IV. tejto zmluvy, </w:t>
      </w:r>
    </w:p>
    <w:p w14:paraId="666A026C" w14:textId="77777777" w:rsidR="00C43C53" w:rsidRPr="00E55A44" w:rsidRDefault="00C43C53" w:rsidP="00F923CF">
      <w:pPr>
        <w:numPr>
          <w:ilvl w:val="0"/>
          <w:numId w:val="12"/>
        </w:numPr>
        <w:tabs>
          <w:tab w:val="clear" w:pos="540"/>
        </w:tabs>
        <w:spacing w:after="0" w:line="240" w:lineRule="auto"/>
        <w:ind w:left="851" w:hanging="284"/>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vyhotoviť a dodať dielo v súlade s právnymi predpismi, dodacími podmienkami a technickými predpismi uvedenými v čl</w:t>
      </w:r>
      <w:r w:rsidR="002E6F67" w:rsidRPr="00E55A44">
        <w:rPr>
          <w:rFonts w:ascii="Times New Roman" w:hAnsi="Times New Roman"/>
          <w:color w:val="000000" w:themeColor="text1"/>
          <w:sz w:val="24"/>
          <w:szCs w:val="24"/>
        </w:rPr>
        <w:t>ánku</w:t>
      </w:r>
      <w:r w:rsidRPr="00E55A44">
        <w:rPr>
          <w:rFonts w:ascii="Times New Roman" w:hAnsi="Times New Roman"/>
          <w:color w:val="000000" w:themeColor="text1"/>
          <w:sz w:val="24"/>
          <w:szCs w:val="24"/>
        </w:rPr>
        <w:t xml:space="preserve"> II. tejto zmluvy, </w:t>
      </w:r>
    </w:p>
    <w:p w14:paraId="0BEBE94A" w14:textId="77777777" w:rsidR="00C43C53" w:rsidRPr="00E55A44" w:rsidRDefault="00C43C53" w:rsidP="00F923CF">
      <w:pPr>
        <w:numPr>
          <w:ilvl w:val="0"/>
          <w:numId w:val="12"/>
        </w:numPr>
        <w:tabs>
          <w:tab w:val="clear" w:pos="540"/>
        </w:tabs>
        <w:spacing w:after="0" w:line="240" w:lineRule="auto"/>
        <w:ind w:left="851" w:hanging="284"/>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umožniť objednávateľovi priebežnú kontrolu vykonávania diela a poskytovať mu na požiadanie informácie o stave rozpracovanosti diela,</w:t>
      </w:r>
    </w:p>
    <w:p w14:paraId="74617F9D" w14:textId="77777777" w:rsidR="00C43C53" w:rsidRPr="00E55A44" w:rsidRDefault="00C43C53" w:rsidP="00F923CF">
      <w:pPr>
        <w:numPr>
          <w:ilvl w:val="0"/>
          <w:numId w:val="12"/>
        </w:numPr>
        <w:tabs>
          <w:tab w:val="clear" w:pos="540"/>
        </w:tabs>
        <w:spacing w:after="0" w:line="240" w:lineRule="auto"/>
        <w:ind w:left="851" w:hanging="284"/>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bezplatne odstrániť chyby a nedostatky diela podľa pripomienok objednávateľa, najneskôr do 30 dní od doručenia písomnej výzvy od objednávateľa.</w:t>
      </w:r>
    </w:p>
    <w:p w14:paraId="00DFAA76" w14:textId="77777777" w:rsidR="00C43C53" w:rsidRPr="00E55A44" w:rsidRDefault="00C43C53" w:rsidP="00C43C53">
      <w:pPr>
        <w:numPr>
          <w:ilvl w:val="1"/>
          <w:numId w:val="1"/>
        </w:numPr>
        <w:tabs>
          <w:tab w:val="clear" w:pos="720"/>
          <w:tab w:val="num" w:pos="540"/>
        </w:tabs>
        <w:spacing w:after="0" w:line="240" w:lineRule="auto"/>
        <w:ind w:left="540" w:hanging="540"/>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Objednávateľ a správny orgán je povinný:</w:t>
      </w:r>
    </w:p>
    <w:p w14:paraId="1F9B2445" w14:textId="77777777" w:rsidR="00C43C53" w:rsidRPr="00E55A44" w:rsidRDefault="00C43C53" w:rsidP="00F923CF">
      <w:pPr>
        <w:numPr>
          <w:ilvl w:val="0"/>
          <w:numId w:val="12"/>
        </w:numPr>
        <w:tabs>
          <w:tab w:val="clear" w:pos="540"/>
        </w:tabs>
        <w:spacing w:after="0" w:line="240" w:lineRule="auto"/>
        <w:ind w:left="851" w:hanging="284"/>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zabezpečiť  zhotoviteľovi  podklady,  resp. ich dostupnosť na vykonanie diela do troch týždňov od prijatia písomnej žiadosti zhotoviteľa,</w:t>
      </w:r>
    </w:p>
    <w:p w14:paraId="1DCB35C6" w14:textId="77777777" w:rsidR="00C43C53" w:rsidRPr="00E55A44" w:rsidRDefault="00C43C53" w:rsidP="00F923CF">
      <w:pPr>
        <w:numPr>
          <w:ilvl w:val="0"/>
          <w:numId w:val="12"/>
        </w:numPr>
        <w:tabs>
          <w:tab w:val="clear" w:pos="540"/>
        </w:tabs>
        <w:spacing w:after="0" w:line="240" w:lineRule="auto"/>
        <w:ind w:left="851" w:hanging="284"/>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zaplatiť zhotoviteľovi dohodnutú cenu podľa čl</w:t>
      </w:r>
      <w:r w:rsidR="002E6F67" w:rsidRPr="00E55A44">
        <w:rPr>
          <w:rFonts w:ascii="Times New Roman" w:hAnsi="Times New Roman"/>
          <w:color w:val="000000" w:themeColor="text1"/>
          <w:sz w:val="24"/>
          <w:szCs w:val="24"/>
        </w:rPr>
        <w:t>ánku</w:t>
      </w:r>
      <w:r w:rsidRPr="00E55A44">
        <w:rPr>
          <w:rFonts w:ascii="Times New Roman" w:hAnsi="Times New Roman"/>
          <w:color w:val="000000" w:themeColor="text1"/>
          <w:sz w:val="24"/>
          <w:szCs w:val="24"/>
        </w:rPr>
        <w:t xml:space="preserve"> V tejto zmluvy za jednotlivé katastrálne územia.</w:t>
      </w:r>
    </w:p>
    <w:p w14:paraId="3B8E9D44" w14:textId="77777777" w:rsidR="00C43C53" w:rsidRPr="00E55A44" w:rsidRDefault="00C43C53" w:rsidP="00C43C53">
      <w:pPr>
        <w:numPr>
          <w:ilvl w:val="1"/>
          <w:numId w:val="1"/>
        </w:numPr>
        <w:tabs>
          <w:tab w:val="clear" w:pos="720"/>
          <w:tab w:val="num" w:pos="540"/>
        </w:tabs>
        <w:spacing w:after="0" w:line="240" w:lineRule="auto"/>
        <w:ind w:left="540" w:hanging="540"/>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Zhotoviteľ má právo na zaplatenie dohodnutej ceny podľa článku IV. tejto zmluvy.</w:t>
      </w:r>
    </w:p>
    <w:p w14:paraId="0C590EA8" w14:textId="77777777" w:rsidR="00C43C53" w:rsidRPr="00E55A44" w:rsidRDefault="00C43C53" w:rsidP="00C43C53">
      <w:pPr>
        <w:numPr>
          <w:ilvl w:val="1"/>
          <w:numId w:val="1"/>
        </w:numPr>
        <w:tabs>
          <w:tab w:val="clear" w:pos="720"/>
          <w:tab w:val="num" w:pos="540"/>
        </w:tabs>
        <w:spacing w:after="0"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Objednávateľ a správny orgán má právo na:</w:t>
      </w:r>
    </w:p>
    <w:p w14:paraId="4F9407E4" w14:textId="77777777" w:rsidR="00C43C53" w:rsidRPr="00E55A44" w:rsidRDefault="00C43C53" w:rsidP="00F923CF">
      <w:pPr>
        <w:numPr>
          <w:ilvl w:val="0"/>
          <w:numId w:val="12"/>
        </w:numPr>
        <w:tabs>
          <w:tab w:val="clear" w:pos="540"/>
        </w:tabs>
        <w:spacing w:after="0" w:line="240" w:lineRule="auto"/>
        <w:ind w:left="851" w:hanging="284"/>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kontrolu vykonávania prác počas spracovávania diela vlastnými  zamestnancami, a ak zistí, že zhotoviteľ vykonáva dielo v rozpore so zmluvnými povinnosťami, má právo žiadať, aby zhotoviteľ odstránil zistené chyby a dielo vykonával v súlade so zmluvou,</w:t>
      </w:r>
    </w:p>
    <w:p w14:paraId="7CFF8CE4" w14:textId="77777777" w:rsidR="00C43C53" w:rsidRPr="00E55A44" w:rsidRDefault="00C43C53" w:rsidP="00F923CF">
      <w:pPr>
        <w:numPr>
          <w:ilvl w:val="0"/>
          <w:numId w:val="12"/>
        </w:numPr>
        <w:tabs>
          <w:tab w:val="clear" w:pos="540"/>
        </w:tabs>
        <w:spacing w:after="0" w:line="240" w:lineRule="auto"/>
        <w:ind w:left="851" w:hanging="284"/>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neprevzatie vopred vecne  a  kvalitatívne  neskontrolovaných  údajov,  tvoriacich  náplň jednotlivých etáp,</w:t>
      </w:r>
    </w:p>
    <w:p w14:paraId="72CD0993" w14:textId="77777777" w:rsidR="00C43C53" w:rsidRPr="00E55A44" w:rsidRDefault="00C43C53" w:rsidP="00F923CF">
      <w:pPr>
        <w:numPr>
          <w:ilvl w:val="0"/>
          <w:numId w:val="12"/>
        </w:numPr>
        <w:tabs>
          <w:tab w:val="clear" w:pos="540"/>
        </w:tabs>
        <w:spacing w:after="0" w:line="240" w:lineRule="auto"/>
        <w:ind w:left="851" w:hanging="284"/>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neprevzatie chybného diela, resp. jeho časti,</w:t>
      </w:r>
    </w:p>
    <w:p w14:paraId="3EF54B42" w14:textId="77777777" w:rsidR="00C43C53" w:rsidRPr="00E55A44" w:rsidRDefault="00C43C53" w:rsidP="00F923CF">
      <w:pPr>
        <w:numPr>
          <w:ilvl w:val="0"/>
          <w:numId w:val="12"/>
        </w:numPr>
        <w:tabs>
          <w:tab w:val="clear" w:pos="540"/>
        </w:tabs>
        <w:spacing w:after="0" w:line="240" w:lineRule="auto"/>
        <w:ind w:left="851" w:hanging="284"/>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neuhradenie ceny diela, pokiaľ nebola vykonaná vecná a kvalitatívna kontrola údajov tvoriacich dielo, resp. jeho časť,</w:t>
      </w:r>
    </w:p>
    <w:p w14:paraId="6354EA62" w14:textId="77777777" w:rsidR="00C43C53" w:rsidRPr="00E55A44" w:rsidRDefault="00C43C53" w:rsidP="00F923CF">
      <w:pPr>
        <w:numPr>
          <w:ilvl w:val="0"/>
          <w:numId w:val="12"/>
        </w:numPr>
        <w:tabs>
          <w:tab w:val="clear" w:pos="540"/>
        </w:tabs>
        <w:spacing w:after="0" w:line="240" w:lineRule="auto"/>
        <w:ind w:left="851" w:hanging="284"/>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lastRenderedPageBreak/>
        <w:t>na odstúpenie od zmluvy, ak zhotoviteľ nedodrží povinnosť uvedenú v článku II. tejto zmluvy a zároveň neuhradenie rozpracovaného diela.</w:t>
      </w:r>
    </w:p>
    <w:p w14:paraId="06A660CA" w14:textId="77777777" w:rsidR="00856245" w:rsidRPr="00E55A44" w:rsidRDefault="00856245" w:rsidP="00856245">
      <w:pPr>
        <w:numPr>
          <w:ilvl w:val="1"/>
          <w:numId w:val="1"/>
        </w:numPr>
        <w:tabs>
          <w:tab w:val="clear" w:pos="720"/>
          <w:tab w:val="num" w:pos="540"/>
        </w:tabs>
        <w:spacing w:after="0" w:line="240" w:lineRule="auto"/>
        <w:ind w:left="540" w:hanging="540"/>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Zhotoviteľ sa zaväzuje realizovať predmet plnenia s využitím osôb, prostredníctvom ktorých preukazoval splnenie podmienok účasti vo verejnom obstarávaní na uzavretie tejto zmluvy, menovite prostredníctvom:</w:t>
      </w:r>
    </w:p>
    <w:p w14:paraId="37DBD5F0" w14:textId="77777777" w:rsidR="00856245" w:rsidRPr="00E55A44" w:rsidRDefault="00856245" w:rsidP="00856245">
      <w:pPr>
        <w:spacing w:after="0" w:line="240" w:lineRule="auto"/>
        <w:ind w:left="540"/>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w:t>
      </w:r>
    </w:p>
    <w:p w14:paraId="07AB26A4" w14:textId="77777777" w:rsidR="00856245" w:rsidRPr="00E55A44" w:rsidRDefault="00856245" w:rsidP="00856245">
      <w:pPr>
        <w:spacing w:after="0" w:line="240" w:lineRule="auto"/>
        <w:ind w:left="540"/>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w:t>
      </w:r>
    </w:p>
    <w:p w14:paraId="4BF61BDF" w14:textId="34897F49" w:rsidR="00856245" w:rsidRPr="00E55A44" w:rsidRDefault="00856245" w:rsidP="00856245">
      <w:pPr>
        <w:spacing w:after="0" w:line="240" w:lineRule="auto"/>
        <w:ind w:left="540"/>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 xml:space="preserve">Zhotoviteľ je povinný písomne oznámiť kontaktnej osobe objednávateľa, uvedenej v bode 9.1 tejto zmluvy akúkoľvek zmenu v osobách uvedených vyššie. Zhotoviteľ je oprávnený zmeniť a/alebo nahradiť vyššie uvedené osoby len na základe písomného súhlasu objednávateľa, pričom nové/náhradné osoby musia spĺňať minimálne požiadavky stanovené objednávateľom v rámci podmienok účasti v zadávaní zákazky uvedenej v záhlaví tejto zmluvy. </w:t>
      </w:r>
      <w:r w:rsidR="0045794D" w:rsidRPr="00E55A44">
        <w:rPr>
          <w:rFonts w:ascii="Times New Roman" w:hAnsi="Times New Roman"/>
          <w:color w:val="000000" w:themeColor="text1"/>
          <w:sz w:val="24"/>
          <w:szCs w:val="24"/>
        </w:rPr>
        <w:t>Za týmto účelom nie je potrebné vypracovať dodatok k zmluve.</w:t>
      </w:r>
    </w:p>
    <w:p w14:paraId="7276D5FB" w14:textId="06F0FBE2" w:rsidR="005C05FB" w:rsidRPr="005C05FB" w:rsidRDefault="005C05FB" w:rsidP="00856245">
      <w:pPr>
        <w:numPr>
          <w:ilvl w:val="1"/>
          <w:numId w:val="1"/>
        </w:numPr>
        <w:tabs>
          <w:tab w:val="clear" w:pos="720"/>
          <w:tab w:val="num" w:pos="540"/>
        </w:tabs>
        <w:spacing w:after="0" w:line="240" w:lineRule="auto"/>
        <w:ind w:left="540" w:hanging="540"/>
        <w:contextualSpacing/>
        <w:jc w:val="both"/>
        <w:rPr>
          <w:rFonts w:ascii="Times New Roman" w:hAnsi="Times New Roman"/>
          <w:color w:val="00B050"/>
          <w:sz w:val="24"/>
          <w:szCs w:val="24"/>
        </w:rPr>
      </w:pPr>
      <w:r w:rsidRPr="005C05FB">
        <w:rPr>
          <w:rFonts w:ascii="Times New Roman" w:hAnsi="Times New Roman"/>
          <w:color w:val="00B050"/>
          <w:sz w:val="24"/>
          <w:szCs w:val="24"/>
        </w:rPr>
        <w:t>Zhotoviteľ s Objednávateľom sa</w:t>
      </w:r>
      <w:r>
        <w:rPr>
          <w:rFonts w:ascii="Times New Roman" w:hAnsi="Times New Roman"/>
          <w:color w:val="00B050"/>
          <w:sz w:val="24"/>
          <w:szCs w:val="24"/>
        </w:rPr>
        <w:t xml:space="preserve"> dohodli, že Z</w:t>
      </w:r>
      <w:r w:rsidRPr="005C05FB">
        <w:rPr>
          <w:rFonts w:ascii="Times New Roman" w:hAnsi="Times New Roman"/>
          <w:color w:val="00B050"/>
          <w:sz w:val="24"/>
          <w:szCs w:val="24"/>
        </w:rPr>
        <w:t xml:space="preserve">hotoviteľ vždy do 15 dní po skončení </w:t>
      </w:r>
      <w:r>
        <w:rPr>
          <w:rFonts w:ascii="Times New Roman" w:hAnsi="Times New Roman"/>
          <w:color w:val="00B050"/>
          <w:sz w:val="24"/>
          <w:szCs w:val="24"/>
        </w:rPr>
        <w:t>aktuálneho kalendárneho mesiaca</w:t>
      </w:r>
      <w:r w:rsidR="00A075B0">
        <w:rPr>
          <w:rFonts w:ascii="Times New Roman" w:hAnsi="Times New Roman"/>
          <w:color w:val="00B050"/>
          <w:sz w:val="24"/>
          <w:szCs w:val="24"/>
        </w:rPr>
        <w:t xml:space="preserve"> zaktualizuje a zašle</w:t>
      </w:r>
      <w:r w:rsidRPr="005C05FB">
        <w:rPr>
          <w:rFonts w:ascii="Times New Roman" w:hAnsi="Times New Roman"/>
          <w:color w:val="00B050"/>
          <w:sz w:val="24"/>
          <w:szCs w:val="24"/>
        </w:rPr>
        <w:t xml:space="preserve"> </w:t>
      </w:r>
      <w:r>
        <w:rPr>
          <w:rFonts w:ascii="Times New Roman" w:hAnsi="Times New Roman"/>
          <w:color w:val="00B050"/>
          <w:sz w:val="24"/>
          <w:szCs w:val="24"/>
        </w:rPr>
        <w:t>kontaktnej osobe O</w:t>
      </w:r>
      <w:r w:rsidRPr="005C05FB">
        <w:rPr>
          <w:rFonts w:ascii="Times New Roman" w:hAnsi="Times New Roman"/>
          <w:color w:val="00B050"/>
          <w:sz w:val="24"/>
          <w:szCs w:val="24"/>
        </w:rPr>
        <w:t>bjednávateľ</w:t>
      </w:r>
      <w:r>
        <w:rPr>
          <w:rFonts w:ascii="Times New Roman" w:hAnsi="Times New Roman"/>
          <w:color w:val="00B050"/>
          <w:sz w:val="24"/>
          <w:szCs w:val="24"/>
        </w:rPr>
        <w:t>a uvedenej v </w:t>
      </w:r>
      <w:r w:rsidR="00CA77F2">
        <w:rPr>
          <w:rFonts w:ascii="Times New Roman" w:hAnsi="Times New Roman"/>
          <w:color w:val="00B050"/>
          <w:sz w:val="24"/>
          <w:szCs w:val="24"/>
        </w:rPr>
        <w:t>bode</w:t>
      </w:r>
      <w:r>
        <w:rPr>
          <w:rFonts w:ascii="Times New Roman" w:hAnsi="Times New Roman"/>
          <w:color w:val="00B050"/>
          <w:sz w:val="24"/>
          <w:szCs w:val="24"/>
        </w:rPr>
        <w:t xml:space="preserve"> 9.1 písm. a) </w:t>
      </w:r>
      <w:r w:rsidR="00CA77F2">
        <w:rPr>
          <w:rFonts w:ascii="Times New Roman" w:hAnsi="Times New Roman"/>
          <w:color w:val="00B050"/>
          <w:sz w:val="24"/>
          <w:szCs w:val="24"/>
        </w:rPr>
        <w:t xml:space="preserve">tejto zmluvy </w:t>
      </w:r>
      <w:r>
        <w:rPr>
          <w:rFonts w:ascii="Times New Roman" w:hAnsi="Times New Roman"/>
          <w:color w:val="00B050"/>
          <w:sz w:val="24"/>
          <w:szCs w:val="24"/>
        </w:rPr>
        <w:t>aktuálny stav realizácie diela.</w:t>
      </w:r>
    </w:p>
    <w:p w14:paraId="3B981FFD" w14:textId="77777777" w:rsidR="00856245" w:rsidRPr="00E55A44" w:rsidRDefault="00856245" w:rsidP="00856245">
      <w:pPr>
        <w:numPr>
          <w:ilvl w:val="1"/>
          <w:numId w:val="1"/>
        </w:numPr>
        <w:tabs>
          <w:tab w:val="clear" w:pos="720"/>
          <w:tab w:val="num" w:pos="540"/>
        </w:tabs>
        <w:spacing w:after="0" w:line="240" w:lineRule="auto"/>
        <w:ind w:left="540" w:hanging="540"/>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Zhotoviteľ je oprávnený poskytovať plnenia prostredníctvom subdodávateľov, tým však nie je dotknutá zodpovednosť zhotoviteľa za predmet plnenia podľa tejto zmluvy. Zhotoviteľ zodpovedá za plnenie zmluvy o subdodávke subdodávateľom tak, ako keby plnenie realizované na základe takejto zmluvy realizoval sám. Zhotoviteľ zodpovedá za odbornú starostlivosť pri výbere subdodávateľa ako aj za výsledok činnosti vykonanej na základe zmluvy o subdodávke.</w:t>
      </w:r>
    </w:p>
    <w:p w14:paraId="56100EEA" w14:textId="77777777" w:rsidR="00856245" w:rsidRPr="00E55A44" w:rsidRDefault="00856245" w:rsidP="00856245">
      <w:pPr>
        <w:numPr>
          <w:ilvl w:val="1"/>
          <w:numId w:val="1"/>
        </w:numPr>
        <w:tabs>
          <w:tab w:val="clear" w:pos="720"/>
          <w:tab w:val="num" w:pos="540"/>
        </w:tabs>
        <w:spacing w:after="0" w:line="240" w:lineRule="auto"/>
        <w:ind w:left="540" w:hanging="540"/>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 xml:space="preserve">Zhotoviteľ je povinný pri výbere subdodávateľa postupovať tak, aby vynaložené náklady na zabezpečenie plnenia na základe zmluvy o subdodávke boli primerané jeho kvalite a cene. </w:t>
      </w:r>
    </w:p>
    <w:p w14:paraId="41191753" w14:textId="77777777" w:rsidR="00856245" w:rsidRPr="00E55A44" w:rsidRDefault="00856245" w:rsidP="00856245">
      <w:pPr>
        <w:numPr>
          <w:ilvl w:val="1"/>
          <w:numId w:val="1"/>
        </w:numPr>
        <w:tabs>
          <w:tab w:val="clear" w:pos="720"/>
          <w:tab w:val="num" w:pos="540"/>
        </w:tabs>
        <w:spacing w:after="0" w:line="240" w:lineRule="auto"/>
        <w:ind w:left="540" w:hanging="540"/>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 xml:space="preserve">Zhotoviteľ nesmie predmet plnenia odovzdať </w:t>
      </w:r>
      <w:r w:rsidRPr="00E55A44">
        <w:rPr>
          <w:rFonts w:ascii="Times New Roman" w:hAnsi="Times New Roman"/>
          <w:b/>
          <w:color w:val="000000" w:themeColor="text1"/>
          <w:sz w:val="24"/>
          <w:szCs w:val="24"/>
        </w:rPr>
        <w:t>ako celok</w:t>
      </w:r>
      <w:r w:rsidRPr="00E55A44">
        <w:rPr>
          <w:rFonts w:ascii="Times New Roman" w:hAnsi="Times New Roman"/>
          <w:color w:val="000000" w:themeColor="text1"/>
          <w:sz w:val="24"/>
          <w:szCs w:val="24"/>
        </w:rPr>
        <w:t xml:space="preserve"> na realizáciu inému subjektu vrátane subdodávateľov. Údaje o všetkých známych subdodávateľoch v čase uzatvorenia tejto zmluvy uvádza zhotoviteľ v Prílohe č. 3 tejto zmluvy. Zároveň sa zhotoviteľ s objednávateľom dohodli, že zhotoviteľ vždy do 15 dní po skončení každého polroka zaktualizuje a zašle objednávateľovi zoznam svojich subdodávateľov uvedený v Prílohe č. 3 tejto zmluvy, pričom túto aktualizáciu vykoná ku dňu vyhotovenia tohto zoznamu a v štruktúre uvedenej v Prílohe č. 3 tejto zmluvy. Za týmto účelom nie je potrebné vypracovať dodatok k zmluve. Ak zhotoviteľ v uvedenom termíne aktualizáciu nezašle objednávateľovi, má sa za to, že zoznam subdodávateľov sa oproti poslednej verzii zoznamu nijako nezmenil. Zmluvné strany sa súčasne dohodli, že v prípade, ak u zhotoviteľa dôjde k zmene subdodávateľa počas plynutia polroka platnosti tejto zmluvy, je zhotoviteľ oprávnený nového subdodávateľa oznámiť objednávateľovi aj mimo aktualizácie v zmysle tohto bodu a uvedené je považované za riadne oznámenie nového subdodávateľa. </w:t>
      </w:r>
    </w:p>
    <w:p w14:paraId="7AA0AFB4" w14:textId="77777777" w:rsidR="00856245" w:rsidRPr="00E55A44" w:rsidRDefault="00856245" w:rsidP="00856245">
      <w:pPr>
        <w:numPr>
          <w:ilvl w:val="1"/>
          <w:numId w:val="1"/>
        </w:numPr>
        <w:tabs>
          <w:tab w:val="clear" w:pos="720"/>
          <w:tab w:val="num" w:pos="540"/>
        </w:tabs>
        <w:spacing w:after="0" w:line="240" w:lineRule="auto"/>
        <w:ind w:left="540" w:hanging="540"/>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Objednávateľ má právo požiadať zhotoviteľa o zmenu subdodávateľa vybratého zhotoviteľom, ak má  na to závažné dôvody (napr. nekvalitne realizované plnenia konkrétnym subdodávateľom na predchádzajúcich zákazkách a pod.). Zhotoviteľ je povinný žiadosti objednávateľa podľa predchádzajúcej vety bezodkladne vyhovieť a zmeniť subdodávateľa.</w:t>
      </w:r>
    </w:p>
    <w:p w14:paraId="01818375" w14:textId="77777777" w:rsidR="00856245" w:rsidRPr="00E55A44" w:rsidRDefault="00856245" w:rsidP="00856245">
      <w:pPr>
        <w:numPr>
          <w:ilvl w:val="1"/>
          <w:numId w:val="1"/>
        </w:numPr>
        <w:tabs>
          <w:tab w:val="clear" w:pos="720"/>
          <w:tab w:val="num" w:pos="540"/>
        </w:tabs>
        <w:spacing w:after="0" w:line="240" w:lineRule="auto"/>
        <w:ind w:left="540" w:hanging="540"/>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 xml:space="preserve">Objednávateľ vyžaduje, aby každý subdodávateľ spĺňal podmienky účasti týkajúce sa osobného postavenia v zmysle zákona o VO a neexistovali u neho dôvody na vylúčenie podľa § 40 ods. 6 písm. a) až h) a ods. 7 zákona o VO; poskytovať službu sa preukazuje vo vzťahu k tej časti predmetu plnenia zmluvy, ktorý má subdodávateľ plniť. Súčasne sa </w:t>
      </w:r>
      <w:r w:rsidRPr="00E55A44">
        <w:rPr>
          <w:rFonts w:ascii="Times New Roman" w:hAnsi="Times New Roman"/>
          <w:color w:val="000000" w:themeColor="text1"/>
          <w:sz w:val="24"/>
          <w:szCs w:val="24"/>
        </w:rPr>
        <w:lastRenderedPageBreak/>
        <w:t>vzťahuje na subdodávateľa povinnosť byť zapísaný v registri partnerov verejného sektora podľa zákona o registri partnerov verejného sektora.</w:t>
      </w:r>
    </w:p>
    <w:p w14:paraId="609CC4BE" w14:textId="77777777" w:rsidR="00856245" w:rsidRPr="00E55A44" w:rsidRDefault="00856245" w:rsidP="00856245">
      <w:pPr>
        <w:numPr>
          <w:ilvl w:val="1"/>
          <w:numId w:val="1"/>
        </w:numPr>
        <w:tabs>
          <w:tab w:val="clear" w:pos="720"/>
          <w:tab w:val="num" w:pos="540"/>
        </w:tabs>
        <w:spacing w:after="0" w:line="240" w:lineRule="auto"/>
        <w:ind w:left="540" w:hanging="540"/>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Ak navrhovaný subdodávateľ nespĺňa podmienky účasti uvedené v bode 7.10 tohto článku, objednávateľ písomne požiada zhotoviteľa o jeho nahradenie. Zhotoviteľ doručí návrh nového subdodávateľa do piatich pracovných dní odo dňa doručenia žiadosti podľa prvej vety, ak objednávateľ neurčil dlhšiu lehotu.</w:t>
      </w:r>
    </w:p>
    <w:p w14:paraId="7934916D" w14:textId="77777777" w:rsidR="00856245" w:rsidRPr="00E55A44" w:rsidRDefault="00856245" w:rsidP="00856245">
      <w:pPr>
        <w:numPr>
          <w:ilvl w:val="1"/>
          <w:numId w:val="1"/>
        </w:numPr>
        <w:tabs>
          <w:tab w:val="clear" w:pos="720"/>
          <w:tab w:val="num" w:pos="540"/>
        </w:tabs>
        <w:spacing w:after="0" w:line="240" w:lineRule="auto"/>
        <w:ind w:left="540" w:hanging="540"/>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Ak zhotoviteľ kedykoľvek počas plnenia nahradí niektorého zo svojich subdodávateľov, nový subdodávateľ musí spĺňať podmienky podľa bodu 7.10 tohto článku (t. j. podmienky účasti týkajúce sa osobného postavenia a neexistovali u neho dôvody na vylúčenie podľa § 40 ods. 6 písm. a) až h) a ods. 7 zákona o VO).</w:t>
      </w:r>
    </w:p>
    <w:p w14:paraId="3196F0F3" w14:textId="5E4B0C82" w:rsidR="00856245" w:rsidRPr="00E55A44" w:rsidRDefault="00856245" w:rsidP="00856245">
      <w:pPr>
        <w:numPr>
          <w:ilvl w:val="1"/>
          <w:numId w:val="1"/>
        </w:numPr>
        <w:tabs>
          <w:tab w:val="clear" w:pos="720"/>
          <w:tab w:val="num" w:pos="540"/>
        </w:tabs>
        <w:spacing w:after="0" w:line="240" w:lineRule="auto"/>
        <w:ind w:left="540" w:hanging="540"/>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Pre vylúčenie pochybností sa pod pojmom subdodávateľ rozumie hospodársky subjekt, ktorý uzavrie alebo uzavrel so zhotoviteľom písomnú odplatnú zmluvu na plnenie určitej časti predmetu plnenia zmluvy, t. j. subjekt, prostredníctvom ktorého poskytuje zhotoviteľ plnenie určitej časti predmetu plnenia zmluvy alebo nadobúda od neho majetok, práva k majetku alebo iné majetkové práva a tento subjekt súčasne vie alebo má vedieť, že ním  poskytované plnenia alebo nadobúdaný majetok, práva k majetku alebo iné majetkové práva súvisia s plnením podľa tejto zmluvy.</w:t>
      </w:r>
    </w:p>
    <w:p w14:paraId="4F7A98DE" w14:textId="344E0EB4" w:rsidR="00C43C53" w:rsidRPr="00E55A44" w:rsidRDefault="00C43C53" w:rsidP="00C43C53">
      <w:pPr>
        <w:numPr>
          <w:ilvl w:val="1"/>
          <w:numId w:val="1"/>
        </w:numPr>
        <w:tabs>
          <w:tab w:val="clear" w:pos="720"/>
          <w:tab w:val="num" w:pos="540"/>
        </w:tabs>
        <w:spacing w:after="0" w:line="240" w:lineRule="auto"/>
        <w:ind w:left="540" w:hanging="540"/>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Účastníci tejto zmluvy sa v zmysle ustanovenia § 525 ods. 2 zákona č. 40/1964 Zb. Občianskeho zákonníka v znení neskorších predpisov výslovne dohodli, že všetky pohľadávky, ktoré zhotoviteľovi vzniknú v súvislosti s priebežným uskutočňovaním predmetu tejto zmluvy za uskutočnenie diela nebudú zo strany zhotoviteľa postúpené na iný subjekt.</w:t>
      </w:r>
    </w:p>
    <w:p w14:paraId="2D4761CE" w14:textId="77777777" w:rsidR="00C43C53" w:rsidRPr="00E55A44" w:rsidRDefault="00C43C53" w:rsidP="00C43C53">
      <w:pPr>
        <w:pStyle w:val="BodyTextIndent"/>
        <w:ind w:left="0"/>
        <w:contextualSpacing/>
        <w:jc w:val="both"/>
        <w:rPr>
          <w:noProof w:val="0"/>
          <w:color w:val="000000" w:themeColor="text1"/>
          <w:lang w:val="sk-SK"/>
        </w:rPr>
      </w:pPr>
    </w:p>
    <w:p w14:paraId="117D3383" w14:textId="77777777" w:rsidR="00C43C53" w:rsidRPr="00E55A44" w:rsidRDefault="00C43C53" w:rsidP="00C43C53">
      <w:pPr>
        <w:pStyle w:val="BodyTextIndent"/>
        <w:contextualSpacing/>
        <w:jc w:val="center"/>
        <w:rPr>
          <w:b/>
          <w:noProof w:val="0"/>
          <w:color w:val="000000" w:themeColor="text1"/>
          <w:lang w:val="sk-SK"/>
        </w:rPr>
      </w:pPr>
      <w:r w:rsidRPr="00E55A44">
        <w:rPr>
          <w:b/>
          <w:noProof w:val="0"/>
          <w:color w:val="000000" w:themeColor="text1"/>
          <w:lang w:val="sk-SK"/>
        </w:rPr>
        <w:t>Článok VIII.</w:t>
      </w:r>
    </w:p>
    <w:p w14:paraId="0B2DE2AA" w14:textId="77777777" w:rsidR="00C43C53" w:rsidRPr="00E55A44" w:rsidRDefault="00C43C53" w:rsidP="00C43C53">
      <w:pPr>
        <w:pStyle w:val="BodyTextIndent"/>
        <w:spacing w:after="0"/>
        <w:ind w:left="0"/>
        <w:contextualSpacing/>
        <w:jc w:val="center"/>
        <w:rPr>
          <w:b/>
          <w:bCs/>
          <w:noProof w:val="0"/>
          <w:color w:val="000000" w:themeColor="text1"/>
          <w:lang w:val="sk-SK"/>
        </w:rPr>
      </w:pPr>
      <w:r w:rsidRPr="00E55A44">
        <w:rPr>
          <w:b/>
          <w:bCs/>
          <w:noProof w:val="0"/>
          <w:color w:val="000000" w:themeColor="text1"/>
          <w:lang w:val="sk-SK"/>
        </w:rPr>
        <w:t>PORUŠENIE ZMLUVNÝCH POVINNOSTÍ</w:t>
      </w:r>
    </w:p>
    <w:p w14:paraId="7A5D3E77" w14:textId="77777777" w:rsidR="00C43C53" w:rsidRPr="00E55A44" w:rsidRDefault="00C43C53" w:rsidP="00C43C53">
      <w:pPr>
        <w:pStyle w:val="BodyTextIndent"/>
        <w:spacing w:after="0"/>
        <w:ind w:left="0"/>
        <w:contextualSpacing/>
        <w:jc w:val="center"/>
        <w:rPr>
          <w:b/>
          <w:bCs/>
          <w:noProof w:val="0"/>
          <w:color w:val="000000" w:themeColor="text1"/>
          <w:lang w:val="sk-SK"/>
        </w:rPr>
      </w:pPr>
      <w:r w:rsidRPr="00E55A44">
        <w:rPr>
          <w:b/>
          <w:bCs/>
          <w:noProof w:val="0"/>
          <w:color w:val="000000" w:themeColor="text1"/>
          <w:lang w:val="sk-SK"/>
        </w:rPr>
        <w:t>A SANKCIE ZA ICH PORUŠENIE</w:t>
      </w:r>
    </w:p>
    <w:p w14:paraId="66324999" w14:textId="77777777" w:rsidR="00C43C53" w:rsidRPr="00E55A44" w:rsidRDefault="00C43C53" w:rsidP="00C43C53">
      <w:pPr>
        <w:pStyle w:val="BodyTextIndent"/>
        <w:spacing w:after="0"/>
        <w:ind w:left="0"/>
        <w:contextualSpacing/>
        <w:jc w:val="center"/>
        <w:rPr>
          <w:b/>
          <w:bCs/>
          <w:noProof w:val="0"/>
          <w:color w:val="000000" w:themeColor="text1"/>
          <w:lang w:val="sk-SK"/>
        </w:rPr>
      </w:pPr>
    </w:p>
    <w:p w14:paraId="323E61DA" w14:textId="77777777" w:rsidR="00A84D26" w:rsidRPr="00E55A44" w:rsidRDefault="00A84D26" w:rsidP="00A84D26">
      <w:pPr>
        <w:pStyle w:val="BodyTextIndent"/>
        <w:numPr>
          <w:ilvl w:val="0"/>
          <w:numId w:val="2"/>
        </w:numPr>
        <w:tabs>
          <w:tab w:val="clear" w:pos="1425"/>
          <w:tab w:val="num" w:pos="540"/>
        </w:tabs>
        <w:spacing w:after="0"/>
        <w:ind w:left="540" w:hanging="540"/>
        <w:contextualSpacing/>
        <w:jc w:val="both"/>
        <w:rPr>
          <w:noProof w:val="0"/>
          <w:color w:val="000000" w:themeColor="text1"/>
          <w:lang w:val="sk-SK"/>
        </w:rPr>
      </w:pPr>
      <w:r w:rsidRPr="00E55A44">
        <w:rPr>
          <w:noProof w:val="0"/>
          <w:color w:val="000000" w:themeColor="text1"/>
          <w:lang w:val="sk-SK"/>
        </w:rPr>
        <w:t xml:space="preserve">Táto zmluva zaniká: </w:t>
      </w:r>
    </w:p>
    <w:p w14:paraId="1E3CB7EC" w14:textId="77777777" w:rsidR="00A84D26" w:rsidRPr="00E55A44" w:rsidRDefault="00A84D26" w:rsidP="00F923CF">
      <w:pPr>
        <w:pStyle w:val="ListParagraph"/>
        <w:numPr>
          <w:ilvl w:val="0"/>
          <w:numId w:val="18"/>
        </w:numPr>
        <w:spacing w:after="0"/>
        <w:ind w:left="993" w:hanging="357"/>
        <w:contextualSpacing w:val="0"/>
        <w:rPr>
          <w:rFonts w:ascii="Times New Roman" w:hAnsi="Times New Roman"/>
          <w:color w:val="000000" w:themeColor="text1"/>
          <w:sz w:val="24"/>
          <w:szCs w:val="24"/>
        </w:rPr>
      </w:pPr>
      <w:r w:rsidRPr="00E55A44">
        <w:rPr>
          <w:rFonts w:ascii="Times New Roman" w:hAnsi="Times New Roman"/>
          <w:color w:val="000000" w:themeColor="text1"/>
          <w:sz w:val="24"/>
          <w:szCs w:val="24"/>
        </w:rPr>
        <w:t xml:space="preserve">písomnou dohodou Zmluvných strán, </w:t>
      </w:r>
    </w:p>
    <w:p w14:paraId="1A689667" w14:textId="77777777" w:rsidR="00A84D26" w:rsidRPr="00E55A44" w:rsidRDefault="00A84D26" w:rsidP="00F923CF">
      <w:pPr>
        <w:numPr>
          <w:ilvl w:val="0"/>
          <w:numId w:val="18"/>
        </w:numPr>
        <w:spacing w:after="0"/>
        <w:ind w:left="993" w:hanging="357"/>
        <w:jc w:val="both"/>
        <w:rPr>
          <w:rFonts w:ascii="Times New Roman" w:hAnsi="Times New Roman"/>
          <w:color w:val="000000" w:themeColor="text1"/>
          <w:sz w:val="24"/>
          <w:szCs w:val="24"/>
          <w:lang w:eastAsia="sk-SK"/>
        </w:rPr>
      </w:pPr>
      <w:r w:rsidRPr="00E55A44">
        <w:rPr>
          <w:rFonts w:ascii="Times New Roman" w:hAnsi="Times New Roman"/>
          <w:color w:val="000000" w:themeColor="text1"/>
        </w:rPr>
        <w:t xml:space="preserve">písomnou výpoveďou objednávateľa </w:t>
      </w:r>
      <w:r w:rsidRPr="00E55A44">
        <w:rPr>
          <w:rFonts w:ascii="Times New Roman" w:hAnsi="Times New Roman"/>
          <w:color w:val="000000" w:themeColor="text1"/>
          <w:sz w:val="24"/>
          <w:szCs w:val="24"/>
          <w:lang w:eastAsia="sk-SK"/>
        </w:rPr>
        <w:t>bez akýchkoľvek sankcií aj bez udania dôvodu, pričom výpovedná lehota je jeden (1) mesiac a začína plynúť prvým dňom kalendárneho mesiaca nasledujúceho po kalendárnom mesiaci, v ktorom bola písomná výpoveď doručená Zhotoviteľovi,</w:t>
      </w:r>
    </w:p>
    <w:p w14:paraId="395EB3B4" w14:textId="77777777" w:rsidR="00A84D26" w:rsidRPr="00E55A44" w:rsidRDefault="00A84D26" w:rsidP="00F923CF">
      <w:pPr>
        <w:pStyle w:val="Default"/>
        <w:numPr>
          <w:ilvl w:val="0"/>
          <w:numId w:val="18"/>
        </w:numPr>
        <w:spacing w:line="276" w:lineRule="auto"/>
        <w:ind w:left="993" w:hanging="357"/>
        <w:rPr>
          <w:color w:val="000000" w:themeColor="text1"/>
        </w:rPr>
      </w:pPr>
      <w:r w:rsidRPr="00E55A44">
        <w:rPr>
          <w:color w:val="000000" w:themeColor="text1"/>
        </w:rPr>
        <w:t xml:space="preserve">písomným odstúpením od Zmluvy, </w:t>
      </w:r>
    </w:p>
    <w:p w14:paraId="0120C268" w14:textId="77777777" w:rsidR="00A84D26" w:rsidRPr="00E55A44" w:rsidRDefault="00A84D26" w:rsidP="00F923CF">
      <w:pPr>
        <w:pStyle w:val="Default"/>
        <w:numPr>
          <w:ilvl w:val="0"/>
          <w:numId w:val="18"/>
        </w:numPr>
        <w:spacing w:line="276" w:lineRule="auto"/>
        <w:ind w:left="993" w:hanging="357"/>
        <w:rPr>
          <w:color w:val="000000" w:themeColor="text1"/>
        </w:rPr>
      </w:pPr>
      <w:r w:rsidRPr="00E55A44">
        <w:rPr>
          <w:color w:val="000000" w:themeColor="text1"/>
        </w:rPr>
        <w:t xml:space="preserve">riadnym splnením Predmetu Zmluvy. </w:t>
      </w:r>
    </w:p>
    <w:p w14:paraId="774AEAF7" w14:textId="77777777" w:rsidR="00A84D26" w:rsidRPr="00E55A44" w:rsidRDefault="00A84D26" w:rsidP="00A84D26">
      <w:pPr>
        <w:pStyle w:val="BodyTextIndent"/>
        <w:numPr>
          <w:ilvl w:val="0"/>
          <w:numId w:val="2"/>
        </w:numPr>
        <w:tabs>
          <w:tab w:val="clear" w:pos="1425"/>
          <w:tab w:val="num" w:pos="540"/>
        </w:tabs>
        <w:spacing w:after="0"/>
        <w:ind w:left="540" w:hanging="540"/>
        <w:contextualSpacing/>
        <w:jc w:val="both"/>
        <w:rPr>
          <w:noProof w:val="0"/>
          <w:color w:val="000000" w:themeColor="text1"/>
          <w:lang w:val="sk-SK"/>
        </w:rPr>
      </w:pPr>
      <w:r w:rsidRPr="00E55A44">
        <w:rPr>
          <w:noProof w:val="0"/>
          <w:color w:val="000000" w:themeColor="text1"/>
          <w:lang w:val="sk-SK"/>
        </w:rPr>
        <w:t xml:space="preserve">Dohoda podľa bodu 8.1 tohto článku zmluvy musí byť uzatvorená písomne, podpísaná oboma zmluvnými stranami a musí obsahovať dohodu o vzájomnom vyrovnaní </w:t>
      </w:r>
      <w:proofErr w:type="spellStart"/>
      <w:r w:rsidRPr="00E55A44">
        <w:rPr>
          <w:noProof w:val="0"/>
          <w:color w:val="000000" w:themeColor="text1"/>
          <w:lang w:val="sk-SK"/>
        </w:rPr>
        <w:t>nevysporiadaných</w:t>
      </w:r>
      <w:proofErr w:type="spellEnd"/>
      <w:r w:rsidRPr="00E55A44">
        <w:rPr>
          <w:noProof w:val="0"/>
          <w:color w:val="000000" w:themeColor="text1"/>
          <w:lang w:val="sk-SK"/>
        </w:rPr>
        <w:t xml:space="preserve"> majetkovoprávnych vzťahov vzniknutých v súvislosti so Zmluvou, inak je neplatná. </w:t>
      </w:r>
    </w:p>
    <w:p w14:paraId="76C07ACF" w14:textId="77777777" w:rsidR="00C43C53" w:rsidRPr="00E55A44" w:rsidRDefault="00C43C53" w:rsidP="00C43C53">
      <w:pPr>
        <w:pStyle w:val="BodyTextIndent"/>
        <w:numPr>
          <w:ilvl w:val="0"/>
          <w:numId w:val="2"/>
        </w:numPr>
        <w:tabs>
          <w:tab w:val="clear" w:pos="1425"/>
          <w:tab w:val="num" w:pos="540"/>
        </w:tabs>
        <w:spacing w:after="0"/>
        <w:ind w:left="540" w:hanging="540"/>
        <w:contextualSpacing/>
        <w:jc w:val="both"/>
        <w:rPr>
          <w:noProof w:val="0"/>
          <w:color w:val="000000" w:themeColor="text1"/>
          <w:lang w:val="sk-SK"/>
        </w:rPr>
      </w:pPr>
      <w:r w:rsidRPr="00E55A44">
        <w:rPr>
          <w:noProof w:val="0"/>
          <w:color w:val="000000" w:themeColor="text1"/>
          <w:lang w:val="sk-SK"/>
        </w:rPr>
        <w:t>Zmluvné strany majú právo odstúpiť od zmluvy, ak:</w:t>
      </w:r>
    </w:p>
    <w:p w14:paraId="51345E85" w14:textId="77777777" w:rsidR="00C43C53" w:rsidRPr="00E55A44" w:rsidRDefault="00C43C53" w:rsidP="00C43C53">
      <w:pPr>
        <w:pStyle w:val="BodyTextIndent"/>
        <w:numPr>
          <w:ilvl w:val="0"/>
          <w:numId w:val="3"/>
        </w:numPr>
        <w:tabs>
          <w:tab w:val="clear" w:pos="360"/>
          <w:tab w:val="num" w:pos="900"/>
        </w:tabs>
        <w:spacing w:after="0"/>
        <w:ind w:left="900"/>
        <w:contextualSpacing/>
        <w:jc w:val="both"/>
        <w:rPr>
          <w:noProof w:val="0"/>
          <w:color w:val="000000" w:themeColor="text1"/>
          <w:lang w:val="sk-SK"/>
        </w:rPr>
      </w:pPr>
      <w:r w:rsidRPr="00E55A44">
        <w:rPr>
          <w:noProof w:val="0"/>
          <w:color w:val="000000" w:themeColor="text1"/>
          <w:lang w:val="sk-SK"/>
        </w:rPr>
        <w:t>príde k podstatnému alebo opakovanému porušeniu ustanovení tejto zmluvy jednou   zo zmluvných strán podľa čl</w:t>
      </w:r>
      <w:r w:rsidR="002E6F67" w:rsidRPr="00E55A44">
        <w:rPr>
          <w:noProof w:val="0"/>
          <w:color w:val="000000" w:themeColor="text1"/>
          <w:lang w:val="sk-SK"/>
        </w:rPr>
        <w:t>ánku</w:t>
      </w:r>
      <w:r w:rsidRPr="00E55A44">
        <w:rPr>
          <w:noProof w:val="0"/>
          <w:color w:val="000000" w:themeColor="text1"/>
          <w:lang w:val="sk-SK"/>
        </w:rPr>
        <w:t xml:space="preserve"> VI.,</w:t>
      </w:r>
    </w:p>
    <w:p w14:paraId="611AEFF4" w14:textId="77777777" w:rsidR="00C43C53" w:rsidRPr="00E55A44" w:rsidRDefault="00C43C53" w:rsidP="00DD4094">
      <w:pPr>
        <w:pStyle w:val="BodyTextIndent"/>
        <w:numPr>
          <w:ilvl w:val="0"/>
          <w:numId w:val="3"/>
        </w:numPr>
        <w:tabs>
          <w:tab w:val="num" w:pos="540"/>
          <w:tab w:val="left" w:pos="900"/>
        </w:tabs>
        <w:spacing w:after="0"/>
        <w:ind w:left="539" w:firstLine="0"/>
        <w:contextualSpacing/>
        <w:jc w:val="both"/>
        <w:rPr>
          <w:noProof w:val="0"/>
          <w:color w:val="000000" w:themeColor="text1"/>
          <w:lang w:val="sk-SK"/>
        </w:rPr>
      </w:pPr>
      <w:r w:rsidRPr="00E55A44">
        <w:rPr>
          <w:noProof w:val="0"/>
          <w:color w:val="000000" w:themeColor="text1"/>
          <w:lang w:val="sk-SK"/>
        </w:rPr>
        <w:t>zhotoviteľ je v omeškaní s odovzdaním diela viac ako 1 mesiac,</w:t>
      </w:r>
    </w:p>
    <w:p w14:paraId="61744319" w14:textId="77777777" w:rsidR="00C43C53" w:rsidRPr="00E55A44" w:rsidRDefault="00C43C53" w:rsidP="00C43C53">
      <w:pPr>
        <w:pStyle w:val="BodyTextIndent"/>
        <w:numPr>
          <w:ilvl w:val="0"/>
          <w:numId w:val="3"/>
        </w:numPr>
        <w:tabs>
          <w:tab w:val="num" w:pos="540"/>
          <w:tab w:val="left" w:pos="900"/>
        </w:tabs>
        <w:spacing w:after="0"/>
        <w:ind w:left="540" w:firstLine="0"/>
        <w:contextualSpacing/>
        <w:jc w:val="both"/>
        <w:rPr>
          <w:noProof w:val="0"/>
          <w:color w:val="000000" w:themeColor="text1"/>
          <w:lang w:val="sk-SK"/>
        </w:rPr>
      </w:pPr>
      <w:r w:rsidRPr="00E55A44">
        <w:rPr>
          <w:noProof w:val="0"/>
          <w:color w:val="000000" w:themeColor="text1"/>
          <w:lang w:val="sk-SK"/>
        </w:rPr>
        <w:t>zhotoviteľ koná v rozpore s ustanoveniami tejto zmluvy,</w:t>
      </w:r>
    </w:p>
    <w:p w14:paraId="443EFFA8" w14:textId="77777777" w:rsidR="00C43C53" w:rsidRPr="00E55A44" w:rsidRDefault="00C43C53" w:rsidP="00C43C53">
      <w:pPr>
        <w:pStyle w:val="BodyTextIndent"/>
        <w:numPr>
          <w:ilvl w:val="0"/>
          <w:numId w:val="3"/>
        </w:numPr>
        <w:tabs>
          <w:tab w:val="num" w:pos="540"/>
          <w:tab w:val="left" w:pos="900"/>
        </w:tabs>
        <w:spacing w:after="0"/>
        <w:ind w:left="540" w:firstLine="0"/>
        <w:contextualSpacing/>
        <w:jc w:val="both"/>
        <w:rPr>
          <w:noProof w:val="0"/>
          <w:color w:val="000000" w:themeColor="text1"/>
          <w:lang w:val="sk-SK"/>
        </w:rPr>
      </w:pPr>
      <w:r w:rsidRPr="00E55A44">
        <w:rPr>
          <w:noProof w:val="0"/>
          <w:color w:val="000000" w:themeColor="text1"/>
          <w:lang w:val="sk-SK"/>
        </w:rPr>
        <w:t>objednávateľ koná v rozpore s ustanoveniami tejto zmluvy.</w:t>
      </w:r>
    </w:p>
    <w:p w14:paraId="75370635" w14:textId="77777777" w:rsidR="00C43C53" w:rsidRPr="00E55A44" w:rsidRDefault="00C43C53" w:rsidP="00C43C53">
      <w:pPr>
        <w:pStyle w:val="BodyTextIndent"/>
        <w:numPr>
          <w:ilvl w:val="0"/>
          <w:numId w:val="2"/>
        </w:numPr>
        <w:tabs>
          <w:tab w:val="clear" w:pos="1425"/>
          <w:tab w:val="num" w:pos="540"/>
        </w:tabs>
        <w:spacing w:after="0"/>
        <w:ind w:left="540" w:hanging="540"/>
        <w:contextualSpacing/>
        <w:jc w:val="both"/>
        <w:rPr>
          <w:noProof w:val="0"/>
          <w:color w:val="000000" w:themeColor="text1"/>
          <w:lang w:val="sk-SK"/>
        </w:rPr>
      </w:pPr>
      <w:r w:rsidRPr="00E55A44">
        <w:rPr>
          <w:noProof w:val="0"/>
          <w:color w:val="000000" w:themeColor="text1"/>
          <w:lang w:val="sk-SK"/>
        </w:rPr>
        <w:t xml:space="preserve">V prípade, ak zhotoviteľ nedodrží lehotu na ukončenie diela, uvedenú  v článku </w:t>
      </w:r>
      <w:r w:rsidR="002E6F67" w:rsidRPr="00E55A44">
        <w:rPr>
          <w:noProof w:val="0"/>
          <w:color w:val="000000" w:themeColor="text1"/>
          <w:lang w:val="sk-SK"/>
        </w:rPr>
        <w:t>I</w:t>
      </w:r>
      <w:r w:rsidRPr="00E55A44">
        <w:rPr>
          <w:noProof w:val="0"/>
          <w:color w:val="000000" w:themeColor="text1"/>
          <w:lang w:val="sk-SK"/>
        </w:rPr>
        <w:t xml:space="preserve">V. tejto zmluvy, má objednávateľ právo od tejto zmluvy odstúpiť, pričom </w:t>
      </w:r>
      <w:r w:rsidR="002E6F67" w:rsidRPr="00E55A44">
        <w:rPr>
          <w:noProof w:val="0"/>
          <w:color w:val="000000" w:themeColor="text1"/>
          <w:lang w:val="sk-SK"/>
        </w:rPr>
        <w:t xml:space="preserve">ku dňu odstúpenia od zmluvy </w:t>
      </w:r>
      <w:r w:rsidRPr="00E55A44">
        <w:rPr>
          <w:noProof w:val="0"/>
          <w:color w:val="000000" w:themeColor="text1"/>
          <w:lang w:val="sk-SK"/>
        </w:rPr>
        <w:t xml:space="preserve">nie je povinný prevziať </w:t>
      </w:r>
      <w:r w:rsidR="002E6F67" w:rsidRPr="00E55A44">
        <w:rPr>
          <w:noProof w:val="0"/>
          <w:color w:val="000000" w:themeColor="text1"/>
          <w:lang w:val="sk-SK"/>
        </w:rPr>
        <w:t xml:space="preserve">neukončené časti diela, ktorými sú katastrálne územia </w:t>
      </w:r>
      <w:r w:rsidR="002E6F67" w:rsidRPr="00E55A44">
        <w:rPr>
          <w:noProof w:val="0"/>
          <w:color w:val="000000" w:themeColor="text1"/>
          <w:lang w:val="sk-SK"/>
        </w:rPr>
        <w:lastRenderedPageBreak/>
        <w:t xml:space="preserve">podľa článku II ods. 2.1 </w:t>
      </w:r>
      <w:r w:rsidRPr="00E55A44">
        <w:rPr>
          <w:noProof w:val="0"/>
          <w:color w:val="000000" w:themeColor="text1"/>
          <w:lang w:val="sk-SK"/>
        </w:rPr>
        <w:t>a</w:t>
      </w:r>
      <w:r w:rsidR="002E6F67" w:rsidRPr="00E55A44">
        <w:rPr>
          <w:noProof w:val="0"/>
          <w:color w:val="000000" w:themeColor="text1"/>
          <w:lang w:val="sk-SK"/>
        </w:rPr>
        <w:t> nie je povinný</w:t>
      </w:r>
      <w:r w:rsidRPr="00E55A44">
        <w:rPr>
          <w:noProof w:val="0"/>
          <w:color w:val="000000" w:themeColor="text1"/>
          <w:lang w:val="sk-SK"/>
        </w:rPr>
        <w:t> uhradiť</w:t>
      </w:r>
      <w:r w:rsidR="002E6F67" w:rsidRPr="00E55A44">
        <w:rPr>
          <w:noProof w:val="0"/>
          <w:color w:val="000000" w:themeColor="text1"/>
          <w:lang w:val="sk-SK"/>
        </w:rPr>
        <w:t xml:space="preserve"> cenu za dielo za príslušné katastrálne územia.</w:t>
      </w:r>
    </w:p>
    <w:p w14:paraId="2DAECE03" w14:textId="77777777" w:rsidR="002B3C32" w:rsidRPr="00E55A44" w:rsidRDefault="00C43C53" w:rsidP="00C43C53">
      <w:pPr>
        <w:pStyle w:val="BodyTextIndent"/>
        <w:numPr>
          <w:ilvl w:val="0"/>
          <w:numId w:val="2"/>
        </w:numPr>
        <w:tabs>
          <w:tab w:val="clear" w:pos="1425"/>
          <w:tab w:val="num" w:pos="540"/>
        </w:tabs>
        <w:spacing w:after="0"/>
        <w:ind w:left="540" w:hanging="540"/>
        <w:contextualSpacing/>
        <w:jc w:val="both"/>
        <w:rPr>
          <w:noProof w:val="0"/>
          <w:color w:val="000000" w:themeColor="text1"/>
          <w:lang w:val="sk-SK"/>
        </w:rPr>
      </w:pPr>
      <w:r w:rsidRPr="00E55A44">
        <w:rPr>
          <w:noProof w:val="0"/>
          <w:color w:val="000000" w:themeColor="text1"/>
          <w:lang w:val="sk-SK"/>
        </w:rPr>
        <w:t xml:space="preserve">V prípade </w:t>
      </w:r>
      <w:r w:rsidR="002B3C32" w:rsidRPr="00E55A44">
        <w:rPr>
          <w:noProof w:val="0"/>
          <w:color w:val="000000" w:themeColor="text1"/>
          <w:lang w:val="sk-SK"/>
        </w:rPr>
        <w:t xml:space="preserve">omeškania zhotoviteľa a </w:t>
      </w:r>
      <w:r w:rsidRPr="00E55A44">
        <w:rPr>
          <w:noProof w:val="0"/>
          <w:color w:val="000000" w:themeColor="text1"/>
          <w:lang w:val="sk-SK"/>
        </w:rPr>
        <w:t xml:space="preserve">nedodania diela spracovaného v rámci </w:t>
      </w:r>
      <w:r w:rsidR="00BA2376" w:rsidRPr="00E55A44">
        <w:rPr>
          <w:noProof w:val="0"/>
          <w:color w:val="000000" w:themeColor="text1"/>
          <w:lang w:val="sk-SK"/>
        </w:rPr>
        <w:t>príslušného </w:t>
      </w:r>
      <w:r w:rsidRPr="00E55A44">
        <w:rPr>
          <w:noProof w:val="0"/>
          <w:color w:val="000000" w:themeColor="text1"/>
          <w:lang w:val="sk-SK"/>
        </w:rPr>
        <w:t>katastrálneho územia, ktoré je predmetom tejto zmluvy</w:t>
      </w:r>
      <w:r w:rsidR="002B3C32" w:rsidRPr="00E55A44">
        <w:rPr>
          <w:noProof w:val="0"/>
          <w:color w:val="000000" w:themeColor="text1"/>
          <w:lang w:val="sk-SK"/>
        </w:rPr>
        <w:t xml:space="preserve"> v lehote na ukončenie diela, uvedenom  v článku IV. tejto zmluvy:</w:t>
      </w:r>
    </w:p>
    <w:p w14:paraId="26220496" w14:textId="77777777" w:rsidR="002B3C32" w:rsidRPr="00E55A44" w:rsidRDefault="00C43C53" w:rsidP="00DD4094">
      <w:pPr>
        <w:pStyle w:val="BodyTextIndent"/>
        <w:numPr>
          <w:ilvl w:val="1"/>
          <w:numId w:val="2"/>
        </w:numPr>
        <w:tabs>
          <w:tab w:val="clear" w:pos="2145"/>
          <w:tab w:val="num" w:pos="709"/>
        </w:tabs>
        <w:spacing w:after="0"/>
        <w:ind w:left="714" w:hanging="357"/>
        <w:jc w:val="both"/>
        <w:rPr>
          <w:noProof w:val="0"/>
          <w:color w:val="000000" w:themeColor="text1"/>
          <w:lang w:val="sk-SK"/>
        </w:rPr>
      </w:pPr>
      <w:r w:rsidRPr="00E55A44">
        <w:rPr>
          <w:noProof w:val="0"/>
          <w:color w:val="000000" w:themeColor="text1"/>
          <w:lang w:val="sk-SK"/>
        </w:rPr>
        <w:t xml:space="preserve">nemá zhotoviteľ nárok na zaplatenie ceny </w:t>
      </w:r>
      <w:r w:rsidR="002F6D1F" w:rsidRPr="00E55A44">
        <w:rPr>
          <w:noProof w:val="0"/>
          <w:color w:val="000000" w:themeColor="text1"/>
          <w:lang w:val="sk-SK"/>
        </w:rPr>
        <w:t xml:space="preserve">za dielo </w:t>
      </w:r>
      <w:r w:rsidRPr="00E55A44">
        <w:rPr>
          <w:noProof w:val="0"/>
          <w:color w:val="000000" w:themeColor="text1"/>
          <w:lang w:val="sk-SK"/>
        </w:rPr>
        <w:t xml:space="preserve">za príslušné katastrálne územie, uvedenej v článku V. </w:t>
      </w:r>
      <w:r w:rsidR="002B3C32" w:rsidRPr="00E55A44">
        <w:rPr>
          <w:noProof w:val="0"/>
          <w:color w:val="000000" w:themeColor="text1"/>
          <w:lang w:val="sk-SK"/>
        </w:rPr>
        <w:t xml:space="preserve">ods. 5.1 </w:t>
      </w:r>
      <w:r w:rsidRPr="00E55A44">
        <w:rPr>
          <w:noProof w:val="0"/>
          <w:color w:val="000000" w:themeColor="text1"/>
          <w:lang w:val="sk-SK"/>
        </w:rPr>
        <w:t>tejto zmluvy</w:t>
      </w:r>
      <w:r w:rsidR="002B3C32" w:rsidRPr="00E55A44">
        <w:rPr>
          <w:noProof w:val="0"/>
          <w:color w:val="000000" w:themeColor="text1"/>
          <w:lang w:val="sk-SK"/>
        </w:rPr>
        <w:t>,</w:t>
      </w:r>
    </w:p>
    <w:p w14:paraId="0216AA84" w14:textId="77777777" w:rsidR="00D03A89" w:rsidRPr="00E55A44" w:rsidRDefault="008741E8" w:rsidP="00D03A89">
      <w:pPr>
        <w:pStyle w:val="BodyTextIndent"/>
        <w:numPr>
          <w:ilvl w:val="1"/>
          <w:numId w:val="2"/>
        </w:numPr>
        <w:tabs>
          <w:tab w:val="clear" w:pos="2145"/>
          <w:tab w:val="num" w:pos="709"/>
        </w:tabs>
        <w:spacing w:after="0"/>
        <w:ind w:left="714" w:hanging="357"/>
        <w:jc w:val="both"/>
        <w:rPr>
          <w:noProof w:val="0"/>
          <w:color w:val="000000" w:themeColor="text1"/>
          <w:lang w:val="sk-SK"/>
        </w:rPr>
      </w:pPr>
      <w:r w:rsidRPr="00E55A44">
        <w:rPr>
          <w:noProof w:val="0"/>
          <w:color w:val="000000" w:themeColor="text1"/>
          <w:lang w:val="sk-SK"/>
        </w:rPr>
        <w:t>o</w:t>
      </w:r>
      <w:r w:rsidR="002B3C32" w:rsidRPr="00E55A44">
        <w:rPr>
          <w:noProof w:val="0"/>
          <w:color w:val="000000" w:themeColor="text1"/>
          <w:lang w:val="sk-SK"/>
        </w:rPr>
        <w:t xml:space="preserve">bjednávateľ má právo uložiť </w:t>
      </w:r>
      <w:r w:rsidRPr="00E55A44">
        <w:rPr>
          <w:noProof w:val="0"/>
          <w:color w:val="000000" w:themeColor="text1"/>
          <w:lang w:val="sk-SK"/>
        </w:rPr>
        <w:t>zhotoviteľovi</w:t>
      </w:r>
      <w:r w:rsidR="002B3C32" w:rsidRPr="00E55A44">
        <w:rPr>
          <w:noProof w:val="0"/>
          <w:color w:val="000000" w:themeColor="text1"/>
          <w:lang w:val="sk-SK"/>
        </w:rPr>
        <w:t xml:space="preserve"> </w:t>
      </w:r>
      <w:r w:rsidRPr="00E55A44">
        <w:rPr>
          <w:noProof w:val="0"/>
          <w:color w:val="000000" w:themeColor="text1"/>
          <w:lang w:val="sk-SK"/>
        </w:rPr>
        <w:t>z</w:t>
      </w:r>
      <w:r w:rsidR="002B3C32" w:rsidRPr="00E55A44">
        <w:rPr>
          <w:noProof w:val="0"/>
          <w:color w:val="000000" w:themeColor="text1"/>
          <w:lang w:val="sk-SK"/>
        </w:rPr>
        <w:t xml:space="preserve">mluvnú pokutu </w:t>
      </w:r>
      <w:r w:rsidRPr="00E55A44">
        <w:rPr>
          <w:noProof w:val="0"/>
          <w:color w:val="000000" w:themeColor="text1"/>
          <w:lang w:val="sk-SK"/>
        </w:rPr>
        <w:t xml:space="preserve">za príslušné nedodané katastrálne územie </w:t>
      </w:r>
      <w:r w:rsidR="002B3C32" w:rsidRPr="00E55A44">
        <w:rPr>
          <w:noProof w:val="0"/>
          <w:color w:val="000000" w:themeColor="text1"/>
          <w:lang w:val="sk-SK"/>
        </w:rPr>
        <w:t xml:space="preserve">vo výške </w:t>
      </w:r>
      <w:r w:rsidR="00D03A89" w:rsidRPr="00E55A44">
        <w:rPr>
          <w:noProof w:val="0"/>
          <w:color w:val="000000" w:themeColor="text1"/>
          <w:lang w:val="sk-SK"/>
        </w:rPr>
        <w:t xml:space="preserve">5 </w:t>
      </w:r>
      <w:r w:rsidR="002B3C32" w:rsidRPr="00E55A44">
        <w:rPr>
          <w:noProof w:val="0"/>
          <w:color w:val="000000" w:themeColor="text1"/>
          <w:lang w:val="sk-SK"/>
        </w:rPr>
        <w:t xml:space="preserve">% z  ceny </w:t>
      </w:r>
      <w:r w:rsidR="008B30D1" w:rsidRPr="00E55A44">
        <w:rPr>
          <w:noProof w:val="0"/>
          <w:color w:val="000000" w:themeColor="text1"/>
          <w:lang w:val="sk-SK"/>
        </w:rPr>
        <w:t xml:space="preserve">za dielo </w:t>
      </w:r>
      <w:r w:rsidR="002B3C32" w:rsidRPr="00E55A44">
        <w:rPr>
          <w:noProof w:val="0"/>
          <w:color w:val="000000" w:themeColor="text1"/>
          <w:lang w:val="sk-SK"/>
        </w:rPr>
        <w:t xml:space="preserve">uvedenej </w:t>
      </w:r>
      <w:r w:rsidR="00C40E14" w:rsidRPr="00E55A44">
        <w:rPr>
          <w:noProof w:val="0"/>
          <w:color w:val="000000" w:themeColor="text1"/>
          <w:lang w:val="sk-SK"/>
        </w:rPr>
        <w:t xml:space="preserve">v </w:t>
      </w:r>
      <w:r w:rsidR="002B3C32" w:rsidRPr="00E55A44">
        <w:rPr>
          <w:noProof w:val="0"/>
          <w:color w:val="000000" w:themeColor="text1"/>
          <w:lang w:val="sk-SK"/>
        </w:rPr>
        <w:t xml:space="preserve">článku </w:t>
      </w:r>
      <w:r w:rsidRPr="00E55A44">
        <w:rPr>
          <w:noProof w:val="0"/>
          <w:color w:val="000000" w:themeColor="text1"/>
          <w:lang w:val="sk-SK"/>
        </w:rPr>
        <w:t>V.</w:t>
      </w:r>
      <w:r w:rsidR="002B3C32" w:rsidRPr="00E55A44">
        <w:rPr>
          <w:noProof w:val="0"/>
          <w:color w:val="000000" w:themeColor="text1"/>
          <w:lang w:val="sk-SK"/>
        </w:rPr>
        <w:t xml:space="preserve"> tejto zmluvy. </w:t>
      </w:r>
      <w:r w:rsidR="00DC0AF2" w:rsidRPr="00E55A44">
        <w:rPr>
          <w:noProof w:val="0"/>
          <w:color w:val="000000" w:themeColor="text1"/>
          <w:lang w:val="sk-SK"/>
        </w:rPr>
        <w:t>Zmluvná pokuta sa uplatňuje formou faktúry vystavenej objednávateľom. Lehota na zaplatenie zmluvnej pokuty je 14 (štrnásť) kalendárnych dní odo dňa doručenia faktúry na zaplatenie zmluvnej pokuty zhotoviteľovi.</w:t>
      </w:r>
      <w:r w:rsidR="00D03A89" w:rsidRPr="00E55A44">
        <w:rPr>
          <w:noProof w:val="0"/>
          <w:color w:val="000000" w:themeColor="text1"/>
          <w:lang w:val="sk-SK"/>
        </w:rPr>
        <w:t xml:space="preserve"> Objednávateľ je oprávnený, nie však povinný si svoj nárok na zaplatenie zmluvnej pokuty uplatniť. Zaplatením zmluvnej pokuty nie je dotknuté právo objednávateľa na náhradu škôd, ktoré mu vzniknú porušením zabezpečovanej povinnosti zo strany Zhotoviteľa.</w:t>
      </w:r>
    </w:p>
    <w:p w14:paraId="7A90F821" w14:textId="77777777" w:rsidR="00C43C53" w:rsidRPr="00E55A44" w:rsidRDefault="00C43C53" w:rsidP="00C43C53">
      <w:pPr>
        <w:pStyle w:val="BodyTextIndent"/>
        <w:numPr>
          <w:ilvl w:val="0"/>
          <w:numId w:val="2"/>
        </w:numPr>
        <w:tabs>
          <w:tab w:val="clear" w:pos="1425"/>
          <w:tab w:val="num" w:pos="540"/>
        </w:tabs>
        <w:spacing w:after="0"/>
        <w:ind w:left="540" w:hanging="540"/>
        <w:contextualSpacing/>
        <w:jc w:val="both"/>
        <w:rPr>
          <w:noProof w:val="0"/>
          <w:color w:val="000000" w:themeColor="text1"/>
          <w:lang w:val="sk-SK"/>
        </w:rPr>
      </w:pPr>
      <w:r w:rsidRPr="00E55A44">
        <w:rPr>
          <w:noProof w:val="0"/>
          <w:color w:val="000000" w:themeColor="text1"/>
          <w:lang w:val="sk-SK"/>
        </w:rPr>
        <w:t xml:space="preserve">Účinným odstúpením od zmluvy sa táto zmluva zrušuje od začiatku. </w:t>
      </w:r>
    </w:p>
    <w:p w14:paraId="620BB29A" w14:textId="77777777" w:rsidR="00C43C53" w:rsidRPr="00E55A44" w:rsidRDefault="00C43C53" w:rsidP="00FA608E">
      <w:pPr>
        <w:pStyle w:val="BodyTextIndent"/>
        <w:numPr>
          <w:ilvl w:val="0"/>
          <w:numId w:val="2"/>
        </w:numPr>
        <w:tabs>
          <w:tab w:val="clear" w:pos="1425"/>
          <w:tab w:val="num" w:pos="540"/>
        </w:tabs>
        <w:spacing w:after="0"/>
        <w:ind w:left="540" w:hanging="540"/>
        <w:contextualSpacing/>
        <w:jc w:val="both"/>
        <w:rPr>
          <w:noProof w:val="0"/>
          <w:color w:val="000000" w:themeColor="text1"/>
          <w:lang w:val="sk-SK"/>
        </w:rPr>
      </w:pPr>
      <w:r w:rsidRPr="00E55A44">
        <w:rPr>
          <w:noProof w:val="0"/>
          <w:color w:val="000000" w:themeColor="text1"/>
          <w:lang w:val="sk-SK"/>
        </w:rPr>
        <w:t>Na odstúpenie od zmluvy sa primerane vzťahujú ustanovenia § 344 a </w:t>
      </w:r>
      <w:proofErr w:type="spellStart"/>
      <w:r w:rsidRPr="00E55A44">
        <w:rPr>
          <w:noProof w:val="0"/>
          <w:color w:val="000000" w:themeColor="text1"/>
          <w:lang w:val="sk-SK"/>
        </w:rPr>
        <w:t>nasl</w:t>
      </w:r>
      <w:proofErr w:type="spellEnd"/>
      <w:r w:rsidRPr="00E55A44">
        <w:rPr>
          <w:noProof w:val="0"/>
          <w:color w:val="000000" w:themeColor="text1"/>
          <w:lang w:val="sk-SK"/>
        </w:rPr>
        <w:t>. zákona č. 513/1991 Zb. Obchodný zákonník v znení neskorších predpisov.</w:t>
      </w:r>
    </w:p>
    <w:p w14:paraId="3B828337" w14:textId="77777777" w:rsidR="00C43C53" w:rsidRPr="00E55A44" w:rsidRDefault="00C43C53" w:rsidP="00C43C53">
      <w:pPr>
        <w:pStyle w:val="BodyTextIndent"/>
        <w:numPr>
          <w:ilvl w:val="0"/>
          <w:numId w:val="2"/>
        </w:numPr>
        <w:tabs>
          <w:tab w:val="clear" w:pos="1425"/>
          <w:tab w:val="num" w:pos="540"/>
        </w:tabs>
        <w:spacing w:after="0"/>
        <w:ind w:left="540" w:hanging="540"/>
        <w:contextualSpacing/>
        <w:jc w:val="both"/>
        <w:rPr>
          <w:noProof w:val="0"/>
          <w:color w:val="000000" w:themeColor="text1"/>
          <w:lang w:val="sk-SK"/>
        </w:rPr>
      </w:pPr>
      <w:r w:rsidRPr="00E55A44">
        <w:rPr>
          <w:noProof w:val="0"/>
          <w:color w:val="000000" w:themeColor="text1"/>
          <w:lang w:val="sk-SK"/>
        </w:rPr>
        <w:t>V prípade, ak ktorákoľvek zo zmluvných strán nepreberie zásielku, ktorej obsahom bude odstúpenie od zmluvy, resp. adresát písomnosti, ktorá sa má doručiť do vlastných rúk, nebol zastihnutý, hoci sa v mieste doručenia zdržiava, doručovateľ ho vhodným spôsobom upovedomí, že písomnosť príde znovu doručiť v určený deň a hodinu. Ak nový pokus o doručenie zostane bezvýsledný, doručovateľ uloží písomnosť na pošte a adresáta o tom vhodným spôsobom upovedomí. Ak si adresát nevyzdvihne písomnosť počas uloženia na pošte, písomnosť sa považuje za doručenú dňom vrátenia nedoručenej zásielky správnemu orgánu, aj keď sa adresát o tom nedozvedel.</w:t>
      </w:r>
    </w:p>
    <w:p w14:paraId="60CC29DC" w14:textId="77777777" w:rsidR="001F0390" w:rsidRPr="00E55A44" w:rsidRDefault="00C43C53" w:rsidP="00030711">
      <w:pPr>
        <w:pStyle w:val="BodyTextIndent"/>
        <w:numPr>
          <w:ilvl w:val="0"/>
          <w:numId w:val="2"/>
        </w:numPr>
        <w:tabs>
          <w:tab w:val="clear" w:pos="1425"/>
          <w:tab w:val="num" w:pos="540"/>
        </w:tabs>
        <w:spacing w:after="0"/>
        <w:ind w:left="540" w:hanging="540"/>
        <w:contextualSpacing/>
        <w:jc w:val="both"/>
        <w:rPr>
          <w:b/>
          <w:bCs/>
          <w:noProof w:val="0"/>
          <w:color w:val="000000" w:themeColor="text1"/>
          <w:lang w:val="sk-SK"/>
        </w:rPr>
      </w:pPr>
      <w:r w:rsidRPr="00E55A44">
        <w:rPr>
          <w:noProof w:val="0"/>
          <w:color w:val="000000" w:themeColor="text1"/>
          <w:lang w:val="sk-SK"/>
        </w:rPr>
        <w:t xml:space="preserve">Ak adresát bezdôvodne odoprie písomnosť prijať, písomnosť sa považuje za doručenú dňom, keď sa jej prijatie odoprelo. </w:t>
      </w:r>
    </w:p>
    <w:p w14:paraId="59CC0436" w14:textId="77777777" w:rsidR="00856245" w:rsidRPr="00E55A44" w:rsidRDefault="00856245" w:rsidP="00C43C53">
      <w:pPr>
        <w:pStyle w:val="BodyTextIndent"/>
        <w:spacing w:after="0"/>
        <w:ind w:left="0"/>
        <w:contextualSpacing/>
        <w:jc w:val="both"/>
        <w:rPr>
          <w:b/>
          <w:bCs/>
          <w:noProof w:val="0"/>
          <w:color w:val="000000" w:themeColor="text1"/>
          <w:lang w:val="sk-SK"/>
        </w:rPr>
      </w:pPr>
    </w:p>
    <w:p w14:paraId="62D8F296" w14:textId="77777777" w:rsidR="00C43C53" w:rsidRPr="00E55A44" w:rsidRDefault="00C43C53" w:rsidP="00C43C53">
      <w:pPr>
        <w:pStyle w:val="BodyTextIndent"/>
        <w:contextualSpacing/>
        <w:jc w:val="center"/>
        <w:rPr>
          <w:b/>
          <w:noProof w:val="0"/>
          <w:color w:val="000000" w:themeColor="text1"/>
          <w:lang w:val="sk-SK"/>
        </w:rPr>
      </w:pPr>
      <w:r w:rsidRPr="00E55A44">
        <w:rPr>
          <w:b/>
          <w:noProof w:val="0"/>
          <w:color w:val="000000" w:themeColor="text1"/>
          <w:lang w:val="sk-SK"/>
        </w:rPr>
        <w:t>Článok IX.</w:t>
      </w:r>
    </w:p>
    <w:p w14:paraId="37DF57BC" w14:textId="77777777" w:rsidR="00C43C53" w:rsidRPr="00E55A44" w:rsidRDefault="00C43C53" w:rsidP="00C43C53">
      <w:pPr>
        <w:pStyle w:val="BodyTextIndent"/>
        <w:contextualSpacing/>
        <w:jc w:val="center"/>
        <w:rPr>
          <w:b/>
          <w:noProof w:val="0"/>
          <w:color w:val="000000" w:themeColor="text1"/>
          <w:lang w:val="sk-SK"/>
        </w:rPr>
      </w:pPr>
      <w:r w:rsidRPr="00E55A44">
        <w:rPr>
          <w:b/>
          <w:bCs/>
          <w:noProof w:val="0"/>
          <w:color w:val="000000" w:themeColor="text1"/>
          <w:lang w:val="sk-SK"/>
        </w:rPr>
        <w:t>ZÁVEREČNÉ USTANOVENIA</w:t>
      </w:r>
    </w:p>
    <w:p w14:paraId="0E3588B6" w14:textId="77777777" w:rsidR="00C43C53" w:rsidRPr="00E55A44" w:rsidRDefault="00C43C53" w:rsidP="00C43C53">
      <w:pPr>
        <w:pStyle w:val="BodyTextIndent"/>
        <w:spacing w:after="0"/>
        <w:ind w:left="0"/>
        <w:contextualSpacing/>
        <w:jc w:val="both"/>
        <w:rPr>
          <w:b/>
          <w:bCs/>
          <w:noProof w:val="0"/>
          <w:color w:val="000000" w:themeColor="text1"/>
          <w:lang w:val="sk-SK"/>
        </w:rPr>
      </w:pPr>
    </w:p>
    <w:p w14:paraId="36CA778C" w14:textId="77777777" w:rsidR="00BB0CF1" w:rsidRPr="00E55A44" w:rsidRDefault="00BB0CF1" w:rsidP="00C43C53">
      <w:pPr>
        <w:numPr>
          <w:ilvl w:val="0"/>
          <w:numId w:val="6"/>
        </w:numPr>
        <w:tabs>
          <w:tab w:val="clear" w:pos="1069"/>
        </w:tabs>
        <w:spacing w:after="0" w:line="240" w:lineRule="auto"/>
        <w:ind w:left="567" w:hanging="567"/>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Komunikácia medzi zmluvnými stranami bude prebiehať prostredníctvom kontaktných osôb objednávateľa a zhotoviteľa.</w:t>
      </w:r>
    </w:p>
    <w:p w14:paraId="78B24BC2" w14:textId="77777777" w:rsidR="000D35C3" w:rsidRPr="00F923CF" w:rsidRDefault="000D35C3" w:rsidP="000D35C3">
      <w:pPr>
        <w:pStyle w:val="ListParagraph"/>
        <w:numPr>
          <w:ilvl w:val="1"/>
          <w:numId w:val="6"/>
        </w:numPr>
        <w:spacing w:after="0" w:line="240" w:lineRule="auto"/>
        <w:ind w:left="993" w:hanging="426"/>
        <w:jc w:val="both"/>
        <w:rPr>
          <w:rFonts w:ascii="Times New Roman" w:hAnsi="Times New Roman"/>
          <w:color w:val="000000"/>
          <w:sz w:val="24"/>
          <w:szCs w:val="24"/>
        </w:rPr>
      </w:pPr>
      <w:r w:rsidRPr="00F923CF">
        <w:rPr>
          <w:rFonts w:ascii="Times New Roman" w:hAnsi="Times New Roman"/>
          <w:color w:val="000000"/>
          <w:sz w:val="24"/>
          <w:szCs w:val="24"/>
        </w:rPr>
        <w:t>Kontaktná osoba za objednávateľa:</w:t>
      </w:r>
    </w:p>
    <w:p w14:paraId="6B1138A7" w14:textId="77777777" w:rsidR="000D35C3" w:rsidRPr="00F923CF" w:rsidRDefault="000D35C3" w:rsidP="000D35C3">
      <w:pPr>
        <w:spacing w:after="0" w:line="240" w:lineRule="auto"/>
        <w:ind w:left="993"/>
        <w:contextualSpacing/>
        <w:jc w:val="both"/>
        <w:rPr>
          <w:rFonts w:ascii="Times New Roman" w:hAnsi="Times New Roman"/>
          <w:color w:val="000000"/>
          <w:sz w:val="24"/>
          <w:szCs w:val="24"/>
        </w:rPr>
      </w:pPr>
      <w:r w:rsidRPr="00F923CF">
        <w:rPr>
          <w:rFonts w:ascii="Times New Roman" w:hAnsi="Times New Roman"/>
          <w:color w:val="000000"/>
          <w:sz w:val="24"/>
          <w:szCs w:val="24"/>
        </w:rPr>
        <w:t>Meno a priezvisko zamestnanca: Riaditeľ katastrálneho odboru ÚGKK SR</w:t>
      </w:r>
    </w:p>
    <w:p w14:paraId="0EB73D28" w14:textId="77777777" w:rsidR="000D35C3" w:rsidRPr="00F923CF" w:rsidRDefault="000D35C3" w:rsidP="000D35C3">
      <w:pPr>
        <w:spacing w:after="0" w:line="240" w:lineRule="auto"/>
        <w:ind w:left="993"/>
        <w:contextualSpacing/>
        <w:jc w:val="both"/>
        <w:rPr>
          <w:rFonts w:ascii="Times New Roman" w:hAnsi="Times New Roman"/>
          <w:color w:val="000000"/>
          <w:sz w:val="24"/>
          <w:szCs w:val="24"/>
        </w:rPr>
      </w:pPr>
      <w:r w:rsidRPr="00F923CF">
        <w:rPr>
          <w:rFonts w:ascii="Times New Roman" w:hAnsi="Times New Roman"/>
          <w:color w:val="000000"/>
          <w:sz w:val="24"/>
          <w:szCs w:val="24"/>
        </w:rPr>
        <w:t>Adresa: Chlumeckého 2, 820 12 Bratislava 212</w:t>
      </w:r>
    </w:p>
    <w:p w14:paraId="26B1DCF5" w14:textId="77777777" w:rsidR="000D35C3" w:rsidRPr="00F923CF" w:rsidRDefault="000D35C3" w:rsidP="000D35C3">
      <w:pPr>
        <w:spacing w:after="0" w:line="240" w:lineRule="auto"/>
        <w:ind w:left="993"/>
        <w:contextualSpacing/>
        <w:jc w:val="both"/>
        <w:rPr>
          <w:rFonts w:ascii="Times New Roman" w:hAnsi="Times New Roman"/>
          <w:color w:val="000000"/>
          <w:sz w:val="24"/>
          <w:szCs w:val="24"/>
        </w:rPr>
      </w:pPr>
      <w:r w:rsidRPr="00F923CF">
        <w:rPr>
          <w:rFonts w:ascii="Times New Roman" w:hAnsi="Times New Roman"/>
          <w:color w:val="000000"/>
          <w:sz w:val="24"/>
          <w:szCs w:val="24"/>
        </w:rPr>
        <w:t>Telefón: .....................................</w:t>
      </w:r>
    </w:p>
    <w:p w14:paraId="10766A0A" w14:textId="77777777" w:rsidR="000D35C3" w:rsidRPr="00F923CF" w:rsidRDefault="000D35C3" w:rsidP="000D35C3">
      <w:pPr>
        <w:spacing w:after="0" w:line="240" w:lineRule="auto"/>
        <w:ind w:left="993"/>
        <w:contextualSpacing/>
        <w:jc w:val="both"/>
        <w:rPr>
          <w:rFonts w:ascii="Times New Roman" w:hAnsi="Times New Roman"/>
          <w:color w:val="000000"/>
          <w:sz w:val="24"/>
          <w:szCs w:val="24"/>
        </w:rPr>
      </w:pPr>
      <w:r w:rsidRPr="00F923CF">
        <w:rPr>
          <w:rFonts w:ascii="Times New Roman" w:hAnsi="Times New Roman"/>
          <w:color w:val="000000"/>
          <w:sz w:val="24"/>
          <w:szCs w:val="24"/>
        </w:rPr>
        <w:t>E-mail: .....................................</w:t>
      </w:r>
    </w:p>
    <w:p w14:paraId="29CEBC9A" w14:textId="77777777" w:rsidR="000D35C3" w:rsidRPr="00F923CF" w:rsidRDefault="000D35C3" w:rsidP="000D35C3">
      <w:pPr>
        <w:pStyle w:val="ListParagraph"/>
        <w:numPr>
          <w:ilvl w:val="1"/>
          <w:numId w:val="6"/>
        </w:numPr>
        <w:spacing w:after="0" w:line="240" w:lineRule="auto"/>
        <w:ind w:left="993" w:hanging="426"/>
        <w:jc w:val="both"/>
        <w:rPr>
          <w:rFonts w:ascii="Times New Roman" w:hAnsi="Times New Roman"/>
          <w:color w:val="000000"/>
          <w:sz w:val="24"/>
          <w:szCs w:val="24"/>
        </w:rPr>
      </w:pPr>
      <w:r w:rsidRPr="00F923CF">
        <w:rPr>
          <w:rFonts w:ascii="Times New Roman" w:hAnsi="Times New Roman"/>
          <w:color w:val="000000"/>
          <w:sz w:val="24"/>
          <w:szCs w:val="24"/>
        </w:rPr>
        <w:t>Kontaktná osoba za Zhotoviteľa:</w:t>
      </w:r>
    </w:p>
    <w:p w14:paraId="7B2637E8" w14:textId="77777777" w:rsidR="000D35C3" w:rsidRPr="00F923CF" w:rsidRDefault="000D35C3" w:rsidP="000D35C3">
      <w:pPr>
        <w:spacing w:after="0" w:line="240" w:lineRule="auto"/>
        <w:ind w:left="993"/>
        <w:contextualSpacing/>
        <w:jc w:val="both"/>
        <w:rPr>
          <w:rFonts w:ascii="Times New Roman" w:hAnsi="Times New Roman"/>
          <w:color w:val="000000"/>
          <w:sz w:val="24"/>
          <w:szCs w:val="24"/>
        </w:rPr>
      </w:pPr>
      <w:r w:rsidRPr="00F923CF">
        <w:rPr>
          <w:rFonts w:ascii="Times New Roman" w:hAnsi="Times New Roman"/>
          <w:color w:val="000000"/>
          <w:sz w:val="24"/>
          <w:szCs w:val="24"/>
        </w:rPr>
        <w:t>Meno a priezvisko zamestnanca: ..............................</w:t>
      </w:r>
    </w:p>
    <w:p w14:paraId="043BC8EE" w14:textId="77777777" w:rsidR="000D35C3" w:rsidRPr="00F923CF" w:rsidRDefault="000D35C3" w:rsidP="000D35C3">
      <w:pPr>
        <w:spacing w:after="0" w:line="240" w:lineRule="auto"/>
        <w:ind w:left="993"/>
        <w:contextualSpacing/>
        <w:jc w:val="both"/>
        <w:rPr>
          <w:rFonts w:ascii="Times New Roman" w:hAnsi="Times New Roman"/>
          <w:color w:val="000000"/>
          <w:sz w:val="24"/>
          <w:szCs w:val="24"/>
        </w:rPr>
      </w:pPr>
      <w:r w:rsidRPr="00F923CF">
        <w:rPr>
          <w:rFonts w:ascii="Times New Roman" w:hAnsi="Times New Roman"/>
          <w:color w:val="000000"/>
          <w:sz w:val="24"/>
          <w:szCs w:val="24"/>
        </w:rPr>
        <w:t>Adresa: ..............................</w:t>
      </w:r>
    </w:p>
    <w:p w14:paraId="0497F981" w14:textId="77777777" w:rsidR="000D35C3" w:rsidRPr="00F923CF" w:rsidRDefault="000D35C3" w:rsidP="000D35C3">
      <w:pPr>
        <w:spacing w:after="0" w:line="240" w:lineRule="auto"/>
        <w:ind w:left="993"/>
        <w:contextualSpacing/>
        <w:jc w:val="both"/>
        <w:rPr>
          <w:rFonts w:ascii="Times New Roman" w:hAnsi="Times New Roman"/>
          <w:color w:val="000000"/>
          <w:sz w:val="24"/>
          <w:szCs w:val="24"/>
        </w:rPr>
      </w:pPr>
      <w:r w:rsidRPr="00F923CF">
        <w:rPr>
          <w:rFonts w:ascii="Times New Roman" w:hAnsi="Times New Roman"/>
          <w:color w:val="000000"/>
          <w:sz w:val="24"/>
          <w:szCs w:val="24"/>
        </w:rPr>
        <w:t>Telefón: .....................................</w:t>
      </w:r>
    </w:p>
    <w:p w14:paraId="554B6F54" w14:textId="77777777" w:rsidR="000D35C3" w:rsidRPr="00F923CF" w:rsidRDefault="000D35C3" w:rsidP="000D35C3">
      <w:pPr>
        <w:spacing w:after="0" w:line="240" w:lineRule="auto"/>
        <w:ind w:left="993"/>
        <w:contextualSpacing/>
        <w:jc w:val="both"/>
        <w:rPr>
          <w:rFonts w:ascii="Times New Roman" w:hAnsi="Times New Roman"/>
          <w:color w:val="000000"/>
          <w:sz w:val="24"/>
          <w:szCs w:val="24"/>
        </w:rPr>
      </w:pPr>
      <w:r w:rsidRPr="00F923CF">
        <w:rPr>
          <w:rFonts w:ascii="Times New Roman" w:hAnsi="Times New Roman"/>
          <w:color w:val="000000"/>
          <w:sz w:val="24"/>
          <w:szCs w:val="24"/>
        </w:rPr>
        <w:t>E-mail: .....................................</w:t>
      </w:r>
    </w:p>
    <w:p w14:paraId="7F8931B9" w14:textId="77777777" w:rsidR="00C43C53" w:rsidRPr="00E55A44" w:rsidRDefault="00C43C53" w:rsidP="00C43C53">
      <w:pPr>
        <w:numPr>
          <w:ilvl w:val="0"/>
          <w:numId w:val="6"/>
        </w:numPr>
        <w:tabs>
          <w:tab w:val="clear" w:pos="1069"/>
        </w:tabs>
        <w:spacing w:after="0" w:line="240" w:lineRule="auto"/>
        <w:ind w:left="567" w:hanging="567"/>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Zmluva a dodatky k nej nadobúdajú účinnosť podľa ustanovenia § 47a ods. 1 zákona č. 40/1964 Zb. Občianskeho zákonníka v znení neskorších predpisov dňom nasledujúcim po dni zverejnenia v Centrálnom registri zmlúv.</w:t>
      </w:r>
    </w:p>
    <w:p w14:paraId="004AAFFF" w14:textId="77777777" w:rsidR="00C43C53" w:rsidRPr="00E55A44" w:rsidRDefault="00C43C53" w:rsidP="00C43C53">
      <w:pPr>
        <w:pStyle w:val="BodyTextIndent"/>
        <w:numPr>
          <w:ilvl w:val="0"/>
          <w:numId w:val="6"/>
        </w:numPr>
        <w:tabs>
          <w:tab w:val="num" w:pos="540"/>
        </w:tabs>
        <w:spacing w:after="0"/>
        <w:ind w:left="540" w:hanging="540"/>
        <w:contextualSpacing/>
        <w:jc w:val="both"/>
        <w:rPr>
          <w:noProof w:val="0"/>
          <w:color w:val="000000" w:themeColor="text1"/>
          <w:lang w:val="sk-SK"/>
        </w:rPr>
      </w:pPr>
      <w:r w:rsidRPr="00E55A44">
        <w:rPr>
          <w:noProof w:val="0"/>
          <w:color w:val="000000" w:themeColor="text1"/>
          <w:lang w:val="sk-SK"/>
        </w:rPr>
        <w:t>Zmluvné strany vyhlasujú že s obsahom zmluvy súhlasia, na znak čoho ju podpisujú.</w:t>
      </w:r>
    </w:p>
    <w:p w14:paraId="7BC92032" w14:textId="278AEFDD" w:rsidR="00C43C53" w:rsidRPr="00E55A44" w:rsidRDefault="00C43C53" w:rsidP="00C43C53">
      <w:pPr>
        <w:pStyle w:val="BodyTextIndent"/>
        <w:numPr>
          <w:ilvl w:val="0"/>
          <w:numId w:val="6"/>
        </w:numPr>
        <w:tabs>
          <w:tab w:val="num" w:pos="540"/>
        </w:tabs>
        <w:spacing w:after="0"/>
        <w:ind w:left="540" w:hanging="540"/>
        <w:contextualSpacing/>
        <w:jc w:val="both"/>
        <w:rPr>
          <w:noProof w:val="0"/>
          <w:color w:val="000000" w:themeColor="text1"/>
          <w:lang w:val="sk-SK"/>
        </w:rPr>
      </w:pPr>
      <w:r w:rsidRPr="00E55A44">
        <w:rPr>
          <w:noProof w:val="0"/>
          <w:color w:val="000000" w:themeColor="text1"/>
          <w:lang w:val="sk-SK"/>
        </w:rPr>
        <w:lastRenderedPageBreak/>
        <w:t>Táto zmluva je vyhotovená v piatich exemplároch, z ktorých si objednávateľ ponechá tri exempláre, zhotoviteľ jeden exemplár a správny orgán jeden exemplár. Prílohy č. 1</w:t>
      </w:r>
      <w:r w:rsidR="00F923CF" w:rsidRPr="00E55A44">
        <w:rPr>
          <w:noProof w:val="0"/>
          <w:color w:val="000000" w:themeColor="text1"/>
          <w:lang w:val="sk-SK"/>
        </w:rPr>
        <w:t>,</w:t>
      </w:r>
      <w:r w:rsidRPr="00E55A44">
        <w:rPr>
          <w:noProof w:val="0"/>
          <w:color w:val="000000" w:themeColor="text1"/>
          <w:lang w:val="sk-SK"/>
        </w:rPr>
        <w:t xml:space="preserve"> </w:t>
      </w:r>
      <w:r w:rsidR="00F923CF" w:rsidRPr="00E55A44">
        <w:rPr>
          <w:noProof w:val="0"/>
          <w:color w:val="000000" w:themeColor="text1"/>
          <w:lang w:val="sk-SK"/>
        </w:rPr>
        <w:t xml:space="preserve">č. </w:t>
      </w:r>
      <w:r w:rsidRPr="00E55A44">
        <w:rPr>
          <w:noProof w:val="0"/>
          <w:color w:val="000000" w:themeColor="text1"/>
          <w:lang w:val="sk-SK"/>
        </w:rPr>
        <w:t>2</w:t>
      </w:r>
      <w:r w:rsidR="00F923CF" w:rsidRPr="00E55A44">
        <w:rPr>
          <w:noProof w:val="0"/>
          <w:color w:val="000000" w:themeColor="text1"/>
          <w:lang w:val="sk-SK"/>
        </w:rPr>
        <w:t xml:space="preserve"> a č. 3</w:t>
      </w:r>
      <w:r w:rsidRPr="00E55A44">
        <w:rPr>
          <w:noProof w:val="0"/>
          <w:color w:val="000000" w:themeColor="text1"/>
          <w:lang w:val="sk-SK"/>
        </w:rPr>
        <w:t xml:space="preserve">  sú neoddeliteľnou súčasťou zmluvy.</w:t>
      </w:r>
    </w:p>
    <w:p w14:paraId="07554A25" w14:textId="77777777" w:rsidR="00C43C53" w:rsidRPr="00E55A44" w:rsidRDefault="00C43C53" w:rsidP="00C43C53">
      <w:pPr>
        <w:pStyle w:val="BodyTextIndent"/>
        <w:numPr>
          <w:ilvl w:val="0"/>
          <w:numId w:val="6"/>
        </w:numPr>
        <w:tabs>
          <w:tab w:val="num" w:pos="540"/>
        </w:tabs>
        <w:spacing w:after="0"/>
        <w:ind w:left="540" w:hanging="540"/>
        <w:contextualSpacing/>
        <w:jc w:val="both"/>
        <w:rPr>
          <w:noProof w:val="0"/>
          <w:color w:val="000000" w:themeColor="text1"/>
          <w:lang w:val="sk-SK"/>
        </w:rPr>
      </w:pPr>
      <w:r w:rsidRPr="00E55A44">
        <w:rPr>
          <w:noProof w:val="0"/>
          <w:color w:val="000000" w:themeColor="text1"/>
          <w:lang w:val="sk-SK"/>
        </w:rPr>
        <w:t>Obsah zmluvy je možné zmeniť formou písomného dodatku podpísaného oboma zmluvnými stranami.</w:t>
      </w:r>
    </w:p>
    <w:p w14:paraId="6E0A34B2" w14:textId="77777777" w:rsidR="00C43C53" w:rsidRPr="00E55A44" w:rsidRDefault="00C43C53" w:rsidP="00C43C53">
      <w:pPr>
        <w:pStyle w:val="BodyTextIndent"/>
        <w:spacing w:after="0"/>
        <w:ind w:left="0"/>
        <w:contextualSpacing/>
        <w:jc w:val="both"/>
        <w:rPr>
          <w:noProof w:val="0"/>
          <w:color w:val="000000" w:themeColor="text1"/>
          <w:lang w:val="sk-SK"/>
        </w:rPr>
      </w:pPr>
    </w:p>
    <w:p w14:paraId="189486E7" w14:textId="77777777" w:rsidR="00C43C53" w:rsidRPr="00E55A44" w:rsidRDefault="00C43C53" w:rsidP="00C43C53">
      <w:pPr>
        <w:pStyle w:val="BodyTextIndent"/>
        <w:numPr>
          <w:ilvl w:val="0"/>
          <w:numId w:val="6"/>
        </w:numPr>
        <w:tabs>
          <w:tab w:val="num" w:pos="540"/>
        </w:tabs>
        <w:spacing w:after="0"/>
        <w:ind w:left="540" w:hanging="540"/>
        <w:contextualSpacing/>
        <w:jc w:val="both"/>
        <w:rPr>
          <w:noProof w:val="0"/>
          <w:color w:val="000000" w:themeColor="text1"/>
          <w:lang w:val="sk-SK"/>
        </w:rPr>
      </w:pPr>
      <w:r w:rsidRPr="00E55A44">
        <w:rPr>
          <w:noProof w:val="0"/>
          <w:color w:val="000000" w:themeColor="text1"/>
          <w:lang w:val="sk-SK"/>
        </w:rPr>
        <w:t>Zmluvné vzťahy neupravené touto zmluvou sa riadia príslušnými ustanoveniami Obchodného zákonníka a Občianskeho zákonníka.</w:t>
      </w:r>
    </w:p>
    <w:p w14:paraId="7280ED75" w14:textId="77777777" w:rsidR="00C43C53" w:rsidRPr="00E55A44" w:rsidRDefault="00C43C53" w:rsidP="00C43C53">
      <w:pPr>
        <w:pStyle w:val="BodyTextIndent"/>
        <w:numPr>
          <w:ilvl w:val="0"/>
          <w:numId w:val="6"/>
        </w:numPr>
        <w:tabs>
          <w:tab w:val="num" w:pos="540"/>
        </w:tabs>
        <w:spacing w:after="0"/>
        <w:ind w:left="540" w:hanging="540"/>
        <w:contextualSpacing/>
        <w:jc w:val="both"/>
        <w:rPr>
          <w:noProof w:val="0"/>
          <w:color w:val="000000" w:themeColor="text1"/>
          <w:lang w:val="sk-SK"/>
        </w:rPr>
      </w:pPr>
      <w:r w:rsidRPr="00E55A44">
        <w:rPr>
          <w:noProof w:val="0"/>
          <w:color w:val="000000" w:themeColor="text1"/>
          <w:lang w:val="sk-SK"/>
        </w:rPr>
        <w:t>Zmluvné strany uzavreli túto zmluvu slobodne, vážne, majúc spôsobilosť na právne úkony a súhlasia s obsahom tejto zmluvy v celom rozsahu, čo potvrdzujú svojimi vlastnoručnými podpismi zástupcovia oboch strán.</w:t>
      </w:r>
    </w:p>
    <w:p w14:paraId="5722A8C0" w14:textId="77777777" w:rsidR="00C43C53" w:rsidRPr="00E55A44" w:rsidRDefault="00C43C53" w:rsidP="00C43C53">
      <w:pPr>
        <w:pStyle w:val="BodyTextIndent"/>
        <w:spacing w:after="0"/>
        <w:ind w:left="0"/>
        <w:contextualSpacing/>
        <w:jc w:val="both"/>
        <w:rPr>
          <w:noProof w:val="0"/>
          <w:color w:val="000000" w:themeColor="text1"/>
          <w:lang w:val="sk-SK"/>
        </w:rPr>
      </w:pPr>
    </w:p>
    <w:p w14:paraId="67B0A258" w14:textId="77777777" w:rsidR="00C43C53" w:rsidRPr="00E55A44" w:rsidRDefault="00C43C53" w:rsidP="00C43C53">
      <w:pPr>
        <w:pStyle w:val="BodyTextIndent"/>
        <w:spacing w:after="0"/>
        <w:ind w:left="0"/>
        <w:contextualSpacing/>
        <w:jc w:val="both"/>
        <w:rPr>
          <w:noProof w:val="0"/>
          <w:color w:val="000000" w:themeColor="text1"/>
          <w:lang w:val="sk-SK"/>
        </w:rPr>
      </w:pPr>
    </w:p>
    <w:p w14:paraId="7E50E694" w14:textId="77777777" w:rsidR="00C43C53" w:rsidRPr="00E55A44" w:rsidRDefault="00C43C53" w:rsidP="00C43C53">
      <w:pPr>
        <w:pStyle w:val="BodyTextIndent"/>
        <w:ind w:left="0"/>
        <w:contextualSpacing/>
        <w:jc w:val="both"/>
        <w:rPr>
          <w:noProof w:val="0"/>
          <w:color w:val="000000" w:themeColor="text1"/>
          <w:lang w:val="sk-SK"/>
        </w:rPr>
      </w:pPr>
    </w:p>
    <w:p w14:paraId="00AAA917" w14:textId="77777777" w:rsidR="00C43C53" w:rsidRPr="00E55A44" w:rsidRDefault="00C43C53" w:rsidP="00C43C53">
      <w:pPr>
        <w:pStyle w:val="BodyTextIndent"/>
        <w:contextualSpacing/>
        <w:jc w:val="both"/>
        <w:rPr>
          <w:noProof w:val="0"/>
          <w:color w:val="000000" w:themeColor="text1"/>
          <w:lang w:val="sk-SK"/>
        </w:rPr>
      </w:pPr>
      <w:r w:rsidRPr="00E55A44">
        <w:rPr>
          <w:noProof w:val="0"/>
          <w:color w:val="000000" w:themeColor="text1"/>
          <w:lang w:val="sk-SK"/>
        </w:rPr>
        <w:t>V Bratislave, dňa .............20</w:t>
      </w:r>
      <w:r w:rsidR="001F0390" w:rsidRPr="00E55A44">
        <w:rPr>
          <w:noProof w:val="0"/>
          <w:color w:val="000000" w:themeColor="text1"/>
          <w:lang w:val="sk-SK"/>
        </w:rPr>
        <w:t>2</w:t>
      </w:r>
      <w:r w:rsidR="00CB2DBF" w:rsidRPr="00E55A44">
        <w:rPr>
          <w:noProof w:val="0"/>
          <w:color w:val="000000" w:themeColor="text1"/>
          <w:lang w:val="sk-SK"/>
        </w:rPr>
        <w:t>1</w:t>
      </w:r>
      <w:r w:rsidRPr="00E55A44">
        <w:rPr>
          <w:noProof w:val="0"/>
          <w:color w:val="000000" w:themeColor="text1"/>
          <w:lang w:val="sk-SK"/>
        </w:rPr>
        <w:tab/>
        <w:t xml:space="preserve">                       V ........................, dňa ................20</w:t>
      </w:r>
      <w:r w:rsidR="001F0390" w:rsidRPr="00E55A44">
        <w:rPr>
          <w:noProof w:val="0"/>
          <w:color w:val="000000" w:themeColor="text1"/>
          <w:lang w:val="sk-SK"/>
        </w:rPr>
        <w:t>2</w:t>
      </w:r>
      <w:r w:rsidR="00CB2DBF" w:rsidRPr="00E55A44">
        <w:rPr>
          <w:noProof w:val="0"/>
          <w:color w:val="000000" w:themeColor="text1"/>
          <w:lang w:val="sk-SK"/>
        </w:rPr>
        <w:t>1</w:t>
      </w:r>
    </w:p>
    <w:p w14:paraId="2E258B6F" w14:textId="77777777" w:rsidR="00C43C53" w:rsidRPr="00E55A44" w:rsidRDefault="00C43C53" w:rsidP="00C43C53">
      <w:pPr>
        <w:pStyle w:val="BodyTextIndent"/>
        <w:contextualSpacing/>
        <w:jc w:val="both"/>
        <w:rPr>
          <w:noProof w:val="0"/>
          <w:color w:val="000000" w:themeColor="text1"/>
          <w:lang w:val="sk-SK"/>
        </w:rPr>
      </w:pPr>
    </w:p>
    <w:p w14:paraId="7162DE04" w14:textId="77777777" w:rsidR="00C43C53" w:rsidRPr="00E55A44" w:rsidRDefault="00C43C53" w:rsidP="00C43C53">
      <w:pPr>
        <w:pStyle w:val="BodyTextIndent"/>
        <w:contextualSpacing/>
        <w:jc w:val="both"/>
        <w:rPr>
          <w:noProof w:val="0"/>
          <w:color w:val="000000" w:themeColor="text1"/>
          <w:lang w:val="sk-SK"/>
        </w:rPr>
      </w:pPr>
    </w:p>
    <w:p w14:paraId="78EC29BC" w14:textId="77777777" w:rsidR="00C43C53" w:rsidRPr="00E55A44" w:rsidRDefault="00C43C53" w:rsidP="00C43C53">
      <w:pPr>
        <w:pStyle w:val="BodyTextIndent"/>
        <w:contextualSpacing/>
        <w:jc w:val="both"/>
        <w:rPr>
          <w:noProof w:val="0"/>
          <w:color w:val="000000" w:themeColor="text1"/>
          <w:lang w:val="sk-SK"/>
        </w:rPr>
      </w:pPr>
      <w:r w:rsidRPr="00E55A44">
        <w:rPr>
          <w:noProof w:val="0"/>
          <w:color w:val="000000" w:themeColor="text1"/>
          <w:lang w:val="sk-SK"/>
        </w:rPr>
        <w:t>Za objednávateľa:</w:t>
      </w:r>
      <w:r w:rsidRPr="00E55A44">
        <w:rPr>
          <w:noProof w:val="0"/>
          <w:color w:val="000000" w:themeColor="text1"/>
          <w:lang w:val="sk-SK"/>
        </w:rPr>
        <w:tab/>
      </w:r>
      <w:r w:rsidRPr="00E55A44">
        <w:rPr>
          <w:noProof w:val="0"/>
          <w:color w:val="000000" w:themeColor="text1"/>
          <w:lang w:val="sk-SK"/>
        </w:rPr>
        <w:tab/>
      </w:r>
      <w:r w:rsidRPr="00E55A44">
        <w:rPr>
          <w:noProof w:val="0"/>
          <w:color w:val="000000" w:themeColor="text1"/>
          <w:lang w:val="sk-SK"/>
        </w:rPr>
        <w:tab/>
      </w:r>
      <w:r w:rsidRPr="00E55A44">
        <w:rPr>
          <w:noProof w:val="0"/>
          <w:color w:val="000000" w:themeColor="text1"/>
          <w:lang w:val="sk-SK"/>
        </w:rPr>
        <w:tab/>
      </w:r>
      <w:r w:rsidRPr="00E55A44">
        <w:rPr>
          <w:noProof w:val="0"/>
          <w:color w:val="000000" w:themeColor="text1"/>
          <w:lang w:val="sk-SK"/>
        </w:rPr>
        <w:tab/>
        <w:t>Za zhotoviteľa:</w:t>
      </w:r>
    </w:p>
    <w:p w14:paraId="170A17A5" w14:textId="77777777" w:rsidR="00C43C53" w:rsidRPr="00E55A44" w:rsidRDefault="00C43C53" w:rsidP="00C43C53">
      <w:pPr>
        <w:pStyle w:val="BodyTextIndent"/>
        <w:contextualSpacing/>
        <w:jc w:val="both"/>
        <w:rPr>
          <w:noProof w:val="0"/>
          <w:color w:val="000000" w:themeColor="text1"/>
          <w:lang w:val="sk-SK"/>
        </w:rPr>
      </w:pPr>
    </w:p>
    <w:p w14:paraId="7939E2A4" w14:textId="77777777" w:rsidR="00C43C53" w:rsidRPr="00E55A44" w:rsidRDefault="00C43C53" w:rsidP="00C43C53">
      <w:pPr>
        <w:pStyle w:val="BodyTextIndent"/>
        <w:contextualSpacing/>
        <w:jc w:val="both"/>
        <w:rPr>
          <w:noProof w:val="0"/>
          <w:color w:val="000000" w:themeColor="text1"/>
          <w:lang w:val="sk-SK"/>
        </w:rPr>
      </w:pPr>
    </w:p>
    <w:p w14:paraId="3CB89548" w14:textId="77777777" w:rsidR="00C43C53" w:rsidRPr="00E55A44" w:rsidRDefault="00C43C53" w:rsidP="00C43C53">
      <w:pPr>
        <w:pStyle w:val="BodyTextIndent"/>
        <w:contextualSpacing/>
        <w:jc w:val="both"/>
        <w:rPr>
          <w:noProof w:val="0"/>
          <w:color w:val="000000" w:themeColor="text1"/>
          <w:lang w:val="sk-SK"/>
        </w:rPr>
      </w:pPr>
    </w:p>
    <w:p w14:paraId="1043AD9F" w14:textId="77777777" w:rsidR="00C43C53" w:rsidRPr="00E55A44" w:rsidRDefault="00C43C53" w:rsidP="00C43C53">
      <w:pPr>
        <w:pStyle w:val="BodyTextIndent"/>
        <w:contextualSpacing/>
        <w:jc w:val="both"/>
        <w:rPr>
          <w:noProof w:val="0"/>
          <w:color w:val="000000" w:themeColor="text1"/>
          <w:lang w:val="sk-SK"/>
        </w:rPr>
      </w:pPr>
    </w:p>
    <w:p w14:paraId="0F6864A9" w14:textId="77777777" w:rsidR="00C43C53" w:rsidRPr="00E55A44" w:rsidRDefault="00C43C53" w:rsidP="00C43C53">
      <w:pPr>
        <w:pStyle w:val="BodyTextIndent"/>
        <w:contextualSpacing/>
        <w:jc w:val="both"/>
        <w:rPr>
          <w:noProof w:val="0"/>
          <w:color w:val="000000" w:themeColor="text1"/>
          <w:lang w:val="sk-SK"/>
        </w:rPr>
      </w:pPr>
    </w:p>
    <w:p w14:paraId="32EA6E34" w14:textId="77777777" w:rsidR="00C43C53" w:rsidRPr="00E55A44" w:rsidRDefault="00C43C53" w:rsidP="00C43C53">
      <w:pPr>
        <w:pStyle w:val="BodyTextIndent"/>
        <w:contextualSpacing/>
        <w:jc w:val="both"/>
        <w:rPr>
          <w:noProof w:val="0"/>
          <w:color w:val="000000" w:themeColor="text1"/>
          <w:lang w:val="sk-SK"/>
        </w:rPr>
      </w:pPr>
    </w:p>
    <w:p w14:paraId="66928D51" w14:textId="77777777" w:rsidR="00C43C53" w:rsidRPr="00E55A44" w:rsidRDefault="00C43C53" w:rsidP="00C43C53">
      <w:pPr>
        <w:pStyle w:val="BodyTextIndent"/>
        <w:ind w:left="0"/>
        <w:contextualSpacing/>
        <w:jc w:val="both"/>
        <w:rPr>
          <w:noProof w:val="0"/>
          <w:color w:val="000000" w:themeColor="text1"/>
          <w:lang w:val="sk-SK"/>
        </w:rPr>
      </w:pPr>
    </w:p>
    <w:p w14:paraId="1F4440C2" w14:textId="77777777" w:rsidR="00C43C53" w:rsidRPr="00E55A44" w:rsidRDefault="00C43C53" w:rsidP="00C43C53">
      <w:pPr>
        <w:pStyle w:val="BodyTextIndent"/>
        <w:ind w:left="0"/>
        <w:contextualSpacing/>
        <w:jc w:val="both"/>
        <w:rPr>
          <w:noProof w:val="0"/>
          <w:color w:val="000000" w:themeColor="text1"/>
          <w:lang w:val="sk-SK"/>
        </w:rPr>
      </w:pPr>
      <w:r w:rsidRPr="00E55A44">
        <w:rPr>
          <w:noProof w:val="0"/>
          <w:color w:val="000000" w:themeColor="text1"/>
          <w:lang w:val="sk-SK"/>
        </w:rPr>
        <w:t>.....................................................</w:t>
      </w:r>
      <w:r w:rsidRPr="00E55A44">
        <w:rPr>
          <w:noProof w:val="0"/>
          <w:color w:val="000000" w:themeColor="text1"/>
          <w:lang w:val="sk-SK"/>
        </w:rPr>
        <w:tab/>
      </w:r>
      <w:r w:rsidRPr="00E55A44">
        <w:rPr>
          <w:noProof w:val="0"/>
          <w:color w:val="000000" w:themeColor="text1"/>
          <w:lang w:val="sk-SK"/>
        </w:rPr>
        <w:tab/>
      </w:r>
      <w:r w:rsidRPr="00E55A44">
        <w:rPr>
          <w:noProof w:val="0"/>
          <w:color w:val="000000" w:themeColor="text1"/>
          <w:lang w:val="sk-SK"/>
        </w:rPr>
        <w:tab/>
        <w:t>..................................................</w:t>
      </w:r>
    </w:p>
    <w:p w14:paraId="18750E46" w14:textId="77777777" w:rsidR="00C43C53" w:rsidRPr="00E55A44" w:rsidRDefault="00847C79" w:rsidP="00C43C53">
      <w:pPr>
        <w:pStyle w:val="BodyTextIndent"/>
        <w:contextualSpacing/>
        <w:jc w:val="both"/>
        <w:rPr>
          <w:noProof w:val="0"/>
          <w:color w:val="000000" w:themeColor="text1"/>
          <w:lang w:val="sk-SK"/>
        </w:rPr>
      </w:pPr>
      <w:r w:rsidRPr="00E55A44">
        <w:rPr>
          <w:noProof w:val="0"/>
          <w:color w:val="000000" w:themeColor="text1"/>
          <w:lang w:val="sk-SK"/>
        </w:rPr>
        <w:t xml:space="preserve">  </w:t>
      </w:r>
      <w:r w:rsidR="00C43C53" w:rsidRPr="00E55A44">
        <w:rPr>
          <w:noProof w:val="0"/>
          <w:color w:val="000000" w:themeColor="text1"/>
          <w:lang w:val="sk-SK"/>
        </w:rPr>
        <w:t xml:space="preserve">Ing. </w:t>
      </w:r>
      <w:r w:rsidRPr="00E55A44">
        <w:rPr>
          <w:noProof w:val="0"/>
          <w:color w:val="000000" w:themeColor="text1"/>
          <w:lang w:val="sk-SK"/>
        </w:rPr>
        <w:t>Ján Mrva</w:t>
      </w:r>
      <w:r w:rsidR="00C43C53" w:rsidRPr="00E55A44">
        <w:rPr>
          <w:noProof w:val="0"/>
          <w:color w:val="000000" w:themeColor="text1"/>
          <w:lang w:val="sk-SK"/>
        </w:rPr>
        <w:tab/>
      </w:r>
      <w:r w:rsidR="00C43C53" w:rsidRPr="00E55A44">
        <w:rPr>
          <w:noProof w:val="0"/>
          <w:color w:val="000000" w:themeColor="text1"/>
          <w:lang w:val="sk-SK"/>
        </w:rPr>
        <w:tab/>
      </w:r>
      <w:r w:rsidR="00C43C53" w:rsidRPr="00E55A44">
        <w:rPr>
          <w:noProof w:val="0"/>
          <w:color w:val="000000" w:themeColor="text1"/>
          <w:lang w:val="sk-SK"/>
        </w:rPr>
        <w:tab/>
      </w:r>
      <w:r w:rsidR="00C43C53" w:rsidRPr="00E55A44">
        <w:rPr>
          <w:noProof w:val="0"/>
          <w:color w:val="000000" w:themeColor="text1"/>
          <w:lang w:val="sk-SK"/>
        </w:rPr>
        <w:tab/>
      </w:r>
      <w:r w:rsidR="00C43C53" w:rsidRPr="00E55A44">
        <w:rPr>
          <w:noProof w:val="0"/>
          <w:color w:val="000000" w:themeColor="text1"/>
          <w:lang w:val="sk-SK"/>
        </w:rPr>
        <w:tab/>
      </w:r>
      <w:r w:rsidR="008E28A3" w:rsidRPr="00E55A44">
        <w:rPr>
          <w:noProof w:val="0"/>
          <w:color w:val="000000" w:themeColor="text1"/>
          <w:lang w:val="sk-SK"/>
        </w:rPr>
        <w:t xml:space="preserve">      </w:t>
      </w:r>
      <w:r w:rsidR="00F70171" w:rsidRPr="00E55A44">
        <w:rPr>
          <w:noProof w:val="0"/>
          <w:color w:val="000000" w:themeColor="text1"/>
          <w:lang w:val="sk-SK"/>
        </w:rPr>
        <w:t>Titul, meno a priezvisko</w:t>
      </w:r>
      <w:r w:rsidR="00C43C53" w:rsidRPr="00E55A44">
        <w:rPr>
          <w:noProof w:val="0"/>
          <w:color w:val="000000" w:themeColor="text1"/>
          <w:lang w:val="sk-SK"/>
        </w:rPr>
        <w:t xml:space="preserve">        </w:t>
      </w:r>
    </w:p>
    <w:p w14:paraId="5DB144F5" w14:textId="77777777" w:rsidR="00C43C53" w:rsidRPr="00E55A44" w:rsidRDefault="00C43C53" w:rsidP="00C43C53">
      <w:pPr>
        <w:pStyle w:val="BodyTextIndent"/>
        <w:ind w:left="0"/>
        <w:contextualSpacing/>
        <w:jc w:val="both"/>
        <w:rPr>
          <w:noProof w:val="0"/>
          <w:color w:val="000000" w:themeColor="text1"/>
          <w:lang w:val="sk-SK"/>
        </w:rPr>
      </w:pPr>
      <w:r w:rsidRPr="00E55A44">
        <w:rPr>
          <w:noProof w:val="0"/>
          <w:color w:val="000000" w:themeColor="text1"/>
          <w:lang w:val="sk-SK"/>
        </w:rPr>
        <w:t xml:space="preserve"> </w:t>
      </w:r>
      <w:r w:rsidRPr="00E55A44">
        <w:rPr>
          <w:noProof w:val="0"/>
          <w:color w:val="000000" w:themeColor="text1"/>
          <w:lang w:val="sk-SK"/>
        </w:rPr>
        <w:tab/>
        <w:t xml:space="preserve">predseda                                                       </w:t>
      </w:r>
      <w:r w:rsidR="00962EC1" w:rsidRPr="00E55A44">
        <w:rPr>
          <w:noProof w:val="0"/>
          <w:color w:val="000000" w:themeColor="text1"/>
          <w:lang w:val="sk-SK"/>
        </w:rPr>
        <w:tab/>
        <w:t xml:space="preserve">   </w:t>
      </w:r>
      <w:r w:rsidR="008E28A3" w:rsidRPr="00E55A44">
        <w:rPr>
          <w:noProof w:val="0"/>
          <w:color w:val="000000" w:themeColor="text1"/>
          <w:lang w:val="sk-SK"/>
        </w:rPr>
        <w:tab/>
      </w:r>
      <w:r w:rsidR="00962EC1" w:rsidRPr="00E55A44">
        <w:rPr>
          <w:noProof w:val="0"/>
          <w:color w:val="000000" w:themeColor="text1"/>
          <w:lang w:val="sk-SK"/>
        </w:rPr>
        <w:t xml:space="preserve"> </w:t>
      </w:r>
      <w:r w:rsidR="008E28A3" w:rsidRPr="00E55A44">
        <w:rPr>
          <w:noProof w:val="0"/>
          <w:color w:val="000000" w:themeColor="text1"/>
          <w:lang w:val="sk-SK"/>
        </w:rPr>
        <w:t>konateľ</w:t>
      </w:r>
    </w:p>
    <w:p w14:paraId="74AF4750" w14:textId="77777777" w:rsidR="00C43C53" w:rsidRPr="00E55A44" w:rsidRDefault="00C43C53" w:rsidP="00D03A89">
      <w:pPr>
        <w:pStyle w:val="BodyTextIndent"/>
        <w:ind w:left="0"/>
        <w:contextualSpacing/>
        <w:jc w:val="both"/>
        <w:rPr>
          <w:noProof w:val="0"/>
          <w:color w:val="000000" w:themeColor="text1"/>
          <w:lang w:val="sk-SK"/>
        </w:rPr>
      </w:pPr>
      <w:r w:rsidRPr="00E55A44">
        <w:rPr>
          <w:noProof w:val="0"/>
          <w:color w:val="000000" w:themeColor="text1"/>
          <w:lang w:val="sk-SK"/>
        </w:rPr>
        <w:t>Úradu geodézie, kartografie a katastra SR</w:t>
      </w:r>
    </w:p>
    <w:p w14:paraId="034FBFE0" w14:textId="77777777" w:rsidR="00C43C53" w:rsidRPr="00E55A44" w:rsidRDefault="00C43C53" w:rsidP="00C43C53">
      <w:pPr>
        <w:spacing w:line="240" w:lineRule="auto"/>
        <w:ind w:left="360"/>
        <w:contextualSpacing/>
        <w:jc w:val="both"/>
        <w:rPr>
          <w:rFonts w:ascii="Times New Roman" w:hAnsi="Times New Roman"/>
          <w:color w:val="000000" w:themeColor="text1"/>
          <w:sz w:val="24"/>
          <w:szCs w:val="24"/>
        </w:rPr>
      </w:pPr>
    </w:p>
    <w:p w14:paraId="2580B8F0" w14:textId="77777777" w:rsidR="00C43C53" w:rsidRPr="00E55A44" w:rsidRDefault="00C43C53" w:rsidP="00C43C53">
      <w:pPr>
        <w:spacing w:line="240" w:lineRule="auto"/>
        <w:ind w:left="360"/>
        <w:contextualSpacing/>
        <w:jc w:val="both"/>
        <w:rPr>
          <w:rFonts w:ascii="Times New Roman" w:hAnsi="Times New Roman"/>
          <w:color w:val="000000" w:themeColor="text1"/>
          <w:sz w:val="24"/>
          <w:szCs w:val="24"/>
        </w:rPr>
      </w:pPr>
    </w:p>
    <w:p w14:paraId="56438A62" w14:textId="77777777" w:rsidR="00C43C53" w:rsidRPr="00E55A44" w:rsidRDefault="00C43C53" w:rsidP="00C43C53">
      <w:pPr>
        <w:spacing w:after="0" w:line="240" w:lineRule="auto"/>
        <w:rPr>
          <w:rFonts w:ascii="Times New Roman" w:hAnsi="Times New Roman"/>
          <w:bCs/>
          <w:color w:val="000000" w:themeColor="text1"/>
          <w:sz w:val="28"/>
          <w:szCs w:val="28"/>
        </w:rPr>
      </w:pPr>
      <w:r w:rsidRPr="00E55A44">
        <w:rPr>
          <w:rFonts w:ascii="Times New Roman" w:hAnsi="Times New Roman"/>
          <w:bCs/>
          <w:color w:val="000000" w:themeColor="text1"/>
          <w:sz w:val="28"/>
          <w:szCs w:val="28"/>
        </w:rPr>
        <w:br w:type="page"/>
      </w:r>
    </w:p>
    <w:p w14:paraId="024FFCDA" w14:textId="131670ED" w:rsidR="00BE771E" w:rsidRPr="00E55A44" w:rsidRDefault="00BE771E" w:rsidP="00BE771E">
      <w:pPr>
        <w:pStyle w:val="BodyTextIndent"/>
        <w:contextualSpacing/>
        <w:rPr>
          <w:noProof w:val="0"/>
          <w:color w:val="000000" w:themeColor="text1"/>
          <w:lang w:val="sk-SK"/>
        </w:rPr>
      </w:pPr>
      <w:r w:rsidRPr="00E55A44">
        <w:rPr>
          <w:noProof w:val="0"/>
          <w:color w:val="000000" w:themeColor="text1"/>
          <w:lang w:val="sk-SK"/>
        </w:rPr>
        <w:lastRenderedPageBreak/>
        <w:t>Príloha č. 1</w:t>
      </w:r>
    </w:p>
    <w:p w14:paraId="5EF6FBBA" w14:textId="77777777" w:rsidR="00BE771E" w:rsidRPr="00E55A44" w:rsidRDefault="00BE771E" w:rsidP="00BE771E">
      <w:pPr>
        <w:pStyle w:val="BodyTextIndent"/>
        <w:contextualSpacing/>
        <w:rPr>
          <w:b/>
          <w:bCs/>
          <w:noProof w:val="0"/>
          <w:color w:val="000000" w:themeColor="text1"/>
          <w:sz w:val="28"/>
          <w:szCs w:val="28"/>
          <w:lang w:val="sk-SK"/>
        </w:rPr>
      </w:pPr>
    </w:p>
    <w:p w14:paraId="7820AF1C" w14:textId="674CA482" w:rsidR="00C43C53" w:rsidRPr="00E55A44" w:rsidRDefault="00C43C53" w:rsidP="00C43C53">
      <w:pPr>
        <w:pStyle w:val="BodyTextIndent"/>
        <w:contextualSpacing/>
        <w:jc w:val="center"/>
        <w:rPr>
          <w:b/>
          <w:bCs/>
          <w:noProof w:val="0"/>
          <w:color w:val="000000" w:themeColor="text1"/>
          <w:sz w:val="28"/>
          <w:szCs w:val="28"/>
          <w:lang w:val="sk-SK"/>
        </w:rPr>
      </w:pPr>
      <w:r w:rsidRPr="00E55A44">
        <w:rPr>
          <w:b/>
          <w:bCs/>
          <w:noProof w:val="0"/>
          <w:color w:val="000000" w:themeColor="text1"/>
          <w:sz w:val="28"/>
          <w:szCs w:val="28"/>
          <w:lang w:val="sk-SK"/>
        </w:rPr>
        <w:t>TECHNICKÁ SPRÁVA Z OPTIMALIZÁCIE SPRAVOVANIA VEKTOROVÝCH MÁP SO SÚČASNÝM ODSTRAŇOVANÍM NESÚLADOV V KATASTRÁLNOM ÚZEMÍ   .........</w:t>
      </w:r>
    </w:p>
    <w:p w14:paraId="18EAB963" w14:textId="77777777" w:rsidR="00C43C53" w:rsidRPr="00E55A44" w:rsidRDefault="00C43C53" w:rsidP="00C43C53">
      <w:pPr>
        <w:jc w:val="center"/>
        <w:rPr>
          <w:rFonts w:ascii="Times New Roman" w:hAnsi="Times New Roman"/>
          <w:color w:val="000000" w:themeColor="text1"/>
        </w:rPr>
      </w:pPr>
    </w:p>
    <w:p w14:paraId="7FD6DA4F" w14:textId="77777777" w:rsidR="00C43C53" w:rsidRPr="00E55A44" w:rsidRDefault="00C43C53" w:rsidP="00C43C53">
      <w:pPr>
        <w:jc w:val="center"/>
        <w:rPr>
          <w:rFonts w:ascii="Times New Roman" w:hAnsi="Times New Roman"/>
          <w:color w:val="000000" w:themeColor="text1"/>
        </w:rPr>
      </w:pPr>
    </w:p>
    <w:p w14:paraId="7082169C" w14:textId="77777777" w:rsidR="00C43C53" w:rsidRPr="00E55A44" w:rsidRDefault="00C43C53" w:rsidP="00C43C53">
      <w:pPr>
        <w:jc w:val="center"/>
        <w:rPr>
          <w:rFonts w:ascii="Times New Roman" w:hAnsi="Times New Roman"/>
          <w:color w:val="000000" w:themeColor="text1"/>
        </w:rPr>
      </w:pPr>
    </w:p>
    <w:p w14:paraId="49AA6013" w14:textId="77777777" w:rsidR="00C43C53" w:rsidRPr="00E55A44" w:rsidRDefault="00C43C53" w:rsidP="00CC6BC7">
      <w:p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Zhotoviteľ:</w:t>
      </w:r>
    </w:p>
    <w:p w14:paraId="2834870E" w14:textId="77777777" w:rsidR="00C43C53" w:rsidRPr="00E55A44" w:rsidRDefault="00C43C53" w:rsidP="00CC6BC7">
      <w:p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Správny orgán ................</w:t>
      </w:r>
    </w:p>
    <w:p w14:paraId="022DE8E0" w14:textId="77777777" w:rsidR="00C43C53" w:rsidRPr="00E55A44" w:rsidRDefault="00C43C53" w:rsidP="00CC6BC7">
      <w:pPr>
        <w:spacing w:line="240" w:lineRule="auto"/>
        <w:contextualSpacing/>
        <w:jc w:val="both"/>
        <w:rPr>
          <w:rFonts w:ascii="Times New Roman" w:hAnsi="Times New Roman"/>
          <w:color w:val="000000" w:themeColor="text1"/>
          <w:sz w:val="24"/>
          <w:szCs w:val="24"/>
        </w:rPr>
      </w:pPr>
    </w:p>
    <w:p w14:paraId="364B831C" w14:textId="77777777" w:rsidR="00C43C53" w:rsidRPr="00E55A44" w:rsidRDefault="00C43C53" w:rsidP="00CC6BC7">
      <w:pPr>
        <w:spacing w:line="240" w:lineRule="auto"/>
        <w:contextualSpacing/>
        <w:jc w:val="both"/>
        <w:rPr>
          <w:rFonts w:ascii="Times New Roman" w:hAnsi="Times New Roman"/>
          <w:color w:val="000000" w:themeColor="text1"/>
          <w:sz w:val="24"/>
          <w:szCs w:val="24"/>
        </w:rPr>
      </w:pPr>
      <w:r w:rsidRPr="00E55A44">
        <w:rPr>
          <w:rFonts w:ascii="Times New Roman" w:hAnsi="Times New Roman"/>
          <w:color w:val="000000" w:themeColor="text1"/>
          <w:sz w:val="24"/>
          <w:szCs w:val="24"/>
        </w:rPr>
        <w:t>Popis prác (v prípade neodstránenia nesúladu popísať zdôvodnenie)</w:t>
      </w:r>
    </w:p>
    <w:p w14:paraId="09F1A9AF" w14:textId="77777777" w:rsidR="00C43C53" w:rsidRPr="00E55A44" w:rsidRDefault="00C43C53" w:rsidP="00C43C53">
      <w:pPr>
        <w:spacing w:line="240" w:lineRule="auto"/>
        <w:contextualSpacing/>
        <w:jc w:val="both"/>
        <w:rPr>
          <w:rFonts w:ascii="Times New Roman" w:hAnsi="Times New Roman"/>
          <w:color w:val="000000" w:themeColor="text1"/>
          <w:sz w:val="24"/>
          <w:szCs w:val="24"/>
        </w:rPr>
        <w:sectPr w:rsidR="00C43C53" w:rsidRPr="00E55A44" w:rsidSect="008D1FD2">
          <w:headerReference w:type="default" r:id="rId9"/>
          <w:type w:val="continuous"/>
          <w:pgSz w:w="11906" w:h="16838" w:code="9"/>
          <w:pgMar w:top="1418" w:right="1418" w:bottom="1418" w:left="1418" w:header="709" w:footer="709" w:gutter="0"/>
          <w:cols w:space="708"/>
          <w:docGrid w:linePitch="360"/>
        </w:sectPr>
      </w:pPr>
    </w:p>
    <w:p w14:paraId="79F5D0F7" w14:textId="51B55161" w:rsidR="00BE771E" w:rsidRPr="00E55A44" w:rsidRDefault="00BE771E" w:rsidP="00BE771E">
      <w:pPr>
        <w:pStyle w:val="BodyTextIndent"/>
        <w:contextualSpacing/>
        <w:rPr>
          <w:noProof w:val="0"/>
          <w:color w:val="000000" w:themeColor="text1"/>
          <w:lang w:val="sk-SK"/>
        </w:rPr>
      </w:pPr>
      <w:r w:rsidRPr="00E55A44">
        <w:rPr>
          <w:noProof w:val="0"/>
          <w:color w:val="000000" w:themeColor="text1"/>
          <w:lang w:val="sk-SK"/>
        </w:rPr>
        <w:lastRenderedPageBreak/>
        <w:t>Príloha č. 2</w:t>
      </w:r>
    </w:p>
    <w:p w14:paraId="5643FF39" w14:textId="77777777" w:rsidR="00BE771E" w:rsidRPr="00E55A44" w:rsidRDefault="00BE771E" w:rsidP="00EB6E5F">
      <w:pPr>
        <w:pStyle w:val="BodyTextIndent"/>
        <w:contextualSpacing/>
        <w:jc w:val="center"/>
        <w:rPr>
          <w:b/>
          <w:bCs/>
          <w:noProof w:val="0"/>
          <w:color w:val="000000" w:themeColor="text1"/>
          <w:sz w:val="28"/>
          <w:szCs w:val="28"/>
          <w:lang w:val="sk-SK"/>
        </w:rPr>
      </w:pPr>
    </w:p>
    <w:p w14:paraId="17076742" w14:textId="665E99ED" w:rsidR="00EB6E5F" w:rsidRPr="00E55A44" w:rsidRDefault="00EB6E5F" w:rsidP="00EB6E5F">
      <w:pPr>
        <w:pStyle w:val="BodyTextIndent"/>
        <w:contextualSpacing/>
        <w:jc w:val="center"/>
        <w:rPr>
          <w:b/>
          <w:bCs/>
          <w:noProof w:val="0"/>
          <w:color w:val="000000" w:themeColor="text1"/>
          <w:sz w:val="28"/>
          <w:szCs w:val="28"/>
          <w:lang w:val="sk-SK"/>
        </w:rPr>
      </w:pPr>
      <w:r w:rsidRPr="00E55A44">
        <w:rPr>
          <w:b/>
          <w:bCs/>
          <w:noProof w:val="0"/>
          <w:color w:val="000000" w:themeColor="text1"/>
          <w:sz w:val="28"/>
          <w:szCs w:val="28"/>
          <w:lang w:val="sk-SK"/>
        </w:rPr>
        <w:t>PROTOKOL O PREVZATÍ A ODSÚHLASENÍ  DIELA V KATASTRÁLNOM ÚZEMÍ .......................</w:t>
      </w:r>
    </w:p>
    <w:p w14:paraId="121109CC" w14:textId="77777777" w:rsidR="00EB6E5F" w:rsidRPr="00E55A44" w:rsidRDefault="00EB6E5F" w:rsidP="00EB6E5F">
      <w:pPr>
        <w:jc w:val="center"/>
        <w:rPr>
          <w:rFonts w:ascii="Times New Roman" w:hAnsi="Times New Roman"/>
          <w:color w:val="000000" w:themeColor="text1"/>
        </w:rPr>
      </w:pPr>
    </w:p>
    <w:p w14:paraId="637FA73C" w14:textId="77777777" w:rsidR="00EB6E5F" w:rsidRPr="00E55A44" w:rsidRDefault="00EB6E5F" w:rsidP="00EB6E5F">
      <w:pPr>
        <w:pStyle w:val="Default"/>
        <w:rPr>
          <w:color w:val="000000" w:themeColor="text1"/>
        </w:rPr>
      </w:pPr>
      <w:r w:rsidRPr="00E55A44">
        <w:rPr>
          <w:color w:val="000000" w:themeColor="text1"/>
        </w:rPr>
        <w:t xml:space="preserve">Zhotoviteľ:   </w:t>
      </w:r>
      <w:r w:rsidRPr="00E55A44">
        <w:rPr>
          <w:color w:val="000000" w:themeColor="text1"/>
        </w:rPr>
        <w:tab/>
      </w:r>
      <w:r w:rsidRPr="00E55A44">
        <w:rPr>
          <w:color w:val="000000" w:themeColor="text1"/>
        </w:rPr>
        <w:tab/>
      </w:r>
      <w:r w:rsidRPr="00E55A44">
        <w:rPr>
          <w:color w:val="000000" w:themeColor="text1"/>
        </w:rPr>
        <w:tab/>
      </w:r>
    </w:p>
    <w:p w14:paraId="333F9BBD" w14:textId="77777777" w:rsidR="00EB6E5F" w:rsidRPr="00E55A44" w:rsidRDefault="00EB6E5F" w:rsidP="00EB6E5F">
      <w:pPr>
        <w:pStyle w:val="Default"/>
        <w:rPr>
          <w:color w:val="000000" w:themeColor="text1"/>
        </w:rPr>
      </w:pPr>
    </w:p>
    <w:p w14:paraId="2A466D90" w14:textId="77777777" w:rsidR="00EB6E5F" w:rsidRPr="00E55A44" w:rsidRDefault="00EB6E5F" w:rsidP="00EB6E5F">
      <w:pPr>
        <w:pStyle w:val="Default"/>
        <w:rPr>
          <w:b/>
          <w:bCs/>
          <w:color w:val="000000" w:themeColor="text1"/>
          <w:sz w:val="23"/>
          <w:szCs w:val="23"/>
        </w:rPr>
      </w:pPr>
    </w:p>
    <w:p w14:paraId="6AE60739" w14:textId="77777777" w:rsidR="00EB6E5F" w:rsidRPr="00E55A44" w:rsidRDefault="00EB6E5F" w:rsidP="00EB6E5F">
      <w:pPr>
        <w:pStyle w:val="Default"/>
        <w:ind w:left="708" w:firstLine="708"/>
        <w:rPr>
          <w:color w:val="000000" w:themeColor="text1"/>
        </w:rPr>
      </w:pPr>
    </w:p>
    <w:p w14:paraId="15B014B7" w14:textId="77777777" w:rsidR="00EB6E5F" w:rsidRPr="00E55A44" w:rsidRDefault="00EB6E5F" w:rsidP="00EB6E5F">
      <w:pPr>
        <w:pStyle w:val="Default"/>
        <w:spacing w:line="360" w:lineRule="auto"/>
        <w:rPr>
          <w:color w:val="000000" w:themeColor="text1"/>
        </w:rPr>
      </w:pPr>
      <w:r w:rsidRPr="00E55A44">
        <w:rPr>
          <w:color w:val="000000" w:themeColor="text1"/>
        </w:rPr>
        <w:t>Odovzdané podklady dňa .............................</w:t>
      </w:r>
    </w:p>
    <w:p w14:paraId="1F175F76" w14:textId="77777777" w:rsidR="00EB6E5F" w:rsidRPr="00E55A44" w:rsidRDefault="00EB6E5F" w:rsidP="00EB6E5F">
      <w:pPr>
        <w:pStyle w:val="Default"/>
        <w:spacing w:line="360" w:lineRule="auto"/>
        <w:rPr>
          <w:color w:val="000000" w:themeColor="text1"/>
        </w:rPr>
      </w:pPr>
      <w:r w:rsidRPr="00E55A44">
        <w:rPr>
          <w:color w:val="000000" w:themeColor="text1"/>
        </w:rPr>
        <w:t>- súbor implementovanej katastrálnej mapy (</w:t>
      </w:r>
      <w:proofErr w:type="spellStart"/>
      <w:r w:rsidRPr="00E55A44">
        <w:rPr>
          <w:color w:val="000000" w:themeColor="text1"/>
        </w:rPr>
        <w:t>VKMi</w:t>
      </w:r>
      <w:proofErr w:type="spellEnd"/>
      <w:r w:rsidRPr="00E55A44">
        <w:rPr>
          <w:color w:val="000000" w:themeColor="text1"/>
        </w:rPr>
        <w:t>)  v k. ú. .............................................. spracovaný na základe údajov katastrálneho operátu.</w:t>
      </w:r>
    </w:p>
    <w:p w14:paraId="5EB6076F" w14:textId="77777777" w:rsidR="00EB6E5F" w:rsidRPr="00E55A44" w:rsidRDefault="00EB6E5F" w:rsidP="00EB6E5F">
      <w:pPr>
        <w:pStyle w:val="Default"/>
        <w:spacing w:line="360" w:lineRule="auto"/>
        <w:rPr>
          <w:color w:val="000000" w:themeColor="text1"/>
        </w:rPr>
      </w:pPr>
      <w:r w:rsidRPr="00E55A44">
        <w:rPr>
          <w:color w:val="000000" w:themeColor="text1"/>
        </w:rPr>
        <w:t>- súbor VMUO .............................</w:t>
      </w:r>
    </w:p>
    <w:p w14:paraId="084817CD" w14:textId="77777777" w:rsidR="00CC6BC7" w:rsidRPr="00E55A44" w:rsidRDefault="00CC6BC7" w:rsidP="00EB6E5F">
      <w:pPr>
        <w:pStyle w:val="Default"/>
        <w:spacing w:line="360" w:lineRule="auto"/>
        <w:rPr>
          <w:color w:val="000000" w:themeColor="text1"/>
        </w:rPr>
      </w:pPr>
      <w:r w:rsidRPr="00E55A44">
        <w:rPr>
          <w:color w:val="000000" w:themeColor="text1"/>
        </w:rPr>
        <w:t>- súbor BPEJ ................................</w:t>
      </w:r>
    </w:p>
    <w:p w14:paraId="50C5CB38" w14:textId="77777777" w:rsidR="00EB6E5F" w:rsidRPr="00E55A44" w:rsidRDefault="00EB6E5F" w:rsidP="00EB6E5F">
      <w:pPr>
        <w:pStyle w:val="Default"/>
        <w:spacing w:line="360" w:lineRule="auto"/>
        <w:rPr>
          <w:color w:val="000000" w:themeColor="text1"/>
        </w:rPr>
      </w:pPr>
      <w:r w:rsidRPr="00E55A44">
        <w:rPr>
          <w:color w:val="000000" w:themeColor="text1"/>
        </w:rPr>
        <w:t>- technická správa</w:t>
      </w:r>
    </w:p>
    <w:p w14:paraId="4F120294" w14:textId="77777777" w:rsidR="00EB6E5F" w:rsidRPr="00E55A44" w:rsidRDefault="00EB6E5F" w:rsidP="00EB6E5F">
      <w:pPr>
        <w:pStyle w:val="Default"/>
        <w:spacing w:line="360" w:lineRule="auto"/>
        <w:rPr>
          <w:color w:val="000000" w:themeColor="text1"/>
        </w:rPr>
      </w:pPr>
      <w:r w:rsidRPr="00E55A44">
        <w:rPr>
          <w:color w:val="000000" w:themeColor="text1"/>
        </w:rPr>
        <w:t>- podklady na opravu chyby (ZPMZ č. .....................................)</w:t>
      </w:r>
    </w:p>
    <w:p w14:paraId="00F9BC70" w14:textId="77777777" w:rsidR="00EB6E5F" w:rsidRPr="00E55A44" w:rsidRDefault="00EB6E5F" w:rsidP="00EB6E5F">
      <w:pPr>
        <w:jc w:val="both"/>
        <w:rPr>
          <w:rFonts w:ascii="Times New Roman" w:hAnsi="Times New Roman"/>
          <w:color w:val="000000" w:themeColor="text1"/>
        </w:rPr>
      </w:pPr>
    </w:p>
    <w:p w14:paraId="07BED1E8" w14:textId="77777777" w:rsidR="00EB6E5F" w:rsidRPr="00E55A44" w:rsidRDefault="00EB6E5F" w:rsidP="00EB6E5F">
      <w:pPr>
        <w:pStyle w:val="Default"/>
        <w:rPr>
          <w:color w:val="000000" w:themeColor="text1"/>
        </w:rPr>
      </w:pPr>
      <w:r w:rsidRPr="00E55A44">
        <w:rPr>
          <w:color w:val="000000" w:themeColor="text1"/>
        </w:rPr>
        <w:t xml:space="preserve">Objednávateľ: </w:t>
      </w:r>
      <w:r w:rsidRPr="00E55A44">
        <w:rPr>
          <w:color w:val="000000" w:themeColor="text1"/>
        </w:rPr>
        <w:tab/>
      </w:r>
      <w:r w:rsidRPr="00E55A44">
        <w:rPr>
          <w:color w:val="000000" w:themeColor="text1"/>
        </w:rPr>
        <w:tab/>
      </w:r>
      <w:r w:rsidRPr="00E55A44">
        <w:rPr>
          <w:b/>
          <w:bCs/>
          <w:color w:val="000000" w:themeColor="text1"/>
          <w:sz w:val="23"/>
          <w:szCs w:val="23"/>
        </w:rPr>
        <w:t>SR – Úrad geodézie, kartografie a katastra SR</w:t>
      </w:r>
    </w:p>
    <w:p w14:paraId="3E87741E" w14:textId="77777777" w:rsidR="00EB6E5F" w:rsidRPr="00E55A44" w:rsidRDefault="00EB6E5F" w:rsidP="00EB6E5F">
      <w:pPr>
        <w:pStyle w:val="Default"/>
        <w:rPr>
          <w:b/>
          <w:bCs/>
          <w:color w:val="000000" w:themeColor="text1"/>
          <w:sz w:val="23"/>
          <w:szCs w:val="23"/>
        </w:rPr>
      </w:pPr>
      <w:r w:rsidRPr="00E55A44">
        <w:rPr>
          <w:color w:val="000000" w:themeColor="text1"/>
        </w:rPr>
        <w:tab/>
      </w:r>
      <w:r w:rsidRPr="00E55A44">
        <w:rPr>
          <w:color w:val="000000" w:themeColor="text1"/>
        </w:rPr>
        <w:tab/>
      </w:r>
      <w:r w:rsidRPr="00E55A44">
        <w:rPr>
          <w:color w:val="000000" w:themeColor="text1"/>
        </w:rPr>
        <w:tab/>
      </w:r>
      <w:r w:rsidRPr="00E55A44">
        <w:rPr>
          <w:color w:val="000000" w:themeColor="text1"/>
        </w:rPr>
        <w:tab/>
      </w:r>
      <w:r w:rsidRPr="00E55A44">
        <w:rPr>
          <w:b/>
          <w:bCs/>
          <w:color w:val="000000" w:themeColor="text1"/>
          <w:sz w:val="23"/>
          <w:szCs w:val="23"/>
        </w:rPr>
        <w:t>Chlumeckého 2</w:t>
      </w:r>
    </w:p>
    <w:p w14:paraId="6D7E8923" w14:textId="77777777" w:rsidR="00EB6E5F" w:rsidRPr="00E55A44" w:rsidRDefault="00EB6E5F" w:rsidP="00EB6E5F">
      <w:pPr>
        <w:pStyle w:val="Default"/>
        <w:rPr>
          <w:b/>
          <w:bCs/>
          <w:color w:val="000000" w:themeColor="text1"/>
          <w:sz w:val="23"/>
          <w:szCs w:val="23"/>
        </w:rPr>
      </w:pPr>
      <w:r w:rsidRPr="00E55A44">
        <w:rPr>
          <w:b/>
          <w:bCs/>
          <w:color w:val="000000" w:themeColor="text1"/>
          <w:sz w:val="23"/>
          <w:szCs w:val="23"/>
        </w:rPr>
        <w:tab/>
      </w:r>
      <w:r w:rsidRPr="00E55A44">
        <w:rPr>
          <w:b/>
          <w:bCs/>
          <w:color w:val="000000" w:themeColor="text1"/>
          <w:sz w:val="23"/>
          <w:szCs w:val="23"/>
        </w:rPr>
        <w:tab/>
      </w:r>
      <w:r w:rsidRPr="00E55A44">
        <w:rPr>
          <w:b/>
          <w:bCs/>
          <w:color w:val="000000" w:themeColor="text1"/>
          <w:sz w:val="23"/>
          <w:szCs w:val="23"/>
        </w:rPr>
        <w:tab/>
      </w:r>
      <w:r w:rsidRPr="00E55A44">
        <w:rPr>
          <w:b/>
          <w:bCs/>
          <w:color w:val="000000" w:themeColor="text1"/>
          <w:sz w:val="23"/>
          <w:szCs w:val="23"/>
        </w:rPr>
        <w:tab/>
        <w:t>921 01  Bratislava</w:t>
      </w:r>
    </w:p>
    <w:p w14:paraId="2A5FEAF8" w14:textId="77777777" w:rsidR="00EB6E5F" w:rsidRPr="00E55A44" w:rsidRDefault="00EB6E5F" w:rsidP="00EB6E5F">
      <w:pPr>
        <w:pStyle w:val="Default"/>
        <w:rPr>
          <w:b/>
          <w:bCs/>
          <w:color w:val="000000" w:themeColor="text1"/>
          <w:sz w:val="23"/>
          <w:szCs w:val="23"/>
        </w:rPr>
      </w:pPr>
      <w:r w:rsidRPr="00E55A44">
        <w:rPr>
          <w:b/>
          <w:bCs/>
          <w:color w:val="000000" w:themeColor="text1"/>
          <w:sz w:val="23"/>
          <w:szCs w:val="23"/>
        </w:rPr>
        <w:tab/>
      </w:r>
      <w:r w:rsidRPr="00E55A44">
        <w:rPr>
          <w:b/>
          <w:bCs/>
          <w:color w:val="000000" w:themeColor="text1"/>
          <w:sz w:val="23"/>
          <w:szCs w:val="23"/>
        </w:rPr>
        <w:tab/>
      </w:r>
      <w:r w:rsidRPr="00E55A44">
        <w:rPr>
          <w:b/>
          <w:bCs/>
          <w:color w:val="000000" w:themeColor="text1"/>
          <w:sz w:val="23"/>
          <w:szCs w:val="23"/>
        </w:rPr>
        <w:tab/>
      </w:r>
      <w:r w:rsidRPr="00E55A44">
        <w:rPr>
          <w:b/>
          <w:bCs/>
          <w:color w:val="000000" w:themeColor="text1"/>
          <w:sz w:val="23"/>
          <w:szCs w:val="23"/>
        </w:rPr>
        <w:tab/>
      </w:r>
      <w:r w:rsidRPr="00E55A44">
        <w:rPr>
          <w:b/>
          <w:bCs/>
          <w:color w:val="000000" w:themeColor="text1"/>
          <w:sz w:val="23"/>
          <w:szCs w:val="23"/>
        </w:rPr>
        <w:tab/>
      </w:r>
      <w:r w:rsidRPr="00E55A44">
        <w:rPr>
          <w:b/>
          <w:bCs/>
          <w:color w:val="000000" w:themeColor="text1"/>
          <w:sz w:val="23"/>
          <w:szCs w:val="23"/>
        </w:rPr>
        <w:tab/>
      </w:r>
      <w:r w:rsidRPr="00E55A44">
        <w:rPr>
          <w:b/>
          <w:bCs/>
          <w:color w:val="000000" w:themeColor="text1"/>
          <w:sz w:val="23"/>
          <w:szCs w:val="23"/>
        </w:rPr>
        <w:tab/>
        <w:t>.........................................................</w:t>
      </w:r>
    </w:p>
    <w:p w14:paraId="3CC5EB42" w14:textId="77777777" w:rsidR="00EB6E5F" w:rsidRPr="00E55A44" w:rsidRDefault="00EB6E5F" w:rsidP="00EB6E5F">
      <w:pPr>
        <w:pStyle w:val="Default"/>
        <w:rPr>
          <w:b/>
          <w:bCs/>
          <w:color w:val="000000" w:themeColor="text1"/>
          <w:sz w:val="23"/>
          <w:szCs w:val="23"/>
        </w:rPr>
      </w:pPr>
      <w:r w:rsidRPr="00E55A44">
        <w:rPr>
          <w:b/>
          <w:bCs/>
          <w:color w:val="000000" w:themeColor="text1"/>
          <w:sz w:val="23"/>
          <w:szCs w:val="23"/>
        </w:rPr>
        <w:tab/>
      </w:r>
      <w:r w:rsidRPr="00E55A44">
        <w:rPr>
          <w:b/>
          <w:bCs/>
          <w:color w:val="000000" w:themeColor="text1"/>
          <w:sz w:val="23"/>
          <w:szCs w:val="23"/>
        </w:rPr>
        <w:tab/>
      </w:r>
      <w:r w:rsidRPr="00E55A44">
        <w:rPr>
          <w:b/>
          <w:bCs/>
          <w:color w:val="000000" w:themeColor="text1"/>
          <w:sz w:val="23"/>
          <w:szCs w:val="23"/>
        </w:rPr>
        <w:tab/>
      </w:r>
    </w:p>
    <w:p w14:paraId="0FDF218A" w14:textId="77777777" w:rsidR="00EB6E5F" w:rsidRPr="00E55A44" w:rsidRDefault="00EB6E5F" w:rsidP="00EB6E5F">
      <w:pPr>
        <w:jc w:val="both"/>
        <w:rPr>
          <w:rFonts w:ascii="Times New Roman" w:hAnsi="Times New Roman"/>
          <w:color w:val="000000" w:themeColor="text1"/>
        </w:rPr>
      </w:pPr>
    </w:p>
    <w:p w14:paraId="7E166772" w14:textId="77777777" w:rsidR="00EB6E5F" w:rsidRPr="00E55A44" w:rsidRDefault="00EB6E5F" w:rsidP="00EB6E5F">
      <w:pPr>
        <w:pStyle w:val="Default"/>
        <w:rPr>
          <w:b/>
          <w:bCs/>
          <w:color w:val="000000" w:themeColor="text1"/>
          <w:sz w:val="23"/>
          <w:szCs w:val="23"/>
        </w:rPr>
      </w:pPr>
      <w:r w:rsidRPr="00E55A44">
        <w:rPr>
          <w:color w:val="000000" w:themeColor="text1"/>
        </w:rPr>
        <w:t>Prevzal správny orgán</w:t>
      </w:r>
      <w:r w:rsidRPr="00E55A44">
        <w:rPr>
          <w:b/>
          <w:color w:val="000000" w:themeColor="text1"/>
        </w:rPr>
        <w:t xml:space="preserve">:   </w:t>
      </w:r>
      <w:r w:rsidRPr="00E55A44">
        <w:rPr>
          <w:b/>
          <w:color w:val="000000" w:themeColor="text1"/>
        </w:rPr>
        <w:tab/>
      </w:r>
      <w:r w:rsidRPr="00E55A44">
        <w:rPr>
          <w:b/>
          <w:bCs/>
          <w:color w:val="000000" w:themeColor="text1"/>
          <w:sz w:val="23"/>
          <w:szCs w:val="23"/>
        </w:rPr>
        <w:t xml:space="preserve">Okresný úrad </w:t>
      </w:r>
      <w:r w:rsidR="00F70171" w:rsidRPr="00E55A44">
        <w:rPr>
          <w:b/>
          <w:bCs/>
          <w:color w:val="000000" w:themeColor="text1"/>
          <w:sz w:val="23"/>
          <w:szCs w:val="23"/>
        </w:rPr>
        <w:t>.......................</w:t>
      </w:r>
    </w:p>
    <w:p w14:paraId="3C8B8915" w14:textId="77777777" w:rsidR="00EB6E5F" w:rsidRPr="00E55A44" w:rsidRDefault="00EB6E5F" w:rsidP="00EB6E5F">
      <w:pPr>
        <w:pStyle w:val="Default"/>
        <w:rPr>
          <w:b/>
          <w:bCs/>
          <w:color w:val="000000" w:themeColor="text1"/>
          <w:sz w:val="23"/>
          <w:szCs w:val="23"/>
        </w:rPr>
      </w:pPr>
      <w:r w:rsidRPr="00E55A44">
        <w:rPr>
          <w:b/>
          <w:bCs/>
          <w:color w:val="000000" w:themeColor="text1"/>
          <w:sz w:val="23"/>
          <w:szCs w:val="23"/>
        </w:rPr>
        <w:tab/>
      </w:r>
      <w:r w:rsidRPr="00E55A44">
        <w:rPr>
          <w:b/>
          <w:bCs/>
          <w:color w:val="000000" w:themeColor="text1"/>
          <w:sz w:val="23"/>
          <w:szCs w:val="23"/>
        </w:rPr>
        <w:tab/>
      </w:r>
      <w:r w:rsidRPr="00E55A44">
        <w:rPr>
          <w:b/>
          <w:bCs/>
          <w:color w:val="000000" w:themeColor="text1"/>
          <w:sz w:val="23"/>
          <w:szCs w:val="23"/>
        </w:rPr>
        <w:tab/>
      </w:r>
      <w:r w:rsidRPr="00E55A44">
        <w:rPr>
          <w:b/>
          <w:bCs/>
          <w:color w:val="000000" w:themeColor="text1"/>
          <w:sz w:val="23"/>
          <w:szCs w:val="23"/>
        </w:rPr>
        <w:tab/>
        <w:t>katastrálny odbor</w:t>
      </w:r>
    </w:p>
    <w:p w14:paraId="5016D075" w14:textId="77777777" w:rsidR="00EB6E5F" w:rsidRPr="00E55A44" w:rsidRDefault="00EB6E5F" w:rsidP="00EB6E5F">
      <w:pPr>
        <w:pStyle w:val="Default"/>
        <w:rPr>
          <w:b/>
          <w:bCs/>
          <w:color w:val="000000" w:themeColor="text1"/>
          <w:sz w:val="23"/>
          <w:szCs w:val="23"/>
        </w:rPr>
      </w:pPr>
    </w:p>
    <w:p w14:paraId="1647EC94" w14:textId="77777777" w:rsidR="00EB6E5F" w:rsidRPr="00E55A44" w:rsidRDefault="00EB6E5F" w:rsidP="00EB6E5F">
      <w:pPr>
        <w:pStyle w:val="Default"/>
        <w:rPr>
          <w:color w:val="000000" w:themeColor="text1"/>
        </w:rPr>
      </w:pPr>
      <w:r w:rsidRPr="00E55A44">
        <w:rPr>
          <w:b/>
          <w:bCs/>
          <w:color w:val="000000" w:themeColor="text1"/>
          <w:sz w:val="23"/>
          <w:szCs w:val="23"/>
        </w:rPr>
        <w:tab/>
      </w:r>
      <w:r w:rsidRPr="00E55A44">
        <w:rPr>
          <w:b/>
          <w:bCs/>
          <w:color w:val="000000" w:themeColor="text1"/>
          <w:sz w:val="23"/>
          <w:szCs w:val="23"/>
        </w:rPr>
        <w:tab/>
      </w:r>
      <w:r w:rsidRPr="00E55A44">
        <w:rPr>
          <w:b/>
          <w:bCs/>
          <w:color w:val="000000" w:themeColor="text1"/>
          <w:sz w:val="23"/>
          <w:szCs w:val="23"/>
        </w:rPr>
        <w:tab/>
      </w:r>
      <w:r w:rsidRPr="00E55A44">
        <w:rPr>
          <w:b/>
          <w:bCs/>
          <w:color w:val="000000" w:themeColor="text1"/>
          <w:sz w:val="23"/>
          <w:szCs w:val="23"/>
        </w:rPr>
        <w:tab/>
      </w:r>
      <w:r w:rsidRPr="00E55A44">
        <w:rPr>
          <w:b/>
          <w:bCs/>
          <w:color w:val="000000" w:themeColor="text1"/>
          <w:sz w:val="23"/>
          <w:szCs w:val="23"/>
        </w:rPr>
        <w:tab/>
      </w:r>
      <w:r w:rsidRPr="00E55A44">
        <w:rPr>
          <w:b/>
          <w:bCs/>
          <w:color w:val="000000" w:themeColor="text1"/>
          <w:sz w:val="23"/>
          <w:szCs w:val="23"/>
        </w:rPr>
        <w:tab/>
      </w:r>
      <w:r w:rsidRPr="00E55A44">
        <w:rPr>
          <w:b/>
          <w:bCs/>
          <w:color w:val="000000" w:themeColor="text1"/>
          <w:sz w:val="23"/>
          <w:szCs w:val="23"/>
        </w:rPr>
        <w:tab/>
        <w:t>.........................................................</w:t>
      </w:r>
    </w:p>
    <w:p w14:paraId="604B9599" w14:textId="77777777" w:rsidR="00EB6E5F" w:rsidRPr="00E55A44" w:rsidRDefault="00EB6E5F" w:rsidP="00EB6E5F">
      <w:pPr>
        <w:jc w:val="both"/>
        <w:rPr>
          <w:rFonts w:ascii="Times New Roman" w:hAnsi="Times New Roman"/>
          <w:color w:val="000000" w:themeColor="text1"/>
        </w:rPr>
      </w:pPr>
    </w:p>
    <w:p w14:paraId="4EB6F263" w14:textId="77777777" w:rsidR="00EB6E5F" w:rsidRPr="00E55A44" w:rsidRDefault="00EB6E5F" w:rsidP="00EB6E5F">
      <w:pPr>
        <w:pStyle w:val="Default"/>
        <w:rPr>
          <w:color w:val="000000" w:themeColor="text1"/>
        </w:rPr>
      </w:pPr>
      <w:r w:rsidRPr="00E55A44">
        <w:rPr>
          <w:color w:val="000000" w:themeColor="text1"/>
        </w:rPr>
        <w:t>Dielo bolo spracované v súlade so zmluvou č. ..../20</w:t>
      </w:r>
      <w:r w:rsidR="00CC6BC7" w:rsidRPr="00E55A44">
        <w:rPr>
          <w:color w:val="000000" w:themeColor="text1"/>
        </w:rPr>
        <w:t>2</w:t>
      </w:r>
      <w:r w:rsidR="00F70171" w:rsidRPr="00E55A44">
        <w:rPr>
          <w:color w:val="000000" w:themeColor="text1"/>
        </w:rPr>
        <w:t>1</w:t>
      </w:r>
      <w:r w:rsidRPr="00E55A44">
        <w:rPr>
          <w:color w:val="000000" w:themeColor="text1"/>
        </w:rPr>
        <w:t>/</w:t>
      </w:r>
      <w:r w:rsidR="00962EC1" w:rsidRPr="00E55A44">
        <w:rPr>
          <w:color w:val="000000" w:themeColor="text1"/>
        </w:rPr>
        <w:t>...</w:t>
      </w:r>
      <w:r w:rsidRPr="00E55A44">
        <w:rPr>
          <w:color w:val="000000" w:themeColor="text1"/>
        </w:rPr>
        <w:t xml:space="preserve"> zo dňa ...............</w:t>
      </w:r>
    </w:p>
    <w:p w14:paraId="5B7D97B4" w14:textId="77777777" w:rsidR="00EB6E5F" w:rsidRPr="00E55A44" w:rsidRDefault="00EB6E5F" w:rsidP="00EB6E5F">
      <w:pPr>
        <w:pStyle w:val="Default"/>
        <w:rPr>
          <w:color w:val="000000" w:themeColor="text1"/>
        </w:rPr>
      </w:pPr>
    </w:p>
    <w:p w14:paraId="7C31C920" w14:textId="77777777" w:rsidR="00EB6E5F" w:rsidRPr="00E55A44" w:rsidRDefault="00EB6E5F" w:rsidP="00EB6E5F">
      <w:pPr>
        <w:pStyle w:val="Default"/>
        <w:rPr>
          <w:color w:val="000000" w:themeColor="text1"/>
        </w:rPr>
      </w:pPr>
    </w:p>
    <w:p w14:paraId="1CFDD0AE" w14:textId="77777777" w:rsidR="00EB6E5F" w:rsidRPr="00E55A44" w:rsidRDefault="00EB6E5F" w:rsidP="00EB6E5F">
      <w:pPr>
        <w:pStyle w:val="Default"/>
        <w:rPr>
          <w:color w:val="000000" w:themeColor="text1"/>
        </w:rPr>
      </w:pPr>
      <w:r w:rsidRPr="00E55A44">
        <w:rPr>
          <w:color w:val="000000" w:themeColor="text1"/>
        </w:rPr>
        <w:t>Dátum ............</w:t>
      </w:r>
    </w:p>
    <w:p w14:paraId="503B6705" w14:textId="77777777" w:rsidR="00EB6E5F" w:rsidRPr="00E55A44" w:rsidRDefault="00EB6E5F" w:rsidP="00EB6E5F">
      <w:pPr>
        <w:pStyle w:val="Default"/>
        <w:rPr>
          <w:color w:val="000000" w:themeColor="text1"/>
        </w:rPr>
      </w:pPr>
    </w:p>
    <w:p w14:paraId="11EC136B" w14:textId="77777777" w:rsidR="00EB6E5F" w:rsidRPr="00E55A44" w:rsidRDefault="00EB6E5F" w:rsidP="00EB6E5F">
      <w:pPr>
        <w:pStyle w:val="Default"/>
        <w:rPr>
          <w:color w:val="000000" w:themeColor="text1"/>
        </w:rPr>
      </w:pPr>
      <w:r w:rsidRPr="00E55A44">
        <w:rPr>
          <w:color w:val="000000" w:themeColor="text1"/>
        </w:rPr>
        <w:t>Podpis..............</w:t>
      </w:r>
    </w:p>
    <w:p w14:paraId="28B1B93A" w14:textId="77777777" w:rsidR="00EB6E5F" w:rsidRPr="00E55A44" w:rsidRDefault="00EB6E5F" w:rsidP="00EB6E5F">
      <w:pPr>
        <w:pStyle w:val="Default"/>
        <w:rPr>
          <w:color w:val="000000" w:themeColor="text1"/>
        </w:rPr>
      </w:pPr>
    </w:p>
    <w:p w14:paraId="451BB93E" w14:textId="77777777" w:rsidR="00EB6E5F" w:rsidRPr="00E55A44" w:rsidRDefault="00EB6E5F" w:rsidP="00EB6E5F">
      <w:pPr>
        <w:pStyle w:val="Default"/>
        <w:rPr>
          <w:color w:val="000000" w:themeColor="text1"/>
        </w:rPr>
      </w:pPr>
    </w:p>
    <w:p w14:paraId="539E4AD3" w14:textId="77777777" w:rsidR="00EB6E5F" w:rsidRPr="00E55A44" w:rsidRDefault="00EB6E5F" w:rsidP="00EB6E5F">
      <w:pPr>
        <w:pStyle w:val="Default"/>
        <w:rPr>
          <w:color w:val="000000" w:themeColor="text1"/>
        </w:rPr>
      </w:pPr>
      <w:r w:rsidRPr="00E55A44">
        <w:rPr>
          <w:b/>
          <w:color w:val="000000" w:themeColor="text1"/>
        </w:rPr>
        <w:t>Schválil objednávateľ</w:t>
      </w:r>
      <w:r w:rsidRPr="00E55A44">
        <w:rPr>
          <w:color w:val="000000" w:themeColor="text1"/>
        </w:rPr>
        <w:t>.......................</w:t>
      </w:r>
    </w:p>
    <w:p w14:paraId="7AA96F8B" w14:textId="77777777" w:rsidR="00EB6E5F" w:rsidRPr="00E55A44" w:rsidRDefault="00EB6E5F" w:rsidP="00EB6E5F">
      <w:pPr>
        <w:pStyle w:val="Default"/>
        <w:rPr>
          <w:color w:val="000000" w:themeColor="text1"/>
        </w:rPr>
      </w:pPr>
    </w:p>
    <w:p w14:paraId="5129211B" w14:textId="77777777" w:rsidR="00EB6E5F" w:rsidRPr="00E55A44" w:rsidRDefault="00EB6E5F" w:rsidP="00EB6E5F">
      <w:pPr>
        <w:pStyle w:val="Default"/>
        <w:rPr>
          <w:color w:val="000000" w:themeColor="text1"/>
        </w:rPr>
      </w:pPr>
    </w:p>
    <w:p w14:paraId="31E7DB28" w14:textId="77777777" w:rsidR="00EB6E5F" w:rsidRPr="00E55A44" w:rsidRDefault="00EB6E5F" w:rsidP="00EB6E5F">
      <w:pPr>
        <w:pStyle w:val="Default"/>
        <w:rPr>
          <w:color w:val="000000" w:themeColor="text1"/>
        </w:rPr>
      </w:pPr>
      <w:r w:rsidRPr="00E55A44">
        <w:rPr>
          <w:color w:val="000000" w:themeColor="text1"/>
        </w:rPr>
        <w:t>Dátum................</w:t>
      </w:r>
    </w:p>
    <w:p w14:paraId="26CF58E9" w14:textId="77777777" w:rsidR="00EB6E5F" w:rsidRPr="00E55A44" w:rsidRDefault="00EB6E5F" w:rsidP="00EB6E5F">
      <w:pPr>
        <w:jc w:val="both"/>
        <w:rPr>
          <w:rFonts w:ascii="Times New Roman" w:hAnsi="Times New Roman"/>
          <w:color w:val="000000" w:themeColor="text1"/>
        </w:rPr>
      </w:pPr>
    </w:p>
    <w:p w14:paraId="7B92B224" w14:textId="77777777" w:rsidR="002F4738" w:rsidRPr="00E55A44" w:rsidRDefault="00EB6E5F" w:rsidP="00CC6BC7">
      <w:pPr>
        <w:pStyle w:val="Default"/>
        <w:rPr>
          <w:color w:val="000000" w:themeColor="text1"/>
        </w:rPr>
      </w:pPr>
      <w:r w:rsidRPr="00E55A44">
        <w:rPr>
          <w:color w:val="000000" w:themeColor="text1"/>
        </w:rPr>
        <w:t>Podpis................</w:t>
      </w:r>
    </w:p>
    <w:p w14:paraId="0A707106" w14:textId="16AC974C" w:rsidR="0045794D" w:rsidRPr="00E55A44" w:rsidRDefault="0045794D" w:rsidP="00CC6BC7">
      <w:pPr>
        <w:pStyle w:val="Default"/>
        <w:rPr>
          <w:color w:val="000000" w:themeColor="text1"/>
        </w:rPr>
      </w:pPr>
      <w:r w:rsidRPr="00E55A44">
        <w:rPr>
          <w:color w:val="000000" w:themeColor="text1"/>
        </w:rPr>
        <w:lastRenderedPageBreak/>
        <w:t xml:space="preserve">Príloha č. 3 Zoznam </w:t>
      </w:r>
      <w:proofErr w:type="spellStart"/>
      <w:r w:rsidRPr="00E55A44">
        <w:rPr>
          <w:color w:val="000000" w:themeColor="text1"/>
        </w:rPr>
        <w:t>subodávateľov</w:t>
      </w:r>
      <w:proofErr w:type="spellEnd"/>
    </w:p>
    <w:sectPr w:rsidR="0045794D" w:rsidRPr="00E55A44" w:rsidSect="00C43C53">
      <w:headerReference w:type="default" r:id="rId10"/>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82854" w14:textId="77777777" w:rsidR="00B45EC9" w:rsidRDefault="00B45EC9">
      <w:pPr>
        <w:spacing w:after="0" w:line="240" w:lineRule="auto"/>
      </w:pPr>
      <w:r>
        <w:separator/>
      </w:r>
    </w:p>
  </w:endnote>
  <w:endnote w:type="continuationSeparator" w:id="0">
    <w:p w14:paraId="7A057A1B" w14:textId="77777777" w:rsidR="00B45EC9" w:rsidRDefault="00B45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BA86F" w14:textId="77777777" w:rsidR="00B45EC9" w:rsidRDefault="00B45EC9">
      <w:pPr>
        <w:spacing w:after="0" w:line="240" w:lineRule="auto"/>
      </w:pPr>
      <w:r>
        <w:separator/>
      </w:r>
    </w:p>
  </w:footnote>
  <w:footnote w:type="continuationSeparator" w:id="0">
    <w:p w14:paraId="4A41A2EC" w14:textId="77777777" w:rsidR="00B45EC9" w:rsidRDefault="00B45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C39D" w14:textId="72D4BC91" w:rsidR="00C43C53" w:rsidRPr="00344496" w:rsidRDefault="00C43C53" w:rsidP="00C43C53">
    <w:pPr>
      <w:pStyle w:val="Header"/>
      <w:jc w:val="center"/>
      <w:rPr>
        <w:lang w:val="sk-S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2F7C" w14:textId="77777777" w:rsidR="00C43C53" w:rsidRPr="00F7223D" w:rsidRDefault="00C43C53">
    <w:pPr>
      <w:pStyle w:val="Header"/>
      <w:tabs>
        <w:tab w:val="left" w:pos="2580"/>
        <w:tab w:val="left" w:pos="2985"/>
      </w:tabs>
      <w:spacing w:after="120"/>
      <w:jc w:val="right"/>
      <w:rPr>
        <w:b/>
        <w:bCs/>
        <w:color w:val="1F497D"/>
        <w:sz w:val="28"/>
        <w:szCs w:val="28"/>
      </w:rPr>
    </w:pPr>
  </w:p>
  <w:p w14:paraId="662C1C0B" w14:textId="77777777" w:rsidR="00C43C53" w:rsidRDefault="00C43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C15"/>
    <w:multiLevelType w:val="hybridMultilevel"/>
    <w:tmpl w:val="958ECEF6"/>
    <w:lvl w:ilvl="0" w:tplc="2966B0D6">
      <w:start w:val="1"/>
      <w:numFmt w:val="decimal"/>
      <w:lvlText w:val="9.%1"/>
      <w:lvlJc w:val="left"/>
      <w:pPr>
        <w:ind w:left="360" w:hanging="360"/>
      </w:pPr>
      <w:rPr>
        <w:rFonts w:ascii="Arial" w:hAnsi="Arial" w:cs="Arial" w:hint="default"/>
        <w:b w:val="0"/>
        <w:i w:val="0"/>
        <w:sz w:val="20"/>
        <w:szCs w:val="20"/>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1" w15:restartNumberingAfterBreak="0">
    <w:nsid w:val="09873345"/>
    <w:multiLevelType w:val="hybridMultilevel"/>
    <w:tmpl w:val="837CB556"/>
    <w:lvl w:ilvl="0" w:tplc="0DB8B08C">
      <w:numFmt w:val="bullet"/>
      <w:lvlText w:val="-"/>
      <w:lvlJc w:val="left"/>
      <w:pPr>
        <w:ind w:left="1003" w:hanging="360"/>
      </w:pPr>
      <w:rPr>
        <w:rFonts w:ascii="Times New Roman" w:eastAsia="Times New Roman" w:hAnsi="Times New Roman" w:cs="Times New Roman" w:hint="default"/>
      </w:rPr>
    </w:lvl>
    <w:lvl w:ilvl="1" w:tplc="041B0003" w:tentative="1">
      <w:start w:val="1"/>
      <w:numFmt w:val="bullet"/>
      <w:lvlText w:val="o"/>
      <w:lvlJc w:val="left"/>
      <w:pPr>
        <w:ind w:left="1723" w:hanging="360"/>
      </w:pPr>
      <w:rPr>
        <w:rFonts w:ascii="Courier New" w:hAnsi="Courier New" w:cs="Courier New" w:hint="default"/>
      </w:rPr>
    </w:lvl>
    <w:lvl w:ilvl="2" w:tplc="041B0005" w:tentative="1">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abstractNum w:abstractNumId="2" w15:restartNumberingAfterBreak="0">
    <w:nsid w:val="12FC77F2"/>
    <w:multiLevelType w:val="hybridMultilevel"/>
    <w:tmpl w:val="9A36A0B4"/>
    <w:lvl w:ilvl="0" w:tplc="32429376">
      <w:numFmt w:val="bullet"/>
      <w:lvlText w:val="-"/>
      <w:lvlJc w:val="left"/>
      <w:pPr>
        <w:ind w:left="1003" w:hanging="360"/>
      </w:pPr>
      <w:rPr>
        <w:rFonts w:ascii="Times New Roman" w:eastAsia="Times New Roman" w:hAnsi="Times New Roman" w:cs="Times New Roman" w:hint="default"/>
      </w:rPr>
    </w:lvl>
    <w:lvl w:ilvl="1" w:tplc="041B0003" w:tentative="1">
      <w:start w:val="1"/>
      <w:numFmt w:val="bullet"/>
      <w:lvlText w:val="o"/>
      <w:lvlJc w:val="left"/>
      <w:pPr>
        <w:ind w:left="1723" w:hanging="360"/>
      </w:pPr>
      <w:rPr>
        <w:rFonts w:ascii="Courier New" w:hAnsi="Courier New" w:cs="Courier New" w:hint="default"/>
      </w:rPr>
    </w:lvl>
    <w:lvl w:ilvl="2" w:tplc="041B0005" w:tentative="1">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abstractNum w:abstractNumId="3" w15:restartNumberingAfterBreak="0">
    <w:nsid w:val="15BE5A53"/>
    <w:multiLevelType w:val="multilevel"/>
    <w:tmpl w:val="6F1E3F90"/>
    <w:lvl w:ilvl="0">
      <w:start w:val="1"/>
      <w:numFmt w:val="decimal"/>
      <w:lvlText w:val="%1."/>
      <w:lvlJc w:val="left"/>
      <w:pPr>
        <w:ind w:left="720" w:hanging="360"/>
      </w:pPr>
    </w:lvl>
    <w:lvl w:ilvl="1">
      <w:start w:val="1"/>
      <w:numFmt w:val="decimal"/>
      <w:lvlText w:val="%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F6041D"/>
    <w:multiLevelType w:val="hybridMultilevel"/>
    <w:tmpl w:val="9C3074D4"/>
    <w:lvl w:ilvl="0" w:tplc="480C8C30">
      <w:numFmt w:val="bullet"/>
      <w:lvlText w:val="-"/>
      <w:lvlJc w:val="left"/>
      <w:pPr>
        <w:ind w:left="717" w:hanging="360"/>
      </w:pPr>
      <w:rPr>
        <w:rFonts w:ascii="Arial" w:eastAsia="Times New Roman"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 w15:restartNumberingAfterBreak="0">
    <w:nsid w:val="1E79347A"/>
    <w:multiLevelType w:val="hybridMultilevel"/>
    <w:tmpl w:val="79E6D794"/>
    <w:lvl w:ilvl="0" w:tplc="93EC4DD0">
      <w:start w:val="1"/>
      <w:numFmt w:val="decimal"/>
      <w:lvlText w:val="%1."/>
      <w:lvlJc w:val="left"/>
      <w:pPr>
        <w:ind w:left="502" w:hanging="360"/>
      </w:pPr>
      <w:rPr>
        <w:rFonts w:hint="default"/>
      </w:rPr>
    </w:lvl>
    <w:lvl w:ilvl="1" w:tplc="E598AAF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9AE3E9C"/>
    <w:multiLevelType w:val="hybridMultilevel"/>
    <w:tmpl w:val="4B5C81A6"/>
    <w:lvl w:ilvl="0" w:tplc="1CD20A80">
      <w:start w:val="3"/>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9B542C0"/>
    <w:multiLevelType w:val="hybridMultilevel"/>
    <w:tmpl w:val="EBA0FBFA"/>
    <w:lvl w:ilvl="0" w:tplc="6FCA1F98">
      <w:start w:val="1"/>
      <w:numFmt w:val="decimal"/>
      <w:lvlText w:val="4.%1."/>
      <w:lvlJc w:val="left"/>
      <w:pPr>
        <w:tabs>
          <w:tab w:val="num" w:pos="360"/>
        </w:tabs>
        <w:ind w:left="360" w:hanging="360"/>
      </w:pPr>
      <w:rPr>
        <w:rFonts w:hint="default"/>
        <w:sz w:val="24"/>
      </w:rPr>
    </w:lvl>
    <w:lvl w:ilvl="1" w:tplc="041B0019" w:tentative="1">
      <w:start w:val="1"/>
      <w:numFmt w:val="lowerLetter"/>
      <w:lvlText w:val="%2."/>
      <w:lvlJc w:val="left"/>
      <w:pPr>
        <w:ind w:left="589" w:hanging="360"/>
      </w:pPr>
    </w:lvl>
    <w:lvl w:ilvl="2" w:tplc="041B001B" w:tentative="1">
      <w:start w:val="1"/>
      <w:numFmt w:val="lowerRoman"/>
      <w:lvlText w:val="%3."/>
      <w:lvlJc w:val="right"/>
      <w:pPr>
        <w:ind w:left="1309" w:hanging="180"/>
      </w:pPr>
    </w:lvl>
    <w:lvl w:ilvl="3" w:tplc="041B000F" w:tentative="1">
      <w:start w:val="1"/>
      <w:numFmt w:val="decimal"/>
      <w:lvlText w:val="%4."/>
      <w:lvlJc w:val="left"/>
      <w:pPr>
        <w:ind w:left="2029" w:hanging="360"/>
      </w:pPr>
    </w:lvl>
    <w:lvl w:ilvl="4" w:tplc="041B0019" w:tentative="1">
      <w:start w:val="1"/>
      <w:numFmt w:val="lowerLetter"/>
      <w:lvlText w:val="%5."/>
      <w:lvlJc w:val="left"/>
      <w:pPr>
        <w:ind w:left="2749" w:hanging="360"/>
      </w:pPr>
    </w:lvl>
    <w:lvl w:ilvl="5" w:tplc="041B001B" w:tentative="1">
      <w:start w:val="1"/>
      <w:numFmt w:val="lowerRoman"/>
      <w:lvlText w:val="%6."/>
      <w:lvlJc w:val="right"/>
      <w:pPr>
        <w:ind w:left="3469" w:hanging="180"/>
      </w:pPr>
    </w:lvl>
    <w:lvl w:ilvl="6" w:tplc="041B000F" w:tentative="1">
      <w:start w:val="1"/>
      <w:numFmt w:val="decimal"/>
      <w:lvlText w:val="%7."/>
      <w:lvlJc w:val="left"/>
      <w:pPr>
        <w:ind w:left="4189" w:hanging="360"/>
      </w:pPr>
    </w:lvl>
    <w:lvl w:ilvl="7" w:tplc="041B0019" w:tentative="1">
      <w:start w:val="1"/>
      <w:numFmt w:val="lowerLetter"/>
      <w:lvlText w:val="%8."/>
      <w:lvlJc w:val="left"/>
      <w:pPr>
        <w:ind w:left="4909" w:hanging="360"/>
      </w:pPr>
    </w:lvl>
    <w:lvl w:ilvl="8" w:tplc="041B001B" w:tentative="1">
      <w:start w:val="1"/>
      <w:numFmt w:val="lowerRoman"/>
      <w:lvlText w:val="%9."/>
      <w:lvlJc w:val="right"/>
      <w:pPr>
        <w:ind w:left="5629" w:hanging="180"/>
      </w:pPr>
    </w:lvl>
  </w:abstractNum>
  <w:abstractNum w:abstractNumId="8" w15:restartNumberingAfterBreak="0">
    <w:nsid w:val="2D752602"/>
    <w:multiLevelType w:val="hybridMultilevel"/>
    <w:tmpl w:val="A18268C4"/>
    <w:lvl w:ilvl="0" w:tplc="5358E762">
      <w:numFmt w:val="bullet"/>
      <w:lvlText w:val="-"/>
      <w:lvlJc w:val="left"/>
      <w:pPr>
        <w:ind w:left="720" w:hanging="360"/>
      </w:pPr>
      <w:rPr>
        <w:rFonts w:ascii="Times New Roman" w:eastAsia="Times New Roman" w:hAnsi="Times New Roman" w:cs="Times New Roman"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2E3594A"/>
    <w:multiLevelType w:val="hybridMultilevel"/>
    <w:tmpl w:val="84B0E99A"/>
    <w:lvl w:ilvl="0" w:tplc="47A2764E">
      <w:start w:val="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5D03438"/>
    <w:multiLevelType w:val="multilevel"/>
    <w:tmpl w:val="62609A34"/>
    <w:lvl w:ilvl="0">
      <w:start w:val="6"/>
      <w:numFmt w:val="decimal"/>
      <w:lvlText w:val="%1."/>
      <w:lvlJc w:val="left"/>
      <w:pPr>
        <w:tabs>
          <w:tab w:val="num" w:pos="555"/>
        </w:tabs>
        <w:ind w:left="555" w:hanging="555"/>
      </w:pPr>
      <w:rPr>
        <w:rFonts w:hint="default"/>
      </w:rPr>
    </w:lvl>
    <w:lvl w:ilvl="1">
      <w:start w:val="1"/>
      <w:numFmt w:val="decimal"/>
      <w:lvlText w:val="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0BE6EC1"/>
    <w:multiLevelType w:val="multilevel"/>
    <w:tmpl w:val="D8467C8C"/>
    <w:lvl w:ilvl="0">
      <w:start w:val="1"/>
      <w:numFmt w:val="lowerLetter"/>
      <w:lvlText w:val="%1)"/>
      <w:lvlJc w:val="left"/>
      <w:pPr>
        <w:tabs>
          <w:tab w:val="num" w:pos="360"/>
        </w:tabs>
        <w:ind w:left="360" w:hanging="360"/>
      </w:pPr>
      <w:rPr>
        <w:rFonts w:hint="default"/>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5936518"/>
    <w:multiLevelType w:val="hybridMultilevel"/>
    <w:tmpl w:val="1AA0C1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14A5141"/>
    <w:multiLevelType w:val="hybridMultilevel"/>
    <w:tmpl w:val="FEB62E48"/>
    <w:lvl w:ilvl="0" w:tplc="31866C50">
      <w:start w:val="1"/>
      <w:numFmt w:val="decimal"/>
      <w:lvlText w:val="2.%1."/>
      <w:lvlJc w:val="left"/>
      <w:pPr>
        <w:tabs>
          <w:tab w:val="num" w:pos="643"/>
        </w:tabs>
        <w:ind w:left="643" w:hanging="360"/>
      </w:pPr>
      <w:rPr>
        <w:rFonts w:hint="default"/>
      </w:rPr>
    </w:lvl>
    <w:lvl w:ilvl="1" w:tplc="041B0019" w:tentative="1">
      <w:start w:val="1"/>
      <w:numFmt w:val="lowerLetter"/>
      <w:lvlText w:val="%2."/>
      <w:lvlJc w:val="left"/>
      <w:pPr>
        <w:tabs>
          <w:tab w:val="num" w:pos="1723"/>
        </w:tabs>
        <w:ind w:left="1723" w:hanging="360"/>
      </w:pPr>
    </w:lvl>
    <w:lvl w:ilvl="2" w:tplc="041B001B" w:tentative="1">
      <w:start w:val="1"/>
      <w:numFmt w:val="lowerRoman"/>
      <w:lvlText w:val="%3."/>
      <w:lvlJc w:val="right"/>
      <w:pPr>
        <w:tabs>
          <w:tab w:val="num" w:pos="2443"/>
        </w:tabs>
        <w:ind w:left="2443" w:hanging="180"/>
      </w:pPr>
    </w:lvl>
    <w:lvl w:ilvl="3" w:tplc="041B000F" w:tentative="1">
      <w:start w:val="1"/>
      <w:numFmt w:val="decimal"/>
      <w:lvlText w:val="%4."/>
      <w:lvlJc w:val="left"/>
      <w:pPr>
        <w:tabs>
          <w:tab w:val="num" w:pos="3163"/>
        </w:tabs>
        <w:ind w:left="3163" w:hanging="360"/>
      </w:pPr>
    </w:lvl>
    <w:lvl w:ilvl="4" w:tplc="041B0019" w:tentative="1">
      <w:start w:val="1"/>
      <w:numFmt w:val="lowerLetter"/>
      <w:lvlText w:val="%5."/>
      <w:lvlJc w:val="left"/>
      <w:pPr>
        <w:tabs>
          <w:tab w:val="num" w:pos="3883"/>
        </w:tabs>
        <w:ind w:left="3883" w:hanging="360"/>
      </w:pPr>
    </w:lvl>
    <w:lvl w:ilvl="5" w:tplc="041B001B" w:tentative="1">
      <w:start w:val="1"/>
      <w:numFmt w:val="lowerRoman"/>
      <w:lvlText w:val="%6."/>
      <w:lvlJc w:val="right"/>
      <w:pPr>
        <w:tabs>
          <w:tab w:val="num" w:pos="4603"/>
        </w:tabs>
        <w:ind w:left="4603" w:hanging="180"/>
      </w:pPr>
    </w:lvl>
    <w:lvl w:ilvl="6" w:tplc="041B000F" w:tentative="1">
      <w:start w:val="1"/>
      <w:numFmt w:val="decimal"/>
      <w:lvlText w:val="%7."/>
      <w:lvlJc w:val="left"/>
      <w:pPr>
        <w:tabs>
          <w:tab w:val="num" w:pos="5323"/>
        </w:tabs>
        <w:ind w:left="5323" w:hanging="360"/>
      </w:pPr>
    </w:lvl>
    <w:lvl w:ilvl="7" w:tplc="041B0019" w:tentative="1">
      <w:start w:val="1"/>
      <w:numFmt w:val="lowerLetter"/>
      <w:lvlText w:val="%8."/>
      <w:lvlJc w:val="left"/>
      <w:pPr>
        <w:tabs>
          <w:tab w:val="num" w:pos="6043"/>
        </w:tabs>
        <w:ind w:left="6043" w:hanging="360"/>
      </w:pPr>
    </w:lvl>
    <w:lvl w:ilvl="8" w:tplc="041B001B" w:tentative="1">
      <w:start w:val="1"/>
      <w:numFmt w:val="lowerRoman"/>
      <w:lvlText w:val="%9."/>
      <w:lvlJc w:val="right"/>
      <w:pPr>
        <w:tabs>
          <w:tab w:val="num" w:pos="6763"/>
        </w:tabs>
        <w:ind w:left="6763" w:hanging="180"/>
      </w:pPr>
    </w:lvl>
  </w:abstractNum>
  <w:abstractNum w:abstractNumId="14" w15:restartNumberingAfterBreak="0">
    <w:nsid w:val="5B2D03FB"/>
    <w:multiLevelType w:val="hybridMultilevel"/>
    <w:tmpl w:val="DA18573C"/>
    <w:lvl w:ilvl="0" w:tplc="54548366">
      <w:start w:val="1"/>
      <w:numFmt w:val="decimal"/>
      <w:lvlText w:val="9.%1."/>
      <w:lvlJc w:val="left"/>
      <w:pPr>
        <w:tabs>
          <w:tab w:val="num" w:pos="1069"/>
        </w:tabs>
        <w:ind w:left="1069" w:hanging="360"/>
      </w:pPr>
      <w:rPr>
        <w:rFonts w:hint="default"/>
      </w:rPr>
    </w:lvl>
    <w:lvl w:ilvl="1" w:tplc="F168DD70">
      <w:start w:val="1"/>
      <w:numFmt w:val="lowerLetter"/>
      <w:lvlText w:val="%2)"/>
      <w:lvlJc w:val="left"/>
      <w:pPr>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5C810CCA"/>
    <w:multiLevelType w:val="hybridMultilevel"/>
    <w:tmpl w:val="FB92C06E"/>
    <w:lvl w:ilvl="0" w:tplc="CD0A6D04">
      <w:start w:val="1"/>
      <w:numFmt w:val="decimal"/>
      <w:lvlText w:val="8.%1."/>
      <w:lvlJc w:val="left"/>
      <w:pPr>
        <w:tabs>
          <w:tab w:val="num" w:pos="1425"/>
        </w:tabs>
        <w:ind w:left="1425" w:hanging="360"/>
      </w:pPr>
      <w:rPr>
        <w:rFonts w:hint="default"/>
        <w:b w:val="0"/>
      </w:rPr>
    </w:lvl>
    <w:lvl w:ilvl="1" w:tplc="5358E762">
      <w:numFmt w:val="bullet"/>
      <w:lvlText w:val="-"/>
      <w:lvlJc w:val="left"/>
      <w:pPr>
        <w:tabs>
          <w:tab w:val="num" w:pos="2145"/>
        </w:tabs>
        <w:ind w:left="2145" w:hanging="360"/>
      </w:pPr>
      <w:rPr>
        <w:rFonts w:ascii="Times New Roman" w:eastAsia="Times New Roman" w:hAnsi="Times New Roman" w:cs="Times New Roman" w:hint="default"/>
        <w:color w:val="000000"/>
      </w:rPr>
    </w:lvl>
    <w:lvl w:ilvl="2" w:tplc="041B001B" w:tentative="1">
      <w:start w:val="1"/>
      <w:numFmt w:val="lowerRoman"/>
      <w:lvlText w:val="%3."/>
      <w:lvlJc w:val="right"/>
      <w:pPr>
        <w:tabs>
          <w:tab w:val="num" w:pos="2865"/>
        </w:tabs>
        <w:ind w:left="2865" w:hanging="180"/>
      </w:pPr>
    </w:lvl>
    <w:lvl w:ilvl="3" w:tplc="041B000F" w:tentative="1">
      <w:start w:val="1"/>
      <w:numFmt w:val="decimal"/>
      <w:lvlText w:val="%4."/>
      <w:lvlJc w:val="left"/>
      <w:pPr>
        <w:tabs>
          <w:tab w:val="num" w:pos="3585"/>
        </w:tabs>
        <w:ind w:left="3585" w:hanging="360"/>
      </w:pPr>
    </w:lvl>
    <w:lvl w:ilvl="4" w:tplc="041B0019" w:tentative="1">
      <w:start w:val="1"/>
      <w:numFmt w:val="lowerLetter"/>
      <w:lvlText w:val="%5."/>
      <w:lvlJc w:val="left"/>
      <w:pPr>
        <w:tabs>
          <w:tab w:val="num" w:pos="4305"/>
        </w:tabs>
        <w:ind w:left="4305" w:hanging="360"/>
      </w:pPr>
    </w:lvl>
    <w:lvl w:ilvl="5" w:tplc="041B001B" w:tentative="1">
      <w:start w:val="1"/>
      <w:numFmt w:val="lowerRoman"/>
      <w:lvlText w:val="%6."/>
      <w:lvlJc w:val="right"/>
      <w:pPr>
        <w:tabs>
          <w:tab w:val="num" w:pos="5025"/>
        </w:tabs>
        <w:ind w:left="5025" w:hanging="180"/>
      </w:pPr>
    </w:lvl>
    <w:lvl w:ilvl="6" w:tplc="041B000F" w:tentative="1">
      <w:start w:val="1"/>
      <w:numFmt w:val="decimal"/>
      <w:lvlText w:val="%7."/>
      <w:lvlJc w:val="left"/>
      <w:pPr>
        <w:tabs>
          <w:tab w:val="num" w:pos="5745"/>
        </w:tabs>
        <w:ind w:left="5745" w:hanging="360"/>
      </w:pPr>
    </w:lvl>
    <w:lvl w:ilvl="7" w:tplc="041B0019" w:tentative="1">
      <w:start w:val="1"/>
      <w:numFmt w:val="lowerLetter"/>
      <w:lvlText w:val="%8."/>
      <w:lvlJc w:val="left"/>
      <w:pPr>
        <w:tabs>
          <w:tab w:val="num" w:pos="6465"/>
        </w:tabs>
        <w:ind w:left="6465" w:hanging="360"/>
      </w:pPr>
    </w:lvl>
    <w:lvl w:ilvl="8" w:tplc="041B001B" w:tentative="1">
      <w:start w:val="1"/>
      <w:numFmt w:val="lowerRoman"/>
      <w:lvlText w:val="%9."/>
      <w:lvlJc w:val="right"/>
      <w:pPr>
        <w:tabs>
          <w:tab w:val="num" w:pos="7185"/>
        </w:tabs>
        <w:ind w:left="7185" w:hanging="180"/>
      </w:pPr>
    </w:lvl>
  </w:abstractNum>
  <w:abstractNum w:abstractNumId="16" w15:restartNumberingAfterBreak="0">
    <w:nsid w:val="60C07B61"/>
    <w:multiLevelType w:val="multilevel"/>
    <w:tmpl w:val="F5BA7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61A487C"/>
    <w:multiLevelType w:val="hybridMultilevel"/>
    <w:tmpl w:val="BC10679E"/>
    <w:lvl w:ilvl="0" w:tplc="041B0017">
      <w:start w:val="1"/>
      <w:numFmt w:val="lowerLetter"/>
      <w:lvlText w:val="%1)"/>
      <w:lvlJc w:val="left"/>
      <w:pPr>
        <w:ind w:left="720" w:hanging="360"/>
      </w:pPr>
    </w:lvl>
    <w:lvl w:ilvl="1" w:tplc="9606047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8333165"/>
    <w:multiLevelType w:val="hybridMultilevel"/>
    <w:tmpl w:val="4AF2A922"/>
    <w:lvl w:ilvl="0" w:tplc="5358E762">
      <w:numFmt w:val="bullet"/>
      <w:lvlText w:val="-"/>
      <w:lvlJc w:val="left"/>
      <w:pPr>
        <w:tabs>
          <w:tab w:val="num" w:pos="540"/>
        </w:tabs>
        <w:ind w:left="540" w:hanging="360"/>
      </w:pPr>
      <w:rPr>
        <w:rFonts w:ascii="Times New Roman" w:eastAsia="Times New Roman" w:hAnsi="Times New Roman" w:cs="Times New Roman" w:hint="default"/>
        <w:color w:val="000000"/>
      </w:rPr>
    </w:lvl>
    <w:lvl w:ilvl="1" w:tplc="041B0019" w:tentative="1">
      <w:start w:val="1"/>
      <w:numFmt w:val="lowerLetter"/>
      <w:lvlText w:val="%2."/>
      <w:lvlJc w:val="left"/>
      <w:pPr>
        <w:tabs>
          <w:tab w:val="num" w:pos="408"/>
        </w:tabs>
        <w:ind w:left="408" w:hanging="360"/>
      </w:pPr>
    </w:lvl>
    <w:lvl w:ilvl="2" w:tplc="041B001B" w:tentative="1">
      <w:start w:val="1"/>
      <w:numFmt w:val="lowerRoman"/>
      <w:lvlText w:val="%3."/>
      <w:lvlJc w:val="right"/>
      <w:pPr>
        <w:tabs>
          <w:tab w:val="num" w:pos="1128"/>
        </w:tabs>
        <w:ind w:left="1128" w:hanging="180"/>
      </w:pPr>
    </w:lvl>
    <w:lvl w:ilvl="3" w:tplc="041B000F" w:tentative="1">
      <w:start w:val="1"/>
      <w:numFmt w:val="decimal"/>
      <w:lvlText w:val="%4."/>
      <w:lvlJc w:val="left"/>
      <w:pPr>
        <w:tabs>
          <w:tab w:val="num" w:pos="1848"/>
        </w:tabs>
        <w:ind w:left="1848" w:hanging="360"/>
      </w:pPr>
    </w:lvl>
    <w:lvl w:ilvl="4" w:tplc="041B0019" w:tentative="1">
      <w:start w:val="1"/>
      <w:numFmt w:val="lowerLetter"/>
      <w:lvlText w:val="%5."/>
      <w:lvlJc w:val="left"/>
      <w:pPr>
        <w:tabs>
          <w:tab w:val="num" w:pos="2568"/>
        </w:tabs>
        <w:ind w:left="2568" w:hanging="360"/>
      </w:pPr>
    </w:lvl>
    <w:lvl w:ilvl="5" w:tplc="041B001B" w:tentative="1">
      <w:start w:val="1"/>
      <w:numFmt w:val="lowerRoman"/>
      <w:lvlText w:val="%6."/>
      <w:lvlJc w:val="right"/>
      <w:pPr>
        <w:tabs>
          <w:tab w:val="num" w:pos="3288"/>
        </w:tabs>
        <w:ind w:left="3288" w:hanging="180"/>
      </w:pPr>
    </w:lvl>
    <w:lvl w:ilvl="6" w:tplc="041B000F" w:tentative="1">
      <w:start w:val="1"/>
      <w:numFmt w:val="decimal"/>
      <w:lvlText w:val="%7."/>
      <w:lvlJc w:val="left"/>
      <w:pPr>
        <w:tabs>
          <w:tab w:val="num" w:pos="4008"/>
        </w:tabs>
        <w:ind w:left="4008" w:hanging="360"/>
      </w:pPr>
    </w:lvl>
    <w:lvl w:ilvl="7" w:tplc="041B0019" w:tentative="1">
      <w:start w:val="1"/>
      <w:numFmt w:val="lowerLetter"/>
      <w:lvlText w:val="%8."/>
      <w:lvlJc w:val="left"/>
      <w:pPr>
        <w:tabs>
          <w:tab w:val="num" w:pos="4728"/>
        </w:tabs>
        <w:ind w:left="4728" w:hanging="360"/>
      </w:pPr>
    </w:lvl>
    <w:lvl w:ilvl="8" w:tplc="041B001B" w:tentative="1">
      <w:start w:val="1"/>
      <w:numFmt w:val="lowerRoman"/>
      <w:lvlText w:val="%9."/>
      <w:lvlJc w:val="right"/>
      <w:pPr>
        <w:tabs>
          <w:tab w:val="num" w:pos="5448"/>
        </w:tabs>
        <w:ind w:left="5448" w:hanging="180"/>
      </w:pPr>
    </w:lvl>
  </w:abstractNum>
  <w:abstractNum w:abstractNumId="19" w15:restartNumberingAfterBreak="0">
    <w:nsid w:val="69B224F4"/>
    <w:multiLevelType w:val="hybridMultilevel"/>
    <w:tmpl w:val="260E2EAE"/>
    <w:lvl w:ilvl="0" w:tplc="D9DC6214">
      <w:start w:val="1"/>
      <w:numFmt w:val="decimal"/>
      <w:lvlText w:val="6.%1."/>
      <w:lvlJc w:val="left"/>
      <w:pPr>
        <w:tabs>
          <w:tab w:val="num" w:pos="4528"/>
        </w:tabs>
        <w:ind w:left="4528"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717F5F17"/>
    <w:multiLevelType w:val="multilevel"/>
    <w:tmpl w:val="881C446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5"/>
  </w:num>
  <w:num w:numId="3">
    <w:abstractNumId w:val="11"/>
  </w:num>
  <w:num w:numId="4">
    <w:abstractNumId w:val="19"/>
  </w:num>
  <w:num w:numId="5">
    <w:abstractNumId w:val="13"/>
  </w:num>
  <w:num w:numId="6">
    <w:abstractNumId w:val="14"/>
  </w:num>
  <w:num w:numId="7">
    <w:abstractNumId w:val="16"/>
  </w:num>
  <w:num w:numId="8">
    <w:abstractNumId w:val="6"/>
  </w:num>
  <w:num w:numId="9">
    <w:abstractNumId w:val="20"/>
  </w:num>
  <w:num w:numId="10">
    <w:abstractNumId w:val="7"/>
  </w:num>
  <w:num w:numId="11">
    <w:abstractNumId w:val="8"/>
  </w:num>
  <w:num w:numId="12">
    <w:abstractNumId w:val="18"/>
  </w:num>
  <w:num w:numId="13">
    <w:abstractNumId w:val="1"/>
  </w:num>
  <w:num w:numId="14">
    <w:abstractNumId w:val="2"/>
  </w:num>
  <w:num w:numId="15">
    <w:abstractNumId w:val="3"/>
  </w:num>
  <w:num w:numId="16">
    <w:abstractNumId w:val="9"/>
  </w:num>
  <w:num w:numId="17">
    <w:abstractNumId w:val="5"/>
  </w:num>
  <w:num w:numId="18">
    <w:abstractNumId w:val="17"/>
  </w:num>
  <w:num w:numId="19">
    <w:abstractNumId w:val="12"/>
  </w:num>
  <w:num w:numId="20">
    <w:abstractNumId w:val="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C53"/>
    <w:rsid w:val="00030711"/>
    <w:rsid w:val="00040A87"/>
    <w:rsid w:val="0006166C"/>
    <w:rsid w:val="00066FC2"/>
    <w:rsid w:val="00083B79"/>
    <w:rsid w:val="000B6774"/>
    <w:rsid w:val="000D35C3"/>
    <w:rsid w:val="000D593D"/>
    <w:rsid w:val="00106542"/>
    <w:rsid w:val="00123D37"/>
    <w:rsid w:val="001326EC"/>
    <w:rsid w:val="00145408"/>
    <w:rsid w:val="001463FD"/>
    <w:rsid w:val="001872C7"/>
    <w:rsid w:val="001B79F0"/>
    <w:rsid w:val="001C4D4F"/>
    <w:rsid w:val="001E4AFC"/>
    <w:rsid w:val="001F0390"/>
    <w:rsid w:val="001F386C"/>
    <w:rsid w:val="001F528E"/>
    <w:rsid w:val="00215307"/>
    <w:rsid w:val="00241445"/>
    <w:rsid w:val="00245006"/>
    <w:rsid w:val="00250EE6"/>
    <w:rsid w:val="002A52BA"/>
    <w:rsid w:val="002B3C32"/>
    <w:rsid w:val="002E6F67"/>
    <w:rsid w:val="002F4738"/>
    <w:rsid w:val="002F6D1F"/>
    <w:rsid w:val="00302FC1"/>
    <w:rsid w:val="00325574"/>
    <w:rsid w:val="00357E09"/>
    <w:rsid w:val="00362D40"/>
    <w:rsid w:val="00413A37"/>
    <w:rsid w:val="00417EF4"/>
    <w:rsid w:val="004463D1"/>
    <w:rsid w:val="00456446"/>
    <w:rsid w:val="0045794D"/>
    <w:rsid w:val="0048761F"/>
    <w:rsid w:val="00493442"/>
    <w:rsid w:val="004C6684"/>
    <w:rsid w:val="004E240F"/>
    <w:rsid w:val="004F47C1"/>
    <w:rsid w:val="005758CA"/>
    <w:rsid w:val="005C05FB"/>
    <w:rsid w:val="005D497E"/>
    <w:rsid w:val="00610640"/>
    <w:rsid w:val="0061596E"/>
    <w:rsid w:val="00626552"/>
    <w:rsid w:val="00645406"/>
    <w:rsid w:val="00661EB9"/>
    <w:rsid w:val="00675B9D"/>
    <w:rsid w:val="006903B3"/>
    <w:rsid w:val="006C1BB7"/>
    <w:rsid w:val="006D4051"/>
    <w:rsid w:val="007722CD"/>
    <w:rsid w:val="00784FC5"/>
    <w:rsid w:val="00791DDD"/>
    <w:rsid w:val="00796994"/>
    <w:rsid w:val="007A223E"/>
    <w:rsid w:val="007B640F"/>
    <w:rsid w:val="007D68A7"/>
    <w:rsid w:val="007D6E0D"/>
    <w:rsid w:val="00804F66"/>
    <w:rsid w:val="00835CB2"/>
    <w:rsid w:val="00844180"/>
    <w:rsid w:val="00847C79"/>
    <w:rsid w:val="00856245"/>
    <w:rsid w:val="008741E8"/>
    <w:rsid w:val="008816CA"/>
    <w:rsid w:val="008A0141"/>
    <w:rsid w:val="008B30D1"/>
    <w:rsid w:val="008C26D1"/>
    <w:rsid w:val="008D1FD2"/>
    <w:rsid w:val="008E28A3"/>
    <w:rsid w:val="00962EC1"/>
    <w:rsid w:val="009714CD"/>
    <w:rsid w:val="00986148"/>
    <w:rsid w:val="009902AC"/>
    <w:rsid w:val="009A62ED"/>
    <w:rsid w:val="009D6652"/>
    <w:rsid w:val="009E0017"/>
    <w:rsid w:val="009E11D6"/>
    <w:rsid w:val="009F0F72"/>
    <w:rsid w:val="009F2033"/>
    <w:rsid w:val="00A01589"/>
    <w:rsid w:val="00A075B0"/>
    <w:rsid w:val="00A16833"/>
    <w:rsid w:val="00A279A0"/>
    <w:rsid w:val="00A30FC9"/>
    <w:rsid w:val="00A31298"/>
    <w:rsid w:val="00A5239C"/>
    <w:rsid w:val="00A52A41"/>
    <w:rsid w:val="00A571D5"/>
    <w:rsid w:val="00A64C95"/>
    <w:rsid w:val="00A809ED"/>
    <w:rsid w:val="00A82E18"/>
    <w:rsid w:val="00A84D26"/>
    <w:rsid w:val="00AA1543"/>
    <w:rsid w:val="00AB1D30"/>
    <w:rsid w:val="00AC2B72"/>
    <w:rsid w:val="00AE4C0E"/>
    <w:rsid w:val="00B02274"/>
    <w:rsid w:val="00B12DF0"/>
    <w:rsid w:val="00B151BF"/>
    <w:rsid w:val="00B303FB"/>
    <w:rsid w:val="00B3630F"/>
    <w:rsid w:val="00B45EC9"/>
    <w:rsid w:val="00B50BFD"/>
    <w:rsid w:val="00B53FBF"/>
    <w:rsid w:val="00B5632D"/>
    <w:rsid w:val="00BA2376"/>
    <w:rsid w:val="00BB0CF1"/>
    <w:rsid w:val="00BE771E"/>
    <w:rsid w:val="00BF21F7"/>
    <w:rsid w:val="00C12088"/>
    <w:rsid w:val="00C12471"/>
    <w:rsid w:val="00C2126B"/>
    <w:rsid w:val="00C40E14"/>
    <w:rsid w:val="00C43C53"/>
    <w:rsid w:val="00C616F7"/>
    <w:rsid w:val="00CA12D1"/>
    <w:rsid w:val="00CA60AD"/>
    <w:rsid w:val="00CA77F2"/>
    <w:rsid w:val="00CB2DBF"/>
    <w:rsid w:val="00CC6BC7"/>
    <w:rsid w:val="00D03669"/>
    <w:rsid w:val="00D03A89"/>
    <w:rsid w:val="00D642D4"/>
    <w:rsid w:val="00D72171"/>
    <w:rsid w:val="00D83B79"/>
    <w:rsid w:val="00DC0AF2"/>
    <w:rsid w:val="00DD4094"/>
    <w:rsid w:val="00E23C4B"/>
    <w:rsid w:val="00E55A44"/>
    <w:rsid w:val="00EB60A1"/>
    <w:rsid w:val="00EB6E5F"/>
    <w:rsid w:val="00ED575B"/>
    <w:rsid w:val="00EE3DC4"/>
    <w:rsid w:val="00F70171"/>
    <w:rsid w:val="00F8712E"/>
    <w:rsid w:val="00F923CF"/>
    <w:rsid w:val="00FA608E"/>
    <w:rsid w:val="00FC6F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4E677"/>
  <w15:docId w15:val="{A6A8DB5B-69EB-5B43-B349-BD26312D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43C53"/>
    <w:pPr>
      <w:spacing w:after="120" w:line="240" w:lineRule="auto"/>
      <w:ind w:left="283"/>
    </w:pPr>
    <w:rPr>
      <w:rFonts w:ascii="Times New Roman" w:eastAsia="Times New Roman" w:hAnsi="Times New Roman"/>
      <w:noProof/>
      <w:sz w:val="24"/>
      <w:szCs w:val="24"/>
      <w:lang w:val="x-none" w:eastAsia="x-none"/>
    </w:rPr>
  </w:style>
  <w:style w:type="character" w:customStyle="1" w:styleId="BodyTextIndentChar">
    <w:name w:val="Body Text Indent Char"/>
    <w:link w:val="BodyTextIndent"/>
    <w:rsid w:val="00C43C53"/>
    <w:rPr>
      <w:rFonts w:ascii="Times New Roman" w:eastAsia="Times New Roman" w:hAnsi="Times New Roman"/>
      <w:noProof/>
      <w:sz w:val="24"/>
      <w:szCs w:val="24"/>
      <w:lang w:val="x-none" w:eastAsia="x-none"/>
    </w:rPr>
  </w:style>
  <w:style w:type="paragraph" w:styleId="Header">
    <w:name w:val="header"/>
    <w:basedOn w:val="Normal"/>
    <w:link w:val="HeaderChar"/>
    <w:rsid w:val="00C43C53"/>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rsid w:val="00C43C53"/>
    <w:rPr>
      <w:rFonts w:ascii="Times New Roman" w:eastAsia="Times New Roman" w:hAnsi="Times New Roman"/>
      <w:sz w:val="24"/>
      <w:szCs w:val="24"/>
      <w:lang w:val="x-none" w:eastAsia="x-none"/>
    </w:rPr>
  </w:style>
  <w:style w:type="paragraph" w:styleId="ListParagraph">
    <w:name w:val="List Paragraph"/>
    <w:basedOn w:val="Normal"/>
    <w:link w:val="ListParagraphChar"/>
    <w:uiPriority w:val="34"/>
    <w:qFormat/>
    <w:rsid w:val="00C43C53"/>
    <w:pPr>
      <w:ind w:left="720"/>
      <w:contextualSpacing/>
    </w:pPr>
  </w:style>
  <w:style w:type="paragraph" w:styleId="BalloonText">
    <w:name w:val="Balloon Text"/>
    <w:basedOn w:val="Normal"/>
    <w:link w:val="BalloonTextChar"/>
    <w:uiPriority w:val="99"/>
    <w:semiHidden/>
    <w:unhideWhenUsed/>
    <w:rsid w:val="007969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96994"/>
    <w:rPr>
      <w:rFonts w:ascii="Tahoma" w:hAnsi="Tahoma" w:cs="Tahoma"/>
      <w:sz w:val="16"/>
      <w:szCs w:val="16"/>
      <w:lang w:eastAsia="en-US"/>
    </w:rPr>
  </w:style>
  <w:style w:type="paragraph" w:customStyle="1" w:styleId="Default">
    <w:name w:val="Default"/>
    <w:rsid w:val="00EB6E5F"/>
    <w:pPr>
      <w:autoSpaceDE w:val="0"/>
      <w:autoSpaceDN w:val="0"/>
      <w:adjustRightInd w:val="0"/>
    </w:pPr>
    <w:rPr>
      <w:rFonts w:ascii="Times New Roman" w:hAnsi="Times New Roman"/>
      <w:color w:val="000000"/>
      <w:sz w:val="24"/>
      <w:szCs w:val="24"/>
      <w:lang w:eastAsia="sk-SK"/>
    </w:rPr>
  </w:style>
  <w:style w:type="character" w:styleId="CommentReference">
    <w:name w:val="annotation reference"/>
    <w:uiPriority w:val="99"/>
    <w:semiHidden/>
    <w:unhideWhenUsed/>
    <w:rsid w:val="00CA60AD"/>
    <w:rPr>
      <w:sz w:val="16"/>
      <w:szCs w:val="16"/>
    </w:rPr>
  </w:style>
  <w:style w:type="paragraph" w:styleId="CommentText">
    <w:name w:val="annotation text"/>
    <w:basedOn w:val="Normal"/>
    <w:link w:val="CommentTextChar"/>
    <w:uiPriority w:val="99"/>
    <w:semiHidden/>
    <w:unhideWhenUsed/>
    <w:rsid w:val="00CA60AD"/>
    <w:rPr>
      <w:sz w:val="20"/>
      <w:szCs w:val="20"/>
    </w:rPr>
  </w:style>
  <w:style w:type="character" w:customStyle="1" w:styleId="CommentTextChar">
    <w:name w:val="Comment Text Char"/>
    <w:link w:val="CommentText"/>
    <w:uiPriority w:val="99"/>
    <w:semiHidden/>
    <w:rsid w:val="00CA60AD"/>
    <w:rPr>
      <w:lang w:eastAsia="en-US"/>
    </w:rPr>
  </w:style>
  <w:style w:type="paragraph" w:styleId="CommentSubject">
    <w:name w:val="annotation subject"/>
    <w:basedOn w:val="CommentText"/>
    <w:next w:val="CommentText"/>
    <w:link w:val="CommentSubjectChar"/>
    <w:uiPriority w:val="99"/>
    <w:semiHidden/>
    <w:unhideWhenUsed/>
    <w:rsid w:val="00CA60AD"/>
    <w:rPr>
      <w:b/>
      <w:bCs/>
    </w:rPr>
  </w:style>
  <w:style w:type="character" w:customStyle="1" w:styleId="CommentSubjectChar">
    <w:name w:val="Comment Subject Char"/>
    <w:link w:val="CommentSubject"/>
    <w:uiPriority w:val="99"/>
    <w:semiHidden/>
    <w:rsid w:val="00CA60AD"/>
    <w:rPr>
      <w:b/>
      <w:bCs/>
      <w:lang w:eastAsia="en-US"/>
    </w:rPr>
  </w:style>
  <w:style w:type="character" w:styleId="Hyperlink">
    <w:name w:val="Hyperlink"/>
    <w:uiPriority w:val="99"/>
    <w:unhideWhenUsed/>
    <w:rsid w:val="005D497E"/>
    <w:rPr>
      <w:color w:val="0000FF"/>
      <w:u w:val="single"/>
    </w:rPr>
  </w:style>
  <w:style w:type="paragraph" w:styleId="Footer">
    <w:name w:val="footer"/>
    <w:basedOn w:val="Normal"/>
    <w:link w:val="FooterChar"/>
    <w:uiPriority w:val="99"/>
    <w:unhideWhenUsed/>
    <w:rsid w:val="008D1FD2"/>
    <w:pPr>
      <w:tabs>
        <w:tab w:val="center" w:pos="4513"/>
        <w:tab w:val="right" w:pos="9026"/>
      </w:tabs>
    </w:pPr>
  </w:style>
  <w:style w:type="character" w:customStyle="1" w:styleId="FooterChar">
    <w:name w:val="Footer Char"/>
    <w:basedOn w:val="DefaultParagraphFont"/>
    <w:link w:val="Footer"/>
    <w:uiPriority w:val="99"/>
    <w:rsid w:val="008D1FD2"/>
    <w:rPr>
      <w:sz w:val="22"/>
      <w:szCs w:val="22"/>
      <w:lang w:val="sk-SK" w:eastAsia="en-US"/>
    </w:rPr>
  </w:style>
  <w:style w:type="character" w:customStyle="1" w:styleId="UnresolvedMention1">
    <w:name w:val="Unresolved Mention1"/>
    <w:basedOn w:val="DefaultParagraphFont"/>
    <w:uiPriority w:val="99"/>
    <w:semiHidden/>
    <w:unhideWhenUsed/>
    <w:rsid w:val="00B151BF"/>
    <w:rPr>
      <w:color w:val="605E5C"/>
      <w:shd w:val="clear" w:color="auto" w:fill="E1DFDD"/>
    </w:rPr>
  </w:style>
  <w:style w:type="character" w:customStyle="1" w:styleId="ListParagraphChar">
    <w:name w:val="List Paragraph Char"/>
    <w:link w:val="ListParagraph"/>
    <w:uiPriority w:val="34"/>
    <w:locked/>
    <w:rsid w:val="00E55A4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8427">
      <w:bodyDiv w:val="1"/>
      <w:marLeft w:val="0"/>
      <w:marRight w:val="0"/>
      <w:marTop w:val="0"/>
      <w:marBottom w:val="0"/>
      <w:divBdr>
        <w:top w:val="none" w:sz="0" w:space="0" w:color="auto"/>
        <w:left w:val="none" w:sz="0" w:space="0" w:color="auto"/>
        <w:bottom w:val="none" w:sz="0" w:space="0" w:color="auto"/>
        <w:right w:val="none" w:sz="0" w:space="0" w:color="auto"/>
      </w:divBdr>
    </w:div>
    <w:div w:id="180780338">
      <w:bodyDiv w:val="1"/>
      <w:marLeft w:val="0"/>
      <w:marRight w:val="0"/>
      <w:marTop w:val="0"/>
      <w:marBottom w:val="0"/>
      <w:divBdr>
        <w:top w:val="none" w:sz="0" w:space="0" w:color="auto"/>
        <w:left w:val="none" w:sz="0" w:space="0" w:color="auto"/>
        <w:bottom w:val="none" w:sz="0" w:space="0" w:color="auto"/>
        <w:right w:val="none" w:sz="0" w:space="0" w:color="auto"/>
      </w:divBdr>
    </w:div>
    <w:div w:id="182936794">
      <w:bodyDiv w:val="1"/>
      <w:marLeft w:val="0"/>
      <w:marRight w:val="0"/>
      <w:marTop w:val="0"/>
      <w:marBottom w:val="0"/>
      <w:divBdr>
        <w:top w:val="none" w:sz="0" w:space="0" w:color="auto"/>
        <w:left w:val="none" w:sz="0" w:space="0" w:color="auto"/>
        <w:bottom w:val="none" w:sz="0" w:space="0" w:color="auto"/>
        <w:right w:val="none" w:sz="0" w:space="0" w:color="auto"/>
      </w:divBdr>
    </w:div>
    <w:div w:id="549389975">
      <w:bodyDiv w:val="1"/>
      <w:marLeft w:val="0"/>
      <w:marRight w:val="0"/>
      <w:marTop w:val="0"/>
      <w:marBottom w:val="0"/>
      <w:divBdr>
        <w:top w:val="none" w:sz="0" w:space="0" w:color="auto"/>
        <w:left w:val="none" w:sz="0" w:space="0" w:color="auto"/>
        <w:bottom w:val="none" w:sz="0" w:space="0" w:color="auto"/>
        <w:right w:val="none" w:sz="0" w:space="0" w:color="auto"/>
      </w:divBdr>
    </w:div>
    <w:div w:id="1305692711">
      <w:bodyDiv w:val="1"/>
      <w:marLeft w:val="0"/>
      <w:marRight w:val="0"/>
      <w:marTop w:val="0"/>
      <w:marBottom w:val="0"/>
      <w:divBdr>
        <w:top w:val="none" w:sz="0" w:space="0" w:color="auto"/>
        <w:left w:val="none" w:sz="0" w:space="0" w:color="auto"/>
        <w:bottom w:val="none" w:sz="0" w:space="0" w:color="auto"/>
        <w:right w:val="none" w:sz="0" w:space="0" w:color="auto"/>
      </w:divBdr>
    </w:div>
    <w:div w:id="1371806769">
      <w:bodyDiv w:val="1"/>
      <w:marLeft w:val="0"/>
      <w:marRight w:val="0"/>
      <w:marTop w:val="0"/>
      <w:marBottom w:val="0"/>
      <w:divBdr>
        <w:top w:val="none" w:sz="0" w:space="0" w:color="auto"/>
        <w:left w:val="none" w:sz="0" w:space="0" w:color="auto"/>
        <w:bottom w:val="none" w:sz="0" w:space="0" w:color="auto"/>
        <w:right w:val="none" w:sz="0" w:space="0" w:color="auto"/>
      </w:divBdr>
    </w:div>
    <w:div w:id="1475491222">
      <w:bodyDiv w:val="1"/>
      <w:marLeft w:val="0"/>
      <w:marRight w:val="0"/>
      <w:marTop w:val="0"/>
      <w:marBottom w:val="0"/>
      <w:divBdr>
        <w:top w:val="none" w:sz="0" w:space="0" w:color="auto"/>
        <w:left w:val="none" w:sz="0" w:space="0" w:color="auto"/>
        <w:bottom w:val="none" w:sz="0" w:space="0" w:color="auto"/>
        <w:right w:val="none" w:sz="0" w:space="0" w:color="auto"/>
      </w:divBdr>
    </w:div>
    <w:div w:id="1724020082">
      <w:bodyDiv w:val="1"/>
      <w:marLeft w:val="0"/>
      <w:marRight w:val="0"/>
      <w:marTop w:val="0"/>
      <w:marBottom w:val="0"/>
      <w:divBdr>
        <w:top w:val="none" w:sz="0" w:space="0" w:color="auto"/>
        <w:left w:val="none" w:sz="0" w:space="0" w:color="auto"/>
        <w:bottom w:val="none" w:sz="0" w:space="0" w:color="auto"/>
        <w:right w:val="none" w:sz="0" w:space="0" w:color="auto"/>
      </w:divBdr>
    </w:div>
    <w:div w:id="1782726233">
      <w:bodyDiv w:val="1"/>
      <w:marLeft w:val="0"/>
      <w:marRight w:val="0"/>
      <w:marTop w:val="0"/>
      <w:marBottom w:val="0"/>
      <w:divBdr>
        <w:top w:val="none" w:sz="0" w:space="0" w:color="auto"/>
        <w:left w:val="none" w:sz="0" w:space="0" w:color="auto"/>
        <w:bottom w:val="none" w:sz="0" w:space="0" w:color="auto"/>
        <w:right w:val="none" w:sz="0" w:space="0" w:color="auto"/>
      </w:divBdr>
    </w:div>
    <w:div w:id="1870557817">
      <w:bodyDiv w:val="1"/>
      <w:marLeft w:val="0"/>
      <w:marRight w:val="0"/>
      <w:marTop w:val="0"/>
      <w:marBottom w:val="0"/>
      <w:divBdr>
        <w:top w:val="none" w:sz="0" w:space="0" w:color="auto"/>
        <w:left w:val="none" w:sz="0" w:space="0" w:color="auto"/>
        <w:bottom w:val="none" w:sz="0" w:space="0" w:color="auto"/>
        <w:right w:val="none" w:sz="0" w:space="0" w:color="auto"/>
      </w:divBdr>
    </w:div>
    <w:div w:id="1979332458">
      <w:bodyDiv w:val="1"/>
      <w:marLeft w:val="0"/>
      <w:marRight w:val="0"/>
      <w:marTop w:val="0"/>
      <w:marBottom w:val="0"/>
      <w:divBdr>
        <w:top w:val="none" w:sz="0" w:space="0" w:color="auto"/>
        <w:left w:val="none" w:sz="0" w:space="0" w:color="auto"/>
        <w:bottom w:val="none" w:sz="0" w:space="0" w:color="auto"/>
        <w:right w:val="none" w:sz="0" w:space="0" w:color="auto"/>
      </w:divBdr>
    </w:div>
    <w:div w:id="20651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geodesy.sk/files/slovensky/ugkk/kataster-nehnutelnosti/technicke-predpisy-ine-akty-riadenia/mn_ugkk-sr_vkmi_fin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D898B-0CE6-4362-9D7D-747C20D9E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12</Pages>
  <Words>3764</Words>
  <Characters>21455</Characters>
  <Application>Microsoft Office Word</Application>
  <DocSecurity>0</DocSecurity>
  <Lines>178</Lines>
  <Paragraphs>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UGKK</Company>
  <LinksUpToDate>false</LinksUpToDate>
  <CharactersWithSpaces>25169</CharactersWithSpaces>
  <SharedDoc>false</SharedDoc>
  <HLinks>
    <vt:vector size="6" baseType="variant">
      <vt:variant>
        <vt:i4>8126559</vt:i4>
      </vt:variant>
      <vt:variant>
        <vt:i4>0</vt:i4>
      </vt:variant>
      <vt:variant>
        <vt:i4>0</vt:i4>
      </vt:variant>
      <vt:variant>
        <vt:i4>5</vt:i4>
      </vt:variant>
      <vt:variant>
        <vt:lpwstr>http://www.skgeodesy.sk/files/slovensky/ugkk/kataster-nehnutelnosti/technicke-predpisy-ine-akty-riadenia/mn_ugkk-sr_vkmi_final.pdf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Filagová Lucia</dc:creator>
  <cp:lastModifiedBy>Katarína Grejták Bednáriková</cp:lastModifiedBy>
  <cp:revision>13</cp:revision>
  <cp:lastPrinted>2021-07-02T09:13:00Z</cp:lastPrinted>
  <dcterms:created xsi:type="dcterms:W3CDTF">2021-09-21T11:08:00Z</dcterms:created>
  <dcterms:modified xsi:type="dcterms:W3CDTF">2021-10-25T12:28:00Z</dcterms:modified>
</cp:coreProperties>
</file>