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5B" w:rsidRPr="007F5938" w:rsidRDefault="00BE6D5B" w:rsidP="00BE6D5B">
      <w:pPr>
        <w:jc w:val="center"/>
        <w:rPr>
          <w:rFonts w:cstheme="minorHAnsi"/>
          <w:b/>
          <w:sz w:val="24"/>
          <w:szCs w:val="24"/>
        </w:rPr>
      </w:pPr>
      <w:r w:rsidRPr="007F5938">
        <w:rPr>
          <w:rFonts w:cstheme="minorHAnsi"/>
          <w:b/>
          <w:sz w:val="24"/>
          <w:szCs w:val="24"/>
        </w:rPr>
        <w:t>Zoznam subdodávateľov</w:t>
      </w:r>
    </w:p>
    <w:p w:rsidR="00BE6D5B" w:rsidRPr="007F5938" w:rsidRDefault="00BE6D5B" w:rsidP="00BE6D5B">
      <w:pPr>
        <w:rPr>
          <w:rFonts w:cstheme="minorHAnsi"/>
        </w:rPr>
      </w:pPr>
    </w:p>
    <w:p w:rsidR="00212146" w:rsidRPr="007F5938" w:rsidRDefault="0026475C" w:rsidP="00BE6D5B">
      <w:pPr>
        <w:rPr>
          <w:rFonts w:cstheme="minorHAnsi"/>
          <w:b/>
        </w:rPr>
      </w:pPr>
      <w:r w:rsidRPr="007F5938">
        <w:rPr>
          <w:rFonts w:cstheme="minorHAnsi"/>
          <w:b/>
        </w:rPr>
        <w:t>Identifikácia dodávateľa</w:t>
      </w:r>
    </w:p>
    <w:p w:rsidR="00BA27F2" w:rsidRPr="007F5938" w:rsidRDefault="00BA27F2" w:rsidP="00BA27F2">
      <w:pPr>
        <w:spacing w:after="0"/>
        <w:rPr>
          <w:rFonts w:cstheme="minorHAnsi"/>
        </w:rPr>
      </w:pPr>
      <w:r w:rsidRPr="007F5938">
        <w:rPr>
          <w:rFonts w:cstheme="minorHAnsi"/>
        </w:rPr>
        <w:t>Obchodné meno:</w:t>
      </w:r>
    </w:p>
    <w:p w:rsidR="00BA27F2" w:rsidRPr="007F5938" w:rsidRDefault="00BA27F2" w:rsidP="00BA27F2">
      <w:pPr>
        <w:spacing w:after="0"/>
        <w:rPr>
          <w:rFonts w:cstheme="minorHAnsi"/>
        </w:rPr>
      </w:pPr>
      <w:r w:rsidRPr="007F5938">
        <w:rPr>
          <w:rFonts w:cstheme="minorHAnsi"/>
        </w:rPr>
        <w:t>Sídlo:</w:t>
      </w:r>
    </w:p>
    <w:p w:rsidR="00BA27F2" w:rsidRPr="007F5938" w:rsidRDefault="00BA27F2" w:rsidP="00BE6D5B">
      <w:pPr>
        <w:rPr>
          <w:rFonts w:cstheme="minorHAnsi"/>
        </w:rPr>
      </w:pPr>
      <w:r w:rsidRPr="007F5938">
        <w:rPr>
          <w:rFonts w:cstheme="minorHAnsi"/>
        </w:rPr>
        <w:t>IČO:</w:t>
      </w:r>
    </w:p>
    <w:p w:rsidR="007F5938" w:rsidRDefault="007F5938" w:rsidP="00CA6690">
      <w:pPr>
        <w:spacing w:after="0"/>
        <w:jc w:val="both"/>
        <w:rPr>
          <w:rFonts w:cstheme="minorHAnsi"/>
        </w:rPr>
      </w:pPr>
    </w:p>
    <w:p w:rsidR="00542B83" w:rsidRPr="007F5938" w:rsidRDefault="0026475C" w:rsidP="00B05336">
      <w:pPr>
        <w:spacing w:after="0"/>
        <w:rPr>
          <w:rFonts w:cstheme="minorHAnsi"/>
        </w:rPr>
      </w:pPr>
      <w:r w:rsidRPr="007F5938">
        <w:rPr>
          <w:rFonts w:cstheme="minorHAnsi"/>
        </w:rPr>
        <w:t>Dodávateľ</w:t>
      </w:r>
      <w:r w:rsidR="00BA27F2" w:rsidRPr="007F5938">
        <w:rPr>
          <w:rFonts w:cstheme="minorHAnsi"/>
        </w:rPr>
        <w:t xml:space="preserve"> </w:t>
      </w:r>
      <w:r w:rsidR="00B93D15">
        <w:rPr>
          <w:rFonts w:cstheme="minorHAnsi"/>
        </w:rPr>
        <w:t xml:space="preserve"> *</w:t>
      </w:r>
      <w:r w:rsidR="00BA27F2" w:rsidRPr="00B93D15">
        <w:rPr>
          <w:rFonts w:cstheme="minorHAnsi"/>
          <w:b/>
        </w:rPr>
        <w:t>má</w:t>
      </w:r>
      <w:r w:rsidR="00B93D15" w:rsidRPr="00B93D15">
        <w:rPr>
          <w:rFonts w:cstheme="minorHAnsi"/>
          <w:b/>
        </w:rPr>
        <w:t xml:space="preserve"> / nemá</w:t>
      </w:r>
      <w:r w:rsidR="00BA27F2" w:rsidRPr="007F5938">
        <w:rPr>
          <w:rFonts w:cstheme="minorHAnsi"/>
        </w:rPr>
        <w:t xml:space="preserve"> </w:t>
      </w:r>
      <w:r w:rsidR="00542B83" w:rsidRPr="007F5938">
        <w:rPr>
          <w:rFonts w:cstheme="minorHAnsi"/>
        </w:rPr>
        <w:t xml:space="preserve">v úmysle zadať plnenie, ktoré je predmetom </w:t>
      </w:r>
      <w:r w:rsidR="00E4730B" w:rsidRPr="007F5938">
        <w:rPr>
          <w:rFonts w:cstheme="minorHAnsi"/>
        </w:rPr>
        <w:t>zákazky</w:t>
      </w:r>
      <w:r w:rsidR="00CA6690" w:rsidRPr="007F5938">
        <w:rPr>
          <w:rFonts w:cstheme="minorHAnsi"/>
        </w:rPr>
        <w:t xml:space="preserve"> </w:t>
      </w:r>
      <w:r w:rsidR="00370224" w:rsidRPr="007F5938">
        <w:rPr>
          <w:rFonts w:cstheme="minorHAnsi"/>
        </w:rPr>
        <w:t>„</w:t>
      </w:r>
      <w:r w:rsidR="00B05336" w:rsidRPr="00B05336">
        <w:rPr>
          <w:highlight w:val="yellow"/>
        </w:rPr>
        <w:t>Napojenie IS AISPR na Ústredný portál verejnej správy</w:t>
      </w:r>
      <w:r w:rsidR="00CA6690" w:rsidRPr="007F5938">
        <w:rPr>
          <w:rFonts w:cstheme="minorHAnsi"/>
        </w:rPr>
        <w:t>“</w:t>
      </w:r>
      <w:r w:rsidR="00E4730B" w:rsidRPr="007F5938">
        <w:rPr>
          <w:rFonts w:cstheme="minorHAnsi"/>
        </w:rPr>
        <w:t xml:space="preserve"> </w:t>
      </w:r>
      <w:r w:rsidR="00542B83" w:rsidRPr="007F5938">
        <w:rPr>
          <w:rFonts w:cstheme="minorHAnsi"/>
        </w:rPr>
        <w:t>nasledovným subdodávateľom</w:t>
      </w:r>
    </w:p>
    <w:p w:rsidR="00BA27F2" w:rsidRPr="007F5938" w:rsidRDefault="00542B83" w:rsidP="00542B83">
      <w:pPr>
        <w:spacing w:after="0"/>
        <w:rPr>
          <w:rFonts w:cstheme="minorHAnsi"/>
        </w:rPr>
      </w:pPr>
      <w:r w:rsidRPr="007F5938">
        <w:rPr>
          <w:rFonts w:cstheme="minorHAnsi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4"/>
        <w:gridCol w:w="1655"/>
        <w:gridCol w:w="728"/>
        <w:gridCol w:w="1317"/>
        <w:gridCol w:w="1442"/>
        <w:gridCol w:w="2546"/>
      </w:tblGrid>
      <w:tr w:rsidR="005F457E" w:rsidRPr="007F5938" w:rsidTr="005F457E">
        <w:tc>
          <w:tcPr>
            <w:tcW w:w="1374" w:type="dxa"/>
          </w:tcPr>
          <w:p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Obchodné meno</w:t>
            </w:r>
          </w:p>
        </w:tc>
        <w:tc>
          <w:tcPr>
            <w:tcW w:w="1655" w:type="dxa"/>
          </w:tcPr>
          <w:p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Sídlo/ miesto podnikania</w:t>
            </w:r>
          </w:p>
        </w:tc>
        <w:tc>
          <w:tcPr>
            <w:tcW w:w="728" w:type="dxa"/>
          </w:tcPr>
          <w:p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IČO</w:t>
            </w:r>
          </w:p>
        </w:tc>
        <w:tc>
          <w:tcPr>
            <w:tcW w:w="1317" w:type="dxa"/>
          </w:tcPr>
          <w:p w:rsidR="005F457E" w:rsidRDefault="005F457E" w:rsidP="00CA66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 subdodávky</w:t>
            </w:r>
          </w:p>
        </w:tc>
        <w:tc>
          <w:tcPr>
            <w:tcW w:w="1442" w:type="dxa"/>
          </w:tcPr>
          <w:p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podiel subdodávok</w:t>
            </w:r>
          </w:p>
        </w:tc>
        <w:tc>
          <w:tcPr>
            <w:tcW w:w="2546" w:type="dxa"/>
          </w:tcPr>
          <w:p w:rsidR="005F457E" w:rsidRPr="007F5938" w:rsidRDefault="005D7F7E" w:rsidP="005D7F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Meno a</w:t>
            </w:r>
            <w:r w:rsidR="005F457E" w:rsidRPr="007F5938">
              <w:rPr>
                <w:rFonts w:cstheme="minorHAnsi"/>
                <w:b/>
              </w:rPr>
              <w:t xml:space="preserve"> priezvisko oprávnenej </w:t>
            </w:r>
            <w:r>
              <w:rPr>
                <w:rFonts w:cstheme="minorHAnsi"/>
                <w:b/>
              </w:rPr>
              <w:t xml:space="preserve">osoby </w:t>
            </w:r>
            <w:r w:rsidR="005F457E" w:rsidRPr="007F5938">
              <w:rPr>
                <w:rFonts w:cstheme="minorHAnsi"/>
                <w:b/>
              </w:rPr>
              <w:t>konať za subdodávateľa</w:t>
            </w:r>
          </w:p>
        </w:tc>
      </w:tr>
      <w:tr w:rsidR="005F457E" w:rsidRPr="007F5938" w:rsidTr="005F457E">
        <w:tc>
          <w:tcPr>
            <w:tcW w:w="1374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:rsidTr="005F457E">
        <w:tc>
          <w:tcPr>
            <w:tcW w:w="1374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:rsidTr="005F457E">
        <w:tc>
          <w:tcPr>
            <w:tcW w:w="1374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:rsidTr="005F457E">
        <w:tc>
          <w:tcPr>
            <w:tcW w:w="1374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:rsidTr="005F457E">
        <w:tc>
          <w:tcPr>
            <w:tcW w:w="1374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:rsidTr="005F457E">
        <w:tc>
          <w:tcPr>
            <w:tcW w:w="1374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:rsidR="005F457E" w:rsidRPr="007F5938" w:rsidRDefault="005F457E" w:rsidP="00BA27F2">
            <w:pPr>
              <w:rPr>
                <w:rFonts w:cstheme="minorHAnsi"/>
              </w:rPr>
            </w:pPr>
          </w:p>
        </w:tc>
      </w:tr>
    </w:tbl>
    <w:p w:rsidR="00BA27F2" w:rsidRDefault="00BA27F2" w:rsidP="00BA27F2">
      <w:pPr>
        <w:rPr>
          <w:rFonts w:cstheme="minorHAnsi"/>
        </w:rPr>
      </w:pPr>
    </w:p>
    <w:p w:rsidR="00B93D15" w:rsidRPr="007F5938" w:rsidRDefault="00B93D15" w:rsidP="00BA27F2">
      <w:pPr>
        <w:rPr>
          <w:rFonts w:cstheme="minorHAnsi"/>
        </w:rPr>
      </w:pPr>
      <w:r>
        <w:rPr>
          <w:rFonts w:cstheme="minorHAnsi"/>
        </w:rPr>
        <w:t>*</w:t>
      </w:r>
      <w:proofErr w:type="spellStart"/>
      <w:r>
        <w:rPr>
          <w:rFonts w:cstheme="minorHAnsi"/>
        </w:rPr>
        <w:t>Nehodiace</w:t>
      </w:r>
      <w:proofErr w:type="spellEnd"/>
      <w:r>
        <w:rPr>
          <w:rFonts w:cstheme="minorHAnsi"/>
        </w:rPr>
        <w:t xml:space="preserve"> preškrtnúť</w:t>
      </w:r>
    </w:p>
    <w:p w:rsidR="00F37246" w:rsidRPr="007F5938" w:rsidRDefault="00F37246" w:rsidP="00BA27F2">
      <w:pPr>
        <w:rPr>
          <w:rFonts w:cstheme="minorHAnsi"/>
        </w:rPr>
      </w:pPr>
    </w:p>
    <w:p w:rsidR="00BA27F2" w:rsidRPr="007F5938" w:rsidRDefault="00BA27F2" w:rsidP="00BA27F2">
      <w:pPr>
        <w:rPr>
          <w:rFonts w:cstheme="minorHAnsi"/>
        </w:rPr>
      </w:pPr>
    </w:p>
    <w:p w:rsidR="00BA27F2" w:rsidRPr="007F5938" w:rsidRDefault="00BA27F2" w:rsidP="00F37246">
      <w:pPr>
        <w:spacing w:after="0"/>
        <w:rPr>
          <w:rFonts w:cstheme="minorHAnsi"/>
        </w:rPr>
      </w:pPr>
      <w:r w:rsidRPr="007F5938">
        <w:rPr>
          <w:rFonts w:cstheme="minorHAnsi"/>
        </w:rPr>
        <w:t>V </w:t>
      </w:r>
      <w:bookmarkStart w:id="0" w:name="_GoBack"/>
      <w:r w:rsidRPr="00B93D15">
        <w:rPr>
          <w:rFonts w:cstheme="minorHAnsi"/>
          <w:i/>
        </w:rPr>
        <w:t>(doplniť miesto)</w:t>
      </w:r>
      <w:bookmarkEnd w:id="0"/>
      <w:r w:rsidRPr="007F5938">
        <w:rPr>
          <w:rFonts w:cstheme="minorHAnsi"/>
          <w:i/>
        </w:rPr>
        <w:t xml:space="preserve">, </w:t>
      </w:r>
      <w:r w:rsidRPr="007F5938">
        <w:rPr>
          <w:rFonts w:cstheme="minorHAnsi"/>
        </w:rPr>
        <w:t xml:space="preserve">dňa </w:t>
      </w:r>
      <w:r w:rsidRPr="007F5938">
        <w:rPr>
          <w:rFonts w:cstheme="minorHAnsi"/>
          <w:i/>
        </w:rPr>
        <w:t>(doplniť dátum)</w:t>
      </w:r>
    </w:p>
    <w:p w:rsidR="00F37246" w:rsidRDefault="00F37246" w:rsidP="00F37246">
      <w:pPr>
        <w:spacing w:after="0"/>
        <w:rPr>
          <w:rFonts w:cstheme="minorHAnsi"/>
        </w:rPr>
      </w:pPr>
    </w:p>
    <w:p w:rsidR="00DD4B59" w:rsidRDefault="00DD4B59" w:rsidP="00F37246">
      <w:pPr>
        <w:spacing w:after="0"/>
        <w:rPr>
          <w:rFonts w:cstheme="minorHAnsi"/>
        </w:rPr>
      </w:pPr>
    </w:p>
    <w:p w:rsidR="00DD4B59" w:rsidRPr="007F5938" w:rsidRDefault="00DD4B59" w:rsidP="00F37246">
      <w:pPr>
        <w:spacing w:after="0"/>
        <w:rPr>
          <w:rFonts w:cstheme="minorHAnsi"/>
        </w:rPr>
      </w:pPr>
    </w:p>
    <w:p w:rsidR="00BA27F2" w:rsidRPr="007F5938" w:rsidRDefault="00BA27F2" w:rsidP="00F37246">
      <w:pPr>
        <w:spacing w:after="0"/>
        <w:rPr>
          <w:rFonts w:cstheme="minorHAnsi"/>
        </w:rPr>
      </w:pPr>
      <w:r w:rsidRPr="007F5938">
        <w:rPr>
          <w:rFonts w:cstheme="minorHAnsi"/>
        </w:rPr>
        <w:t>____________________________</w:t>
      </w:r>
    </w:p>
    <w:p w:rsidR="00BA27F2" w:rsidRPr="007F5938" w:rsidRDefault="00542B83" w:rsidP="00BA27F2">
      <w:pPr>
        <w:rPr>
          <w:rFonts w:cstheme="minorHAnsi"/>
          <w:i/>
        </w:rPr>
      </w:pPr>
      <w:r w:rsidRPr="007F5938">
        <w:rPr>
          <w:rFonts w:cstheme="minorHAnsi"/>
          <w:i/>
        </w:rPr>
        <w:t xml:space="preserve">Identifikácia a </w:t>
      </w:r>
      <w:r w:rsidR="00BA27F2" w:rsidRPr="007F5938">
        <w:rPr>
          <w:rFonts w:cstheme="minorHAnsi"/>
          <w:i/>
        </w:rPr>
        <w:t xml:space="preserve">podpis osoby oprávnenej konať za </w:t>
      </w:r>
      <w:r w:rsidR="0026475C" w:rsidRPr="007F5938">
        <w:rPr>
          <w:rFonts w:cstheme="minorHAnsi"/>
          <w:i/>
        </w:rPr>
        <w:t>dodávateľa</w:t>
      </w:r>
    </w:p>
    <w:sectPr w:rsidR="00BA27F2" w:rsidRPr="007F59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74" w:rsidRDefault="00126874" w:rsidP="00BE6D5B">
      <w:pPr>
        <w:spacing w:after="0" w:line="240" w:lineRule="auto"/>
      </w:pPr>
      <w:r>
        <w:separator/>
      </w:r>
    </w:p>
  </w:endnote>
  <w:endnote w:type="continuationSeparator" w:id="0">
    <w:p w:rsidR="00126874" w:rsidRDefault="00126874" w:rsidP="00B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74" w:rsidRDefault="00126874" w:rsidP="00BE6D5B">
      <w:pPr>
        <w:spacing w:after="0" w:line="240" w:lineRule="auto"/>
      </w:pPr>
      <w:r>
        <w:separator/>
      </w:r>
    </w:p>
  </w:footnote>
  <w:footnote w:type="continuationSeparator" w:id="0">
    <w:p w:rsidR="00126874" w:rsidRDefault="00126874" w:rsidP="00B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5B" w:rsidRPr="00993365" w:rsidRDefault="00CA6690" w:rsidP="00370224">
    <w:pPr>
      <w:spacing w:after="0" w:line="240" w:lineRule="auto"/>
      <w:ind w:firstLine="7230"/>
      <w:jc w:val="right"/>
      <w:rPr>
        <w:rFonts w:cstheme="minorHAnsi"/>
        <w:b/>
        <w:color w:val="808080" w:themeColor="background1" w:themeShade="80"/>
      </w:rPr>
    </w:pPr>
    <w:r w:rsidRPr="00993365">
      <w:rPr>
        <w:rFonts w:cstheme="minorHAnsi"/>
        <w:b/>
        <w:color w:val="808080" w:themeColor="background1" w:themeShade="80"/>
      </w:rPr>
      <w:t xml:space="preserve">      </w:t>
    </w:r>
    <w:r w:rsidR="00BE6D5B" w:rsidRPr="00993365">
      <w:rPr>
        <w:rFonts w:cstheme="minorHAnsi"/>
        <w:b/>
        <w:color w:val="808080" w:themeColor="background1" w:themeShade="80"/>
      </w:rPr>
      <w:t xml:space="preserve">Príloha č. </w:t>
    </w:r>
    <w:r w:rsidR="00EA525C">
      <w:rPr>
        <w:rFonts w:cstheme="minorHAnsi"/>
        <w:b/>
        <w:color w:val="808080" w:themeColor="background1" w:themeShade="80"/>
      </w:rPr>
      <w:t>4 Výzvy</w:t>
    </w:r>
  </w:p>
  <w:p w:rsidR="00370224" w:rsidRDefault="00370224" w:rsidP="00370224">
    <w:pPr>
      <w:spacing w:after="0" w:line="240" w:lineRule="auto"/>
      <w:ind w:firstLine="72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01382B"/>
    <w:rsid w:val="0002297B"/>
    <w:rsid w:val="00126874"/>
    <w:rsid w:val="001B25F5"/>
    <w:rsid w:val="00212146"/>
    <w:rsid w:val="00264424"/>
    <w:rsid w:val="0026475C"/>
    <w:rsid w:val="0031130D"/>
    <w:rsid w:val="00346061"/>
    <w:rsid w:val="00370224"/>
    <w:rsid w:val="00493B90"/>
    <w:rsid w:val="004F12DB"/>
    <w:rsid w:val="00541D05"/>
    <w:rsid w:val="00542B83"/>
    <w:rsid w:val="00565500"/>
    <w:rsid w:val="005D1185"/>
    <w:rsid w:val="005D7F7E"/>
    <w:rsid w:val="005F457E"/>
    <w:rsid w:val="0076179F"/>
    <w:rsid w:val="007B0A32"/>
    <w:rsid w:val="007D443B"/>
    <w:rsid w:val="007F5938"/>
    <w:rsid w:val="00832ED5"/>
    <w:rsid w:val="00931C0F"/>
    <w:rsid w:val="00993365"/>
    <w:rsid w:val="009A0F4C"/>
    <w:rsid w:val="009E032F"/>
    <w:rsid w:val="00A20D79"/>
    <w:rsid w:val="00A83926"/>
    <w:rsid w:val="00B05336"/>
    <w:rsid w:val="00B17077"/>
    <w:rsid w:val="00B93D15"/>
    <w:rsid w:val="00BA27F2"/>
    <w:rsid w:val="00BE6D5B"/>
    <w:rsid w:val="00CA6690"/>
    <w:rsid w:val="00CC5FF7"/>
    <w:rsid w:val="00D350E4"/>
    <w:rsid w:val="00DC2E58"/>
    <w:rsid w:val="00DC5CD5"/>
    <w:rsid w:val="00DD4B59"/>
    <w:rsid w:val="00E4730B"/>
    <w:rsid w:val="00EA25BE"/>
    <w:rsid w:val="00EA525C"/>
    <w:rsid w:val="00F02B28"/>
    <w:rsid w:val="00F0463F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10120"/>
  <w15:docId w15:val="{BE57A2CA-AB51-40C5-B594-AC8BB88F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6D5B"/>
  </w:style>
  <w:style w:type="paragraph" w:styleId="Pta">
    <w:name w:val="footer"/>
    <w:basedOn w:val="Normlny"/>
    <w:link w:val="Pt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6D5B"/>
  </w:style>
  <w:style w:type="table" w:styleId="Mriekatabuky">
    <w:name w:val="Table Grid"/>
    <w:basedOn w:val="Normlnatabuka"/>
    <w:uiPriority w:val="39"/>
    <w:rsid w:val="00BA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F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938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53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5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4_Výzvy_Zoznam_subdodavatelov_v01" edit="true"/>
    <f:field ref="objsubject" par="" text="" edit="true"/>
    <f:field ref="objcreatedby" par="" text="Kovács, Miroslav, npor."/>
    <f:field ref="objcreatedat" par="" date="2020-12-08T10:59:36" text="8.12.2020 10:59:36"/>
    <f:field ref="objchangedby" par="" text="Konečný, Roman, JUDr."/>
    <f:field ref="objmodifiedat" par="" date="2020-12-08T18:15:46" text="8.12.2020 18:15:46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4_Výzvy_Zoznam_subdodavatelov_v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Miroslava</dc:creator>
  <cp:keywords/>
  <dc:description/>
  <cp:lastModifiedBy>npor. Miroslav Kovács</cp:lastModifiedBy>
  <cp:revision>5</cp:revision>
  <cp:lastPrinted>2019-05-06T13:02:00Z</cp:lastPrinted>
  <dcterms:created xsi:type="dcterms:W3CDTF">2020-09-22T08:22:00Z</dcterms:created>
  <dcterms:modified xsi:type="dcterms:W3CDTF">2020-12-08T07:38:00Z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8. 12. 2020, 10:59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8. 12. 2020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8.12.2020, 10:59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VO_x005f_2020_x005f_§117_x005f_EO EKS_x005f_Napojenie IS AISPR na Ústredný portál verejnej správy_x005f_TS</vt:lpwstr>
  </property>
  <property name="FSC#COOELAK@1.1001:FileReference" pid="319" fmtid="{D5CDD505-2E9C-101B-9397-08002B2CF9AE}">
    <vt:lpwstr>8399-2020</vt:lpwstr>
  </property>
  <property name="FSC#COOELAK@1.1001:FileRefYear" pid="320" fmtid="{D5CDD505-2E9C-101B-9397-08002B2CF9AE}">
    <vt:lpwstr>2020</vt:lpwstr>
  </property>
  <property name="FSC#COOELAK@1.1001:FileRefOrdinal" pid="321" fmtid="{D5CDD505-2E9C-101B-9397-08002B2CF9AE}">
    <vt:lpwstr>8399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08.12.2020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08.12.2020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*COO.2089.100.11.3498042*</vt:lpwstr>
  </property>
  <property name="FSC#COOELAK@1.1001:RefBarCode" pid="336" fmtid="{D5CDD505-2E9C-101B-9397-08002B2CF9AE}">
    <vt:lpwstr>*COO.2089.100.11.3498038*</vt:lpwstr>
  </property>
  <property name="FSC#COOELAK@1.1001:FileRefBarCode" pid="337" fmtid="{D5CDD505-2E9C-101B-9397-08002B2CF9AE}">
    <vt:lpwstr>*8399-2020*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VO5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08.12.2020</vt:lpwstr>
  </property>
  <property name="FSC#ATSTATECFG@1.1001:SubfileSubject" pid="364" fmtid="{D5CDD505-2E9C-101B-9397-08002B2CF9AE}">
    <vt:lpwstr>Schválenie vyhlásenia zákazky EO EKS_x005f_Napojenie IS AISPR na Ústredný portál verejnej správy (ÚPVS)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8399-2020-3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COO.2089.100.11.3498042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