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AC" w:rsidRPr="00F95F51" w:rsidRDefault="00A656AC" w:rsidP="00A656AC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F95F51">
        <w:rPr>
          <w:rFonts w:ascii="Arial Narrow" w:hAnsi="Arial Narrow" w:cs="Arial"/>
          <w:b/>
          <w:sz w:val="28"/>
          <w:szCs w:val="28"/>
        </w:rPr>
        <w:t>Odôvodnenie nerozdelenia zákazk</w:t>
      </w:r>
      <w:bookmarkStart w:id="0" w:name="_GoBack"/>
      <w:bookmarkEnd w:id="0"/>
      <w:r w:rsidRPr="00F95F51">
        <w:rPr>
          <w:rFonts w:ascii="Arial Narrow" w:hAnsi="Arial Narrow" w:cs="Arial"/>
          <w:b/>
          <w:sz w:val="28"/>
          <w:szCs w:val="28"/>
        </w:rPr>
        <w:t>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97029A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97029A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97029A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A656AC" w:rsidRPr="00F43FE5" w:rsidRDefault="009E0BF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PaaS</w:t>
      </w:r>
      <w:proofErr w:type="spellEnd"/>
      <w:r>
        <w:rPr>
          <w:rFonts w:ascii="Arial Narrow" w:hAnsi="Arial Narrow" w:cs="Arial"/>
          <w:b/>
          <w:sz w:val="22"/>
          <w:szCs w:val="22"/>
        </w:rPr>
        <w:t>, časť 1</w:t>
      </w:r>
    </w:p>
    <w:p w:rsidR="009E0BFC" w:rsidRPr="009E0BFC" w:rsidRDefault="0097029A" w:rsidP="009E0BFC">
      <w:pPr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 xml:space="preserve">Predmetom zákazky je </w:t>
      </w:r>
      <w:r w:rsidR="009E0BFC">
        <w:rPr>
          <w:rFonts w:ascii="Arial Narrow" w:hAnsi="Arial Narrow" w:cs="Arial"/>
          <w:sz w:val="22"/>
          <w:szCs w:val="22"/>
        </w:rPr>
        <w:t>z</w:t>
      </w:r>
      <w:r w:rsidR="009E0BFC" w:rsidRPr="009E0BFC">
        <w:rPr>
          <w:rFonts w:ascii="Arial Narrow" w:hAnsi="Arial Narrow" w:cs="Arial"/>
          <w:sz w:val="22"/>
          <w:szCs w:val="22"/>
        </w:rPr>
        <w:t xml:space="preserve">avedenie služieb </w:t>
      </w:r>
      <w:proofErr w:type="spellStart"/>
      <w:r w:rsidR="009E0BFC" w:rsidRPr="009E0BFC">
        <w:rPr>
          <w:rFonts w:ascii="Arial Narrow" w:hAnsi="Arial Narrow" w:cs="Arial"/>
          <w:sz w:val="22"/>
          <w:szCs w:val="22"/>
        </w:rPr>
        <w:t>Platform</w:t>
      </w:r>
      <w:proofErr w:type="spellEnd"/>
      <w:r w:rsidR="009E0BFC" w:rsidRPr="009E0BFC">
        <w:rPr>
          <w:rFonts w:ascii="Arial Narrow" w:hAnsi="Arial Narrow" w:cs="Arial"/>
          <w:sz w:val="22"/>
          <w:szCs w:val="22"/>
        </w:rPr>
        <w:t xml:space="preserve"> as a Se</w:t>
      </w:r>
      <w:r w:rsidR="009E0BFC">
        <w:rPr>
          <w:rFonts w:ascii="Arial Narrow" w:hAnsi="Arial Narrow" w:cs="Arial"/>
          <w:sz w:val="22"/>
          <w:szCs w:val="22"/>
        </w:rPr>
        <w:t>rvice – služ</w:t>
      </w:r>
      <w:r w:rsidR="008900AC">
        <w:rPr>
          <w:rFonts w:ascii="Arial Narrow" w:hAnsi="Arial Narrow" w:cs="Arial"/>
          <w:sz w:val="22"/>
          <w:szCs w:val="22"/>
        </w:rPr>
        <w:t>ieb</w:t>
      </w:r>
      <w:r w:rsidR="009E0BFC">
        <w:rPr>
          <w:rFonts w:ascii="Arial Narrow" w:hAnsi="Arial Narrow" w:cs="Arial"/>
          <w:sz w:val="22"/>
          <w:szCs w:val="22"/>
        </w:rPr>
        <w:t xml:space="preserve"> vládneho </w:t>
      </w:r>
      <w:proofErr w:type="spellStart"/>
      <w:r w:rsidR="009E0BFC">
        <w:rPr>
          <w:rFonts w:ascii="Arial Narrow" w:hAnsi="Arial Narrow" w:cs="Arial"/>
          <w:sz w:val="22"/>
          <w:szCs w:val="22"/>
        </w:rPr>
        <w:t>cloudu</w:t>
      </w:r>
      <w:proofErr w:type="spellEnd"/>
      <w:r w:rsidR="009E0BFC">
        <w:rPr>
          <w:rFonts w:ascii="Arial Narrow" w:hAnsi="Arial Narrow" w:cs="Arial"/>
          <w:sz w:val="22"/>
          <w:szCs w:val="22"/>
        </w:rPr>
        <w:t xml:space="preserve"> pre </w:t>
      </w:r>
      <w:r w:rsidR="008900AC">
        <w:rPr>
          <w:rFonts w:ascii="Arial Narrow" w:hAnsi="Arial Narrow" w:cs="Arial"/>
          <w:sz w:val="22"/>
          <w:szCs w:val="22"/>
        </w:rPr>
        <w:t xml:space="preserve">vybrané </w:t>
      </w:r>
      <w:r w:rsidR="009E0BFC" w:rsidRPr="009E0BFC">
        <w:rPr>
          <w:rFonts w:ascii="Arial Narrow" w:hAnsi="Arial Narrow" w:cs="Arial"/>
          <w:sz w:val="22"/>
          <w:szCs w:val="22"/>
        </w:rPr>
        <w:t>aktivity</w:t>
      </w:r>
      <w:r w:rsidR="008900AC">
        <w:rPr>
          <w:rFonts w:ascii="Arial Narrow" w:hAnsi="Arial Narrow" w:cs="Arial"/>
          <w:sz w:val="22"/>
          <w:szCs w:val="22"/>
        </w:rPr>
        <w:t xml:space="preserve"> definované v schválenej štúdii uskutočniteľnosti „Zavedenie služieb </w:t>
      </w:r>
      <w:proofErr w:type="spellStart"/>
      <w:r w:rsidR="008900AC">
        <w:rPr>
          <w:rFonts w:ascii="Arial Narrow" w:hAnsi="Arial Narrow" w:cs="Arial"/>
          <w:sz w:val="22"/>
          <w:szCs w:val="22"/>
        </w:rPr>
        <w:t>Platform</w:t>
      </w:r>
      <w:proofErr w:type="spellEnd"/>
      <w:r w:rsidR="008900AC">
        <w:rPr>
          <w:rFonts w:ascii="Arial Narrow" w:hAnsi="Arial Narrow" w:cs="Arial"/>
          <w:sz w:val="22"/>
          <w:szCs w:val="22"/>
        </w:rPr>
        <w:t xml:space="preserve"> as a Service“</w:t>
      </w:r>
      <w:r w:rsidR="009E0BFC" w:rsidRPr="009E0BFC">
        <w:rPr>
          <w:rFonts w:ascii="Arial Narrow" w:hAnsi="Arial Narrow" w:cs="Arial"/>
          <w:sz w:val="22"/>
          <w:szCs w:val="22"/>
        </w:rPr>
        <w:t>:</w:t>
      </w:r>
    </w:p>
    <w:p w:rsidR="009E0BFC" w:rsidRPr="009E0BFC" w:rsidRDefault="009E0BFC" w:rsidP="009E0BFC">
      <w:pPr>
        <w:jc w:val="both"/>
        <w:rPr>
          <w:rFonts w:ascii="Arial Narrow" w:hAnsi="Arial Narrow" w:cs="Arial"/>
          <w:sz w:val="22"/>
          <w:szCs w:val="22"/>
        </w:rPr>
      </w:pPr>
      <w:r w:rsidRPr="009E0BFC">
        <w:rPr>
          <w:rFonts w:ascii="Arial Narrow" w:hAnsi="Arial Narrow" w:cs="Arial"/>
          <w:sz w:val="22"/>
          <w:szCs w:val="22"/>
        </w:rPr>
        <w:t>•</w:t>
      </w:r>
      <w:r w:rsidRPr="009E0BFC">
        <w:rPr>
          <w:rFonts w:ascii="Arial Narrow" w:hAnsi="Arial Narrow" w:cs="Arial"/>
          <w:sz w:val="22"/>
          <w:szCs w:val="22"/>
        </w:rPr>
        <w:tab/>
        <w:t xml:space="preserve">Natívna </w:t>
      </w:r>
      <w:proofErr w:type="spellStart"/>
      <w:r w:rsidRPr="009E0BFC">
        <w:rPr>
          <w:rFonts w:ascii="Arial Narrow" w:hAnsi="Arial Narrow" w:cs="Arial"/>
          <w:sz w:val="22"/>
          <w:szCs w:val="22"/>
        </w:rPr>
        <w:t>PaaS</w:t>
      </w:r>
      <w:proofErr w:type="spellEnd"/>
      <w:r w:rsidRPr="009E0BFC">
        <w:rPr>
          <w:rFonts w:ascii="Arial Narrow" w:hAnsi="Arial Narrow" w:cs="Arial"/>
          <w:sz w:val="22"/>
          <w:szCs w:val="22"/>
        </w:rPr>
        <w:t xml:space="preserve"> platforma a platformové služby </w:t>
      </w:r>
    </w:p>
    <w:p w:rsidR="009E0BFC" w:rsidRPr="009E0BFC" w:rsidRDefault="009E0BFC" w:rsidP="009E0BFC">
      <w:pPr>
        <w:jc w:val="both"/>
        <w:rPr>
          <w:rFonts w:ascii="Arial Narrow" w:hAnsi="Arial Narrow" w:cs="Arial"/>
          <w:sz w:val="22"/>
          <w:szCs w:val="22"/>
        </w:rPr>
      </w:pPr>
      <w:r w:rsidRPr="009E0BFC">
        <w:rPr>
          <w:rFonts w:ascii="Arial Narrow" w:hAnsi="Arial Narrow" w:cs="Arial"/>
          <w:sz w:val="22"/>
          <w:szCs w:val="22"/>
        </w:rPr>
        <w:t>•</w:t>
      </w:r>
      <w:r w:rsidRPr="009E0BFC">
        <w:rPr>
          <w:rFonts w:ascii="Arial Narrow" w:hAnsi="Arial Narrow" w:cs="Arial"/>
          <w:sz w:val="22"/>
          <w:szCs w:val="22"/>
        </w:rPr>
        <w:tab/>
        <w:t xml:space="preserve">Licenčná </w:t>
      </w:r>
      <w:proofErr w:type="spellStart"/>
      <w:r w:rsidRPr="009E0BFC">
        <w:rPr>
          <w:rFonts w:ascii="Arial Narrow" w:hAnsi="Arial Narrow" w:cs="Arial"/>
          <w:sz w:val="22"/>
          <w:szCs w:val="22"/>
        </w:rPr>
        <w:t>PaaS</w:t>
      </w:r>
      <w:proofErr w:type="spellEnd"/>
      <w:r w:rsidRPr="009E0BFC">
        <w:rPr>
          <w:rFonts w:ascii="Arial Narrow" w:hAnsi="Arial Narrow" w:cs="Arial"/>
          <w:sz w:val="22"/>
          <w:szCs w:val="22"/>
        </w:rPr>
        <w:t xml:space="preserve"> automatizácia a služby </w:t>
      </w:r>
    </w:p>
    <w:p w:rsidR="009E0BFC" w:rsidRPr="009E0BFC" w:rsidRDefault="009E0BFC" w:rsidP="009E0BFC">
      <w:pPr>
        <w:jc w:val="both"/>
        <w:rPr>
          <w:rFonts w:ascii="Arial Narrow" w:hAnsi="Arial Narrow" w:cs="Arial"/>
          <w:sz w:val="22"/>
          <w:szCs w:val="22"/>
        </w:rPr>
      </w:pPr>
      <w:r w:rsidRPr="009E0BFC">
        <w:rPr>
          <w:rFonts w:ascii="Arial Narrow" w:hAnsi="Arial Narrow" w:cs="Arial"/>
          <w:sz w:val="22"/>
          <w:szCs w:val="22"/>
        </w:rPr>
        <w:t>•</w:t>
      </w:r>
      <w:r w:rsidRPr="009E0BFC">
        <w:rPr>
          <w:rFonts w:ascii="Arial Narrow" w:hAnsi="Arial Narrow" w:cs="Arial"/>
          <w:sz w:val="22"/>
          <w:szCs w:val="22"/>
        </w:rPr>
        <w:tab/>
      </w:r>
      <w:proofErr w:type="spellStart"/>
      <w:r w:rsidRPr="009E0BFC">
        <w:rPr>
          <w:rFonts w:ascii="Arial Narrow" w:hAnsi="Arial Narrow" w:cs="Arial"/>
          <w:sz w:val="22"/>
          <w:szCs w:val="22"/>
        </w:rPr>
        <w:t>DevOps</w:t>
      </w:r>
      <w:proofErr w:type="spellEnd"/>
      <w:r w:rsidRPr="009E0BFC">
        <w:rPr>
          <w:rFonts w:ascii="Arial Narrow" w:hAnsi="Arial Narrow" w:cs="Arial"/>
          <w:sz w:val="22"/>
          <w:szCs w:val="22"/>
        </w:rPr>
        <w:t xml:space="preserve"> nástroje</w:t>
      </w:r>
    </w:p>
    <w:p w:rsidR="009E0BFC" w:rsidRPr="009E0BFC" w:rsidRDefault="009E0BFC" w:rsidP="009E0BFC">
      <w:pPr>
        <w:jc w:val="both"/>
        <w:rPr>
          <w:rFonts w:ascii="Arial Narrow" w:hAnsi="Arial Narrow" w:cs="Arial"/>
          <w:sz w:val="22"/>
          <w:szCs w:val="22"/>
        </w:rPr>
      </w:pPr>
      <w:r w:rsidRPr="009E0BFC">
        <w:rPr>
          <w:rFonts w:ascii="Arial Narrow" w:hAnsi="Arial Narrow" w:cs="Arial"/>
          <w:sz w:val="22"/>
          <w:szCs w:val="22"/>
        </w:rPr>
        <w:t>•</w:t>
      </w:r>
      <w:r w:rsidRPr="009E0BFC">
        <w:rPr>
          <w:rFonts w:ascii="Arial Narrow" w:hAnsi="Arial Narrow" w:cs="Arial"/>
          <w:sz w:val="22"/>
          <w:szCs w:val="22"/>
        </w:rPr>
        <w:tab/>
        <w:t>Komponenty</w:t>
      </w:r>
    </w:p>
    <w:p w:rsidR="009E0BFC" w:rsidRPr="009E0BFC" w:rsidRDefault="009E0BFC" w:rsidP="009E0BFC">
      <w:pPr>
        <w:jc w:val="both"/>
        <w:rPr>
          <w:rFonts w:ascii="Arial Narrow" w:hAnsi="Arial Narrow" w:cs="Arial"/>
          <w:sz w:val="22"/>
          <w:szCs w:val="22"/>
        </w:rPr>
      </w:pPr>
      <w:r w:rsidRPr="009E0BFC">
        <w:rPr>
          <w:rFonts w:ascii="Arial Narrow" w:hAnsi="Arial Narrow" w:cs="Arial"/>
          <w:sz w:val="22"/>
          <w:szCs w:val="22"/>
        </w:rPr>
        <w:t>•</w:t>
      </w:r>
      <w:r w:rsidRPr="009E0BFC">
        <w:rPr>
          <w:rFonts w:ascii="Arial Narrow" w:hAnsi="Arial Narrow" w:cs="Arial"/>
          <w:sz w:val="22"/>
          <w:szCs w:val="22"/>
        </w:rPr>
        <w:tab/>
        <w:t>Backup služby</w:t>
      </w:r>
    </w:p>
    <w:p w:rsidR="0097029A" w:rsidRDefault="009E0BFC" w:rsidP="009E0BFC">
      <w:pPr>
        <w:jc w:val="both"/>
        <w:rPr>
          <w:rFonts w:ascii="Arial Narrow" w:hAnsi="Arial Narrow" w:cs="Arial"/>
          <w:sz w:val="22"/>
          <w:szCs w:val="22"/>
        </w:rPr>
      </w:pPr>
      <w:r w:rsidRPr="009E0BFC">
        <w:rPr>
          <w:rFonts w:ascii="Arial Narrow" w:hAnsi="Arial Narrow" w:cs="Arial"/>
          <w:sz w:val="22"/>
          <w:szCs w:val="22"/>
        </w:rPr>
        <w:t>•</w:t>
      </w:r>
      <w:r w:rsidRPr="009E0BFC">
        <w:rPr>
          <w:rFonts w:ascii="Arial Narrow" w:hAnsi="Arial Narrow" w:cs="Arial"/>
          <w:sz w:val="22"/>
          <w:szCs w:val="22"/>
        </w:rPr>
        <w:tab/>
        <w:t xml:space="preserve">Licencie </w:t>
      </w:r>
      <w:proofErr w:type="spellStart"/>
      <w:r w:rsidRPr="009E0BFC">
        <w:rPr>
          <w:rFonts w:ascii="Arial Narrow" w:hAnsi="Arial Narrow" w:cs="Arial"/>
          <w:sz w:val="22"/>
          <w:szCs w:val="22"/>
        </w:rPr>
        <w:t>pay</w:t>
      </w:r>
      <w:proofErr w:type="spellEnd"/>
      <w:r w:rsidRPr="009E0BFC">
        <w:rPr>
          <w:rFonts w:ascii="Arial Narrow" w:hAnsi="Arial Narrow" w:cs="Arial"/>
          <w:sz w:val="22"/>
          <w:szCs w:val="22"/>
        </w:rPr>
        <w:t xml:space="preserve"> per </w:t>
      </w:r>
      <w:proofErr w:type="spellStart"/>
      <w:r w:rsidRPr="009E0BFC">
        <w:rPr>
          <w:rFonts w:ascii="Arial Narrow" w:hAnsi="Arial Narrow" w:cs="Arial"/>
          <w:sz w:val="22"/>
          <w:szCs w:val="22"/>
        </w:rPr>
        <w:t>use</w:t>
      </w:r>
      <w:proofErr w:type="spellEnd"/>
      <w:r w:rsidRPr="009E0BFC">
        <w:rPr>
          <w:rFonts w:ascii="Arial Narrow" w:hAnsi="Arial Narrow" w:cs="Arial"/>
          <w:sz w:val="22"/>
          <w:szCs w:val="22"/>
        </w:rPr>
        <w:t xml:space="preserve"> pre účely overenia funkčnosti Licenčnej </w:t>
      </w:r>
      <w:proofErr w:type="spellStart"/>
      <w:r w:rsidRPr="009E0BFC">
        <w:rPr>
          <w:rFonts w:ascii="Arial Narrow" w:hAnsi="Arial Narrow" w:cs="Arial"/>
          <w:sz w:val="22"/>
          <w:szCs w:val="22"/>
        </w:rPr>
        <w:t>PaaS</w:t>
      </w:r>
      <w:proofErr w:type="spellEnd"/>
      <w:r w:rsidRPr="009E0BFC">
        <w:rPr>
          <w:rFonts w:ascii="Arial Narrow" w:hAnsi="Arial Narrow" w:cs="Arial"/>
          <w:sz w:val="22"/>
          <w:szCs w:val="22"/>
        </w:rPr>
        <w:t xml:space="preserve"> automatizácie</w:t>
      </w:r>
      <w:r w:rsidR="004F23EB">
        <w:rPr>
          <w:rFonts w:ascii="Arial Narrow" w:hAnsi="Arial Narrow" w:cs="Arial"/>
          <w:sz w:val="22"/>
          <w:szCs w:val="22"/>
        </w:rPr>
        <w:t>.</w:t>
      </w:r>
    </w:p>
    <w:p w:rsidR="009E0BFC" w:rsidRPr="0097029A" w:rsidRDefault="009E0BFC" w:rsidP="009E0BFC">
      <w:pPr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97029A" w:rsidP="0097029A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97029A">
        <w:rPr>
          <w:rFonts w:ascii="Arial Narrow" w:hAnsi="Arial Narrow" w:cs="Arial"/>
          <w:sz w:val="22"/>
          <w:szCs w:val="22"/>
        </w:rPr>
        <w:t xml:space="preserve">Súčasťou predmetu zákazky sú aj všetky súvisiace služby zabezpečenia </w:t>
      </w:r>
      <w:r w:rsidR="00174C66">
        <w:rPr>
          <w:rFonts w:ascii="Arial Narrow" w:hAnsi="Arial Narrow" w:cs="Arial"/>
          <w:sz w:val="22"/>
          <w:szCs w:val="22"/>
        </w:rPr>
        <w:t>5</w:t>
      </w:r>
      <w:r w:rsidRPr="0097029A">
        <w:rPr>
          <w:rFonts w:ascii="Arial Narrow" w:hAnsi="Arial Narrow" w:cs="Arial"/>
          <w:sz w:val="22"/>
          <w:szCs w:val="22"/>
        </w:rPr>
        <w:t xml:space="preserve">-ročnej servisnej podpory </w:t>
      </w:r>
      <w:r w:rsidR="009E0BFC">
        <w:rPr>
          <w:rFonts w:ascii="Arial Narrow" w:hAnsi="Arial Narrow" w:cs="Arial"/>
          <w:sz w:val="22"/>
          <w:szCs w:val="22"/>
        </w:rPr>
        <w:t xml:space="preserve">pre </w:t>
      </w:r>
      <w:r w:rsidR="009E0BFC" w:rsidRPr="009E0BFC">
        <w:rPr>
          <w:rFonts w:ascii="Arial Narrow" w:hAnsi="Arial Narrow" w:cs="Arial"/>
          <w:sz w:val="22"/>
          <w:szCs w:val="22"/>
        </w:rPr>
        <w:t>služby podpory, údržby a rozvoja aplikačných častí</w:t>
      </w:r>
      <w:r w:rsidRPr="0097029A">
        <w:rPr>
          <w:rFonts w:ascii="Arial Narrow" w:hAnsi="Arial Narrow" w:cs="Arial"/>
          <w:sz w:val="22"/>
          <w:szCs w:val="22"/>
        </w:rPr>
        <w:t xml:space="preserve">, ktoré priamo súvisia s dodaním </w:t>
      </w:r>
      <w:r w:rsidR="009E0BFC">
        <w:rPr>
          <w:rFonts w:ascii="Arial Narrow" w:hAnsi="Arial Narrow" w:cs="Arial"/>
          <w:sz w:val="22"/>
          <w:szCs w:val="22"/>
        </w:rPr>
        <w:t>predmetu zákazky.</w:t>
      </w:r>
      <w:r w:rsidR="00A656AC" w:rsidRPr="00F43FE5">
        <w:rPr>
          <w:rFonts w:ascii="Arial Narrow" w:hAnsi="Arial Narrow" w:cs="Arial"/>
          <w:sz w:val="22"/>
          <w:szCs w:val="22"/>
        </w:rPr>
        <w:t xml:space="preserve"> 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D92019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Rozdelenie predmetu zákazky na časti je technicky a procesne nerealizovateľné, a to z</w:t>
      </w:r>
      <w:r w:rsidR="00D92019">
        <w:rPr>
          <w:rFonts w:ascii="Arial Narrow" w:hAnsi="Arial Narrow" w:cs="Arial"/>
          <w:sz w:val="22"/>
          <w:szCs w:val="22"/>
        </w:rPr>
        <w:t> </w:t>
      </w:r>
      <w:r w:rsidRPr="00F43FE5">
        <w:rPr>
          <w:rFonts w:ascii="Arial Narrow" w:hAnsi="Arial Narrow" w:cs="Arial"/>
          <w:sz w:val="22"/>
          <w:szCs w:val="22"/>
        </w:rPr>
        <w:t>dôvod</w:t>
      </w:r>
      <w:r w:rsidR="00D92019">
        <w:rPr>
          <w:rFonts w:ascii="Arial Narrow" w:hAnsi="Arial Narrow" w:cs="Arial"/>
          <w:sz w:val="22"/>
          <w:szCs w:val="22"/>
        </w:rPr>
        <w:t>u, že p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redmetná skupina služieb tvorí ucelenú technologickú časť </w:t>
      </w:r>
      <w:r w:rsidR="009E0BFC">
        <w:rPr>
          <w:rFonts w:ascii="Arial Narrow" w:hAnsi="Arial Narrow" w:cs="Arial"/>
          <w:sz w:val="22"/>
          <w:szCs w:val="22"/>
        </w:rPr>
        <w:t xml:space="preserve">služieb vládneho </w:t>
      </w:r>
      <w:proofErr w:type="spellStart"/>
      <w:r w:rsidR="009E0BFC">
        <w:rPr>
          <w:rFonts w:ascii="Arial Narrow" w:hAnsi="Arial Narrow" w:cs="Arial"/>
          <w:sz w:val="22"/>
          <w:szCs w:val="22"/>
        </w:rPr>
        <w:t>cloudu</w:t>
      </w:r>
      <w:proofErr w:type="spellEnd"/>
      <w:r w:rsidR="00D92019" w:rsidRPr="00D92019">
        <w:rPr>
          <w:rFonts w:ascii="Arial Narrow" w:hAnsi="Arial Narrow" w:cs="Arial"/>
          <w:sz w:val="22"/>
          <w:szCs w:val="22"/>
        </w:rPr>
        <w:t xml:space="preserve">. Je kladená požiadavka na ich vzájomnú </w:t>
      </w:r>
      <w:r w:rsidR="009E0BFC">
        <w:rPr>
          <w:rFonts w:ascii="Arial Narrow" w:hAnsi="Arial Narrow" w:cs="Arial"/>
          <w:sz w:val="22"/>
          <w:szCs w:val="22"/>
        </w:rPr>
        <w:t xml:space="preserve">integráciu a </w:t>
      </w:r>
      <w:proofErr w:type="spellStart"/>
      <w:r w:rsidR="00D92019" w:rsidRPr="00D92019">
        <w:rPr>
          <w:rFonts w:ascii="Arial Narrow" w:hAnsi="Arial Narrow" w:cs="Arial"/>
          <w:sz w:val="22"/>
          <w:szCs w:val="22"/>
        </w:rPr>
        <w:t>interoparabilitu</w:t>
      </w:r>
      <w:proofErr w:type="spellEnd"/>
      <w:r w:rsidR="00D92019" w:rsidRPr="00D92019">
        <w:rPr>
          <w:rFonts w:ascii="Arial Narrow" w:hAnsi="Arial Narrow" w:cs="Arial"/>
          <w:sz w:val="22"/>
          <w:szCs w:val="22"/>
        </w:rPr>
        <w:t>. Súťažiaci má možnosť zvoliť tovary a súvisiace služby od jedného alebo viacerých</w:t>
      </w:r>
      <w:r w:rsidR="00F506C3">
        <w:rPr>
          <w:rFonts w:ascii="Arial Narrow" w:hAnsi="Arial Narrow" w:cs="Arial"/>
          <w:sz w:val="22"/>
          <w:szCs w:val="22"/>
        </w:rPr>
        <w:t xml:space="preserve"> výrobcov</w:t>
      </w:r>
      <w:r w:rsidR="00D92019" w:rsidRPr="00D92019">
        <w:rPr>
          <w:rFonts w:ascii="Arial Narrow" w:hAnsi="Arial Narrow" w:cs="Arial"/>
          <w:sz w:val="22"/>
          <w:szCs w:val="22"/>
        </w:rPr>
        <w:t>, ale musí byť zodpovedný za to, že dodávané tovary</w:t>
      </w:r>
      <w:r w:rsidR="008900AC">
        <w:rPr>
          <w:rFonts w:ascii="Arial Narrow" w:hAnsi="Arial Narrow" w:cs="Arial"/>
          <w:sz w:val="22"/>
          <w:szCs w:val="22"/>
        </w:rPr>
        <w:t xml:space="preserve"> a služby 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budú navzájom prepojiteľné na </w:t>
      </w:r>
      <w:proofErr w:type="spellStart"/>
      <w:r w:rsidR="00A45D73">
        <w:rPr>
          <w:rFonts w:ascii="Arial Narrow" w:hAnsi="Arial Narrow" w:cs="Arial"/>
          <w:sz w:val="22"/>
          <w:szCs w:val="22"/>
        </w:rPr>
        <w:t>virtualizovanej</w:t>
      </w:r>
      <w:proofErr w:type="spellEnd"/>
      <w:r w:rsidR="00A45D73">
        <w:rPr>
          <w:rFonts w:ascii="Arial Narrow" w:hAnsi="Arial Narrow" w:cs="Arial"/>
          <w:sz w:val="22"/>
          <w:szCs w:val="22"/>
        </w:rPr>
        <w:t xml:space="preserve"> 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fyzickej, sieťovej aj aplikačnej úrovni a budú spĺňať všetky požiadavky. Pri ďalšom delení predmetnej skupiny tovarov a služieb by nebolo možné garantovať vzájomnú </w:t>
      </w:r>
      <w:r w:rsidR="008900AC">
        <w:rPr>
          <w:rFonts w:ascii="Arial Narrow" w:hAnsi="Arial Narrow" w:cs="Arial"/>
          <w:sz w:val="22"/>
          <w:szCs w:val="22"/>
        </w:rPr>
        <w:t xml:space="preserve">integráciu a </w:t>
      </w:r>
      <w:proofErr w:type="spellStart"/>
      <w:r w:rsidR="00D92019" w:rsidRPr="00D92019">
        <w:rPr>
          <w:rFonts w:ascii="Arial Narrow" w:hAnsi="Arial Narrow" w:cs="Arial"/>
          <w:sz w:val="22"/>
          <w:szCs w:val="22"/>
        </w:rPr>
        <w:t>interoperabilitu</w:t>
      </w:r>
      <w:proofErr w:type="spellEnd"/>
      <w:r w:rsidR="00D92019" w:rsidRPr="00D92019">
        <w:rPr>
          <w:rFonts w:ascii="Arial Narrow" w:hAnsi="Arial Narrow" w:cs="Arial"/>
          <w:sz w:val="22"/>
          <w:szCs w:val="22"/>
        </w:rPr>
        <w:t>, nakoľko rôzni výrobcovia používajú rôzne spôsoby integrácie na rôznych vrstvách a definovanie vybraných integračných parametrov by bolo diskriminačné.</w:t>
      </w:r>
      <w:r w:rsidR="008900AC"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900E22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Podrobná</w:t>
      </w:r>
      <w:r w:rsidRPr="00F43FE5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špecifikácia</w:t>
      </w:r>
      <w:r w:rsidR="00A656AC" w:rsidRPr="00A656AC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je uvedená v opise predmetu zákazky, tvoriacom prílohu súťažných podkladov.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</w:t>
      </w:r>
      <w:r w:rsidR="008900AC">
        <w:rPr>
          <w:rFonts w:ascii="Arial Narrow" w:hAnsi="Arial Narrow" w:cs="Arial"/>
          <w:sz w:val="22"/>
          <w:szCs w:val="22"/>
        </w:rPr>
        <w:t xml:space="preserve"> a</w:t>
      </w:r>
      <w:r w:rsidRPr="00F43FE5">
        <w:rPr>
          <w:rFonts w:ascii="Arial Narrow" w:hAnsi="Arial Narrow" w:cs="Arial"/>
          <w:sz w:val="22"/>
          <w:szCs w:val="22"/>
        </w:rPr>
        <w:t xml:space="preserve"> charakter predmetu zákazky, by bolo rozdelenie predmetu zákazky po technickej stránke nelogické, neúčelné, nehospodárne až objektívne nerealizovateľné.</w:t>
      </w:r>
      <w:r w:rsidR="008900AC">
        <w:rPr>
          <w:rFonts w:ascii="Arial Narrow" w:hAnsi="Arial Narrow" w:cs="Arial"/>
          <w:sz w:val="22"/>
          <w:szCs w:val="22"/>
        </w:rPr>
        <w:t xml:space="preserve"> Trhová konzultácia potvrdila nutnosť ďalšieho nerozdelenia predmetu zákazky a odporučila v rámci obstarávania začleniť do premetu zákazky pre toto obstarávanie aj Backup služby. </w:t>
      </w:r>
    </w:p>
    <w:p w:rsidR="00BF2F20" w:rsidRDefault="00A656AC" w:rsidP="00BD557C">
      <w:pPr>
        <w:spacing w:after="120" w:line="276" w:lineRule="auto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F95F51">
      <w:head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EC7" w:rsidRDefault="008A0EC7" w:rsidP="00245284">
      <w:r>
        <w:separator/>
      </w:r>
    </w:p>
  </w:endnote>
  <w:endnote w:type="continuationSeparator" w:id="0">
    <w:p w:rsidR="008A0EC7" w:rsidRDefault="008A0EC7" w:rsidP="0024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EC7" w:rsidRDefault="008A0EC7" w:rsidP="00245284">
      <w:r>
        <w:separator/>
      </w:r>
    </w:p>
  </w:footnote>
  <w:footnote w:type="continuationSeparator" w:id="0">
    <w:p w:rsidR="008A0EC7" w:rsidRDefault="008A0EC7" w:rsidP="00245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84" w:rsidRDefault="00245284" w:rsidP="00245284">
    <w:pPr>
      <w:widowControl w:val="0"/>
      <w:tabs>
        <w:tab w:val="left" w:pos="6379"/>
      </w:tabs>
      <w:autoSpaceDE w:val="0"/>
      <w:autoSpaceDN w:val="0"/>
      <w:adjustRightInd w:val="0"/>
      <w:spacing w:after="240"/>
      <w:jc w:val="right"/>
    </w:pPr>
    <w:r w:rsidRPr="00F95F51">
      <w:rPr>
        <w:rFonts w:ascii="Arial Narrow" w:hAnsi="Arial Narrow" w:cs="Arial"/>
        <w:sz w:val="20"/>
        <w:szCs w:val="20"/>
        <w:lang w:eastAsia="cs-CZ"/>
      </w:rPr>
      <w:t xml:space="preserve">Príloha č. </w:t>
    </w:r>
    <w:r w:rsidR="00D36456">
      <w:rPr>
        <w:rFonts w:ascii="Arial Narrow" w:hAnsi="Arial Narrow" w:cs="Arial"/>
        <w:sz w:val="20"/>
        <w:szCs w:val="20"/>
        <w:lang w:eastAsia="cs-CZ"/>
      </w:rPr>
      <w:t>7</w:t>
    </w:r>
    <w:r w:rsidRPr="00F95F51">
      <w:rPr>
        <w:rFonts w:ascii="Arial Narrow" w:hAnsi="Arial Narrow" w:cs="Arial"/>
        <w:sz w:val="20"/>
        <w:szCs w:val="20"/>
        <w:lang w:eastAsia="cs-CZ"/>
      </w:rPr>
      <w:t xml:space="preserve"> </w:t>
    </w:r>
    <w:r>
      <w:rPr>
        <w:rFonts w:ascii="Arial Narrow" w:hAnsi="Arial Narrow" w:cs="Arial"/>
        <w:sz w:val="20"/>
        <w:szCs w:val="20"/>
        <w:lang w:eastAsia="cs-CZ"/>
      </w:rPr>
      <w:t>– Odôvodnenie nerozdelenia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174C66"/>
    <w:rsid w:val="00245284"/>
    <w:rsid w:val="002A5498"/>
    <w:rsid w:val="0038577B"/>
    <w:rsid w:val="004F23EB"/>
    <w:rsid w:val="005F2500"/>
    <w:rsid w:val="00663059"/>
    <w:rsid w:val="00703F44"/>
    <w:rsid w:val="008900AC"/>
    <w:rsid w:val="008A0EC7"/>
    <w:rsid w:val="00900E22"/>
    <w:rsid w:val="0097029A"/>
    <w:rsid w:val="00974834"/>
    <w:rsid w:val="009E0BFC"/>
    <w:rsid w:val="009E1160"/>
    <w:rsid w:val="00A45D73"/>
    <w:rsid w:val="00A656AC"/>
    <w:rsid w:val="00BD557C"/>
    <w:rsid w:val="00BF2F20"/>
    <w:rsid w:val="00C335CF"/>
    <w:rsid w:val="00C8347A"/>
    <w:rsid w:val="00D36456"/>
    <w:rsid w:val="00D92019"/>
    <w:rsid w:val="00DD7278"/>
    <w:rsid w:val="00ED22C3"/>
    <w:rsid w:val="00F506C3"/>
    <w:rsid w:val="00F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DB781-6F85-4131-A6E3-AB9C11EF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452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52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452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528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E0145-7770-4365-B7CA-FAB8198D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2019-05-16T12:34:00Z</dcterms:created>
  <dcterms:modified xsi:type="dcterms:W3CDTF">2019-05-21T10:40:00Z</dcterms:modified>
</cp:coreProperties>
</file>