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7AA8AB78" w:rsidR="00635A96" w:rsidRPr="00BE30F5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BD0B8E">
        <w:rPr>
          <w:rFonts w:ascii="Arial Narrow" w:hAnsi="Arial Narrow" w:cs="Arial Narrow"/>
          <w:b/>
          <w:bCs/>
          <w:sz w:val="32"/>
          <w:szCs w:val="32"/>
        </w:rPr>
        <w:t>SE-</w:t>
      </w:r>
      <w:r w:rsidR="00BD0B8E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BD0B8E">
        <w:rPr>
          <w:rFonts w:ascii="Arial Narrow" w:hAnsi="Arial Narrow" w:cs="Arial Narrow"/>
          <w:b/>
          <w:bCs/>
          <w:sz w:val="32"/>
          <w:szCs w:val="32"/>
        </w:rPr>
        <w:t>2</w:t>
      </w:r>
      <w:r w:rsidR="00E145BF">
        <w:rPr>
          <w:rFonts w:ascii="Arial Narrow" w:hAnsi="Arial Narrow" w:cs="Arial Narrow"/>
          <w:b/>
          <w:bCs/>
          <w:sz w:val="32"/>
          <w:szCs w:val="32"/>
        </w:rPr>
        <w:t>1</w:t>
      </w:r>
      <w:r w:rsidR="00BD0B8E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E145BF">
        <w:rPr>
          <w:rFonts w:ascii="Arial Narrow" w:hAnsi="Arial Narrow" w:cs="Arial Narrow"/>
          <w:b/>
          <w:bCs/>
          <w:sz w:val="32"/>
          <w:szCs w:val="32"/>
        </w:rPr>
        <w:t>4100</w:t>
      </w:r>
      <w:r w:rsidR="00BD0B8E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443F7D48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Slovenská republika</w:t>
      </w:r>
      <w:r w:rsidR="005E387D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2920C1">
        <w:rPr>
          <w:rFonts w:ascii="Arial Narrow" w:hAnsi="Arial Narrow" w:cs="Arial Narrow"/>
          <w:b/>
          <w:sz w:val="22"/>
          <w:szCs w:val="22"/>
        </w:rPr>
        <w:t xml:space="preserve"> 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2DC6072" w14:textId="0A3F14DD" w:rsidR="0062748F" w:rsidRPr="00836A25" w:rsidRDefault="0062748F" w:rsidP="0062748F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E145BF">
        <w:rPr>
          <w:rFonts w:ascii="Arial Narrow" w:hAnsi="Arial Narrow" w:cs="Arial"/>
          <w:sz w:val="22"/>
          <w:szCs w:val="22"/>
        </w:rPr>
        <w:t>Mgr. Tomáš Oparty</w:t>
      </w:r>
      <w:r w:rsidR="00E145BF" w:rsidRPr="00E3090B">
        <w:rPr>
          <w:rFonts w:ascii="Arial Narrow" w:hAnsi="Arial Narrow" w:cs="Arial"/>
          <w:sz w:val="22"/>
          <w:szCs w:val="22"/>
        </w:rPr>
        <w:t xml:space="preserve">, </w:t>
      </w:r>
      <w:r w:rsidR="00E145BF"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="00E145BF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E145BF">
        <w:rPr>
          <w:rFonts w:ascii="Arial Narrow" w:hAnsi="Arial Narrow" w:cs="Arial Narrow"/>
          <w:sz w:val="22"/>
          <w:szCs w:val="22"/>
        </w:rPr>
        <w:t>SL</w:t>
      </w:r>
      <w:r w:rsidR="00E145BF" w:rsidRPr="00E3090B">
        <w:rPr>
          <w:rFonts w:ascii="Arial Narrow" w:hAnsi="Arial Narrow" w:cs="Arial Narrow"/>
          <w:sz w:val="22"/>
          <w:szCs w:val="22"/>
        </w:rPr>
        <w:t>-OPS-20</w:t>
      </w:r>
      <w:r w:rsidR="00E145BF">
        <w:rPr>
          <w:rFonts w:ascii="Arial Narrow" w:hAnsi="Arial Narrow" w:cs="Arial Narrow"/>
          <w:sz w:val="22"/>
          <w:szCs w:val="22"/>
        </w:rPr>
        <w:t>21</w:t>
      </w:r>
      <w:r w:rsidR="00E145BF" w:rsidRPr="00E3090B">
        <w:rPr>
          <w:rFonts w:ascii="Arial Narrow" w:hAnsi="Arial Narrow" w:cs="Arial Narrow"/>
          <w:sz w:val="22"/>
          <w:szCs w:val="22"/>
        </w:rPr>
        <w:t>/00</w:t>
      </w:r>
      <w:r w:rsidR="00E145BF">
        <w:rPr>
          <w:rFonts w:ascii="Arial Narrow" w:hAnsi="Arial Narrow" w:cs="Arial Narrow"/>
          <w:sz w:val="22"/>
          <w:szCs w:val="22"/>
        </w:rPr>
        <w:t>1914</w:t>
      </w:r>
      <w:r w:rsidR="00E145BF" w:rsidRPr="00E3090B">
        <w:rPr>
          <w:rFonts w:ascii="Arial Narrow" w:hAnsi="Arial Narrow" w:cs="Arial Narrow"/>
          <w:sz w:val="22"/>
          <w:szCs w:val="22"/>
        </w:rPr>
        <w:t>-</w:t>
      </w:r>
      <w:r w:rsidR="00E145BF">
        <w:rPr>
          <w:rFonts w:ascii="Arial Narrow" w:hAnsi="Arial Narrow" w:cs="Arial Narrow"/>
          <w:sz w:val="22"/>
          <w:szCs w:val="22"/>
        </w:rPr>
        <w:t>045</w:t>
      </w:r>
      <w:r w:rsidR="00E145BF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E145BF">
        <w:rPr>
          <w:rFonts w:ascii="Arial Narrow" w:hAnsi="Arial Narrow" w:cs="Arial Narrow"/>
          <w:sz w:val="22"/>
          <w:szCs w:val="22"/>
        </w:rPr>
        <w:t>07</w:t>
      </w:r>
      <w:r w:rsidR="00E145BF" w:rsidRPr="00E3090B">
        <w:rPr>
          <w:rFonts w:ascii="Arial Narrow" w:hAnsi="Arial Narrow" w:cs="Arial Narrow"/>
          <w:sz w:val="22"/>
          <w:szCs w:val="22"/>
        </w:rPr>
        <w:t>.</w:t>
      </w:r>
      <w:r w:rsidR="00E145BF">
        <w:rPr>
          <w:rFonts w:ascii="Arial Narrow" w:hAnsi="Arial Narrow" w:cs="Arial Narrow"/>
          <w:sz w:val="22"/>
          <w:szCs w:val="22"/>
        </w:rPr>
        <w:t>04</w:t>
      </w:r>
      <w:r w:rsidR="00E145BF" w:rsidRPr="00E3090B">
        <w:rPr>
          <w:rFonts w:ascii="Arial Narrow" w:hAnsi="Arial Narrow" w:cs="Arial Narrow"/>
          <w:sz w:val="22"/>
          <w:szCs w:val="22"/>
        </w:rPr>
        <w:t>.20</w:t>
      </w:r>
      <w:r w:rsidR="00E145BF">
        <w:rPr>
          <w:rFonts w:ascii="Arial Narrow" w:hAnsi="Arial Narrow" w:cs="Arial Narrow"/>
          <w:sz w:val="22"/>
          <w:szCs w:val="22"/>
        </w:rPr>
        <w:t>21</w:t>
      </w:r>
    </w:p>
    <w:p w14:paraId="1B6CDA0C" w14:textId="77777777" w:rsidR="0062748F" w:rsidRPr="00877D19" w:rsidRDefault="0062748F" w:rsidP="0062748F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39F5AF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14:paraId="16796541" w14:textId="77777777" w:rsidR="0062748F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A2E2649" w14:textId="77777777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24CA7F99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78DE8DA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A2AA59F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</w:t>
      </w:r>
      <w:r w:rsidR="00513182" w:rsidRPr="00BE30F5">
        <w:rPr>
          <w:rFonts w:ascii="Arial Narrow" w:hAnsi="Arial Narrow"/>
          <w:sz w:val="22"/>
          <w:szCs w:val="22"/>
        </w:rPr>
        <w:t xml:space="preserve">kupujúci a predávajúci </w:t>
      </w:r>
      <w:r w:rsidRPr="00BE30F5">
        <w:rPr>
          <w:rFonts w:ascii="Arial Narrow" w:hAnsi="Arial Narrow"/>
          <w:sz w:val="22"/>
          <w:szCs w:val="22"/>
        </w:rPr>
        <w:t>ďalej len „</w:t>
      </w:r>
      <w:r w:rsidRPr="00BE30F5">
        <w:rPr>
          <w:rFonts w:ascii="Arial Narrow" w:hAnsi="Arial Narrow"/>
          <w:b/>
          <w:sz w:val="22"/>
          <w:szCs w:val="22"/>
        </w:rPr>
        <w:t>Zmluvné strany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314D5F84" w:rsidR="00E379B2" w:rsidRPr="00BE30F5" w:rsidRDefault="00E379B2" w:rsidP="00D25CAF">
      <w:pPr>
        <w:pStyle w:val="CTL"/>
        <w:numPr>
          <w:ilvl w:val="0"/>
          <w:numId w:val="0"/>
        </w:numPr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BD0B8E">
        <w:rPr>
          <w:rFonts w:ascii="Arial Narrow" w:hAnsi="Arial Narrow" w:cs="Calibri"/>
          <w:b/>
          <w:sz w:val="22"/>
          <w:szCs w:val="22"/>
        </w:rPr>
        <w:t>Spektrometre</w:t>
      </w:r>
      <w:r w:rsidR="00E145BF">
        <w:rPr>
          <w:rFonts w:ascii="Arial Narrow" w:hAnsi="Arial Narrow" w:cs="Calibri"/>
          <w:b/>
          <w:sz w:val="22"/>
          <w:szCs w:val="22"/>
        </w:rPr>
        <w:t>-II</w:t>
      </w:r>
      <w:r w:rsidR="00E145BF" w:rsidRPr="00EE1C39">
        <w:rPr>
          <w:rFonts w:ascii="Arial Narrow" w:hAnsi="Arial Narrow" w:cs="Calibri"/>
          <w:b/>
          <w:sz w:val="22"/>
          <w:szCs w:val="22"/>
          <w:shd w:val="clear" w:color="auto" w:fill="F2F2F2" w:themeFill="background1" w:themeFillShade="F2"/>
        </w:rPr>
        <w:t>.</w:t>
      </w:r>
      <w:r w:rsidR="0062748F" w:rsidRPr="00EE1C39">
        <w:rPr>
          <w:rFonts w:ascii="Arial Narrow" w:hAnsi="Arial Narrow" w:cs="Calibri"/>
          <w:sz w:val="22"/>
          <w:szCs w:val="22"/>
          <w:shd w:val="clear" w:color="auto" w:fill="F2F2F2" w:themeFill="background1" w:themeFillShade="F2"/>
        </w:rPr>
        <w:t xml:space="preserve"> /</w:t>
      </w:r>
      <w:r w:rsidR="0062748F" w:rsidRPr="00EE1C39">
        <w:rPr>
          <w:rFonts w:ascii="Arial Narrow" w:hAnsi="Arial Narrow" w:cs="Calibri"/>
          <w:b/>
          <w:sz w:val="22"/>
          <w:szCs w:val="22"/>
          <w:shd w:val="clear" w:color="auto" w:fill="F2F2F2" w:themeFill="background1" w:themeFillShade="F2"/>
        </w:rPr>
        <w:t>pre časť 1</w:t>
      </w:r>
      <w:r w:rsidR="0062748F" w:rsidRPr="00EE1C39">
        <w:rPr>
          <w:rFonts w:ascii="Arial Narrow" w:hAnsi="Arial Narrow" w:cs="Calibri"/>
          <w:sz w:val="22"/>
          <w:szCs w:val="22"/>
          <w:shd w:val="clear" w:color="auto" w:fill="F2F2F2" w:themeFill="background1" w:themeFillShade="F2"/>
        </w:rPr>
        <w:t xml:space="preserve"> – </w:t>
      </w:r>
      <w:r w:rsidR="00BD0B8E" w:rsidRPr="00EE1C39">
        <w:rPr>
          <w:rFonts w:ascii="Arial Narrow" w:hAnsi="Arial Narrow"/>
          <w:sz w:val="22"/>
          <w:szCs w:val="22"/>
          <w:shd w:val="clear" w:color="auto" w:fill="F2F2F2" w:themeFill="background1" w:themeFillShade="F2"/>
        </w:rPr>
        <w:t xml:space="preserve">Ručný Ramanov spektrometer na detekciu výbušnín </w:t>
      </w:r>
      <w:r w:rsidR="0062748F" w:rsidRPr="00EE1C39">
        <w:rPr>
          <w:rFonts w:ascii="Arial Narrow" w:hAnsi="Arial Narrow" w:cs="Calibri"/>
          <w:sz w:val="22"/>
          <w:szCs w:val="22"/>
          <w:shd w:val="clear" w:color="auto" w:fill="F2F2F2" w:themeFill="background1" w:themeFillShade="F2"/>
        </w:rPr>
        <w:t xml:space="preserve">/ </w:t>
      </w:r>
      <w:r w:rsidR="0062748F" w:rsidRPr="00EE1C39">
        <w:rPr>
          <w:rFonts w:ascii="Arial Narrow" w:hAnsi="Arial Narrow" w:cs="Calibri"/>
          <w:b/>
          <w:sz w:val="22"/>
          <w:szCs w:val="22"/>
          <w:shd w:val="clear" w:color="auto" w:fill="F2F2F2" w:themeFill="background1" w:themeFillShade="F2"/>
        </w:rPr>
        <w:t xml:space="preserve">pre časť 2 </w:t>
      </w:r>
      <w:r w:rsidR="0062748F" w:rsidRPr="00EE1C39">
        <w:rPr>
          <w:rFonts w:ascii="Arial Narrow" w:hAnsi="Arial Narrow" w:cs="Calibri"/>
          <w:sz w:val="22"/>
          <w:szCs w:val="22"/>
          <w:shd w:val="clear" w:color="auto" w:fill="F2F2F2" w:themeFill="background1" w:themeFillShade="F2"/>
        </w:rPr>
        <w:t xml:space="preserve">– </w:t>
      </w:r>
      <w:r w:rsidR="00BD0B8E" w:rsidRPr="00EE1C39">
        <w:rPr>
          <w:rFonts w:ascii="Arial Narrow" w:hAnsi="Arial Narrow"/>
          <w:sz w:val="22"/>
          <w:szCs w:val="22"/>
          <w:shd w:val="clear" w:color="auto" w:fill="F2F2F2" w:themeFill="background1" w:themeFillShade="F2"/>
        </w:rPr>
        <w:t>Ručný FTIR spektrometer na detekciu výbušnín</w:t>
      </w:r>
      <w:r w:rsidRPr="00EE1C39">
        <w:rPr>
          <w:rFonts w:ascii="Arial Narrow" w:hAnsi="Arial Narrow" w:cs="Calibri"/>
          <w:bCs/>
          <w:sz w:val="22"/>
          <w:szCs w:val="22"/>
          <w:shd w:val="clear" w:color="auto" w:fill="F2F2F2" w:themeFill="background1" w:themeFillShade="F2"/>
        </w:rPr>
        <w:t>,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E145BF">
        <w:rPr>
          <w:rFonts w:ascii="Arial Narrow" w:hAnsi="Arial Narrow" w:cs="Calibri"/>
          <w:bCs/>
          <w:sz w:val="22"/>
          <w:szCs w:val="22"/>
        </w:rPr>
        <w:t>1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E145BF">
        <w:rPr>
          <w:rFonts w:ascii="Arial Narrow" w:hAnsi="Arial Narrow" w:cs="Calibri"/>
          <w:bCs/>
          <w:sz w:val="22"/>
          <w:szCs w:val="22"/>
        </w:rPr>
        <w:t>1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50740B26" w14:textId="33ECFC68" w:rsidR="00E40339" w:rsidRPr="00BE30F5" w:rsidRDefault="006F23C1" w:rsidP="00D25CAF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 </w:t>
      </w:r>
      <w:r w:rsidR="00F97C08" w:rsidRPr="00EE1C39">
        <w:rPr>
          <w:rFonts w:ascii="Arial Narrow" w:hAnsi="Arial Narrow" w:cs="Calibri"/>
          <w:sz w:val="22"/>
          <w:szCs w:val="22"/>
          <w:shd w:val="clear" w:color="auto" w:fill="F2F2F2" w:themeFill="background1" w:themeFillShade="F2"/>
        </w:rPr>
        <w:t xml:space="preserve">3 ks </w:t>
      </w:r>
      <w:r w:rsidR="00BD0B8E" w:rsidRPr="00EE1C39">
        <w:rPr>
          <w:rFonts w:ascii="Arial Narrow" w:hAnsi="Arial Narrow" w:cs="Calibri"/>
          <w:sz w:val="22"/>
          <w:szCs w:val="22"/>
          <w:shd w:val="clear" w:color="auto" w:fill="F2F2F2" w:themeFill="background1" w:themeFillShade="F2"/>
        </w:rPr>
        <w:t xml:space="preserve">– </w:t>
      </w:r>
      <w:r w:rsidR="00BD0B8E" w:rsidRPr="00EE1C39">
        <w:rPr>
          <w:rFonts w:ascii="Arial Narrow" w:hAnsi="Arial Narrow"/>
          <w:sz w:val="22"/>
          <w:szCs w:val="22"/>
          <w:shd w:val="clear" w:color="auto" w:fill="F2F2F2" w:themeFill="background1" w:themeFillShade="F2"/>
        </w:rPr>
        <w:t xml:space="preserve">Ručný Ramanov spektrometer na detekciu výbušnín </w:t>
      </w:r>
      <w:r w:rsidR="0062748F" w:rsidRPr="00EE1C39">
        <w:rPr>
          <w:rFonts w:ascii="Arial Narrow" w:hAnsi="Arial Narrow" w:cs="Calibri"/>
          <w:b/>
          <w:sz w:val="22"/>
          <w:szCs w:val="22"/>
          <w:shd w:val="clear" w:color="auto" w:fill="F2F2F2" w:themeFill="background1" w:themeFillShade="F2"/>
        </w:rPr>
        <w:t>(pre časť1)</w:t>
      </w:r>
      <w:r w:rsidR="0062748F" w:rsidRPr="00EE1C39">
        <w:rPr>
          <w:rFonts w:ascii="Arial Narrow" w:hAnsi="Arial Narrow" w:cs="Calibri"/>
          <w:sz w:val="22"/>
          <w:szCs w:val="22"/>
          <w:shd w:val="clear" w:color="auto" w:fill="F2F2F2" w:themeFill="background1" w:themeFillShade="F2"/>
        </w:rPr>
        <w:t xml:space="preserve">, 3 ks </w:t>
      </w:r>
      <w:r w:rsidR="00BD0B8E" w:rsidRPr="00EE1C39">
        <w:rPr>
          <w:rFonts w:ascii="Arial Narrow" w:hAnsi="Arial Narrow"/>
          <w:sz w:val="22"/>
          <w:szCs w:val="22"/>
          <w:shd w:val="clear" w:color="auto" w:fill="F2F2F2" w:themeFill="background1" w:themeFillShade="F2"/>
        </w:rPr>
        <w:t>Ručný FTIR spektrometer na detekciu výbušnín</w:t>
      </w:r>
      <w:r w:rsidR="00BD0B8E" w:rsidRPr="00EE1C39">
        <w:rPr>
          <w:rFonts w:ascii="Arial Narrow" w:hAnsi="Arial Narrow" w:cs="Calibri"/>
          <w:bCs/>
          <w:sz w:val="22"/>
          <w:szCs w:val="22"/>
          <w:shd w:val="clear" w:color="auto" w:fill="F2F2F2" w:themeFill="background1" w:themeFillShade="F2"/>
        </w:rPr>
        <w:t xml:space="preserve">, </w:t>
      </w:r>
      <w:r w:rsidR="0062748F" w:rsidRPr="00EE1C39">
        <w:rPr>
          <w:rFonts w:ascii="Arial Narrow" w:hAnsi="Arial Narrow" w:cs="Calibri"/>
          <w:b/>
          <w:sz w:val="22"/>
          <w:szCs w:val="22"/>
          <w:shd w:val="clear" w:color="auto" w:fill="F2F2F2" w:themeFill="background1" w:themeFillShade="F2"/>
        </w:rPr>
        <w:t>(pre časť 2)</w:t>
      </w:r>
      <w:r w:rsidR="006F7A12" w:rsidRPr="00EE1C39">
        <w:rPr>
          <w:rFonts w:ascii="Arial Narrow" w:hAnsi="Arial Narrow" w:cs="Calibri"/>
          <w:sz w:val="22"/>
          <w:szCs w:val="22"/>
          <w:shd w:val="clear" w:color="auto" w:fill="F2F2F2" w:themeFill="background1" w:themeFillShade="F2"/>
        </w:rPr>
        <w:t>,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>Kriminalistického a expertízneho ústavu Policajného zboru v rámci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 xml:space="preserve"> realizácie </w:t>
      </w:r>
      <w:r w:rsidR="008C313B" w:rsidRPr="00F97C08">
        <w:rPr>
          <w:rFonts w:ascii="Arial Narrow" w:hAnsi="Arial Narrow" w:cs="Arial"/>
          <w:sz w:val="22"/>
          <w:szCs w:val="22"/>
          <w:lang w:eastAsia="sk-SK"/>
        </w:rPr>
        <w:t>Národného projektu SK 2019 ISF SC6/NC7/A2</w:t>
      </w:r>
      <w:r w:rsidR="00EA409C" w:rsidRPr="00F97C08">
        <w:rPr>
          <w:rFonts w:ascii="Arial Narrow" w:hAnsi="Arial Narrow" w:cs="Arial"/>
          <w:sz w:val="22"/>
          <w:szCs w:val="22"/>
          <w:lang w:eastAsia="sk-SK"/>
        </w:rPr>
        <w:t>/P2</w:t>
      </w:r>
      <w:r w:rsidR="00BD0B8E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8C313B" w:rsidRPr="00F97C08">
        <w:rPr>
          <w:rFonts w:ascii="Arial Narrow" w:hAnsi="Arial Narrow" w:cs="Arial"/>
          <w:sz w:val="22"/>
          <w:szCs w:val="22"/>
          <w:lang w:eastAsia="sk-SK"/>
        </w:rPr>
        <w:t>„</w:t>
      </w:r>
      <w:r w:rsidR="00EA409C" w:rsidRPr="00F97C08">
        <w:rPr>
          <w:rFonts w:ascii="Arial Narrow" w:hAnsi="Arial Narrow" w:cs="Arial"/>
          <w:sz w:val="22"/>
          <w:szCs w:val="22"/>
          <w:lang w:eastAsia="sk-SK"/>
        </w:rPr>
        <w:t>PPYRODETEC</w:t>
      </w:r>
      <w:r w:rsidR="008C313B" w:rsidRPr="00F97C08">
        <w:rPr>
          <w:rFonts w:ascii="Arial Narrow" w:hAnsi="Arial Narrow" w:cs="Arial"/>
          <w:sz w:val="22"/>
          <w:szCs w:val="22"/>
          <w:lang w:eastAsia="sk-SK"/>
        </w:rPr>
        <w:t>“</w:t>
      </w:r>
      <w:r w:rsidR="002B7BC9" w:rsidRPr="00F97C08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BE30F5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="00E40339" w:rsidRPr="00BE30F5">
        <w:rPr>
          <w:rFonts w:ascii="Arial Narrow" w:hAnsi="Arial Narrow" w:cs="Calibri"/>
          <w:b/>
          <w:sz w:val="22"/>
          <w:szCs w:val="22"/>
        </w:rPr>
        <w:t>tovar</w:t>
      </w:r>
      <w:r w:rsidR="00E40339" w:rsidRPr="00BE30F5">
        <w:rPr>
          <w:rFonts w:ascii="Arial Narrow" w:hAnsi="Arial Narrow" w:cs="Calibri"/>
          <w:sz w:val="22"/>
          <w:szCs w:val="22"/>
        </w:rPr>
        <w:t>“)</w:t>
      </w:r>
      <w:r w:rsidRPr="00BE30F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BE30F5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="000D5C36" w:rsidRPr="00BE30F5">
        <w:rPr>
          <w:rFonts w:ascii="Arial Narrow" w:hAnsi="Arial Narrow" w:cs="Calibri"/>
          <w:sz w:val="22"/>
          <w:szCs w:val="22"/>
        </w:rPr>
        <w:t>a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BE30F5">
        <w:rPr>
          <w:rFonts w:ascii="Arial Narrow" w:hAnsi="Arial Narrow" w:cs="Calibri"/>
          <w:sz w:val="22"/>
          <w:szCs w:val="22"/>
        </w:rPr>
        <w:t xml:space="preserve">, </w:t>
      </w:r>
      <w:r w:rsidR="00EC2C5D" w:rsidRPr="00BE30F5">
        <w:rPr>
          <w:rFonts w:ascii="Arial Narrow" w:hAnsi="Arial Narrow" w:cs="Calibri"/>
          <w:sz w:val="22"/>
          <w:szCs w:val="22"/>
        </w:rPr>
        <w:t>zaškoleni</w:t>
      </w:r>
      <w:r w:rsidR="00F37616" w:rsidRPr="00BE30F5">
        <w:rPr>
          <w:rFonts w:ascii="Arial Narrow" w:hAnsi="Arial Narrow" w:cs="Calibri"/>
          <w:sz w:val="22"/>
          <w:szCs w:val="22"/>
        </w:rPr>
        <w:t>e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obsluhy</w:t>
      </w:r>
      <w:r w:rsidR="00297231">
        <w:rPr>
          <w:rFonts w:ascii="Arial Narrow" w:hAnsi="Arial Narrow" w:cs="Calibri"/>
          <w:sz w:val="22"/>
          <w:szCs w:val="22"/>
        </w:rPr>
        <w:t xml:space="preserve">, </w:t>
      </w:r>
      <w:r w:rsidR="00297231" w:rsidRPr="00297231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C92773">
        <w:rPr>
          <w:rFonts w:ascii="Arial Narrow" w:hAnsi="Arial Narrow" w:cs="Calibri"/>
          <w:sz w:val="22"/>
          <w:szCs w:val="22"/>
        </w:rPr>
        <w:t>.</w:t>
      </w: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3A2747FB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8F4265">
        <w:rPr>
          <w:rFonts w:ascii="Arial Narrow" w:hAnsi="Arial Narrow" w:cs="Calibri"/>
          <w:sz w:val="22"/>
          <w:szCs w:val="22"/>
        </w:rPr>
        <w:t xml:space="preserve">nový/nepoužívaný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31A94C17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B203C2">
        <w:rPr>
          <w:rFonts w:ascii="Arial Narrow" w:hAnsi="Arial Narrow" w:cs="Calibri"/>
          <w:sz w:val="22"/>
          <w:szCs w:val="22"/>
        </w:rPr>
        <w:t>troch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EA409C">
        <w:rPr>
          <w:rFonts w:ascii="Arial Narrow" w:hAnsi="Arial Narrow" w:cs="Calibri"/>
          <w:sz w:val="22"/>
          <w:szCs w:val="22"/>
        </w:rPr>
        <w:t>3)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 xml:space="preserve">, na základe preberacieho protokolu, ktorým bude </w:t>
      </w:r>
      <w:r w:rsidR="002920C1">
        <w:rPr>
          <w:rFonts w:ascii="Arial Narrow" w:hAnsi="Arial Narrow" w:cs="Calibri"/>
          <w:sz w:val="22"/>
          <w:szCs w:val="22"/>
        </w:rPr>
        <w:t xml:space="preserve">pre účely tejto zmluvy </w:t>
      </w:r>
      <w:r w:rsidR="00BC2694">
        <w:rPr>
          <w:rFonts w:ascii="Arial Narrow" w:hAnsi="Arial Narrow" w:cs="Calibri"/>
          <w:sz w:val="22"/>
          <w:szCs w:val="22"/>
        </w:rPr>
        <w:t>dodací list.</w:t>
      </w:r>
    </w:p>
    <w:p w14:paraId="07407B08" w14:textId="364F9233" w:rsidR="00F97D4D" w:rsidRPr="00B203C2" w:rsidRDefault="00F97D4D" w:rsidP="00F97D4D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tovaru je </w:t>
      </w:r>
      <w:r w:rsidRPr="00BE30F5">
        <w:rPr>
          <w:rFonts w:ascii="Arial Narrow" w:hAnsi="Arial Narrow"/>
          <w:sz w:val="22"/>
          <w:szCs w:val="22"/>
        </w:rPr>
        <w:t>Kriminalistický a expertízny ústav Policajného zboru</w:t>
      </w:r>
      <w:r w:rsidR="006A6258">
        <w:rPr>
          <w:rFonts w:ascii="Arial Narrow" w:hAnsi="Arial Narrow"/>
          <w:sz w:val="22"/>
          <w:szCs w:val="22"/>
        </w:rPr>
        <w:t>:</w:t>
      </w:r>
    </w:p>
    <w:p w14:paraId="4FBCA02C" w14:textId="25A876AF" w:rsidR="00F97D4D" w:rsidRDefault="00F97D4D" w:rsidP="00F97D4D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-</w:t>
      </w:r>
      <w:r w:rsidRPr="00BE30F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Sklabinská ul. č. 1, Bratislava</w:t>
      </w:r>
      <w:r>
        <w:rPr>
          <w:rFonts w:ascii="Arial Narrow" w:hAnsi="Arial Narrow"/>
          <w:sz w:val="22"/>
          <w:szCs w:val="22"/>
        </w:rPr>
        <w:t xml:space="preserve">  (1 ks)</w:t>
      </w:r>
      <w:r w:rsidR="006A6258">
        <w:rPr>
          <w:rFonts w:ascii="Arial Narrow" w:hAnsi="Arial Narrow"/>
          <w:sz w:val="22"/>
          <w:szCs w:val="22"/>
        </w:rPr>
        <w:t>,</w:t>
      </w:r>
    </w:p>
    <w:p w14:paraId="12598FA7" w14:textId="0884AC88" w:rsidR="00F97D4D" w:rsidRDefault="002920C1" w:rsidP="00F97D4D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-  </w:t>
      </w:r>
      <w:r w:rsidR="00F97D4D">
        <w:rPr>
          <w:rFonts w:ascii="Arial Narrow" w:hAnsi="Arial Narrow"/>
          <w:sz w:val="22"/>
          <w:szCs w:val="22"/>
        </w:rPr>
        <w:t>Príboj 560, Slovenská Ľupča (1 ks)</w:t>
      </w:r>
      <w:r w:rsidR="006A6258">
        <w:rPr>
          <w:rFonts w:ascii="Arial Narrow" w:hAnsi="Arial Narrow"/>
          <w:sz w:val="22"/>
          <w:szCs w:val="22"/>
        </w:rPr>
        <w:t>,</w:t>
      </w:r>
      <w:r w:rsidR="00F97D4D">
        <w:rPr>
          <w:rFonts w:ascii="Arial Narrow" w:hAnsi="Arial Narrow"/>
          <w:sz w:val="22"/>
          <w:szCs w:val="22"/>
        </w:rPr>
        <w:t xml:space="preserve"> </w:t>
      </w:r>
    </w:p>
    <w:p w14:paraId="10E8C114" w14:textId="3F0D667B" w:rsidR="00F97D4D" w:rsidRPr="00BE30F5" w:rsidRDefault="00F97D4D" w:rsidP="00F97D4D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-  Kuzmányho ul. č. 8, Košice (1 ks)</w:t>
      </w:r>
      <w:r w:rsidR="006A6258">
        <w:rPr>
          <w:rFonts w:ascii="Arial Narrow" w:hAnsi="Arial Narrow"/>
          <w:sz w:val="22"/>
          <w:szCs w:val="22"/>
        </w:rPr>
        <w:t>.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193235A0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8F4265">
        <w:rPr>
          <w:rFonts w:ascii="Arial Narrow" w:hAnsi="Arial Narrow" w:cs="Calibri"/>
          <w:sz w:val="22"/>
          <w:szCs w:val="22"/>
        </w:rPr>
        <w:t xml:space="preserve">nový/nepoužívaný,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450EEE7B" w14:textId="09395B5C" w:rsidR="00A36B65" w:rsidRPr="001F3ED7" w:rsidRDefault="00F37616" w:rsidP="00A36B65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36B6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A36B65">
        <w:rPr>
          <w:rFonts w:ascii="Arial Narrow" w:hAnsi="Arial Narrow"/>
          <w:sz w:val="22"/>
          <w:szCs w:val="22"/>
        </w:rPr>
        <w:t xml:space="preserve">v priestoroch </w:t>
      </w:r>
      <w:r w:rsidR="00BC2694" w:rsidRPr="00A36B65">
        <w:rPr>
          <w:rFonts w:ascii="Arial Narrow" w:hAnsi="Arial Narrow"/>
          <w:sz w:val="22"/>
          <w:szCs w:val="22"/>
        </w:rPr>
        <w:t>k</w:t>
      </w:r>
      <w:r w:rsidR="00487DF6" w:rsidRPr="00A36B65">
        <w:rPr>
          <w:rFonts w:ascii="Arial Narrow" w:hAnsi="Arial Narrow"/>
          <w:sz w:val="22"/>
          <w:szCs w:val="22"/>
        </w:rPr>
        <w:t xml:space="preserve">upujúceho </w:t>
      </w:r>
      <w:r w:rsidR="001F3ED7" w:rsidRPr="00A36B65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A36B65">
        <w:rPr>
          <w:rFonts w:ascii="Arial Narrow" w:hAnsi="Arial Narrow"/>
          <w:sz w:val="22"/>
          <w:szCs w:val="22"/>
        </w:rPr>
        <w:t xml:space="preserve">školenie zamestnancov </w:t>
      </w:r>
      <w:r w:rsidR="00BC2694" w:rsidRPr="00A36B65">
        <w:rPr>
          <w:rFonts w:ascii="Arial Narrow" w:hAnsi="Arial Narrow"/>
          <w:sz w:val="22"/>
          <w:szCs w:val="22"/>
        </w:rPr>
        <w:t>k</w:t>
      </w:r>
      <w:r w:rsidR="00487DF6" w:rsidRPr="00A36B65">
        <w:rPr>
          <w:rFonts w:ascii="Arial Narrow" w:hAnsi="Arial Narrow"/>
          <w:sz w:val="22"/>
          <w:szCs w:val="22"/>
        </w:rPr>
        <w:t xml:space="preserve">upujúceho v slovenskom jazyku, resp. českom jazyku </w:t>
      </w:r>
      <w:r w:rsidR="00A36B65" w:rsidRPr="00BE30F5">
        <w:rPr>
          <w:rFonts w:ascii="Arial Narrow" w:hAnsi="Arial Narrow"/>
          <w:sz w:val="22"/>
          <w:szCs w:val="22"/>
        </w:rPr>
        <w:t>pre prevádzku</w:t>
      </w:r>
      <w:r w:rsidR="00A36B65">
        <w:rPr>
          <w:rFonts w:ascii="Arial Narrow" w:hAnsi="Arial Narrow"/>
          <w:sz w:val="22"/>
          <w:szCs w:val="22"/>
        </w:rPr>
        <w:t xml:space="preserve"> a údržbu</w:t>
      </w:r>
      <w:r w:rsidR="00A36B65" w:rsidRPr="00BE30F5">
        <w:rPr>
          <w:rFonts w:ascii="Arial Narrow" w:hAnsi="Arial Narrow"/>
          <w:sz w:val="22"/>
          <w:szCs w:val="22"/>
        </w:rPr>
        <w:t xml:space="preserve"> tovaru </w:t>
      </w:r>
      <w:r w:rsidR="00A36B65">
        <w:rPr>
          <w:rFonts w:ascii="Arial Narrow" w:hAnsi="Arial Narrow"/>
          <w:sz w:val="22"/>
          <w:szCs w:val="22"/>
        </w:rPr>
        <w:t xml:space="preserve">podľa prílohy č.1 Opis predmetu zákazky pre časť </w:t>
      </w:r>
      <w:r w:rsidR="00A36B65" w:rsidRPr="00EE1C39">
        <w:rPr>
          <w:rFonts w:ascii="Arial Narrow" w:hAnsi="Arial Narrow"/>
          <w:sz w:val="22"/>
          <w:szCs w:val="22"/>
        </w:rPr>
        <w:t xml:space="preserve">1 </w:t>
      </w:r>
      <w:r w:rsidR="00A36B65" w:rsidRPr="00EE1C39">
        <w:rPr>
          <w:rFonts w:ascii="Arial Narrow" w:hAnsi="Arial Narrow"/>
          <w:sz w:val="22"/>
          <w:szCs w:val="22"/>
          <w:shd w:val="clear" w:color="auto" w:fill="F2F2F2" w:themeFill="background1" w:themeFillShade="F2"/>
        </w:rPr>
        <w:t>( pre časť 2 ).</w:t>
      </w:r>
      <w:bookmarkStart w:id="0" w:name="_GoBack"/>
      <w:bookmarkEnd w:id="0"/>
    </w:p>
    <w:p w14:paraId="0BDA21E4" w14:textId="4A9693D0" w:rsidR="001F3ED7" w:rsidRPr="00A36B65" w:rsidRDefault="001F3ED7" w:rsidP="00AC4872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36B65">
        <w:rPr>
          <w:rFonts w:ascii="Arial Narrow" w:hAnsi="Arial Narrow"/>
          <w:sz w:val="22"/>
          <w:szCs w:val="22"/>
        </w:rPr>
        <w:lastRenderedPageBreak/>
        <w:t xml:space="preserve">Predávajúci sa zaväzuje uskutočniť v priestoroch kupujúceho záručný servis </w:t>
      </w:r>
      <w:r w:rsidRPr="00A36B65">
        <w:rPr>
          <w:rFonts w:ascii="Arial Narrow" w:eastAsia="Calibri" w:hAnsi="Arial Narrow"/>
          <w:sz w:val="22"/>
          <w:szCs w:val="22"/>
        </w:rPr>
        <w:t>preventívnu  údržbu  po 12</w:t>
      </w:r>
      <w:r w:rsidR="002920C1">
        <w:rPr>
          <w:rFonts w:ascii="Arial Narrow" w:eastAsia="Calibri" w:hAnsi="Arial Narrow"/>
          <w:sz w:val="22"/>
          <w:szCs w:val="22"/>
        </w:rPr>
        <w:t>.</w:t>
      </w:r>
      <w:r w:rsidRPr="00A36B65">
        <w:rPr>
          <w:rFonts w:ascii="Arial Narrow" w:eastAsia="Calibri" w:hAnsi="Arial Narrow"/>
          <w:sz w:val="22"/>
          <w:szCs w:val="22"/>
        </w:rPr>
        <w:t>, 24</w:t>
      </w:r>
      <w:r w:rsidR="002920C1">
        <w:rPr>
          <w:rFonts w:ascii="Arial Narrow" w:eastAsia="Calibri" w:hAnsi="Arial Narrow"/>
          <w:sz w:val="22"/>
          <w:szCs w:val="22"/>
        </w:rPr>
        <w:t>.</w:t>
      </w:r>
      <w:r w:rsidRPr="00A36B65">
        <w:rPr>
          <w:rFonts w:ascii="Arial Narrow" w:eastAsia="Calibri" w:hAnsi="Arial Narrow"/>
          <w:sz w:val="22"/>
          <w:szCs w:val="22"/>
        </w:rPr>
        <w:t>, 36</w:t>
      </w:r>
      <w:r w:rsidR="002920C1">
        <w:rPr>
          <w:rFonts w:ascii="Arial Narrow" w:eastAsia="Calibri" w:hAnsi="Arial Narrow"/>
          <w:sz w:val="22"/>
          <w:szCs w:val="22"/>
        </w:rPr>
        <w:t>.</w:t>
      </w:r>
      <w:r w:rsidRPr="00A36B65">
        <w:rPr>
          <w:rFonts w:ascii="Arial Narrow" w:eastAsia="Calibri" w:hAnsi="Arial Narrow"/>
          <w:sz w:val="22"/>
          <w:szCs w:val="22"/>
        </w:rPr>
        <w:t xml:space="preserve"> a</w:t>
      </w:r>
      <w:r w:rsidR="002920C1">
        <w:rPr>
          <w:rFonts w:ascii="Arial Narrow" w:eastAsia="Calibri" w:hAnsi="Arial Narrow"/>
          <w:sz w:val="22"/>
          <w:szCs w:val="22"/>
        </w:rPr>
        <w:t> </w:t>
      </w:r>
      <w:r w:rsidRPr="00A36B65">
        <w:rPr>
          <w:rFonts w:ascii="Arial Narrow" w:eastAsia="Calibri" w:hAnsi="Arial Narrow"/>
          <w:sz w:val="22"/>
          <w:szCs w:val="22"/>
        </w:rPr>
        <w:t>48</w:t>
      </w:r>
      <w:r w:rsidR="002920C1">
        <w:rPr>
          <w:rFonts w:ascii="Arial Narrow" w:eastAsia="Calibri" w:hAnsi="Arial Narrow"/>
          <w:sz w:val="22"/>
          <w:szCs w:val="22"/>
        </w:rPr>
        <w:t>.</w:t>
      </w:r>
      <w:r w:rsidRPr="00A36B65">
        <w:rPr>
          <w:rFonts w:ascii="Arial Narrow" w:eastAsia="Calibri" w:hAnsi="Arial Narrow"/>
          <w:sz w:val="22"/>
          <w:szCs w:val="22"/>
        </w:rPr>
        <w:t xml:space="preserve"> mesiaci od kompletnej inštalácie, vrátane dopravných nákladov a dodania nevyhnutných výrobcom predpísaných náhradných dielov, </w:t>
      </w:r>
      <w:r w:rsidR="00B47717" w:rsidRPr="00A36B65">
        <w:rPr>
          <w:rFonts w:ascii="Arial Narrow" w:eastAsia="Calibri" w:hAnsi="Arial Narrow"/>
          <w:sz w:val="22"/>
          <w:szCs w:val="22"/>
        </w:rPr>
        <w:t xml:space="preserve">v mieste dodania </w:t>
      </w:r>
      <w:r w:rsidRPr="00A36B65">
        <w:rPr>
          <w:rFonts w:ascii="Arial Narrow" w:eastAsia="Calibri" w:hAnsi="Arial Narrow"/>
          <w:sz w:val="22"/>
          <w:szCs w:val="22"/>
        </w:rPr>
        <w:t>uveden</w:t>
      </w:r>
      <w:r w:rsidR="00B47717" w:rsidRPr="00A36B65">
        <w:rPr>
          <w:rFonts w:ascii="Arial Narrow" w:eastAsia="Calibri" w:hAnsi="Arial Narrow"/>
          <w:sz w:val="22"/>
          <w:szCs w:val="22"/>
        </w:rPr>
        <w:t>om</w:t>
      </w:r>
      <w:r w:rsidRPr="00A36B65">
        <w:rPr>
          <w:rFonts w:ascii="Arial Narrow" w:eastAsia="Calibri" w:hAnsi="Arial Narrow"/>
          <w:sz w:val="22"/>
          <w:szCs w:val="22"/>
        </w:rPr>
        <w:t xml:space="preserve"> v</w:t>
      </w:r>
      <w:r w:rsidR="00B47717" w:rsidRPr="00A36B65">
        <w:rPr>
          <w:rFonts w:ascii="Arial Narrow" w:eastAsia="Calibri" w:hAnsi="Arial Narrow"/>
          <w:sz w:val="22"/>
          <w:szCs w:val="22"/>
        </w:rPr>
        <w:t> bode 4.3. tohto článku.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8A69744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BC2694"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B6D1F4B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</w:t>
      </w:r>
      <w:r w:rsidR="002920C1">
        <w:rPr>
          <w:rFonts w:ascii="Arial Narrow" w:hAnsi="Arial Narrow"/>
          <w:bCs/>
          <w:sz w:val="22"/>
          <w:szCs w:val="22"/>
        </w:rPr>
        <w:t>trvania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D25CA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D25CA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533149F8" w:rsidR="00666B06" w:rsidRPr="00666B06" w:rsidRDefault="00FC2417" w:rsidP="00D25CAF">
      <w:pPr>
        <w:pStyle w:val="CTL"/>
        <w:numPr>
          <w:ilvl w:val="1"/>
          <w:numId w:val="14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2920C1">
        <w:rPr>
          <w:rFonts w:ascii="Arial Narrow" w:hAnsi="Arial Narrow"/>
          <w:sz w:val="22"/>
          <w:szCs w:val="22"/>
        </w:rPr>
        <w:t xml:space="preserve"> (ďalej len „zákon č.222/2004 Z. z.)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1F3ED7">
        <w:rPr>
          <w:rFonts w:ascii="Arial Narrow" w:hAnsi="Arial Narrow"/>
          <w:sz w:val="22"/>
          <w:szCs w:val="22"/>
        </w:rPr>
        <w:t xml:space="preserve">číslo a </w:t>
      </w:r>
      <w:r w:rsidR="00487DF6" w:rsidRPr="001F3ED7">
        <w:rPr>
          <w:rFonts w:ascii="Arial Narrow" w:hAnsi="Arial Narrow"/>
          <w:sz w:val="22"/>
          <w:szCs w:val="22"/>
        </w:rPr>
        <w:t>názov projektu</w:t>
      </w:r>
      <w:r w:rsidR="00A747AE" w:rsidRPr="001F3ED7">
        <w:rPr>
          <w:rFonts w:ascii="Arial Narrow" w:hAnsi="Arial Narrow"/>
          <w:sz w:val="22"/>
          <w:szCs w:val="22"/>
        </w:rPr>
        <w:t xml:space="preserve"> 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SK 2019 ISF SC6/NC7/A2</w:t>
      </w:r>
      <w:r w:rsidR="001F3ED7" w:rsidRPr="001F3ED7">
        <w:rPr>
          <w:rFonts w:ascii="Arial Narrow" w:hAnsi="Arial Narrow" w:cs="Arial"/>
          <w:sz w:val="22"/>
          <w:szCs w:val="22"/>
          <w:lang w:eastAsia="sk-SK"/>
        </w:rPr>
        <w:t>/P2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lastRenderedPageBreak/>
        <w:t>„</w:t>
      </w:r>
      <w:r w:rsidR="001F3ED7" w:rsidRPr="001F3ED7">
        <w:rPr>
          <w:rFonts w:ascii="Arial Narrow" w:hAnsi="Arial Narrow" w:cs="Arial"/>
          <w:sz w:val="22"/>
          <w:szCs w:val="22"/>
          <w:lang w:eastAsia="sk-SK"/>
        </w:rPr>
        <w:t>PYRODETEC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>alebo nebude mať náležitosti daňového dokladu</w:t>
      </w:r>
      <w:r w:rsidR="002920C1">
        <w:rPr>
          <w:rFonts w:ascii="Arial Narrow" w:hAnsi="Arial Narrow"/>
          <w:sz w:val="22"/>
          <w:szCs w:val="22"/>
        </w:rPr>
        <w:t xml:space="preserve"> v súlade so zákonom č. 222/2004 Z. z.</w:t>
      </w:r>
      <w:r w:rsidR="00626BF3" w:rsidRPr="00BE30F5">
        <w:rPr>
          <w:rFonts w:ascii="Arial Narrow" w:hAnsi="Arial Narrow"/>
          <w:sz w:val="22"/>
          <w:szCs w:val="22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D25CAF">
      <w:pPr>
        <w:pStyle w:val="CTL"/>
        <w:numPr>
          <w:ilvl w:val="1"/>
          <w:numId w:val="14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D25CAF">
      <w:pPr>
        <w:pStyle w:val="CTL"/>
        <w:numPr>
          <w:ilvl w:val="1"/>
          <w:numId w:val="14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8333DDC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1F3ED7">
        <w:rPr>
          <w:rFonts w:ascii="Arial Narrow" w:hAnsi="Arial Narrow"/>
          <w:sz w:val="22"/>
          <w:szCs w:val="22"/>
        </w:rPr>
        <w:t xml:space="preserve">štyridsať </w:t>
      </w:r>
      <w:r w:rsidR="001F3ED7" w:rsidRPr="001F3ED7">
        <w:rPr>
          <w:rFonts w:ascii="Arial Narrow" w:hAnsi="Arial Narrow"/>
          <w:sz w:val="22"/>
          <w:szCs w:val="22"/>
        </w:rPr>
        <w:t>osem</w:t>
      </w:r>
      <w:r w:rsidR="00635A96" w:rsidRPr="001F3ED7">
        <w:rPr>
          <w:rFonts w:ascii="Arial Narrow" w:hAnsi="Arial Narrow"/>
          <w:sz w:val="22"/>
          <w:szCs w:val="22"/>
        </w:rPr>
        <w:t xml:space="preserve"> (</w:t>
      </w:r>
      <w:r w:rsidR="001F3ED7" w:rsidRPr="001F3ED7">
        <w:rPr>
          <w:rFonts w:ascii="Arial Narrow" w:hAnsi="Arial Narrow"/>
          <w:sz w:val="22"/>
          <w:szCs w:val="22"/>
        </w:rPr>
        <w:t>48</w:t>
      </w:r>
      <w:r w:rsidR="001F4EE1" w:rsidRPr="001F3ED7">
        <w:rPr>
          <w:rFonts w:ascii="Arial Narrow" w:hAnsi="Arial Narrow"/>
          <w:sz w:val="22"/>
          <w:szCs w:val="22"/>
        </w:rPr>
        <w:t>)</w:t>
      </w:r>
      <w:r w:rsidR="001F4EE1" w:rsidRPr="00BE30F5">
        <w:rPr>
          <w:rFonts w:ascii="Arial Narrow" w:hAnsi="Arial Narrow"/>
          <w:sz w:val="22"/>
          <w:szCs w:val="22"/>
        </w:rPr>
        <w:t xml:space="preserve">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4B68A4E6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>tovar</w:t>
      </w:r>
      <w:r w:rsidR="008F4265">
        <w:rPr>
          <w:rFonts w:ascii="Arial Narrow" w:hAnsi="Arial Narrow" w:cs="Calibri"/>
          <w:sz w:val="22"/>
          <w:szCs w:val="22"/>
        </w:rPr>
        <w:t xml:space="preserve"> nový/nepoužívaný,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D25CAF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D25CAF">
      <w:pPr>
        <w:pStyle w:val="CTL"/>
        <w:numPr>
          <w:ilvl w:val="1"/>
          <w:numId w:val="6"/>
        </w:numPr>
        <w:tabs>
          <w:tab w:val="left" w:pos="708"/>
        </w:tabs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5583F146" w:rsidR="007C52C7" w:rsidRPr="00BE30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</w:t>
      </w:r>
      <w:r w:rsidR="002920C1">
        <w:rPr>
          <w:rFonts w:ascii="Arial Narrow" w:hAnsi="Arial Narrow"/>
          <w:sz w:val="22"/>
          <w:szCs w:val="22"/>
        </w:rPr>
        <w:t xml:space="preserve">doby </w:t>
      </w:r>
      <w:r w:rsidRPr="00BE30F5">
        <w:rPr>
          <w:rFonts w:ascii="Arial Narrow" w:hAnsi="Arial Narrow"/>
          <w:sz w:val="22"/>
          <w:szCs w:val="22"/>
        </w:rPr>
        <w:t xml:space="preserve">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77777777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2955AEC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Pr="00BE30F5">
        <w:rPr>
          <w:rFonts w:ascii="Arial Narrow" w:hAnsi="Arial Narrow" w:cs="Calibri"/>
          <w:sz w:val="22"/>
          <w:szCs w:val="22"/>
        </w:rPr>
        <w:t xml:space="preserve">je </w:t>
      </w:r>
      <w:r w:rsidR="0014501E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oprávnený uplatniť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43AE5F9" w:rsidR="00613A8C" w:rsidRPr="00BE30F5" w:rsidRDefault="007E5974" w:rsidP="00D25CAF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D25CAF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120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>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D25CAF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700CBA1F" w14:textId="77777777" w:rsidR="00FC2417" w:rsidRPr="00BE30F5" w:rsidRDefault="00FC2417" w:rsidP="00D25CA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D25CAF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E162A34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D25CAF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lastRenderedPageBreak/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2920C1" w:rsidRDefault="00FC2417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41CBEC70" w14:textId="689141F2" w:rsidR="002920C1" w:rsidRPr="00BE30F5" w:rsidRDefault="002920C1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Žiadna zo Zmluvných strán nie je oprávnená postúpiť svoje práva a povinnosti podľa tejto Zmluvy na treti</w:t>
      </w:r>
      <w:r w:rsidR="00D25CAF">
        <w:rPr>
          <w:rFonts w:ascii="Arial Narrow" w:hAnsi="Arial Narrow"/>
          <w:sz w:val="22"/>
          <w:szCs w:val="22"/>
          <w:lang w:val="sk-SK"/>
        </w:rPr>
        <w:t>u osobu bez predchádzajúceho písomného súhlasu druhej Zmluvnej strany.</w:t>
      </w:r>
    </w:p>
    <w:p w14:paraId="5B55FC9F" w14:textId="77777777" w:rsidR="00FC2417" w:rsidRPr="00BE30F5" w:rsidRDefault="00FC2417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082F79A" w14:textId="77777777" w:rsidR="008A4B0F" w:rsidRDefault="008A4B0F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386FA2">
        <w:rPr>
          <w:rFonts w:ascii="Arial Narrow" w:hAnsi="Arial Narrow"/>
          <w:sz w:val="22"/>
          <w:szCs w:val="22"/>
        </w:rPr>
        <w:t xml:space="preserve"> v súlade so zákonom č. 40/1964 Zb. Občiansky zákonník v znení neskorších predpisov, a ktorými sa menia a dopĺňajú niektoré zákony. Zverejnenie zmluvy v Centrálnom registri zmlúv zabezpečí kupujúci.</w:t>
      </w:r>
    </w:p>
    <w:p w14:paraId="421BBB7C" w14:textId="77777777" w:rsidR="00111BE1" w:rsidRPr="00BE30F5" w:rsidRDefault="00111BE1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D25CA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5737FF2" w14:textId="77777777" w:rsidR="00D25CAF" w:rsidRDefault="00D25CAF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B0060FA" w14:textId="77777777" w:rsidR="00D25CAF" w:rsidRPr="00BE30F5" w:rsidRDefault="00D25CAF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895062C" w14:textId="77777777" w:rsidR="00D25CAF" w:rsidRDefault="00D25CAF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81ABE66" w14:textId="77777777" w:rsidR="00D25CAF" w:rsidRDefault="00D25CAF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506FEA3" w14:textId="77777777" w:rsidR="00D25CAF" w:rsidRDefault="00D25CAF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86373CD" w14:textId="77777777" w:rsidR="00D25CAF" w:rsidRPr="00BE30F5" w:rsidRDefault="00D25CAF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77777777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Mgr. Tomáš OPARTY</w:t>
      </w:r>
    </w:p>
    <w:p w14:paraId="147D9576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D25CAF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0DE4D" w14:textId="77777777" w:rsidR="00AA15F8" w:rsidRDefault="00AA15F8" w:rsidP="00983CE3">
      <w:r>
        <w:separator/>
      </w:r>
    </w:p>
  </w:endnote>
  <w:endnote w:type="continuationSeparator" w:id="0">
    <w:p w14:paraId="4554F055" w14:textId="77777777" w:rsidR="00AA15F8" w:rsidRDefault="00AA15F8" w:rsidP="00983CE3">
      <w:r>
        <w:continuationSeparator/>
      </w:r>
    </w:p>
  </w:endnote>
  <w:endnote w:type="continuationNotice" w:id="1">
    <w:p w14:paraId="72DDA66E" w14:textId="77777777" w:rsidR="00AA15F8" w:rsidRDefault="00AA1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306837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8F2DCC2" w14:textId="790EF1C0" w:rsidR="00D25CAF" w:rsidRPr="00D25CAF" w:rsidRDefault="00D25CAF">
        <w:pPr>
          <w:pStyle w:val="Pta"/>
          <w:jc w:val="right"/>
          <w:rPr>
            <w:sz w:val="16"/>
            <w:szCs w:val="16"/>
          </w:rPr>
        </w:pPr>
        <w:r w:rsidRPr="00D25CAF">
          <w:rPr>
            <w:sz w:val="16"/>
            <w:szCs w:val="16"/>
          </w:rPr>
          <w:fldChar w:fldCharType="begin"/>
        </w:r>
        <w:r w:rsidRPr="00D25CAF">
          <w:rPr>
            <w:sz w:val="16"/>
            <w:szCs w:val="16"/>
          </w:rPr>
          <w:instrText>PAGE   \* MERGEFORMAT</w:instrText>
        </w:r>
        <w:r w:rsidRPr="00D25CAF">
          <w:rPr>
            <w:sz w:val="16"/>
            <w:szCs w:val="16"/>
          </w:rPr>
          <w:fldChar w:fldCharType="separate"/>
        </w:r>
        <w:r w:rsidR="00EE1C39">
          <w:rPr>
            <w:noProof/>
            <w:sz w:val="16"/>
            <w:szCs w:val="16"/>
          </w:rPr>
          <w:t>8</w:t>
        </w:r>
        <w:r w:rsidRPr="00D25CAF">
          <w:rPr>
            <w:sz w:val="16"/>
            <w:szCs w:val="16"/>
          </w:rPr>
          <w:fldChar w:fldCharType="end"/>
        </w:r>
      </w:p>
    </w:sdtContent>
  </w:sdt>
  <w:p w14:paraId="40BD11EE" w14:textId="77777777" w:rsidR="00D25CAF" w:rsidRDefault="00D25CA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697F8" w14:textId="77777777" w:rsidR="00AA15F8" w:rsidRDefault="00AA15F8" w:rsidP="00983CE3">
      <w:r>
        <w:separator/>
      </w:r>
    </w:p>
  </w:footnote>
  <w:footnote w:type="continuationSeparator" w:id="0">
    <w:p w14:paraId="10ABB488" w14:textId="77777777" w:rsidR="00AA15F8" w:rsidRDefault="00AA15F8" w:rsidP="00983CE3">
      <w:r>
        <w:continuationSeparator/>
      </w:r>
    </w:p>
  </w:footnote>
  <w:footnote w:type="continuationNotice" w:id="1">
    <w:p w14:paraId="063863C5" w14:textId="77777777" w:rsidR="00AA15F8" w:rsidRDefault="00AA15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6"/>
  </w:num>
  <w:num w:numId="6">
    <w:abstractNumId w:val="7"/>
  </w:num>
  <w:num w:numId="7">
    <w:abstractNumId w:val="13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5"/>
  </w:num>
  <w:num w:numId="27">
    <w:abstractNumId w:val="23"/>
  </w:num>
  <w:num w:numId="28">
    <w:abstractNumId w:val="27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B7D9E"/>
    <w:rsid w:val="001D0C05"/>
    <w:rsid w:val="001E341F"/>
    <w:rsid w:val="001F3ED7"/>
    <w:rsid w:val="001F4EE1"/>
    <w:rsid w:val="00201BBB"/>
    <w:rsid w:val="0022713F"/>
    <w:rsid w:val="002761BF"/>
    <w:rsid w:val="00284806"/>
    <w:rsid w:val="00287E51"/>
    <w:rsid w:val="002920C1"/>
    <w:rsid w:val="00297231"/>
    <w:rsid w:val="00297617"/>
    <w:rsid w:val="002A05ED"/>
    <w:rsid w:val="002B3C9A"/>
    <w:rsid w:val="002B7BC9"/>
    <w:rsid w:val="002C0CDB"/>
    <w:rsid w:val="002C205D"/>
    <w:rsid w:val="002E2C9D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24908"/>
    <w:rsid w:val="004314B0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F33"/>
    <w:rsid w:val="00487DF6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2010E"/>
    <w:rsid w:val="00523302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387D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A6258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71650"/>
    <w:rsid w:val="00873306"/>
    <w:rsid w:val="008808C4"/>
    <w:rsid w:val="008A0FB1"/>
    <w:rsid w:val="008A3759"/>
    <w:rsid w:val="008A4B0F"/>
    <w:rsid w:val="008B47C9"/>
    <w:rsid w:val="008B59F0"/>
    <w:rsid w:val="008B5D71"/>
    <w:rsid w:val="008C313B"/>
    <w:rsid w:val="008C420E"/>
    <w:rsid w:val="008C5AAD"/>
    <w:rsid w:val="008D48CA"/>
    <w:rsid w:val="008E1AA4"/>
    <w:rsid w:val="008E2F58"/>
    <w:rsid w:val="008E5017"/>
    <w:rsid w:val="008F4265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4223"/>
    <w:rsid w:val="009E5D1A"/>
    <w:rsid w:val="00A009D1"/>
    <w:rsid w:val="00A04F38"/>
    <w:rsid w:val="00A06BB0"/>
    <w:rsid w:val="00A204A1"/>
    <w:rsid w:val="00A24C1F"/>
    <w:rsid w:val="00A24F8C"/>
    <w:rsid w:val="00A265A2"/>
    <w:rsid w:val="00A36B65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15F8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7D21"/>
    <w:rsid w:val="00B33C17"/>
    <w:rsid w:val="00B477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D0B8E"/>
    <w:rsid w:val="00BE1AF4"/>
    <w:rsid w:val="00BE30F5"/>
    <w:rsid w:val="00BE4CC5"/>
    <w:rsid w:val="00BF0AE1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60C5"/>
    <w:rsid w:val="00CD018F"/>
    <w:rsid w:val="00CD06FF"/>
    <w:rsid w:val="00CE08EF"/>
    <w:rsid w:val="00CE13E9"/>
    <w:rsid w:val="00CE6372"/>
    <w:rsid w:val="00CF4895"/>
    <w:rsid w:val="00D07BDB"/>
    <w:rsid w:val="00D25CAF"/>
    <w:rsid w:val="00D27A7A"/>
    <w:rsid w:val="00D351C3"/>
    <w:rsid w:val="00D46344"/>
    <w:rsid w:val="00D5473D"/>
    <w:rsid w:val="00D573AE"/>
    <w:rsid w:val="00D72F51"/>
    <w:rsid w:val="00D85704"/>
    <w:rsid w:val="00DA05EA"/>
    <w:rsid w:val="00DA4A8E"/>
    <w:rsid w:val="00DA7411"/>
    <w:rsid w:val="00DA7BC4"/>
    <w:rsid w:val="00DB27EC"/>
    <w:rsid w:val="00DB4DE5"/>
    <w:rsid w:val="00DE6451"/>
    <w:rsid w:val="00DF709D"/>
    <w:rsid w:val="00E05266"/>
    <w:rsid w:val="00E145BF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409C"/>
    <w:rsid w:val="00EB1BD2"/>
    <w:rsid w:val="00EC2C5D"/>
    <w:rsid w:val="00EC43B3"/>
    <w:rsid w:val="00ED3314"/>
    <w:rsid w:val="00ED72DF"/>
    <w:rsid w:val="00EE1C39"/>
    <w:rsid w:val="00EF0B84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97D4D"/>
    <w:rsid w:val="00FA0034"/>
    <w:rsid w:val="00FA2A04"/>
    <w:rsid w:val="00FB4645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4200402-0E53-4615-BA33-D97DB3D0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3300</Words>
  <Characters>18811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21</cp:revision>
  <cp:lastPrinted>2021-10-05T10:32:00Z</cp:lastPrinted>
  <dcterms:created xsi:type="dcterms:W3CDTF">2019-07-04T10:43:00Z</dcterms:created>
  <dcterms:modified xsi:type="dcterms:W3CDTF">2021-10-05T10:32:00Z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