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3269954B"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00954B0" w14:textId="77777777" w:rsidTr="005C661D">
              <w:tc>
                <w:tcPr>
                  <w:tcW w:w="4204" w:type="dxa"/>
                </w:tcPr>
                <w:p w14:paraId="671FA990" w14:textId="77777777" w:rsidR="005C661D" w:rsidRPr="00ED64AC" w:rsidRDefault="005C661D" w:rsidP="005C661D">
                  <w:pPr>
                    <w:spacing w:after="0" w:line="240" w:lineRule="auto"/>
                    <w:rPr>
                      <w:rStyle w:val="XEKS"/>
                    </w:rPr>
                  </w:pPr>
                </w:p>
              </w:tc>
              <w:tc>
                <w:tcPr>
                  <w:tcW w:w="899" w:type="dxa"/>
                </w:tcPr>
                <w:p w14:paraId="44B8D673" w14:textId="77777777" w:rsidR="005C661D" w:rsidRPr="0011054B" w:rsidRDefault="005C661D" w:rsidP="005C661D">
                  <w:pPr>
                    <w:spacing w:after="0" w:line="240" w:lineRule="auto"/>
                    <w:rPr>
                      <w:rStyle w:val="XEKS"/>
                    </w:rPr>
                  </w:pPr>
                </w:p>
              </w:tc>
              <w:tc>
                <w:tcPr>
                  <w:tcW w:w="5255" w:type="dxa"/>
                </w:tcPr>
                <w:p w14:paraId="0207CB27" w14:textId="77777777" w:rsidR="005C661D" w:rsidRPr="0011054B" w:rsidRDefault="005C661D" w:rsidP="005C661D">
                  <w:pPr>
                    <w:spacing w:after="0" w:line="240" w:lineRule="auto"/>
                    <w:ind w:left="12"/>
                    <w:rPr>
                      <w:rStyle w:val="XEKS"/>
                    </w:rPr>
                  </w:pPr>
                </w:p>
              </w:tc>
            </w:tr>
          </w:tbl>
          <w:p w14:paraId="01029C4A" w14:textId="77777777" w:rsidR="0096129D" w:rsidRPr="00B01872" w:rsidRDefault="0096129D" w:rsidP="00B01872">
            <w:pPr>
              <w:spacing w:after="0" w:line="240" w:lineRule="auto"/>
              <w:rPr>
                <w:rStyle w:val="XEKS"/>
              </w:rPr>
            </w:pPr>
          </w:p>
        </w:tc>
        <w:tc>
          <w:tcPr>
            <w:tcW w:w="221" w:type="dxa"/>
          </w:tcPr>
          <w:p w14:paraId="5C327DC5" w14:textId="77777777" w:rsidR="0096129D" w:rsidRPr="00B01872" w:rsidRDefault="0096129D" w:rsidP="00B01872">
            <w:pPr>
              <w:spacing w:after="0" w:line="240" w:lineRule="auto"/>
              <w:rPr>
                <w:rStyle w:val="XEKS"/>
              </w:rPr>
            </w:pPr>
          </w:p>
        </w:tc>
        <w:tc>
          <w:tcPr>
            <w:tcW w:w="221" w:type="dxa"/>
          </w:tcPr>
          <w:p w14:paraId="180FD4F6" w14:textId="77777777" w:rsidR="0096129D" w:rsidRPr="00B01872" w:rsidRDefault="0096129D" w:rsidP="00B01872">
            <w:pPr>
              <w:spacing w:after="0" w:line="240" w:lineRule="auto"/>
              <w:rPr>
                <w:rStyle w:val="XEKS"/>
              </w:rPr>
            </w:pPr>
          </w:p>
        </w:tc>
      </w:tr>
    </w:tbl>
    <w:p w14:paraId="1791335E" w14:textId="77777777" w:rsidR="00065F6B" w:rsidRPr="00EC2537" w:rsidRDefault="00065F6B" w:rsidP="00065F6B">
      <w:pPr>
        <w:pStyle w:val="Zkladntext3"/>
        <w:rPr>
          <w:rFonts w:ascii="Arial Narrow" w:hAnsi="Arial Narrow" w:cs="Arial"/>
          <w:sz w:val="30"/>
          <w:szCs w:val="30"/>
        </w:rPr>
      </w:pPr>
    </w:p>
    <w:p w14:paraId="386C5DD0" w14:textId="77777777" w:rsidR="00065F6B" w:rsidRPr="00EC2537" w:rsidRDefault="004747C8" w:rsidP="00065F6B">
      <w:pPr>
        <w:pStyle w:val="Zkladntext3"/>
        <w:jc w:val="center"/>
        <w:rPr>
          <w:rFonts w:ascii="Arial Narrow" w:hAnsi="Arial Narrow" w:cs="Arial"/>
          <w:b/>
          <w:sz w:val="30"/>
          <w:szCs w:val="30"/>
        </w:rPr>
      </w:pPr>
      <w:r w:rsidRPr="0024669C">
        <w:rPr>
          <w:rFonts w:ascii="Arial Narrow" w:hAnsi="Arial Narrow" w:cs="Arial"/>
          <w:b/>
          <w:sz w:val="30"/>
          <w:szCs w:val="30"/>
        </w:rPr>
        <w:t>Podlimitná zákazka bez využitia elektronického trhoviska</w:t>
      </w:r>
    </w:p>
    <w:p w14:paraId="3057C509" w14:textId="77777777" w:rsidR="00065F6B" w:rsidRPr="00FA6599"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sidR="00007165">
        <w:rPr>
          <w:rFonts w:ascii="Arial Narrow" w:hAnsi="Arial Narrow" w:cs="Arial"/>
          <w:sz w:val="22"/>
          <w:szCs w:val="22"/>
        </w:rPr>
        <w:t>§ 11</w:t>
      </w:r>
      <w:r w:rsidR="006C1EEC">
        <w:rPr>
          <w:rFonts w:ascii="Arial Narrow" w:hAnsi="Arial Narrow" w:cs="Arial"/>
          <w:sz w:val="22"/>
          <w:szCs w:val="22"/>
        </w:rPr>
        <w:t>2</w:t>
      </w:r>
      <w:r w:rsidR="00007165">
        <w:rPr>
          <w:rFonts w:ascii="Arial Narrow" w:hAnsi="Arial Narrow" w:cs="Arial"/>
          <w:sz w:val="22"/>
          <w:szCs w:val="22"/>
        </w:rPr>
        <w:t xml:space="preserve"> a </w:t>
      </w:r>
      <w:proofErr w:type="spellStart"/>
      <w:r w:rsidR="00007165">
        <w:rPr>
          <w:rFonts w:ascii="Arial Narrow" w:hAnsi="Arial Narrow" w:cs="Arial"/>
          <w:sz w:val="22"/>
          <w:szCs w:val="22"/>
        </w:rPr>
        <w:t>nasl</w:t>
      </w:r>
      <w:proofErr w:type="spellEnd"/>
      <w:r w:rsidR="00007165">
        <w:rPr>
          <w:rFonts w:ascii="Arial Narrow" w:hAnsi="Arial Narrow" w:cs="Arial"/>
          <w:sz w:val="22"/>
          <w:szCs w:val="22"/>
        </w:rPr>
        <w:t xml:space="preserve">.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sidR="0006277B">
        <w:rPr>
          <w:rFonts w:ascii="Arial Narrow" w:hAnsi="Arial Narrow" w:cs="Arial"/>
          <w:sz w:val="22"/>
          <w:szCs w:val="22"/>
        </w:rPr>
        <w:t> </w:t>
      </w:r>
      <w:r w:rsidRPr="00FA6599">
        <w:rPr>
          <w:rFonts w:ascii="Arial Narrow" w:hAnsi="Arial Narrow" w:cs="Arial"/>
          <w:sz w:val="22"/>
          <w:szCs w:val="22"/>
        </w:rPr>
        <w:t>znení</w:t>
      </w:r>
      <w:r w:rsidR="0006277B">
        <w:rPr>
          <w:rFonts w:ascii="Arial Narrow" w:hAnsi="Arial Narrow" w:cs="Arial"/>
          <w:sz w:val="22"/>
          <w:szCs w:val="22"/>
        </w:rPr>
        <w:t xml:space="preserve"> </w:t>
      </w:r>
      <w:r>
        <w:rPr>
          <w:rFonts w:ascii="Arial Narrow" w:hAnsi="Arial Narrow" w:cs="Arial"/>
          <w:sz w:val="22"/>
          <w:szCs w:val="22"/>
        </w:rPr>
        <w:t>neskorších predpisov</w:t>
      </w:r>
      <w:r w:rsidR="00006731">
        <w:rPr>
          <w:rFonts w:ascii="Arial Narrow" w:hAnsi="Arial Narrow" w:cs="Arial"/>
          <w:sz w:val="22"/>
          <w:szCs w:val="22"/>
        </w:rPr>
        <w:t xml:space="preserve"> (ďalej len „zákon“)</w:t>
      </w:r>
    </w:p>
    <w:p w14:paraId="322EC742" w14:textId="77777777" w:rsidR="00065F6B" w:rsidRPr="00EC2537" w:rsidRDefault="00065F6B" w:rsidP="00065F6B">
      <w:pPr>
        <w:pStyle w:val="Zkladntext3"/>
        <w:rPr>
          <w:rFonts w:ascii="Arial Narrow" w:hAnsi="Arial Narrow" w:cs="Arial"/>
          <w:sz w:val="30"/>
          <w:szCs w:val="30"/>
        </w:rPr>
      </w:pPr>
    </w:p>
    <w:p w14:paraId="479EF269" w14:textId="77777777" w:rsidR="00065F6B" w:rsidRPr="00EC2537" w:rsidRDefault="00065F6B" w:rsidP="00065F6B">
      <w:pPr>
        <w:pStyle w:val="Zkladntext3"/>
        <w:rPr>
          <w:rFonts w:ascii="Arial Narrow" w:hAnsi="Arial Narrow" w:cs="Arial"/>
          <w:sz w:val="30"/>
          <w:szCs w:val="30"/>
        </w:rPr>
      </w:pPr>
    </w:p>
    <w:p w14:paraId="37C6924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57E618A9" w14:textId="3AABD4DF" w:rsidR="00065F6B" w:rsidRPr="00F27A73" w:rsidRDefault="004F36B1" w:rsidP="00065F6B">
      <w:pPr>
        <w:jc w:val="center"/>
        <w:rPr>
          <w:rFonts w:ascii="Arial Narrow" w:hAnsi="Arial Narrow" w:cs="Arial"/>
          <w:b/>
          <w:noProof/>
          <w:sz w:val="40"/>
          <w:szCs w:val="40"/>
          <w:lang w:eastAsia="sk-SK"/>
        </w:rPr>
      </w:pPr>
      <w:bookmarkStart w:id="0" w:name="nazov"/>
      <w:bookmarkEnd w:id="0"/>
      <w:r w:rsidRPr="004F36B1">
        <w:rPr>
          <w:rFonts w:ascii="Arial Narrow" w:hAnsi="Arial Narrow" w:cs="Arial"/>
          <w:b/>
          <w:noProof/>
          <w:sz w:val="40"/>
          <w:szCs w:val="40"/>
          <w:lang w:eastAsia="sk-SK"/>
        </w:rPr>
        <w:t>Obstaranie sorpčných prostriedkov</w:t>
      </w:r>
    </w:p>
    <w:p w14:paraId="314D030E" w14:textId="054EB8D4"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727B0CFF" w14:textId="77777777" w:rsidR="00065F6B" w:rsidRDefault="00065F6B" w:rsidP="00065F6B">
      <w:pPr>
        <w:pStyle w:val="Zkladntext3"/>
        <w:rPr>
          <w:rFonts w:ascii="Arial Narrow" w:hAnsi="Arial Narrow" w:cs="Arial"/>
          <w:sz w:val="30"/>
        </w:rPr>
      </w:pPr>
    </w:p>
    <w:p w14:paraId="75AE757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0DD468C" w14:textId="77777777" w:rsidR="00065F6B" w:rsidRDefault="00065F6B" w:rsidP="00065F6B">
      <w:pPr>
        <w:pStyle w:val="Zkladntext3"/>
        <w:rPr>
          <w:rFonts w:ascii="Arial Narrow" w:hAnsi="Arial Narrow" w:cs="Arial"/>
          <w:sz w:val="30"/>
        </w:rPr>
      </w:pPr>
    </w:p>
    <w:p w14:paraId="03E84D7E"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1F18C15" w14:textId="561901B4" w:rsidR="00065F6B" w:rsidRPr="004F36B1" w:rsidRDefault="004F36B1" w:rsidP="004F36B1">
      <w:pPr>
        <w:pStyle w:val="Zkladntext3"/>
        <w:ind w:left="5664"/>
        <w:rPr>
          <w:rFonts w:ascii="Arial Narrow" w:hAnsi="Arial Narrow" w:cs="Arial"/>
          <w:sz w:val="22"/>
          <w:szCs w:val="22"/>
        </w:rPr>
      </w:pPr>
      <w:r w:rsidRPr="004F36B1">
        <w:rPr>
          <w:rFonts w:ascii="Arial Narrow" w:hAnsi="Arial Narrow" w:cs="Arial"/>
          <w:sz w:val="22"/>
          <w:szCs w:val="22"/>
        </w:rPr>
        <w:t xml:space="preserve">   PhDr. Mária Kačincová</w:t>
      </w:r>
    </w:p>
    <w:p w14:paraId="2A97A2AD" w14:textId="77777777" w:rsidR="00065F6B" w:rsidRPr="00FA6599" w:rsidRDefault="00065F6B" w:rsidP="00065F6B">
      <w:pPr>
        <w:pStyle w:val="Zkladntext3"/>
        <w:ind w:left="4276" w:firstLine="680"/>
        <w:rPr>
          <w:rFonts w:ascii="Arial Narrow" w:hAnsi="Arial Narrow" w:cs="Arial"/>
          <w:sz w:val="30"/>
        </w:rPr>
      </w:pPr>
      <w:r w:rsidRPr="004F36B1">
        <w:rPr>
          <w:rFonts w:ascii="Arial Narrow" w:hAnsi="Arial Narrow" w:cs="Arial"/>
          <w:sz w:val="22"/>
          <w:szCs w:val="22"/>
        </w:rPr>
        <w:t xml:space="preserve">            odbor verejného obstarávania</w:t>
      </w:r>
    </w:p>
    <w:p w14:paraId="16487E4D" w14:textId="77777777" w:rsidR="00065F6B" w:rsidRDefault="00065F6B" w:rsidP="00065F6B">
      <w:pPr>
        <w:pStyle w:val="Zkladntext3"/>
        <w:spacing w:before="20"/>
        <w:ind w:right="-45"/>
        <w:jc w:val="both"/>
        <w:rPr>
          <w:rFonts w:ascii="Arial Narrow" w:hAnsi="Arial Narrow" w:cs="Arial"/>
          <w:sz w:val="22"/>
          <w:szCs w:val="22"/>
        </w:rPr>
      </w:pPr>
    </w:p>
    <w:p w14:paraId="762203F8"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1FF438C" w14:textId="77777777" w:rsidR="00065F6B" w:rsidRPr="00FA6599" w:rsidRDefault="00065F6B" w:rsidP="00065F6B">
      <w:pPr>
        <w:pStyle w:val="Zkladntext3"/>
        <w:rPr>
          <w:rFonts w:ascii="Arial Narrow" w:hAnsi="Arial Narrow" w:cs="Arial"/>
          <w:sz w:val="30"/>
        </w:rPr>
      </w:pPr>
    </w:p>
    <w:p w14:paraId="08CF0E7B"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7D40376B" w14:textId="7B286A8D" w:rsidR="004F36B1" w:rsidRPr="004F36B1" w:rsidRDefault="004F36B1" w:rsidP="004F36B1">
      <w:pPr>
        <w:pStyle w:val="Zkladntext3"/>
        <w:ind w:left="4248" w:firstLine="708"/>
        <w:rPr>
          <w:rFonts w:ascii="Arial Narrow" w:hAnsi="Arial Narrow" w:cs="Arial"/>
          <w:sz w:val="22"/>
          <w:szCs w:val="22"/>
        </w:rPr>
      </w:pPr>
      <w:r>
        <w:rPr>
          <w:rFonts w:ascii="Arial Narrow" w:hAnsi="Arial Narrow" w:cs="Arial"/>
          <w:sz w:val="22"/>
          <w:szCs w:val="22"/>
        </w:rPr>
        <w:t xml:space="preserve">                    </w:t>
      </w:r>
      <w:r w:rsidRPr="004F36B1">
        <w:rPr>
          <w:rFonts w:ascii="Arial Narrow" w:hAnsi="Arial Narrow" w:cs="Arial"/>
          <w:sz w:val="22"/>
          <w:szCs w:val="22"/>
        </w:rPr>
        <w:t xml:space="preserve">Ing. Pavol </w:t>
      </w:r>
      <w:proofErr w:type="spellStart"/>
      <w:r w:rsidRPr="004F36B1">
        <w:rPr>
          <w:rFonts w:ascii="Arial Narrow" w:hAnsi="Arial Narrow" w:cs="Arial"/>
          <w:sz w:val="22"/>
          <w:szCs w:val="22"/>
        </w:rPr>
        <w:t>Mikulášek</w:t>
      </w:r>
      <w:proofErr w:type="spellEnd"/>
    </w:p>
    <w:p w14:paraId="0A6B3624" w14:textId="5E85F015" w:rsidR="00065F6B" w:rsidRPr="00CF20C0" w:rsidRDefault="004F36B1" w:rsidP="004F36B1">
      <w:pPr>
        <w:pStyle w:val="Zkladntext3"/>
        <w:ind w:left="4248" w:firstLine="708"/>
        <w:jc w:val="center"/>
        <w:rPr>
          <w:rFonts w:ascii="Arial Narrow" w:hAnsi="Arial Narrow" w:cs="Arial"/>
          <w:sz w:val="22"/>
          <w:szCs w:val="22"/>
        </w:rPr>
      </w:pPr>
      <w:r w:rsidRPr="004F36B1">
        <w:rPr>
          <w:rFonts w:ascii="Arial Narrow" w:hAnsi="Arial Narrow" w:cs="Arial"/>
          <w:sz w:val="22"/>
          <w:szCs w:val="22"/>
        </w:rPr>
        <w:t>Prezident Hasičského a záchranného zboru</w:t>
      </w:r>
      <w:r>
        <w:rPr>
          <w:rFonts w:ascii="Arial Narrow" w:hAnsi="Arial Narrow" w:cs="Arial"/>
          <w:sz w:val="22"/>
          <w:szCs w:val="22"/>
        </w:rPr>
        <w:t xml:space="preserve"> </w:t>
      </w:r>
    </w:p>
    <w:p w14:paraId="4E08B20F"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3EA3BF05" w14:textId="77777777" w:rsidR="00065F6B" w:rsidRPr="00CF20C0" w:rsidRDefault="00065F6B" w:rsidP="00065F6B">
      <w:pPr>
        <w:pStyle w:val="Zkladntext3"/>
        <w:rPr>
          <w:rFonts w:ascii="Arial Narrow" w:hAnsi="Arial Narrow" w:cs="Arial"/>
          <w:sz w:val="22"/>
          <w:szCs w:val="22"/>
        </w:rPr>
      </w:pPr>
    </w:p>
    <w:p w14:paraId="2AE3E6EE" w14:textId="77777777" w:rsidR="00065F6B" w:rsidRPr="00CF20C0" w:rsidRDefault="00065F6B" w:rsidP="00065F6B">
      <w:pPr>
        <w:pStyle w:val="Zkladntext3"/>
        <w:rPr>
          <w:rFonts w:ascii="Arial Narrow" w:hAnsi="Arial Narrow" w:cs="Arial"/>
          <w:sz w:val="22"/>
          <w:szCs w:val="22"/>
        </w:rPr>
      </w:pPr>
    </w:p>
    <w:p w14:paraId="041EF036"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31F2007D" w14:textId="300F48FE" w:rsidR="00065F6B" w:rsidRPr="00CF20C0" w:rsidRDefault="004F36B1" w:rsidP="004F36B1">
      <w:pPr>
        <w:pStyle w:val="Zkladntext3"/>
        <w:spacing w:before="20"/>
        <w:ind w:left="4956" w:right="-45" w:firstLine="708"/>
        <w:rPr>
          <w:rFonts w:ascii="Arial Narrow" w:hAnsi="Arial Narrow" w:cs="Arial"/>
          <w:sz w:val="22"/>
          <w:szCs w:val="22"/>
        </w:rPr>
      </w:pPr>
      <w:r>
        <w:rPr>
          <w:rFonts w:ascii="Arial Narrow" w:hAnsi="Arial Narrow" w:cs="Arial"/>
          <w:sz w:val="22"/>
          <w:szCs w:val="22"/>
        </w:rPr>
        <w:t>Mgr. Ľubomír Kubička</w:t>
      </w:r>
    </w:p>
    <w:p w14:paraId="2C099015" w14:textId="0EC58634" w:rsidR="00065F6B" w:rsidRDefault="004F36B1" w:rsidP="004F36B1">
      <w:pPr>
        <w:pStyle w:val="Zkladntext3"/>
        <w:spacing w:before="20"/>
        <w:ind w:left="4248" w:right="-45"/>
        <w:jc w:val="center"/>
        <w:rPr>
          <w:rFonts w:ascii="Arial Narrow" w:hAnsi="Arial Narrow" w:cs="Arial"/>
          <w:sz w:val="22"/>
          <w:szCs w:val="22"/>
        </w:rPr>
      </w:pPr>
      <w:r>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r w:rsidRPr="004F36B1">
        <w:t xml:space="preserve"> </w:t>
      </w:r>
    </w:p>
    <w:p w14:paraId="05E932D9" w14:textId="77777777" w:rsidR="00065F6B" w:rsidRPr="00CF20C0" w:rsidRDefault="00065F6B" w:rsidP="00065F6B">
      <w:pPr>
        <w:pStyle w:val="Zkladntext3"/>
        <w:rPr>
          <w:rFonts w:ascii="Arial Narrow" w:hAnsi="Arial Narrow" w:cs="Arial"/>
          <w:sz w:val="22"/>
          <w:szCs w:val="22"/>
        </w:rPr>
      </w:pPr>
    </w:p>
    <w:p w14:paraId="5E5071AB" w14:textId="2BEC0126"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w:t>
      </w:r>
      <w:r w:rsidRPr="004F36B1">
        <w:rPr>
          <w:rFonts w:ascii="Arial Narrow" w:hAnsi="Arial Narrow" w:cs="Arial"/>
          <w:sz w:val="22"/>
          <w:szCs w:val="22"/>
        </w:rPr>
        <w:t xml:space="preserve">Bratislave, </w:t>
      </w:r>
      <w:r w:rsidR="003109F3" w:rsidRPr="004F36B1">
        <w:rPr>
          <w:rFonts w:ascii="Arial Narrow" w:hAnsi="Arial Narrow" w:cs="Arial"/>
          <w:sz w:val="22"/>
          <w:szCs w:val="22"/>
        </w:rPr>
        <w:t xml:space="preserve"> </w:t>
      </w:r>
      <w:r w:rsidR="00EC0DA2">
        <w:rPr>
          <w:rFonts w:ascii="Arial Narrow" w:hAnsi="Arial Narrow" w:cs="Arial"/>
          <w:sz w:val="22"/>
          <w:szCs w:val="22"/>
        </w:rPr>
        <w:t>október</w:t>
      </w:r>
      <w:r w:rsidR="004F36B1" w:rsidRPr="004F36B1">
        <w:rPr>
          <w:rFonts w:ascii="Arial Narrow" w:hAnsi="Arial Narrow" w:cs="Arial"/>
          <w:sz w:val="22"/>
          <w:szCs w:val="22"/>
        </w:rPr>
        <w:t xml:space="preserve"> 2020</w:t>
      </w:r>
    </w:p>
    <w:p w14:paraId="4F2587DC"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6DD9DB7C"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9C618B5" w14:textId="77777777" w:rsidR="006C78CD" w:rsidRPr="006C78CD" w:rsidRDefault="00065F6B" w:rsidP="00DB7408">
      <w:pPr>
        <w:numPr>
          <w:ilvl w:val="0"/>
          <w:numId w:val="30"/>
        </w:numPr>
        <w:spacing w:after="0" w:line="240" w:lineRule="auto"/>
        <w:rPr>
          <w:rFonts w:ascii="Arial Narrow" w:hAnsi="Arial Narrow"/>
          <w:b/>
          <w:szCs w:val="20"/>
        </w:rPr>
      </w:pPr>
      <w:r w:rsidRPr="00E22120">
        <w:rPr>
          <w:rFonts w:ascii="Arial Narrow" w:hAnsi="Arial Narrow"/>
          <w:szCs w:val="20"/>
        </w:rPr>
        <w:t>Identifikácia verejného obstarávateľa</w:t>
      </w:r>
    </w:p>
    <w:p w14:paraId="1FAED0EA"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0916FD6"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67C1B8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2386853"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59071C0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0CB3D9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007A0A8"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FAB00B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2E47F80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1A0266C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92D3CF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0788A4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00AD12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A07A39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21C5F9A"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58C7F2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9F787F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826CA9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3336085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3AEB18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6825007D"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E90BC6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199E64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824510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3444DFC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1494FD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488218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757B03A5"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47B55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5904DA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A2F9E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7FDFFE1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4F23D30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2C62C9F8" w14:textId="77777777" w:rsidR="004270BE" w:rsidRPr="00CF250E" w:rsidRDefault="004270BE" w:rsidP="004270BE">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4EB0B8E" w14:textId="77777777"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26</w:t>
      </w:r>
      <w:r w:rsidRPr="00CF250E">
        <w:rPr>
          <w:rFonts w:ascii="Arial Narrow" w:hAnsi="Arial Narrow"/>
          <w:szCs w:val="20"/>
        </w:rPr>
        <w:tab/>
        <w:t>Posúdenie splnenia podmienok účasti</w:t>
      </w:r>
    </w:p>
    <w:p w14:paraId="282725F9" w14:textId="77777777"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27</w:t>
      </w:r>
      <w:r w:rsidRPr="00CF250E">
        <w:rPr>
          <w:rFonts w:ascii="Arial Narrow" w:hAnsi="Arial Narrow"/>
          <w:szCs w:val="20"/>
        </w:rPr>
        <w:tab/>
        <w:t>Vysvetľovanie dokladov na preukázanie splnenia podmienok účasti</w:t>
      </w:r>
    </w:p>
    <w:p w14:paraId="00E87DB4" w14:textId="77777777" w:rsidR="004270BE" w:rsidRDefault="004270BE" w:rsidP="004270BE">
      <w:pPr>
        <w:tabs>
          <w:tab w:val="left" w:pos="708"/>
        </w:tabs>
        <w:spacing w:after="0" w:line="240" w:lineRule="auto"/>
        <w:rPr>
          <w:rFonts w:ascii="Arial Narrow" w:hAnsi="Arial Narrow"/>
          <w:b/>
          <w:szCs w:val="20"/>
        </w:rPr>
      </w:pPr>
      <w:r>
        <w:rPr>
          <w:rFonts w:ascii="Arial Narrow" w:hAnsi="Arial Narrow"/>
          <w:szCs w:val="20"/>
        </w:rPr>
        <w:t xml:space="preserve">   28</w:t>
      </w:r>
      <w:r w:rsidRPr="00CF250E">
        <w:rPr>
          <w:rFonts w:ascii="Arial Narrow" w:hAnsi="Arial Narrow"/>
          <w:szCs w:val="20"/>
        </w:rPr>
        <w:tab/>
        <w:t>Vylúčenie uchádzača</w:t>
      </w:r>
    </w:p>
    <w:p w14:paraId="722B175D"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7A2C34BB"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340C28">
        <w:rPr>
          <w:rFonts w:ascii="Arial Narrow" w:hAnsi="Arial Narrow"/>
          <w:szCs w:val="20"/>
        </w:rPr>
        <w:t>9</w:t>
      </w:r>
      <w:r w:rsidR="00065F6B" w:rsidRPr="00CF250E">
        <w:rPr>
          <w:rFonts w:ascii="Arial Narrow" w:hAnsi="Arial Narrow"/>
          <w:szCs w:val="20"/>
        </w:rPr>
        <w:tab/>
        <w:t>Preskúmanie a hodnotenie ponúk</w:t>
      </w:r>
    </w:p>
    <w:p w14:paraId="0CEFEF89"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30</w:t>
      </w:r>
      <w:r w:rsidR="00065F6B" w:rsidRPr="00CF250E">
        <w:rPr>
          <w:rFonts w:ascii="Arial Narrow" w:hAnsi="Arial Narrow"/>
          <w:szCs w:val="20"/>
        </w:rPr>
        <w:tab/>
        <w:t xml:space="preserve">Vysvetľovanie ponúk, odôvodnenie mimoriadne nízkej ponuky </w:t>
      </w:r>
    </w:p>
    <w:p w14:paraId="6BC50926"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31</w:t>
      </w:r>
      <w:r w:rsidR="00065F6B" w:rsidRPr="00CF250E">
        <w:rPr>
          <w:rFonts w:ascii="Arial Narrow" w:hAnsi="Arial Narrow"/>
          <w:szCs w:val="20"/>
        </w:rPr>
        <w:tab/>
        <w:t>Vylúčenie ponuky/uchádzača</w:t>
      </w:r>
    </w:p>
    <w:p w14:paraId="00FCE15B"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32</w:t>
      </w:r>
      <w:r w:rsidR="00065F6B" w:rsidRPr="00CF250E">
        <w:rPr>
          <w:rFonts w:ascii="Arial Narrow" w:hAnsi="Arial Narrow"/>
          <w:szCs w:val="20"/>
        </w:rPr>
        <w:tab/>
        <w:t>Vyhodnocovanie návrhov na plnenie kritérií</w:t>
      </w:r>
    </w:p>
    <w:p w14:paraId="005E1EED"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35D52CC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340C28">
        <w:rPr>
          <w:rFonts w:ascii="Arial Narrow" w:hAnsi="Arial Narrow"/>
          <w:szCs w:val="20"/>
        </w:rPr>
        <w:t>3</w:t>
      </w:r>
      <w:r w:rsidR="00065F6B" w:rsidRPr="00CF250E">
        <w:rPr>
          <w:rFonts w:ascii="Arial Narrow" w:hAnsi="Arial Narrow"/>
          <w:szCs w:val="20"/>
        </w:rPr>
        <w:tab/>
      </w:r>
      <w:r w:rsidR="00C36D98">
        <w:rPr>
          <w:rFonts w:ascii="Arial Narrow" w:hAnsi="Arial Narrow"/>
          <w:szCs w:val="20"/>
        </w:rPr>
        <w:t>Elektronická aukcia</w:t>
      </w:r>
    </w:p>
    <w:p w14:paraId="4E23F35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543A6C20"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052F19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0A681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4F485CCD"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14:paraId="261CF685" w14:textId="77777777" w:rsidR="00CA19CC" w:rsidRPr="00A4166E" w:rsidRDefault="00CA19CC" w:rsidP="003109F3">
      <w:pPr>
        <w:spacing w:after="0" w:line="240" w:lineRule="auto"/>
        <w:ind w:left="142"/>
        <w:rPr>
          <w:rFonts w:ascii="Arial Narrow" w:hAnsi="Arial Narrow"/>
          <w:szCs w:val="20"/>
        </w:rPr>
      </w:pPr>
      <w:r w:rsidRPr="00A4166E">
        <w:rPr>
          <w:rFonts w:ascii="Arial Narrow" w:hAnsi="Arial Narrow"/>
          <w:szCs w:val="20"/>
        </w:rPr>
        <w:t>37</w:t>
      </w:r>
      <w:r w:rsidRPr="00A4166E">
        <w:rPr>
          <w:rFonts w:ascii="Arial Narrow" w:hAnsi="Arial Narrow"/>
          <w:szCs w:val="20"/>
        </w:rPr>
        <w:tab/>
        <w:t>O</w:t>
      </w:r>
      <w:r w:rsidR="00A907A8" w:rsidRPr="00A4166E">
        <w:rPr>
          <w:rFonts w:ascii="Arial Narrow" w:hAnsi="Arial Narrow"/>
          <w:szCs w:val="20"/>
        </w:rPr>
        <w:t>chrana osobných údajov</w:t>
      </w:r>
    </w:p>
    <w:p w14:paraId="402A222F"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2B6E450F"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405C1E13" w14:textId="2140B208"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BE24B2">
        <w:rPr>
          <w:rFonts w:ascii="Arial Narrow" w:hAnsi="Arial Narrow"/>
          <w:szCs w:val="20"/>
        </w:rPr>
        <w:t>Návrh Kúpnej zmluvy</w:t>
      </w:r>
    </w:p>
    <w:p w14:paraId="28FA9FA3" w14:textId="71532992" w:rsidR="000B65BF" w:rsidRPr="00AE055C"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AE055C">
        <w:rPr>
          <w:rFonts w:ascii="Arial Narrow" w:hAnsi="Arial Narrow"/>
          <w:color w:val="000000"/>
          <w:szCs w:val="20"/>
        </w:rPr>
        <w:t>Vzor štruktúrovaného rozpočtu ceny</w:t>
      </w:r>
    </w:p>
    <w:p w14:paraId="31CAF6CC" w14:textId="632C5937" w:rsidR="005A7B42" w:rsidRPr="00AE055C" w:rsidRDefault="00065F6B" w:rsidP="005A7B42">
      <w:pPr>
        <w:spacing w:after="0" w:line="240" w:lineRule="auto"/>
        <w:rPr>
          <w:rFonts w:ascii="Arial Narrow" w:hAnsi="Arial Narrow"/>
          <w:szCs w:val="20"/>
        </w:rPr>
      </w:pPr>
      <w:r w:rsidRPr="00AE055C">
        <w:rPr>
          <w:rFonts w:ascii="Arial Narrow" w:hAnsi="Arial Narrow"/>
          <w:szCs w:val="20"/>
        </w:rPr>
        <w:t xml:space="preserve">Príloha č. </w:t>
      </w:r>
      <w:r w:rsidR="005D7A9C" w:rsidRPr="00AE055C">
        <w:rPr>
          <w:rFonts w:ascii="Arial Narrow" w:hAnsi="Arial Narrow"/>
          <w:szCs w:val="20"/>
        </w:rPr>
        <w:t>4</w:t>
      </w:r>
      <w:r w:rsidRPr="00AE055C">
        <w:rPr>
          <w:rFonts w:ascii="Arial Narrow" w:hAnsi="Arial Narrow"/>
          <w:szCs w:val="20"/>
        </w:rPr>
        <w:t>:</w:t>
      </w:r>
      <w:r w:rsidRPr="00AE055C">
        <w:rPr>
          <w:rFonts w:ascii="Arial Narrow" w:hAnsi="Arial Narrow"/>
          <w:szCs w:val="20"/>
        </w:rPr>
        <w:tab/>
      </w:r>
      <w:r w:rsidR="00AE055C" w:rsidRPr="00AE055C">
        <w:rPr>
          <w:rFonts w:ascii="Arial Narrow" w:hAnsi="Arial Narrow"/>
          <w:szCs w:val="20"/>
        </w:rPr>
        <w:t>Kritérium</w:t>
      </w:r>
      <w:r w:rsidR="005A7B42" w:rsidRPr="00AE055C">
        <w:rPr>
          <w:rFonts w:ascii="Arial Narrow" w:hAnsi="Arial Narrow"/>
          <w:szCs w:val="20"/>
        </w:rPr>
        <w:t xml:space="preserve"> na vyhod</w:t>
      </w:r>
      <w:r w:rsidR="00AE055C" w:rsidRPr="00AE055C">
        <w:rPr>
          <w:rFonts w:ascii="Arial Narrow" w:hAnsi="Arial Narrow"/>
          <w:szCs w:val="20"/>
        </w:rPr>
        <w:t>notenie ponúk, pravidlá jeho</w:t>
      </w:r>
      <w:r w:rsidR="005A7B42" w:rsidRPr="00AE055C">
        <w:rPr>
          <w:rFonts w:ascii="Arial Narrow" w:hAnsi="Arial Narrow"/>
          <w:szCs w:val="20"/>
        </w:rPr>
        <w:t xml:space="preserve"> uplatnenie a pravidlá elektronickej aukcie</w:t>
      </w:r>
    </w:p>
    <w:p w14:paraId="526ACDFE" w14:textId="77777777" w:rsidR="00065F6B" w:rsidRPr="00AE055C" w:rsidRDefault="000B65BF" w:rsidP="003109F3">
      <w:pPr>
        <w:spacing w:after="0" w:line="240" w:lineRule="auto"/>
        <w:rPr>
          <w:rFonts w:ascii="Arial Narrow" w:hAnsi="Arial Narrow"/>
          <w:color w:val="000000"/>
          <w:szCs w:val="20"/>
        </w:rPr>
      </w:pPr>
      <w:r w:rsidRPr="00AE055C">
        <w:rPr>
          <w:rFonts w:ascii="Arial Narrow" w:hAnsi="Arial Narrow"/>
          <w:color w:val="000000"/>
          <w:szCs w:val="20"/>
        </w:rPr>
        <w:t>P</w:t>
      </w:r>
      <w:r w:rsidR="00065F6B" w:rsidRPr="00AE055C">
        <w:rPr>
          <w:rFonts w:ascii="Arial Narrow" w:hAnsi="Arial Narrow"/>
          <w:color w:val="000000"/>
          <w:szCs w:val="20"/>
        </w:rPr>
        <w:t xml:space="preserve">ríloha č. </w:t>
      </w:r>
      <w:r w:rsidR="005D7A9C" w:rsidRPr="00AE055C">
        <w:rPr>
          <w:rFonts w:ascii="Arial Narrow" w:hAnsi="Arial Narrow"/>
          <w:color w:val="000000"/>
          <w:szCs w:val="20"/>
        </w:rPr>
        <w:t>5</w:t>
      </w:r>
      <w:r w:rsidR="00065F6B" w:rsidRPr="00AE055C">
        <w:rPr>
          <w:rFonts w:ascii="Arial Narrow" w:hAnsi="Arial Narrow"/>
          <w:color w:val="000000"/>
          <w:szCs w:val="20"/>
        </w:rPr>
        <w:t>:</w:t>
      </w:r>
      <w:r w:rsidR="00065F6B" w:rsidRPr="00AE055C">
        <w:rPr>
          <w:rFonts w:ascii="Arial Narrow" w:hAnsi="Arial Narrow"/>
          <w:color w:val="000000"/>
          <w:szCs w:val="20"/>
        </w:rPr>
        <w:tab/>
      </w:r>
      <w:r w:rsidRPr="00AE055C">
        <w:rPr>
          <w:rFonts w:ascii="Arial Narrow" w:hAnsi="Arial Narrow"/>
          <w:color w:val="000000"/>
          <w:szCs w:val="20"/>
        </w:rPr>
        <w:t>Podmienky účasti</w:t>
      </w:r>
    </w:p>
    <w:p w14:paraId="10ECD9C4" w14:textId="1D733076" w:rsidR="00A4166E" w:rsidRPr="00F90788" w:rsidRDefault="00BA0C17" w:rsidP="00F90788">
      <w:pPr>
        <w:spacing w:after="0" w:line="240" w:lineRule="auto"/>
        <w:rPr>
          <w:rFonts w:ascii="Arial Narrow" w:hAnsi="Arial Narrow"/>
          <w:szCs w:val="20"/>
        </w:rPr>
      </w:pPr>
      <w:r w:rsidRPr="00F90788">
        <w:rPr>
          <w:rFonts w:ascii="Arial Narrow" w:hAnsi="Arial Narrow"/>
          <w:szCs w:val="20"/>
        </w:rPr>
        <w:lastRenderedPageBreak/>
        <w:t xml:space="preserve">Príloha č. </w:t>
      </w:r>
      <w:r w:rsidR="000B65BF" w:rsidRPr="00F90788">
        <w:rPr>
          <w:rFonts w:ascii="Arial Narrow" w:hAnsi="Arial Narrow"/>
          <w:szCs w:val="20"/>
        </w:rPr>
        <w:t>6</w:t>
      </w:r>
      <w:r w:rsidRPr="00F90788">
        <w:rPr>
          <w:rFonts w:ascii="Arial Narrow" w:hAnsi="Arial Narrow"/>
          <w:szCs w:val="20"/>
        </w:rPr>
        <w:t xml:space="preserve">: </w:t>
      </w:r>
      <w:r w:rsidRPr="00F90788">
        <w:rPr>
          <w:rFonts w:ascii="Arial Narrow" w:hAnsi="Arial Narrow"/>
          <w:szCs w:val="20"/>
        </w:rPr>
        <w:tab/>
        <w:t>Formulár Jednotného európs</w:t>
      </w:r>
      <w:r w:rsidR="00F90788" w:rsidRPr="00F90788">
        <w:rPr>
          <w:rFonts w:ascii="Arial Narrow" w:hAnsi="Arial Narrow"/>
          <w:szCs w:val="20"/>
        </w:rPr>
        <w:t>keho dokumentu pre obstarávanie</w:t>
      </w:r>
    </w:p>
    <w:p w14:paraId="696AF04B" w14:textId="5B340908" w:rsidR="00A4166E" w:rsidRPr="00F90788" w:rsidRDefault="00F90788" w:rsidP="00A4166E">
      <w:pPr>
        <w:spacing w:after="0" w:line="240" w:lineRule="auto"/>
        <w:rPr>
          <w:rFonts w:ascii="Arial Narrow" w:hAnsi="Arial Narrow"/>
          <w:szCs w:val="20"/>
        </w:rPr>
      </w:pPr>
      <w:r w:rsidRPr="00F90788">
        <w:rPr>
          <w:rFonts w:ascii="Arial Narrow" w:hAnsi="Arial Narrow"/>
          <w:szCs w:val="20"/>
        </w:rPr>
        <w:t>Príloha č. 7</w:t>
      </w:r>
      <w:r w:rsidR="00A4166E" w:rsidRPr="00F90788">
        <w:rPr>
          <w:rFonts w:ascii="Arial Narrow" w:hAnsi="Arial Narrow"/>
          <w:szCs w:val="20"/>
        </w:rPr>
        <w:t>:</w:t>
      </w:r>
      <w:r w:rsidR="00A4166E" w:rsidRPr="00F90788">
        <w:rPr>
          <w:rFonts w:ascii="Arial Narrow" w:hAnsi="Arial Narrow"/>
          <w:szCs w:val="20"/>
        </w:rPr>
        <w:tab/>
      </w:r>
      <w:r w:rsidR="00A4166E" w:rsidRPr="00F90788">
        <w:rPr>
          <w:rFonts w:ascii="Arial Narrow" w:hAnsi="Arial Narrow"/>
        </w:rPr>
        <w:t>Čestné vyhlásenia uchádzača o zhode elektronickej ponuky s originálom</w:t>
      </w:r>
    </w:p>
    <w:p w14:paraId="46916103" w14:textId="1995D860" w:rsidR="00A4166E" w:rsidRPr="00BA5094" w:rsidRDefault="00A4166E" w:rsidP="00A4166E">
      <w:pPr>
        <w:spacing w:after="0" w:line="240" w:lineRule="auto"/>
        <w:rPr>
          <w:rFonts w:ascii="Arial Narrow" w:hAnsi="Arial Narrow"/>
          <w:szCs w:val="20"/>
        </w:rPr>
      </w:pPr>
      <w:r w:rsidRPr="00F90788">
        <w:rPr>
          <w:rFonts w:ascii="Arial Narrow" w:hAnsi="Arial Narrow"/>
          <w:szCs w:val="20"/>
        </w:rPr>
        <w:t xml:space="preserve">Príloha č. </w:t>
      </w:r>
      <w:r w:rsidR="00F90788" w:rsidRPr="00F90788">
        <w:rPr>
          <w:rFonts w:ascii="Arial Narrow" w:hAnsi="Arial Narrow"/>
          <w:szCs w:val="20"/>
        </w:rPr>
        <w:t>8</w:t>
      </w:r>
      <w:r w:rsidRPr="00F90788">
        <w:rPr>
          <w:rFonts w:ascii="Arial Narrow" w:hAnsi="Arial Narrow"/>
          <w:szCs w:val="20"/>
        </w:rPr>
        <w:t xml:space="preserve">: </w:t>
      </w:r>
      <w:r w:rsidRPr="00F90788">
        <w:rPr>
          <w:rFonts w:ascii="Arial Narrow" w:hAnsi="Arial Narrow"/>
          <w:szCs w:val="20"/>
        </w:rPr>
        <w:tab/>
        <w:t xml:space="preserve">Odôvodnenie nerozdelenia predmetu zákazky na časti </w:t>
      </w:r>
    </w:p>
    <w:p w14:paraId="52437BEB" w14:textId="77777777" w:rsidR="00A4166E" w:rsidRDefault="00A4166E" w:rsidP="00A4166E">
      <w:pPr>
        <w:rPr>
          <w:rFonts w:ascii="Arial Narrow" w:hAnsi="Arial Narrow"/>
          <w:szCs w:val="20"/>
        </w:rPr>
      </w:pPr>
    </w:p>
    <w:p w14:paraId="01F5B952" w14:textId="77777777" w:rsidR="004924FD" w:rsidRDefault="004924FD" w:rsidP="00A4166E">
      <w:pPr>
        <w:rPr>
          <w:rFonts w:ascii="Arial Narrow" w:hAnsi="Arial Narrow"/>
          <w:szCs w:val="20"/>
        </w:rPr>
      </w:pPr>
    </w:p>
    <w:p w14:paraId="4AD33530" w14:textId="77777777" w:rsidR="004924FD" w:rsidRDefault="004924FD" w:rsidP="00A4166E">
      <w:pPr>
        <w:rPr>
          <w:rFonts w:ascii="Arial Narrow" w:hAnsi="Arial Narrow"/>
          <w:szCs w:val="20"/>
        </w:rPr>
      </w:pPr>
    </w:p>
    <w:p w14:paraId="23AC4756" w14:textId="77777777" w:rsidR="004924FD" w:rsidRDefault="004924FD" w:rsidP="00A4166E">
      <w:pPr>
        <w:rPr>
          <w:rFonts w:ascii="Arial Narrow" w:hAnsi="Arial Narrow"/>
          <w:szCs w:val="20"/>
        </w:rPr>
      </w:pPr>
    </w:p>
    <w:p w14:paraId="23397101" w14:textId="77777777" w:rsidR="004924FD" w:rsidRDefault="004924FD" w:rsidP="00A4166E">
      <w:pPr>
        <w:rPr>
          <w:rFonts w:ascii="Arial Narrow" w:hAnsi="Arial Narrow"/>
          <w:szCs w:val="20"/>
        </w:rPr>
      </w:pPr>
    </w:p>
    <w:p w14:paraId="6DB10721" w14:textId="77777777" w:rsidR="004924FD" w:rsidRDefault="004924FD" w:rsidP="00A4166E">
      <w:pPr>
        <w:rPr>
          <w:rFonts w:ascii="Arial Narrow" w:hAnsi="Arial Narrow"/>
          <w:szCs w:val="20"/>
        </w:rPr>
      </w:pPr>
    </w:p>
    <w:p w14:paraId="3B6B800A" w14:textId="77777777" w:rsidR="004924FD" w:rsidRDefault="004924FD" w:rsidP="00A4166E">
      <w:pPr>
        <w:rPr>
          <w:rFonts w:ascii="Arial Narrow" w:hAnsi="Arial Narrow"/>
          <w:szCs w:val="20"/>
        </w:rPr>
      </w:pPr>
    </w:p>
    <w:p w14:paraId="261BCDA3" w14:textId="77777777" w:rsidR="004924FD" w:rsidRDefault="004924FD" w:rsidP="00A4166E">
      <w:pPr>
        <w:rPr>
          <w:rFonts w:ascii="Arial Narrow" w:hAnsi="Arial Narrow"/>
          <w:szCs w:val="20"/>
        </w:rPr>
      </w:pPr>
    </w:p>
    <w:p w14:paraId="13AC9D11" w14:textId="77777777" w:rsidR="004924FD" w:rsidRDefault="004924FD" w:rsidP="00A4166E">
      <w:pPr>
        <w:rPr>
          <w:rFonts w:ascii="Arial Narrow" w:hAnsi="Arial Narrow"/>
          <w:szCs w:val="20"/>
        </w:rPr>
      </w:pPr>
    </w:p>
    <w:p w14:paraId="60124727" w14:textId="77777777" w:rsidR="004924FD" w:rsidRDefault="004924FD" w:rsidP="00A4166E">
      <w:pPr>
        <w:rPr>
          <w:rFonts w:ascii="Arial Narrow" w:hAnsi="Arial Narrow"/>
          <w:szCs w:val="20"/>
        </w:rPr>
      </w:pPr>
    </w:p>
    <w:p w14:paraId="384082ED" w14:textId="77777777" w:rsidR="004924FD" w:rsidRDefault="004924FD" w:rsidP="00A4166E">
      <w:pPr>
        <w:rPr>
          <w:rFonts w:ascii="Arial Narrow" w:hAnsi="Arial Narrow"/>
          <w:szCs w:val="20"/>
        </w:rPr>
      </w:pPr>
    </w:p>
    <w:p w14:paraId="1DEB9D2F" w14:textId="77777777" w:rsidR="004924FD" w:rsidRDefault="004924FD" w:rsidP="00A4166E">
      <w:pPr>
        <w:rPr>
          <w:rFonts w:ascii="Arial Narrow" w:hAnsi="Arial Narrow"/>
          <w:szCs w:val="20"/>
        </w:rPr>
      </w:pPr>
    </w:p>
    <w:p w14:paraId="72F9DACE" w14:textId="77777777" w:rsidR="004924FD" w:rsidRDefault="004924FD" w:rsidP="00A4166E">
      <w:pPr>
        <w:rPr>
          <w:rFonts w:ascii="Arial Narrow" w:hAnsi="Arial Narrow"/>
          <w:szCs w:val="20"/>
        </w:rPr>
      </w:pPr>
    </w:p>
    <w:p w14:paraId="764BFCA8" w14:textId="77777777" w:rsidR="004924FD" w:rsidRDefault="004924FD" w:rsidP="00A4166E">
      <w:pPr>
        <w:rPr>
          <w:rFonts w:ascii="Arial Narrow" w:hAnsi="Arial Narrow"/>
          <w:szCs w:val="20"/>
        </w:rPr>
      </w:pPr>
    </w:p>
    <w:p w14:paraId="5C28A18E" w14:textId="77777777" w:rsidR="004924FD" w:rsidRDefault="004924FD" w:rsidP="00A4166E">
      <w:pPr>
        <w:rPr>
          <w:rFonts w:ascii="Arial Narrow" w:hAnsi="Arial Narrow"/>
          <w:szCs w:val="20"/>
        </w:rPr>
      </w:pPr>
    </w:p>
    <w:p w14:paraId="1DCAAD6A" w14:textId="77777777" w:rsidR="004924FD" w:rsidRDefault="004924FD" w:rsidP="00A4166E">
      <w:pPr>
        <w:rPr>
          <w:rFonts w:ascii="Arial Narrow" w:hAnsi="Arial Narrow"/>
          <w:szCs w:val="20"/>
        </w:rPr>
      </w:pPr>
    </w:p>
    <w:p w14:paraId="036B7369" w14:textId="77777777" w:rsidR="004924FD" w:rsidRDefault="004924FD" w:rsidP="00A4166E">
      <w:pPr>
        <w:rPr>
          <w:rFonts w:ascii="Arial Narrow" w:hAnsi="Arial Narrow"/>
          <w:szCs w:val="20"/>
        </w:rPr>
      </w:pPr>
    </w:p>
    <w:p w14:paraId="4C372397" w14:textId="77777777" w:rsidR="004924FD" w:rsidRDefault="004924FD" w:rsidP="00A4166E">
      <w:pPr>
        <w:rPr>
          <w:rFonts w:ascii="Arial Narrow" w:hAnsi="Arial Narrow"/>
          <w:szCs w:val="20"/>
        </w:rPr>
      </w:pPr>
    </w:p>
    <w:p w14:paraId="7A5D2447" w14:textId="77777777" w:rsidR="004924FD" w:rsidRDefault="004924FD" w:rsidP="00A4166E">
      <w:pPr>
        <w:rPr>
          <w:rFonts w:ascii="Arial Narrow" w:hAnsi="Arial Narrow"/>
          <w:szCs w:val="20"/>
        </w:rPr>
      </w:pPr>
    </w:p>
    <w:p w14:paraId="6245C27C" w14:textId="77777777" w:rsidR="004924FD" w:rsidRDefault="004924FD" w:rsidP="00A4166E">
      <w:pPr>
        <w:rPr>
          <w:rFonts w:ascii="Arial Narrow" w:hAnsi="Arial Narrow"/>
          <w:szCs w:val="20"/>
        </w:rPr>
      </w:pPr>
    </w:p>
    <w:p w14:paraId="2942F148" w14:textId="77777777" w:rsidR="004924FD" w:rsidRDefault="004924FD" w:rsidP="00A4166E">
      <w:pPr>
        <w:rPr>
          <w:rFonts w:ascii="Arial Narrow" w:hAnsi="Arial Narrow"/>
          <w:szCs w:val="20"/>
        </w:rPr>
      </w:pPr>
    </w:p>
    <w:p w14:paraId="082F0FA8" w14:textId="77777777" w:rsidR="004924FD" w:rsidRDefault="004924FD" w:rsidP="00A4166E">
      <w:pPr>
        <w:rPr>
          <w:rFonts w:ascii="Arial Narrow" w:hAnsi="Arial Narrow"/>
          <w:szCs w:val="20"/>
        </w:rPr>
      </w:pPr>
    </w:p>
    <w:p w14:paraId="107851DD" w14:textId="77777777" w:rsidR="004924FD" w:rsidRDefault="004924FD" w:rsidP="00A4166E">
      <w:pPr>
        <w:rPr>
          <w:rFonts w:ascii="Arial Narrow" w:hAnsi="Arial Narrow"/>
          <w:szCs w:val="20"/>
        </w:rPr>
      </w:pPr>
    </w:p>
    <w:p w14:paraId="72E936BE" w14:textId="249A941F" w:rsidR="004924FD" w:rsidRDefault="004924FD" w:rsidP="00A4166E">
      <w:pPr>
        <w:rPr>
          <w:rFonts w:ascii="Arial Narrow" w:hAnsi="Arial Narrow"/>
          <w:szCs w:val="20"/>
        </w:rPr>
      </w:pPr>
    </w:p>
    <w:p w14:paraId="59313A68" w14:textId="77777777" w:rsidR="00F90788" w:rsidRDefault="00F90788" w:rsidP="00A4166E">
      <w:pPr>
        <w:rPr>
          <w:rFonts w:ascii="Arial Narrow" w:hAnsi="Arial Narrow"/>
          <w:szCs w:val="20"/>
        </w:rPr>
      </w:pPr>
    </w:p>
    <w:p w14:paraId="77E5FE59" w14:textId="77777777" w:rsidR="004924FD" w:rsidRDefault="004924FD" w:rsidP="00A4166E">
      <w:pPr>
        <w:rPr>
          <w:rFonts w:ascii="Arial Narrow" w:hAnsi="Arial Narrow"/>
          <w:szCs w:val="20"/>
        </w:rPr>
      </w:pPr>
    </w:p>
    <w:p w14:paraId="4D5B88C1" w14:textId="77777777" w:rsidR="004924FD" w:rsidRPr="000766EB" w:rsidRDefault="004924FD" w:rsidP="00A4166E">
      <w:pPr>
        <w:rPr>
          <w:rFonts w:ascii="Arial Narrow" w:hAnsi="Arial Narrow"/>
          <w:szCs w:val="20"/>
        </w:rPr>
      </w:pPr>
    </w:p>
    <w:p w14:paraId="4B9A27A8" w14:textId="77777777" w:rsidR="00AE1D70" w:rsidRDefault="00AE1D70" w:rsidP="003109F3">
      <w:pPr>
        <w:jc w:val="center"/>
        <w:rPr>
          <w:rFonts w:ascii="Arial Narrow" w:hAnsi="Arial Narrow" w:cs="Arial"/>
          <w:sz w:val="22"/>
        </w:rPr>
      </w:pPr>
    </w:p>
    <w:p w14:paraId="73F0462C" w14:textId="77777777" w:rsidR="00AE1D70" w:rsidRDefault="00AE1D70" w:rsidP="003109F3">
      <w:pPr>
        <w:jc w:val="center"/>
        <w:rPr>
          <w:rFonts w:ascii="Arial Narrow" w:hAnsi="Arial Narrow" w:cs="Arial"/>
          <w:sz w:val="22"/>
        </w:rPr>
      </w:pPr>
    </w:p>
    <w:p w14:paraId="63C106A2"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7F287068"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D6D33C7"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716825A4"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379084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540586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08C2682"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BAE20D0"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622DD8BA"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3E03981" w14:textId="117E551D" w:rsidR="00065F6B" w:rsidRPr="004F36B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4F36B1" w:rsidRPr="004F36B1">
        <w:rPr>
          <w:rFonts w:ascii="Arial Narrow" w:hAnsi="Arial Narrow" w:cs="Arial"/>
          <w:sz w:val="22"/>
        </w:rPr>
        <w:t>PhDr. Mária Kačincová</w:t>
      </w:r>
      <w:r w:rsidRPr="004F36B1">
        <w:rPr>
          <w:rFonts w:ascii="Arial Narrow" w:hAnsi="Arial Narrow" w:cs="Arial"/>
          <w:color w:val="000000"/>
          <w:sz w:val="22"/>
        </w:rPr>
        <w:t xml:space="preserve"> </w:t>
      </w:r>
    </w:p>
    <w:p w14:paraId="1C0ACCDA" w14:textId="48A564E1" w:rsidR="00065F6B" w:rsidRPr="004F36B1" w:rsidRDefault="00065F6B" w:rsidP="009431BC">
      <w:pPr>
        <w:spacing w:before="120" w:after="120" w:line="240" w:lineRule="auto"/>
        <w:ind w:left="567"/>
        <w:rPr>
          <w:rFonts w:ascii="Arial Narrow" w:hAnsi="Arial Narrow" w:cs="Arial"/>
          <w:sz w:val="22"/>
        </w:rPr>
      </w:pPr>
      <w:r w:rsidRPr="004F36B1">
        <w:rPr>
          <w:rFonts w:ascii="Arial Narrow" w:hAnsi="Arial Narrow" w:cs="Arial"/>
          <w:sz w:val="22"/>
        </w:rPr>
        <w:t>Telefón:</w:t>
      </w:r>
      <w:r w:rsidRPr="004F36B1">
        <w:rPr>
          <w:rFonts w:ascii="Arial Narrow" w:hAnsi="Arial Narrow" w:cs="Arial"/>
          <w:sz w:val="22"/>
        </w:rPr>
        <w:tab/>
      </w:r>
      <w:r w:rsidRPr="004F36B1">
        <w:rPr>
          <w:rFonts w:ascii="Arial Narrow" w:hAnsi="Arial Narrow" w:cs="Arial"/>
          <w:sz w:val="22"/>
        </w:rPr>
        <w:tab/>
      </w:r>
      <w:r w:rsidRPr="004F36B1">
        <w:rPr>
          <w:rFonts w:ascii="Arial Narrow" w:hAnsi="Arial Narrow" w:cs="Arial"/>
          <w:sz w:val="22"/>
        </w:rPr>
        <w:tab/>
      </w:r>
      <w:bookmarkStart w:id="2" w:name="kontakt_telefon"/>
      <w:bookmarkEnd w:id="2"/>
      <w:r w:rsidRPr="004F36B1">
        <w:rPr>
          <w:rFonts w:ascii="Arial Narrow" w:hAnsi="Arial Narrow" w:cs="Arial"/>
          <w:sz w:val="22"/>
        </w:rPr>
        <w:tab/>
        <w:t>+421 2</w:t>
      </w:r>
      <w:r w:rsidR="004F36B1" w:rsidRPr="004F36B1">
        <w:rPr>
          <w:rFonts w:ascii="Arial Narrow" w:hAnsi="Arial Narrow" w:cs="Arial"/>
          <w:sz w:val="22"/>
        </w:rPr>
        <w:t> </w:t>
      </w:r>
      <w:r w:rsidRPr="004F36B1">
        <w:rPr>
          <w:rFonts w:ascii="Arial Narrow" w:hAnsi="Arial Narrow" w:cs="Arial"/>
          <w:sz w:val="22"/>
        </w:rPr>
        <w:t>509</w:t>
      </w:r>
      <w:r w:rsidR="004F36B1" w:rsidRPr="004F36B1">
        <w:rPr>
          <w:rFonts w:ascii="Arial Narrow" w:hAnsi="Arial Narrow" w:cs="Arial"/>
          <w:sz w:val="22"/>
        </w:rPr>
        <w:t> 444 69</w:t>
      </w:r>
    </w:p>
    <w:p w14:paraId="65618981" w14:textId="59DBE012" w:rsidR="00065F6B" w:rsidRPr="009431BC" w:rsidRDefault="00065F6B" w:rsidP="009431BC">
      <w:pPr>
        <w:spacing w:before="120" w:after="120" w:line="240" w:lineRule="auto"/>
        <w:ind w:left="567"/>
        <w:rPr>
          <w:rFonts w:ascii="Arial Narrow" w:hAnsi="Arial Narrow" w:cs="Arial"/>
          <w:sz w:val="22"/>
        </w:rPr>
      </w:pPr>
      <w:r w:rsidRPr="004F36B1">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4F36B1">
        <w:rPr>
          <w:rFonts w:ascii="Arial Narrow" w:hAnsi="Arial Narrow" w:cs="Arial"/>
          <w:b/>
          <w:sz w:val="22"/>
        </w:rPr>
        <w:t>maria.kacincova@minv.sk</w:t>
      </w:r>
    </w:p>
    <w:p w14:paraId="69E5108C"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13B8C0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1B5091C" w14:textId="035A727B" w:rsidR="005E5B0A" w:rsidRPr="009431BC"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 xml:space="preserve">Adresa na ktorej sú dostupné súťažné </w:t>
      </w:r>
      <w:r w:rsidRPr="004F36B1">
        <w:rPr>
          <w:rFonts w:ascii="Arial Narrow" w:hAnsi="Arial Narrow"/>
          <w:sz w:val="22"/>
        </w:rPr>
        <w:t>podklady:</w:t>
      </w:r>
      <w:r w:rsidRPr="004F36B1">
        <w:rPr>
          <w:rFonts w:ascii="Arial Narrow" w:hAnsi="Arial Narrow"/>
          <w:color w:val="FF0000"/>
          <w:sz w:val="22"/>
        </w:rPr>
        <w:t xml:space="preserve"> </w:t>
      </w:r>
      <w:r w:rsidR="00A4166E" w:rsidRPr="004F36B1">
        <w:rPr>
          <w:rFonts w:ascii="Arial Narrow" w:hAnsi="Arial Narrow"/>
        </w:rPr>
        <w:t>https://eo.eks.</w:t>
      </w:r>
      <w:r w:rsidR="004F36B1" w:rsidRPr="004F36B1">
        <w:rPr>
          <w:rFonts w:ascii="Arial Narrow" w:hAnsi="Arial Narrow"/>
        </w:rPr>
        <w:t>sk/ElektronickaTabula/Detail/1666</w:t>
      </w:r>
    </w:p>
    <w:p w14:paraId="71F7F707" w14:textId="3FE67BFA" w:rsidR="00065F6B" w:rsidRPr="009431BC" w:rsidRDefault="00065F6B" w:rsidP="009431BC">
      <w:pPr>
        <w:spacing w:before="120" w:after="120" w:line="240" w:lineRule="auto"/>
        <w:ind w:left="567"/>
        <w:rPr>
          <w:rFonts w:ascii="Arial Narrow" w:hAnsi="Arial Narrow" w:cs="Arial"/>
          <w:b/>
          <w:sz w:val="16"/>
          <w:szCs w:val="16"/>
          <w:highlight w:val="yellow"/>
        </w:rPr>
      </w:pPr>
      <w:r w:rsidRPr="009431BC">
        <w:rPr>
          <w:rFonts w:ascii="Arial Narrow" w:hAnsi="Arial Narrow" w:cs="Arial"/>
          <w:b/>
        </w:rPr>
        <w:tab/>
      </w:r>
      <w:r w:rsidRPr="009431BC">
        <w:rPr>
          <w:rFonts w:ascii="Arial Narrow" w:hAnsi="Arial Narrow" w:cs="Arial"/>
          <w:b/>
        </w:rPr>
        <w:tab/>
      </w:r>
    </w:p>
    <w:p w14:paraId="50CCB384"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580F9F0D"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A55963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70712D79" w14:textId="77777777" w:rsidR="005E5B0A" w:rsidRPr="009431BC" w:rsidRDefault="00814020" w:rsidP="005346CD">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w:t>
      </w:r>
      <w:r w:rsidRPr="00AC41DD">
        <w:rPr>
          <w:rFonts w:ascii="Arial Narrow" w:hAnsi="Arial Narrow" w:cs="Arial"/>
          <w:sz w:val="22"/>
          <w:szCs w:val="22"/>
        </w:rPr>
        <w:t>zákazky vrátane realizácie elektronickej aukcie sa realizuje</w:t>
      </w:r>
      <w:r w:rsidRPr="009431BC">
        <w:rPr>
          <w:rFonts w:ascii="Arial Narrow" w:hAnsi="Arial Narrow" w:cs="Arial"/>
          <w:sz w:val="22"/>
          <w:szCs w:val="22"/>
        </w:rPr>
        <w:t xml:space="preserve"> </w:t>
      </w:r>
      <w:r w:rsidR="005346CD">
        <w:rPr>
          <w:rFonts w:ascii="Arial Narrow" w:hAnsi="Arial Narrow" w:cs="Arial"/>
          <w:sz w:val="22"/>
          <w:szCs w:val="22"/>
        </w:rPr>
        <w:t xml:space="preserve">systémom </w:t>
      </w:r>
      <w:r w:rsidR="000A39C7" w:rsidRPr="00C672D6">
        <w:rPr>
          <w:rFonts w:ascii="Arial Narrow" w:hAnsi="Arial Narrow" w:cs="Arial"/>
          <w:sz w:val="22"/>
          <w:szCs w:val="22"/>
        </w:rPr>
        <w:t>Elektronické obstarávanie</w:t>
      </w:r>
      <w:r w:rsidR="000A39C7">
        <w:rPr>
          <w:rFonts w:ascii="Arial Narrow" w:hAnsi="Arial Narrow" w:cs="Arial"/>
          <w:sz w:val="22"/>
          <w:szCs w:val="22"/>
        </w:rPr>
        <w:t xml:space="preserve"> (EO)</w:t>
      </w:r>
      <w:r w:rsidR="000A39C7" w:rsidRPr="00C672D6">
        <w:rPr>
          <w:rFonts w:ascii="Arial Narrow" w:hAnsi="Arial Narrow" w:cs="Arial"/>
          <w:sz w:val="22"/>
          <w:szCs w:val="22"/>
        </w:rPr>
        <w:t>, ktorý je súčasťou</w:t>
      </w:r>
      <w:r w:rsidR="000A39C7" w:rsidRPr="009431BC">
        <w:rPr>
          <w:rFonts w:ascii="Arial Narrow" w:hAnsi="Arial Narrow" w:cs="Arial"/>
          <w:sz w:val="22"/>
          <w:szCs w:val="22"/>
        </w:rPr>
        <w:t xml:space="preserve"> </w:t>
      </w:r>
      <w:r w:rsidRPr="009431BC">
        <w:rPr>
          <w:rFonts w:ascii="Arial Narrow" w:hAnsi="Arial Narrow" w:cs="Arial"/>
          <w:sz w:val="22"/>
          <w:szCs w:val="22"/>
        </w:rPr>
        <w:t>Elektronick</w:t>
      </w:r>
      <w:r w:rsidR="005346CD">
        <w:rPr>
          <w:rFonts w:ascii="Arial Narrow" w:hAnsi="Arial Narrow" w:cs="Arial"/>
          <w:sz w:val="22"/>
          <w:szCs w:val="22"/>
        </w:rPr>
        <w:t>ého</w:t>
      </w:r>
      <w:r w:rsidRPr="009431BC">
        <w:rPr>
          <w:rFonts w:ascii="Arial Narrow" w:hAnsi="Arial Narrow" w:cs="Arial"/>
          <w:sz w:val="22"/>
          <w:szCs w:val="22"/>
        </w:rPr>
        <w:t xml:space="preserve"> kontraktačn</w:t>
      </w:r>
      <w:r w:rsidR="005346CD">
        <w:rPr>
          <w:rFonts w:ascii="Arial Narrow" w:hAnsi="Arial Narrow" w:cs="Arial"/>
          <w:sz w:val="22"/>
          <w:szCs w:val="22"/>
        </w:rPr>
        <w:t>ého</w:t>
      </w:r>
      <w:r w:rsidRPr="009431BC">
        <w:rPr>
          <w:rFonts w:ascii="Arial Narrow" w:hAnsi="Arial Narrow" w:cs="Arial"/>
          <w:sz w:val="22"/>
          <w:szCs w:val="22"/>
        </w:rPr>
        <w:t xml:space="preserve"> systém</w:t>
      </w:r>
      <w:r w:rsidR="005346CD">
        <w:rPr>
          <w:rFonts w:ascii="Arial Narrow" w:hAnsi="Arial Narrow" w:cs="Arial"/>
          <w:sz w:val="22"/>
          <w:szCs w:val="22"/>
        </w:rPr>
        <w:t>u (ďalej spoločne iba „EKS“)</w:t>
      </w:r>
      <w:r w:rsidR="005346CD" w:rsidRPr="009431BC">
        <w:rPr>
          <w:rFonts w:ascii="Arial Narrow" w:hAnsi="Arial Narrow" w:cs="Arial"/>
          <w:sz w:val="22"/>
          <w:szCs w:val="22"/>
        </w:rPr>
        <w:t>.</w:t>
      </w:r>
    </w:p>
    <w:p w14:paraId="40EA6535" w14:textId="77777777"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 xml:space="preserve">verejný obstarávateľ podľa § 7 ods. 1 písm. a) zákona zadáva zákazky v súlade s týmto zákonom. </w:t>
      </w:r>
      <w:r w:rsidR="00B477E2" w:rsidRPr="004F6B7B">
        <w:rPr>
          <w:rFonts w:ascii="Arial Narrow" w:hAnsi="Arial Narrow"/>
          <w:sz w:val="22"/>
          <w:szCs w:val="22"/>
        </w:rPr>
        <w:t xml:space="preserve">Podrobnejšie </w:t>
      </w:r>
      <w:r w:rsidR="00B477E2" w:rsidRPr="004D1297">
        <w:rPr>
          <w:rFonts w:ascii="Arial Narrow" w:hAnsi="Arial Narrow"/>
          <w:sz w:val="22"/>
          <w:szCs w:val="22"/>
        </w:rPr>
        <w:t>informácie o</w:t>
      </w:r>
      <w:r w:rsidR="00E30553" w:rsidRPr="004D1297">
        <w:rPr>
          <w:rFonts w:ascii="Arial Narrow" w:hAnsi="Arial Narrow"/>
          <w:sz w:val="22"/>
          <w:szCs w:val="22"/>
        </w:rPr>
        <w:t xml:space="preserve"> EKS </w:t>
      </w:r>
      <w:r w:rsidR="005346CD" w:rsidRPr="004D1297">
        <w:rPr>
          <w:rFonts w:ascii="Arial Narrow" w:hAnsi="Arial Narrow"/>
          <w:sz w:val="22"/>
          <w:szCs w:val="22"/>
        </w:rPr>
        <w:t>sú uvedené</w:t>
      </w:r>
      <w:r w:rsidR="005346CD">
        <w:rPr>
          <w:rFonts w:ascii="Arial Narrow" w:hAnsi="Arial Narrow"/>
          <w:sz w:val="22"/>
          <w:szCs w:val="22"/>
        </w:rPr>
        <w:t xml:space="preserve"> </w:t>
      </w:r>
      <w:r w:rsidR="005346CD" w:rsidRPr="009564EE">
        <w:rPr>
          <w:rFonts w:ascii="Arial Narrow" w:hAnsi="Arial Narrow"/>
          <w:sz w:val="22"/>
          <w:szCs w:val="22"/>
        </w:rPr>
        <w:t>vo Všeobecných podmienkach</w:t>
      </w:r>
      <w:r w:rsidR="005346CD">
        <w:rPr>
          <w:rFonts w:ascii="Arial Narrow" w:hAnsi="Arial Narrow"/>
          <w:sz w:val="22"/>
          <w:szCs w:val="22"/>
        </w:rPr>
        <w:t xml:space="preserve"> elektronického</w:t>
      </w:r>
      <w:r w:rsidR="00552156">
        <w:rPr>
          <w:rFonts w:ascii="Arial Narrow" w:hAnsi="Arial Narrow"/>
          <w:sz w:val="22"/>
          <w:szCs w:val="22"/>
        </w:rPr>
        <w:t xml:space="preserve"> obstarávania</w:t>
      </w:r>
      <w:r w:rsidR="006E2845">
        <w:rPr>
          <w:rFonts w:ascii="Arial Narrow" w:hAnsi="Arial Narrow"/>
          <w:sz w:val="22"/>
          <w:szCs w:val="22"/>
        </w:rPr>
        <w:t xml:space="preserve"> (v aktuálnom znení)</w:t>
      </w:r>
      <w:r w:rsidR="00552156">
        <w:rPr>
          <w:rFonts w:ascii="Arial Narrow" w:hAnsi="Arial Narrow"/>
          <w:sz w:val="22"/>
          <w:szCs w:val="22"/>
        </w:rPr>
        <w:t>, ktoré sú verejne prístupné v rámci EKS (ďalej len „VP EO“)</w:t>
      </w:r>
      <w:r w:rsidR="00552156" w:rsidRPr="009431BC">
        <w:rPr>
          <w:rFonts w:ascii="Arial Narrow" w:hAnsi="Arial Narrow"/>
          <w:sz w:val="22"/>
          <w:szCs w:val="22"/>
        </w:rPr>
        <w:t>.</w:t>
      </w:r>
    </w:p>
    <w:p w14:paraId="7B396B9B"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Webové sídlo informačného systému, prostredníctvom ktorého sa verejné obstarávanie realizuje, je: </w:t>
      </w:r>
      <w:hyperlink r:id="rId10" w:history="1">
        <w:r w:rsidR="006E2845" w:rsidRPr="005632CD">
          <w:rPr>
            <w:rStyle w:val="Hypertextovprepojenie"/>
            <w:rFonts w:ascii="Arial Narrow" w:hAnsi="Arial Narrow"/>
            <w:sz w:val="22"/>
          </w:rPr>
          <w:t>https://eo.eks.sk/</w:t>
        </w:r>
      </w:hyperlink>
      <w:r w:rsidR="006E2845">
        <w:rPr>
          <w:rFonts w:ascii="Arial Narrow" w:hAnsi="Arial Narrow"/>
          <w:sz w:val="22"/>
        </w:rPr>
        <w:t xml:space="preserve"> </w:t>
      </w:r>
      <w:r w:rsidRPr="00FF43E9">
        <w:rPr>
          <w:rFonts w:ascii="Arial Narrow" w:hAnsi="Arial Narrow"/>
          <w:sz w:val="22"/>
        </w:rPr>
        <w:t>.</w:t>
      </w:r>
    </w:p>
    <w:p w14:paraId="64E212D7"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1" w:history="1">
        <w:r w:rsidRPr="00FF43E9">
          <w:rPr>
            <w:rStyle w:val="Hypertextovprepojenie"/>
            <w:rFonts w:ascii="Arial Narrow" w:hAnsi="Arial Narrow"/>
            <w:sz w:val="22"/>
          </w:rPr>
          <w:t>https://portal.eks.sk/SpravaDodavatelov/RegistraciaDodavatela/ZiadostORegistraciu</w:t>
        </w:r>
      </w:hyperlink>
    </w:p>
    <w:p w14:paraId="4FF9B3EC"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39783B34"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48404E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67BC9836"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49283359" w14:textId="77777777" w:rsidR="00CD43F1" w:rsidRPr="00FF43E9" w:rsidRDefault="00CD43F1" w:rsidP="00FF43E9">
      <w:pPr>
        <w:spacing w:before="120" w:after="120" w:line="240" w:lineRule="auto"/>
        <w:ind w:left="567"/>
        <w:jc w:val="both"/>
        <w:rPr>
          <w:rFonts w:ascii="Arial Narrow" w:hAnsi="Arial Narrow"/>
          <w:sz w:val="22"/>
        </w:rPr>
      </w:pPr>
      <w:bookmarkStart w:id="3" w:name="_Hlk504057119"/>
      <w:r w:rsidRPr="00FF43E9">
        <w:rPr>
          <w:rFonts w:ascii="Arial Narrow" w:hAnsi="Arial Narrow"/>
          <w:sz w:val="22"/>
        </w:rPr>
        <w:t>Aktuáln</w:t>
      </w:r>
      <w:r w:rsidR="003D6949">
        <w:rPr>
          <w:rFonts w:ascii="Arial Narrow" w:hAnsi="Arial Narrow"/>
          <w:sz w:val="22"/>
        </w:rPr>
        <w:t>a</w:t>
      </w:r>
      <w:r w:rsidRPr="00FF43E9">
        <w:rPr>
          <w:rFonts w:ascii="Arial Narrow" w:hAnsi="Arial Narrow"/>
          <w:sz w:val="22"/>
        </w:rPr>
        <w:t xml:space="preserve"> verzi</w:t>
      </w:r>
      <w:r w:rsidR="003D6949">
        <w:rPr>
          <w:rFonts w:ascii="Arial Narrow" w:hAnsi="Arial Narrow"/>
          <w:sz w:val="22"/>
        </w:rPr>
        <w:t>a</w:t>
      </w:r>
      <w:r w:rsidRPr="00FF43E9">
        <w:rPr>
          <w:rFonts w:ascii="Arial Narrow" w:hAnsi="Arial Narrow"/>
          <w:sz w:val="22"/>
        </w:rPr>
        <w:t xml:space="preserve"> </w:t>
      </w:r>
      <w:r w:rsidR="003D6949">
        <w:rPr>
          <w:rFonts w:ascii="Arial Narrow" w:hAnsi="Arial Narrow"/>
          <w:sz w:val="22"/>
        </w:rPr>
        <w:t xml:space="preserve">jedného </w:t>
      </w:r>
      <w:r w:rsidR="00E30553">
        <w:rPr>
          <w:rFonts w:ascii="Arial Narrow" w:hAnsi="Arial Narrow"/>
          <w:sz w:val="22"/>
        </w:rPr>
        <w:t xml:space="preserve">z </w:t>
      </w:r>
      <w:r w:rsidRPr="00FF43E9">
        <w:rPr>
          <w:rFonts w:ascii="Arial Narrow" w:hAnsi="Arial Narrow"/>
          <w:sz w:val="22"/>
        </w:rPr>
        <w:t xml:space="preserve">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14:paraId="2646AE1B"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0092144F"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sidR="003D6949">
        <w:rPr>
          <w:rFonts w:ascii="Arial Narrow" w:hAnsi="Arial Narrow"/>
          <w:sz w:val="22"/>
        </w:rPr>
        <w:t xml:space="preserve"> povoleným </w:t>
      </w:r>
      <w:proofErr w:type="spellStart"/>
      <w:r w:rsidRPr="00FF43E9">
        <w:rPr>
          <w:rFonts w:ascii="Arial Narrow" w:hAnsi="Arial Narrow"/>
          <w:sz w:val="22"/>
        </w:rPr>
        <w:t>cookies</w:t>
      </w:r>
      <w:proofErr w:type="spellEnd"/>
      <w:r w:rsidRPr="00FF43E9">
        <w:rPr>
          <w:rFonts w:ascii="Arial Narrow" w:hAnsi="Arial Narrow"/>
          <w:sz w:val="22"/>
        </w:rPr>
        <w:t>,</w:t>
      </w:r>
    </w:p>
    <w:p w14:paraId="7F21CDA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4EDB46ED"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4D3CCD9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30A7C504"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2F3DF5E8"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3"/>
    <w:p w14:paraId="770F9BBF"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2CD6DFC1" w14:textId="5C95549A"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 </w:t>
      </w:r>
      <w:r w:rsidRPr="00FF43E9">
        <w:rPr>
          <w:rFonts w:ascii="Arial Narrow" w:hAnsi="Arial Narrow"/>
          <w:sz w:val="22"/>
        </w:rPr>
        <w:t xml:space="preserve"> sú verejne, bezodplatne, neobmedzene, úplne a priamo pr</w:t>
      </w:r>
      <w:r w:rsidR="004F36B1">
        <w:rPr>
          <w:rFonts w:ascii="Arial Narrow" w:hAnsi="Arial Narrow"/>
          <w:sz w:val="22"/>
        </w:rPr>
        <w:t>ístupné na Elektronickej tabuli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4A52C23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63F155F3"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3C7B3E4B"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F11961D"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40B8D2B1" w14:textId="767FB016" w:rsidR="00A0357F" w:rsidRPr="00FF43E9" w:rsidRDefault="004F36B1" w:rsidP="004F36B1">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Názov predmetu zákazky: „</w:t>
      </w:r>
      <w:r w:rsidRPr="004F36B1">
        <w:rPr>
          <w:rFonts w:ascii="Arial Narrow" w:hAnsi="Arial Narrow" w:cs="Arial"/>
          <w:lang w:val="sk-SK"/>
        </w:rPr>
        <w:t>Obstaranie sorpčných prostriedkov</w:t>
      </w:r>
      <w:r w:rsidR="00A0357F" w:rsidRPr="00FF43E9">
        <w:rPr>
          <w:rFonts w:ascii="Arial Narrow" w:hAnsi="Arial Narrow" w:cs="Arial"/>
          <w:lang w:val="sk-SK"/>
        </w:rPr>
        <w:t>“</w:t>
      </w:r>
      <w:r w:rsidR="00325BF3">
        <w:rPr>
          <w:rFonts w:ascii="Arial Narrow" w:hAnsi="Arial Narrow" w:cs="Arial"/>
          <w:lang w:val="sk-SK"/>
        </w:rPr>
        <w:t>.</w:t>
      </w:r>
      <w:r w:rsidR="00A0357F" w:rsidRPr="00FF43E9">
        <w:rPr>
          <w:rFonts w:ascii="Arial Narrow" w:hAnsi="Arial Narrow" w:cs="Arial"/>
          <w:lang w:val="sk-SK"/>
        </w:rPr>
        <w:t xml:space="preserve"> </w:t>
      </w:r>
    </w:p>
    <w:p w14:paraId="0D77A952"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4" w:name="SS"/>
      <w:bookmarkEnd w:id="4"/>
    </w:p>
    <w:p w14:paraId="42A75A2C"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93B2A58" w14:textId="3780F0B0" w:rsidR="00D2528B"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004F36B1">
        <w:rPr>
          <w:rFonts w:ascii="Arial Narrow" w:hAnsi="Arial Narrow" w:cs="Arial"/>
          <w:lang w:val="sk-SK"/>
        </w:rPr>
        <w:t xml:space="preserve"> </w:t>
      </w:r>
      <w:r w:rsidR="004F36B1" w:rsidRPr="004F36B1">
        <w:rPr>
          <w:rFonts w:ascii="Arial Narrow" w:hAnsi="Arial Narrow" w:cs="Arial"/>
        </w:rPr>
        <w:t>24950000-8 Špecializované chemické výrobky</w:t>
      </w:r>
      <w:r w:rsidRPr="00FF43E9">
        <w:rPr>
          <w:rFonts w:ascii="Arial Narrow" w:hAnsi="Arial Narrow" w:cs="Arial"/>
        </w:rPr>
        <w:tab/>
      </w:r>
    </w:p>
    <w:p w14:paraId="689E59AA" w14:textId="77777777" w:rsidR="004F36B1" w:rsidRPr="00FF43E9" w:rsidRDefault="004F36B1" w:rsidP="00FF43E9">
      <w:pPr>
        <w:pStyle w:val="Zarkazkladnhotextu2"/>
        <w:spacing w:before="120" w:line="240" w:lineRule="auto"/>
        <w:ind w:left="567"/>
        <w:rPr>
          <w:rFonts w:ascii="Arial Narrow" w:hAnsi="Arial Narrow" w:cs="Arial"/>
        </w:rPr>
      </w:pPr>
    </w:p>
    <w:p w14:paraId="018FA411" w14:textId="77777777" w:rsidR="00065F6B" w:rsidRPr="00FF43E9" w:rsidRDefault="00065F6B" w:rsidP="00AC41DD">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E95D034" w14:textId="73660CB4" w:rsidR="00065F6B" w:rsidRPr="00FF43E9" w:rsidRDefault="00E660F1" w:rsidP="00AC41DD">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uvedené 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5461454A" w14:textId="77777777" w:rsidR="00065F6B" w:rsidRPr="00FF43E9" w:rsidRDefault="00065F6B" w:rsidP="00AC41DD">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5" w:name="opis1"/>
      <w:bookmarkEnd w:id="5"/>
      <w:r w:rsidRPr="00FF43E9">
        <w:rPr>
          <w:rFonts w:ascii="Arial Narrow" w:hAnsi="Arial Narrow" w:cs="Arial"/>
          <w:b/>
          <w:bCs/>
          <w:smallCaps/>
          <w:sz w:val="22"/>
        </w:rPr>
        <w:t>rozdelenie predmetu zákazky</w:t>
      </w:r>
    </w:p>
    <w:p w14:paraId="0D1E189F" w14:textId="77777777" w:rsidR="00130CF0" w:rsidRPr="00FF43E9" w:rsidRDefault="00130CF0" w:rsidP="00AC41DD">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6" w:name="urcite_vsetko"/>
      <w:bookmarkEnd w:id="6"/>
      <w:r w:rsidRPr="00FF43E9">
        <w:rPr>
          <w:rFonts w:ascii="Arial Narrow" w:hAnsi="Arial Narrow" w:cs="Arial"/>
        </w:rPr>
        <w:t>Predmet zákazky nie je rozdelený na časti. Záujemca musí predložiť ponuku na celý predmet zákazky.</w:t>
      </w:r>
    </w:p>
    <w:p w14:paraId="508206BE" w14:textId="7611B705" w:rsidR="00065F6B" w:rsidRPr="00FF43E9" w:rsidRDefault="00065F6B" w:rsidP="00AC41DD">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w:t>
      </w:r>
    </w:p>
    <w:p w14:paraId="274987E8" w14:textId="59693E0B" w:rsidR="00065F6B" w:rsidRPr="003764CD" w:rsidRDefault="00065F6B" w:rsidP="00AC41DD">
      <w:pPr>
        <w:pStyle w:val="Odsekzoznamu"/>
        <w:numPr>
          <w:ilvl w:val="1"/>
          <w:numId w:val="2"/>
        </w:numPr>
        <w:jc w:val="both"/>
        <w:rPr>
          <w:rFonts w:ascii="Arial Narrow" w:eastAsia="Calibri" w:hAnsi="Arial Narrow" w:cs="Arial"/>
          <w:sz w:val="22"/>
          <w:szCs w:val="22"/>
          <w:lang w:val="x-none" w:eastAsia="sk-SK"/>
        </w:rPr>
      </w:pPr>
      <w:r w:rsidRPr="003764CD">
        <w:rPr>
          <w:rFonts w:ascii="Arial Narrow" w:hAnsi="Arial Narrow" w:cs="Arial"/>
          <w:sz w:val="22"/>
          <w:lang w:eastAsia="sk-SK"/>
        </w:rPr>
        <w:t>Miesto</w:t>
      </w:r>
      <w:r w:rsidR="00F975CC" w:rsidRPr="003764CD">
        <w:rPr>
          <w:rFonts w:ascii="Arial Narrow" w:hAnsi="Arial Narrow" w:cs="Arial"/>
          <w:sz w:val="22"/>
          <w:lang w:eastAsia="sk-SK"/>
        </w:rPr>
        <w:t xml:space="preserve"> alebo miesta </w:t>
      </w:r>
      <w:r w:rsidRPr="003764CD">
        <w:rPr>
          <w:rFonts w:ascii="Arial Narrow" w:hAnsi="Arial Narrow" w:cs="Arial"/>
          <w:sz w:val="22"/>
          <w:lang w:eastAsia="sk-SK"/>
        </w:rPr>
        <w:t>dodania</w:t>
      </w:r>
      <w:r w:rsidR="008D33F7" w:rsidRPr="003764CD">
        <w:rPr>
          <w:rFonts w:ascii="Arial Narrow" w:hAnsi="Arial Narrow" w:cs="Arial"/>
          <w:sz w:val="22"/>
          <w:lang w:eastAsia="sk-SK"/>
        </w:rPr>
        <w:t>/poskytnutia</w:t>
      </w:r>
      <w:r w:rsidR="00B80F73" w:rsidRPr="003764CD">
        <w:rPr>
          <w:rFonts w:ascii="Arial Narrow" w:hAnsi="Arial Narrow" w:cs="Arial"/>
          <w:sz w:val="22"/>
          <w:lang w:eastAsia="sk-SK"/>
        </w:rPr>
        <w:t>/uskutočnenia</w:t>
      </w:r>
      <w:r w:rsidRPr="003764CD">
        <w:rPr>
          <w:rFonts w:ascii="Arial Narrow" w:hAnsi="Arial Narrow" w:cs="Arial"/>
          <w:sz w:val="22"/>
          <w:lang w:eastAsia="sk-SK"/>
        </w:rPr>
        <w:t xml:space="preserve"> predmetu zákazky:</w:t>
      </w:r>
      <w:r w:rsidR="003764CD" w:rsidRPr="003764CD">
        <w:rPr>
          <w:rFonts w:ascii="Arial Narrow" w:hAnsi="Arial Narrow" w:cs="Arial"/>
          <w:sz w:val="22"/>
          <w:lang w:eastAsia="sk-SK"/>
        </w:rPr>
        <w:t xml:space="preserve"> </w:t>
      </w:r>
      <w:r w:rsidR="003764CD" w:rsidRPr="003764CD">
        <w:rPr>
          <w:rFonts w:ascii="Arial Narrow" w:eastAsia="Calibri" w:hAnsi="Arial Narrow" w:cs="Arial"/>
          <w:sz w:val="22"/>
          <w:szCs w:val="22"/>
          <w:lang w:val="x-none" w:eastAsia="sk-SK"/>
        </w:rPr>
        <w:t>Záchranná brigáda Hasičského a záchranného zboru v Žiline, Bánovská cesta 8111, 010 01 Žilina.</w:t>
      </w:r>
    </w:p>
    <w:p w14:paraId="4AEFA3CD" w14:textId="77777777" w:rsidR="00065F6B" w:rsidRPr="00FF43E9" w:rsidRDefault="00065F6B" w:rsidP="00AC41DD">
      <w:pPr>
        <w:numPr>
          <w:ilvl w:val="0"/>
          <w:numId w:val="2"/>
        </w:numPr>
        <w:tabs>
          <w:tab w:val="clear" w:pos="432"/>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 </w:t>
      </w:r>
    </w:p>
    <w:p w14:paraId="666BC51D" w14:textId="056E8513" w:rsidR="00065F6B" w:rsidRPr="003764CD" w:rsidRDefault="003764CD" w:rsidP="00AC41DD">
      <w:pPr>
        <w:pStyle w:val="Zarkazkladnhotextu2"/>
        <w:shd w:val="clear" w:color="auto" w:fill="FFFFFF"/>
        <w:spacing w:before="120" w:line="240" w:lineRule="auto"/>
        <w:ind w:left="567"/>
        <w:jc w:val="both"/>
        <w:rPr>
          <w:rFonts w:ascii="Arial Narrow" w:hAnsi="Arial Narrow" w:cs="Arial"/>
        </w:rPr>
      </w:pPr>
      <w:bookmarkStart w:id="7" w:name="lehota_dodania"/>
      <w:bookmarkEnd w:id="7"/>
      <w:r>
        <w:rPr>
          <w:rFonts w:ascii="Arial Narrow" w:hAnsi="Arial Narrow" w:cs="Arial"/>
        </w:rPr>
        <w:t xml:space="preserve">Trvanie </w:t>
      </w:r>
      <w:r>
        <w:rPr>
          <w:rFonts w:ascii="Arial Narrow" w:hAnsi="Arial Narrow" w:cs="Arial"/>
          <w:lang w:val="sk-SK"/>
        </w:rPr>
        <w:t>Kúpnej zmluvy</w:t>
      </w:r>
      <w:r w:rsidR="00065F6B" w:rsidRPr="00FF43E9">
        <w:rPr>
          <w:rFonts w:ascii="Arial Narrow" w:hAnsi="Arial Narrow" w:cs="Arial"/>
        </w:rPr>
        <w:t xml:space="preserve"> na dodanie predmetu zákazky a/alebo lehoty dodania predmetu zákazky: </w:t>
      </w:r>
      <w:r w:rsidRPr="003764CD">
        <w:rPr>
          <w:rFonts w:ascii="Arial Narrow" w:hAnsi="Arial Narrow" w:cs="Arial"/>
        </w:rPr>
        <w:t>do dvoch mesiacov od účinnosti Kúpnej zmluvy.</w:t>
      </w:r>
    </w:p>
    <w:p w14:paraId="4F75DAFA" w14:textId="77777777" w:rsidR="00065F6B" w:rsidRPr="003764CD" w:rsidRDefault="00065F6B" w:rsidP="00AC41DD">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3764CD">
        <w:rPr>
          <w:rFonts w:ascii="Arial Narrow" w:hAnsi="Arial Narrow" w:cs="Arial"/>
          <w:b/>
          <w:bCs/>
          <w:smallCaps/>
          <w:sz w:val="22"/>
        </w:rPr>
        <w:t>zdroj finančných prostriedkov</w:t>
      </w:r>
    </w:p>
    <w:p w14:paraId="4DFB589C" w14:textId="145F1926" w:rsidR="003764CD" w:rsidRPr="003764CD" w:rsidRDefault="00520438" w:rsidP="00AC41DD">
      <w:pPr>
        <w:pStyle w:val="Odsekzoznamu"/>
        <w:numPr>
          <w:ilvl w:val="1"/>
          <w:numId w:val="2"/>
        </w:numPr>
        <w:jc w:val="both"/>
        <w:rPr>
          <w:rFonts w:ascii="Arial Narrow" w:hAnsi="Arial Narrow" w:cs="Arial"/>
        </w:rPr>
      </w:pPr>
      <w:bookmarkStart w:id="8" w:name="financovanie"/>
      <w:bookmarkEnd w:id="8"/>
      <w:r w:rsidRPr="00520438">
        <w:rPr>
          <w:rFonts w:ascii="Arial Narrow" w:eastAsia="Calibri" w:hAnsi="Arial Narrow" w:cs="Arial"/>
          <w:sz w:val="22"/>
          <w:szCs w:val="22"/>
          <w:lang w:val="x-none" w:eastAsia="en-US"/>
        </w:rPr>
        <w:t>Predpokladaná hodnota zákazky je určená</w:t>
      </w:r>
      <w:r w:rsidR="003764CD" w:rsidRPr="00520438">
        <w:rPr>
          <w:rFonts w:ascii="Arial Narrow" w:eastAsia="Calibri" w:hAnsi="Arial Narrow" w:cs="Arial"/>
          <w:sz w:val="22"/>
          <w:szCs w:val="22"/>
          <w:lang w:val="x-none" w:eastAsia="en-US"/>
        </w:rPr>
        <w:t xml:space="preserve"> </w:t>
      </w:r>
      <w:r w:rsidR="0008742B" w:rsidRPr="00520438">
        <w:rPr>
          <w:rFonts w:ascii="Arial Narrow" w:eastAsia="Calibri" w:hAnsi="Arial Narrow" w:cs="Arial"/>
          <w:sz w:val="22"/>
          <w:szCs w:val="22"/>
          <w:lang w:val="x-none" w:eastAsia="en-US"/>
        </w:rPr>
        <w:t>vo výške</w:t>
      </w:r>
      <w:r w:rsidR="0008742B" w:rsidRPr="003764CD">
        <w:rPr>
          <w:rFonts w:ascii="Arial Narrow" w:hAnsi="Arial Narrow" w:cs="Arial"/>
        </w:rPr>
        <w:t xml:space="preserve"> </w:t>
      </w:r>
      <w:r w:rsidR="003764CD" w:rsidRPr="00520438">
        <w:rPr>
          <w:rFonts w:ascii="Arial Narrow" w:eastAsia="Calibri" w:hAnsi="Arial Narrow" w:cs="Arial"/>
          <w:sz w:val="22"/>
          <w:szCs w:val="22"/>
          <w:lang w:val="x-none" w:eastAsia="en-US"/>
        </w:rPr>
        <w:t>131 644,50 EUR bez DPH.</w:t>
      </w:r>
    </w:p>
    <w:p w14:paraId="2EF63D81" w14:textId="3E833954" w:rsidR="00065F6B" w:rsidRPr="00FF43E9" w:rsidRDefault="00065F6B" w:rsidP="00AC41DD">
      <w:pPr>
        <w:pStyle w:val="Zarkazkladnhotextu2"/>
        <w:spacing w:before="120" w:line="240" w:lineRule="auto"/>
        <w:ind w:left="567"/>
        <w:jc w:val="both"/>
        <w:rPr>
          <w:rFonts w:ascii="Arial Narrow" w:hAnsi="Arial Narrow" w:cs="Arial"/>
          <w:noProof/>
          <w:lang w:eastAsia="sk-SK"/>
        </w:rPr>
      </w:pPr>
    </w:p>
    <w:p w14:paraId="37A23A68"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p>
    <w:p w14:paraId="65A778A0"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64CB91F3"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lastRenderedPageBreak/>
        <w:t>Príprava ponuky</w:t>
      </w:r>
    </w:p>
    <w:p w14:paraId="70AB12D5" w14:textId="77777777" w:rsidR="00065F6B" w:rsidRPr="00266745" w:rsidRDefault="00065F6B" w:rsidP="003764CD">
      <w:pPr>
        <w:numPr>
          <w:ilvl w:val="0"/>
          <w:numId w:val="2"/>
        </w:numPr>
        <w:tabs>
          <w:tab w:val="clear" w:pos="432"/>
        </w:tabs>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  </w:t>
      </w:r>
      <w:r w:rsidRPr="00266745">
        <w:rPr>
          <w:rFonts w:ascii="Arial Narrow" w:hAnsi="Arial Narrow" w:cs="Arial"/>
          <w:b/>
          <w:bCs/>
          <w:smallCaps/>
          <w:sz w:val="22"/>
        </w:rPr>
        <w:t>vyhotovenie ponuky</w:t>
      </w:r>
    </w:p>
    <w:p w14:paraId="1ED1790A" w14:textId="20560F73" w:rsidR="003764CD" w:rsidRDefault="00065F6B" w:rsidP="00AC41DD">
      <w:pPr>
        <w:pStyle w:val="Odsekzoznamu"/>
        <w:numPr>
          <w:ilvl w:val="1"/>
          <w:numId w:val="2"/>
        </w:numPr>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209B822D" w14:textId="77777777" w:rsidR="003764CD" w:rsidRPr="003764CD" w:rsidRDefault="003764CD" w:rsidP="00AC41DD">
      <w:pPr>
        <w:pStyle w:val="Odsekzoznamu"/>
        <w:ind w:left="576"/>
        <w:jc w:val="both"/>
        <w:rPr>
          <w:rFonts w:ascii="Arial Narrow" w:hAnsi="Arial Narrow" w:cs="Arial"/>
          <w:sz w:val="22"/>
        </w:rPr>
      </w:pPr>
    </w:p>
    <w:p w14:paraId="404B5067" w14:textId="77777777" w:rsidR="003764CD" w:rsidRPr="003764CD" w:rsidRDefault="005B1E26" w:rsidP="00AC41DD">
      <w:pPr>
        <w:pStyle w:val="Odsekzoznamu"/>
        <w:numPr>
          <w:ilvl w:val="1"/>
          <w:numId w:val="2"/>
        </w:numPr>
        <w:jc w:val="both"/>
        <w:rPr>
          <w:rFonts w:ascii="Arial Narrow" w:hAnsi="Arial Narrow" w:cs="Arial"/>
          <w:sz w:val="22"/>
        </w:rPr>
      </w:pPr>
      <w:r w:rsidRPr="003764CD">
        <w:rPr>
          <w:rFonts w:ascii="Arial Narrow" w:hAnsi="Arial Narrow"/>
          <w:sz w:val="22"/>
          <w:szCs w:val="22"/>
        </w:rPr>
        <w:t xml:space="preserve">Dokumenty a doklady, ktoré tvoria ponuku uchádzača a ktoré neboli pôvodne vyhotovené v elektronickej forme, ale v listinnej, sa </w:t>
      </w:r>
      <w:r w:rsidRPr="003764CD">
        <w:rPr>
          <w:rFonts w:ascii="Arial Narrow" w:hAnsi="Arial Narrow" w:cs="Arial"/>
          <w:sz w:val="22"/>
        </w:rPr>
        <w:t>spôsobom určeným funkcionalitou EKS</w:t>
      </w:r>
      <w:r w:rsidRPr="003764CD">
        <w:rPr>
          <w:rFonts w:ascii="Arial Narrow" w:hAnsi="Arial Narrow"/>
          <w:sz w:val="22"/>
          <w:szCs w:val="22"/>
        </w:rPr>
        <w:t xml:space="preserve"> predkladajú naskenované vo formáte .</w:t>
      </w:r>
      <w:proofErr w:type="spellStart"/>
      <w:r w:rsidRPr="003764CD">
        <w:rPr>
          <w:rFonts w:ascii="Arial Narrow" w:hAnsi="Arial Narrow"/>
          <w:sz w:val="22"/>
          <w:szCs w:val="22"/>
        </w:rPr>
        <w:t>pdf</w:t>
      </w:r>
      <w:proofErr w:type="spellEnd"/>
      <w:r w:rsidRPr="003764CD">
        <w:rPr>
          <w:rFonts w:ascii="Arial Narrow" w:hAnsi="Arial Narrow"/>
          <w:sz w:val="22"/>
          <w:szCs w:val="22"/>
        </w:rPr>
        <w:t>.</w:t>
      </w:r>
    </w:p>
    <w:p w14:paraId="6D9E5C8D" w14:textId="77777777" w:rsidR="003764CD" w:rsidRPr="003764CD" w:rsidRDefault="003764CD" w:rsidP="00AC41DD">
      <w:pPr>
        <w:pStyle w:val="Odsekzoznamu"/>
        <w:ind w:left="576"/>
        <w:jc w:val="both"/>
        <w:rPr>
          <w:rFonts w:ascii="Arial Narrow" w:hAnsi="Arial Narrow" w:cs="Arial"/>
          <w:sz w:val="22"/>
        </w:rPr>
      </w:pPr>
    </w:p>
    <w:p w14:paraId="700D2B96" w14:textId="77777777" w:rsidR="003764CD" w:rsidRPr="003764CD" w:rsidRDefault="005B1E26" w:rsidP="00AC41DD">
      <w:pPr>
        <w:pStyle w:val="Odsekzoznamu"/>
        <w:numPr>
          <w:ilvl w:val="1"/>
          <w:numId w:val="2"/>
        </w:numPr>
        <w:jc w:val="both"/>
        <w:rPr>
          <w:rFonts w:ascii="Arial Narrow" w:hAnsi="Arial Narrow" w:cs="Arial"/>
          <w:sz w:val="22"/>
        </w:rPr>
      </w:pPr>
      <w:r w:rsidRPr="003764CD">
        <w:rPr>
          <w:rFonts w:ascii="Arial Narrow" w:hAnsi="Arial Narrow"/>
          <w:sz w:val="22"/>
          <w:szCs w:val="22"/>
        </w:rPr>
        <w:t xml:space="preserve">Dokumenty a doklady, ktoré tvoria ponuku uchádzača a ktoré boli pôvodne vyhotovené v elektronickej forme sa </w:t>
      </w:r>
      <w:r w:rsidRPr="003764CD">
        <w:rPr>
          <w:rFonts w:ascii="Arial Narrow" w:hAnsi="Arial Narrow" w:cs="Arial"/>
          <w:sz w:val="22"/>
        </w:rPr>
        <w:t>spôsobom určeným funkcionalitou EKS</w:t>
      </w:r>
      <w:r w:rsidRPr="003764CD">
        <w:rPr>
          <w:rFonts w:ascii="Arial Narrow" w:hAnsi="Arial Narrow"/>
          <w:sz w:val="22"/>
          <w:szCs w:val="22"/>
        </w:rPr>
        <w:t xml:space="preserve"> predkladajú v pôvodnej elektronickej podobe.</w:t>
      </w:r>
    </w:p>
    <w:p w14:paraId="020EC112" w14:textId="77777777" w:rsidR="003764CD" w:rsidRPr="003764CD" w:rsidRDefault="003764CD" w:rsidP="00AC41DD">
      <w:pPr>
        <w:pStyle w:val="Odsekzoznamu"/>
        <w:ind w:left="576"/>
        <w:jc w:val="both"/>
        <w:rPr>
          <w:rFonts w:ascii="Arial Narrow" w:hAnsi="Arial Narrow" w:cs="Arial"/>
          <w:sz w:val="22"/>
        </w:rPr>
      </w:pPr>
    </w:p>
    <w:p w14:paraId="090DB0BE" w14:textId="77777777" w:rsidR="003764CD" w:rsidRPr="003764CD" w:rsidRDefault="005B1E26" w:rsidP="00AC41DD">
      <w:pPr>
        <w:pStyle w:val="Odsekzoznamu"/>
        <w:numPr>
          <w:ilvl w:val="1"/>
          <w:numId w:val="2"/>
        </w:numPr>
        <w:jc w:val="both"/>
        <w:rPr>
          <w:rFonts w:ascii="Arial Narrow" w:hAnsi="Arial Narrow" w:cs="Arial"/>
          <w:sz w:val="22"/>
        </w:rPr>
      </w:pPr>
      <w:r w:rsidRPr="003764CD">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1A88E07B" w14:textId="77777777" w:rsidR="003764CD" w:rsidRPr="003764CD" w:rsidRDefault="003764CD" w:rsidP="00AC41DD">
      <w:pPr>
        <w:pStyle w:val="Odsekzoznamu"/>
        <w:ind w:left="576"/>
        <w:jc w:val="both"/>
        <w:rPr>
          <w:rFonts w:ascii="Arial Narrow" w:hAnsi="Arial Narrow" w:cs="Arial"/>
          <w:sz w:val="22"/>
        </w:rPr>
      </w:pPr>
    </w:p>
    <w:p w14:paraId="671B3B91" w14:textId="7772CBE7" w:rsidR="00D92486" w:rsidRPr="003764CD" w:rsidRDefault="00E660F1" w:rsidP="00AC41DD">
      <w:pPr>
        <w:pStyle w:val="Odsekzoznamu"/>
        <w:numPr>
          <w:ilvl w:val="1"/>
          <w:numId w:val="2"/>
        </w:numPr>
        <w:jc w:val="both"/>
        <w:rPr>
          <w:rFonts w:ascii="Arial Narrow" w:hAnsi="Arial Narrow" w:cs="Arial"/>
          <w:sz w:val="22"/>
        </w:rPr>
      </w:pPr>
      <w:r w:rsidRPr="003764CD">
        <w:rPr>
          <w:rFonts w:ascii="Arial Narrow" w:hAnsi="Arial Narrow"/>
          <w:sz w:val="22"/>
        </w:rPr>
        <w:t>Verejný obstarávateľ odporúča, aby u</w:t>
      </w:r>
      <w:r w:rsidR="00ED6D3B" w:rsidRPr="003764CD">
        <w:rPr>
          <w:rFonts w:ascii="Arial Narrow" w:hAnsi="Arial Narrow"/>
          <w:sz w:val="22"/>
        </w:rPr>
        <w:t>chádzač predlož</w:t>
      </w:r>
      <w:r w:rsidR="00F53D26" w:rsidRPr="003764CD">
        <w:rPr>
          <w:rFonts w:ascii="Arial Narrow" w:hAnsi="Arial Narrow"/>
          <w:sz w:val="22"/>
        </w:rPr>
        <w:t>il</w:t>
      </w:r>
      <w:r w:rsidR="00ED6D3B" w:rsidRPr="003764CD">
        <w:rPr>
          <w:rFonts w:ascii="Arial Narrow" w:hAnsi="Arial Narrow"/>
          <w:sz w:val="22"/>
        </w:rPr>
        <w:t xml:space="preserve"> kompletnú ponuku v dvoch vyhotoveniach v elektronickej podobe podľa týchto súťažných podkladov</w:t>
      </w:r>
      <w:r w:rsidR="0009162A" w:rsidRPr="003764CD">
        <w:rPr>
          <w:rFonts w:ascii="Arial Narrow" w:hAnsi="Arial Narrow"/>
          <w:sz w:val="22"/>
        </w:rPr>
        <w:t>,</w:t>
      </w:r>
      <w:r w:rsidR="00ED6D3B" w:rsidRPr="003764CD">
        <w:rPr>
          <w:rFonts w:ascii="Arial Narrow" w:hAnsi="Arial Narrow"/>
          <w:sz w:val="22"/>
        </w:rPr>
        <w:t xml:space="preserve"> a to elektronick</w:t>
      </w:r>
      <w:r w:rsidR="002659D7" w:rsidRPr="003764CD">
        <w:rPr>
          <w:rFonts w:ascii="Arial Narrow" w:hAnsi="Arial Narrow"/>
          <w:sz w:val="22"/>
        </w:rPr>
        <w:t>y</w:t>
      </w:r>
      <w:r w:rsidR="00ED6D3B" w:rsidRPr="003764CD">
        <w:rPr>
          <w:rFonts w:ascii="Arial Narrow" w:hAnsi="Arial Narrow"/>
          <w:sz w:val="22"/>
        </w:rPr>
        <w:t>, spôsobom určeným funkcionalitou</w:t>
      </w:r>
      <w:r w:rsidR="002659D7" w:rsidRPr="003764CD">
        <w:rPr>
          <w:rFonts w:ascii="Arial Narrow" w:hAnsi="Arial Narrow"/>
          <w:sz w:val="22"/>
        </w:rPr>
        <w:t xml:space="preserve"> EKS</w:t>
      </w:r>
      <w:r w:rsidR="00D84DFC" w:rsidRPr="003764CD">
        <w:rPr>
          <w:rFonts w:ascii="Arial Narrow" w:hAnsi="Arial Narrow"/>
          <w:sz w:val="22"/>
        </w:rPr>
        <w:t>.</w:t>
      </w:r>
      <w:r w:rsidR="00ED6D3B" w:rsidRPr="003764CD">
        <w:rPr>
          <w:rFonts w:ascii="Arial Narrow" w:hAnsi="Arial Narrow"/>
          <w:sz w:val="22"/>
        </w:rPr>
        <w:t xml:space="preserve"> </w:t>
      </w:r>
      <w:r w:rsidR="00D84DFC" w:rsidRPr="003764CD">
        <w:rPr>
          <w:rFonts w:ascii="Arial Narrow" w:hAnsi="Arial Narrow"/>
          <w:sz w:val="22"/>
        </w:rPr>
        <w:t>A</w:t>
      </w:r>
      <w:r w:rsidR="00ED6D3B" w:rsidRPr="003764CD">
        <w:rPr>
          <w:rFonts w:ascii="Arial Narrow" w:hAnsi="Arial Narrow"/>
          <w:sz w:val="22"/>
        </w:rPr>
        <w:t>k ide o doklady, ktoré sú podpísané alebo obsahujú odtlačok pečiatky, uchádzač ich predkladá v jednom z</w:t>
      </w:r>
      <w:r w:rsidR="00E47212" w:rsidRPr="003764CD">
        <w:rPr>
          <w:rFonts w:ascii="Arial Narrow" w:hAnsi="Arial Narrow"/>
          <w:sz w:val="22"/>
        </w:rPr>
        <w:t> </w:t>
      </w:r>
      <w:r w:rsidR="00ED6D3B" w:rsidRPr="003764CD">
        <w:rPr>
          <w:rFonts w:ascii="Arial Narrow" w:hAnsi="Arial Narrow"/>
          <w:sz w:val="22"/>
        </w:rPr>
        <w:t>dvoch</w:t>
      </w:r>
      <w:r w:rsidR="00E47212" w:rsidRPr="003764CD">
        <w:rPr>
          <w:rFonts w:ascii="Arial Narrow" w:hAnsi="Arial Narrow"/>
          <w:sz w:val="22"/>
        </w:rPr>
        <w:t xml:space="preserve"> </w:t>
      </w:r>
      <w:r w:rsidR="00ED6D3B" w:rsidRPr="003764CD">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w:t>
      </w:r>
      <w:r w:rsidR="00F53D26" w:rsidRPr="003764CD">
        <w:rPr>
          <w:rFonts w:ascii="Arial Narrow" w:hAnsi="Arial Narrow"/>
          <w:sz w:val="22"/>
        </w:rPr>
        <w:t xml:space="preserve"> </w:t>
      </w:r>
      <w:r w:rsidR="00ED6D3B" w:rsidRPr="003764CD">
        <w:rPr>
          <w:rFonts w:ascii="Arial Narrow" w:hAnsi="Arial Narrow"/>
          <w:sz w:val="22"/>
        </w:rPr>
        <w:t>bude/budú verejným obstarávateľom bezodkladne po uzavretí Zmluvy/Rámcovej dohody s úspešným uchádzačom alebo zrušení postupu zadávania zákazky (ak to prichádza do úvahy) zverejnená na Elektronickej tabul</w:t>
      </w:r>
      <w:r w:rsidR="003C5EED" w:rsidRPr="003764CD">
        <w:rPr>
          <w:rFonts w:ascii="Arial Narrow" w:hAnsi="Arial Narrow"/>
          <w:sz w:val="22"/>
        </w:rPr>
        <w:t>i</w:t>
      </w:r>
      <w:r w:rsidR="00ED6D3B" w:rsidRPr="003764CD">
        <w:rPr>
          <w:rFonts w:ascii="Arial Narrow" w:hAnsi="Arial Narrow"/>
          <w:sz w:val="22"/>
        </w:rPr>
        <w:t xml:space="preserve"> tejto zákazky v súlade so zákonom</w:t>
      </w:r>
      <w:r w:rsidR="00BE7DC9" w:rsidRPr="003764CD">
        <w:rPr>
          <w:rFonts w:ascii="Arial Narrow" w:hAnsi="Arial Narrow"/>
          <w:sz w:val="22"/>
        </w:rPr>
        <w:t>, čo uchádzač berie na vedomie</w:t>
      </w:r>
      <w:r w:rsidR="00ED6D3B" w:rsidRPr="003764CD">
        <w:rPr>
          <w:rFonts w:ascii="Arial Narrow" w:hAnsi="Arial Narrow"/>
          <w:sz w:val="22"/>
        </w:rPr>
        <w:t xml:space="preserve">. V prípade, ak by ponuka mala obsahovať osobné údaje </w:t>
      </w:r>
      <w:r w:rsidR="00721418" w:rsidRPr="003764CD">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3764CD">
        <w:rPr>
          <w:rFonts w:ascii="Arial Narrow" w:hAnsi="Arial Narrow"/>
          <w:sz w:val="22"/>
        </w:rPr>
        <w:t xml:space="preserve">(ďalej len „Nariadenie GDPR“)  </w:t>
      </w:r>
      <w:r w:rsidR="00721418" w:rsidRPr="003764CD">
        <w:rPr>
          <w:rFonts w:ascii="Arial Narrow" w:hAnsi="Arial Narrow"/>
          <w:sz w:val="22"/>
        </w:rPr>
        <w:t>a v zmysle príslušných ustanovení zákona č. 18/2018 Z. z. o ochrane osobných údajov a o zmene a doplnení niektorých zákonov</w:t>
      </w:r>
      <w:r w:rsidR="00AA5E17" w:rsidRPr="003764CD">
        <w:rPr>
          <w:rFonts w:ascii="Arial Narrow" w:hAnsi="Arial Narrow"/>
          <w:sz w:val="22"/>
        </w:rPr>
        <w:t xml:space="preserve"> (ďalej len „Zákon o ochrane osobných údajov“)</w:t>
      </w:r>
      <w:r w:rsidR="00721418" w:rsidRPr="003764CD">
        <w:rPr>
          <w:rFonts w:ascii="Arial Narrow" w:hAnsi="Arial Narrow"/>
          <w:sz w:val="22"/>
        </w:rPr>
        <w:t xml:space="preserve">, </w:t>
      </w:r>
      <w:r w:rsidR="00ED6D3B" w:rsidRPr="003764CD">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sidRPr="003764CD">
        <w:rPr>
          <w:rFonts w:ascii="Arial Narrow" w:hAnsi="Arial Narrow"/>
          <w:sz w:val="22"/>
        </w:rPr>
        <w:t>o</w:t>
      </w:r>
      <w:r w:rsidR="00ED6D3B" w:rsidRPr="003764CD">
        <w:rPr>
          <w:rFonts w:ascii="Arial Narrow" w:hAnsi="Arial Narrow"/>
          <w:sz w:val="22"/>
        </w:rPr>
        <w:t>  vyhotovení ponuky v elektronickej podobe označenej/označených zo strany uchádzača ako „Príloha na zverejnenie/Prílohy na zverejnenie</w:t>
      </w:r>
      <w:r w:rsidR="000F49DF" w:rsidRPr="003764CD">
        <w:rPr>
          <w:rFonts w:ascii="Arial Narrow" w:hAnsi="Arial Narrow"/>
          <w:sz w:val="22"/>
        </w:rPr>
        <w:t>“</w:t>
      </w:r>
      <w:r w:rsidR="00ED6D3B" w:rsidRPr="003764CD">
        <w:rPr>
          <w:rFonts w:ascii="Arial Narrow" w:hAnsi="Arial Narrow"/>
          <w:sz w:val="22"/>
        </w:rPr>
        <w:t>, anonymizovať v súlade s relevantnými právnymi predpismi</w:t>
      </w:r>
      <w:r w:rsidR="00D92486" w:rsidRPr="003764CD">
        <w:rPr>
          <w:rFonts w:ascii="Arial Narrow" w:hAnsi="Arial Narrow"/>
          <w:sz w:val="22"/>
        </w:rPr>
        <w:t>.</w:t>
      </w:r>
    </w:p>
    <w:p w14:paraId="1AC909E3" w14:textId="77777777" w:rsidR="00D346E7" w:rsidRPr="00915990" w:rsidRDefault="00D346E7" w:rsidP="00AC41DD">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2D8D05A2" w14:textId="77777777" w:rsidR="00B44384" w:rsidRPr="00915990" w:rsidRDefault="00B44384" w:rsidP="00AC41DD">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9" w:name="_Hlk523316223"/>
      <w:r w:rsidRPr="00A149C4">
        <w:rPr>
          <w:rFonts w:ascii="Arial Narrow" w:hAnsi="Arial Narrow" w:cs="Arial"/>
          <w:bCs/>
          <w:sz w:val="22"/>
        </w:rPr>
        <w:t>a ak v týchto súťažných podkladoch nie je uvedené inak</w:t>
      </w:r>
      <w:bookmarkEnd w:id="9"/>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161DEC39" w14:textId="77777777" w:rsidR="00B44384" w:rsidRPr="002D707F" w:rsidRDefault="00B44384" w:rsidP="00DB7408">
      <w:pPr>
        <w:numPr>
          <w:ilvl w:val="0"/>
          <w:numId w:val="17"/>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24C1CBD4" w14:textId="771FA2C3" w:rsidR="004B4339" w:rsidRPr="00AC41DD" w:rsidRDefault="004B4339" w:rsidP="00AC41DD">
      <w:pPr>
        <w:pStyle w:val="Odsekzoznamu"/>
        <w:numPr>
          <w:ilvl w:val="1"/>
          <w:numId w:val="2"/>
        </w:numPr>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13B3FDC4" w14:textId="77777777" w:rsidR="00AC41DD" w:rsidRPr="00B44384" w:rsidRDefault="00AC41DD" w:rsidP="00AC41DD">
      <w:pPr>
        <w:pStyle w:val="Odsekzoznamu"/>
        <w:ind w:left="576"/>
        <w:jc w:val="both"/>
        <w:rPr>
          <w:rFonts w:ascii="Arial Narrow" w:hAnsi="Arial Narrow" w:cs="Arial"/>
          <w:sz w:val="22"/>
        </w:rPr>
      </w:pPr>
    </w:p>
    <w:p w14:paraId="39B55D42" w14:textId="77777777" w:rsidR="00B44384" w:rsidRDefault="00B44384" w:rsidP="00AC41DD">
      <w:pPr>
        <w:pStyle w:val="Odsekzoznamu"/>
        <w:numPr>
          <w:ilvl w:val="1"/>
          <w:numId w:val="2"/>
        </w:numPr>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7DC76D43" w14:textId="77777777" w:rsidR="00D92486" w:rsidRPr="001B2DCB" w:rsidRDefault="00D92486" w:rsidP="006C2C71">
      <w:pPr>
        <w:spacing w:before="120" w:after="120" w:line="240" w:lineRule="auto"/>
        <w:ind w:left="539"/>
        <w:jc w:val="both"/>
        <w:rPr>
          <w:rFonts w:ascii="Arial Narrow" w:hAnsi="Arial Narrow" w:cs="Arial"/>
          <w:sz w:val="22"/>
        </w:rPr>
      </w:pPr>
    </w:p>
    <w:p w14:paraId="66B79DB2" w14:textId="77777777" w:rsidR="00065F6B" w:rsidRPr="00FF43E9" w:rsidRDefault="00065F6B" w:rsidP="00DB7408">
      <w:pPr>
        <w:pStyle w:val="Odsekzoznamu"/>
        <w:numPr>
          <w:ilvl w:val="0"/>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2D29A755" w14:textId="77777777" w:rsidR="00065F6B" w:rsidRPr="00FF43E9" w:rsidRDefault="00065F6B" w:rsidP="00DB7408">
      <w:pPr>
        <w:pStyle w:val="Odsekzoznamu"/>
        <w:numPr>
          <w:ilvl w:val="0"/>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2053069" w14:textId="77777777" w:rsidR="00065F6B" w:rsidRPr="00FF43E9" w:rsidRDefault="00065F6B" w:rsidP="00DB7408">
      <w:pPr>
        <w:pStyle w:val="Odsekzoznamu"/>
        <w:numPr>
          <w:ilvl w:val="1"/>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0C1EFF65" w14:textId="77777777" w:rsidR="00065F6B" w:rsidRPr="00FF43E9" w:rsidRDefault="00065F6B" w:rsidP="00DB7408">
      <w:pPr>
        <w:pStyle w:val="Odsekzoznamu"/>
        <w:numPr>
          <w:ilvl w:val="1"/>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1C38719A" w14:textId="77777777" w:rsidR="00065F6B" w:rsidRPr="00FF43E9" w:rsidRDefault="00065F6B" w:rsidP="00DB7408">
      <w:pPr>
        <w:numPr>
          <w:ilvl w:val="0"/>
          <w:numId w:val="21"/>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3C6AE55B" w14:textId="6E90FB61"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6BEDA7AD" w14:textId="77777777" w:rsidR="00065F6B" w:rsidRPr="00FF43E9" w:rsidRDefault="00065F6B" w:rsidP="00DB7408">
      <w:pPr>
        <w:numPr>
          <w:ilvl w:val="1"/>
          <w:numId w:val="21"/>
        </w:numPr>
        <w:spacing w:before="120" w:after="120" w:line="240" w:lineRule="auto"/>
        <w:ind w:left="567" w:hanging="567"/>
        <w:jc w:val="both"/>
        <w:rPr>
          <w:rFonts w:ascii="Arial Narrow" w:hAnsi="Arial Narrow" w:cs="Arial"/>
          <w:sz w:val="22"/>
        </w:rPr>
      </w:pPr>
      <w:r w:rsidRPr="00FF43E9">
        <w:rPr>
          <w:rFonts w:ascii="Arial Narrow" w:hAnsi="Arial Narrow" w:cs="Arial"/>
          <w:sz w:val="22"/>
        </w:rPr>
        <w:lastRenderedPageBreak/>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7468CF7"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089A8F9D" w14:textId="74845C8B"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2C843023" w14:textId="77777777" w:rsidR="00065F6B" w:rsidRPr="00FF43E9" w:rsidRDefault="00065F6B" w:rsidP="00DB7408">
      <w:pPr>
        <w:numPr>
          <w:ilvl w:val="1"/>
          <w:numId w:val="21"/>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663767BC"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769379E6" w14:textId="0B35B048" w:rsidR="00065F6B" w:rsidRPr="00AC41DD" w:rsidRDefault="00882F59" w:rsidP="00DB7408">
      <w:pPr>
        <w:numPr>
          <w:ilvl w:val="1"/>
          <w:numId w:val="21"/>
        </w:numPr>
        <w:spacing w:before="120" w:after="120" w:line="240" w:lineRule="auto"/>
        <w:ind w:left="567" w:hanging="567"/>
        <w:jc w:val="both"/>
        <w:rPr>
          <w:rFonts w:ascii="Arial Narrow" w:hAnsi="Arial Narrow" w:cs="Arial"/>
          <w:sz w:val="22"/>
        </w:rPr>
      </w:pPr>
      <w:r w:rsidRPr="00AC41DD">
        <w:rPr>
          <w:rFonts w:ascii="Arial Narrow" w:hAnsi="Arial Narrow" w:cs="Arial"/>
          <w:sz w:val="22"/>
        </w:rPr>
        <w:t>Záujemcom/u</w:t>
      </w:r>
      <w:r w:rsidR="00065F6B" w:rsidRPr="00AC41DD">
        <w:rPr>
          <w:rFonts w:ascii="Arial Narrow" w:hAnsi="Arial Narrow" w:cs="Arial"/>
          <w:sz w:val="22"/>
        </w:rPr>
        <w:t>chádzačom navrhovaná</w:t>
      </w:r>
      <w:r w:rsidR="00DC7256" w:rsidRPr="00AC41DD">
        <w:rPr>
          <w:rFonts w:ascii="Arial Narrow" w:hAnsi="Arial Narrow" w:cs="Arial"/>
          <w:sz w:val="22"/>
        </w:rPr>
        <w:t xml:space="preserve"> </w:t>
      </w:r>
      <w:r w:rsidR="00065F6B" w:rsidRPr="00AC41DD">
        <w:rPr>
          <w:rFonts w:ascii="Arial Narrow" w:hAnsi="Arial Narrow" w:cs="Arial"/>
          <w:sz w:val="22"/>
        </w:rPr>
        <w:t xml:space="preserve">cena za </w:t>
      </w:r>
      <w:r w:rsidR="00AC41DD" w:rsidRPr="00AC41DD">
        <w:rPr>
          <w:rFonts w:ascii="Arial Narrow" w:hAnsi="Arial Narrow" w:cs="Arial"/>
          <w:sz w:val="22"/>
        </w:rPr>
        <w:t>dodanie</w:t>
      </w:r>
      <w:r w:rsidR="00065F6B" w:rsidRPr="00AC41DD">
        <w:rPr>
          <w:rFonts w:ascii="Arial Narrow" w:hAnsi="Arial Narrow" w:cs="Arial"/>
          <w:sz w:val="22"/>
        </w:rPr>
        <w:t xml:space="preserve"> požadovaného predmetu zákazky, uvedená v ponuke uchádzača bude vyjadrená v mene EUR, v štruktúre podľa bodu 1</w:t>
      </w:r>
      <w:r w:rsidR="00DC7256" w:rsidRPr="00AC41DD">
        <w:rPr>
          <w:rFonts w:ascii="Arial Narrow" w:hAnsi="Arial Narrow" w:cs="Arial"/>
          <w:sz w:val="22"/>
        </w:rPr>
        <w:t>3</w:t>
      </w:r>
      <w:r w:rsidR="00065F6B" w:rsidRPr="00AC41DD">
        <w:rPr>
          <w:rFonts w:ascii="Arial Narrow" w:hAnsi="Arial Narrow" w:cs="Arial"/>
          <w:sz w:val="22"/>
        </w:rPr>
        <w:t>.6 a 1</w:t>
      </w:r>
      <w:r w:rsidR="00DC7256" w:rsidRPr="00AC41DD">
        <w:rPr>
          <w:rFonts w:ascii="Arial Narrow" w:hAnsi="Arial Narrow" w:cs="Arial"/>
          <w:sz w:val="22"/>
        </w:rPr>
        <w:t>3</w:t>
      </w:r>
      <w:r w:rsidR="00065F6B" w:rsidRPr="00AC41DD">
        <w:rPr>
          <w:rFonts w:ascii="Arial Narrow" w:hAnsi="Arial Narrow" w:cs="Arial"/>
          <w:sz w:val="22"/>
        </w:rPr>
        <w:t>.7 týchto súťažných podkladov</w:t>
      </w:r>
      <w:bookmarkStart w:id="10" w:name="_Hlk32162374"/>
      <w:r w:rsidR="00E660F1" w:rsidRPr="00AC41DD">
        <w:rPr>
          <w:rFonts w:ascii="Arial Narrow" w:hAnsi="Arial Narrow" w:cs="Arial"/>
          <w:sz w:val="22"/>
        </w:rPr>
        <w:t xml:space="preserve"> (ďalej len „cena“)</w:t>
      </w:r>
      <w:bookmarkEnd w:id="10"/>
      <w:r w:rsidR="00E660F1" w:rsidRPr="00AC41DD">
        <w:rPr>
          <w:rFonts w:ascii="Arial Narrow" w:hAnsi="Arial Narrow" w:cs="Arial"/>
          <w:sz w:val="22"/>
        </w:rPr>
        <w:t>.</w:t>
      </w:r>
    </w:p>
    <w:p w14:paraId="12B86E42" w14:textId="538B51DD" w:rsidR="00065F6B" w:rsidRPr="00B4042F" w:rsidRDefault="0046445C" w:rsidP="00AC41DD">
      <w:pPr>
        <w:pStyle w:val="Odsekzoznamu"/>
        <w:numPr>
          <w:ilvl w:val="1"/>
          <w:numId w:val="21"/>
        </w:numPr>
        <w:spacing w:before="120" w:after="120"/>
        <w:ind w:left="567" w:hanging="567"/>
        <w:jc w:val="both"/>
        <w:rPr>
          <w:rFonts w:ascii="Arial Narrow" w:hAnsi="Arial Narrow"/>
          <w:sz w:val="22"/>
        </w:rPr>
      </w:pPr>
      <w:r w:rsidRPr="00B4042F">
        <w:rPr>
          <w:rFonts w:ascii="Arial Narrow" w:hAnsi="Arial Narrow" w:cs="Arial"/>
          <w:sz w:val="22"/>
        </w:rPr>
        <w:t>Záujemca/u</w:t>
      </w:r>
      <w:r w:rsidR="00065F6B" w:rsidRPr="00B4042F">
        <w:rPr>
          <w:rFonts w:ascii="Arial Narrow" w:hAnsi="Arial Narrow" w:cs="Arial"/>
          <w:sz w:val="22"/>
        </w:rPr>
        <w:t>chádzač stanoví</w:t>
      </w:r>
      <w:r w:rsidR="00DC7256" w:rsidRPr="00B4042F">
        <w:rPr>
          <w:rFonts w:ascii="Arial Narrow" w:hAnsi="Arial Narrow" w:cs="Arial"/>
          <w:sz w:val="22"/>
        </w:rPr>
        <w:t xml:space="preserve"> </w:t>
      </w:r>
      <w:r w:rsidR="00065F6B" w:rsidRPr="00B4042F">
        <w:rPr>
          <w:rFonts w:ascii="Arial Narrow" w:hAnsi="Arial Narrow" w:cs="Arial"/>
          <w:sz w:val="22"/>
        </w:rPr>
        <w:t>cenu za obstarávaný predmet zákazky na základe vlastných výpočtov, činností, výdavkov a príjmov podľa platných právnych predpisov. Záujemca</w:t>
      </w:r>
      <w:r w:rsidRPr="00B4042F">
        <w:rPr>
          <w:rFonts w:ascii="Arial Narrow" w:hAnsi="Arial Narrow" w:cs="Arial"/>
          <w:sz w:val="22"/>
        </w:rPr>
        <w:t>/uchádzač</w:t>
      </w:r>
      <w:r w:rsidR="00065F6B" w:rsidRPr="00B4042F">
        <w:rPr>
          <w:rFonts w:ascii="Arial Narrow" w:hAnsi="Arial Narrow" w:cs="Arial"/>
          <w:sz w:val="22"/>
        </w:rPr>
        <w:t xml:space="preserve"> je pred predložením svojej ponuky povinný vziať do úvahy všetko, čo je nevyhnutné na úplné a riadne plnenie </w:t>
      </w:r>
      <w:r w:rsidR="00204D0F" w:rsidRPr="00B4042F">
        <w:rPr>
          <w:rFonts w:ascii="Arial Narrow" w:hAnsi="Arial Narrow" w:cs="Arial"/>
          <w:sz w:val="22"/>
        </w:rPr>
        <w:t>Kúpnej zmluvy</w:t>
      </w:r>
      <w:r w:rsidR="00065F6B" w:rsidRPr="00B4042F">
        <w:rPr>
          <w:rFonts w:ascii="Arial Narrow" w:hAnsi="Arial Narrow" w:cs="Arial"/>
          <w:sz w:val="22"/>
        </w:rPr>
        <w:t>, pričom do svojich</w:t>
      </w:r>
      <w:r w:rsidR="00DC7256" w:rsidRPr="00B4042F">
        <w:rPr>
          <w:rFonts w:ascii="Arial Narrow" w:hAnsi="Arial Narrow" w:cs="Arial"/>
          <w:sz w:val="22"/>
        </w:rPr>
        <w:t xml:space="preserve"> </w:t>
      </w:r>
      <w:r w:rsidR="00065F6B" w:rsidRPr="00B4042F">
        <w:rPr>
          <w:rFonts w:ascii="Arial Narrow" w:hAnsi="Arial Narrow" w:cs="Arial"/>
          <w:sz w:val="22"/>
        </w:rPr>
        <w:t>cien</w:t>
      </w:r>
      <w:r w:rsidR="00E660F1" w:rsidRPr="00B4042F">
        <w:rPr>
          <w:rFonts w:ascii="Arial Narrow" w:hAnsi="Arial Narrow" w:cs="Arial"/>
          <w:sz w:val="22"/>
        </w:rPr>
        <w:t xml:space="preserve">, </w:t>
      </w:r>
      <w:r w:rsidR="00E660F1" w:rsidRPr="00B4042F">
        <w:rPr>
          <w:rFonts w:ascii="Arial Narrow" w:hAnsi="Arial Narrow" w:cs="Arial"/>
          <w:sz w:val="22"/>
          <w:u w:val="single"/>
        </w:rPr>
        <w:t>ktoré  nesmú byť vyjadrené číslom „0“, ani záporným číslom,</w:t>
      </w:r>
      <w:r w:rsidR="00E660F1" w:rsidRPr="00B4042F">
        <w:rPr>
          <w:rFonts w:ascii="Arial Narrow" w:hAnsi="Arial Narrow" w:cs="Arial"/>
          <w:sz w:val="22"/>
        </w:rPr>
        <w:t xml:space="preserve"> </w:t>
      </w:r>
      <w:r w:rsidR="00065F6B" w:rsidRPr="00B4042F">
        <w:rPr>
          <w:rFonts w:ascii="Arial Narrow" w:hAnsi="Arial Narrow" w:cs="Arial"/>
          <w:sz w:val="22"/>
        </w:rPr>
        <w:t>zahrnie všetky náklady spojené s plnením predmetu zákazky, vrátane dopravy</w:t>
      </w:r>
      <w:r w:rsidR="00DC7256" w:rsidRPr="00B4042F">
        <w:rPr>
          <w:rFonts w:ascii="Arial Narrow" w:hAnsi="Arial Narrow" w:cs="Arial"/>
          <w:sz w:val="22"/>
        </w:rPr>
        <w:t>, ako aj ostatných súvisiacich služieb</w:t>
      </w:r>
      <w:r w:rsidR="00065F6B" w:rsidRPr="00B4042F">
        <w:rPr>
          <w:rFonts w:ascii="Arial Narrow" w:hAnsi="Arial Narrow" w:cs="Arial"/>
          <w:sz w:val="22"/>
        </w:rPr>
        <w:t>.</w:t>
      </w:r>
      <w:r w:rsidR="00E660F1" w:rsidRPr="00B4042F">
        <w:rPr>
          <w:rFonts w:ascii="Arial Narrow" w:hAnsi="Arial Narrow" w:cs="Arial"/>
          <w:sz w:val="22"/>
        </w:rPr>
        <w:t xml:space="preserve"> </w:t>
      </w:r>
      <w:bookmarkStart w:id="11" w:name="_Hlk32162421"/>
      <w:r w:rsidR="00E660F1" w:rsidRPr="00B4042F">
        <w:rPr>
          <w:rFonts w:ascii="Arial Narrow" w:hAnsi="Arial Narrow" w:cs="Arial"/>
          <w:sz w:val="22"/>
          <w:u w:val="single"/>
        </w:rPr>
        <w:t>Pri nesplnení tejto náležitosti ponuky bude verejný obstarávateľ postupovať v súlade so zákonom.</w:t>
      </w:r>
      <w:bookmarkEnd w:id="11"/>
    </w:p>
    <w:p w14:paraId="486A9DA3" w14:textId="667ACE9F" w:rsidR="00065F6B" w:rsidRPr="00B4042F" w:rsidRDefault="008821E2" w:rsidP="00DB7408">
      <w:pPr>
        <w:numPr>
          <w:ilvl w:val="1"/>
          <w:numId w:val="21"/>
        </w:numPr>
        <w:spacing w:before="120" w:after="120" w:line="240" w:lineRule="auto"/>
        <w:ind w:left="539" w:hanging="539"/>
        <w:jc w:val="both"/>
        <w:rPr>
          <w:rFonts w:ascii="Arial Narrow" w:hAnsi="Arial Narrow" w:cs="Arial"/>
          <w:sz w:val="22"/>
        </w:rPr>
      </w:pPr>
      <w:r w:rsidRPr="00B4042F">
        <w:rPr>
          <w:rFonts w:ascii="Arial Narrow" w:hAnsi="Arial Narrow" w:cs="Arial"/>
          <w:sz w:val="22"/>
        </w:rPr>
        <w:t>Záujemca/u</w:t>
      </w:r>
      <w:r w:rsidR="00065F6B" w:rsidRPr="00B4042F">
        <w:rPr>
          <w:rFonts w:ascii="Arial Narrow" w:hAnsi="Arial Narrow" w:cs="Arial"/>
          <w:sz w:val="22"/>
        </w:rPr>
        <w:t>chádzač ku každej oceňovanej položke podľa predloženého</w:t>
      </w:r>
      <w:r w:rsidR="00204D0F" w:rsidRPr="00B4042F">
        <w:rPr>
          <w:rFonts w:ascii="Arial Narrow" w:hAnsi="Arial Narrow" w:cs="Arial"/>
          <w:sz w:val="22"/>
        </w:rPr>
        <w:t xml:space="preserve"> štruktúrovaného rozpočtu ceny Kúpnej zmluvy</w:t>
      </w:r>
      <w:r w:rsidR="00065F6B" w:rsidRPr="00B4042F">
        <w:rPr>
          <w:rFonts w:ascii="Arial Narrow" w:hAnsi="Arial Narrow" w:cs="Arial"/>
          <w:sz w:val="22"/>
        </w:rPr>
        <w:t xml:space="preserve">  uvedie k navrhovanej cene aj jednotkovú cenu. </w:t>
      </w:r>
      <w:r w:rsidR="00C7071B" w:rsidRPr="00B4042F">
        <w:rPr>
          <w:rFonts w:ascii="Arial Narrow" w:hAnsi="Arial Narrow" w:cs="Arial"/>
          <w:sz w:val="22"/>
        </w:rPr>
        <w:t>C</w:t>
      </w:r>
      <w:r w:rsidR="00065F6B" w:rsidRPr="00B4042F">
        <w:rPr>
          <w:rFonts w:ascii="Arial Narrow" w:hAnsi="Arial Narrow" w:cs="Arial"/>
          <w:sz w:val="22"/>
        </w:rPr>
        <w:t xml:space="preserve">ena za </w:t>
      </w:r>
      <w:r w:rsidR="00BE24B2" w:rsidRPr="00B4042F">
        <w:rPr>
          <w:rFonts w:ascii="Arial Narrow" w:hAnsi="Arial Narrow" w:cs="Arial"/>
          <w:sz w:val="22"/>
        </w:rPr>
        <w:t>dodanie</w:t>
      </w:r>
      <w:r w:rsidR="00065F6B" w:rsidRPr="00B4042F">
        <w:rPr>
          <w:rFonts w:ascii="Arial Narrow" w:hAnsi="Arial Narrow" w:cs="Arial"/>
          <w:sz w:val="22"/>
        </w:rPr>
        <w:t xml:space="preserve"> predmetu zákazky je daná s</w:t>
      </w:r>
      <w:r w:rsidR="00204D0F" w:rsidRPr="00B4042F">
        <w:rPr>
          <w:rFonts w:ascii="Arial Narrow" w:hAnsi="Arial Narrow" w:cs="Arial"/>
          <w:sz w:val="22"/>
        </w:rPr>
        <w:t>účtom všetkých medzisúčtov a súčinov jednotkových cien</w:t>
      </w:r>
      <w:r w:rsidR="00065F6B" w:rsidRPr="00B4042F">
        <w:rPr>
          <w:rFonts w:ascii="Arial Narrow" w:hAnsi="Arial Narrow" w:cs="Arial"/>
          <w:sz w:val="22"/>
        </w:rPr>
        <w:t xml:space="preserve"> a</w:t>
      </w:r>
      <w:r w:rsidR="00572F58" w:rsidRPr="00B4042F">
        <w:rPr>
          <w:rFonts w:ascii="Arial Narrow" w:hAnsi="Arial Narrow" w:cs="Arial"/>
          <w:sz w:val="22"/>
        </w:rPr>
        <w:t> požadovaných množstiev uvedených</w:t>
      </w:r>
      <w:r w:rsidR="00065F6B" w:rsidRPr="00B4042F">
        <w:rPr>
          <w:rFonts w:ascii="Arial Narrow" w:hAnsi="Arial Narrow" w:cs="Arial"/>
          <w:sz w:val="22"/>
        </w:rPr>
        <w:t xml:space="preserve"> </w:t>
      </w:r>
      <w:r w:rsidR="00BE24B2" w:rsidRPr="00B4042F">
        <w:rPr>
          <w:rFonts w:ascii="Arial Narrow" w:hAnsi="Arial Narrow" w:cs="Arial"/>
          <w:sz w:val="22"/>
        </w:rPr>
        <w:t>v štruktúrovanom rozpočte ceny Kúpnej zmluvy</w:t>
      </w:r>
      <w:r w:rsidR="00065F6B" w:rsidRPr="00B4042F">
        <w:rPr>
          <w:rFonts w:ascii="Arial Narrow" w:hAnsi="Arial Narrow" w:cs="Arial"/>
          <w:sz w:val="22"/>
        </w:rPr>
        <w:t xml:space="preserve"> podľa prílohy č. </w:t>
      </w:r>
      <w:r w:rsidR="005B4193" w:rsidRPr="00B4042F">
        <w:rPr>
          <w:rFonts w:ascii="Arial Narrow" w:hAnsi="Arial Narrow" w:cs="Arial"/>
          <w:sz w:val="22"/>
        </w:rPr>
        <w:t>3</w:t>
      </w:r>
      <w:r w:rsidR="00C7071B" w:rsidRPr="00B4042F">
        <w:rPr>
          <w:rFonts w:ascii="Arial Narrow" w:hAnsi="Arial Narrow" w:cs="Arial"/>
          <w:sz w:val="22"/>
        </w:rPr>
        <w:t xml:space="preserve"> Vzor štruktúrovaného rozpočtu ceny</w:t>
      </w:r>
      <w:r w:rsidR="00065F6B" w:rsidRPr="00B4042F">
        <w:rPr>
          <w:rFonts w:ascii="Arial Narrow" w:hAnsi="Arial Narrow" w:cs="Arial"/>
          <w:sz w:val="22"/>
        </w:rPr>
        <w:t xml:space="preserve"> týchto súťažných podkladov. </w:t>
      </w:r>
      <w:r w:rsidRPr="00B4042F">
        <w:rPr>
          <w:rFonts w:ascii="Arial Narrow" w:hAnsi="Arial Narrow" w:cs="Arial"/>
          <w:sz w:val="22"/>
        </w:rPr>
        <w:t>Do príslušnej položky musia byť započítané všetky náklady, ktoré s ňou bezprostredne súvisia</w:t>
      </w:r>
      <w:r w:rsidR="0011119D" w:rsidRPr="00B4042F">
        <w:rPr>
          <w:rFonts w:ascii="Arial Narrow" w:hAnsi="Arial Narrow" w:cs="Arial"/>
          <w:sz w:val="22"/>
        </w:rPr>
        <w:t>.</w:t>
      </w:r>
      <w:r w:rsidR="00065F6B" w:rsidRPr="00B4042F">
        <w:rPr>
          <w:rFonts w:ascii="Arial Narrow" w:hAnsi="Arial Narrow" w:cs="Arial"/>
          <w:sz w:val="22"/>
        </w:rPr>
        <w:t xml:space="preserve"> </w:t>
      </w:r>
    </w:p>
    <w:p w14:paraId="3D2E50E1" w14:textId="6EDD7BDD" w:rsidR="00065F6B" w:rsidRPr="00FF43E9" w:rsidRDefault="00065F6B"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BE24B2">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00BE24B2">
        <w:rPr>
          <w:rFonts w:ascii="Arial Narrow" w:hAnsi="Arial Narrow" w:cs="Arial"/>
          <w:sz w:val="22"/>
        </w:rPr>
        <w:t xml:space="preserve"> </w:t>
      </w:r>
      <w:r w:rsidRPr="00FF43E9">
        <w:rPr>
          <w:rFonts w:ascii="Arial Narrow" w:hAnsi="Arial Narrow" w:cs="Arial"/>
          <w:sz w:val="22"/>
        </w:rPr>
        <w:t>týchto súťažných podkladov</w:t>
      </w:r>
      <w:r w:rsidR="00B24D89" w:rsidRPr="00FF43E9">
        <w:rPr>
          <w:rFonts w:ascii="Arial Narrow" w:hAnsi="Arial Narrow" w:cs="Arial"/>
          <w:sz w:val="22"/>
        </w:rPr>
        <w:t>.</w:t>
      </w:r>
    </w:p>
    <w:p w14:paraId="34E19956" w14:textId="059AB7E4" w:rsidR="00065F6B" w:rsidRPr="00204D0F" w:rsidRDefault="00065F6B" w:rsidP="00DB7408">
      <w:pPr>
        <w:numPr>
          <w:ilvl w:val="1"/>
          <w:numId w:val="21"/>
        </w:numPr>
        <w:spacing w:before="120" w:after="120" w:line="240" w:lineRule="auto"/>
        <w:ind w:left="539" w:hanging="539"/>
        <w:jc w:val="both"/>
        <w:rPr>
          <w:rFonts w:ascii="Arial Narrow" w:hAnsi="Arial Narrow" w:cs="Arial"/>
          <w:sz w:val="22"/>
        </w:rPr>
      </w:pPr>
      <w:r w:rsidRPr="00204D0F">
        <w:rPr>
          <w:rFonts w:ascii="Arial Narrow" w:hAnsi="Arial Narrow" w:cs="Arial"/>
          <w:sz w:val="22"/>
        </w:rPr>
        <w:t xml:space="preserve">Pri určovaní cien jednotlivých položiek je potrebné vziať do úvahy pokyny na zhotovenie ponuky uvedené v týchto súťažných podkladoch vrátane návrhu </w:t>
      </w:r>
      <w:r w:rsidR="00BE24B2" w:rsidRPr="00204D0F">
        <w:rPr>
          <w:rFonts w:ascii="Arial Narrow" w:hAnsi="Arial Narrow" w:cs="Arial"/>
          <w:sz w:val="22"/>
        </w:rPr>
        <w:t>Kúpnej zmluvy</w:t>
      </w:r>
      <w:r w:rsidRPr="00204D0F">
        <w:rPr>
          <w:rFonts w:ascii="Arial Narrow" w:hAnsi="Arial Narrow" w:cs="Arial"/>
          <w:sz w:val="22"/>
        </w:rPr>
        <w:t>.</w:t>
      </w:r>
    </w:p>
    <w:p w14:paraId="4DC44AAA" w14:textId="3C323414" w:rsidR="00065F6B" w:rsidRPr="00204D0F" w:rsidRDefault="00065F6B" w:rsidP="00DB7408">
      <w:pPr>
        <w:numPr>
          <w:ilvl w:val="1"/>
          <w:numId w:val="21"/>
        </w:numPr>
        <w:spacing w:before="120" w:after="120" w:line="240" w:lineRule="auto"/>
        <w:ind w:left="539" w:hanging="539"/>
        <w:jc w:val="both"/>
        <w:rPr>
          <w:rFonts w:ascii="Arial Narrow" w:hAnsi="Arial Narrow" w:cs="Arial"/>
          <w:sz w:val="22"/>
        </w:rPr>
      </w:pPr>
      <w:r w:rsidRPr="00204D0F">
        <w:rPr>
          <w:rFonts w:ascii="Arial Narrow" w:hAnsi="Arial Narrow" w:cs="Arial"/>
          <w:sz w:val="22"/>
        </w:rPr>
        <w:t xml:space="preserve">Ak je </w:t>
      </w:r>
      <w:r w:rsidR="003E2A12" w:rsidRPr="00204D0F">
        <w:rPr>
          <w:rFonts w:ascii="Arial Narrow" w:hAnsi="Arial Narrow" w:cs="Arial"/>
          <w:sz w:val="22"/>
        </w:rPr>
        <w:t>záujemca/</w:t>
      </w:r>
      <w:r w:rsidRPr="00204D0F">
        <w:rPr>
          <w:rFonts w:ascii="Arial Narrow" w:hAnsi="Arial Narrow" w:cs="Arial"/>
          <w:sz w:val="22"/>
        </w:rPr>
        <w:t xml:space="preserve">uchádzač zdaniteľnou osobou pre </w:t>
      </w:r>
      <w:bookmarkStart w:id="12" w:name="_Hlk32162473"/>
      <w:r w:rsidR="0011119D" w:rsidRPr="00204D0F">
        <w:rPr>
          <w:rFonts w:ascii="Arial Narrow" w:hAnsi="Arial Narrow" w:cs="Arial"/>
          <w:sz w:val="22"/>
        </w:rPr>
        <w:t>daň z pridanej hodnoty (ďalej len „</w:t>
      </w:r>
      <w:bookmarkEnd w:id="12"/>
      <w:r w:rsidRPr="00204D0F">
        <w:rPr>
          <w:rFonts w:ascii="Arial Narrow" w:hAnsi="Arial Narrow" w:cs="Arial"/>
          <w:sz w:val="22"/>
        </w:rPr>
        <w:t>DPH</w:t>
      </w:r>
      <w:r w:rsidR="0011119D" w:rsidRPr="00204D0F">
        <w:rPr>
          <w:rFonts w:ascii="Arial Narrow" w:hAnsi="Arial Narrow" w:cs="Arial"/>
          <w:sz w:val="22"/>
        </w:rPr>
        <w:t>“)</w:t>
      </w:r>
      <w:r w:rsidRPr="00204D0F">
        <w:rPr>
          <w:rFonts w:ascii="Arial Narrow" w:hAnsi="Arial Narrow" w:cs="Arial"/>
          <w:sz w:val="22"/>
        </w:rPr>
        <w:t xml:space="preserve"> v zmysle príslušných predpisov (ďalej len „zdaniteľná osoba“), navrhovanú cenu v štruktúrovanom rozpočte ceny</w:t>
      </w:r>
      <w:r w:rsidR="00EA26A1" w:rsidRPr="00204D0F">
        <w:rPr>
          <w:rFonts w:ascii="Arial Narrow" w:hAnsi="Arial Narrow" w:cs="Arial"/>
          <w:sz w:val="22"/>
        </w:rPr>
        <w:t>/vo výkaze výmer</w:t>
      </w:r>
      <w:r w:rsidRPr="00204D0F">
        <w:rPr>
          <w:rFonts w:ascii="Arial Narrow" w:hAnsi="Arial Narrow" w:cs="Arial"/>
          <w:sz w:val="22"/>
        </w:rPr>
        <w:t xml:space="preserve"> podľa prílohy č. </w:t>
      </w:r>
      <w:r w:rsidR="005B4193" w:rsidRPr="00204D0F">
        <w:rPr>
          <w:rFonts w:ascii="Arial Narrow" w:hAnsi="Arial Narrow" w:cs="Arial"/>
          <w:sz w:val="22"/>
        </w:rPr>
        <w:t>3</w:t>
      </w:r>
      <w:r w:rsidR="00B24D89" w:rsidRPr="00204D0F">
        <w:rPr>
          <w:rFonts w:ascii="Arial Narrow" w:hAnsi="Arial Narrow" w:cs="Arial"/>
          <w:sz w:val="22"/>
        </w:rPr>
        <w:t xml:space="preserve"> Vzor štruktúrovaného rozpočtu ceny</w:t>
      </w:r>
      <w:r w:rsidRPr="00204D0F">
        <w:rPr>
          <w:rFonts w:ascii="Arial Narrow" w:hAnsi="Arial Narrow" w:cs="Arial"/>
          <w:sz w:val="22"/>
        </w:rPr>
        <w:t xml:space="preserve"> týchto súťažných podkladov uvedie v zložení:</w:t>
      </w:r>
    </w:p>
    <w:p w14:paraId="7E712E1A" w14:textId="088ECD9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navrhovaná cena v EUR bez DPH,</w:t>
      </w:r>
    </w:p>
    <w:p w14:paraId="57028D2F"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sadzba DPH v %,</w:t>
      </w:r>
    </w:p>
    <w:p w14:paraId="17EF3A17"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výška DPH v EUR,</w:t>
      </w:r>
    </w:p>
    <w:p w14:paraId="4F943B0D" w14:textId="77777777" w:rsidR="006F69CF" w:rsidRPr="00204D0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04D0F">
        <w:rPr>
          <w:rFonts w:ascii="Arial Narrow" w:hAnsi="Arial Narrow" w:cs="Arial"/>
          <w:sz w:val="22"/>
        </w:rPr>
        <w:t>navrhovaná cena v EUR vrátane DPH.</w:t>
      </w:r>
    </w:p>
    <w:p w14:paraId="04AA527E" w14:textId="6D5B820C" w:rsidR="00065F6B" w:rsidRPr="00FF43E9" w:rsidRDefault="00065F6B"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52B6D6A" w14:textId="77777777" w:rsidR="006F69CF" w:rsidRPr="00FF43E9" w:rsidRDefault="006F69CF" w:rsidP="00DB7408">
      <w:pPr>
        <w:numPr>
          <w:ilvl w:val="1"/>
          <w:numId w:val="21"/>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E11337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4F0C376" w14:textId="77777777" w:rsidR="00065F6B" w:rsidRPr="00D75F44"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48CED2B0" w14:textId="77777777" w:rsidR="0078505F" w:rsidRPr="00EC2537" w:rsidRDefault="0078505F" w:rsidP="00DB7408">
      <w:pPr>
        <w:numPr>
          <w:ilvl w:val="1"/>
          <w:numId w:val="21"/>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D234730"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6EEF87" w14:textId="77777777" w:rsidR="00065F6B" w:rsidRPr="00887ABD" w:rsidRDefault="00065F6B" w:rsidP="00AC41DD">
      <w:pPr>
        <w:numPr>
          <w:ilvl w:val="0"/>
          <w:numId w:val="2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3E7E7E3" w14:textId="77777777" w:rsidR="00065F6B" w:rsidRPr="00887ABD" w:rsidRDefault="004A02D9" w:rsidP="00DD039C">
      <w:pPr>
        <w:numPr>
          <w:ilvl w:val="1"/>
          <w:numId w:val="3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lastRenderedPageBreak/>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42B79AC6" w14:textId="77777777" w:rsidR="00065F6B" w:rsidRPr="00572F58" w:rsidRDefault="00065F6B" w:rsidP="00DD039C">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572F58">
        <w:rPr>
          <w:rFonts w:ascii="Arial Narrow" w:hAnsi="Arial Narrow" w:cs="Arial"/>
          <w:b/>
          <w:smallCaps/>
          <w:sz w:val="22"/>
          <w:szCs w:val="22"/>
        </w:rPr>
        <w:t>doklady preukazujúce splnenie podmienok účasti</w:t>
      </w:r>
      <w:r w:rsidR="00091DDB" w:rsidRPr="00572F58">
        <w:rPr>
          <w:rFonts w:ascii="Arial Narrow" w:hAnsi="Arial Narrow" w:cs="Arial"/>
          <w:b/>
          <w:smallCaps/>
          <w:sz w:val="22"/>
          <w:szCs w:val="22"/>
        </w:rPr>
        <w:t xml:space="preserve"> </w:t>
      </w:r>
    </w:p>
    <w:p w14:paraId="18B97752" w14:textId="0BE15BFB" w:rsidR="00065F6B" w:rsidRPr="00572F58" w:rsidRDefault="00065F6B" w:rsidP="00DD039C">
      <w:pPr>
        <w:pStyle w:val="Zarkazkladnhotextu2"/>
        <w:numPr>
          <w:ilvl w:val="1"/>
          <w:numId w:val="32"/>
        </w:numPr>
        <w:spacing w:before="120" w:line="240" w:lineRule="auto"/>
        <w:ind w:left="567" w:hanging="567"/>
        <w:jc w:val="both"/>
        <w:rPr>
          <w:rFonts w:ascii="Arial Narrow" w:hAnsi="Arial Narrow" w:cs="Arial Narrow"/>
        </w:rPr>
      </w:pPr>
      <w:r w:rsidRPr="00572F58">
        <w:rPr>
          <w:rFonts w:ascii="Arial Narrow" w:hAnsi="Arial Narrow" w:cs="Arial"/>
          <w:b/>
        </w:rPr>
        <w:t xml:space="preserve">Podmienky účasti </w:t>
      </w:r>
      <w:r w:rsidRPr="00572F58">
        <w:rPr>
          <w:rFonts w:ascii="Arial Narrow" w:hAnsi="Arial Narrow" w:cs="Arial"/>
        </w:rPr>
        <w:t>týkajúce sa osobného postavenia</w:t>
      </w:r>
      <w:r w:rsidR="00E803B4" w:rsidRPr="00572F58">
        <w:rPr>
          <w:rFonts w:ascii="Arial Narrow" w:hAnsi="Arial Narrow" w:cs="Arial"/>
          <w:lang w:val="sk-SK"/>
        </w:rPr>
        <w:t xml:space="preserve">, </w:t>
      </w:r>
      <w:r w:rsidRPr="00572F58">
        <w:rPr>
          <w:rFonts w:ascii="Arial Narrow" w:hAnsi="Arial Narrow" w:cs="Arial"/>
        </w:rPr>
        <w:t>technickej spôsobilosti alebo odbornej spôsobilosti</w:t>
      </w:r>
      <w:r w:rsidR="00FA419A" w:rsidRPr="00572F58">
        <w:rPr>
          <w:rFonts w:ascii="Arial Narrow" w:hAnsi="Arial Narrow" w:cs="Arial"/>
          <w:lang w:val="sk-SK"/>
        </w:rPr>
        <w:t xml:space="preserve">, </w:t>
      </w:r>
      <w:r w:rsidRPr="00572F58">
        <w:rPr>
          <w:rFonts w:ascii="Arial Narrow" w:hAnsi="Arial Narrow" w:cs="Arial"/>
          <w:b/>
        </w:rPr>
        <w:t>ako aj spôsob ich preukazovania</w:t>
      </w:r>
      <w:r w:rsidRPr="00572F58">
        <w:rPr>
          <w:rFonts w:ascii="Arial Narrow" w:hAnsi="Arial Narrow" w:cs="Arial"/>
        </w:rPr>
        <w:t xml:space="preserve"> sú uvedené v</w:t>
      </w:r>
      <w:r w:rsidR="00FE6F6C" w:rsidRPr="00572F58">
        <w:rPr>
          <w:rFonts w:ascii="Arial Narrow" w:hAnsi="Arial Narrow" w:cs="Arial"/>
        </w:rPr>
        <w:t> </w:t>
      </w:r>
      <w:r w:rsidRPr="00572F58">
        <w:rPr>
          <w:rFonts w:ascii="Arial Narrow" w:hAnsi="Arial Narrow" w:cs="Arial"/>
        </w:rPr>
        <w:t>predmetn</w:t>
      </w:r>
      <w:r w:rsidR="00FE6F6C" w:rsidRPr="00572F58">
        <w:rPr>
          <w:rFonts w:ascii="Arial Narrow" w:hAnsi="Arial Narrow" w:cs="Arial"/>
          <w:lang w:val="sk-SK"/>
        </w:rPr>
        <w:t>ej výzve na predkladanie ponú</w:t>
      </w:r>
      <w:r w:rsidR="00E037F6" w:rsidRPr="00572F58">
        <w:rPr>
          <w:rFonts w:ascii="Arial Narrow" w:hAnsi="Arial Narrow" w:cs="Arial"/>
          <w:lang w:val="sk-SK"/>
        </w:rPr>
        <w:t>k</w:t>
      </w:r>
      <w:r w:rsidRPr="00572F58">
        <w:rPr>
          <w:rFonts w:ascii="Arial Narrow" w:hAnsi="Arial Narrow" w:cs="Arial"/>
        </w:rPr>
        <w:t>, prípadne v oznámení o </w:t>
      </w:r>
      <w:r w:rsidR="00E037F6" w:rsidRPr="00572F58">
        <w:rPr>
          <w:rFonts w:ascii="Arial Narrow" w:hAnsi="Arial Narrow" w:cs="Arial"/>
          <w:lang w:val="sk-SK"/>
        </w:rPr>
        <w:t>oprave</w:t>
      </w:r>
      <w:r w:rsidR="00BA0C17" w:rsidRPr="00572F58">
        <w:rPr>
          <w:rFonts w:ascii="Arial Narrow" w:hAnsi="Arial Narrow" w:cs="Arial"/>
          <w:lang w:val="sk-SK"/>
        </w:rPr>
        <w:t xml:space="preserve"> </w:t>
      </w:r>
      <w:r w:rsidR="00000364" w:rsidRPr="00572F58">
        <w:rPr>
          <w:rFonts w:ascii="Arial Narrow" w:hAnsi="Arial Narrow" w:cs="Arial"/>
          <w:lang w:val="sk-SK"/>
        </w:rPr>
        <w:t>(ďalej len „vo výzve na predkladanie ponúk“)</w:t>
      </w:r>
      <w:r w:rsidR="007F1367" w:rsidRPr="00572F58">
        <w:rPr>
          <w:rFonts w:ascii="Arial Narrow" w:hAnsi="Arial Narrow" w:cs="Arial"/>
          <w:lang w:val="sk-SK"/>
        </w:rPr>
        <w:t xml:space="preserve"> </w:t>
      </w:r>
      <w:r w:rsidR="00BA0C17" w:rsidRPr="00572F58">
        <w:rPr>
          <w:rFonts w:ascii="Arial Narrow" w:hAnsi="Arial Narrow" w:cs="Arial"/>
          <w:lang w:val="sk-SK"/>
        </w:rPr>
        <w:t>a</w:t>
      </w:r>
      <w:r w:rsidR="006765E8" w:rsidRPr="00572F58">
        <w:rPr>
          <w:rFonts w:ascii="Arial Narrow" w:hAnsi="Arial Narrow" w:cs="Arial"/>
          <w:lang w:val="sk-SK"/>
        </w:rPr>
        <w:t xml:space="preserve"> ak je to relevantné aj </w:t>
      </w:r>
      <w:r w:rsidR="00BA0C17" w:rsidRPr="00572F58">
        <w:rPr>
          <w:rFonts w:ascii="Arial Narrow" w:hAnsi="Arial Narrow" w:cs="Arial"/>
          <w:lang w:val="sk-SK"/>
        </w:rPr>
        <w:t xml:space="preserve">v týchto súťažných podkladoch v prílohe č. </w:t>
      </w:r>
      <w:r w:rsidR="005B4193" w:rsidRPr="00572F58">
        <w:rPr>
          <w:rFonts w:ascii="Arial Narrow" w:hAnsi="Arial Narrow" w:cs="Arial"/>
          <w:lang w:val="sk-SK"/>
        </w:rPr>
        <w:t>5</w:t>
      </w:r>
      <w:r w:rsidR="00B51D8A" w:rsidRPr="00572F58">
        <w:rPr>
          <w:rFonts w:ascii="Arial Narrow" w:hAnsi="Arial Narrow" w:cs="Arial"/>
          <w:lang w:val="sk-SK"/>
        </w:rPr>
        <w:t xml:space="preserve"> Podmienky účasti</w:t>
      </w:r>
      <w:r w:rsidR="001603A0" w:rsidRPr="00572F58">
        <w:rPr>
          <w:rFonts w:ascii="Arial Narrow" w:hAnsi="Arial Narrow" w:cs="Arial"/>
          <w:lang w:val="sk-SK"/>
        </w:rPr>
        <w:t xml:space="preserve">. </w:t>
      </w:r>
      <w:r w:rsidR="00000364" w:rsidRPr="00572F58">
        <w:rPr>
          <w:rFonts w:ascii="Arial Narrow" w:hAnsi="Arial Narrow" w:cs="Arial"/>
          <w:lang w:val="sk-SK"/>
        </w:rPr>
        <w:t>Verejný obstarávateľ vo výzve na predkladanie ponúk a ak je to relevantné aj v týchto súťažných podkladoch v prílohe č. 5 Podmienky účasti uvádza, ktoré doklady podľa § 32 ods. 2 zákona sa z dôvodu použitia údajov z informačných systémov verejnej správy zo strany uchádzačov v ponuke nepredkladajú.</w:t>
      </w:r>
    </w:p>
    <w:p w14:paraId="1E235304"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sidR="00941F87">
        <w:rPr>
          <w:rFonts w:ascii="Arial Narrow" w:hAnsi="Arial Narrow"/>
          <w:lang w:val="sk-SK"/>
        </w:rPr>
        <w:t>.1</w:t>
      </w:r>
      <w:r w:rsidR="00967828">
        <w:rPr>
          <w:rFonts w:ascii="Arial Narrow" w:hAnsi="Arial Narrow"/>
          <w:lang w:val="sk-SK"/>
        </w:rPr>
        <w:t xml:space="preserve"> týchto súťažných podkladov alebo čestné vyhlásenie podľa § 114 ods. 1 zákona</w:t>
      </w:r>
      <w:r w:rsidR="00941F87">
        <w:rPr>
          <w:rFonts w:ascii="Arial Narrow" w:hAnsi="Arial Narrow"/>
          <w:lang w:val="sk-SK"/>
        </w:rPr>
        <w:t xml:space="preserve"> a</w:t>
      </w:r>
      <w:r w:rsidR="0079048A">
        <w:rPr>
          <w:rFonts w:ascii="Arial Narrow" w:hAnsi="Arial Narrow"/>
          <w:lang w:val="sk-SK"/>
        </w:rPr>
        <w:t> </w:t>
      </w:r>
      <w:r w:rsidR="00941F87">
        <w:rPr>
          <w:rFonts w:ascii="Arial Narrow" w:hAnsi="Arial Narrow"/>
          <w:lang w:val="sk-SK"/>
        </w:rPr>
        <w:t>bodu</w:t>
      </w:r>
      <w:r w:rsidR="0079048A">
        <w:rPr>
          <w:rFonts w:ascii="Arial Narrow" w:hAnsi="Arial Narrow"/>
          <w:lang w:val="sk-SK"/>
        </w:rPr>
        <w:t xml:space="preserve"> </w:t>
      </w:r>
      <w:r w:rsidR="00941F87">
        <w:rPr>
          <w:rFonts w:ascii="Arial Narrow" w:hAnsi="Arial Narrow"/>
          <w:lang w:val="sk-SK"/>
        </w:rPr>
        <w:t>16.2.2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Pr="005B4193">
        <w:rPr>
          <w:rFonts w:ascii="Arial Narrow" w:hAnsi="Arial Narrow"/>
        </w:rPr>
        <w:t xml:space="preserve"> </w:t>
      </w:r>
      <w:r w:rsidR="00350B41" w:rsidRPr="005B2404">
        <w:rPr>
          <w:rFonts w:ascii="Arial Narrow" w:hAnsi="Arial Narrow"/>
          <w:lang w:val="sk-SK"/>
        </w:rPr>
        <w:t>alebo</w:t>
      </w:r>
      <w:r w:rsidR="00350B41" w:rsidRPr="005B2404">
        <w:rPr>
          <w:rFonts w:ascii="Arial Narrow" w:hAnsi="Arial Narrow" w:cs="Arial"/>
          <w:bCs/>
        </w:rPr>
        <w:t xml:space="preserve"> </w:t>
      </w:r>
      <w:r w:rsidR="00350B41" w:rsidRPr="005B2404">
        <w:rPr>
          <w:rFonts w:ascii="Arial Narrow" w:hAnsi="Arial Narrow"/>
        </w:rPr>
        <w:t>v </w:t>
      </w:r>
      <w:r w:rsidR="00350B41" w:rsidRPr="005B2404">
        <w:rPr>
          <w:rFonts w:ascii="Arial Narrow" w:hAnsi="Arial Narrow"/>
          <w:lang w:val="sk-SK"/>
        </w:rPr>
        <w:t>pôvodnej</w:t>
      </w:r>
      <w:r w:rsidR="00350B41">
        <w:rPr>
          <w:rFonts w:ascii="Arial Narrow" w:hAnsi="Arial Narrow"/>
          <w:lang w:val="sk-SK"/>
        </w:rPr>
        <w:t xml:space="preserve"> </w:t>
      </w:r>
      <w:r w:rsidR="00350B41" w:rsidRPr="00163300">
        <w:rPr>
          <w:rFonts w:ascii="Arial Narrow" w:hAnsi="Arial Narrow"/>
        </w:rPr>
        <w:t>elektronickej podobe</w:t>
      </w:r>
      <w:r w:rsidR="00350B41">
        <w:rPr>
          <w:rFonts w:ascii="Arial Narrow" w:hAnsi="Arial Narrow"/>
        </w:rPr>
        <w:t xml:space="preserve"> podľa bodu 10.3 </w:t>
      </w:r>
      <w:r w:rsidR="00350B41">
        <w:rPr>
          <w:rFonts w:ascii="Arial Narrow" w:hAnsi="Arial Narrow"/>
          <w:lang w:val="sk-SK"/>
        </w:rPr>
        <w:t xml:space="preserve">týchto súťažných </w:t>
      </w:r>
      <w:r w:rsidR="00350B41">
        <w:rPr>
          <w:rFonts w:ascii="Arial Narrow" w:hAnsi="Arial Narrow"/>
        </w:rPr>
        <w:t>podkladov</w:t>
      </w:r>
      <w:r w:rsidR="00AC7541">
        <w:rPr>
          <w:rFonts w:ascii="Arial Narrow" w:hAnsi="Arial Narrow"/>
          <w:lang w:val="sk-SK"/>
        </w:rPr>
        <w:t>.</w:t>
      </w:r>
    </w:p>
    <w:p w14:paraId="4C348C35" w14:textId="77777777" w:rsidR="003E7335" w:rsidRPr="00AD5520" w:rsidRDefault="00967828" w:rsidP="00DD039C">
      <w:pPr>
        <w:numPr>
          <w:ilvl w:val="1"/>
          <w:numId w:val="32"/>
        </w:numPr>
        <w:autoSpaceDE w:val="0"/>
        <w:autoSpaceDN w:val="0"/>
        <w:adjustRightInd w:val="0"/>
        <w:spacing w:after="0" w:line="240" w:lineRule="auto"/>
        <w:ind w:left="567" w:hanging="567"/>
        <w:jc w:val="both"/>
        <w:rPr>
          <w:rFonts w:ascii="Arial Narrow" w:hAnsi="Arial Narrow"/>
          <w:sz w:val="22"/>
        </w:rPr>
      </w:pPr>
      <w:r w:rsidRPr="00AD5520">
        <w:rPr>
          <w:rFonts w:ascii="Arial Narrow" w:hAnsi="Arial Narrow"/>
          <w:sz w:val="22"/>
        </w:rPr>
        <w:t>Uchádzač</w:t>
      </w:r>
      <w:r w:rsidR="00CD2583" w:rsidRPr="00AD5520">
        <w:rPr>
          <w:rFonts w:ascii="Arial Narrow" w:hAnsi="Arial Narrow"/>
          <w:sz w:val="22"/>
        </w:rPr>
        <w:t xml:space="preserve"> môže predbežne nahradiť doklady určené verejným obstarávateľom na preukázanie splnenia podmienok účasti</w:t>
      </w:r>
      <w:r w:rsidR="003E7335" w:rsidRPr="00AD5520">
        <w:rPr>
          <w:rFonts w:ascii="Arial Narrow" w:hAnsi="Arial Narrow"/>
          <w:sz w:val="22"/>
        </w:rPr>
        <w:t>:</w:t>
      </w:r>
    </w:p>
    <w:p w14:paraId="16F3993C" w14:textId="77777777" w:rsidR="00BB40CF" w:rsidRPr="00AD5520" w:rsidRDefault="00CD2583" w:rsidP="002B1B68">
      <w:pPr>
        <w:numPr>
          <w:ilvl w:val="0"/>
          <w:numId w:val="13"/>
        </w:numPr>
        <w:autoSpaceDE w:val="0"/>
        <w:autoSpaceDN w:val="0"/>
        <w:adjustRightInd w:val="0"/>
        <w:spacing w:after="0" w:line="240" w:lineRule="auto"/>
        <w:ind w:left="1276" w:hanging="425"/>
        <w:jc w:val="both"/>
        <w:rPr>
          <w:rFonts w:ascii="Arial Narrow" w:hAnsi="Arial Narrow"/>
          <w:sz w:val="22"/>
        </w:rPr>
      </w:pPr>
      <w:r w:rsidRPr="00AD5520">
        <w:rPr>
          <w:rFonts w:ascii="Arial Narrow" w:hAnsi="Arial Narrow"/>
          <w:sz w:val="22"/>
        </w:rPr>
        <w:t xml:space="preserve">jednotným európskym dokumentom podľa § 39 </w:t>
      </w:r>
      <w:r w:rsidR="003E7335" w:rsidRPr="00AD5520">
        <w:rPr>
          <w:rFonts w:ascii="Arial Narrow" w:hAnsi="Arial Narrow"/>
          <w:sz w:val="22"/>
        </w:rPr>
        <w:t xml:space="preserve">zákona </w:t>
      </w:r>
    </w:p>
    <w:p w14:paraId="1A4A4D52" w14:textId="77777777" w:rsidR="003E7335" w:rsidRPr="00AD5520" w:rsidRDefault="00CD2583" w:rsidP="00BB40CF">
      <w:pPr>
        <w:autoSpaceDE w:val="0"/>
        <w:autoSpaceDN w:val="0"/>
        <w:adjustRightInd w:val="0"/>
        <w:spacing w:after="0" w:line="240" w:lineRule="auto"/>
        <w:ind w:left="1276"/>
        <w:jc w:val="both"/>
        <w:rPr>
          <w:rFonts w:ascii="Arial Narrow" w:hAnsi="Arial Narrow"/>
          <w:sz w:val="22"/>
        </w:rPr>
      </w:pPr>
      <w:r w:rsidRPr="00AD5520">
        <w:rPr>
          <w:rFonts w:ascii="Arial Narrow" w:hAnsi="Arial Narrow"/>
          <w:sz w:val="22"/>
        </w:rPr>
        <w:t xml:space="preserve">alebo </w:t>
      </w:r>
    </w:p>
    <w:p w14:paraId="2F84F0F2" w14:textId="77777777" w:rsidR="002B1B68" w:rsidRPr="00AD5520" w:rsidRDefault="002B1B68" w:rsidP="002B1B68">
      <w:pPr>
        <w:numPr>
          <w:ilvl w:val="0"/>
          <w:numId w:val="13"/>
        </w:numPr>
        <w:autoSpaceDE w:val="0"/>
        <w:autoSpaceDN w:val="0"/>
        <w:adjustRightInd w:val="0"/>
        <w:spacing w:after="0" w:line="240" w:lineRule="auto"/>
        <w:ind w:left="1276" w:hanging="425"/>
        <w:jc w:val="both"/>
        <w:rPr>
          <w:rFonts w:ascii="Arial Narrow" w:hAnsi="Arial Narrow" w:cs="Arial"/>
          <w:sz w:val="22"/>
        </w:rPr>
      </w:pPr>
      <w:r w:rsidRPr="00AD5520">
        <w:rPr>
          <w:rFonts w:ascii="Arial Narrow" w:hAnsi="Arial Narrow"/>
          <w:sz w:val="22"/>
        </w:rPr>
        <w:t>čestným vyhlásením podľa § 114 ods. 1 zákona</w:t>
      </w:r>
      <w:r w:rsidR="00BB40CF" w:rsidRPr="00AD5520">
        <w:rPr>
          <w:rFonts w:ascii="Arial Narrow" w:hAnsi="Arial Narrow"/>
          <w:sz w:val="22"/>
        </w:rPr>
        <w:t>.</w:t>
      </w:r>
    </w:p>
    <w:p w14:paraId="1A1C498F" w14:textId="77777777" w:rsidR="002B1B68" w:rsidRPr="00AD5520" w:rsidRDefault="002B1B68" w:rsidP="002B1B68">
      <w:pPr>
        <w:autoSpaceDE w:val="0"/>
        <w:autoSpaceDN w:val="0"/>
        <w:adjustRightInd w:val="0"/>
        <w:spacing w:before="120" w:after="120" w:line="240" w:lineRule="auto"/>
        <w:ind w:left="567" w:hanging="567"/>
        <w:jc w:val="both"/>
        <w:rPr>
          <w:rFonts w:ascii="Arial Narrow" w:hAnsi="Arial Narrow"/>
          <w:sz w:val="22"/>
        </w:rPr>
      </w:pPr>
      <w:r w:rsidRPr="00AD5520">
        <w:rPr>
          <w:rFonts w:ascii="Arial Narrow" w:hAnsi="Arial Narrow"/>
          <w:sz w:val="22"/>
        </w:rPr>
        <w:t>16.2.1</w:t>
      </w:r>
      <w:r w:rsidR="00BB40CF" w:rsidRPr="00AD5520">
        <w:rPr>
          <w:rFonts w:ascii="Arial Narrow" w:hAnsi="Arial Narrow"/>
          <w:sz w:val="22"/>
        </w:rPr>
        <w:tab/>
        <w:t>P</w:t>
      </w:r>
      <w:r w:rsidRPr="00AD5520">
        <w:rPr>
          <w:rFonts w:ascii="Arial Narrow" w:hAnsi="Arial Narrow"/>
          <w:sz w:val="22"/>
        </w:rPr>
        <w:t>redbežne nahrad</w:t>
      </w:r>
      <w:r w:rsidR="00BB40CF" w:rsidRPr="00AD5520">
        <w:rPr>
          <w:rFonts w:ascii="Arial Narrow" w:hAnsi="Arial Narrow"/>
          <w:sz w:val="22"/>
        </w:rPr>
        <w:t>enie</w:t>
      </w:r>
      <w:r w:rsidRPr="00AD5520">
        <w:rPr>
          <w:rFonts w:ascii="Arial Narrow" w:hAnsi="Arial Narrow"/>
          <w:sz w:val="22"/>
        </w:rPr>
        <w:t xml:space="preserve"> doklad</w:t>
      </w:r>
      <w:r w:rsidR="00BB40CF" w:rsidRPr="00AD5520">
        <w:rPr>
          <w:rFonts w:ascii="Arial Narrow" w:hAnsi="Arial Narrow"/>
          <w:sz w:val="22"/>
        </w:rPr>
        <w:t>ov</w:t>
      </w:r>
      <w:r w:rsidRPr="00AD5520">
        <w:rPr>
          <w:rFonts w:ascii="Arial Narrow" w:hAnsi="Arial Narrow"/>
          <w:sz w:val="22"/>
        </w:rPr>
        <w:t xml:space="preserve"> určen</w:t>
      </w:r>
      <w:r w:rsidR="00BB40CF" w:rsidRPr="00AD5520">
        <w:rPr>
          <w:rFonts w:ascii="Arial Narrow" w:hAnsi="Arial Narrow"/>
          <w:sz w:val="22"/>
        </w:rPr>
        <w:t>ých</w:t>
      </w:r>
      <w:r w:rsidRPr="00AD5520">
        <w:rPr>
          <w:rFonts w:ascii="Arial Narrow" w:hAnsi="Arial Narrow"/>
          <w:sz w:val="22"/>
        </w:rPr>
        <w:t xml:space="preserve"> verejným obstarávateľom na preukázanie splnenia podmienok účasti jednotným európskym dokumentom podľa § 39 zákona</w:t>
      </w:r>
      <w:r w:rsidR="00BB40CF" w:rsidRPr="00AD5520">
        <w:rPr>
          <w:rFonts w:ascii="Arial Narrow" w:hAnsi="Arial Narrow"/>
          <w:sz w:val="22"/>
        </w:rPr>
        <w:t>:</w:t>
      </w:r>
    </w:p>
    <w:p w14:paraId="4A3EBE07" w14:textId="7BFC93F1" w:rsidR="00350B41" w:rsidRPr="00AD5520" w:rsidRDefault="00BB40CF" w:rsidP="00BB40CF">
      <w:pPr>
        <w:autoSpaceDE w:val="0"/>
        <w:autoSpaceDN w:val="0"/>
        <w:adjustRightInd w:val="0"/>
        <w:spacing w:after="0" w:line="240" w:lineRule="auto"/>
        <w:ind w:left="567"/>
        <w:jc w:val="both"/>
        <w:rPr>
          <w:rFonts w:ascii="Arial Narrow" w:hAnsi="Arial Narrow" w:cs="Arial"/>
          <w:b/>
          <w:sz w:val="22"/>
          <w:u w:val="single"/>
        </w:rPr>
      </w:pPr>
      <w:r w:rsidRPr="00AD5520">
        <w:rPr>
          <w:rFonts w:ascii="Arial Narrow" w:hAnsi="Arial Narrow" w:cs="Arial"/>
          <w:sz w:val="22"/>
        </w:rPr>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640CEC88" w14:textId="77777777" w:rsidR="00BB40CF" w:rsidRDefault="00BB40CF" w:rsidP="00BB40CF">
      <w:pPr>
        <w:autoSpaceDE w:val="0"/>
        <w:autoSpaceDN w:val="0"/>
        <w:adjustRightInd w:val="0"/>
        <w:spacing w:after="0" w:line="240" w:lineRule="auto"/>
        <w:ind w:left="567"/>
        <w:jc w:val="both"/>
        <w:rPr>
          <w:rFonts w:ascii="Arial Narrow" w:hAnsi="Arial Narrow" w:cs="Arial"/>
          <w:b/>
          <w:sz w:val="22"/>
          <w:u w:val="single"/>
        </w:rPr>
      </w:pPr>
    </w:p>
    <w:p w14:paraId="5EDAFD03" w14:textId="77777777" w:rsidR="00350B41" w:rsidRPr="00A23870" w:rsidRDefault="00350B41" w:rsidP="00BB40CF">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14:paraId="1229539B"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b/>
          <w:sz w:val="22"/>
          <w:u w:val="single"/>
        </w:rPr>
      </w:pPr>
    </w:p>
    <w:p w14:paraId="567909EB" w14:textId="23C48162"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 xml:space="preserve">Verejný obstarávateľ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elektronický formulár JED vo formáte .</w:t>
      </w:r>
      <w:proofErr w:type="spellStart"/>
      <w:r w:rsidRPr="00A23870">
        <w:rPr>
          <w:rFonts w:ascii="Arial Narrow" w:hAnsi="Arial Narrow" w:cs="Arial"/>
          <w:sz w:val="22"/>
        </w:rPr>
        <w:t>xml</w:t>
      </w:r>
      <w:proofErr w:type="spellEnd"/>
      <w:r w:rsidRPr="00A23870">
        <w:rPr>
          <w:rFonts w:ascii="Arial Narrow" w:hAnsi="Arial Narrow" w:cs="Arial"/>
          <w:sz w:val="22"/>
        </w:rPr>
        <w:t>, ktorý je  prílohou č. 6 Formulár Jednotného európskeho dokumentu týchto súťažných podkladov.</w:t>
      </w:r>
    </w:p>
    <w:p w14:paraId="7C7E6771" w14:textId="77777777" w:rsidR="00350B41" w:rsidRPr="00C2188E" w:rsidRDefault="00350B41" w:rsidP="00967828">
      <w:pPr>
        <w:autoSpaceDE w:val="0"/>
        <w:autoSpaceDN w:val="0"/>
        <w:adjustRightInd w:val="0"/>
        <w:spacing w:after="0" w:line="240" w:lineRule="auto"/>
        <w:ind w:left="993"/>
        <w:jc w:val="both"/>
        <w:rPr>
          <w:rStyle w:val="Hypertextovprepojenie"/>
          <w:rFonts w:ascii="Arial Narrow" w:hAnsi="Arial Narrow" w:cs="Arial"/>
          <w:color w:val="auto"/>
          <w:sz w:val="22"/>
          <w:u w:val="none"/>
        </w:rPr>
      </w:pPr>
      <w:bookmarkStart w:id="13" w:name="_Hlk530338161"/>
      <w:r w:rsidRPr="00A23870">
        <w:rPr>
          <w:rFonts w:ascii="Arial Narrow" w:hAnsi="Arial Narrow" w:cs="Arial"/>
          <w:sz w:val="22"/>
        </w:rPr>
        <w:t>Uchádzač si verejným obstarávateľom pripravenú/vygenerovanú verziu JED-u vo formáte .</w:t>
      </w:r>
      <w:proofErr w:type="spellStart"/>
      <w:r w:rsidRPr="00A23870">
        <w:rPr>
          <w:rFonts w:ascii="Arial Narrow" w:hAnsi="Arial Narrow" w:cs="Arial"/>
          <w:sz w:val="22"/>
        </w:rPr>
        <w:t>xml</w:t>
      </w:r>
      <w:proofErr w:type="spellEnd"/>
      <w:r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AE1D70">
        <w:rPr>
          <w:rFonts w:ascii="Arial Narrow" w:hAnsi="Arial Narrow" w:cs="Arial"/>
          <w:sz w:val="22"/>
        </w:rPr>
        <w:t xml:space="preserve">  </w:t>
      </w:r>
      <w:hyperlink r:id="rId12" w:history="1">
        <w:r w:rsidR="00AE1D70" w:rsidRPr="00601932">
          <w:rPr>
            <w:rStyle w:val="Hypertextovprepojenie"/>
            <w:rFonts w:ascii="Arial Narrow" w:hAnsi="Arial Narrow"/>
            <w:sz w:val="22"/>
            <w:lang w:val="x-none"/>
          </w:rPr>
          <w:t>https://www.uvo.gov.sk/espd/</w:t>
        </w:r>
      </w:hyperlink>
      <w:r w:rsidRPr="00B414AD">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Pr="00B414AD">
        <w:rPr>
          <w:rStyle w:val="Hypertextovprepojenie"/>
          <w:rFonts w:ascii="Arial Narrow" w:hAnsi="Arial Narrow" w:cs="Arial"/>
          <w:color w:val="auto"/>
          <w:sz w:val="22"/>
          <w:u w:val="none"/>
        </w:rPr>
        <w:t>xml</w:t>
      </w:r>
      <w:proofErr w:type="spellEnd"/>
      <w:r w:rsidRPr="00B414AD">
        <w:rPr>
          <w:rStyle w:val="Hypertextovprepojenie"/>
          <w:rFonts w:ascii="Arial Narrow" w:hAnsi="Arial Narrow" w:cs="Arial"/>
          <w:color w:val="auto"/>
          <w:sz w:val="22"/>
          <w:u w:val="none"/>
        </w:rPr>
        <w:t>, ktorý môže následne vyplniť a prostredníctvom tlačidiel  „Prehľad“ a následne „Stiahnuť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w:t>
      </w:r>
      <w:r w:rsidRPr="00783E12">
        <w:rPr>
          <w:rStyle w:val="Hypertextovprepojenie"/>
          <w:rFonts w:ascii="Arial Narrow" w:hAnsi="Arial Narrow" w:cs="Arial"/>
          <w:color w:val="auto"/>
          <w:sz w:val="22"/>
          <w:u w:val="none"/>
        </w:rPr>
        <w:t>počítača vo formáte .</w:t>
      </w:r>
      <w:proofErr w:type="spellStart"/>
      <w:r w:rsidRPr="00783E12">
        <w:rPr>
          <w:rStyle w:val="Hypertextovprepojenie"/>
          <w:rFonts w:ascii="Arial Narrow" w:hAnsi="Arial Narrow" w:cs="Arial"/>
          <w:color w:val="auto"/>
          <w:sz w:val="22"/>
          <w:u w:val="none"/>
        </w:rPr>
        <w:t>pdf</w:t>
      </w:r>
      <w:proofErr w:type="spellEnd"/>
      <w:r w:rsidRPr="00783E12">
        <w:rPr>
          <w:rStyle w:val="Hypertextovprepojenie"/>
          <w:rFonts w:ascii="Arial Narrow" w:hAnsi="Arial Narrow" w:cs="Arial"/>
          <w:color w:val="auto"/>
          <w:sz w:val="22"/>
          <w:u w:val="none"/>
        </w:rPr>
        <w:t xml:space="preserve">, ktorý predkladá </w:t>
      </w:r>
      <w:r w:rsidRPr="00783E12">
        <w:rPr>
          <w:rFonts w:ascii="Arial Narrow" w:hAnsi="Arial Narrow" w:cs="Arial"/>
          <w:sz w:val="22"/>
        </w:rPr>
        <w:t>spôsobom určeným funkcionalitou EKS</w:t>
      </w:r>
      <w:r w:rsidRPr="00783E12">
        <w:rPr>
          <w:rFonts w:ascii="Arial Narrow" w:hAnsi="Arial Narrow"/>
          <w:smallCaps/>
          <w:sz w:val="22"/>
        </w:rPr>
        <w:t xml:space="preserve"> </w:t>
      </w:r>
      <w:r w:rsidRPr="00783E12">
        <w:rPr>
          <w:rStyle w:val="Hypertextovprepojenie"/>
          <w:rFonts w:ascii="Arial Narrow" w:hAnsi="Arial Narrow" w:cs="Arial"/>
          <w:color w:val="auto"/>
          <w:sz w:val="22"/>
          <w:u w:val="none"/>
        </w:rPr>
        <w:t>ako súčasť svojej ponuky.</w:t>
      </w:r>
    </w:p>
    <w:p w14:paraId="1853498C" w14:textId="77777777" w:rsidR="00010313" w:rsidRDefault="00010313" w:rsidP="00967828">
      <w:pPr>
        <w:autoSpaceDE w:val="0"/>
        <w:autoSpaceDN w:val="0"/>
        <w:adjustRightInd w:val="0"/>
        <w:spacing w:after="0" w:line="240" w:lineRule="auto"/>
        <w:ind w:left="993"/>
        <w:jc w:val="both"/>
        <w:rPr>
          <w:rFonts w:ascii="Arial Narrow" w:hAnsi="Arial Narrow" w:cs="Arial"/>
          <w:sz w:val="22"/>
        </w:rPr>
      </w:pPr>
    </w:p>
    <w:p w14:paraId="4E393E20"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lastRenderedPageBreak/>
        <w:t xml:space="preserve">Bližšie informácie o JED, vrátane usmernení, ako správne </w:t>
      </w:r>
      <w:r>
        <w:rPr>
          <w:rFonts w:ascii="Arial Narrow" w:hAnsi="Arial Narrow" w:cs="Arial"/>
          <w:sz w:val="22"/>
        </w:rPr>
        <w:t xml:space="preserve">JED </w:t>
      </w:r>
      <w:r w:rsidRPr="00A23870">
        <w:rPr>
          <w:rFonts w:ascii="Arial Narrow" w:hAnsi="Arial Narrow" w:cs="Arial"/>
          <w:sz w:val="22"/>
        </w:rPr>
        <w:t>vyplniť</w:t>
      </w:r>
      <w:r>
        <w:rPr>
          <w:rFonts w:ascii="Arial Narrow" w:hAnsi="Arial Narrow" w:cs="Arial"/>
          <w:sz w:val="22"/>
        </w:rPr>
        <w:t>,</w:t>
      </w:r>
      <w:r w:rsidRPr="00A23870">
        <w:rPr>
          <w:rFonts w:ascii="Arial Narrow" w:hAnsi="Arial Narrow" w:cs="Arial"/>
          <w:sz w:val="22"/>
        </w:rPr>
        <w:t xml:space="preserve"> sú uvedené v dokumente zverejnenom na webovom sídle Úradu pre verejné obstarávanie</w:t>
      </w:r>
      <w:r>
        <w:rPr>
          <w:rFonts w:ascii="Arial Narrow" w:hAnsi="Arial Narrow" w:cs="Arial"/>
          <w:sz w:val="22"/>
        </w:rPr>
        <w:t xml:space="preserve"> </w:t>
      </w:r>
      <w:hyperlink r:id="rId13"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JED - príručka k službe ESPD (</w:t>
      </w:r>
      <w:r>
        <w:rPr>
          <w:rFonts w:ascii="Arial Narrow" w:hAnsi="Arial Narrow" w:cs="Arial"/>
          <w:sz w:val="22"/>
        </w:rPr>
        <w:t xml:space="preserve"> </w:t>
      </w:r>
      <w:hyperlink r:id="rId14" w:history="1">
        <w:r w:rsidRPr="00606823">
          <w:rPr>
            <w:rStyle w:val="Hypertextovprepojenie"/>
            <w:rFonts w:ascii="Arial Narrow" w:hAnsi="Arial Narrow"/>
            <w:sz w:val="22"/>
          </w:rPr>
          <w:t>https://www.uvo.gov.sk/extdoc/1445/JED-prirucka_ESPD</w:t>
        </w:r>
      </w:hyperlink>
      <w:r>
        <w:rPr>
          <w:rStyle w:val="Hypertextovprepojenie"/>
          <w:rFonts w:ascii="Arial Narrow" w:hAnsi="Arial Narrow"/>
          <w:color w:val="auto"/>
          <w:sz w:val="22"/>
          <w:u w:val="none"/>
        </w:rPr>
        <w:t xml:space="preserve"> </w:t>
      </w:r>
      <w:r w:rsidRPr="00A23870">
        <w:rPr>
          <w:rFonts w:ascii="Arial Narrow" w:hAnsi="Arial Narrow" w:cs="Arial"/>
          <w:sz w:val="22"/>
        </w:rPr>
        <w:t>).</w:t>
      </w:r>
    </w:p>
    <w:bookmarkEnd w:id="13"/>
    <w:p w14:paraId="0511294C" w14:textId="482E053D" w:rsidR="001A0A2E" w:rsidRPr="00887ABD" w:rsidRDefault="001A0A2E" w:rsidP="00967828">
      <w:pPr>
        <w:autoSpaceDE w:val="0"/>
        <w:autoSpaceDN w:val="0"/>
        <w:adjustRightInd w:val="0"/>
        <w:spacing w:before="120" w:after="120" w:line="240" w:lineRule="auto"/>
        <w:ind w:left="993"/>
        <w:jc w:val="both"/>
        <w:rPr>
          <w:rFonts w:ascii="Arial Narrow" w:hAnsi="Arial Narrow"/>
          <w:sz w:val="22"/>
        </w:rPr>
      </w:pPr>
      <w:r>
        <w:rPr>
          <w:rFonts w:ascii="Arial Narrow" w:hAnsi="Arial Narrow"/>
          <w:sz w:val="22"/>
        </w:rPr>
        <w:t xml:space="preserve">Druhou možnosťou vytvorenia elektronického JED a elektronickej odpovede uchádzača na elektronický JED je použitie nástroja EKS, ktorý je dostupný na adrese </w:t>
      </w:r>
      <w:hyperlink r:id="rId15" w:history="1">
        <w:r w:rsidRPr="00B27C91">
          <w:rPr>
            <w:rStyle w:val="Hypertextovprepojenie"/>
            <w:rFonts w:ascii="Arial Narrow" w:hAnsi="Arial Narrow"/>
            <w:sz w:val="22"/>
          </w:rPr>
          <w:t>https://jed.eks.sk/</w:t>
        </w:r>
      </w:hyperlink>
      <w:r>
        <w:rPr>
          <w:rFonts w:ascii="Arial Narrow" w:hAnsi="Arial Narrow"/>
          <w:sz w:val="22"/>
        </w:rPr>
        <w:t xml:space="preserve"> .</w:t>
      </w:r>
      <w:r w:rsidR="00AE1D70">
        <w:rPr>
          <w:rFonts w:ascii="Arial Narrow" w:hAnsi="Arial Narrow"/>
          <w:sz w:val="22"/>
        </w:rPr>
        <w:t xml:space="preserve"> Uchádzač </w:t>
      </w:r>
      <w:r w:rsidR="00AE1D70" w:rsidRPr="00601932">
        <w:rPr>
          <w:rFonts w:ascii="Arial Narrow" w:hAnsi="Arial Narrow"/>
          <w:sz w:val="22"/>
        </w:rPr>
        <w:t>si verejným obstarávateľom pripravenú/vygenerovanú verziu JED-u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stiahne do svojho počítača. Následne v časti „Dodávateľ“ </w:t>
      </w:r>
      <w:r w:rsidR="00AE1D70">
        <w:rPr>
          <w:rFonts w:ascii="Arial Narrow" w:hAnsi="Arial Narrow"/>
          <w:sz w:val="22"/>
        </w:rPr>
        <w:t>uchádzač</w:t>
      </w:r>
      <w:r w:rsidR="00AE1D70" w:rsidRPr="00601932">
        <w:rPr>
          <w:rFonts w:ascii="Arial Narrow" w:hAnsi="Arial Narrow"/>
          <w:sz w:val="22"/>
        </w:rPr>
        <w:t xml:space="preserve"> vyberie možnosť „</w:t>
      </w:r>
      <w:r w:rsidR="00AE1D70" w:rsidRPr="00601932">
        <w:rPr>
          <w:rFonts w:ascii="Arial Narrow" w:hAnsi="Arial Narrow"/>
          <w:b/>
          <w:bCs/>
          <w:i/>
          <w:iCs/>
          <w:sz w:val="22"/>
        </w:rPr>
        <w:t>Odpoveď na elektronický JED verejného obstarávania</w:t>
      </w:r>
      <w:r w:rsidR="00AE1D70" w:rsidRPr="00601932">
        <w:rPr>
          <w:rFonts w:ascii="Arial Narrow" w:hAnsi="Arial Narrow"/>
          <w:sz w:val="22"/>
        </w:rPr>
        <w:t>“ a cez funkciu/tlačidlo „</w:t>
      </w:r>
      <w:r w:rsidR="00AE1D70" w:rsidRPr="009A3394">
        <w:rPr>
          <w:rFonts w:ascii="Arial Narrow" w:hAnsi="Arial Narrow"/>
          <w:b/>
          <w:i/>
          <w:sz w:val="22"/>
        </w:rPr>
        <w:t>Prehľadávať</w:t>
      </w:r>
      <w:r w:rsidR="00AE1D70" w:rsidRPr="00601932">
        <w:rPr>
          <w:rFonts w:ascii="Arial Narrow" w:hAnsi="Arial Narrow"/>
          <w:sz w:val="22"/>
        </w:rPr>
        <w:t>“ si vyberie stiahnutý elektronický JED poskytnutý verejným obstarávateľom v rámci súťažných podkladov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a prostredníctvom funkcii/tlačidla „</w:t>
      </w:r>
      <w:r w:rsidR="00AE1D70" w:rsidRPr="00601932">
        <w:rPr>
          <w:rFonts w:ascii="Arial Narrow" w:hAnsi="Arial Narrow"/>
          <w:b/>
          <w:bCs/>
          <w:i/>
          <w:iCs/>
          <w:sz w:val="22"/>
        </w:rPr>
        <w:t>Vytvoriť odpoveď na základe výzvy</w:t>
      </w:r>
      <w:r w:rsidR="00AE1D70" w:rsidRPr="00601932">
        <w:rPr>
          <w:rFonts w:ascii="Arial Narrow" w:hAnsi="Arial Narrow"/>
          <w:sz w:val="22"/>
        </w:rPr>
        <w:t xml:space="preserve">“, vytvorí odpoveď, </w:t>
      </w:r>
      <w:proofErr w:type="spellStart"/>
      <w:r w:rsidR="00AE1D70" w:rsidRPr="00601932">
        <w:rPr>
          <w:rFonts w:ascii="Arial Narrow" w:hAnsi="Arial Narrow"/>
          <w:sz w:val="22"/>
        </w:rPr>
        <w:t>t.j</w:t>
      </w:r>
      <w:proofErr w:type="spellEnd"/>
      <w:r w:rsidR="00AE1D70" w:rsidRPr="00601932">
        <w:rPr>
          <w:rFonts w:ascii="Arial Narrow" w:hAnsi="Arial Narrow"/>
          <w:sz w:val="22"/>
        </w:rPr>
        <w:t>. elektronický JED. Uchádzač môže formulár JED následne vyplniť a prostredníctvom funkcie/tlačidla „</w:t>
      </w:r>
      <w:r w:rsidR="00AE1D70" w:rsidRPr="00601932">
        <w:rPr>
          <w:rFonts w:ascii="Arial Narrow" w:hAnsi="Arial Narrow"/>
          <w:b/>
          <w:bCs/>
          <w:i/>
          <w:iCs/>
          <w:sz w:val="22"/>
        </w:rPr>
        <w:t>Generovať PDF</w:t>
      </w:r>
      <w:r w:rsidR="00AE1D70" w:rsidRPr="00601932">
        <w:rPr>
          <w:rFonts w:ascii="Arial Narrow" w:hAnsi="Arial Narrow"/>
          <w:sz w:val="22"/>
        </w:rPr>
        <w:t xml:space="preserve">“ uložiť do svojho počítača vo formáte </w:t>
      </w:r>
      <w:r w:rsidR="00BE750A">
        <w:rPr>
          <w:rFonts w:ascii="Arial Narrow" w:hAnsi="Arial Narrow"/>
          <w:sz w:val="22"/>
        </w:rPr>
        <w:t>.</w:t>
      </w:r>
      <w:proofErr w:type="spellStart"/>
      <w:r w:rsidR="00AE1D70" w:rsidRPr="00601932">
        <w:rPr>
          <w:rFonts w:ascii="Arial Narrow" w:hAnsi="Arial Narrow"/>
          <w:sz w:val="22"/>
        </w:rPr>
        <w:t>pdf</w:t>
      </w:r>
      <w:proofErr w:type="spellEnd"/>
      <w:r w:rsidR="00BE750A">
        <w:rPr>
          <w:rFonts w:ascii="Arial Narrow" w:hAnsi="Arial Narrow"/>
          <w:sz w:val="22"/>
        </w:rPr>
        <w:t>.</w:t>
      </w:r>
    </w:p>
    <w:p w14:paraId="7E69E9A6" w14:textId="77777777" w:rsidR="00065F6B" w:rsidRPr="00887ABD" w:rsidRDefault="001A0A2E" w:rsidP="00967828">
      <w:pPr>
        <w:tabs>
          <w:tab w:val="left" w:pos="708"/>
        </w:tabs>
        <w:spacing w:before="120" w:after="120" w:line="240" w:lineRule="auto"/>
        <w:ind w:left="993"/>
        <w:jc w:val="both"/>
        <w:rPr>
          <w:rFonts w:ascii="Arial Narrow" w:hAnsi="Arial Narrow" w:cs="Arial"/>
          <w:sz w:val="22"/>
          <w:lang w:eastAsia="sk-SK"/>
        </w:rPr>
      </w:pPr>
      <w:r>
        <w:rPr>
          <w:rFonts w:ascii="Arial Narrow" w:hAnsi="Arial Narrow" w:cs="Arial"/>
          <w:sz w:val="22"/>
          <w:lang w:eastAsia="sk-SK"/>
        </w:rPr>
        <w:t>V</w:t>
      </w:r>
      <w:r w:rsidR="00065F6B" w:rsidRPr="00887ABD">
        <w:rPr>
          <w:rFonts w:ascii="Arial Narrow" w:hAnsi="Arial Narrow" w:cs="Arial"/>
          <w:sz w:val="22"/>
          <w:lang w:eastAsia="sk-SK"/>
        </w:rPr>
        <w:t xml:space="preserve">o formulári </w:t>
      </w:r>
      <w:r>
        <w:rPr>
          <w:rFonts w:ascii="Arial Narrow" w:hAnsi="Arial Narrow" w:cs="Arial"/>
          <w:sz w:val="22"/>
          <w:lang w:eastAsia="sk-SK"/>
        </w:rPr>
        <w:t>JED uchádzač</w:t>
      </w:r>
      <w:r w:rsidR="00065F6B" w:rsidRPr="00887ABD">
        <w:rPr>
          <w:rFonts w:ascii="Arial Narrow" w:hAnsi="Arial Narrow" w:cs="Arial"/>
          <w:sz w:val="22"/>
          <w:lang w:eastAsia="sk-SK"/>
        </w:rPr>
        <w:t xml:space="preserve"> vyplní nasledovné časti:</w:t>
      </w:r>
    </w:p>
    <w:p w14:paraId="4035897A" w14:textId="77777777" w:rsidR="00065F6B" w:rsidRPr="00887ABD"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60E7F70B" w14:textId="77777777" w:rsidR="00065F6B" w:rsidRPr="00572F58"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572F58">
        <w:rPr>
          <w:rFonts w:ascii="Arial Narrow" w:hAnsi="Arial Narrow" w:cs="Arial"/>
          <w:sz w:val="22"/>
          <w:lang w:eastAsia="sk-SK"/>
        </w:rPr>
        <w:t>časť III - A, B, C a D,</w:t>
      </w:r>
    </w:p>
    <w:p w14:paraId="3DFD4626" w14:textId="77777777" w:rsidR="005B4193" w:rsidRPr="00572F58" w:rsidRDefault="005A7C1D" w:rsidP="00807339">
      <w:pPr>
        <w:numPr>
          <w:ilvl w:val="0"/>
          <w:numId w:val="9"/>
        </w:numPr>
        <w:spacing w:before="120" w:after="120" w:line="240" w:lineRule="auto"/>
        <w:ind w:left="2552" w:hanging="284"/>
        <w:jc w:val="both"/>
        <w:rPr>
          <w:rFonts w:ascii="Arial Narrow" w:hAnsi="Arial Narrow" w:cs="Arial"/>
          <w:sz w:val="22"/>
        </w:rPr>
      </w:pPr>
      <w:r w:rsidRPr="00572F58">
        <w:rPr>
          <w:rFonts w:ascii="Arial Narrow" w:hAnsi="Arial Narrow" w:cs="Arial"/>
          <w:sz w:val="22"/>
        </w:rPr>
        <w:t xml:space="preserve"> </w:t>
      </w:r>
      <w:r w:rsidR="00065F6B" w:rsidRPr="00572F58">
        <w:rPr>
          <w:rFonts w:ascii="Arial Narrow" w:hAnsi="Arial Narrow" w:cs="Arial"/>
          <w:sz w:val="22"/>
        </w:rPr>
        <w:t>časť IV –</w:t>
      </w:r>
      <w:r w:rsidR="00065F6B" w:rsidRPr="00572F58">
        <w:rPr>
          <w:rFonts w:ascii="Arial Narrow" w:hAnsi="Arial Narrow" w:cs="Arial"/>
          <w:color w:val="000000"/>
          <w:sz w:val="22"/>
        </w:rPr>
        <w:t xml:space="preserve"> oddiel α</w:t>
      </w:r>
      <w:r w:rsidR="00B81301" w:rsidRPr="00572F58">
        <w:rPr>
          <w:rFonts w:ascii="Arial Narrow" w:hAnsi="Arial Narrow" w:cs="Arial"/>
          <w:color w:val="000000"/>
          <w:sz w:val="22"/>
        </w:rPr>
        <w:t>,</w:t>
      </w:r>
    </w:p>
    <w:p w14:paraId="387901E3" w14:textId="77777777" w:rsidR="00065F6B" w:rsidRPr="005B4193" w:rsidRDefault="005A7C1D" w:rsidP="00807339">
      <w:pPr>
        <w:numPr>
          <w:ilvl w:val="0"/>
          <w:numId w:val="9"/>
        </w:numPr>
        <w:spacing w:before="120" w:after="120" w:line="240" w:lineRule="auto"/>
        <w:ind w:left="2552" w:hanging="284"/>
        <w:jc w:val="both"/>
        <w:rPr>
          <w:rFonts w:ascii="Arial Narrow" w:hAnsi="Arial Narrow" w:cs="Arial"/>
          <w:sz w:val="22"/>
        </w:rPr>
      </w:pPr>
      <w:r>
        <w:rPr>
          <w:rFonts w:ascii="Arial Narrow" w:hAnsi="Arial Narrow" w:cs="Arial"/>
          <w:sz w:val="22"/>
          <w:lang w:eastAsia="sk-SK"/>
        </w:rPr>
        <w:t xml:space="preserve"> </w:t>
      </w:r>
      <w:r w:rsidR="00065F6B" w:rsidRPr="005B4193">
        <w:rPr>
          <w:rFonts w:ascii="Arial Narrow" w:hAnsi="Arial Narrow" w:cs="Arial"/>
          <w:sz w:val="22"/>
          <w:lang w:eastAsia="sk-SK"/>
        </w:rPr>
        <w:t>časť VI.</w:t>
      </w:r>
    </w:p>
    <w:p w14:paraId="154A3264"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sidR="001A0A2E">
        <w:rPr>
          <w:rFonts w:ascii="Arial Narrow" w:hAnsi="Arial Narrow"/>
          <w:sz w:val="22"/>
        </w:rPr>
        <w:t>JED</w:t>
      </w:r>
      <w:r w:rsidRPr="00887ABD">
        <w:rPr>
          <w:rFonts w:ascii="Arial Narrow" w:hAnsi="Arial Narrow"/>
          <w:sz w:val="22"/>
        </w:rPr>
        <w:t xml:space="preserve"> všetky relevantné informácie požadované verejným obstarávateľom, </w:t>
      </w:r>
      <w:r w:rsidRPr="00AC2241">
        <w:rPr>
          <w:rFonts w:ascii="Arial Narrow" w:hAnsi="Arial Narrow"/>
          <w:sz w:val="22"/>
        </w:rPr>
        <w:t>uvedené v</w:t>
      </w:r>
      <w:r w:rsidR="000102FE" w:rsidRPr="00AC2241">
        <w:rPr>
          <w:rFonts w:ascii="Arial Narrow" w:hAnsi="Arial Narrow"/>
          <w:sz w:val="22"/>
        </w:rPr>
        <w:t>o výzve na predkladanie ponúk</w:t>
      </w:r>
      <w:r w:rsidRPr="00AC2241">
        <w:rPr>
          <w:rFonts w:ascii="Arial Narrow" w:hAnsi="Arial Narrow"/>
          <w:sz w:val="22"/>
        </w:rPr>
        <w:t xml:space="preserve"> 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6" w:history="1">
        <w:r w:rsidR="001A0A2E" w:rsidRPr="006C6D45">
          <w:rPr>
            <w:rStyle w:val="Hypertextovprepojenie"/>
            <w:rFonts w:ascii="Arial Narrow" w:hAnsi="Arial Narrow"/>
          </w:rPr>
          <w:t>https://www.uvo.gov.sk/legislativametodika-dohlad/jednotny-europsky-dokument-605.html</w:t>
        </w:r>
      </w:hyperlink>
      <w:hyperlink r:id="rId17" w:history="1"/>
      <w:r w:rsidRPr="00887ABD">
        <w:rPr>
          <w:rFonts w:ascii="Arial Narrow" w:hAnsi="Arial Narrow"/>
          <w:sz w:val="22"/>
        </w:rPr>
        <w:t xml:space="preserve">, okrem časti I. označenej ako „Informácie týkajúce sa postupu verejného obstarávania a verejného obstarávateľa“ (pokiaľ </w:t>
      </w:r>
      <w:r w:rsidR="0034044C" w:rsidRPr="00887ABD">
        <w:rPr>
          <w:rFonts w:ascii="Arial Narrow" w:hAnsi="Arial Narrow"/>
          <w:sz w:val="22"/>
        </w:rPr>
        <w:t>uchádzač</w:t>
      </w:r>
      <w:r w:rsidRPr="00887ABD">
        <w:rPr>
          <w:rFonts w:ascii="Arial Narrow" w:hAnsi="Arial Narrow"/>
          <w:sz w:val="22"/>
        </w:rPr>
        <w:t xml:space="preserve"> použije </w:t>
      </w:r>
      <w:r w:rsidR="00531C85">
        <w:rPr>
          <w:rFonts w:ascii="Arial Narrow" w:hAnsi="Arial Narrow"/>
          <w:sz w:val="22"/>
        </w:rPr>
        <w:t>JED</w:t>
      </w:r>
      <w:r w:rsidRPr="00887ABD">
        <w:rPr>
          <w:rFonts w:ascii="Arial Narrow" w:hAnsi="Arial Narrow"/>
          <w:sz w:val="22"/>
        </w:rPr>
        <w:t>, ktorý je súčasťou týchto súťažných podkladov).</w:t>
      </w:r>
    </w:p>
    <w:p w14:paraId="5A7BE065"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531C85">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531C85">
        <w:rPr>
          <w:rFonts w:ascii="Arial Narrow" w:hAnsi="Arial Narrow"/>
          <w:sz w:val="22"/>
        </w:rPr>
        <w:t>JED</w:t>
      </w:r>
      <w:r w:rsidR="00816225" w:rsidRPr="00887ABD">
        <w:rPr>
          <w:rFonts w:ascii="Arial Narrow" w:hAnsi="Arial Narrow"/>
          <w:sz w:val="22"/>
        </w:rPr>
        <w:t xml:space="preserve"> za každého takéhoto subdodávateľa.  </w:t>
      </w:r>
    </w:p>
    <w:p w14:paraId="5D5C7A20"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531C85">
        <w:rPr>
          <w:rFonts w:ascii="Arial Narrow" w:hAnsi="Arial Narrow"/>
          <w:b/>
          <w:sz w:val="22"/>
        </w:rPr>
        <w:t>JED</w:t>
      </w:r>
      <w:r w:rsidR="00816225" w:rsidRPr="00887ABD">
        <w:rPr>
          <w:rFonts w:ascii="Arial Narrow" w:hAnsi="Arial Narrow"/>
          <w:sz w:val="22"/>
        </w:rPr>
        <w:t>.</w:t>
      </w:r>
    </w:p>
    <w:p w14:paraId="3FC60BF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vyplní, podpíše a predloží jednotný európsky dokument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0F60CD">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2BC6FE78"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712A01">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0C1D0A5A" w14:textId="77777777"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712A01">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712A01">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5122E07B" w14:textId="77777777" w:rsidR="00967828" w:rsidRPr="00AD5520" w:rsidRDefault="00470E76" w:rsidP="00DD039C">
      <w:pPr>
        <w:numPr>
          <w:ilvl w:val="2"/>
          <w:numId w:val="35"/>
        </w:numPr>
        <w:autoSpaceDE w:val="0"/>
        <w:autoSpaceDN w:val="0"/>
        <w:adjustRightInd w:val="0"/>
        <w:spacing w:after="0" w:line="240" w:lineRule="auto"/>
        <w:ind w:left="567" w:hanging="567"/>
        <w:jc w:val="both"/>
        <w:rPr>
          <w:rFonts w:ascii="Arial Narrow" w:hAnsi="Arial Narrow" w:cs="Arial"/>
          <w:sz w:val="22"/>
        </w:rPr>
      </w:pPr>
      <w:r w:rsidRPr="00AD5520">
        <w:rPr>
          <w:rFonts w:ascii="Arial Narrow" w:hAnsi="Arial Narrow"/>
          <w:sz w:val="22"/>
        </w:rPr>
        <w:t>Predbežne nahradenie dokladov určen</w:t>
      </w:r>
      <w:r w:rsidR="005C4626" w:rsidRPr="00AD5520">
        <w:rPr>
          <w:rFonts w:ascii="Arial Narrow" w:hAnsi="Arial Narrow"/>
          <w:sz w:val="22"/>
        </w:rPr>
        <w:t>ých</w:t>
      </w:r>
      <w:r w:rsidRPr="00AD5520">
        <w:rPr>
          <w:rFonts w:ascii="Arial Narrow" w:hAnsi="Arial Narrow"/>
          <w:sz w:val="22"/>
        </w:rPr>
        <w:t xml:space="preserve"> verejným obstarávateľom na preukázanie splnenia podmienok účasti </w:t>
      </w:r>
      <w:r w:rsidR="00967828" w:rsidRPr="00AD5520">
        <w:rPr>
          <w:rFonts w:ascii="Arial Narrow" w:hAnsi="Arial Narrow"/>
          <w:sz w:val="22"/>
        </w:rPr>
        <w:t>čestným vyhlásením podľa § 114 ods. 1 zákona</w:t>
      </w:r>
      <w:r w:rsidR="005C4626" w:rsidRPr="00AD5520">
        <w:rPr>
          <w:rFonts w:ascii="Arial Narrow" w:hAnsi="Arial Narrow"/>
          <w:sz w:val="22"/>
        </w:rPr>
        <w:t>:</w:t>
      </w:r>
    </w:p>
    <w:p w14:paraId="30B30E8A" w14:textId="0FCE0CA7" w:rsidR="00967828" w:rsidRPr="00887ABD" w:rsidRDefault="00470E76" w:rsidP="00572F58">
      <w:pPr>
        <w:pStyle w:val="Bezriadkovania"/>
        <w:ind w:firstLine="0"/>
        <w:rPr>
          <w:rFonts w:ascii="Arial Narrow" w:hAnsi="Arial Narrow"/>
        </w:rPr>
      </w:pPr>
      <w:r w:rsidRPr="00AD5520">
        <w:rPr>
          <w:rFonts w:ascii="Arial Narrow" w:hAnsi="Arial Narrow"/>
        </w:rPr>
        <w:lastRenderedPageBreak/>
        <w:t xml:space="preserve">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w:t>
      </w:r>
      <w:r w:rsidR="00B87857" w:rsidRPr="00AD5520">
        <w:rPr>
          <w:rFonts w:ascii="Arial Narrow" w:hAnsi="Arial Narrow"/>
        </w:rPr>
        <w:t>Uchádzač</w:t>
      </w:r>
      <w:r w:rsidRPr="00AD5520">
        <w:rPr>
          <w:rFonts w:ascii="Arial Narrow" w:hAnsi="Arial Narrow"/>
        </w:rPr>
        <w:t xml:space="preserve">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w:t>
      </w:r>
      <w:r w:rsidR="00B87857" w:rsidRPr="00AD5520">
        <w:rPr>
          <w:rFonts w:ascii="Arial Narrow" w:hAnsi="Arial Narrow"/>
        </w:rPr>
        <w:t>uchádzač</w:t>
      </w:r>
      <w:r w:rsidRPr="00AD5520">
        <w:rPr>
          <w:rFonts w:ascii="Arial Narrow" w:hAnsi="Arial Narrow"/>
        </w:rPr>
        <w:t xml:space="preserve"> použije čestné vyhlásenie, verejný obstarávateľ môže na účely zabezpečenia riadneho priebehu verejného obstarávania postupovať podľa § 39 ods. 6</w:t>
      </w:r>
      <w:r w:rsidR="005C4626" w:rsidRPr="00AD5520">
        <w:rPr>
          <w:rFonts w:ascii="Arial Narrow" w:hAnsi="Arial Narrow"/>
        </w:rPr>
        <w:t xml:space="preserve"> zákona</w:t>
      </w:r>
      <w:r w:rsidRPr="00AD5520">
        <w:rPr>
          <w:rFonts w:ascii="Arial Narrow" w:hAnsi="Arial Narrow"/>
        </w:rPr>
        <w:t>. Verejný obstarávateľ postupuje podľa § 39 ods. 7 a</w:t>
      </w:r>
      <w:r w:rsidR="005C4626" w:rsidRPr="00AD5520">
        <w:rPr>
          <w:rFonts w:ascii="Arial Narrow" w:hAnsi="Arial Narrow"/>
        </w:rPr>
        <w:t> </w:t>
      </w:r>
      <w:r w:rsidRPr="00AD5520">
        <w:rPr>
          <w:rFonts w:ascii="Arial Narrow" w:hAnsi="Arial Narrow"/>
        </w:rPr>
        <w:t>8</w:t>
      </w:r>
      <w:r w:rsidR="005C4626" w:rsidRPr="00AD5520">
        <w:rPr>
          <w:rFonts w:ascii="Arial Narrow" w:hAnsi="Arial Narrow"/>
        </w:rPr>
        <w:t xml:space="preserve"> zákona</w:t>
      </w:r>
      <w:r w:rsidRPr="00AD5520">
        <w:rPr>
          <w:rFonts w:ascii="Arial Narrow" w:hAnsi="Arial Narrow"/>
        </w:rPr>
        <w:t>, ak čestné vyhlásenie obsahuje a</w:t>
      </w:r>
      <w:r w:rsidR="00572F58">
        <w:rPr>
          <w:rFonts w:ascii="Arial Narrow" w:hAnsi="Arial Narrow"/>
        </w:rPr>
        <w:t>j informácie podľa druhej vety.</w:t>
      </w:r>
    </w:p>
    <w:p w14:paraId="4928601A" w14:textId="5CD60359" w:rsidR="0011119D" w:rsidRPr="009467EC" w:rsidRDefault="0011119D" w:rsidP="0011119D">
      <w:pPr>
        <w:autoSpaceDE w:val="0"/>
        <w:autoSpaceDN w:val="0"/>
        <w:adjustRightInd w:val="0"/>
        <w:ind w:left="567" w:hanging="567"/>
        <w:jc w:val="both"/>
        <w:rPr>
          <w:rFonts w:ascii="Arial Narrow" w:hAnsi="Arial Narrow"/>
          <w:b/>
          <w:bCs/>
          <w:iCs/>
          <w:sz w:val="22"/>
        </w:rPr>
      </w:pPr>
      <w:r w:rsidRPr="009467EC">
        <w:rPr>
          <w:rFonts w:ascii="Arial Narrow" w:hAnsi="Arial Narrow" w:cs="Arial"/>
          <w:sz w:val="22"/>
        </w:rPr>
        <w:t>16.3</w:t>
      </w:r>
      <w:r w:rsidRPr="009467EC">
        <w:rPr>
          <w:rFonts w:ascii="Arial Narrow" w:hAnsi="Arial Narrow" w:cs="Arial"/>
          <w:sz w:val="22"/>
        </w:rPr>
        <w:tab/>
      </w:r>
      <w:r w:rsidRPr="009467EC">
        <w:rPr>
          <w:rFonts w:ascii="Arial Narrow" w:hAnsi="Arial Narrow" w:cs="Arial"/>
          <w:b/>
          <w:color w:val="000000"/>
          <w:sz w:val="22"/>
          <w:u w:val="single"/>
        </w:rPr>
        <w:t>Fyzická časť ponuky obsahujúca vzorky podľa prílohy č. 5</w:t>
      </w:r>
      <w:r w:rsidRPr="009467EC">
        <w:rPr>
          <w:rFonts w:ascii="Arial Narrow" w:hAnsi="Arial Narrow"/>
          <w:color w:val="000000"/>
          <w:sz w:val="22"/>
        </w:rPr>
        <w:t xml:space="preserve"> Podmienky účasti </w:t>
      </w:r>
      <w:r w:rsidRPr="009467EC">
        <w:rPr>
          <w:rFonts w:ascii="Arial Narrow" w:hAnsi="Arial Narrow"/>
          <w:bCs/>
          <w:sz w:val="22"/>
        </w:rPr>
        <w:t>týchto súťažných podkladov</w:t>
      </w:r>
      <w:r w:rsidR="003354A5" w:rsidRPr="009467EC">
        <w:rPr>
          <w:rFonts w:ascii="Arial Narrow" w:hAnsi="Arial Narrow" w:cs="Arial"/>
          <w:i/>
          <w:sz w:val="22"/>
        </w:rPr>
        <w:t xml:space="preserve"> </w:t>
      </w:r>
    </w:p>
    <w:p w14:paraId="2CFB8FA0" w14:textId="0E428CE4" w:rsidR="0011119D" w:rsidRPr="009467EC" w:rsidRDefault="0011119D" w:rsidP="0011119D">
      <w:pPr>
        <w:autoSpaceDE w:val="0"/>
        <w:autoSpaceDN w:val="0"/>
        <w:adjustRightInd w:val="0"/>
        <w:ind w:left="567" w:hanging="567"/>
        <w:jc w:val="both"/>
        <w:rPr>
          <w:rFonts w:ascii="Arial Narrow" w:hAnsi="Arial Narrow"/>
          <w:b/>
          <w:sz w:val="22"/>
        </w:rPr>
      </w:pPr>
      <w:r w:rsidRPr="009467EC">
        <w:rPr>
          <w:rFonts w:ascii="Arial Narrow" w:hAnsi="Arial Narrow"/>
          <w:b/>
          <w:bCs/>
          <w:sz w:val="22"/>
        </w:rPr>
        <w:t xml:space="preserve">   </w:t>
      </w:r>
      <w:r w:rsidRPr="009467EC">
        <w:rPr>
          <w:rFonts w:ascii="Arial Narrow" w:hAnsi="Arial Narrow"/>
          <w:b/>
          <w:bCs/>
          <w:sz w:val="22"/>
        </w:rPr>
        <w:tab/>
      </w:r>
      <w:r w:rsidRPr="009467EC">
        <w:rPr>
          <w:rFonts w:ascii="Arial Narrow" w:hAnsi="Arial Narrow"/>
          <w:b/>
          <w:sz w:val="22"/>
        </w:rPr>
        <w:t>Ponuka so vzorkami sa predkladá v uzavretom, prípadne zapečatenom obale, zabezpečenom proti nežiaducemu otvoreniu a na ktorom budú uvedené nasledovné údaje:</w:t>
      </w:r>
    </w:p>
    <w:p w14:paraId="49C1C038" w14:textId="2C879908" w:rsidR="0011119D" w:rsidRPr="009467EC" w:rsidRDefault="0011119D" w:rsidP="0011119D">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 xml:space="preserve">adresa </w:t>
      </w:r>
      <w:r w:rsidR="00426926" w:rsidRPr="009467EC">
        <w:rPr>
          <w:rFonts w:ascii="Arial Narrow" w:hAnsi="Arial Narrow"/>
        </w:rPr>
        <w:t>v</w:t>
      </w:r>
      <w:r w:rsidRPr="009467EC">
        <w:rPr>
          <w:rFonts w:ascii="Arial Narrow" w:hAnsi="Arial Narrow"/>
        </w:rPr>
        <w:t>erejného obstarávateľa: Ministerstvo vnútra Slovenskej republiky, Odbor verejného obstarávania, Pribinova 2, 812 72 Bratislava</w:t>
      </w:r>
    </w:p>
    <w:p w14:paraId="28F80F0B" w14:textId="77777777" w:rsidR="0011119D" w:rsidRPr="009467EC" w:rsidRDefault="0011119D" w:rsidP="0011119D">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obchodné meno a sídlo, resp. miesto podnikania uchádzača alebo obchodné mená a sídla, resp. miesta podnikania všetkých členov skupiny dodávateľov,</w:t>
      </w:r>
    </w:p>
    <w:p w14:paraId="4F65E5A6" w14:textId="04A5E236" w:rsidR="0011119D" w:rsidRPr="009467EC" w:rsidRDefault="0011119D" w:rsidP="0011119D">
      <w:pPr>
        <w:pStyle w:val="Bezriadkovania"/>
        <w:ind w:left="1418" w:hanging="494"/>
        <w:rPr>
          <w:rFonts w:ascii="Arial Narrow" w:hAnsi="Arial Narrow"/>
        </w:rPr>
      </w:pPr>
      <w:r w:rsidRPr="009467EC">
        <w:rPr>
          <w:rFonts w:ascii="Arial Narrow" w:hAnsi="Arial Narrow"/>
        </w:rPr>
        <w:t>-</w:t>
      </w:r>
      <w:r w:rsidRPr="009467EC">
        <w:rPr>
          <w:rFonts w:ascii="Arial Narrow" w:hAnsi="Arial Narrow"/>
        </w:rPr>
        <w:tab/>
        <w:t>označenie „</w:t>
      </w:r>
      <w:bookmarkStart w:id="14" w:name="_Hlk35452633"/>
      <w:r w:rsidR="00C340CC" w:rsidRPr="009467EC">
        <w:rPr>
          <w:rFonts w:ascii="Arial Narrow" w:hAnsi="Arial Narrow"/>
        </w:rPr>
        <w:t>PODLIMITNÁ ZÁKAZKA</w:t>
      </w:r>
      <w:r w:rsidRPr="009467EC">
        <w:rPr>
          <w:rFonts w:ascii="Arial Narrow" w:hAnsi="Arial Narrow"/>
        </w:rPr>
        <w:t xml:space="preserve"> </w:t>
      </w:r>
      <w:bookmarkEnd w:id="14"/>
      <w:r w:rsidRPr="009467EC">
        <w:rPr>
          <w:rFonts w:ascii="Arial Narrow" w:hAnsi="Arial Narrow"/>
        </w:rPr>
        <w:t>– NEOTVÁRAŤ“,</w:t>
      </w:r>
    </w:p>
    <w:p w14:paraId="1327E42E" w14:textId="194B552F" w:rsidR="0011119D" w:rsidRPr="009467EC" w:rsidRDefault="0011119D" w:rsidP="0011119D">
      <w:pPr>
        <w:pStyle w:val="Bezriadkovania"/>
        <w:ind w:left="1418" w:hanging="494"/>
        <w:rPr>
          <w:rFonts w:ascii="Arial Narrow" w:hAnsi="Arial Narrow"/>
          <w:b/>
        </w:rPr>
      </w:pPr>
      <w:r w:rsidRPr="009467EC">
        <w:rPr>
          <w:rFonts w:ascii="Arial Narrow" w:hAnsi="Arial Narrow"/>
        </w:rPr>
        <w:t>-</w:t>
      </w:r>
      <w:r w:rsidRPr="009467EC">
        <w:rPr>
          <w:rFonts w:ascii="Arial Narrow" w:hAnsi="Arial Narrow"/>
        </w:rPr>
        <w:tab/>
        <w:t xml:space="preserve">označenie heslom súťaže </w:t>
      </w:r>
      <w:r w:rsidRPr="009467EC">
        <w:rPr>
          <w:rFonts w:ascii="Arial Narrow" w:hAnsi="Arial Narrow" w:cs="Arial"/>
          <w:b/>
        </w:rPr>
        <w:t>„</w:t>
      </w:r>
      <w:r w:rsidR="009467EC" w:rsidRPr="009467EC">
        <w:rPr>
          <w:rFonts w:ascii="Arial Narrow" w:hAnsi="Arial Narrow" w:cs="Arial"/>
          <w:b/>
        </w:rPr>
        <w:t>Obstaranie sorpčných prostriedkov</w:t>
      </w:r>
      <w:r w:rsidRPr="009467EC">
        <w:rPr>
          <w:rFonts w:ascii="Arial Narrow" w:hAnsi="Arial Narrow"/>
          <w:b/>
        </w:rPr>
        <w:t>“</w:t>
      </w:r>
      <w:r w:rsidR="00E144F6" w:rsidRPr="00E144F6">
        <w:rPr>
          <w:rFonts w:ascii="Arial Narrow" w:hAnsi="Arial Narrow"/>
        </w:rPr>
        <w:t>,</w:t>
      </w:r>
    </w:p>
    <w:p w14:paraId="586D9EB0" w14:textId="7A0FBC78" w:rsidR="0011119D" w:rsidRPr="00E144F6" w:rsidRDefault="0011119D" w:rsidP="0011119D">
      <w:pPr>
        <w:spacing w:before="120" w:after="120" w:line="240" w:lineRule="auto"/>
        <w:ind w:left="567"/>
        <w:jc w:val="both"/>
        <w:rPr>
          <w:rFonts w:ascii="Arial Narrow" w:hAnsi="Arial Narrow"/>
          <w:sz w:val="22"/>
        </w:rPr>
      </w:pPr>
      <w:r w:rsidRPr="009467EC">
        <w:rPr>
          <w:rFonts w:ascii="Arial Narrow" w:hAnsi="Arial Narrow"/>
          <w:sz w:val="22"/>
        </w:rPr>
        <w:t>-</w:t>
      </w:r>
      <w:r w:rsidRPr="009467EC">
        <w:rPr>
          <w:rFonts w:ascii="Arial Narrow" w:hAnsi="Arial Narrow"/>
          <w:sz w:val="22"/>
        </w:rPr>
        <w:tab/>
        <w:t>označenie ponuky v súlade s týmito súťažnými podkladmi:  „Ponuka časť Vzorky“ podľa tohto bodu 16.3 súťažných podkladov</w:t>
      </w:r>
      <w:r w:rsidR="00E144F6">
        <w:rPr>
          <w:rFonts w:ascii="Arial Narrow" w:hAnsi="Arial Narrow"/>
          <w:sz w:val="22"/>
        </w:rPr>
        <w:t>.</w:t>
      </w:r>
      <w:r w:rsidR="009467EC" w:rsidRPr="009467EC">
        <w:rPr>
          <w:rFonts w:ascii="Arial Narrow" w:hAnsi="Arial Narrow"/>
          <w:sz w:val="22"/>
        </w:rPr>
        <w:t xml:space="preserve"> </w:t>
      </w:r>
    </w:p>
    <w:p w14:paraId="63590353" w14:textId="77777777" w:rsidR="00065F6B" w:rsidRPr="00887ABD" w:rsidRDefault="00CB05D8" w:rsidP="00FA0EC6">
      <w:pPr>
        <w:spacing w:before="120" w:after="120" w:line="240" w:lineRule="auto"/>
        <w:ind w:left="567" w:hanging="567"/>
        <w:jc w:val="both"/>
        <w:rPr>
          <w:rFonts w:ascii="Arial Narrow" w:hAnsi="Arial Narrow" w:cs="Arial"/>
          <w:sz w:val="22"/>
        </w:rPr>
      </w:pPr>
      <w:r w:rsidRPr="00B4042F">
        <w:rPr>
          <w:rFonts w:ascii="Arial Narrow" w:hAnsi="Arial Narrow" w:cs="Arial"/>
          <w:sz w:val="22"/>
        </w:rPr>
        <w:t>17</w:t>
      </w:r>
      <w:r w:rsidR="00065F6B" w:rsidRPr="00B4042F">
        <w:rPr>
          <w:rFonts w:ascii="Arial Narrow" w:hAnsi="Arial Narrow" w:cs="Arial"/>
          <w:sz w:val="22"/>
        </w:rPr>
        <w:t xml:space="preserve">   </w:t>
      </w:r>
      <w:r w:rsidR="00FA0EC6" w:rsidRPr="00B4042F">
        <w:rPr>
          <w:rFonts w:ascii="Arial Narrow" w:hAnsi="Arial Narrow" w:cs="Arial"/>
          <w:sz w:val="22"/>
        </w:rPr>
        <w:t xml:space="preserve"> </w:t>
      </w:r>
      <w:r w:rsidR="00065F6B" w:rsidRPr="00B4042F">
        <w:rPr>
          <w:rFonts w:ascii="Arial Narrow" w:hAnsi="Arial Narrow" w:cs="Arial"/>
          <w:b/>
          <w:bCs/>
          <w:smallCaps/>
          <w:sz w:val="22"/>
        </w:rPr>
        <w:t>ponuka uchádzača</w:t>
      </w:r>
      <w:r w:rsidR="00FA0EC6">
        <w:rPr>
          <w:rFonts w:ascii="Arial Narrow" w:hAnsi="Arial Narrow" w:cs="Arial"/>
          <w:b/>
          <w:bCs/>
          <w:smallCaps/>
          <w:sz w:val="22"/>
        </w:rPr>
        <w:t xml:space="preserve">  </w:t>
      </w:r>
    </w:p>
    <w:p w14:paraId="68E1858E" w14:textId="4F0E8358" w:rsidR="00065F6B" w:rsidRPr="009467EC"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065F6B" w:rsidRPr="00AD48CF">
        <w:rPr>
          <w:rFonts w:ascii="Arial Narrow" w:hAnsi="Arial Narrow" w:cs="Arial"/>
          <w:b/>
          <w:sz w:val="22"/>
          <w:szCs w:val="22"/>
          <w:u w:val="single"/>
        </w:rPr>
        <w:t xml:space="preserve">Návrh </w:t>
      </w:r>
      <w:r w:rsidR="009467EC" w:rsidRPr="00AD48CF">
        <w:rPr>
          <w:rFonts w:ascii="Arial Narrow" w:hAnsi="Arial Narrow" w:cs="Arial"/>
          <w:b/>
          <w:sz w:val="22"/>
          <w:szCs w:val="22"/>
          <w:u w:val="single"/>
        </w:rPr>
        <w:t>Kúpnej zmluvy</w:t>
      </w:r>
      <w:r w:rsidR="00065F6B" w:rsidRPr="009467EC">
        <w:rPr>
          <w:rFonts w:ascii="Arial Narrow" w:hAnsi="Arial Narrow" w:cs="Arial"/>
          <w:sz w:val="22"/>
          <w:szCs w:val="22"/>
        </w:rPr>
        <w:t xml:space="preserve"> podľa prílohy č. </w:t>
      </w:r>
      <w:r w:rsidR="00D7717F" w:rsidRPr="009467EC">
        <w:rPr>
          <w:rFonts w:ascii="Arial Narrow" w:hAnsi="Arial Narrow" w:cs="Arial"/>
          <w:sz w:val="22"/>
          <w:szCs w:val="22"/>
        </w:rPr>
        <w:t xml:space="preserve">2 </w:t>
      </w:r>
      <w:r w:rsidR="009467EC" w:rsidRPr="009467EC">
        <w:rPr>
          <w:rFonts w:ascii="Arial Narrow" w:hAnsi="Arial Narrow" w:cs="Arial"/>
          <w:sz w:val="22"/>
          <w:szCs w:val="22"/>
        </w:rPr>
        <w:t>Návrh Kúpnej zmluvy</w:t>
      </w:r>
      <w:r w:rsidR="00065F6B" w:rsidRPr="009467EC">
        <w:rPr>
          <w:rFonts w:ascii="Arial Narrow" w:hAnsi="Arial Narrow" w:cs="Arial"/>
          <w:sz w:val="22"/>
          <w:szCs w:val="22"/>
        </w:rPr>
        <w:t xml:space="preserve"> týchto súťažných podkladov</w:t>
      </w:r>
      <w:r w:rsidR="00235CE6" w:rsidRPr="009467EC">
        <w:rPr>
          <w:rFonts w:ascii="Arial Narrow" w:hAnsi="Arial Narrow" w:cs="Arial"/>
          <w:sz w:val="22"/>
          <w:szCs w:val="22"/>
        </w:rPr>
        <w:t xml:space="preserve"> </w:t>
      </w:r>
      <w:bookmarkStart w:id="15" w:name="_Hlk510111938"/>
      <w:r w:rsidR="00235CE6" w:rsidRPr="009467EC">
        <w:rPr>
          <w:rFonts w:ascii="Arial Narrow" w:hAnsi="Arial Narrow" w:cs="Arial"/>
          <w:sz w:val="22"/>
          <w:szCs w:val="22"/>
        </w:rPr>
        <w:t>vo formáte (.</w:t>
      </w:r>
      <w:proofErr w:type="spellStart"/>
      <w:r w:rsidR="00235CE6" w:rsidRPr="009467EC">
        <w:rPr>
          <w:rFonts w:ascii="Arial Narrow" w:hAnsi="Arial Narrow" w:cs="Arial"/>
          <w:sz w:val="22"/>
          <w:szCs w:val="22"/>
        </w:rPr>
        <w:t>pdf</w:t>
      </w:r>
      <w:proofErr w:type="spellEnd"/>
      <w:r w:rsidR="009467EC" w:rsidRPr="009467EC">
        <w:rPr>
          <w:rFonts w:ascii="Arial Narrow" w:hAnsi="Arial Narrow" w:cs="Arial"/>
          <w:sz w:val="22"/>
          <w:szCs w:val="22"/>
        </w:rPr>
        <w:t>.</w:t>
      </w:r>
      <w:r w:rsidR="00235CE6" w:rsidRPr="009467EC">
        <w:rPr>
          <w:rFonts w:ascii="Arial Narrow" w:hAnsi="Arial Narrow" w:cs="Arial"/>
          <w:sz w:val="22"/>
          <w:szCs w:val="22"/>
        </w:rPr>
        <w:t>)</w:t>
      </w:r>
      <w:r w:rsidR="00065F6B" w:rsidRPr="009467EC">
        <w:rPr>
          <w:rFonts w:ascii="Arial Narrow" w:hAnsi="Arial Narrow" w:cs="Arial"/>
          <w:sz w:val="22"/>
          <w:szCs w:val="22"/>
        </w:rPr>
        <w:t xml:space="preserve">. </w:t>
      </w:r>
      <w:bookmarkEnd w:id="15"/>
      <w:r w:rsidR="00065F6B" w:rsidRPr="009467EC">
        <w:rPr>
          <w:rFonts w:ascii="Arial Narrow" w:hAnsi="Arial Narrow" w:cs="Arial"/>
          <w:sz w:val="22"/>
          <w:szCs w:val="22"/>
        </w:rPr>
        <w:t xml:space="preserve">Návrh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xml:space="preserve"> musí byť doplnený o identifikačné údaje uchádzača (na strane 1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xml:space="preserve"> a v bode </w:t>
      </w:r>
      <w:r w:rsidR="009467EC" w:rsidRPr="009467EC">
        <w:rPr>
          <w:rFonts w:ascii="Arial Narrow" w:hAnsi="Arial Narrow" w:cs="Arial"/>
          <w:sz w:val="22"/>
          <w:szCs w:val="22"/>
        </w:rPr>
        <w:t>10.2</w:t>
      </w:r>
      <w:r w:rsidR="00065F6B" w:rsidRPr="009467EC">
        <w:rPr>
          <w:rFonts w:ascii="Arial Narrow" w:hAnsi="Arial Narrow" w:cs="Arial"/>
          <w:sz w:val="22"/>
          <w:szCs w:val="22"/>
        </w:rPr>
        <w:t xml:space="preserve">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a podpísaný uchádzačom alebo osobou oprávnenou konať za uchádzača. Návrh</w:t>
      </w:r>
      <w:r w:rsidR="001F0DD6" w:rsidRPr="009467EC">
        <w:rPr>
          <w:rFonts w:ascii="Arial Narrow" w:hAnsi="Arial Narrow" w:cs="Arial"/>
          <w:sz w:val="22"/>
          <w:szCs w:val="22"/>
        </w:rPr>
        <w:t xml:space="preserve"> </w:t>
      </w:r>
      <w:r w:rsidR="009467EC" w:rsidRPr="009467EC">
        <w:rPr>
          <w:rFonts w:ascii="Arial Narrow" w:hAnsi="Arial Narrow" w:cs="Arial"/>
          <w:sz w:val="22"/>
          <w:szCs w:val="22"/>
        </w:rPr>
        <w:t>Kúpnej zmluvy</w:t>
      </w:r>
      <w:r w:rsidR="00065F6B" w:rsidRPr="009467EC">
        <w:rPr>
          <w:rFonts w:ascii="Arial Narrow" w:hAnsi="Arial Narrow" w:cs="Arial"/>
          <w:sz w:val="22"/>
          <w:szCs w:val="22"/>
        </w:rPr>
        <w:t xml:space="preserve"> predloží uchádzač bez jej príloh.</w:t>
      </w:r>
    </w:p>
    <w:p w14:paraId="104B3ADE" w14:textId="09C09B34" w:rsidR="0011119D" w:rsidRPr="009467EC" w:rsidRDefault="0011119D" w:rsidP="009467EC">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bookmarkStart w:id="16" w:name="_Hlk32162591"/>
      <w:r w:rsidRPr="009467EC">
        <w:rPr>
          <w:rFonts w:ascii="Arial Narrow" w:hAnsi="Arial Narrow" w:cs="Arial"/>
          <w:i/>
          <w:sz w:val="22"/>
        </w:rPr>
        <w:t>Dokument uchádzač nahrá do ponuky v časti formuláru „Ostatné dokumenty ponuky“.</w:t>
      </w:r>
      <w:bookmarkEnd w:id="16"/>
    </w:p>
    <w:p w14:paraId="088C2439" w14:textId="274354A5" w:rsidR="00965296" w:rsidRPr="00E47B60" w:rsidRDefault="002614AD" w:rsidP="00E47B60">
      <w:pPr>
        <w:numPr>
          <w:ilvl w:val="1"/>
          <w:numId w:val="23"/>
        </w:numPr>
        <w:spacing w:before="120" w:after="120" w:line="240" w:lineRule="auto"/>
        <w:ind w:left="567" w:hanging="567"/>
        <w:jc w:val="both"/>
        <w:rPr>
          <w:rFonts w:ascii="Arial Narrow" w:hAnsi="Arial Narrow" w:cs="Arial"/>
          <w:sz w:val="22"/>
        </w:rPr>
      </w:pPr>
      <w:r w:rsidRPr="00AD48CF">
        <w:rPr>
          <w:rFonts w:ascii="Arial Narrow" w:hAnsi="Arial Narrow" w:cs="Arial"/>
          <w:b/>
          <w:sz w:val="22"/>
          <w:u w:val="single"/>
        </w:rPr>
        <w:t>Vlastný návrh plnenia predmetu zákazky</w:t>
      </w:r>
      <w:r w:rsidRPr="00B4042F">
        <w:rPr>
          <w:rFonts w:ascii="Arial Narrow" w:hAnsi="Arial Narrow" w:cs="Arial"/>
          <w:sz w:val="22"/>
        </w:rPr>
        <w:t xml:space="preserve">, špecifikovaného v prílohe č. </w:t>
      </w:r>
      <w:r w:rsidR="00D7717F" w:rsidRPr="00B4042F">
        <w:rPr>
          <w:rFonts w:ascii="Arial Narrow" w:hAnsi="Arial Narrow" w:cs="Arial"/>
          <w:sz w:val="22"/>
        </w:rPr>
        <w:t>1</w:t>
      </w:r>
      <w:r w:rsidR="007E3FA7" w:rsidRPr="00B4042F">
        <w:rPr>
          <w:rFonts w:ascii="Arial Narrow" w:hAnsi="Arial Narrow" w:cs="Arial"/>
          <w:sz w:val="22"/>
        </w:rPr>
        <w:t xml:space="preserve"> Opis predmetu zákazky</w:t>
      </w:r>
      <w:r w:rsidR="00D47E22" w:rsidRPr="00B4042F">
        <w:rPr>
          <w:rFonts w:ascii="Arial Narrow" w:hAnsi="Arial Narrow" w:cs="Arial"/>
          <w:sz w:val="22"/>
        </w:rPr>
        <w:t>, technické požiadavky</w:t>
      </w:r>
      <w:r w:rsidRPr="00B4042F">
        <w:rPr>
          <w:rFonts w:ascii="Arial Narrow" w:hAnsi="Arial Narrow" w:cs="Arial"/>
          <w:sz w:val="22"/>
        </w:rPr>
        <w:t xml:space="preserve"> týchto súťažných podkladov a súčasne v súlade s informáciami uvedenými v týchto súťažných podkladoch</w:t>
      </w:r>
      <w:r w:rsidR="00DB7CAF" w:rsidRPr="00B4042F">
        <w:rPr>
          <w:rFonts w:ascii="Arial Narrow" w:hAnsi="Arial Narrow" w:cs="Arial"/>
          <w:sz w:val="22"/>
        </w:rPr>
        <w:t xml:space="preserve"> vo formáte (.</w:t>
      </w:r>
      <w:proofErr w:type="spellStart"/>
      <w:r w:rsidR="00B4042F" w:rsidRPr="00B4042F">
        <w:rPr>
          <w:rFonts w:ascii="Arial Narrow" w:hAnsi="Arial Narrow" w:cs="Arial"/>
          <w:sz w:val="22"/>
        </w:rPr>
        <w:t>pdf</w:t>
      </w:r>
      <w:proofErr w:type="spellEnd"/>
      <w:r w:rsidR="00B4042F" w:rsidRPr="00B4042F">
        <w:rPr>
          <w:rFonts w:ascii="Arial Narrow" w:hAnsi="Arial Narrow" w:cs="Arial"/>
          <w:sz w:val="22"/>
        </w:rPr>
        <w:t>.</w:t>
      </w:r>
      <w:r w:rsidR="00DB7CAF" w:rsidRPr="00B4042F">
        <w:rPr>
          <w:rFonts w:ascii="Arial Narrow" w:hAnsi="Arial Narrow" w:cs="Arial"/>
          <w:sz w:val="22"/>
        </w:rPr>
        <w:t>),</w:t>
      </w:r>
      <w:r w:rsidRPr="00B4042F">
        <w:rPr>
          <w:rFonts w:ascii="Arial Narrow" w:hAnsi="Arial Narrow" w:cs="Arial"/>
          <w:sz w:val="22"/>
        </w:rPr>
        <w:t xml:space="preserve"> ktorý sa stane prílohou č. </w:t>
      </w:r>
      <w:r w:rsidR="00B4042F" w:rsidRPr="00B4042F">
        <w:rPr>
          <w:rFonts w:ascii="Arial Narrow" w:hAnsi="Arial Narrow" w:cs="Arial"/>
          <w:sz w:val="22"/>
        </w:rPr>
        <w:t>1</w:t>
      </w:r>
      <w:r w:rsidRPr="00B4042F">
        <w:rPr>
          <w:rFonts w:ascii="Arial Narrow" w:hAnsi="Arial Narrow" w:cs="Arial"/>
          <w:sz w:val="22"/>
        </w:rPr>
        <w:t xml:space="preserve"> návrhu </w:t>
      </w:r>
      <w:r w:rsidR="00B4042F" w:rsidRPr="00B4042F">
        <w:rPr>
          <w:rFonts w:ascii="Arial Narrow" w:hAnsi="Arial Narrow" w:cs="Arial"/>
          <w:sz w:val="22"/>
        </w:rPr>
        <w:t>Kúpnej zmluvy</w:t>
      </w:r>
      <w:r w:rsidRPr="00B4042F">
        <w:rPr>
          <w:rFonts w:ascii="Arial Narrow" w:hAnsi="Arial Narrow" w:cs="Arial"/>
          <w:sz w:val="22"/>
        </w:rPr>
        <w:t xml:space="preserve"> podľa bodu 17.</w:t>
      </w:r>
      <w:r w:rsidR="006D6BFB" w:rsidRPr="00B4042F">
        <w:rPr>
          <w:rFonts w:ascii="Arial Narrow" w:hAnsi="Arial Narrow" w:cs="Arial"/>
          <w:sz w:val="22"/>
        </w:rPr>
        <w:t>1</w:t>
      </w:r>
      <w:r w:rsidRPr="00B4042F">
        <w:rPr>
          <w:rFonts w:ascii="Arial Narrow" w:hAnsi="Arial Narrow" w:cs="Arial"/>
          <w:sz w:val="22"/>
        </w:rPr>
        <w:t xml:space="preserve"> týchto súťažných podkladov. </w:t>
      </w:r>
      <w:r w:rsidR="00E803B4" w:rsidRPr="00B4042F">
        <w:rPr>
          <w:rFonts w:ascii="Arial Narrow" w:hAnsi="Arial Narrow" w:cs="Arial"/>
          <w:sz w:val="22"/>
        </w:rPr>
        <w:t>Uchádzač</w:t>
      </w:r>
      <w:r w:rsidR="001E161A" w:rsidRPr="00B4042F">
        <w:rPr>
          <w:rFonts w:ascii="Arial Narrow" w:hAnsi="Arial Narrow" w:cs="Arial"/>
          <w:sz w:val="22"/>
        </w:rPr>
        <w:t xml:space="preserve"> vo svojom vlastnom návrhu plnenia predmetu zákazky</w:t>
      </w:r>
      <w:r w:rsidR="00E803B4" w:rsidRPr="00B4042F">
        <w:rPr>
          <w:rFonts w:ascii="Arial Narrow" w:hAnsi="Arial Narrow"/>
          <w:sz w:val="22"/>
        </w:rPr>
        <w:t xml:space="preserve"> </w:t>
      </w:r>
      <w:r w:rsidR="00B4042F" w:rsidRPr="00B4042F">
        <w:rPr>
          <w:rFonts w:ascii="Arial Narrow" w:hAnsi="Arial Narrow"/>
          <w:sz w:val="22"/>
        </w:rPr>
        <w:t>uvedie a predloží:</w:t>
      </w:r>
    </w:p>
    <w:p w14:paraId="126C2BB8" w14:textId="0CFD89FD" w:rsidR="00B4042F" w:rsidRPr="00B4042F" w:rsidRDefault="00B4042F" w:rsidP="00B4042F">
      <w:pPr>
        <w:pStyle w:val="Odsekzoznamu"/>
        <w:spacing w:before="120" w:after="120"/>
        <w:ind w:left="2160"/>
        <w:jc w:val="both"/>
        <w:rPr>
          <w:rFonts w:ascii="Arial Narrow" w:hAnsi="Arial Narrow" w:cs="Arial"/>
          <w:b/>
          <w:sz w:val="22"/>
        </w:rPr>
      </w:pPr>
      <w:r w:rsidRPr="00B4042F">
        <w:rPr>
          <w:rFonts w:ascii="Arial Narrow" w:eastAsia="Calibri" w:hAnsi="Arial Narrow" w:cs="Arial"/>
          <w:b/>
          <w:sz w:val="22"/>
          <w:szCs w:val="22"/>
          <w:lang w:eastAsia="en-US"/>
        </w:rPr>
        <w:t>a) karta bezpečnostných údajov, technické podmienky a parametre výrobku</w:t>
      </w:r>
      <w:r w:rsidR="00CD214D">
        <w:rPr>
          <w:rFonts w:ascii="Arial Narrow" w:eastAsia="Calibri" w:hAnsi="Arial Narrow" w:cs="Arial"/>
          <w:b/>
          <w:sz w:val="22"/>
          <w:szCs w:val="22"/>
          <w:lang w:eastAsia="en-US"/>
        </w:rPr>
        <w:t xml:space="preserve"> -</w:t>
      </w:r>
      <w:r w:rsidR="00E47B60">
        <w:rPr>
          <w:rFonts w:ascii="Arial Narrow" w:eastAsia="Calibri" w:hAnsi="Arial Narrow" w:cs="Arial"/>
          <w:b/>
          <w:sz w:val="22"/>
          <w:szCs w:val="22"/>
          <w:lang w:eastAsia="en-US"/>
        </w:rPr>
        <w:t xml:space="preserve"> </w:t>
      </w:r>
      <w:r w:rsidR="00E47B60" w:rsidRPr="00E47B60">
        <w:rPr>
          <w:rFonts w:ascii="Arial Narrow" w:eastAsia="Calibri" w:hAnsi="Arial Narrow" w:cs="Arial"/>
          <w:b/>
          <w:sz w:val="22"/>
          <w:szCs w:val="22"/>
          <w:lang w:eastAsia="en-US"/>
        </w:rPr>
        <w:t>ku všetkým položkám predmetu zákazky</w:t>
      </w:r>
    </w:p>
    <w:p w14:paraId="70239875" w14:textId="3DE10896" w:rsidR="00325269" w:rsidRDefault="007222A0" w:rsidP="00325269">
      <w:pPr>
        <w:pStyle w:val="Odsekzoznamu"/>
        <w:tabs>
          <w:tab w:val="clear" w:pos="2160"/>
          <w:tab w:val="clear" w:pos="2880"/>
          <w:tab w:val="clear" w:pos="4500"/>
        </w:tabs>
        <w:spacing w:before="120" w:after="120"/>
        <w:ind w:left="360"/>
        <w:jc w:val="both"/>
        <w:rPr>
          <w:rFonts w:ascii="Arial Narrow" w:hAnsi="Arial Narrow" w:cs="Arial"/>
          <w:i/>
          <w:sz w:val="22"/>
        </w:rPr>
      </w:pPr>
      <w:r>
        <w:rPr>
          <w:rFonts w:ascii="Arial Narrow" w:hAnsi="Arial Narrow" w:cs="Arial"/>
          <w:i/>
          <w:sz w:val="22"/>
        </w:rPr>
        <w:t xml:space="preserve">    </w:t>
      </w:r>
      <w:r w:rsidR="00325269" w:rsidRPr="00B31E3C">
        <w:rPr>
          <w:rFonts w:ascii="Arial Narrow" w:hAnsi="Arial Narrow" w:cs="Arial"/>
          <w:i/>
          <w:sz w:val="22"/>
        </w:rPr>
        <w:t>Dokument uchádzač nahrá do ponuky v časti formuláru „Ostatné dokumenty ponuky“</w:t>
      </w:r>
      <w:r w:rsidR="00325269">
        <w:rPr>
          <w:rFonts w:ascii="Arial Narrow" w:hAnsi="Arial Narrow" w:cs="Arial"/>
          <w:i/>
          <w:sz w:val="22"/>
        </w:rPr>
        <w:t>.</w:t>
      </w:r>
    </w:p>
    <w:p w14:paraId="7D1338E2" w14:textId="77777777" w:rsidR="00D12B9C" w:rsidRPr="00887ABD" w:rsidRDefault="00D12B9C" w:rsidP="00325269">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p>
    <w:p w14:paraId="0EC7A8DA" w14:textId="551094E5" w:rsidR="00136939" w:rsidRPr="00B4042F" w:rsidRDefault="00136939" w:rsidP="00714EC9">
      <w:pPr>
        <w:numPr>
          <w:ilvl w:val="1"/>
          <w:numId w:val="23"/>
        </w:numPr>
        <w:spacing w:before="120" w:after="120" w:line="240" w:lineRule="auto"/>
        <w:ind w:left="567" w:hanging="567"/>
        <w:jc w:val="both"/>
        <w:rPr>
          <w:rFonts w:ascii="Arial Narrow" w:hAnsi="Arial Narrow" w:cs="Arial"/>
          <w:sz w:val="22"/>
        </w:rPr>
      </w:pPr>
      <w:r w:rsidRPr="00AD48CF">
        <w:rPr>
          <w:rFonts w:ascii="Arial Narrow" w:hAnsi="Arial Narrow" w:cs="Arial"/>
          <w:b/>
          <w:sz w:val="22"/>
          <w:u w:val="single"/>
        </w:rPr>
        <w:t>Návrh na plnenie kritéria</w:t>
      </w:r>
      <w:r w:rsidRPr="00B4042F">
        <w:rPr>
          <w:rFonts w:ascii="Arial Narrow" w:hAnsi="Arial Narrow" w:cs="Arial"/>
          <w:sz w:val="22"/>
        </w:rPr>
        <w:t xml:space="preserve"> podľa šablóny s názvom „Hodnotiace kritériá“ uvedenej v rámci </w:t>
      </w:r>
      <w:r w:rsidRPr="00B4042F">
        <w:rPr>
          <w:rFonts w:ascii="Arial Narrow" w:hAnsi="Arial Narrow" w:cs="Arial"/>
          <w:b/>
          <w:bCs/>
          <w:sz w:val="22"/>
        </w:rPr>
        <w:t>šablóny/formuláru ponuky s názvom „Ponuka“ v EKS.</w:t>
      </w:r>
      <w:r w:rsidRPr="00B4042F">
        <w:rPr>
          <w:rFonts w:ascii="Arial Narrow" w:hAnsi="Arial Narrow" w:cs="Arial"/>
          <w:sz w:val="22"/>
        </w:rPr>
        <w:t xml:space="preserve">  Uchádzač</w:t>
      </w:r>
      <w:r w:rsidRPr="00B4042F">
        <w:rPr>
          <w:rFonts w:ascii="Arial Narrow" w:hAnsi="Arial Narrow"/>
          <w:sz w:val="22"/>
        </w:rPr>
        <w:t xml:space="preserve"> v rámci šablóny „Hodnotiace kritériá“ uvedie svoj návrh na plnenie kritéria </w:t>
      </w:r>
      <w:r w:rsidRPr="00B4042F">
        <w:rPr>
          <w:rFonts w:ascii="Arial Narrow" w:hAnsi="Arial Narrow"/>
          <w:i/>
          <w:iCs/>
          <w:sz w:val="22"/>
        </w:rPr>
        <w:t>Celková cena za dodanie požadovaného predmetu zákazky vyjadrená v EUR bez DPH</w:t>
      </w:r>
      <w:r w:rsidRPr="00B4042F">
        <w:rPr>
          <w:rFonts w:ascii="Arial Narrow" w:hAnsi="Arial Narrow"/>
          <w:sz w:val="22"/>
        </w:rPr>
        <w:t xml:space="preserve">. </w:t>
      </w:r>
    </w:p>
    <w:p w14:paraId="1CA55A89" w14:textId="0A1791F7" w:rsidR="00136939" w:rsidRPr="00B4042F" w:rsidRDefault="00136939" w:rsidP="00136939">
      <w:pPr>
        <w:spacing w:before="120" w:after="120" w:line="240" w:lineRule="auto"/>
        <w:ind w:left="567"/>
        <w:jc w:val="both"/>
        <w:rPr>
          <w:rFonts w:ascii="Arial Narrow" w:hAnsi="Arial Narrow" w:cs="Arial"/>
          <w:sz w:val="22"/>
        </w:rPr>
      </w:pPr>
      <w:r w:rsidRPr="00B4042F">
        <w:rPr>
          <w:rFonts w:ascii="Arial Narrow" w:hAnsi="Arial Narrow"/>
          <w:sz w:val="22"/>
        </w:rPr>
        <w:t xml:space="preserve">Uchádzač v tejto časti ponuky v rámci „Prílohy hodnotiacich kritérií“ predloží aj ocenenú prílohu č. 3 </w:t>
      </w:r>
      <w:r w:rsidRPr="00B4042F">
        <w:rPr>
          <w:rFonts w:ascii="Arial Narrow" w:hAnsi="Arial Narrow" w:cs="Arial"/>
          <w:sz w:val="22"/>
        </w:rPr>
        <w:t xml:space="preserve">Vzor štruktúrovaného rozpočtu ceny týchto súťažných podkladov </w:t>
      </w:r>
      <w:r w:rsidR="00B4042F" w:rsidRPr="00B4042F">
        <w:rPr>
          <w:rFonts w:ascii="Arial Narrow" w:hAnsi="Arial Narrow"/>
          <w:sz w:val="22"/>
        </w:rPr>
        <w:t>vo formáte (</w:t>
      </w:r>
      <w:r w:rsidRPr="00B4042F">
        <w:rPr>
          <w:rFonts w:ascii="Arial Narrow" w:hAnsi="Arial Narrow"/>
          <w:sz w:val="22"/>
        </w:rPr>
        <w:t>.</w:t>
      </w:r>
      <w:proofErr w:type="spellStart"/>
      <w:r w:rsidRPr="00B4042F">
        <w:rPr>
          <w:rFonts w:ascii="Arial Narrow" w:hAnsi="Arial Narrow"/>
          <w:sz w:val="22"/>
        </w:rPr>
        <w:t>pdf</w:t>
      </w:r>
      <w:proofErr w:type="spellEnd"/>
      <w:r w:rsidR="00B4042F" w:rsidRPr="00B4042F">
        <w:rPr>
          <w:rFonts w:ascii="Arial Narrow" w:hAnsi="Arial Narrow"/>
          <w:sz w:val="22"/>
        </w:rPr>
        <w:t>.</w:t>
      </w:r>
      <w:r w:rsidRPr="00B4042F">
        <w:rPr>
          <w:rFonts w:ascii="Arial Narrow" w:hAnsi="Arial Narrow"/>
          <w:sz w:val="22"/>
        </w:rPr>
        <w:t xml:space="preserve">) </w:t>
      </w:r>
      <w:r w:rsidRPr="00B4042F">
        <w:rPr>
          <w:rFonts w:ascii="Arial Narrow" w:hAnsi="Arial Narrow" w:cs="Arial"/>
          <w:sz w:val="22"/>
        </w:rPr>
        <w:t>podľa týchto súťažných podkladov, ktorá sa následne po elektronickej aukcii a jej aktualizácii zo strany úspešnéh</w:t>
      </w:r>
      <w:r w:rsidR="00B4042F" w:rsidRPr="00B4042F">
        <w:rPr>
          <w:rFonts w:ascii="Arial Narrow" w:hAnsi="Arial Narrow" w:cs="Arial"/>
          <w:sz w:val="22"/>
        </w:rPr>
        <w:t xml:space="preserve">o uchádzača stane </w:t>
      </w:r>
      <w:r w:rsidR="00B4042F" w:rsidRPr="00B4042F">
        <w:rPr>
          <w:rFonts w:ascii="Arial Narrow" w:hAnsi="Arial Narrow" w:cs="Arial"/>
          <w:sz w:val="22"/>
        </w:rPr>
        <w:lastRenderedPageBreak/>
        <w:t>prílohou č. 2 návrhu Kúpnej zmluvy</w:t>
      </w:r>
      <w:r w:rsidRPr="00B4042F">
        <w:rPr>
          <w:rFonts w:ascii="Arial Narrow" w:hAnsi="Arial Narrow" w:cs="Arial"/>
          <w:sz w:val="22"/>
        </w:rPr>
        <w:t xml:space="preserve"> uvedenej v prílohe č. 2</w:t>
      </w:r>
      <w:r w:rsidR="00B4042F" w:rsidRPr="00B4042F">
        <w:rPr>
          <w:rFonts w:ascii="Arial Narrow" w:hAnsi="Arial Narrow" w:cs="Arial"/>
          <w:sz w:val="22"/>
        </w:rPr>
        <w:t xml:space="preserve"> Návrh Kúpnej zmluvy</w:t>
      </w:r>
      <w:r w:rsidRPr="00B4042F">
        <w:rPr>
          <w:rFonts w:ascii="Arial Narrow" w:hAnsi="Arial Narrow" w:cs="Arial"/>
          <w:sz w:val="22"/>
        </w:rPr>
        <w:t xml:space="preserve"> týchto súťažných podkladov.</w:t>
      </w:r>
    </w:p>
    <w:p w14:paraId="2FFADCFF" w14:textId="77777777" w:rsidR="00325269" w:rsidRPr="00C17DE0" w:rsidRDefault="00325269" w:rsidP="00325269">
      <w:pPr>
        <w:spacing w:before="120" w:after="120" w:line="240" w:lineRule="auto"/>
        <w:ind w:left="567"/>
        <w:jc w:val="both"/>
        <w:rPr>
          <w:rFonts w:ascii="Arial Narrow" w:hAnsi="Arial Narrow" w:cs="Arial"/>
          <w:sz w:val="22"/>
          <w:highlight w:val="yellow"/>
        </w:rPr>
      </w:pPr>
      <w:bookmarkStart w:id="17" w:name="_Hlk32162697"/>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17"/>
    <w:p w14:paraId="6CBC4E90" w14:textId="77777777" w:rsidR="00325269" w:rsidRDefault="00325269" w:rsidP="00136939">
      <w:pPr>
        <w:spacing w:before="120" w:after="120" w:line="240" w:lineRule="auto"/>
        <w:ind w:left="567"/>
        <w:jc w:val="both"/>
        <w:rPr>
          <w:rFonts w:ascii="Arial Narrow" w:hAnsi="Arial Narrow" w:cs="Arial"/>
          <w:sz w:val="22"/>
          <w:highlight w:val="yellow"/>
        </w:rPr>
      </w:pPr>
    </w:p>
    <w:p w14:paraId="3717DC1D" w14:textId="091D143A" w:rsidR="009B486D" w:rsidRDefault="009B486D" w:rsidP="00DB7408">
      <w:pPr>
        <w:numPr>
          <w:ilvl w:val="1"/>
          <w:numId w:val="23"/>
        </w:numPr>
        <w:spacing w:before="120" w:after="120" w:line="240" w:lineRule="auto"/>
        <w:ind w:left="567" w:hanging="567"/>
        <w:jc w:val="both"/>
        <w:rPr>
          <w:rFonts w:ascii="Arial Narrow" w:hAnsi="Arial Narrow"/>
          <w:sz w:val="22"/>
        </w:rPr>
      </w:pPr>
      <w:r w:rsidRPr="00AD48CF">
        <w:rPr>
          <w:rFonts w:ascii="Arial Narrow" w:hAnsi="Arial Narrow" w:cs="Arial"/>
          <w:b/>
          <w:sz w:val="22"/>
          <w:u w:val="single"/>
        </w:rPr>
        <w:t>Č</w:t>
      </w:r>
      <w:r w:rsidRPr="00AD48CF">
        <w:rPr>
          <w:rFonts w:ascii="Arial Narrow" w:hAnsi="Arial Narrow"/>
          <w:b/>
          <w:sz w:val="22"/>
          <w:u w:val="single"/>
        </w:rPr>
        <w:t>estné vyhlásenie uchádzača</w:t>
      </w:r>
      <w:r w:rsidRPr="00194EA1">
        <w:rPr>
          <w:rFonts w:ascii="Arial Narrow" w:hAnsi="Arial Narrow"/>
          <w:sz w:val="22"/>
        </w:rPr>
        <w:t xml:space="preserve"> </w:t>
      </w:r>
      <w:bookmarkStart w:id="18" w:name="_Hlk32162721"/>
      <w:r w:rsidR="00325269">
        <w:rPr>
          <w:rFonts w:ascii="Arial Narrow" w:hAnsi="Arial Narrow"/>
          <w:sz w:val="22"/>
        </w:rPr>
        <w:t>(vo formáte .</w:t>
      </w:r>
      <w:proofErr w:type="spellStart"/>
      <w:r w:rsidR="00325269">
        <w:rPr>
          <w:rFonts w:ascii="Arial Narrow" w:hAnsi="Arial Narrow"/>
          <w:sz w:val="22"/>
        </w:rPr>
        <w:t>pdf</w:t>
      </w:r>
      <w:proofErr w:type="spellEnd"/>
      <w:r w:rsidR="00325269">
        <w:rPr>
          <w:rFonts w:ascii="Arial Narrow" w:hAnsi="Arial Narrow"/>
          <w:sz w:val="22"/>
        </w:rPr>
        <w:t xml:space="preserve">) </w:t>
      </w:r>
      <w:bookmarkEnd w:id="18"/>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č. </w:t>
      </w:r>
      <w:r w:rsidR="00FA151F">
        <w:rPr>
          <w:rFonts w:ascii="Arial Narrow" w:hAnsi="Arial Narrow"/>
          <w:sz w:val="22"/>
        </w:rPr>
        <w:t>7</w:t>
      </w:r>
      <w:r w:rsidRPr="00194EA1">
        <w:rPr>
          <w:rFonts w:ascii="Arial Narrow" w:hAnsi="Arial Narrow"/>
          <w:sz w:val="22"/>
        </w:rPr>
        <w:t xml:space="preserve"> týchto súťažných podkladov.</w:t>
      </w:r>
    </w:p>
    <w:p w14:paraId="50BAB93A" w14:textId="2011F2C3" w:rsidR="00325269" w:rsidRPr="00887ABD" w:rsidRDefault="006538ED" w:rsidP="00325269">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bookmarkStart w:id="19" w:name="_Hlk32162743"/>
      <w:r>
        <w:rPr>
          <w:rFonts w:ascii="Arial Narrow" w:hAnsi="Arial Narrow" w:cs="Arial"/>
          <w:i/>
          <w:sz w:val="22"/>
        </w:rPr>
        <w:t xml:space="preserve">   </w:t>
      </w:r>
      <w:r w:rsidR="00325269" w:rsidRPr="00B31E3C">
        <w:rPr>
          <w:rFonts w:ascii="Arial Narrow" w:hAnsi="Arial Narrow" w:cs="Arial"/>
          <w:i/>
          <w:sz w:val="22"/>
        </w:rPr>
        <w:t>Dokument uchádzač nahrá do ponuky v časti formuláru „Ostatné dokumenty ponuky“</w:t>
      </w:r>
      <w:r w:rsidR="00325269">
        <w:rPr>
          <w:rFonts w:ascii="Arial Narrow" w:hAnsi="Arial Narrow" w:cs="Arial"/>
          <w:i/>
          <w:sz w:val="22"/>
        </w:rPr>
        <w:t>.</w:t>
      </w:r>
    </w:p>
    <w:bookmarkEnd w:id="19"/>
    <w:p w14:paraId="3A05F043" w14:textId="77777777" w:rsidR="00325269" w:rsidRPr="00194EA1" w:rsidRDefault="00325269" w:rsidP="00325269">
      <w:pPr>
        <w:spacing w:before="120" w:after="120" w:line="240" w:lineRule="auto"/>
        <w:ind w:left="567"/>
        <w:jc w:val="both"/>
        <w:rPr>
          <w:rFonts w:ascii="Arial Narrow" w:hAnsi="Arial Narrow"/>
          <w:sz w:val="22"/>
        </w:rPr>
      </w:pPr>
    </w:p>
    <w:p w14:paraId="3B94AB2E" w14:textId="6B9AEDFE" w:rsidR="000C6A0B" w:rsidRPr="000C6A0B" w:rsidRDefault="009A2A88" w:rsidP="006538ED">
      <w:pPr>
        <w:pStyle w:val="Odsekzoznamu"/>
        <w:numPr>
          <w:ilvl w:val="1"/>
          <w:numId w:val="23"/>
        </w:numPr>
        <w:spacing w:before="120" w:after="120"/>
        <w:ind w:left="567" w:hanging="567"/>
        <w:jc w:val="both"/>
        <w:rPr>
          <w:rFonts w:ascii="Arial Narrow" w:hAnsi="Arial Narrow" w:cs="Arial"/>
          <w:sz w:val="22"/>
        </w:rPr>
      </w:pPr>
      <w:r w:rsidRPr="00AD48CF">
        <w:rPr>
          <w:rFonts w:ascii="Arial Narrow" w:hAnsi="Arial Narrow" w:cs="Arial"/>
          <w:b/>
          <w:sz w:val="22"/>
          <w:u w:val="single"/>
        </w:rPr>
        <w:t>Údaje o osobe</w:t>
      </w:r>
      <w:r w:rsidRPr="000C6A0B">
        <w:rPr>
          <w:rFonts w:ascii="Arial Narrow" w:hAnsi="Arial Narrow" w:cs="Arial"/>
          <w:sz w:val="22"/>
        </w:rPr>
        <w:t>, ktorej služby alebo podklady pri vypracovaní ponuky uchádzač využil podľa bodu 10.4 týchto súťažných podkladoch, ak uchádzač ponuku nevypracoval sám</w:t>
      </w:r>
      <w:r w:rsidR="000C6A0B" w:rsidRPr="000C6A0B">
        <w:rPr>
          <w:rFonts w:ascii="Arial Narrow" w:hAnsi="Arial Narrow" w:cs="Arial"/>
          <w:sz w:val="22"/>
        </w:rPr>
        <w:t xml:space="preserve"> (vo formáte .</w:t>
      </w:r>
      <w:proofErr w:type="spellStart"/>
      <w:r w:rsidR="000C6A0B" w:rsidRPr="000C6A0B">
        <w:rPr>
          <w:rFonts w:ascii="Arial Narrow" w:hAnsi="Arial Narrow" w:cs="Arial"/>
          <w:sz w:val="22"/>
        </w:rPr>
        <w:t>pdf</w:t>
      </w:r>
      <w:proofErr w:type="spellEnd"/>
      <w:r w:rsidR="000C6A0B" w:rsidRPr="000C6A0B">
        <w:rPr>
          <w:rFonts w:ascii="Arial Narrow" w:hAnsi="Arial Narrow" w:cs="Arial"/>
          <w:sz w:val="22"/>
        </w:rPr>
        <w:t xml:space="preserve">). </w:t>
      </w:r>
    </w:p>
    <w:p w14:paraId="5177D382" w14:textId="2C5AB7F9" w:rsidR="000C6A0B" w:rsidRPr="00887ABD" w:rsidRDefault="006538ED" w:rsidP="000C6A0B">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0C6A0B" w:rsidRPr="00B31E3C">
        <w:rPr>
          <w:rFonts w:ascii="Arial Narrow" w:hAnsi="Arial Narrow" w:cs="Arial"/>
          <w:i/>
          <w:sz w:val="22"/>
        </w:rPr>
        <w:t>Dokument uchádzač nahrá do ponuky v časti formuláru „Ostatné dokumenty ponuky“</w:t>
      </w:r>
      <w:r w:rsidR="000C6A0B">
        <w:rPr>
          <w:rFonts w:ascii="Arial Narrow" w:hAnsi="Arial Narrow" w:cs="Arial"/>
          <w:i/>
          <w:sz w:val="22"/>
        </w:rPr>
        <w:t>.</w:t>
      </w:r>
    </w:p>
    <w:p w14:paraId="5FA03605" w14:textId="2F50A85F" w:rsidR="009A2A88" w:rsidRDefault="009A2A88" w:rsidP="000C6A0B">
      <w:pPr>
        <w:spacing w:before="120" w:after="120" w:line="240" w:lineRule="auto"/>
        <w:ind w:left="567"/>
        <w:jc w:val="both"/>
        <w:rPr>
          <w:rFonts w:ascii="Arial Narrow" w:hAnsi="Arial Narrow" w:cs="Arial"/>
          <w:sz w:val="22"/>
        </w:rPr>
      </w:pPr>
    </w:p>
    <w:p w14:paraId="332A08F4"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6EA63D92"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7A950E6F" w14:textId="7E6E4AFA" w:rsidR="00065F6B" w:rsidRPr="00887ABD" w:rsidRDefault="00065F6B" w:rsidP="00DB7408">
      <w:pPr>
        <w:pStyle w:val="Zkladntext"/>
        <w:numPr>
          <w:ilvl w:val="1"/>
          <w:numId w:val="25"/>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4357B707"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17156761" w14:textId="275F7584" w:rsidR="00065F6B" w:rsidRPr="00887ABD" w:rsidRDefault="00065F6B" w:rsidP="00DB7408">
      <w:pPr>
        <w:numPr>
          <w:ilvl w:val="1"/>
          <w:numId w:val="25"/>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B2BB3EE"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6A27412"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bookmarkStart w:id="20" w:name="podmienky_technicke"/>
      <w:bookmarkEnd w:id="2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14:paraId="614BC2BC" w14:textId="4A593C1E"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327A8B3A" w14:textId="77777777"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223BFD40" w14:textId="71EEEFDD"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w:t>
      </w:r>
      <w:r w:rsidR="00617D95">
        <w:rPr>
          <w:rFonts w:ascii="Arial Narrow" w:hAnsi="Arial Narrow"/>
          <w:sz w:val="22"/>
        </w:rPr>
        <w:t>,</w:t>
      </w:r>
      <w:r w:rsidR="00944B16" w:rsidRPr="00887ABD">
        <w:rPr>
          <w:rFonts w:ascii="Arial Narrow" w:hAnsi="Arial Narrow"/>
          <w:sz w:val="22"/>
        </w:rPr>
        <w:t xml:space="preserve">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726F372B"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lastRenderedPageBreak/>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FA4724B"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52C182E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64C6F78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40141286" w14:textId="5C642124"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5D1775E5"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812BC83"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31D6E421" w14:textId="77777777" w:rsidR="0082520F" w:rsidRPr="00C66401" w:rsidRDefault="0082520F" w:rsidP="00DB7408">
      <w:pPr>
        <w:numPr>
          <w:ilvl w:val="1"/>
          <w:numId w:val="25"/>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14:paraId="1BFA871A" w14:textId="77777777" w:rsidR="00065F6B" w:rsidRPr="00C66401" w:rsidRDefault="00DA5C29" w:rsidP="00DB7408">
      <w:pPr>
        <w:numPr>
          <w:ilvl w:val="0"/>
          <w:numId w:val="25"/>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1DC45D" w14:textId="3586D41E" w:rsidR="00892D2A" w:rsidRPr="00C66401" w:rsidRDefault="00065F6B"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r w:rsidR="000B79E6">
        <w:rPr>
          <w:rFonts w:ascii="Arial Narrow" w:hAnsi="Arial Narrow" w:cs="Arial"/>
          <w:b/>
          <w:sz w:val="22"/>
          <w:highlight w:val="yellow"/>
        </w:rPr>
        <w:t>27</w:t>
      </w:r>
      <w:r w:rsidRPr="00BE24B2">
        <w:rPr>
          <w:rFonts w:ascii="Arial Narrow" w:hAnsi="Arial Narrow" w:cs="Arial"/>
          <w:b/>
          <w:color w:val="000000"/>
          <w:sz w:val="22"/>
          <w:highlight w:val="yellow"/>
        </w:rPr>
        <w:t>.</w:t>
      </w:r>
      <w:r w:rsidR="000B79E6">
        <w:rPr>
          <w:rFonts w:ascii="Arial Narrow" w:hAnsi="Arial Narrow" w:cs="Arial"/>
          <w:b/>
          <w:color w:val="000000"/>
          <w:sz w:val="22"/>
          <w:highlight w:val="yellow"/>
        </w:rPr>
        <w:t>10</w:t>
      </w:r>
      <w:r w:rsidRPr="00BE24B2">
        <w:rPr>
          <w:rFonts w:ascii="Arial Narrow" w:hAnsi="Arial Narrow" w:cs="Arial"/>
          <w:b/>
          <w:color w:val="000000"/>
          <w:sz w:val="22"/>
          <w:highlight w:val="yellow"/>
        </w:rPr>
        <w:t>.</w:t>
      </w:r>
      <w:r w:rsidR="000B79E6">
        <w:rPr>
          <w:rFonts w:ascii="Arial Narrow" w:hAnsi="Arial Narrow" w:cs="Arial"/>
          <w:b/>
          <w:color w:val="000000"/>
          <w:sz w:val="22"/>
          <w:highlight w:val="yellow"/>
        </w:rPr>
        <w:t>2020</w:t>
      </w:r>
      <w:r w:rsidR="00DD307B" w:rsidRPr="00BE24B2">
        <w:rPr>
          <w:rFonts w:ascii="Arial Narrow" w:hAnsi="Arial Narrow" w:cs="Arial"/>
          <w:sz w:val="22"/>
          <w:highlight w:val="yellow"/>
        </w:rPr>
        <w:t xml:space="preserve">, </w:t>
      </w:r>
      <w:r w:rsidR="000B79E6">
        <w:rPr>
          <w:rFonts w:ascii="Arial Narrow" w:hAnsi="Arial Narrow" w:cs="Arial"/>
          <w:b/>
          <w:sz w:val="22"/>
          <w:highlight w:val="yellow"/>
        </w:rPr>
        <w:t>10</w:t>
      </w:r>
      <w:r w:rsidRPr="00BE24B2">
        <w:rPr>
          <w:rFonts w:ascii="Arial Narrow" w:hAnsi="Arial Narrow" w:cs="Arial"/>
          <w:b/>
          <w:sz w:val="22"/>
          <w:highlight w:val="yellow"/>
        </w:rPr>
        <w:t>:</w:t>
      </w:r>
      <w:r w:rsidR="000B79E6">
        <w:rPr>
          <w:rFonts w:ascii="Arial Narrow" w:hAnsi="Arial Narrow" w:cs="Arial"/>
          <w:b/>
          <w:sz w:val="22"/>
          <w:highlight w:val="yellow"/>
        </w:rPr>
        <w:t>00</w:t>
      </w:r>
      <w:r w:rsidRPr="00BE24B2">
        <w:rPr>
          <w:rFonts w:ascii="Arial Narrow" w:hAnsi="Arial Narrow" w:cs="Arial"/>
          <w:b/>
          <w:sz w:val="22"/>
          <w:highlight w:val="yellow"/>
        </w:rPr>
        <w:t xml:space="preserve"> hod</w:t>
      </w:r>
      <w:r w:rsidRPr="00BE24B2">
        <w:rPr>
          <w:rFonts w:ascii="Arial Narrow" w:hAnsi="Arial Narrow" w:cs="Arial"/>
          <w:sz w:val="22"/>
          <w:highlight w:val="yellow"/>
        </w:rPr>
        <w:t>.</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12030E69" w14:textId="77777777" w:rsidR="00EB68A9" w:rsidRPr="00C66401" w:rsidRDefault="00936059"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14:paraId="1A4C97E8" w14:textId="77777777" w:rsidR="00EB68A9" w:rsidRPr="00887ABD" w:rsidRDefault="00EB68A9"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076C56E2" w14:textId="77777777" w:rsidR="00065F6B" w:rsidRPr="00887ABD" w:rsidRDefault="00065F6B" w:rsidP="00DB7408">
      <w:pPr>
        <w:numPr>
          <w:ilvl w:val="0"/>
          <w:numId w:val="25"/>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624DC709" w14:textId="77777777" w:rsidR="00065F6B"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CD9812E" w14:textId="7674DDA1" w:rsidR="00065F6B" w:rsidRPr="00391265" w:rsidRDefault="00065F6B" w:rsidP="00DB7408">
      <w:pPr>
        <w:numPr>
          <w:ilvl w:val="1"/>
          <w:numId w:val="26"/>
        </w:numPr>
        <w:spacing w:before="120" w:after="120" w:line="240" w:lineRule="auto"/>
        <w:ind w:left="567" w:hanging="567"/>
        <w:jc w:val="both"/>
        <w:rPr>
          <w:rFonts w:ascii="Arial Narrow" w:hAnsi="Arial Narrow" w:cs="Arial"/>
          <w:b/>
          <w:sz w:val="22"/>
        </w:rPr>
      </w:pPr>
      <w:r w:rsidRPr="000366BD">
        <w:rPr>
          <w:rFonts w:ascii="Arial Narrow" w:hAnsi="Arial Narrow" w:cs="Arial"/>
          <w:sz w:val="22"/>
        </w:rPr>
        <w:t xml:space="preserve">Lehota viazanosti ponúk je stanovená </w:t>
      </w:r>
      <w:bookmarkStart w:id="21" w:name="lehota_viazanosti"/>
      <w:bookmarkEnd w:id="21"/>
      <w:r w:rsidR="00391265" w:rsidRPr="00391265">
        <w:rPr>
          <w:rFonts w:ascii="Arial Narrow" w:hAnsi="Arial Narrow" w:cs="Arial"/>
          <w:b/>
          <w:sz w:val="22"/>
        </w:rPr>
        <w:t xml:space="preserve">v mesiacoch, </w:t>
      </w:r>
      <w:proofErr w:type="spellStart"/>
      <w:r w:rsidR="00391265" w:rsidRPr="00391265">
        <w:rPr>
          <w:rFonts w:ascii="Arial Narrow" w:hAnsi="Arial Narrow" w:cs="Arial"/>
          <w:b/>
          <w:sz w:val="22"/>
        </w:rPr>
        <w:t>t.j</w:t>
      </w:r>
      <w:proofErr w:type="spellEnd"/>
      <w:r w:rsidR="00391265" w:rsidRPr="00391265">
        <w:rPr>
          <w:rFonts w:ascii="Arial Narrow" w:hAnsi="Arial Narrow" w:cs="Arial"/>
          <w:b/>
          <w:sz w:val="22"/>
        </w:rPr>
        <w:t>. 12 mesiacov od uplynutia lehoty na predkladanie ponúk</w:t>
      </w:r>
      <w:r w:rsidR="00617D95" w:rsidRPr="00617D95">
        <w:rPr>
          <w:rFonts w:ascii="Arial Narrow" w:hAnsi="Arial Narrow" w:cs="Arial"/>
          <w:sz w:val="22"/>
        </w:rPr>
        <w:t>.</w:t>
      </w:r>
      <w:r w:rsidRPr="00391265">
        <w:rPr>
          <w:rFonts w:ascii="Arial Narrow" w:hAnsi="Arial Narrow" w:cs="Arial"/>
          <w:b/>
          <w:color w:val="FF0000"/>
          <w:sz w:val="22"/>
        </w:rPr>
        <w:t xml:space="preserve"> </w:t>
      </w:r>
    </w:p>
    <w:p w14:paraId="1F3DA48B" w14:textId="77777777" w:rsidR="00065F6B" w:rsidRPr="00887ABD"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1ADE3261" w14:textId="77777777" w:rsidR="00065F6B" w:rsidRPr="00887ABD" w:rsidRDefault="00065F6B" w:rsidP="00887ABD">
      <w:pPr>
        <w:spacing w:before="120" w:after="120" w:line="240" w:lineRule="auto"/>
        <w:jc w:val="center"/>
        <w:rPr>
          <w:rFonts w:ascii="Arial Narrow" w:hAnsi="Arial Narrow" w:cs="Arial"/>
          <w:sz w:val="22"/>
        </w:rPr>
      </w:pPr>
    </w:p>
    <w:p w14:paraId="593F6A7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70E405AF"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6BAFC16"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7E65DF62" w14:textId="77777777" w:rsidR="00065F6B" w:rsidRPr="00410D42" w:rsidRDefault="00081B47" w:rsidP="00DB7408">
      <w:pPr>
        <w:numPr>
          <w:ilvl w:val="0"/>
          <w:numId w:val="26"/>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537BB7F" w14:textId="77777777" w:rsidR="00065F6B" w:rsidRPr="00410D42" w:rsidRDefault="00065F6B"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20CB94" w14:textId="77777777" w:rsidR="00F0367D" w:rsidRPr="001E26B7" w:rsidRDefault="00F0367D"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32EE1CF" w14:textId="77777777" w:rsidR="00F0367D" w:rsidRPr="001E26B7" w:rsidRDefault="00873FB3"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08996B0A" w14:textId="1DA70EF5" w:rsidR="00065F6B" w:rsidRDefault="00065F6B" w:rsidP="00DB7408">
      <w:pPr>
        <w:numPr>
          <w:ilvl w:val="0"/>
          <w:numId w:val="26"/>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BE24B2">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6436EE3B" w14:textId="5793915F" w:rsidR="00065F6B" w:rsidRDefault="00065F6B" w:rsidP="00DB7408">
      <w:pPr>
        <w:numPr>
          <w:ilvl w:val="1"/>
          <w:numId w:val="26"/>
        </w:numPr>
        <w:spacing w:before="120" w:after="120" w:line="240" w:lineRule="auto"/>
        <w:ind w:left="576" w:hanging="576"/>
        <w:jc w:val="both"/>
        <w:rPr>
          <w:rFonts w:ascii="Arial Narrow" w:hAnsi="Arial Narrow" w:cs="Arial"/>
          <w:sz w:val="22"/>
        </w:rPr>
      </w:pPr>
      <w:r w:rsidRPr="00BE24B2">
        <w:rPr>
          <w:rFonts w:ascii="Arial Narrow" w:hAnsi="Arial Narrow" w:cs="Arial"/>
          <w:sz w:val="22"/>
        </w:rPr>
        <w:t xml:space="preserve">Obhliadka miesta </w:t>
      </w:r>
      <w:r w:rsidR="00BE24B2" w:rsidRPr="00BE24B2">
        <w:rPr>
          <w:rFonts w:ascii="Arial Narrow" w:hAnsi="Arial Narrow" w:cs="Arial"/>
          <w:sz w:val="22"/>
        </w:rPr>
        <w:t>dodania</w:t>
      </w:r>
      <w:r w:rsidRPr="00BE24B2">
        <w:rPr>
          <w:rFonts w:ascii="Arial Narrow" w:hAnsi="Arial Narrow" w:cs="Arial"/>
          <w:sz w:val="22"/>
        </w:rPr>
        <w:t xml:space="preserve"> predmetu</w:t>
      </w:r>
      <w:r w:rsidRPr="00EC2537">
        <w:rPr>
          <w:rFonts w:ascii="Arial Narrow" w:hAnsi="Arial Narrow" w:cs="Arial"/>
          <w:sz w:val="22"/>
        </w:rPr>
        <w:t xml:space="preserve"> zákazky </w:t>
      </w:r>
      <w:r>
        <w:rPr>
          <w:rFonts w:ascii="Arial Narrow" w:hAnsi="Arial Narrow" w:cs="Arial"/>
          <w:sz w:val="22"/>
        </w:rPr>
        <w:t>sa neuskutoční.</w:t>
      </w:r>
    </w:p>
    <w:p w14:paraId="65EF0B12" w14:textId="77777777" w:rsidR="00BE24B2" w:rsidRDefault="00BE24B2" w:rsidP="00065F6B">
      <w:pPr>
        <w:jc w:val="center"/>
        <w:rPr>
          <w:rFonts w:ascii="Arial Narrow" w:hAnsi="Arial Narrow" w:cs="Arial"/>
          <w:i/>
          <w:sz w:val="22"/>
        </w:rPr>
      </w:pPr>
    </w:p>
    <w:p w14:paraId="4B441B69" w14:textId="2CF59F5A"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lastRenderedPageBreak/>
        <w:t>Otváranie ponúk</w:t>
      </w:r>
    </w:p>
    <w:p w14:paraId="0EDC6849" w14:textId="77777777" w:rsidR="00065F6B" w:rsidRPr="004D5DD6" w:rsidRDefault="00065F6B" w:rsidP="00FA151F">
      <w:pPr>
        <w:numPr>
          <w:ilvl w:val="0"/>
          <w:numId w:val="26"/>
        </w:numPr>
        <w:spacing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p w14:paraId="0EBAB638" w14:textId="121899DB" w:rsidR="009E6CA2" w:rsidRPr="002A4C8B" w:rsidRDefault="008D0409" w:rsidP="00DB7408">
      <w:pPr>
        <w:pStyle w:val="Zarkazkladnhotextu2"/>
        <w:numPr>
          <w:ilvl w:val="1"/>
          <w:numId w:val="28"/>
        </w:numPr>
        <w:spacing w:before="120" w:line="240" w:lineRule="auto"/>
        <w:ind w:left="567" w:hanging="567"/>
        <w:jc w:val="both"/>
        <w:rPr>
          <w:rFonts w:ascii="Arial Narrow" w:hAnsi="Arial Narrow" w:cs="Arial"/>
          <w:b/>
          <w:color w:val="FF0000"/>
          <w:highlight w:val="yellow"/>
        </w:rPr>
      </w:pPr>
      <w:r w:rsidRPr="002A4C8B">
        <w:rPr>
          <w:rFonts w:ascii="Arial Narrow" w:hAnsi="Arial Narrow" w:cs="ITCBookmanEE"/>
        </w:rPr>
        <w:t>Neverejné otváranie ponúk</w:t>
      </w:r>
      <w:r w:rsidR="005B7AC2">
        <w:rPr>
          <w:rFonts w:ascii="Arial Narrow" w:hAnsi="Arial Narrow" w:cs="ITCBookmanEE"/>
          <w:lang w:val="sk-SK"/>
        </w:rPr>
        <w:t xml:space="preserve">, </w:t>
      </w:r>
      <w:r w:rsidR="005B7AC2" w:rsidRPr="002A4C8B">
        <w:rPr>
          <w:rFonts w:ascii="Arial Narrow" w:hAnsi="Arial Narrow"/>
        </w:rPr>
        <w:t>elektronick</w:t>
      </w:r>
      <w:r w:rsidR="00696E91">
        <w:rPr>
          <w:rFonts w:ascii="Arial Narrow" w:hAnsi="Arial Narrow"/>
          <w:lang w:val="sk-SK"/>
        </w:rPr>
        <w:t xml:space="preserve">y, </w:t>
      </w:r>
      <w:proofErr w:type="spellStart"/>
      <w:r w:rsidR="00696E91">
        <w:rPr>
          <w:rFonts w:ascii="Arial Narrow" w:hAnsi="Arial Narrow"/>
          <w:lang w:val="sk-SK"/>
        </w:rPr>
        <w:t>sp</w:t>
      </w:r>
      <w:r w:rsidR="005B7AC2" w:rsidRPr="002A4C8B">
        <w:rPr>
          <w:rFonts w:ascii="Arial Narrow" w:hAnsi="Arial Narrow"/>
        </w:rPr>
        <w:t>ôsobom</w:t>
      </w:r>
      <w:proofErr w:type="spellEnd"/>
      <w:r w:rsidR="005B7AC2" w:rsidRPr="002A4C8B">
        <w:rPr>
          <w:rFonts w:ascii="Arial Narrow" w:hAnsi="Arial Narrow"/>
        </w:rPr>
        <w:t xml:space="preserve"> určeným funkcionalitou EKS</w:t>
      </w:r>
      <w:r w:rsidR="004D5DD6">
        <w:rPr>
          <w:rFonts w:ascii="Arial Narrow" w:hAnsi="Arial Narrow"/>
          <w:lang w:val="sk-SK"/>
        </w:rPr>
        <w:t>,</w:t>
      </w:r>
      <w:r w:rsidRPr="002A4C8B">
        <w:rPr>
          <w:rFonts w:ascii="Arial Narrow" w:hAnsi="Arial Narrow" w:cs="ITCBookmanEE"/>
        </w:rPr>
        <w:t xml:space="preserve"> sa uskutoční v súlade so zákonom</w:t>
      </w:r>
      <w:r w:rsidRPr="002A4C8B">
        <w:rPr>
          <w:rFonts w:ascii="Arial Narrow" w:hAnsi="Arial Narrow" w:cs="ITCBookmanEE"/>
          <w:color w:val="FF0000"/>
        </w:rPr>
        <w:t xml:space="preserve"> </w:t>
      </w:r>
      <w:r w:rsidRPr="002A4C8B">
        <w:rPr>
          <w:rFonts w:ascii="Arial Narrow" w:hAnsi="Arial Narrow" w:cs="ITCBookmanEE"/>
        </w:rPr>
        <w:t>na mieste a v čase uvedenom v</w:t>
      </w:r>
      <w:r w:rsidR="000102FE">
        <w:rPr>
          <w:rFonts w:ascii="Arial Narrow" w:hAnsi="Arial Narrow" w:cs="ITCBookmanEE"/>
          <w:lang w:val="sk-SK"/>
        </w:rPr>
        <w:t>o výzve na predkladanie ponúk</w:t>
      </w:r>
      <w:r w:rsidR="005B7AC2">
        <w:rPr>
          <w:rFonts w:ascii="Arial Narrow" w:hAnsi="Arial Narrow" w:cs="ITCBookmanEE"/>
          <w:lang w:val="sk-SK"/>
        </w:rPr>
        <w:t>,</w:t>
      </w:r>
      <w:r w:rsidRPr="002A4C8B">
        <w:rPr>
          <w:rFonts w:ascii="Arial Narrow" w:hAnsi="Arial Narrow" w:cs="ITCBookmanEE"/>
          <w:lang w:val="sk-SK"/>
        </w:rPr>
        <w:t> na Elektronickej tabuli zriadenej v rámci postupu zadávania tejto zákazky</w:t>
      </w:r>
      <w:r w:rsidR="009E6CA2" w:rsidRPr="002A4C8B">
        <w:rPr>
          <w:rFonts w:ascii="Arial Narrow" w:hAnsi="Arial Narrow" w:cs="ITCBookmanEE"/>
          <w:lang w:val="sk-SK"/>
        </w:rPr>
        <w:t xml:space="preserve"> a v týchto súťažných podkladoch, </w:t>
      </w:r>
      <w:proofErr w:type="spellStart"/>
      <w:r w:rsidR="009E6CA2" w:rsidRPr="002A4C8B">
        <w:rPr>
          <w:rFonts w:ascii="Arial Narrow" w:hAnsi="Arial Narrow" w:cs="ITCBookmanEE"/>
        </w:rPr>
        <w:t>t.j</w:t>
      </w:r>
      <w:proofErr w:type="spellEnd"/>
      <w:r w:rsidR="009E6CA2" w:rsidRPr="002A4C8B">
        <w:rPr>
          <w:rFonts w:ascii="Arial Narrow" w:hAnsi="Arial Narrow" w:cs="ITCBookmanEE"/>
        </w:rPr>
        <w:t xml:space="preserve">. dňa </w:t>
      </w:r>
      <w:r w:rsidR="000B79E6">
        <w:rPr>
          <w:rFonts w:ascii="Arial Narrow" w:hAnsi="Arial Narrow" w:cs="ITCBookmanEE"/>
          <w:b/>
          <w:highlight w:val="yellow"/>
          <w:lang w:val="sk-SK"/>
        </w:rPr>
        <w:t>28.10.2020</w:t>
      </w:r>
      <w:r w:rsidR="009E6CA2" w:rsidRPr="00BE24B2">
        <w:rPr>
          <w:rFonts w:ascii="Arial Narrow" w:hAnsi="Arial Narrow" w:cs="ITCBookmanEE"/>
          <w:b/>
          <w:color w:val="000000"/>
          <w:highlight w:val="yellow"/>
        </w:rPr>
        <w:t xml:space="preserve"> o </w:t>
      </w:r>
      <w:r w:rsidR="000B79E6">
        <w:rPr>
          <w:rFonts w:ascii="Arial Narrow" w:hAnsi="Arial Narrow" w:cs="ITCBookmanEE"/>
          <w:b/>
          <w:color w:val="000000"/>
          <w:highlight w:val="yellow"/>
          <w:lang w:val="sk-SK"/>
        </w:rPr>
        <w:t>10:00</w:t>
      </w:r>
      <w:r w:rsidR="009E6CA2" w:rsidRPr="002A4C8B">
        <w:rPr>
          <w:rFonts w:ascii="Arial Narrow" w:hAnsi="Arial Narrow" w:cs="ITCBookmanEE"/>
          <w:b/>
          <w:color w:val="000000"/>
        </w:rPr>
        <w:t xml:space="preserve"> hod.</w:t>
      </w:r>
      <w:r w:rsidR="009E6CA2" w:rsidRPr="002A4C8B">
        <w:rPr>
          <w:rFonts w:ascii="Arial Narrow" w:hAnsi="Arial Narrow" w:cs="ITCBookmanEE"/>
          <w:color w:val="000000"/>
        </w:rPr>
        <w:t xml:space="preserve"> </w:t>
      </w:r>
      <w:bookmarkStart w:id="22" w:name="_GoBack"/>
      <w:bookmarkEnd w:id="22"/>
      <w:r w:rsidR="009E6CA2" w:rsidRPr="002A4C8B">
        <w:rPr>
          <w:rFonts w:ascii="Arial Narrow" w:hAnsi="Arial Narrow" w:cs="Arial"/>
        </w:rPr>
        <w:t>na adrese uvedenej podľa bodu 1 týchto súťažných podkladov,</w:t>
      </w:r>
      <w:r w:rsidR="009E6CA2" w:rsidRPr="002A4C8B">
        <w:rPr>
          <w:rFonts w:ascii="Arial Narrow" w:hAnsi="Arial Narrow" w:cs="Arial"/>
          <w:lang w:val="sk-SK"/>
        </w:rPr>
        <w:t xml:space="preserve"> </w:t>
      </w:r>
      <w:r w:rsidR="009E6CA2" w:rsidRPr="002A4C8B">
        <w:rPr>
          <w:rFonts w:ascii="Arial Narrow" w:hAnsi="Arial Narrow" w:cs="Arial"/>
        </w:rPr>
        <w:t xml:space="preserve">v zasadacej miestnosti </w:t>
      </w:r>
      <w:r w:rsidR="009E6CA2" w:rsidRPr="00A710B3">
        <w:rPr>
          <w:rFonts w:ascii="Arial Narrow" w:hAnsi="Arial Narrow" w:cs="Arial"/>
          <w:highlight w:val="yellow"/>
        </w:rPr>
        <w:t>č. 420</w:t>
      </w:r>
      <w:r w:rsidR="009E6CA2" w:rsidRPr="00A710B3">
        <w:rPr>
          <w:rFonts w:ascii="Arial Narrow" w:hAnsi="Arial Narrow" w:cs="ITCBookmanEE"/>
          <w:highlight w:val="yellow"/>
        </w:rPr>
        <w:t>.</w:t>
      </w:r>
      <w:r w:rsidR="009E6CA2" w:rsidRPr="002A4C8B">
        <w:rPr>
          <w:rFonts w:ascii="Arial Narrow" w:hAnsi="Arial Narrow" w:cs="ITCBookmanEE"/>
        </w:rPr>
        <w:t xml:space="preserve"> </w:t>
      </w:r>
      <w:r w:rsidRPr="002A4C8B">
        <w:rPr>
          <w:rFonts w:ascii="Arial Narrow" w:hAnsi="Arial Narrow" w:cs="ITCBookmanEE"/>
          <w:color w:val="FF0000"/>
        </w:rPr>
        <w:t xml:space="preserve"> </w:t>
      </w:r>
    </w:p>
    <w:p w14:paraId="2BED4003" w14:textId="77777777" w:rsidR="00052BCB" w:rsidRDefault="00052BCB" w:rsidP="002A4C8B">
      <w:pPr>
        <w:spacing w:before="120" w:after="120" w:line="240" w:lineRule="auto"/>
        <w:jc w:val="center"/>
        <w:rPr>
          <w:rFonts w:ascii="Arial Narrow" w:hAnsi="Arial Narrow" w:cs="Arial"/>
          <w:b/>
          <w:sz w:val="22"/>
        </w:rPr>
      </w:pPr>
    </w:p>
    <w:p w14:paraId="47BD795F" w14:textId="77777777" w:rsidR="00227840" w:rsidRPr="007C70AD" w:rsidRDefault="00227840" w:rsidP="00227840">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4AE619E3" w14:textId="77777777" w:rsidR="00227840" w:rsidRPr="00EB18BC" w:rsidRDefault="00227840" w:rsidP="00DB7408">
      <w:pPr>
        <w:pStyle w:val="Odsekzoznamu"/>
        <w:numPr>
          <w:ilvl w:val="0"/>
          <w:numId w:val="28"/>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787BF446" w14:textId="77777777" w:rsidR="00227840" w:rsidRPr="00EB18BC" w:rsidRDefault="00227840" w:rsidP="00DB7408">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Pr="00EB18BC">
        <w:rPr>
          <w:rFonts w:ascii="Arial Narrow" w:hAnsi="Arial Narrow"/>
          <w:sz w:val="22"/>
        </w:rPr>
        <w:t>splnenia podmienok účasti bude založené na preskúmaní splnenia podmienok účasti týkajúcich sa:</w:t>
      </w:r>
    </w:p>
    <w:p w14:paraId="46572754" w14:textId="77777777" w:rsidR="00227840" w:rsidRPr="00EB18BC" w:rsidRDefault="00227840" w:rsidP="00227840">
      <w:pPr>
        <w:spacing w:before="120" w:after="120" w:line="240" w:lineRule="auto"/>
        <w:ind w:left="993" w:hanging="284"/>
        <w:jc w:val="both"/>
        <w:rPr>
          <w:rFonts w:ascii="Arial Narrow" w:hAnsi="Arial Narrow"/>
          <w:sz w:val="22"/>
        </w:rPr>
      </w:pPr>
      <w:r w:rsidRPr="00EB18BC">
        <w:rPr>
          <w:rFonts w:ascii="Arial Narrow" w:hAnsi="Arial Narrow"/>
          <w:sz w:val="22"/>
        </w:rPr>
        <w:t xml:space="preserve">a) </w:t>
      </w:r>
      <w:r w:rsidRPr="00EB18BC">
        <w:rPr>
          <w:rFonts w:ascii="Arial Narrow" w:hAnsi="Arial Narrow"/>
          <w:sz w:val="22"/>
        </w:rPr>
        <w:tab/>
        <w:t>osobného postavenia uchádzač</w:t>
      </w:r>
      <w:r w:rsidR="00607FEC">
        <w:rPr>
          <w:rFonts w:ascii="Arial Narrow" w:hAnsi="Arial Narrow"/>
          <w:sz w:val="22"/>
        </w:rPr>
        <w:t>a</w:t>
      </w:r>
      <w:r w:rsidRPr="00EB18BC">
        <w:rPr>
          <w:rFonts w:ascii="Arial Narrow" w:hAnsi="Arial Narrow"/>
          <w:sz w:val="22"/>
        </w:rPr>
        <w:t xml:space="preserve"> podľa zákona</w:t>
      </w:r>
    </w:p>
    <w:p w14:paraId="188C8BC6" w14:textId="52BC6B7D" w:rsidR="00227840" w:rsidRPr="00EB18BC" w:rsidRDefault="00227840" w:rsidP="00227840">
      <w:pPr>
        <w:spacing w:before="120" w:after="120" w:line="240" w:lineRule="auto"/>
        <w:ind w:left="993" w:hanging="284"/>
        <w:jc w:val="both"/>
        <w:rPr>
          <w:rFonts w:ascii="Arial Narrow" w:hAnsi="Arial Narrow"/>
          <w:sz w:val="22"/>
        </w:rPr>
      </w:pPr>
      <w:r w:rsidRPr="00EB18BC">
        <w:rPr>
          <w:rFonts w:ascii="Arial Narrow" w:hAnsi="Arial Narrow"/>
          <w:sz w:val="22"/>
        </w:rPr>
        <w:t xml:space="preserve">b) </w:t>
      </w:r>
      <w:r w:rsidRPr="00EB18BC">
        <w:rPr>
          <w:rFonts w:ascii="Arial Narrow" w:hAnsi="Arial Narrow"/>
          <w:sz w:val="22"/>
        </w:rPr>
        <w:tab/>
        <w:t>technickej alebo odbornej spôsobilosti</w:t>
      </w:r>
      <w:r w:rsidR="00D9429F">
        <w:rPr>
          <w:rFonts w:ascii="Arial Narrow" w:hAnsi="Arial Narrow"/>
          <w:sz w:val="22"/>
        </w:rPr>
        <w:t xml:space="preserve"> uchádzača podľa zákona</w:t>
      </w:r>
    </w:p>
    <w:p w14:paraId="4C4B3234" w14:textId="0D8E0049" w:rsidR="00227840" w:rsidRPr="00EB18BC" w:rsidRDefault="00227840" w:rsidP="00074F2D">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a </w:t>
      </w:r>
      <w:r w:rsidR="00965DAC" w:rsidRPr="00965DAC">
        <w:rPr>
          <w:rFonts w:ascii="Arial Narrow" w:hAnsi="Arial Narrow" w:cs="Arial"/>
          <w:sz w:val="22"/>
        </w:rPr>
        <w:t xml:space="preserve">jednotným európskym dokumentom </w:t>
      </w:r>
      <w:r w:rsidR="00371B9B">
        <w:rPr>
          <w:rFonts w:ascii="Arial Narrow" w:hAnsi="Arial Narrow" w:cs="Arial"/>
          <w:sz w:val="22"/>
        </w:rPr>
        <w:t>podľa § 39 zákona alebo</w:t>
      </w:r>
      <w:r w:rsidR="00965DAC" w:rsidRPr="00965DAC">
        <w:rPr>
          <w:rFonts w:ascii="Arial Narrow" w:hAnsi="Arial Narrow" w:cs="Arial"/>
          <w:sz w:val="22"/>
        </w:rPr>
        <w:t> čestným vyhlásením</w:t>
      </w:r>
      <w:r w:rsidR="00965DAC">
        <w:rPr>
          <w:rFonts w:ascii="Arial Narrow" w:hAnsi="Arial Narrow" w:cs="Arial"/>
          <w:color w:val="FF0000"/>
          <w:sz w:val="22"/>
        </w:rPr>
        <w:t xml:space="preserve"> </w:t>
      </w:r>
      <w:r w:rsidR="00371B9B">
        <w:rPr>
          <w:rFonts w:ascii="Arial Narrow" w:hAnsi="Arial Narrow" w:cs="Arial"/>
          <w:sz w:val="22"/>
        </w:rPr>
        <w:t>podľa</w:t>
      </w:r>
      <w:r w:rsidRPr="00EB18BC">
        <w:rPr>
          <w:rFonts w:ascii="Arial Narrow" w:hAnsi="Arial Narrow" w:cs="Arial"/>
          <w:sz w:val="22"/>
        </w:rPr>
        <w:t xml:space="preserve"> § </w:t>
      </w:r>
      <w:r w:rsidR="0095306F">
        <w:rPr>
          <w:rFonts w:ascii="Arial Narrow" w:hAnsi="Arial Narrow" w:cs="Arial"/>
          <w:sz w:val="22"/>
        </w:rPr>
        <w:t>114 ods. 1</w:t>
      </w:r>
      <w:r w:rsidRPr="00EB18BC">
        <w:rPr>
          <w:rFonts w:ascii="Arial Narrow" w:hAnsi="Arial Narrow" w:cs="Arial"/>
          <w:sz w:val="22"/>
        </w:rPr>
        <w:t xml:space="preserve"> zákon</w:t>
      </w:r>
      <w:r w:rsidR="00617D95">
        <w:rPr>
          <w:rFonts w:ascii="Arial Narrow" w:hAnsi="Arial Narrow" w:cs="Arial"/>
          <w:sz w:val="22"/>
        </w:rPr>
        <w:t>a</w:t>
      </w:r>
      <w:r w:rsidRPr="00EB18BC">
        <w:rPr>
          <w:rFonts w:ascii="Arial Narrow" w:hAnsi="Arial Narrow" w:cs="Arial"/>
          <w:sz w:val="22"/>
        </w:rPr>
        <w:t>.</w:t>
      </w:r>
    </w:p>
    <w:p w14:paraId="7BD1C43D" w14:textId="3BB91203" w:rsidR="00227840" w:rsidRPr="00EB18BC" w:rsidRDefault="00227840" w:rsidP="00DB7408">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posúdi splnenie podmienok účasti týkajúcich sa postavenia uchádzačov v tomto verejnom obstarávaní</w:t>
      </w:r>
      <w:r w:rsidRPr="00EB18BC">
        <w:rPr>
          <w:rFonts w:ascii="Arial Narrow" w:hAnsi="Arial Narrow"/>
          <w:sz w:val="22"/>
        </w:rPr>
        <w:t xml:space="preserve"> v súlade s</w:t>
      </w:r>
      <w:r w:rsidR="004D615B">
        <w:rPr>
          <w:rFonts w:ascii="Arial Narrow" w:hAnsi="Arial Narrow"/>
          <w:sz w:val="22"/>
        </w:rPr>
        <w:t xml:space="preserve"> výzvou na predkladanie ponúk </w:t>
      </w:r>
      <w:r w:rsidRPr="00EB18BC">
        <w:rPr>
          <w:rFonts w:ascii="Arial Narrow" w:hAnsi="Arial Narrow"/>
          <w:sz w:val="22"/>
        </w:rPr>
        <w:t>a týmito súťažnými podkladmi a to vždy</w:t>
      </w:r>
      <w:r w:rsidRPr="00EB18BC">
        <w:rPr>
          <w:rFonts w:ascii="Arial Narrow" w:hAnsi="Arial Narrow" w:cs="Arial"/>
          <w:sz w:val="22"/>
        </w:rPr>
        <w:t>, keď to bude potrebné v súlade so zákonom.</w:t>
      </w:r>
      <w:r w:rsidR="00863BEA">
        <w:rPr>
          <w:rFonts w:ascii="Arial Narrow" w:hAnsi="Arial Narrow" w:cs="Arial"/>
          <w:sz w:val="22"/>
        </w:rPr>
        <w:t xml:space="preserve"> Verejný obstarávateľ vylúči </w:t>
      </w:r>
      <w:r w:rsidR="007D55E9">
        <w:rPr>
          <w:rFonts w:ascii="Arial Narrow" w:hAnsi="Arial Narrow" w:cs="Arial"/>
          <w:sz w:val="22"/>
        </w:rPr>
        <w:t>z verejného obstarávania uchádzača, ktorý nepredložil po písomnej žiadosti doklady nahradené čestným vyhlásením podľa § 114 ods. 1 zákona v určenej lehote.</w:t>
      </w:r>
    </w:p>
    <w:p w14:paraId="39624B2D" w14:textId="77777777" w:rsidR="00227840" w:rsidRPr="00EB18BC" w:rsidRDefault="00227840" w:rsidP="00DB7408">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0AEAD04C" w14:textId="7E127578" w:rsidR="00227840" w:rsidRPr="00BC2473" w:rsidRDefault="00227840" w:rsidP="00DB7408">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keď z predložených dokladov nie je možné posúdiť ich platnosť alebo splnenie podmienky účasti. Uchádzač doručí vysvetlenie a</w:t>
      </w:r>
      <w:r w:rsidR="006A0EC6">
        <w:rPr>
          <w:rFonts w:ascii="Arial Narrow" w:hAnsi="Arial Narrow"/>
          <w:sz w:val="22"/>
        </w:rPr>
        <w:t>/alebo</w:t>
      </w:r>
      <w:r w:rsidRPr="00EB18BC">
        <w:rPr>
          <w:rFonts w:ascii="Arial Narrow" w:hAnsi="Arial Narrow"/>
          <w:sz w:val="22"/>
        </w:rPr>
        <w:t> doplnenie predložených dokladov, resp. doplnenie predložených dokladov verejnému obstar</w:t>
      </w:r>
      <w:r>
        <w:rPr>
          <w:rFonts w:ascii="Arial Narrow" w:hAnsi="Arial Narrow"/>
          <w:sz w:val="22"/>
        </w:rPr>
        <w:t>ávateľovi písomne –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w:t>
      </w:r>
      <w:r w:rsidR="00B835F0">
        <w:rPr>
          <w:rFonts w:ascii="Arial Narrow" w:hAnsi="Arial Narrow"/>
          <w:sz w:val="22"/>
        </w:rPr>
        <w:t>,</w:t>
      </w:r>
      <w:r w:rsidRPr="00EB18BC">
        <w:rPr>
          <w:rFonts w:ascii="Arial Narrow" w:hAnsi="Arial Narrow"/>
          <w:sz w:val="22"/>
        </w:rPr>
        <w:t xml:space="preserve"> v lehote do dvoch pracovných dní odo dňa odoslania žiadosti, pokiaľ verejný obstarávateľ neurčil dlhšiu lehotu. Verejný obstarávateľ môže pre vylúčenie akýchkoľvek pochybností požiadať uchádzača v rámci vysvetlenia a doplnenia predložených dokladov</w:t>
      </w:r>
      <w:r>
        <w:rPr>
          <w:rFonts w:ascii="Arial Narrow" w:hAnsi="Arial Narrow"/>
          <w:sz w:val="22"/>
        </w:rPr>
        <w:t>,</w:t>
      </w:r>
      <w:r w:rsidRPr="00EB18BC">
        <w:rPr>
          <w:rFonts w:ascii="Arial Narrow" w:hAnsi="Arial Narrow"/>
          <w:sz w:val="22"/>
        </w:rPr>
        <w:t xml:space="preserve"> o predloženie vysvetlenia a doplnenia predložených dokladov, resp. o doplnenie predložených dokladov aj  v písomnej - v listinnej podobe, ktoré uchádzač v tomto prípade  doručí v lehote do piatich </w:t>
      </w:r>
      <w:r w:rsidRPr="00BC2473">
        <w:rPr>
          <w:rFonts w:ascii="Arial Narrow" w:hAnsi="Arial Narrow"/>
          <w:sz w:val="22"/>
        </w:rPr>
        <w:t>pracovných dní odo dňa doručenia žiadosti, pokiaľ verejný obstarávateľ neurčil dlhšiu lehotu.</w:t>
      </w:r>
    </w:p>
    <w:p w14:paraId="6D45AA01" w14:textId="1BADADE3" w:rsidR="00A718EE" w:rsidRDefault="00227840" w:rsidP="00601090">
      <w:pPr>
        <w:numPr>
          <w:ilvl w:val="1"/>
          <w:numId w:val="28"/>
        </w:numPr>
        <w:spacing w:before="120" w:after="120" w:line="240" w:lineRule="auto"/>
        <w:ind w:left="567" w:hanging="567"/>
        <w:jc w:val="both"/>
        <w:rPr>
          <w:rFonts w:ascii="Arial Narrow" w:hAnsi="Arial Narrow" w:cs="Arial"/>
          <w:sz w:val="22"/>
        </w:rPr>
      </w:pPr>
      <w:r w:rsidRPr="00BC2473">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w:t>
      </w:r>
      <w:r w:rsidR="00A718EE">
        <w:rPr>
          <w:rFonts w:ascii="Arial Narrow" w:hAnsi="Arial Narrow" w:cs="Arial"/>
          <w:sz w:val="22"/>
        </w:rPr>
        <w:t>,</w:t>
      </w:r>
      <w:r w:rsidRPr="00BC2473">
        <w:rPr>
          <w:rFonts w:ascii="Arial Narrow" w:hAnsi="Arial Narrow" w:cs="Arial"/>
          <w:sz w:val="22"/>
        </w:rPr>
        <w:t xml:space="preserve"> </w:t>
      </w:r>
      <w:r w:rsidR="00A718EE" w:rsidRPr="00E03334">
        <w:rPr>
          <w:rFonts w:ascii="Arial Narrow" w:hAnsi="Arial Narrow" w:cs="Arial"/>
          <w:sz w:val="22"/>
        </w:rPr>
        <w:t xml:space="preserve">aby </w:t>
      </w:r>
      <w:r w:rsidR="00A718EE" w:rsidRPr="00E03334">
        <w:rPr>
          <w:rFonts w:ascii="Arial Narrow" w:hAnsi="Arial Narrow"/>
          <w:sz w:val="22"/>
          <w:lang w:eastAsia="sk-SK"/>
        </w:rPr>
        <w:t>v lehote, ktorá nesmie byť kratšia ako päť pracovných dní odo dňa doručenia žiadosti,</w:t>
      </w:r>
      <w:r w:rsidR="00A718EE" w:rsidRPr="00E03334">
        <w:rPr>
          <w:rFonts w:ascii="Arial Narrow" w:hAnsi="Arial Narrow" w:cs="Arial"/>
          <w:sz w:val="22"/>
        </w:rPr>
        <w:t xml:space="preserve">  nahradil inú osobu, prostredníctvom ktorej preukazuje </w:t>
      </w:r>
      <w:r w:rsidR="00A718EE" w:rsidRPr="00FD0368">
        <w:rPr>
          <w:rFonts w:ascii="Arial Narrow" w:hAnsi="Arial Narrow" w:cs="Arial"/>
          <w:sz w:val="22"/>
        </w:rPr>
        <w:t xml:space="preserve">technickú spôsobilosť alebo odbornú spôsobilosť, ak existujú dôvody na vylúčenie. </w:t>
      </w:r>
    </w:p>
    <w:p w14:paraId="72041CF5" w14:textId="77777777" w:rsidR="00227840" w:rsidRPr="00EB18BC" w:rsidRDefault="00227840" w:rsidP="00601090">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22D7C6CF"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4AF2CAF1" w14:textId="77777777" w:rsidR="00227840"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5F604DE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0C9A56CA"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BB728D">
        <w:rPr>
          <w:rFonts w:ascii="Arial Narrow" w:hAnsi="Arial Narrow" w:cs="Arial"/>
          <w:sz w:val="22"/>
        </w:rPr>
        <w:t xml:space="preserve"> a majú vplyv na vyhodnotenie splnenia podmienok účasti</w:t>
      </w:r>
    </w:p>
    <w:p w14:paraId="1800471F"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5DB52B87"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0A53CDE3" w14:textId="77777777" w:rsidR="00227840" w:rsidRPr="00DA3527"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lastRenderedPageBreak/>
        <w:t>konflikt záujmov podľa § 23 zákona nemožno odstrániť inými účinnými opatreniami,</w:t>
      </w:r>
    </w:p>
    <w:p w14:paraId="566A2B61"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0F0560"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554E053F"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7D28BB">
        <w:rPr>
          <w:rFonts w:ascii="Arial Narrow" w:hAnsi="Arial Narrow" w:cs="Arial"/>
          <w:sz w:val="22"/>
        </w:rPr>
        <w:t>JED</w:t>
      </w:r>
      <w:r w:rsidRPr="0005236D">
        <w:rPr>
          <w:rFonts w:ascii="Arial Narrow" w:hAnsi="Arial Narrow" w:cs="Arial"/>
          <w:sz w:val="22"/>
        </w:rPr>
        <w:t xml:space="preserve"> v určenej lehote,</w:t>
      </w:r>
    </w:p>
    <w:p w14:paraId="2D2C25C5" w14:textId="4F119C0B"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79F31167" w14:textId="77777777" w:rsidR="00227840" w:rsidRPr="0005236D" w:rsidRDefault="00227840" w:rsidP="00227840">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7CEF82FE"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322FE4">
        <w:rPr>
          <w:rFonts w:ascii="Arial Narrow" w:hAnsi="Arial Narrow" w:cs="Arial"/>
          <w:sz w:val="22"/>
        </w:rPr>
        <w:t>– elektronicky, spôsobom určeným funkcionalitou EKS</w:t>
      </w:r>
      <w:r w:rsidR="00916D1D">
        <w:rPr>
          <w:rFonts w:ascii="Arial Narrow" w:hAnsi="Arial Narrow" w:cs="Arial"/>
          <w:sz w:val="22"/>
        </w:rPr>
        <w:t xml:space="preserve"> </w:t>
      </w:r>
      <w:r w:rsidRPr="0005236D">
        <w:rPr>
          <w:rFonts w:ascii="Arial Narrow" w:hAnsi="Arial Narrow" w:cs="Arial"/>
          <w:sz w:val="22"/>
        </w:rPr>
        <w:t>preukázať, že jeho účasťou na prípravných trhových  konzultáciách  alebo  predbežnom zapojení nedošlo k narušeniu hospodárskej súťaže.</w:t>
      </w:r>
    </w:p>
    <w:p w14:paraId="0B813DBE" w14:textId="26F667D5"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písm. </w:t>
      </w:r>
      <w:r w:rsidR="00250329">
        <w:rPr>
          <w:rFonts w:ascii="Arial Narrow" w:hAnsi="Arial Narrow" w:cs="Arial"/>
          <w:sz w:val="22"/>
        </w:rPr>
        <w:t>c</w:t>
      </w:r>
      <w:r w:rsidR="00CC62B6">
        <w:rPr>
          <w:rFonts w:ascii="Arial Narrow" w:hAnsi="Arial Narrow" w:cs="Arial"/>
          <w:sz w:val="22"/>
        </w:rPr>
        <w:t>) až 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82A520D"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A9AA720"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6A0A2767"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2967DC6"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Pr>
          <w:rFonts w:ascii="Arial Narrow" w:hAnsi="Arial Narrow"/>
          <w:sz w:val="22"/>
        </w:rPr>
        <w:t>ými prostriedkami,</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0263E93A" w14:textId="77777777" w:rsidR="00227840" w:rsidRPr="002A4C8B" w:rsidRDefault="00227840" w:rsidP="002A4C8B">
      <w:pPr>
        <w:spacing w:before="120" w:after="120" w:line="240" w:lineRule="auto"/>
        <w:jc w:val="center"/>
        <w:rPr>
          <w:rFonts w:ascii="Arial Narrow" w:hAnsi="Arial Narrow" w:cs="Arial"/>
          <w:b/>
          <w:sz w:val="22"/>
        </w:rPr>
      </w:pPr>
    </w:p>
    <w:p w14:paraId="4DF716CF" w14:textId="77777777"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r w:rsidR="004F0E4E" w:rsidRPr="007C70AD">
        <w:rPr>
          <w:rFonts w:ascii="Arial Narrow" w:hAnsi="Arial Narrow" w:cs="Arial"/>
          <w:b/>
          <w:sz w:val="24"/>
          <w:szCs w:val="24"/>
        </w:rPr>
        <w:t>/ Úvodné úplné vyhodnotenie ponúk</w:t>
      </w:r>
    </w:p>
    <w:p w14:paraId="1B32DAA5" w14:textId="77777777" w:rsidR="00065F6B" w:rsidRPr="002A4C8B" w:rsidRDefault="00065F6B" w:rsidP="00601090">
      <w:pPr>
        <w:numPr>
          <w:ilvl w:val="0"/>
          <w:numId w:val="28"/>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08FAB573" w14:textId="77777777" w:rsidR="00065F6B" w:rsidRPr="002A4C8B" w:rsidRDefault="00065F6B" w:rsidP="00601090">
      <w:pPr>
        <w:numPr>
          <w:ilvl w:val="1"/>
          <w:numId w:val="28"/>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150FB786" w14:textId="77777777" w:rsidR="00065F6B" w:rsidRPr="002A4C8B" w:rsidRDefault="00065F6B" w:rsidP="00601090">
      <w:pPr>
        <w:numPr>
          <w:ilvl w:val="0"/>
          <w:numId w:val="28"/>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170052BE" w14:textId="77777777" w:rsidR="00065F6B" w:rsidRPr="002A4C8B" w:rsidRDefault="00065F6B" w:rsidP="00601090">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lastRenderedPageBreak/>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285A9B">
        <w:rPr>
          <w:rFonts w:ascii="Arial Narrow" w:hAnsi="Arial Narrow" w:cs="Arial"/>
          <w:sz w:val="22"/>
          <w:szCs w:val="22"/>
        </w:rPr>
        <w:t>y,</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02730C4F" w14:textId="77777777" w:rsidR="00065F6B" w:rsidRPr="00FD2B79" w:rsidRDefault="00065F6B" w:rsidP="00601090">
      <w:pPr>
        <w:numPr>
          <w:ilvl w:val="1"/>
          <w:numId w:val="28"/>
        </w:numPr>
        <w:spacing w:before="120" w:after="120" w:line="240" w:lineRule="auto"/>
        <w:ind w:left="578" w:hanging="578"/>
        <w:jc w:val="both"/>
        <w:rPr>
          <w:rFonts w:ascii="Arial Narrow" w:hAnsi="Arial Narrow" w:cs="Arial"/>
          <w:sz w:val="22"/>
        </w:rPr>
      </w:pPr>
      <w:r w:rsidRPr="002A4C8B">
        <w:rPr>
          <w:rFonts w:ascii="Arial Narrow" w:hAnsi="Arial Narrow" w:cs="Arial"/>
          <w:sz w:val="22"/>
        </w:rPr>
        <w:t>Ak sa pri určitej zákazke javí ponuka ako mimoriadne nízka vo vzťahu k</w:t>
      </w:r>
      <w:r w:rsidR="00DB57E4">
        <w:rPr>
          <w:rFonts w:ascii="Arial Narrow" w:hAnsi="Arial Narrow" w:cs="Arial"/>
          <w:sz w:val="22"/>
        </w:rPr>
        <w:t> </w:t>
      </w:r>
      <w:r w:rsidRPr="002A4C8B">
        <w:rPr>
          <w:rFonts w:ascii="Arial Narrow" w:hAnsi="Arial Narrow" w:cs="Arial"/>
          <w:sz w:val="22"/>
        </w:rPr>
        <w:t>tovaru</w:t>
      </w:r>
      <w:r w:rsidR="00DB57E4">
        <w:rPr>
          <w:rFonts w:ascii="Arial Narrow" w:hAnsi="Arial Narrow" w:cs="Arial"/>
          <w:sz w:val="22"/>
        </w:rPr>
        <w:t>, stavebným prácam</w:t>
      </w:r>
      <w:r w:rsidRPr="002A4C8B">
        <w:rPr>
          <w:rFonts w:ascii="Arial Narrow" w:hAnsi="Arial Narrow" w:cs="Arial"/>
          <w:sz w:val="22"/>
        </w:rPr>
        <w:t xml:space="preserve">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285A9B">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 xml:space="preserve">požiada uchádzača </w:t>
      </w:r>
      <w:r w:rsidRPr="00FD2B79">
        <w:rPr>
          <w:rFonts w:ascii="Arial Narrow" w:hAnsi="Arial Narrow" w:cs="Arial"/>
          <w:sz w:val="22"/>
        </w:rPr>
        <w:t>o vysvetlenie týkajúce sa tej časti ponuky, ktoré sú pre jej cenu podstatné. Vysvetlenie sa môže týkať najmä:</w:t>
      </w:r>
    </w:p>
    <w:p w14:paraId="12ABD88B"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hospodárnosti </w:t>
      </w:r>
      <w:r w:rsidR="0072604A" w:rsidRPr="00FD2B79">
        <w:rPr>
          <w:rFonts w:ascii="Arial Narrow" w:hAnsi="Arial Narrow" w:cs="Arial"/>
          <w:sz w:val="22"/>
        </w:rPr>
        <w:t xml:space="preserve">stavebných postupov, hospodárnosti </w:t>
      </w:r>
      <w:r w:rsidRPr="00FD2B79">
        <w:rPr>
          <w:rFonts w:ascii="Arial Narrow" w:hAnsi="Arial Narrow" w:cs="Arial"/>
          <w:sz w:val="22"/>
        </w:rPr>
        <w:t>výrobných postupov alebo hospodárnosti poskytovaných služieb,</w:t>
      </w:r>
    </w:p>
    <w:p w14:paraId="659EF58F"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technického riešenia alebo osobitne výhodných podmienok, ktoré má uchádzač k dispozícii na dodanie tovaru, </w:t>
      </w:r>
      <w:r w:rsidR="0072604A" w:rsidRPr="00FD2B79">
        <w:rPr>
          <w:rFonts w:ascii="Arial Narrow" w:hAnsi="Arial Narrow" w:cs="Arial"/>
          <w:sz w:val="22"/>
        </w:rPr>
        <w:t xml:space="preserve">na uskutočnenie stavebných prác, </w:t>
      </w:r>
      <w:r w:rsidRPr="00FD2B79">
        <w:rPr>
          <w:rFonts w:ascii="Arial Narrow" w:hAnsi="Arial Narrow" w:cs="Arial"/>
          <w:sz w:val="22"/>
        </w:rPr>
        <w:t>na poskytnutie služby,</w:t>
      </w:r>
    </w:p>
    <w:p w14:paraId="1E3F4E1C"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osobitosti tovaru</w:t>
      </w:r>
      <w:r w:rsidR="00F57FB2" w:rsidRPr="00FD2B79">
        <w:rPr>
          <w:rFonts w:ascii="Arial Narrow" w:hAnsi="Arial Narrow" w:cs="Arial"/>
          <w:sz w:val="22"/>
        </w:rPr>
        <w:t>, osobitosti stavebných prác</w:t>
      </w:r>
      <w:r w:rsidRPr="00FD2B79">
        <w:rPr>
          <w:rFonts w:ascii="Arial Narrow" w:hAnsi="Arial Narrow" w:cs="Arial"/>
          <w:sz w:val="22"/>
        </w:rPr>
        <w:t xml:space="preserve"> alebo osobitosti služby navrhovanej uchádzačom,</w:t>
      </w:r>
    </w:p>
    <w:p w14:paraId="7DA455DE" w14:textId="77777777"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sidR="001D066E">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247F33B7" w14:textId="77777777"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3EEFB5F1" w14:textId="6B7FC105"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0D23BCD0" w14:textId="2A7E4A7D" w:rsidR="00074E2E" w:rsidRPr="00EB18BC" w:rsidRDefault="00074E2E" w:rsidP="00601090">
      <w:pPr>
        <w:numPr>
          <w:ilvl w:val="1"/>
          <w:numId w:val="28"/>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1D066E">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B1355F">
        <w:rPr>
          <w:rFonts w:ascii="Arial Narrow" w:hAnsi="Arial Narrow" w:cs="Arial"/>
          <w:sz w:val="22"/>
        </w:rPr>
        <w:t>,</w:t>
      </w:r>
      <w:r w:rsidR="006B5F57" w:rsidRPr="00EB18BC">
        <w:rPr>
          <w:rFonts w:ascii="Arial Narrow" w:hAnsi="Arial Narrow"/>
          <w:sz w:val="22"/>
        </w:rPr>
        <w:t xml:space="preserve"> </w:t>
      </w:r>
      <w:r w:rsidRPr="00EB18BC">
        <w:rPr>
          <w:rFonts w:ascii="Arial Narrow" w:hAnsi="Arial Narrow"/>
          <w:sz w:val="22"/>
        </w:rPr>
        <w:t xml:space="preserve">odôvodnenie mimoriadne nízkej ponuky do piatich pracovných dní odo dňa </w:t>
      </w:r>
      <w:r w:rsidR="00B835F0">
        <w:rPr>
          <w:rFonts w:ascii="Arial Narrow" w:hAnsi="Arial Narrow"/>
          <w:sz w:val="22"/>
        </w:rPr>
        <w:t>doručenia</w:t>
      </w:r>
      <w:r w:rsidRPr="00EB18BC">
        <w:rPr>
          <w:rFonts w:ascii="Arial Narrow" w:hAnsi="Arial Narrow"/>
          <w:sz w:val="22"/>
        </w:rPr>
        <w:t xml:space="preserve"> žiadosti o vysvetlenie, pokiaľ komisia neurčila dlhšiu lehotu.</w:t>
      </w:r>
    </w:p>
    <w:p w14:paraId="2F0F3E5F" w14:textId="77777777" w:rsidR="00065F6B" w:rsidRPr="00EB18BC" w:rsidRDefault="00065F6B" w:rsidP="00601090">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76D88EF0" w14:textId="77777777" w:rsidR="00065F6B" w:rsidRPr="00EB18BC" w:rsidRDefault="00065F6B" w:rsidP="00601090">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6CF07184" w14:textId="77777777" w:rsidR="00065F6B" w:rsidRPr="00EB18BC" w:rsidRDefault="00065F6B" w:rsidP="00601090">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5F3FB72F" w14:textId="77777777" w:rsidR="00065F6B" w:rsidRPr="00EB18BC" w:rsidRDefault="00065F6B" w:rsidP="00601090">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2A636503" w14:textId="77777777" w:rsidR="00065F6B" w:rsidRPr="00EB18BC" w:rsidRDefault="00065F6B" w:rsidP="00601090">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67F4BE2A"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333038F6"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5C05F7D4"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6C015E46"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0B8A909B" w14:textId="112A8CD2"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5DDA3072"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168170B7"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7ECDD426" w14:textId="77777777" w:rsidR="00065F6B" w:rsidRPr="00EB18BC" w:rsidRDefault="00065F6B" w:rsidP="00601090">
      <w:pPr>
        <w:numPr>
          <w:ilvl w:val="1"/>
          <w:numId w:val="28"/>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950B46F" w14:textId="77777777" w:rsidR="00065F6B" w:rsidRPr="00EB18BC" w:rsidRDefault="00065F6B" w:rsidP="00601090">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FE0B30">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826DF43" w14:textId="77777777" w:rsidR="00065F6B" w:rsidRPr="00EB18BC" w:rsidRDefault="00065F6B" w:rsidP="00601090">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364FFE7C" w14:textId="3669FE68" w:rsidR="00F051A8" w:rsidRPr="00EB18BC" w:rsidRDefault="00275692" w:rsidP="00EB18BC">
      <w:pPr>
        <w:spacing w:before="120" w:after="120" w:line="240" w:lineRule="auto"/>
        <w:ind w:left="567" w:hanging="567"/>
        <w:jc w:val="both"/>
        <w:rPr>
          <w:rFonts w:ascii="Arial Narrow" w:hAnsi="Arial Narrow"/>
          <w:sz w:val="22"/>
        </w:rPr>
      </w:pPr>
      <w:r>
        <w:rPr>
          <w:rFonts w:ascii="Arial Narrow" w:hAnsi="Arial Narrow" w:cs="Arial"/>
          <w:sz w:val="22"/>
        </w:rPr>
        <w:t>32.1</w:t>
      </w:r>
      <w:r w:rsidR="00F051A8" w:rsidRPr="00EB18BC">
        <w:rPr>
          <w:rFonts w:ascii="Arial Narrow" w:hAnsi="Arial Narrow" w:cs="Arial"/>
          <w:sz w:val="22"/>
        </w:rPr>
        <w:t xml:space="preserve"> </w:t>
      </w:r>
      <w:r w:rsidR="00F051A8" w:rsidRPr="00EB18BC">
        <w:rPr>
          <w:rFonts w:ascii="Arial Narrow" w:hAnsi="Arial Narrow" w:cs="Arial"/>
          <w:sz w:val="22"/>
        </w:rPr>
        <w:tab/>
      </w:r>
      <w:r w:rsidR="00AE055C" w:rsidRPr="00AE055C">
        <w:rPr>
          <w:rFonts w:ascii="Arial Narrow" w:hAnsi="Arial Narrow"/>
          <w:sz w:val="22"/>
        </w:rPr>
        <w:t>Kritérium</w:t>
      </w:r>
      <w:r w:rsidR="00B15853" w:rsidRPr="00AE055C">
        <w:rPr>
          <w:rFonts w:ascii="Arial Narrow" w:hAnsi="Arial Narrow"/>
          <w:sz w:val="22"/>
        </w:rPr>
        <w:t xml:space="preserve"> na vyhodnotenie ponúk</w:t>
      </w:r>
      <w:r w:rsidR="009013FF" w:rsidRPr="00AE055C">
        <w:rPr>
          <w:rFonts w:ascii="Arial Narrow" w:hAnsi="Arial Narrow"/>
          <w:sz w:val="22"/>
        </w:rPr>
        <w:t xml:space="preserve"> a</w:t>
      </w:r>
      <w:r w:rsidR="00AE055C" w:rsidRPr="00AE055C">
        <w:rPr>
          <w:rFonts w:ascii="Arial Narrow" w:hAnsi="Arial Narrow"/>
          <w:sz w:val="22"/>
        </w:rPr>
        <w:t xml:space="preserve"> pravidlá jeho</w:t>
      </w:r>
      <w:r w:rsidR="00B15853" w:rsidRPr="00AE055C">
        <w:rPr>
          <w:rFonts w:ascii="Arial Narrow" w:hAnsi="Arial Narrow"/>
          <w:sz w:val="22"/>
        </w:rPr>
        <w:t xml:space="preserve"> uplatnenia </w:t>
      </w:r>
      <w:r w:rsidR="009013FF" w:rsidRPr="00AE055C">
        <w:rPr>
          <w:rFonts w:ascii="Arial Narrow" w:hAnsi="Arial Narrow"/>
          <w:sz w:val="22"/>
        </w:rPr>
        <w:t xml:space="preserve"> sú uvedené </w:t>
      </w:r>
      <w:r w:rsidR="006F684F" w:rsidRPr="00AE055C">
        <w:rPr>
          <w:rFonts w:ascii="Arial Narrow" w:hAnsi="Arial Narrow"/>
          <w:sz w:val="22"/>
        </w:rPr>
        <w:t xml:space="preserve">v prílohe č. </w:t>
      </w:r>
      <w:r w:rsidR="00FF4BDD" w:rsidRPr="00AE055C">
        <w:rPr>
          <w:rFonts w:ascii="Arial Narrow" w:hAnsi="Arial Narrow"/>
          <w:sz w:val="22"/>
        </w:rPr>
        <w:t>4</w:t>
      </w:r>
      <w:r w:rsidR="006F684F" w:rsidRPr="00AE055C">
        <w:rPr>
          <w:rFonts w:ascii="Arial Narrow" w:hAnsi="Arial Narrow"/>
          <w:sz w:val="22"/>
        </w:rPr>
        <w:t xml:space="preserve"> </w:t>
      </w:r>
      <w:bookmarkStart w:id="23" w:name="_Hlk534981261"/>
      <w:r w:rsidR="00AE055C" w:rsidRPr="00AE055C">
        <w:rPr>
          <w:rFonts w:ascii="Arial Narrow" w:hAnsi="Arial Narrow"/>
          <w:sz w:val="22"/>
        </w:rPr>
        <w:t>Kritérium</w:t>
      </w:r>
      <w:r w:rsidR="006F684F" w:rsidRPr="00AE055C">
        <w:rPr>
          <w:rFonts w:ascii="Arial Narrow" w:hAnsi="Arial Narrow"/>
          <w:sz w:val="22"/>
        </w:rPr>
        <w:t xml:space="preserve"> na vyhodnotenie ponúk, pravidlá</w:t>
      </w:r>
      <w:r w:rsidR="00AE055C" w:rsidRPr="00AE055C">
        <w:rPr>
          <w:rFonts w:ascii="Arial Narrow" w:hAnsi="Arial Narrow"/>
          <w:sz w:val="22"/>
        </w:rPr>
        <w:t xml:space="preserve"> jeho</w:t>
      </w:r>
      <w:r w:rsidR="006F684F" w:rsidRPr="00AE055C">
        <w:rPr>
          <w:rFonts w:ascii="Arial Narrow" w:hAnsi="Arial Narrow"/>
          <w:sz w:val="22"/>
        </w:rPr>
        <w:t xml:space="preserve"> uplatnenia a pravidlá elektronickej aukcie </w:t>
      </w:r>
      <w:bookmarkEnd w:id="23"/>
      <w:r w:rsidR="006F684F" w:rsidRPr="00AE055C">
        <w:rPr>
          <w:rFonts w:ascii="Arial Narrow" w:hAnsi="Arial Narrow"/>
          <w:sz w:val="22"/>
        </w:rPr>
        <w:t>týchto súťažných podkladov.</w:t>
      </w:r>
    </w:p>
    <w:p w14:paraId="511AA9FD" w14:textId="77777777" w:rsidR="00065F6B" w:rsidRPr="00EB18BC" w:rsidRDefault="005B2115" w:rsidP="00601090">
      <w:pPr>
        <w:numPr>
          <w:ilvl w:val="0"/>
          <w:numId w:val="28"/>
        </w:numPr>
        <w:spacing w:before="120" w:after="120" w:line="240" w:lineRule="auto"/>
        <w:rPr>
          <w:rFonts w:ascii="Arial Narrow" w:hAnsi="Arial Narrow" w:cs="Arial"/>
          <w:b/>
          <w:bCs/>
          <w:smallCaps/>
          <w:sz w:val="22"/>
        </w:rPr>
      </w:pPr>
      <w:r w:rsidRPr="00EB18BC">
        <w:rPr>
          <w:rFonts w:ascii="Arial Narrow" w:hAnsi="Arial Narrow" w:cs="Arial"/>
          <w:b/>
          <w:bCs/>
          <w:smallCaps/>
          <w:sz w:val="22"/>
        </w:rPr>
        <w:t>elektronická aukcia</w:t>
      </w:r>
    </w:p>
    <w:p w14:paraId="06F81E90" w14:textId="60A67883" w:rsidR="005B2115" w:rsidRPr="00EB18BC" w:rsidRDefault="006F684F" w:rsidP="00275692">
      <w:pPr>
        <w:spacing w:before="120" w:after="120" w:line="240" w:lineRule="auto"/>
        <w:ind w:left="567"/>
        <w:jc w:val="both"/>
        <w:rPr>
          <w:rFonts w:ascii="Arial Narrow" w:hAnsi="Arial Narrow"/>
          <w:sz w:val="22"/>
        </w:rPr>
      </w:pPr>
      <w:r w:rsidRPr="00CC498B">
        <w:rPr>
          <w:rFonts w:ascii="Arial Narrow" w:hAnsi="Arial Narrow"/>
          <w:sz w:val="22"/>
        </w:rPr>
        <w:t>I</w:t>
      </w:r>
      <w:r w:rsidR="005B2115" w:rsidRPr="00CC498B">
        <w:rPr>
          <w:rFonts w:ascii="Arial Narrow" w:hAnsi="Arial Narrow"/>
          <w:sz w:val="22"/>
        </w:rPr>
        <w:t>nformácie týkajúce sa priebehu elektronickej aukcie,</w:t>
      </w:r>
      <w:r w:rsidR="009013FF">
        <w:rPr>
          <w:rFonts w:ascii="Arial Narrow" w:hAnsi="Arial Narrow"/>
          <w:sz w:val="22"/>
        </w:rPr>
        <w:t xml:space="preserve"> </w:t>
      </w:r>
      <w:r w:rsidR="009013FF" w:rsidRPr="00CC498B">
        <w:rPr>
          <w:rFonts w:ascii="Arial Narrow" w:hAnsi="Arial Narrow"/>
          <w:sz w:val="22"/>
        </w:rPr>
        <w:t>informácie o použitých elektronických zariaden</w:t>
      </w:r>
      <w:r w:rsidR="009013FF">
        <w:rPr>
          <w:rFonts w:ascii="Arial Narrow" w:hAnsi="Arial Narrow"/>
          <w:sz w:val="22"/>
        </w:rPr>
        <w:t>iach, podmienkach a špecifikáci</w:t>
      </w:r>
      <w:r w:rsidR="00B1355F">
        <w:rPr>
          <w:rFonts w:ascii="Arial Narrow" w:hAnsi="Arial Narrow"/>
          <w:sz w:val="22"/>
        </w:rPr>
        <w:t>i</w:t>
      </w:r>
      <w:r w:rsidR="009013FF" w:rsidRPr="00CC498B">
        <w:rPr>
          <w:rFonts w:ascii="Arial Narrow" w:hAnsi="Arial Narrow"/>
          <w:sz w:val="22"/>
        </w:rPr>
        <w:t xml:space="preserve"> technického pripojenia, </w:t>
      </w:r>
      <w:r w:rsidR="009013FF">
        <w:rPr>
          <w:rFonts w:ascii="Arial Narrow" w:hAnsi="Arial Narrow"/>
          <w:sz w:val="22"/>
        </w:rPr>
        <w:t>prvkov</w:t>
      </w:r>
      <w:r w:rsidR="009013FF" w:rsidRPr="001F4B20">
        <w:rPr>
          <w:rFonts w:ascii="Arial Narrow" w:hAnsi="Arial Narrow"/>
          <w:sz w:val="22"/>
        </w:rPr>
        <w:t xml:space="preserve">, ktorých hodnoty budú predmetom elektronickej aukcie (za predpokladu, že sú kvantifikovateľné a dajú sa vyjadriť v číslach alebo percentách), </w:t>
      </w:r>
      <w:r w:rsidR="009013FF">
        <w:rPr>
          <w:rFonts w:ascii="Arial Narrow" w:hAnsi="Arial Narrow"/>
          <w:sz w:val="22"/>
        </w:rPr>
        <w:t>limitov</w:t>
      </w:r>
      <w:r w:rsidR="009013FF" w:rsidRPr="001F4B20">
        <w:rPr>
          <w:rFonts w:ascii="Arial Narrow" w:hAnsi="Arial Narrow"/>
          <w:sz w:val="22"/>
        </w:rPr>
        <w:t xml:space="preserve"> hodnôt, ktoré možno predložiť, </w:t>
      </w:r>
      <w:r w:rsidR="009013FF">
        <w:rPr>
          <w:rFonts w:ascii="Arial Narrow" w:hAnsi="Arial Narrow"/>
          <w:sz w:val="22"/>
        </w:rPr>
        <w:t xml:space="preserve">vyplývajúcich </w:t>
      </w:r>
      <w:r w:rsidR="009013FF" w:rsidRPr="001F4B20">
        <w:rPr>
          <w:rFonts w:ascii="Arial Narrow" w:hAnsi="Arial Narrow"/>
          <w:sz w:val="22"/>
        </w:rPr>
        <w:t xml:space="preserve">z technických požiadaviek týkajúcich sa predmetu zákazky, </w:t>
      </w:r>
      <w:r w:rsidR="009013FF">
        <w:rPr>
          <w:rFonts w:ascii="Arial Narrow" w:hAnsi="Arial Narrow"/>
          <w:sz w:val="22"/>
        </w:rPr>
        <w:t>informácií</w:t>
      </w:r>
      <w:r w:rsidR="009013FF" w:rsidRPr="001F4B20">
        <w:rPr>
          <w:rFonts w:ascii="Arial Narrow" w:hAnsi="Arial Narrow"/>
          <w:sz w:val="22"/>
        </w:rPr>
        <w:t xml:space="preserve">, ktoré budú uchádzačom sprístupnené v priebehu elektronickej aukcie, </w:t>
      </w:r>
      <w:r w:rsidR="009013FF">
        <w:rPr>
          <w:rFonts w:ascii="Arial Narrow" w:hAnsi="Arial Narrow"/>
          <w:sz w:val="22"/>
        </w:rPr>
        <w:t xml:space="preserve">termínu </w:t>
      </w:r>
      <w:r w:rsidR="009013FF" w:rsidRPr="001F4B20">
        <w:rPr>
          <w:rFonts w:ascii="Arial Narrow" w:hAnsi="Arial Narrow"/>
          <w:sz w:val="22"/>
        </w:rPr>
        <w:t xml:space="preserve">ich sprístupnenia (ak to pripadá do úvahy), </w:t>
      </w:r>
      <w:r w:rsidR="009013FF">
        <w:rPr>
          <w:rFonts w:ascii="Arial Narrow" w:hAnsi="Arial Narrow"/>
          <w:sz w:val="22"/>
        </w:rPr>
        <w:t>podmienok</w:t>
      </w:r>
      <w:r w:rsidR="009013FF" w:rsidRPr="00CC498B">
        <w:rPr>
          <w:rFonts w:ascii="Arial Narrow" w:hAnsi="Arial Narrow"/>
          <w:sz w:val="22"/>
        </w:rPr>
        <w:t xml:space="preserve">, za ktorých môže uchádzač predkladať nové hodnoty prvkov, najmä minimálne rozdiely, ktoré sa budú pri predkladaní ponúk vyžadovať, ak to prichádza do úvahy, sú uvedené v prílohe č. </w:t>
      </w:r>
      <w:r w:rsidR="009013FF">
        <w:rPr>
          <w:rFonts w:ascii="Arial Narrow" w:hAnsi="Arial Narrow"/>
          <w:sz w:val="22"/>
        </w:rPr>
        <w:t>4</w:t>
      </w:r>
      <w:r w:rsidR="009013FF" w:rsidRPr="00CC498B">
        <w:rPr>
          <w:rFonts w:ascii="Arial Narrow" w:hAnsi="Arial Narrow"/>
          <w:sz w:val="22"/>
        </w:rPr>
        <w:t xml:space="preserve"> Kritérium vyhodnotenie ponúk, pravidlá jeho uplatnenia a pravidlá elektronickej aukcie </w:t>
      </w:r>
      <w:r w:rsidR="0046706F" w:rsidRPr="00CC498B">
        <w:rPr>
          <w:rFonts w:ascii="Arial Narrow" w:hAnsi="Arial Narrow"/>
          <w:sz w:val="22"/>
        </w:rPr>
        <w:t>týchto súťažných podkladov.</w:t>
      </w:r>
    </w:p>
    <w:p w14:paraId="1BE34923"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79798D5E" w14:textId="77777777" w:rsidR="00065F6B" w:rsidRPr="002C5A6F" w:rsidRDefault="00065F6B" w:rsidP="00601090">
      <w:pPr>
        <w:numPr>
          <w:ilvl w:val="0"/>
          <w:numId w:val="2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47313E31" w14:textId="77777777" w:rsidR="00065F6B" w:rsidRPr="00BB3C52" w:rsidRDefault="00065F6B" w:rsidP="00601090">
      <w:pPr>
        <w:pStyle w:val="Odsekzoznamu"/>
        <w:numPr>
          <w:ilvl w:val="0"/>
          <w:numId w:val="28"/>
        </w:numPr>
        <w:tabs>
          <w:tab w:val="clear" w:pos="2160"/>
          <w:tab w:val="clear" w:pos="2880"/>
          <w:tab w:val="clear" w:pos="4500"/>
        </w:tabs>
        <w:spacing w:after="120"/>
        <w:jc w:val="both"/>
        <w:rPr>
          <w:rFonts w:ascii="Arial Narrow" w:hAnsi="Arial Narrow" w:cs="Arial"/>
          <w:vanish/>
          <w:sz w:val="22"/>
          <w:szCs w:val="22"/>
          <w:lang w:eastAsia="sk-SK"/>
        </w:rPr>
      </w:pPr>
    </w:p>
    <w:p w14:paraId="472BBF22" w14:textId="7F769CDE" w:rsidR="00065F6B" w:rsidRPr="00AC10CB" w:rsidRDefault="00065F6B"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w:t>
      </w:r>
      <w:r w:rsidRPr="00222668">
        <w:rPr>
          <w:rFonts w:ascii="Arial Narrow" w:hAnsi="Arial Narrow" w:cs="Arial"/>
          <w:sz w:val="22"/>
          <w:szCs w:val="22"/>
          <w:lang w:eastAsia="sk-SK"/>
        </w:rPr>
        <w:t xml:space="preserve">splnenie podmienok účasti skôr, verejný obstarávateľ je povinný po vyhodnotení ponúk vyhodnotiť splnenie podmienok účasti </w:t>
      </w:r>
      <w:r w:rsidR="009D5C0D" w:rsidRPr="00222668">
        <w:rPr>
          <w:rFonts w:ascii="Arial Narrow" w:hAnsi="Arial Narrow"/>
          <w:sz w:val="22"/>
          <w:szCs w:val="22"/>
        </w:rPr>
        <w:t xml:space="preserve">uchádzačom, ktorý sa umiestnil na prvom mieste </w:t>
      </w:r>
      <w:r w:rsidRPr="00222668">
        <w:rPr>
          <w:rFonts w:ascii="Arial Narrow" w:hAnsi="Arial Narrow" w:cs="Arial"/>
          <w:sz w:val="22"/>
          <w:szCs w:val="22"/>
          <w:lang w:eastAsia="sk-SK"/>
        </w:rPr>
        <w:t>v poradí v súlade so zákonom a v súlade s tý</w:t>
      </w:r>
      <w:r w:rsidR="009D5C0D" w:rsidRPr="00222668">
        <w:rPr>
          <w:rFonts w:ascii="Arial Narrow" w:hAnsi="Arial Narrow" w:cs="Arial"/>
          <w:sz w:val="22"/>
          <w:szCs w:val="22"/>
          <w:lang w:eastAsia="sk-SK"/>
        </w:rPr>
        <w:t>mito</w:t>
      </w:r>
      <w:r w:rsidRPr="00222668">
        <w:rPr>
          <w:rFonts w:ascii="Arial Narrow" w:hAnsi="Arial Narrow" w:cs="Arial"/>
          <w:sz w:val="22"/>
          <w:szCs w:val="22"/>
          <w:lang w:eastAsia="sk-SK"/>
        </w:rPr>
        <w:t xml:space="preserve"> súťažný</w:t>
      </w:r>
      <w:r w:rsidR="009D5C0D" w:rsidRPr="00222668">
        <w:rPr>
          <w:rFonts w:ascii="Arial Narrow" w:hAnsi="Arial Narrow" w:cs="Arial"/>
          <w:sz w:val="22"/>
          <w:szCs w:val="22"/>
          <w:lang w:eastAsia="sk-SK"/>
        </w:rPr>
        <w:t>mi</w:t>
      </w:r>
      <w:r w:rsidRPr="00222668">
        <w:rPr>
          <w:rFonts w:ascii="Arial Narrow" w:hAnsi="Arial Narrow" w:cs="Arial"/>
          <w:sz w:val="22"/>
          <w:szCs w:val="22"/>
          <w:lang w:eastAsia="sk-SK"/>
        </w:rPr>
        <w:t xml:space="preserve"> podklad</w:t>
      </w:r>
      <w:r w:rsidR="009D5C0D" w:rsidRPr="00222668">
        <w:rPr>
          <w:rFonts w:ascii="Arial Narrow" w:hAnsi="Arial Narrow" w:cs="Arial"/>
          <w:sz w:val="22"/>
          <w:szCs w:val="22"/>
          <w:lang w:eastAsia="sk-SK"/>
        </w:rPr>
        <w:t>mi.</w:t>
      </w:r>
      <w:r w:rsidRPr="00222668">
        <w:rPr>
          <w:rFonts w:ascii="Arial Narrow" w:hAnsi="Arial Narrow" w:cs="Arial"/>
          <w:sz w:val="22"/>
          <w:szCs w:val="22"/>
          <w:lang w:eastAsia="sk-SK"/>
        </w:rPr>
        <w:t xml:space="preserve"> </w:t>
      </w:r>
      <w:r w:rsidR="009D5C0D" w:rsidRPr="00222668">
        <w:rPr>
          <w:rFonts w:ascii="Arial Narrow" w:hAnsi="Arial Narrow" w:cs="Arial"/>
          <w:sz w:val="22"/>
          <w:szCs w:val="22"/>
          <w:lang w:eastAsia="sk-SK"/>
        </w:rPr>
        <w:t>A</w:t>
      </w:r>
      <w:r w:rsidRPr="00222668">
        <w:rPr>
          <w:rFonts w:ascii="Arial Narrow" w:hAnsi="Arial Narrow" w:cs="Arial"/>
          <w:sz w:val="22"/>
          <w:szCs w:val="22"/>
          <w:lang w:eastAsia="sk-SK"/>
        </w:rPr>
        <w:t xml:space="preserve">k dôjde k vylúčeniu uchádzača, verejný obstarávateľ vyhodnotí následne splnenie podmienok účasti ďalšieho uchádzača v poradí tak, </w:t>
      </w:r>
      <w:r w:rsidR="00372FCB" w:rsidRPr="00222668">
        <w:rPr>
          <w:rFonts w:ascii="Arial Narrow" w:hAnsi="Arial Narrow"/>
          <w:sz w:val="22"/>
          <w:szCs w:val="22"/>
        </w:rPr>
        <w:t>aby uchádzač umiestnený na prvom mieste v novo zostavenom poradí spĺňal podmienky účasti</w:t>
      </w:r>
      <w:r w:rsidRPr="00222668">
        <w:rPr>
          <w:rFonts w:ascii="Arial Narrow" w:hAnsi="Arial Narrow" w:cs="Arial"/>
          <w:sz w:val="22"/>
          <w:szCs w:val="22"/>
          <w:lang w:eastAsia="sk-SK"/>
        </w:rPr>
        <w:t xml:space="preserve">. </w:t>
      </w:r>
      <w:r w:rsidR="00CA0B37" w:rsidRPr="00222668">
        <w:rPr>
          <w:rFonts w:ascii="Arial Narrow" w:hAnsi="Arial Narrow" w:cs="Arial"/>
          <w:sz w:val="22"/>
          <w:szCs w:val="22"/>
          <w:lang w:eastAsia="sk-SK"/>
        </w:rPr>
        <w:t xml:space="preserve"> </w:t>
      </w:r>
      <w:r w:rsidRPr="00222668">
        <w:rPr>
          <w:rFonts w:ascii="Arial Narrow" w:hAnsi="Arial Narrow" w:cs="Arial"/>
          <w:sz w:val="22"/>
          <w:szCs w:val="22"/>
          <w:lang w:eastAsia="sk-SK"/>
        </w:rPr>
        <w:t xml:space="preserve">Verejný obstarávateľ písomne </w:t>
      </w:r>
      <w:r w:rsidR="00DE52B5" w:rsidRPr="00222668">
        <w:rPr>
          <w:rFonts w:ascii="Arial Narrow" w:hAnsi="Arial Narrow"/>
          <w:sz w:val="22"/>
          <w:szCs w:val="22"/>
        </w:rPr>
        <w:t>–</w:t>
      </w:r>
      <w:r w:rsidR="00372FCB" w:rsidRPr="00222668">
        <w:rPr>
          <w:rFonts w:ascii="Arial Narrow" w:hAnsi="Arial Narrow"/>
          <w:sz w:val="22"/>
          <w:szCs w:val="22"/>
        </w:rPr>
        <w:t xml:space="preserve"> elektronick</w:t>
      </w:r>
      <w:r w:rsidR="00CA0B37" w:rsidRPr="00222668">
        <w:rPr>
          <w:rFonts w:ascii="Arial Narrow" w:hAnsi="Arial Narrow"/>
          <w:sz w:val="22"/>
          <w:szCs w:val="22"/>
        </w:rPr>
        <w:t>y</w:t>
      </w:r>
      <w:r w:rsidR="00DE52B5" w:rsidRPr="00222668">
        <w:rPr>
          <w:rFonts w:ascii="Arial Narrow" w:hAnsi="Arial Narrow"/>
          <w:sz w:val="22"/>
          <w:szCs w:val="22"/>
        </w:rPr>
        <w:t>,</w:t>
      </w:r>
      <w:r w:rsidR="00372FCB" w:rsidRPr="00222668">
        <w:rPr>
          <w:rFonts w:ascii="Arial Narrow" w:hAnsi="Arial Narrow"/>
          <w:sz w:val="22"/>
          <w:szCs w:val="22"/>
        </w:rPr>
        <w:t xml:space="preserve"> spôsobom určeným funkcionalitou EKS,</w:t>
      </w:r>
      <w:r w:rsidR="00372FCB" w:rsidRPr="00222668">
        <w:rPr>
          <w:rFonts w:ascii="Arial Narrow" w:hAnsi="Arial Narrow" w:cs="Arial"/>
          <w:sz w:val="22"/>
          <w:szCs w:val="22"/>
          <w:lang w:eastAsia="sk-SK"/>
        </w:rPr>
        <w:t xml:space="preserve"> </w:t>
      </w:r>
      <w:r w:rsidRPr="00222668">
        <w:rPr>
          <w:rFonts w:ascii="Arial Narrow" w:hAnsi="Arial Narrow" w:cs="Arial"/>
          <w:sz w:val="22"/>
          <w:szCs w:val="22"/>
          <w:lang w:eastAsia="sk-SK"/>
        </w:rPr>
        <w:t>požiada</w:t>
      </w:r>
      <w:r w:rsidRPr="004B491E">
        <w:rPr>
          <w:rFonts w:ascii="Arial Narrow" w:hAnsi="Arial Narrow" w:cs="Arial"/>
          <w:sz w:val="22"/>
          <w:szCs w:val="22"/>
          <w:lang w:eastAsia="sk-SK"/>
        </w:rPr>
        <w:t xml:space="preserve"> uchádzačov o predloženie </w:t>
      </w:r>
      <w:r w:rsidR="00372FCB" w:rsidRPr="004B491E">
        <w:rPr>
          <w:rFonts w:ascii="Arial Narrow" w:hAnsi="Arial Narrow"/>
          <w:sz w:val="22"/>
          <w:szCs w:val="22"/>
        </w:rPr>
        <w:t>naskenovaných kópií originálnych alebo úradne osvedčených kópií dokladov preukazujúcich splnenie podmienok účasti</w:t>
      </w:r>
      <w:r w:rsidR="00CA0B37">
        <w:rPr>
          <w:rFonts w:ascii="Arial Narrow" w:hAnsi="Arial Narrow"/>
          <w:sz w:val="22"/>
          <w:szCs w:val="22"/>
        </w:rPr>
        <w:t xml:space="preserve">, resp. ak boli doklady </w:t>
      </w:r>
      <w:r w:rsidR="00CA0B37" w:rsidRPr="004B491E">
        <w:rPr>
          <w:rFonts w:ascii="Arial Narrow" w:hAnsi="Arial Narrow"/>
          <w:sz w:val="22"/>
          <w:szCs w:val="22"/>
        </w:rPr>
        <w:t>preukazujúc</w:t>
      </w:r>
      <w:r w:rsidR="00CA0B37">
        <w:rPr>
          <w:rFonts w:ascii="Arial Narrow" w:hAnsi="Arial Narrow"/>
          <w:sz w:val="22"/>
          <w:szCs w:val="22"/>
        </w:rPr>
        <w:t>e</w:t>
      </w:r>
      <w:r w:rsidR="00CA0B37" w:rsidRPr="004B491E">
        <w:rPr>
          <w:rFonts w:ascii="Arial Narrow" w:hAnsi="Arial Narrow"/>
          <w:sz w:val="22"/>
          <w:szCs w:val="22"/>
        </w:rPr>
        <w:t xml:space="preserve"> splnenie podmienok účasti </w:t>
      </w:r>
      <w:r w:rsidR="00CA0B37">
        <w:rPr>
          <w:rFonts w:ascii="Arial Narrow" w:hAnsi="Arial Narrow"/>
          <w:sz w:val="22"/>
          <w:szCs w:val="22"/>
        </w:rPr>
        <w:t xml:space="preserve">pôvodne vyhotovené v elektronickej forme, o predloženie týchto dokladov v pôvodnej elektronickej podobe, </w:t>
      </w:r>
      <w:r w:rsidR="00372FCB" w:rsidRPr="004B491E">
        <w:rPr>
          <w:rFonts w:ascii="Arial Narrow" w:hAnsi="Arial Narrow"/>
          <w:sz w:val="22"/>
          <w:szCs w:val="22"/>
        </w:rPr>
        <w:t>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74505351" w14:textId="16D041F2" w:rsidR="00065F6B" w:rsidRPr="00AC10CB" w:rsidRDefault="00065F6B" w:rsidP="00DB7408">
      <w:pPr>
        <w:pStyle w:val="Odsekzoznamu"/>
        <w:numPr>
          <w:ilvl w:val="1"/>
          <w:numId w:val="31"/>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AC10CB">
        <w:rPr>
          <w:rFonts w:ascii="Arial Narrow" w:hAnsi="Arial Narrow" w:cs="Arial"/>
          <w:sz w:val="22"/>
        </w:rPr>
        <w:t xml:space="preserve">Verejný obstarávateľ po vyhodnotení ponúk, po skončení postupu podľa </w:t>
      </w:r>
      <w:r w:rsidR="004B491E" w:rsidRPr="00AC10CB">
        <w:rPr>
          <w:rFonts w:ascii="Arial Narrow" w:hAnsi="Arial Narrow" w:cs="Arial"/>
          <w:sz w:val="22"/>
        </w:rPr>
        <w:t>predošlého bodu</w:t>
      </w:r>
      <w:r w:rsidRPr="00AC10CB">
        <w:rPr>
          <w:rFonts w:ascii="Arial Narrow" w:hAnsi="Arial Narrow" w:cs="Arial"/>
          <w:sz w:val="22"/>
        </w:rPr>
        <w:t xml:space="preserve"> týchto súťažných podkladov a po odoslaní všetkých oznámení o vylúčení uchádzača</w:t>
      </w:r>
      <w:r w:rsidR="004B491E" w:rsidRPr="00AC10CB">
        <w:rPr>
          <w:rFonts w:ascii="Arial Narrow" w:hAnsi="Arial Narrow" w:cs="Arial"/>
          <w:sz w:val="22"/>
        </w:rPr>
        <w:t>/uchádzačov</w:t>
      </w:r>
      <w:r w:rsidRPr="00AC10CB">
        <w:rPr>
          <w:rFonts w:ascii="Arial Narrow" w:hAnsi="Arial Narrow" w:cs="Arial"/>
          <w:sz w:val="22"/>
        </w:rPr>
        <w:t xml:space="preserve"> bezodkladne písomne </w:t>
      </w:r>
      <w:bookmarkStart w:id="24" w:name="_Hlk524511484"/>
      <w:r w:rsidR="00CA0B37" w:rsidRPr="00B372C6">
        <w:rPr>
          <w:rFonts w:ascii="Arial Narrow" w:hAnsi="Arial Narrow"/>
          <w:sz w:val="22"/>
        </w:rPr>
        <w:t>– elektronicky, spôsobom určeným funkcionalitou EKS</w:t>
      </w:r>
      <w:bookmarkEnd w:id="24"/>
      <w:r w:rsidR="00CA0B37">
        <w:rPr>
          <w:rFonts w:ascii="Arial Narrow" w:hAnsi="Arial Narrow"/>
          <w:sz w:val="22"/>
        </w:rPr>
        <w:t>,</w:t>
      </w:r>
      <w:r w:rsidR="00CA0B37" w:rsidRPr="00AC10CB">
        <w:rPr>
          <w:rFonts w:ascii="Arial Narrow" w:hAnsi="Arial Narrow" w:cs="Arial"/>
          <w:sz w:val="22"/>
        </w:rPr>
        <w:t xml:space="preserve"> </w:t>
      </w:r>
      <w:r w:rsidRPr="00AC10C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C10CB">
        <w:rPr>
          <w:rFonts w:ascii="Arial Narrow" w:hAnsi="Arial Narrow" w:cs="Arial"/>
          <w:sz w:val="22"/>
        </w:rPr>
        <w:t>na Elektronickej tabuli</w:t>
      </w:r>
      <w:r w:rsidRPr="00AC10CB">
        <w:rPr>
          <w:rFonts w:ascii="Arial Narrow" w:hAnsi="Arial Narrow" w:cs="Arial"/>
          <w:sz w:val="22"/>
        </w:rPr>
        <w:t xml:space="preserve">. Úspešnému uchádzačovi oznámi, že verejný obstarávateľ jeho ponuku prijíma. Súčasne ostatným neúspešným uchádzačom jednotlivo </w:t>
      </w:r>
      <w:r w:rsidR="00263506" w:rsidRPr="00AC10CB">
        <w:rPr>
          <w:rFonts w:ascii="Arial Narrow" w:hAnsi="Arial Narrow" w:cs="Arial"/>
          <w:sz w:val="22"/>
        </w:rPr>
        <w:t xml:space="preserve">bude </w:t>
      </w:r>
      <w:r w:rsidRPr="00AC10CB">
        <w:rPr>
          <w:rFonts w:ascii="Arial Narrow" w:hAnsi="Arial Narrow" w:cs="Arial"/>
          <w:sz w:val="22"/>
        </w:rPr>
        <w:t xml:space="preserve">oznámi, že neuspeli, s uvedením dôvodu, resp. dôvodov neprijatia ich ponuky a identifikácie úspešného uchádzača, informácie o charakteristikách a výhodách jeho ponuky a lehoty, v ktorej môže byť doručená námietka podľa zákona. </w:t>
      </w:r>
    </w:p>
    <w:p w14:paraId="48992DB5"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377B4628"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0F3F385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0761F45F" w14:textId="77777777" w:rsidR="00065F6B" w:rsidRPr="00960C08" w:rsidRDefault="00065F6B" w:rsidP="00DB7408">
      <w:pPr>
        <w:pStyle w:val="Odsekzoznamu"/>
        <w:numPr>
          <w:ilvl w:val="0"/>
          <w:numId w:val="31"/>
        </w:numPr>
        <w:tabs>
          <w:tab w:val="clear" w:pos="2160"/>
          <w:tab w:val="clear" w:pos="2880"/>
          <w:tab w:val="clear" w:pos="4500"/>
        </w:tabs>
        <w:spacing w:before="120" w:after="120"/>
        <w:jc w:val="both"/>
        <w:rPr>
          <w:rFonts w:ascii="Arial Narrow" w:hAnsi="Arial Narrow" w:cs="Arial"/>
          <w:b/>
          <w:bCs/>
          <w:smallCaps/>
          <w:sz w:val="22"/>
          <w:szCs w:val="22"/>
        </w:rPr>
      </w:pPr>
      <w:r w:rsidRPr="00960C08">
        <w:rPr>
          <w:rFonts w:ascii="Arial Narrow" w:hAnsi="Arial Narrow" w:cs="Arial"/>
          <w:b/>
          <w:bCs/>
          <w:smallCaps/>
          <w:sz w:val="22"/>
          <w:szCs w:val="22"/>
        </w:rPr>
        <w:t xml:space="preserve"> typ zmluvy</w:t>
      </w:r>
    </w:p>
    <w:p w14:paraId="53E896E9" w14:textId="63303EE9" w:rsidR="009A4463" w:rsidRPr="00BE24B2" w:rsidRDefault="00FF4BDD" w:rsidP="00DB7408">
      <w:pPr>
        <w:numPr>
          <w:ilvl w:val="1"/>
          <w:numId w:val="31"/>
        </w:numPr>
        <w:spacing w:before="120" w:after="120" w:line="240" w:lineRule="auto"/>
        <w:ind w:left="567" w:hanging="567"/>
        <w:jc w:val="both"/>
        <w:rPr>
          <w:rFonts w:ascii="Arial Narrow" w:hAnsi="Arial Narrow" w:cs="Arial"/>
          <w:sz w:val="22"/>
          <w:lang w:eastAsia="sk-SK"/>
        </w:rPr>
      </w:pPr>
      <w:r w:rsidRPr="00BE24B2">
        <w:rPr>
          <w:rFonts w:ascii="Arial Narrow" w:hAnsi="Arial Narrow" w:cs="Arial"/>
          <w:sz w:val="22"/>
        </w:rPr>
        <w:t>Typ Z</w:t>
      </w:r>
      <w:r w:rsidR="00065F6B" w:rsidRPr="00BE24B2">
        <w:rPr>
          <w:rFonts w:ascii="Arial Narrow" w:hAnsi="Arial Narrow" w:cs="Arial"/>
          <w:sz w:val="22"/>
        </w:rPr>
        <w:t xml:space="preserve">mluvy na poskytnutie predmetu zákazky: </w:t>
      </w:r>
      <w:r w:rsidR="009A4463" w:rsidRPr="00BE24B2">
        <w:rPr>
          <w:rFonts w:ascii="Arial Narrow" w:hAnsi="Arial Narrow" w:cs="Arial"/>
          <w:sz w:val="22"/>
        </w:rPr>
        <w:t>Kúpna zmluva</w:t>
      </w:r>
      <w:r w:rsidR="00BE24B2" w:rsidRPr="00BE24B2">
        <w:rPr>
          <w:rFonts w:ascii="Arial Narrow" w:hAnsi="Arial Narrow" w:cs="Arial"/>
          <w:sz w:val="22"/>
        </w:rPr>
        <w:t>.</w:t>
      </w:r>
    </w:p>
    <w:p w14:paraId="1CF23D8A" w14:textId="58C85678" w:rsidR="00AE3BEA" w:rsidRPr="00AE055C" w:rsidRDefault="00065F6B" w:rsidP="00B80280">
      <w:pPr>
        <w:numPr>
          <w:ilvl w:val="1"/>
          <w:numId w:val="31"/>
        </w:numPr>
        <w:spacing w:before="120" w:after="120" w:line="240" w:lineRule="auto"/>
        <w:ind w:left="567" w:hanging="567"/>
        <w:jc w:val="both"/>
        <w:rPr>
          <w:rFonts w:ascii="Arial Narrow" w:hAnsi="Arial Narrow" w:cs="Arial"/>
          <w:sz w:val="22"/>
        </w:rPr>
      </w:pPr>
      <w:r w:rsidRPr="00AE055C">
        <w:rPr>
          <w:rFonts w:ascii="Arial Narrow" w:hAnsi="Arial Narrow" w:cs="Arial"/>
          <w:sz w:val="22"/>
        </w:rPr>
        <w:t xml:space="preserve">Podrobné vymedzenie zmluvných podmienok na </w:t>
      </w:r>
      <w:r w:rsidR="00BE24B2" w:rsidRPr="00AE055C">
        <w:rPr>
          <w:rFonts w:ascii="Arial Narrow" w:hAnsi="Arial Narrow" w:cs="Arial"/>
          <w:sz w:val="22"/>
        </w:rPr>
        <w:t>dodanie</w:t>
      </w:r>
      <w:r w:rsidRPr="00AE055C">
        <w:rPr>
          <w:rFonts w:ascii="Arial Narrow" w:hAnsi="Arial Narrow" w:cs="Arial"/>
          <w:sz w:val="22"/>
        </w:rPr>
        <w:t xml:space="preserve"> požadovaného predmetu zákazky tvorí prílohu č. </w:t>
      </w:r>
      <w:r w:rsidR="00FF4BDD" w:rsidRPr="00AE055C">
        <w:rPr>
          <w:rFonts w:ascii="Arial Narrow" w:hAnsi="Arial Narrow" w:cs="Arial"/>
          <w:sz w:val="22"/>
        </w:rPr>
        <w:t>2</w:t>
      </w:r>
      <w:r w:rsidR="00BE24B2" w:rsidRPr="00AE055C">
        <w:rPr>
          <w:rFonts w:ascii="Arial Narrow" w:hAnsi="Arial Narrow" w:cs="Arial"/>
          <w:sz w:val="22"/>
        </w:rPr>
        <w:t xml:space="preserve"> Návrh Kúpnej zmluvy</w:t>
      </w:r>
      <w:r w:rsidRPr="00AE055C">
        <w:rPr>
          <w:rFonts w:ascii="Arial Narrow" w:hAnsi="Arial Narrow" w:cs="Arial"/>
          <w:sz w:val="22"/>
        </w:rPr>
        <w:t xml:space="preserve"> týchto súťažných podkladov – Návrh </w:t>
      </w:r>
      <w:r w:rsidR="00AE055C" w:rsidRPr="00AE055C">
        <w:rPr>
          <w:rFonts w:ascii="Arial Narrow" w:hAnsi="Arial Narrow" w:cs="Arial"/>
          <w:sz w:val="22"/>
        </w:rPr>
        <w:t>Kúpnej zmluvy.</w:t>
      </w:r>
    </w:p>
    <w:p w14:paraId="142FA942" w14:textId="77777777" w:rsidR="00065F6B" w:rsidRPr="00960C08" w:rsidRDefault="00065F6B" w:rsidP="00DB7408">
      <w:pPr>
        <w:pStyle w:val="Odsekzoznamu"/>
        <w:numPr>
          <w:ilvl w:val="0"/>
          <w:numId w:val="31"/>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14:paraId="037CFF74" w14:textId="69D7A5F0" w:rsidR="00065F6B" w:rsidRPr="00AE055C" w:rsidRDefault="00AE055C" w:rsidP="00DB7408">
      <w:pPr>
        <w:numPr>
          <w:ilvl w:val="1"/>
          <w:numId w:val="31"/>
        </w:numPr>
        <w:spacing w:before="120" w:after="120" w:line="240" w:lineRule="auto"/>
        <w:ind w:left="567" w:hanging="567"/>
        <w:jc w:val="both"/>
        <w:rPr>
          <w:rFonts w:ascii="Arial Narrow" w:hAnsi="Arial Narrow" w:cs="Arial"/>
          <w:sz w:val="22"/>
        </w:rPr>
      </w:pPr>
      <w:r w:rsidRPr="00AE055C">
        <w:rPr>
          <w:rFonts w:ascii="Arial Narrow" w:hAnsi="Arial Narrow" w:cs="Arial"/>
          <w:sz w:val="22"/>
        </w:rPr>
        <w:lastRenderedPageBreak/>
        <w:t xml:space="preserve">Uzavretá </w:t>
      </w:r>
      <w:r w:rsidR="00B02BEC" w:rsidRPr="00AE055C">
        <w:rPr>
          <w:rFonts w:ascii="Arial Narrow" w:hAnsi="Arial Narrow" w:cs="Arial"/>
          <w:sz w:val="22"/>
        </w:rPr>
        <w:t>Kúpna zmluva</w:t>
      </w:r>
      <w:r w:rsidRPr="00AE055C">
        <w:rPr>
          <w:rFonts w:ascii="Arial Narrow" w:hAnsi="Arial Narrow" w:cs="Arial"/>
          <w:sz w:val="22"/>
        </w:rPr>
        <w:t xml:space="preserve"> </w:t>
      </w:r>
      <w:r w:rsidR="004150EC" w:rsidRPr="00AE055C">
        <w:rPr>
          <w:rFonts w:ascii="Arial Narrow" w:hAnsi="Arial Narrow" w:cs="Arial"/>
          <w:sz w:val="22"/>
        </w:rPr>
        <w:t xml:space="preserve"> </w:t>
      </w:r>
      <w:r w:rsidR="00065F6B" w:rsidRPr="00AE055C">
        <w:rPr>
          <w:rFonts w:ascii="Arial Narrow" w:hAnsi="Arial Narrow" w:cs="Arial"/>
          <w:sz w:val="22"/>
        </w:rPr>
        <w:t>nesmie byť v rozpore so súťažnými podkladmi</w:t>
      </w:r>
      <w:r w:rsidR="00C24C9D" w:rsidRPr="00AE055C">
        <w:rPr>
          <w:rFonts w:ascii="Arial Narrow" w:hAnsi="Arial Narrow" w:cs="Arial"/>
          <w:sz w:val="22"/>
        </w:rPr>
        <w:t>,</w:t>
      </w:r>
      <w:r w:rsidR="00065F6B" w:rsidRPr="00AE055C">
        <w:rPr>
          <w:rFonts w:ascii="Arial Narrow" w:hAnsi="Arial Narrow" w:cs="Arial"/>
          <w:sz w:val="22"/>
        </w:rPr>
        <w:t xml:space="preserve"> s ponukou predloženou úspešným uchádzačom</w:t>
      </w:r>
      <w:r w:rsidR="00C24C9D" w:rsidRPr="00AE055C">
        <w:rPr>
          <w:rFonts w:ascii="Arial Narrow" w:hAnsi="Arial Narrow" w:cs="Arial"/>
          <w:sz w:val="22"/>
        </w:rPr>
        <w:t xml:space="preserve"> a výsledkom elektronickej aukcie</w:t>
      </w:r>
      <w:r w:rsidR="00065F6B" w:rsidRPr="00AE055C">
        <w:rPr>
          <w:rFonts w:ascii="Arial Narrow" w:hAnsi="Arial Narrow" w:cs="Arial"/>
          <w:sz w:val="22"/>
        </w:rPr>
        <w:t>.</w:t>
      </w:r>
    </w:p>
    <w:p w14:paraId="74959C07" w14:textId="35106E8E" w:rsidR="00586504" w:rsidRDefault="00AE055C" w:rsidP="00DD039C">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Kúpna zmluva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 xml:space="preserve">úspešným uchádzačom, ktorého ponuka bola prijatá, bude uzavretá najskôr </w:t>
      </w:r>
      <w:r w:rsidR="002137A8">
        <w:rPr>
          <w:rFonts w:ascii="Arial Narrow" w:hAnsi="Arial Narrow" w:cs="Arial"/>
          <w:sz w:val="22"/>
        </w:rPr>
        <w:t>jedenásty</w:t>
      </w:r>
      <w:r w:rsidR="00586504" w:rsidRPr="00586504">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A8FBA8C" w14:textId="4962643B" w:rsidR="00015ED7" w:rsidRPr="004805E6" w:rsidRDefault="00AC256B" w:rsidP="00DD039C">
      <w:pPr>
        <w:numPr>
          <w:ilvl w:val="1"/>
          <w:numId w:val="33"/>
        </w:numPr>
        <w:spacing w:before="120" w:after="120" w:line="240" w:lineRule="auto"/>
        <w:ind w:left="567" w:hanging="567"/>
        <w:jc w:val="both"/>
        <w:rPr>
          <w:rFonts w:ascii="Arial Narrow" w:hAnsi="Arial Narrow" w:cs="Arial"/>
          <w:sz w:val="22"/>
        </w:rPr>
      </w:pPr>
      <w:r w:rsidRPr="004805E6">
        <w:rPr>
          <w:rFonts w:ascii="Arial Narrow" w:hAnsi="Arial Narrow"/>
          <w:bCs/>
          <w:sz w:val="22"/>
        </w:rPr>
        <w:t xml:space="preserve">Verejný </w:t>
      </w:r>
      <w:r w:rsidR="004150EC" w:rsidRPr="004805E6">
        <w:rPr>
          <w:rFonts w:ascii="Arial Narrow" w:hAnsi="Arial Narrow"/>
          <w:bCs/>
          <w:sz w:val="22"/>
        </w:rPr>
        <w:t xml:space="preserve">obstarávateľ </w:t>
      </w:r>
      <w:r w:rsidR="008629A2" w:rsidRPr="004805E6">
        <w:rPr>
          <w:rFonts w:ascii="Arial Narrow" w:hAnsi="Arial Narrow"/>
          <w:bCs/>
          <w:sz w:val="22"/>
        </w:rPr>
        <w:t xml:space="preserve">neuzavrie </w:t>
      </w:r>
      <w:r w:rsidR="00AE055C">
        <w:rPr>
          <w:rFonts w:ascii="Arial Narrow" w:hAnsi="Arial Narrow"/>
          <w:bCs/>
          <w:sz w:val="22"/>
        </w:rPr>
        <w:t>Kúpnu zmluvu</w:t>
      </w:r>
      <w:r w:rsidR="008629A2" w:rsidRPr="004805E6">
        <w:rPr>
          <w:rFonts w:ascii="Arial Narrow" w:hAnsi="Arial Narrow"/>
          <w:bCs/>
          <w:sz w:val="22"/>
        </w:rPr>
        <w:t xml:space="preserve"> s </w:t>
      </w:r>
      <w:r w:rsidR="00871E62" w:rsidRPr="004805E6">
        <w:rPr>
          <w:rFonts w:ascii="Arial Narrow" w:hAnsi="Arial Narrow"/>
          <w:bCs/>
          <w:sz w:val="22"/>
        </w:rPr>
        <w:t>uchádzačom</w:t>
      </w:r>
      <w:r w:rsidR="008629A2" w:rsidRPr="004805E6">
        <w:rPr>
          <w:rFonts w:ascii="Arial Narrow" w:hAnsi="Arial Narrow"/>
          <w:bCs/>
          <w:sz w:val="22"/>
        </w:rPr>
        <w:t>, ktorý má povinnosť zapisovať sa do registra partnerov verejného sektora a nie je zapísaný v registri partnerov verejného sektora a/alebo s</w:t>
      </w:r>
      <w:r w:rsidR="00AE055C">
        <w:rPr>
          <w:rFonts w:ascii="Arial Narrow" w:hAnsi="Arial Narrow"/>
          <w:bCs/>
          <w:sz w:val="22"/>
        </w:rPr>
        <w:t> uchádzačom</w:t>
      </w:r>
      <w:r w:rsidR="008629A2" w:rsidRPr="004805E6">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4805E6">
        <w:rPr>
          <w:rFonts w:ascii="Arial Narrow" w:hAnsi="Arial Narrow"/>
          <w:sz w:val="22"/>
        </w:rPr>
        <w:t xml:space="preserve"> </w:t>
      </w:r>
      <w:r w:rsidR="008629A2" w:rsidRPr="004805E6">
        <w:rPr>
          <w:rFonts w:ascii="Arial Narrow" w:hAnsi="Arial Narrow"/>
          <w:bCs/>
          <w:sz w:val="22"/>
        </w:rPr>
        <w:t>Povinnosť zápisu do registra partnerov verejného sektora upravuje osobitný predpis - zákon č. 315/2016 Z. z. o registri partnerov verejného sektora a o zmene a doplnení niektorých zákonov</w:t>
      </w:r>
    </w:p>
    <w:p w14:paraId="442F6B16" w14:textId="79EA63E0" w:rsidR="008D3FD1" w:rsidRPr="00AE055C" w:rsidRDefault="008D3FD1" w:rsidP="00AE055C">
      <w:pPr>
        <w:numPr>
          <w:ilvl w:val="1"/>
          <w:numId w:val="33"/>
        </w:numPr>
        <w:spacing w:before="120" w:after="120" w:line="240" w:lineRule="auto"/>
        <w:ind w:left="567" w:hanging="567"/>
        <w:jc w:val="both"/>
        <w:rPr>
          <w:rFonts w:ascii="Arial Narrow" w:hAnsi="Arial Narrow" w:cs="Arial"/>
          <w:sz w:val="22"/>
        </w:rPr>
      </w:pPr>
      <w:bookmarkStart w:id="25" w:name="_Hlk534982270"/>
      <w:bookmarkStart w:id="26" w:name="_Toc531356116"/>
      <w:r w:rsidRPr="00AE055C">
        <w:rPr>
          <w:rFonts w:ascii="Arial Narrow" w:hAnsi="Arial Narrow"/>
          <w:sz w:val="22"/>
        </w:rPr>
        <w:t xml:space="preserve">Úspešný </w:t>
      </w:r>
      <w:r w:rsidR="00AE055C" w:rsidRPr="00AE055C">
        <w:rPr>
          <w:rFonts w:ascii="Arial Narrow" w:hAnsi="Arial Narrow"/>
          <w:sz w:val="22"/>
        </w:rPr>
        <w:t>uchádzač</w:t>
      </w:r>
      <w:r w:rsidRPr="00AE055C">
        <w:rPr>
          <w:rFonts w:ascii="Arial Narrow" w:hAnsi="Arial Narrow"/>
          <w:sz w:val="22"/>
        </w:rPr>
        <w:t xml:space="preserve"> pred</w:t>
      </w:r>
      <w:r w:rsidR="00AE055C" w:rsidRPr="00AE055C">
        <w:rPr>
          <w:rFonts w:ascii="Arial Narrow" w:hAnsi="Arial Narrow"/>
          <w:sz w:val="22"/>
        </w:rPr>
        <w:t xml:space="preserve"> podpisom Kúpnej zmluvy</w:t>
      </w:r>
      <w:r w:rsidRPr="00AE055C">
        <w:rPr>
          <w:rFonts w:ascii="Arial Narrow" w:hAnsi="Arial Narrow"/>
          <w:sz w:val="22"/>
        </w:rPr>
        <w:t>, ktorá bude výsledkom tohto verejného obstarávania v rámci poskytnutia riadnej súčinnosti podľa § 56 ods. 8 záko</w:t>
      </w:r>
      <w:r w:rsidR="00AE055C" w:rsidRPr="00AE055C">
        <w:rPr>
          <w:rFonts w:ascii="Arial Narrow" w:hAnsi="Arial Narrow"/>
          <w:sz w:val="22"/>
        </w:rPr>
        <w:t>na bude</w:t>
      </w:r>
      <w:r w:rsidR="00E8534A">
        <w:rPr>
          <w:rFonts w:ascii="Arial Narrow" w:hAnsi="Arial Narrow"/>
          <w:sz w:val="22"/>
        </w:rPr>
        <w:t xml:space="preserve"> </w:t>
      </w:r>
      <w:r w:rsidRPr="00AE055C">
        <w:rPr>
          <w:rFonts w:ascii="Arial Narrow" w:hAnsi="Arial Narrow"/>
          <w:sz w:val="22"/>
        </w:rPr>
        <w:t>povinný</w:t>
      </w:r>
      <w:bookmarkEnd w:id="25"/>
      <w:r w:rsidRPr="00AE055C">
        <w:rPr>
          <w:rFonts w:ascii="Arial Narrow" w:hAnsi="Arial Narrow"/>
          <w:sz w:val="22"/>
        </w:rPr>
        <w:t>:</w:t>
      </w:r>
    </w:p>
    <w:p w14:paraId="6A2BFE16" w14:textId="77777777" w:rsidR="008D3FD1" w:rsidRPr="00AE055C" w:rsidRDefault="008D3FD1" w:rsidP="008D3FD1">
      <w:pPr>
        <w:numPr>
          <w:ilvl w:val="0"/>
          <w:numId w:val="29"/>
        </w:numPr>
        <w:spacing w:before="120" w:after="120" w:line="240" w:lineRule="auto"/>
        <w:jc w:val="both"/>
        <w:rPr>
          <w:rFonts w:ascii="Arial Narrow" w:hAnsi="Arial Narrow" w:cs="Arial"/>
          <w:sz w:val="22"/>
        </w:rPr>
      </w:pPr>
      <w:bookmarkStart w:id="27" w:name="_Hlk534982329"/>
      <w:r w:rsidRPr="00AE055C">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14:paraId="34BF7CB1" w14:textId="77777777" w:rsidR="008D3FD1" w:rsidRPr="00AE055C" w:rsidRDefault="008D3FD1" w:rsidP="008D3FD1">
      <w:pPr>
        <w:numPr>
          <w:ilvl w:val="0"/>
          <w:numId w:val="29"/>
        </w:numPr>
        <w:spacing w:before="120" w:after="120" w:line="240" w:lineRule="auto"/>
        <w:jc w:val="both"/>
        <w:rPr>
          <w:rFonts w:ascii="Arial Narrow" w:hAnsi="Arial Narrow" w:cs="Arial"/>
          <w:sz w:val="22"/>
        </w:rPr>
      </w:pPr>
      <w:r w:rsidRPr="00AE055C">
        <w:rPr>
          <w:rFonts w:ascii="Arial Narrow" w:hAnsi="Arial Narrow" w:cs="Tahoma"/>
          <w:sz w:val="22"/>
          <w:lang w:eastAsia="sk-SK"/>
        </w:rPr>
        <w:t xml:space="preserve">v prípade </w:t>
      </w:r>
      <w:r w:rsidRPr="00AE055C">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311F5EF4" w14:textId="24175620" w:rsidR="008D3FD1" w:rsidRPr="00AE055C" w:rsidRDefault="008D3FD1" w:rsidP="008D3FD1">
      <w:pPr>
        <w:numPr>
          <w:ilvl w:val="0"/>
          <w:numId w:val="29"/>
        </w:numPr>
        <w:spacing w:before="120" w:after="120" w:line="240" w:lineRule="auto"/>
        <w:jc w:val="both"/>
        <w:rPr>
          <w:rFonts w:ascii="Arial Narrow" w:hAnsi="Arial Narrow" w:cs="Arial"/>
          <w:sz w:val="22"/>
        </w:rPr>
      </w:pPr>
      <w:r w:rsidRPr="00AE055C">
        <w:rPr>
          <w:rFonts w:ascii="Arial Narrow" w:hAnsi="Arial Narrow" w:cs="Arial"/>
          <w:sz w:val="22"/>
        </w:rPr>
        <w:t>mať v registri partnerov verejného sektora zapísaných konečných užíva</w:t>
      </w:r>
      <w:r w:rsidR="00AE055C" w:rsidRPr="00AE055C">
        <w:rPr>
          <w:rFonts w:ascii="Arial Narrow" w:hAnsi="Arial Narrow" w:cs="Arial"/>
          <w:sz w:val="22"/>
        </w:rPr>
        <w:t>teľov výhod v súlade so zákonom,</w:t>
      </w:r>
    </w:p>
    <w:p w14:paraId="2E4FD814" w14:textId="772148A4" w:rsidR="00AE055C" w:rsidRPr="00AE055C" w:rsidRDefault="00AE055C" w:rsidP="008D3FD1">
      <w:pPr>
        <w:numPr>
          <w:ilvl w:val="0"/>
          <w:numId w:val="29"/>
        </w:numPr>
        <w:spacing w:before="120" w:after="120" w:line="240" w:lineRule="auto"/>
        <w:jc w:val="both"/>
        <w:rPr>
          <w:rFonts w:ascii="Arial Narrow" w:hAnsi="Arial Narrow" w:cs="Arial"/>
          <w:sz w:val="22"/>
        </w:rPr>
      </w:pPr>
      <w:r w:rsidRPr="00AE055C">
        <w:rPr>
          <w:rFonts w:ascii="Arial Narrow" w:hAnsi="Arial Narrow" w:cs="Arial"/>
          <w:sz w:val="22"/>
        </w:rPr>
        <w:t>predložiť užívateľskú dokumentáciu výrobku (návod na použitie, údržbu), ktorá sa stane prílohou č.4 Kúpnej zmluvy.</w:t>
      </w:r>
    </w:p>
    <w:bookmarkEnd w:id="27"/>
    <w:p w14:paraId="1B8A8984" w14:textId="69A2165E" w:rsidR="008D3FD1" w:rsidRPr="00222668" w:rsidRDefault="00222668" w:rsidP="00FA151F">
      <w:pPr>
        <w:numPr>
          <w:ilvl w:val="1"/>
          <w:numId w:val="33"/>
        </w:numPr>
        <w:spacing w:before="120" w:after="120" w:line="240" w:lineRule="auto"/>
        <w:ind w:left="567" w:hanging="567"/>
        <w:jc w:val="both"/>
        <w:rPr>
          <w:rFonts w:ascii="Arial Narrow" w:hAnsi="Arial Narrow" w:cs="Arial"/>
          <w:sz w:val="22"/>
        </w:rPr>
      </w:pPr>
      <w:r w:rsidRPr="00222668">
        <w:rPr>
          <w:rFonts w:ascii="Arial Narrow" w:hAnsi="Arial Narrow"/>
          <w:sz w:val="22"/>
        </w:rPr>
        <w:t>Úspešný uchádzač je povinný</w:t>
      </w:r>
      <w:r w:rsidR="008D3FD1" w:rsidRPr="00222668">
        <w:rPr>
          <w:rFonts w:ascii="Arial Narrow" w:hAnsi="Arial Narrow"/>
          <w:sz w:val="22"/>
        </w:rPr>
        <w:t xml:space="preserve"> poskytnúť verejnému obstarávateľovi riadnu súčinnosť potrebnú na </w:t>
      </w:r>
      <w:r w:rsidRPr="00222668">
        <w:rPr>
          <w:rFonts w:ascii="Arial Narrow" w:hAnsi="Arial Narrow"/>
          <w:sz w:val="22"/>
        </w:rPr>
        <w:t>uzavretie Kúpnej zmluvy</w:t>
      </w:r>
      <w:r w:rsidR="008D3FD1" w:rsidRPr="00222668">
        <w:rPr>
          <w:rFonts w:ascii="Arial Narrow" w:hAnsi="Arial Narrow"/>
          <w:sz w:val="22"/>
        </w:rPr>
        <w:t xml:space="preserve"> podľa bodu 36.</w:t>
      </w:r>
      <w:r w:rsidRPr="00222668">
        <w:rPr>
          <w:rFonts w:ascii="Arial Narrow" w:hAnsi="Arial Narrow"/>
          <w:sz w:val="22"/>
        </w:rPr>
        <w:t>4</w:t>
      </w:r>
      <w:r w:rsidR="008D3FD1" w:rsidRPr="00222668">
        <w:rPr>
          <w:rFonts w:ascii="Arial Narrow" w:hAnsi="Arial Narrow"/>
          <w:sz w:val="22"/>
        </w:rPr>
        <w:t xml:space="preserve"> týchto súťažných podkladov tak, aby mohla byť uzavretá do </w:t>
      </w:r>
      <w:r>
        <w:rPr>
          <w:rFonts w:ascii="Arial Narrow" w:hAnsi="Arial Narrow"/>
          <w:sz w:val="22"/>
        </w:rPr>
        <w:t>10</w:t>
      </w:r>
      <w:r w:rsidR="008D3FD1" w:rsidRPr="00222668">
        <w:rPr>
          <w:rFonts w:ascii="Arial Narrow" w:hAnsi="Arial Narrow"/>
          <w:sz w:val="22"/>
        </w:rPr>
        <w:t xml:space="preserve"> pracovných dní odo dňa uplynutia lehoty podľa § 56 ods. 2  až 7</w:t>
      </w:r>
      <w:r w:rsidR="008D3FD1" w:rsidRPr="00222668">
        <w:rPr>
          <w:rFonts w:ascii="Arial Narrow" w:hAnsi="Arial Narrow"/>
          <w:color w:val="FF0000"/>
          <w:sz w:val="22"/>
        </w:rPr>
        <w:t xml:space="preserve"> </w:t>
      </w:r>
      <w:r w:rsidRPr="00222668">
        <w:rPr>
          <w:rFonts w:ascii="Arial Narrow" w:hAnsi="Arial Narrow"/>
          <w:sz w:val="22"/>
        </w:rPr>
        <w:t>zákona, ak bol</w:t>
      </w:r>
      <w:r w:rsidR="008D3FD1" w:rsidRPr="00222668">
        <w:rPr>
          <w:rFonts w:ascii="Arial Narrow" w:hAnsi="Arial Narrow"/>
          <w:sz w:val="22"/>
        </w:rPr>
        <w:t xml:space="preserve"> na jej uzavretie </w:t>
      </w:r>
      <w:bookmarkStart w:id="28" w:name="_Hlk533706648"/>
      <w:r w:rsidR="008D3FD1" w:rsidRPr="00222668">
        <w:rPr>
          <w:rFonts w:ascii="Arial Narrow" w:hAnsi="Arial Narrow"/>
          <w:sz w:val="22"/>
        </w:rPr>
        <w:t xml:space="preserve">písomne </w:t>
      </w:r>
      <w:bookmarkStart w:id="29" w:name="_Hlk534982015"/>
      <w:r w:rsidR="008D3FD1" w:rsidRPr="00222668">
        <w:rPr>
          <w:rFonts w:ascii="Arial Narrow" w:hAnsi="Arial Narrow"/>
          <w:sz w:val="22"/>
        </w:rPr>
        <w:t xml:space="preserve">– elektronicky, spôsobom určeným funkcionalitou EKS </w:t>
      </w:r>
      <w:bookmarkEnd w:id="28"/>
      <w:bookmarkEnd w:id="29"/>
      <w:r w:rsidR="008D3FD1" w:rsidRPr="00222668">
        <w:rPr>
          <w:rFonts w:ascii="Arial Narrow" w:hAnsi="Arial Narrow"/>
          <w:sz w:val="22"/>
        </w:rPr>
        <w:t>vyzvaný/vyzvaní.</w:t>
      </w:r>
    </w:p>
    <w:p w14:paraId="2CCA3C62" w14:textId="4C4FF8BA" w:rsidR="008D3FD1" w:rsidRPr="00222668" w:rsidRDefault="008D3FD1" w:rsidP="00FA151F">
      <w:pPr>
        <w:numPr>
          <w:ilvl w:val="1"/>
          <w:numId w:val="33"/>
        </w:numPr>
        <w:spacing w:before="120" w:after="120" w:line="240" w:lineRule="auto"/>
        <w:ind w:left="567" w:hanging="567"/>
        <w:jc w:val="both"/>
        <w:rPr>
          <w:rFonts w:ascii="Arial Narrow" w:hAnsi="Arial Narrow" w:cs="Arial"/>
          <w:sz w:val="22"/>
        </w:rPr>
      </w:pPr>
      <w:r w:rsidRPr="00222668">
        <w:rPr>
          <w:rFonts w:ascii="Arial Narrow" w:hAnsi="Arial Narrow"/>
          <w:sz w:val="22"/>
        </w:rPr>
        <w:t>Ak úspešný uch</w:t>
      </w:r>
      <w:r w:rsidR="00222668" w:rsidRPr="00222668">
        <w:rPr>
          <w:rFonts w:ascii="Arial Narrow" w:hAnsi="Arial Narrow"/>
          <w:sz w:val="22"/>
        </w:rPr>
        <w:t>ádzač</w:t>
      </w:r>
      <w:r w:rsidRPr="00222668">
        <w:rPr>
          <w:rFonts w:ascii="Arial Narrow" w:hAnsi="Arial Narrow"/>
          <w:sz w:val="22"/>
        </w:rPr>
        <w:t xml:space="preserve"> </w:t>
      </w:r>
      <w:r w:rsidR="00222668" w:rsidRPr="00222668">
        <w:rPr>
          <w:rFonts w:ascii="Arial Narrow" w:hAnsi="Arial Narrow"/>
          <w:sz w:val="22"/>
        </w:rPr>
        <w:t>odmietne uzavrieť Kúpnu zmluvu</w:t>
      </w:r>
      <w:r w:rsidRPr="00222668">
        <w:rPr>
          <w:rFonts w:ascii="Arial Narrow" w:hAnsi="Arial Narrow"/>
          <w:sz w:val="22"/>
        </w:rPr>
        <w:t xml:space="preserve"> alebo nie sú splnené povinnosti podľa § 56 ods. 8 zákona</w:t>
      </w:r>
      <w:r w:rsidR="006A230E" w:rsidRPr="00222668">
        <w:rPr>
          <w:rFonts w:ascii="Arial Narrow" w:hAnsi="Arial Narrow"/>
          <w:sz w:val="22"/>
        </w:rPr>
        <w:t xml:space="preserve"> a </w:t>
      </w:r>
      <w:r w:rsidR="00222668" w:rsidRPr="00222668">
        <w:rPr>
          <w:rFonts w:ascii="Arial Narrow" w:hAnsi="Arial Narrow"/>
          <w:sz w:val="22"/>
        </w:rPr>
        <w:t>podľa bodu 36.4</w:t>
      </w:r>
      <w:r w:rsidR="006A230E" w:rsidRPr="00222668">
        <w:rPr>
          <w:rFonts w:ascii="Arial Narrow" w:hAnsi="Arial Narrow"/>
          <w:sz w:val="22"/>
        </w:rPr>
        <w:t xml:space="preserve"> týchto súťažných podkladov</w:t>
      </w:r>
      <w:r w:rsidRPr="00222668">
        <w:rPr>
          <w:rFonts w:ascii="Arial Narrow" w:hAnsi="Arial Narrow"/>
          <w:sz w:val="22"/>
        </w:rPr>
        <w:t>, verejný obstarávateľ</w:t>
      </w:r>
      <w:r w:rsidRPr="00222668">
        <w:rPr>
          <w:rFonts w:ascii="Arial Narrow" w:hAnsi="Arial Narrow" w:cs="Arial"/>
          <w:sz w:val="22"/>
        </w:rPr>
        <w:t xml:space="preserve"> </w:t>
      </w:r>
      <w:bookmarkStart w:id="30" w:name="_Hlk534982060"/>
      <w:r w:rsidRPr="00222668">
        <w:rPr>
          <w:rFonts w:ascii="Arial Narrow" w:hAnsi="Arial Narrow" w:cs="Arial"/>
          <w:sz w:val="22"/>
        </w:rPr>
        <w:t>môž</w:t>
      </w:r>
      <w:r w:rsidR="00222668" w:rsidRPr="00222668">
        <w:rPr>
          <w:rFonts w:ascii="Arial Narrow" w:hAnsi="Arial Narrow" w:cs="Arial"/>
          <w:sz w:val="22"/>
        </w:rPr>
        <w:t>e uzavrieť Kúpnu zmluvu s uchádzačom, ktorý</w:t>
      </w:r>
      <w:r w:rsidRPr="00222668">
        <w:rPr>
          <w:rFonts w:ascii="Arial Narrow" w:hAnsi="Arial Narrow" w:cs="Arial"/>
          <w:sz w:val="22"/>
        </w:rPr>
        <w:t xml:space="preserve"> s</w:t>
      </w:r>
      <w:r w:rsidR="00222668" w:rsidRPr="00222668">
        <w:rPr>
          <w:rFonts w:ascii="Arial Narrow" w:hAnsi="Arial Narrow" w:cs="Arial"/>
          <w:sz w:val="22"/>
        </w:rPr>
        <w:t>a umiestnil</w:t>
      </w:r>
      <w:r w:rsidR="00222668">
        <w:rPr>
          <w:rFonts w:ascii="Arial Narrow" w:hAnsi="Arial Narrow" w:cs="Arial"/>
          <w:sz w:val="22"/>
        </w:rPr>
        <w:t xml:space="preserve"> ako druhý</w:t>
      </w:r>
      <w:r w:rsidRPr="00222668">
        <w:rPr>
          <w:rFonts w:ascii="Arial Narrow" w:hAnsi="Arial Narrow" w:cs="Arial"/>
          <w:sz w:val="22"/>
        </w:rPr>
        <w:t xml:space="preserve"> v poradí</w:t>
      </w:r>
      <w:bookmarkEnd w:id="30"/>
      <w:r w:rsidRPr="00222668">
        <w:rPr>
          <w:rFonts w:ascii="Arial Narrow" w:hAnsi="Arial Narrow"/>
          <w:sz w:val="22"/>
        </w:rPr>
        <w:t>.</w:t>
      </w:r>
    </w:p>
    <w:p w14:paraId="657B549D" w14:textId="25E9BD3A" w:rsidR="008D3FD1" w:rsidRPr="00222668" w:rsidRDefault="00222668" w:rsidP="00DD039C">
      <w:pPr>
        <w:numPr>
          <w:ilvl w:val="1"/>
          <w:numId w:val="38"/>
        </w:numPr>
        <w:spacing w:before="120" w:after="120" w:line="240" w:lineRule="auto"/>
        <w:ind w:left="567" w:hanging="567"/>
        <w:jc w:val="both"/>
        <w:rPr>
          <w:rFonts w:ascii="Arial Narrow" w:hAnsi="Arial Narrow" w:cs="Arial"/>
          <w:sz w:val="22"/>
        </w:rPr>
      </w:pPr>
      <w:bookmarkStart w:id="31" w:name="_Hlk534982102"/>
      <w:r w:rsidRPr="00222668">
        <w:rPr>
          <w:rFonts w:ascii="Arial Narrow" w:hAnsi="Arial Narrow" w:cs="Arial"/>
          <w:sz w:val="22"/>
        </w:rPr>
        <w:t>Ak uchádzač, ktorý sa umiestnil ako druhý v poradí odmietne uzavrieť Kúpnu zmluvu, neposkytne</w:t>
      </w:r>
      <w:r w:rsidR="008D3FD1" w:rsidRPr="00222668">
        <w:rPr>
          <w:rFonts w:ascii="Arial Narrow" w:hAnsi="Arial Narrow" w:cs="Arial"/>
          <w:sz w:val="22"/>
        </w:rPr>
        <w:t xml:space="preserve"> verejnému obstarávateľovi riadnu súčinnosť potrebnú na ich uzavretie tak, aby mohla byť uzavretá do </w:t>
      </w:r>
      <w:r w:rsidRPr="00222668">
        <w:rPr>
          <w:rFonts w:ascii="Arial Narrow" w:hAnsi="Arial Narrow" w:cs="Arial"/>
          <w:sz w:val="22"/>
        </w:rPr>
        <w:t>10</w:t>
      </w:r>
      <w:r w:rsidR="008D3FD1" w:rsidRPr="00222668">
        <w:rPr>
          <w:rFonts w:ascii="Arial Narrow" w:hAnsi="Arial Narrow" w:cs="Arial"/>
          <w:sz w:val="22"/>
        </w:rPr>
        <w:t xml:space="preserve"> pracovných dní</w:t>
      </w:r>
      <w:r w:rsidRPr="00222668">
        <w:rPr>
          <w:rFonts w:ascii="Arial Narrow" w:hAnsi="Arial Narrow" w:cs="Arial"/>
          <w:sz w:val="22"/>
        </w:rPr>
        <w:t xml:space="preserve"> odo dňa, keď bol</w:t>
      </w:r>
      <w:r w:rsidR="008D3FD1" w:rsidRPr="00222668">
        <w:rPr>
          <w:rFonts w:ascii="Arial Narrow" w:hAnsi="Arial Narrow" w:cs="Arial"/>
          <w:sz w:val="22"/>
        </w:rPr>
        <w:t xml:space="preserve"> </w:t>
      </w:r>
      <w:r w:rsidRPr="00222668">
        <w:rPr>
          <w:rFonts w:ascii="Arial Narrow" w:hAnsi="Arial Narrow" w:cs="Arial"/>
          <w:sz w:val="22"/>
        </w:rPr>
        <w:t>na ich uzavretie písomne vyzvaný</w:t>
      </w:r>
      <w:r w:rsidR="008D3FD1" w:rsidRPr="00222668">
        <w:rPr>
          <w:rFonts w:ascii="Arial Narrow" w:hAnsi="Arial Narrow" w:cs="Arial"/>
          <w:sz w:val="22"/>
        </w:rPr>
        <w:t>, verejný obstarávateľ môž</w:t>
      </w:r>
      <w:r w:rsidRPr="00222668">
        <w:rPr>
          <w:rFonts w:ascii="Arial Narrow" w:hAnsi="Arial Narrow" w:cs="Arial"/>
          <w:sz w:val="22"/>
        </w:rPr>
        <w:t>e uzavrieť Kúpnu zmluvu s uchádzačom, ktorý sa umiestnil</w:t>
      </w:r>
      <w:r w:rsidR="008D3FD1" w:rsidRPr="00222668">
        <w:rPr>
          <w:rFonts w:ascii="Arial Narrow" w:hAnsi="Arial Narrow" w:cs="Arial"/>
          <w:sz w:val="22"/>
        </w:rPr>
        <w:t xml:space="preserve"> ako tretí v poradí.</w:t>
      </w:r>
    </w:p>
    <w:p w14:paraId="476A0325" w14:textId="420FFF47" w:rsidR="008D3FD1" w:rsidRPr="00222668" w:rsidRDefault="00222668" w:rsidP="00DD039C">
      <w:pPr>
        <w:numPr>
          <w:ilvl w:val="1"/>
          <w:numId w:val="38"/>
        </w:numPr>
        <w:spacing w:before="120" w:after="120" w:line="240" w:lineRule="auto"/>
        <w:ind w:left="567" w:hanging="567"/>
        <w:jc w:val="both"/>
        <w:rPr>
          <w:rFonts w:ascii="Arial Narrow" w:hAnsi="Arial Narrow" w:cs="Arial"/>
          <w:sz w:val="22"/>
        </w:rPr>
      </w:pPr>
      <w:r w:rsidRPr="00222668">
        <w:rPr>
          <w:rFonts w:ascii="Arial Narrow" w:hAnsi="Arial Narrow" w:cs="Arial"/>
          <w:sz w:val="22"/>
        </w:rPr>
        <w:t>Uchádzač, ktorý sa umiestnil ako tretí je</w:t>
      </w:r>
      <w:r w:rsidR="008D3FD1" w:rsidRPr="00222668">
        <w:rPr>
          <w:rFonts w:ascii="Arial Narrow" w:hAnsi="Arial Narrow" w:cs="Arial"/>
          <w:sz w:val="22"/>
        </w:rPr>
        <w:t xml:space="preserve"> povinní poskytnúť verejnému obstarávateľovi riadnu súčinnosť potrebnú na </w:t>
      </w:r>
      <w:r w:rsidRPr="00222668">
        <w:rPr>
          <w:rFonts w:ascii="Arial Narrow" w:hAnsi="Arial Narrow" w:cs="Arial"/>
          <w:sz w:val="22"/>
        </w:rPr>
        <w:t>uzavretie Kúpnej zmluvy</w:t>
      </w:r>
      <w:r w:rsidR="008D3FD1" w:rsidRPr="00222668">
        <w:rPr>
          <w:rFonts w:ascii="Arial Narrow" w:hAnsi="Arial Narrow" w:cs="Arial"/>
          <w:sz w:val="22"/>
        </w:rPr>
        <w:t xml:space="preserve"> tak, aby mohla byť uzavretá do </w:t>
      </w:r>
      <w:r w:rsidRPr="00222668">
        <w:rPr>
          <w:rFonts w:ascii="Arial Narrow" w:hAnsi="Arial Narrow" w:cs="Arial"/>
          <w:sz w:val="22"/>
        </w:rPr>
        <w:t>10</w:t>
      </w:r>
      <w:r w:rsidR="008D3FD1" w:rsidRPr="00222668">
        <w:rPr>
          <w:rFonts w:ascii="Arial Narrow" w:hAnsi="Arial Narrow" w:cs="Arial"/>
          <w:sz w:val="22"/>
        </w:rPr>
        <w:t xml:space="preserve"> pracovných dní</w:t>
      </w:r>
      <w:r w:rsidRPr="00222668">
        <w:rPr>
          <w:rFonts w:ascii="Arial Narrow" w:hAnsi="Arial Narrow" w:cs="Arial"/>
          <w:sz w:val="22"/>
        </w:rPr>
        <w:t xml:space="preserve"> odo dňa, keď bol</w:t>
      </w:r>
      <w:r w:rsidR="008D3FD1" w:rsidRPr="00222668">
        <w:rPr>
          <w:rFonts w:ascii="Arial Narrow" w:hAnsi="Arial Narrow" w:cs="Arial"/>
          <w:sz w:val="22"/>
        </w:rPr>
        <w:t xml:space="preserve"> na ich uzavretie písomne vyz</w:t>
      </w:r>
      <w:r w:rsidRPr="00222668">
        <w:rPr>
          <w:rFonts w:ascii="Arial Narrow" w:hAnsi="Arial Narrow" w:cs="Arial"/>
          <w:sz w:val="22"/>
        </w:rPr>
        <w:t>vaný</w:t>
      </w:r>
      <w:r w:rsidR="008D3FD1" w:rsidRPr="00222668">
        <w:rPr>
          <w:rFonts w:ascii="Arial Narrow" w:hAnsi="Arial Narrow" w:cs="Arial"/>
          <w:sz w:val="22"/>
        </w:rPr>
        <w:t>.</w:t>
      </w:r>
    </w:p>
    <w:bookmarkEnd w:id="31"/>
    <w:p w14:paraId="0AB22AA7" w14:textId="77777777" w:rsidR="008D3FD1" w:rsidRPr="00222668" w:rsidRDefault="008D3FD1" w:rsidP="00DD039C">
      <w:pPr>
        <w:numPr>
          <w:ilvl w:val="1"/>
          <w:numId w:val="38"/>
        </w:numPr>
        <w:spacing w:before="120" w:after="120" w:line="240" w:lineRule="auto"/>
        <w:ind w:left="567" w:hanging="567"/>
        <w:jc w:val="both"/>
        <w:rPr>
          <w:rFonts w:ascii="Arial Narrow" w:hAnsi="Arial Narrow" w:cs="Arial"/>
          <w:sz w:val="22"/>
        </w:rPr>
      </w:pPr>
      <w:r w:rsidRPr="00222668">
        <w:rPr>
          <w:rFonts w:ascii="Arial Narrow" w:hAnsi="Arial Narrow"/>
          <w:sz w:val="22"/>
        </w:rPr>
        <w:t xml:space="preserve">Postup tohto verejného obstarávania, ktorý osobitne nie je upravený týmito súťažnými podkladmi, sa riadi príslušnými ustanoveniami zákona. </w:t>
      </w:r>
    </w:p>
    <w:p w14:paraId="24D9DD91" w14:textId="77777777" w:rsidR="00C97994" w:rsidRPr="00401CCE" w:rsidRDefault="00C97994" w:rsidP="00DD039C">
      <w:pPr>
        <w:pStyle w:val="Nadpis3"/>
        <w:keepNext/>
        <w:keepLines/>
        <w:numPr>
          <w:ilvl w:val="0"/>
          <w:numId w:val="34"/>
        </w:numPr>
        <w:spacing w:after="120"/>
        <w:rPr>
          <w:b/>
        </w:rPr>
      </w:pPr>
      <w:r w:rsidRPr="00401CCE">
        <w:rPr>
          <w:b/>
        </w:rPr>
        <w:t>Ochrana osobných údajov</w:t>
      </w:r>
      <w:bookmarkEnd w:id="26"/>
    </w:p>
    <w:p w14:paraId="5515D4AC" w14:textId="77777777" w:rsidR="00C97994" w:rsidRPr="00936504" w:rsidRDefault="00C97994" w:rsidP="00DD039C">
      <w:pPr>
        <w:pStyle w:val="Nzov"/>
        <w:numPr>
          <w:ilvl w:val="1"/>
          <w:numId w:val="34"/>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418CB1E3" w14:textId="77777777" w:rsidR="00C97994" w:rsidRPr="002540B5" w:rsidRDefault="00C97994" w:rsidP="00DD039C">
      <w:pPr>
        <w:pStyle w:val="Nzov"/>
        <w:numPr>
          <w:ilvl w:val="1"/>
          <w:numId w:val="34"/>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14:paraId="4D911E6A" w14:textId="77777777" w:rsidR="00C97994" w:rsidRPr="00960C08" w:rsidRDefault="00C97994" w:rsidP="00401CCE">
      <w:pPr>
        <w:spacing w:before="120" w:after="120" w:line="240" w:lineRule="auto"/>
        <w:ind w:left="567"/>
        <w:jc w:val="both"/>
        <w:rPr>
          <w:rFonts w:ascii="Arial Narrow" w:hAnsi="Arial Narrow" w:cs="Arial"/>
          <w:sz w:val="22"/>
        </w:rPr>
      </w:pPr>
    </w:p>
    <w:p w14:paraId="5348B740" w14:textId="77777777" w:rsidR="008629A2" w:rsidRPr="00960C08" w:rsidRDefault="008629A2" w:rsidP="00960C08">
      <w:pPr>
        <w:spacing w:before="120" w:after="120" w:line="240" w:lineRule="auto"/>
        <w:ind w:left="360"/>
        <w:jc w:val="both"/>
        <w:rPr>
          <w:rFonts w:ascii="Arial Narrow" w:hAnsi="Arial Narrow" w:cs="Arial"/>
          <w:sz w:val="22"/>
        </w:rPr>
      </w:pPr>
    </w:p>
    <w:sectPr w:rsidR="008629A2" w:rsidRPr="00960C08" w:rsidSect="00B80280">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AFDEC" w16cid:durableId="21EAB447"/>
  <w16cid:commentId w16cid:paraId="65DC213F" w16cid:durableId="21EAB448"/>
  <w16cid:commentId w16cid:paraId="48F457E9" w16cid:durableId="21EAB449"/>
  <w16cid:commentId w16cid:paraId="27C4884C" w16cid:durableId="21EAB44A"/>
  <w16cid:commentId w16cid:paraId="54946B40" w16cid:durableId="21EAB44B"/>
  <w16cid:commentId w16cid:paraId="5CE367FD" w16cid:durableId="21EAB44C"/>
  <w16cid:commentId w16cid:paraId="178AB1D3" w16cid:durableId="221A093F"/>
  <w16cid:commentId w16cid:paraId="34565D0E" w16cid:durableId="21EAB44D"/>
  <w16cid:commentId w16cid:paraId="703CB4BB" w16cid:durableId="21EAB44E"/>
  <w16cid:commentId w16cid:paraId="48AD5D9A" w16cid:durableId="21EAB44F"/>
  <w16cid:commentId w16cid:paraId="3DECBB81" w16cid:durableId="21EAB450"/>
  <w16cid:commentId w16cid:paraId="31F3F655" w16cid:durableId="2219FD02"/>
  <w16cid:commentId w16cid:paraId="3DE2268B" w16cid:durableId="21EAB451"/>
  <w16cid:commentId w16cid:paraId="27ED84CE" w16cid:durableId="21EAB452"/>
  <w16cid:commentId w16cid:paraId="2355680B" w16cid:durableId="21EAB453"/>
  <w16cid:commentId w16cid:paraId="1E854032" w16cid:durableId="21EAB454"/>
  <w16cid:commentId w16cid:paraId="78FC7B9A" w16cid:durableId="21EAB455"/>
  <w16cid:commentId w16cid:paraId="091EC10E" w16cid:durableId="21EAB456"/>
  <w16cid:commentId w16cid:paraId="7BE0DE2B" w16cid:durableId="21EAB4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481F" w14:textId="77777777" w:rsidR="009051C2" w:rsidRDefault="009051C2" w:rsidP="00116B5E">
      <w:pPr>
        <w:spacing w:after="0" w:line="240" w:lineRule="auto"/>
      </w:pPr>
      <w:r>
        <w:separator/>
      </w:r>
    </w:p>
  </w:endnote>
  <w:endnote w:type="continuationSeparator" w:id="0">
    <w:p w14:paraId="7254F468" w14:textId="77777777" w:rsidR="009051C2" w:rsidRDefault="009051C2"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EA3" w14:textId="77777777" w:rsidR="00204D0F" w:rsidRDefault="00204D0F">
    <w:pPr>
      <w:pStyle w:val="Pta"/>
    </w:pPr>
    <w:r>
      <w:rPr>
        <w:noProof/>
        <w:lang w:val="sk-SK" w:eastAsia="sk-SK"/>
      </w:rPr>
      <w:drawing>
        <wp:anchor distT="0" distB="0" distL="114300" distR="114300" simplePos="0" relativeHeight="251657728" behindDoc="0" locked="0" layoutInCell="1" allowOverlap="1" wp14:anchorId="314D3EC0" wp14:editId="37AC1F38">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F67C" w14:textId="77777777" w:rsidR="009051C2" w:rsidRDefault="009051C2" w:rsidP="00116B5E">
      <w:pPr>
        <w:spacing w:after="0" w:line="240" w:lineRule="auto"/>
      </w:pPr>
      <w:r>
        <w:separator/>
      </w:r>
    </w:p>
  </w:footnote>
  <w:footnote w:type="continuationSeparator" w:id="0">
    <w:p w14:paraId="25955CD1" w14:textId="77777777" w:rsidR="009051C2" w:rsidRDefault="009051C2"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6C69" w14:textId="77777777" w:rsidR="00204D0F" w:rsidRDefault="00204D0F">
    <w:pPr>
      <w:pStyle w:val="Hlavika"/>
    </w:pPr>
    <w:r>
      <w:rPr>
        <w:noProof/>
        <w:lang w:val="sk-SK" w:eastAsia="sk-SK"/>
      </w:rPr>
      <w:drawing>
        <wp:inline distT="0" distB="0" distL="0" distR="0" wp14:anchorId="67F39606" wp14:editId="27EA7761">
          <wp:extent cx="5760720" cy="585999"/>
          <wp:effectExtent l="0" t="0" r="0"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3D7ED6"/>
    <w:multiLevelType w:val="multilevel"/>
    <w:tmpl w:val="32740C1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6" w15:restartNumberingAfterBreak="0">
    <w:nsid w:val="4E6302B2"/>
    <w:multiLevelType w:val="multilevel"/>
    <w:tmpl w:val="4FA26AC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17"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0"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1"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D83422D"/>
    <w:multiLevelType w:val="multilevel"/>
    <w:tmpl w:val="3F4218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4"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33" w15:restartNumberingAfterBreak="0">
    <w:nsid w:val="79087E47"/>
    <w:multiLevelType w:val="multilevel"/>
    <w:tmpl w:val="8330617A"/>
    <w:lvl w:ilvl="0">
      <w:start w:val="1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12"/>
  </w:num>
  <w:num w:numId="3">
    <w:abstractNumId w:val="27"/>
  </w:num>
  <w:num w:numId="4">
    <w:abstractNumId w:val="15"/>
  </w:num>
  <w:num w:numId="5">
    <w:abstractNumId w:val="34"/>
  </w:num>
  <w:num w:numId="6">
    <w:abstractNumId w:val="13"/>
  </w:num>
  <w:num w:numId="7">
    <w:abstractNumId w:val="36"/>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21"/>
  </w:num>
  <w:num w:numId="15">
    <w:abstractNumId w:val="25"/>
  </w:num>
  <w:num w:numId="16">
    <w:abstractNumId w:val="0"/>
  </w:num>
  <w:num w:numId="17">
    <w:abstractNumId w:val="10"/>
  </w:num>
  <w:num w:numId="18">
    <w:abstractNumId w:val="30"/>
  </w:num>
  <w:num w:numId="19">
    <w:abstractNumId w:val="5"/>
  </w:num>
  <w:num w:numId="20">
    <w:abstractNumId w:val="6"/>
  </w:num>
  <w:num w:numId="21">
    <w:abstractNumId w:val="2"/>
  </w:num>
  <w:num w:numId="22">
    <w:abstractNumId w:val="11"/>
  </w:num>
  <w:num w:numId="23">
    <w:abstractNumId w:val="23"/>
  </w:num>
  <w:num w:numId="24">
    <w:abstractNumId w:val="26"/>
  </w:num>
  <w:num w:numId="25">
    <w:abstractNumId w:val="29"/>
  </w:num>
  <w:num w:numId="26">
    <w:abstractNumId w:val="35"/>
  </w:num>
  <w:num w:numId="27">
    <w:abstractNumId w:val="3"/>
  </w:num>
  <w:num w:numId="28">
    <w:abstractNumId w:val="9"/>
  </w:num>
  <w:num w:numId="29">
    <w:abstractNumId w:val="14"/>
  </w:num>
  <w:num w:numId="30">
    <w:abstractNumId w:val="19"/>
  </w:num>
  <w:num w:numId="31">
    <w:abstractNumId w:val="28"/>
  </w:num>
  <w:num w:numId="32">
    <w:abstractNumId w:val="17"/>
  </w:num>
  <w:num w:numId="33">
    <w:abstractNumId w:val="24"/>
  </w:num>
  <w:num w:numId="34">
    <w:abstractNumId w:val="20"/>
  </w:num>
  <w:num w:numId="35">
    <w:abstractNumId w:val="32"/>
  </w:num>
  <w:num w:numId="36">
    <w:abstractNumId w:val="33"/>
  </w:num>
  <w:num w:numId="37">
    <w:abstractNumId w:val="22"/>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364"/>
    <w:rsid w:val="00002BDC"/>
    <w:rsid w:val="00005479"/>
    <w:rsid w:val="00005656"/>
    <w:rsid w:val="00006731"/>
    <w:rsid w:val="00007165"/>
    <w:rsid w:val="000102FE"/>
    <w:rsid w:val="00010313"/>
    <w:rsid w:val="00011857"/>
    <w:rsid w:val="00011F53"/>
    <w:rsid w:val="00015ED7"/>
    <w:rsid w:val="000172A6"/>
    <w:rsid w:val="00017CE8"/>
    <w:rsid w:val="00020D30"/>
    <w:rsid w:val="00020F03"/>
    <w:rsid w:val="00027BC3"/>
    <w:rsid w:val="0003001B"/>
    <w:rsid w:val="00031B89"/>
    <w:rsid w:val="0003491A"/>
    <w:rsid w:val="000349A2"/>
    <w:rsid w:val="00035326"/>
    <w:rsid w:val="00035F47"/>
    <w:rsid w:val="000366BD"/>
    <w:rsid w:val="0004104A"/>
    <w:rsid w:val="00043683"/>
    <w:rsid w:val="00046AC6"/>
    <w:rsid w:val="00052BCB"/>
    <w:rsid w:val="00053195"/>
    <w:rsid w:val="00061655"/>
    <w:rsid w:val="00061F7A"/>
    <w:rsid w:val="0006277B"/>
    <w:rsid w:val="00063088"/>
    <w:rsid w:val="00065F6B"/>
    <w:rsid w:val="00066AA9"/>
    <w:rsid w:val="00072099"/>
    <w:rsid w:val="00072281"/>
    <w:rsid w:val="00074E2E"/>
    <w:rsid w:val="00074F2D"/>
    <w:rsid w:val="00076976"/>
    <w:rsid w:val="00077423"/>
    <w:rsid w:val="00077EAC"/>
    <w:rsid w:val="00081368"/>
    <w:rsid w:val="00081B41"/>
    <w:rsid w:val="00081B47"/>
    <w:rsid w:val="00083AC3"/>
    <w:rsid w:val="000844F4"/>
    <w:rsid w:val="0008742B"/>
    <w:rsid w:val="00087C8E"/>
    <w:rsid w:val="0009162A"/>
    <w:rsid w:val="0009191A"/>
    <w:rsid w:val="00091DDB"/>
    <w:rsid w:val="0009236C"/>
    <w:rsid w:val="00093257"/>
    <w:rsid w:val="000947B7"/>
    <w:rsid w:val="000A00A2"/>
    <w:rsid w:val="000A39C7"/>
    <w:rsid w:val="000B490C"/>
    <w:rsid w:val="000B65BF"/>
    <w:rsid w:val="000B79E6"/>
    <w:rsid w:val="000C110E"/>
    <w:rsid w:val="000C4E9E"/>
    <w:rsid w:val="000C6A0B"/>
    <w:rsid w:val="000D2649"/>
    <w:rsid w:val="000D2820"/>
    <w:rsid w:val="000D2897"/>
    <w:rsid w:val="000D3379"/>
    <w:rsid w:val="000D3B33"/>
    <w:rsid w:val="000D6BBD"/>
    <w:rsid w:val="000E5ABF"/>
    <w:rsid w:val="000E6AD9"/>
    <w:rsid w:val="000F49DF"/>
    <w:rsid w:val="000F60CD"/>
    <w:rsid w:val="000F7227"/>
    <w:rsid w:val="00100701"/>
    <w:rsid w:val="00104AAE"/>
    <w:rsid w:val="0011119D"/>
    <w:rsid w:val="00111784"/>
    <w:rsid w:val="00114B6F"/>
    <w:rsid w:val="00116B5E"/>
    <w:rsid w:val="00120107"/>
    <w:rsid w:val="00124993"/>
    <w:rsid w:val="00125AA2"/>
    <w:rsid w:val="00130A6E"/>
    <w:rsid w:val="00130CF0"/>
    <w:rsid w:val="00131910"/>
    <w:rsid w:val="001323B5"/>
    <w:rsid w:val="001359EE"/>
    <w:rsid w:val="00136939"/>
    <w:rsid w:val="00147213"/>
    <w:rsid w:val="00150B23"/>
    <w:rsid w:val="001511B5"/>
    <w:rsid w:val="00152A38"/>
    <w:rsid w:val="00154064"/>
    <w:rsid w:val="00157ACD"/>
    <w:rsid w:val="001603A0"/>
    <w:rsid w:val="00161F0D"/>
    <w:rsid w:val="00163780"/>
    <w:rsid w:val="001667D8"/>
    <w:rsid w:val="00166D47"/>
    <w:rsid w:val="00167C8B"/>
    <w:rsid w:val="00172632"/>
    <w:rsid w:val="00184636"/>
    <w:rsid w:val="00184D6A"/>
    <w:rsid w:val="0019122C"/>
    <w:rsid w:val="00196B19"/>
    <w:rsid w:val="00197323"/>
    <w:rsid w:val="001A0A2E"/>
    <w:rsid w:val="001A4E8E"/>
    <w:rsid w:val="001B2DCB"/>
    <w:rsid w:val="001B386B"/>
    <w:rsid w:val="001B4232"/>
    <w:rsid w:val="001B4E46"/>
    <w:rsid w:val="001B7198"/>
    <w:rsid w:val="001C0153"/>
    <w:rsid w:val="001C44D3"/>
    <w:rsid w:val="001C795D"/>
    <w:rsid w:val="001D066E"/>
    <w:rsid w:val="001D1AF3"/>
    <w:rsid w:val="001D42B7"/>
    <w:rsid w:val="001E161A"/>
    <w:rsid w:val="001E26B7"/>
    <w:rsid w:val="001E4E16"/>
    <w:rsid w:val="001E51EB"/>
    <w:rsid w:val="001F024B"/>
    <w:rsid w:val="001F0DD6"/>
    <w:rsid w:val="001F28D5"/>
    <w:rsid w:val="001F2D97"/>
    <w:rsid w:val="001F4B20"/>
    <w:rsid w:val="001F7754"/>
    <w:rsid w:val="001F79D3"/>
    <w:rsid w:val="00200162"/>
    <w:rsid w:val="00202AC8"/>
    <w:rsid w:val="00204D0F"/>
    <w:rsid w:val="002137A8"/>
    <w:rsid w:val="00215C43"/>
    <w:rsid w:val="00222668"/>
    <w:rsid w:val="00227840"/>
    <w:rsid w:val="00230529"/>
    <w:rsid w:val="00234728"/>
    <w:rsid w:val="00235CE6"/>
    <w:rsid w:val="00241761"/>
    <w:rsid w:val="0024669C"/>
    <w:rsid w:val="00246B3C"/>
    <w:rsid w:val="00250329"/>
    <w:rsid w:val="00252C98"/>
    <w:rsid w:val="002541F0"/>
    <w:rsid w:val="002614AD"/>
    <w:rsid w:val="00263506"/>
    <w:rsid w:val="002659D7"/>
    <w:rsid w:val="00266745"/>
    <w:rsid w:val="0026752E"/>
    <w:rsid w:val="0027465E"/>
    <w:rsid w:val="00275692"/>
    <w:rsid w:val="00275A94"/>
    <w:rsid w:val="0027762C"/>
    <w:rsid w:val="00285A9B"/>
    <w:rsid w:val="00293985"/>
    <w:rsid w:val="0029426E"/>
    <w:rsid w:val="002A1ACF"/>
    <w:rsid w:val="002A3097"/>
    <w:rsid w:val="002A325B"/>
    <w:rsid w:val="002A410B"/>
    <w:rsid w:val="002A4C8B"/>
    <w:rsid w:val="002B11D7"/>
    <w:rsid w:val="002B1B68"/>
    <w:rsid w:val="002B21CD"/>
    <w:rsid w:val="002B6735"/>
    <w:rsid w:val="002C316D"/>
    <w:rsid w:val="002D5D2A"/>
    <w:rsid w:val="002E656B"/>
    <w:rsid w:val="002F26FB"/>
    <w:rsid w:val="002F402E"/>
    <w:rsid w:val="002F4368"/>
    <w:rsid w:val="002F4C18"/>
    <w:rsid w:val="002F5111"/>
    <w:rsid w:val="00305C20"/>
    <w:rsid w:val="00305C22"/>
    <w:rsid w:val="003109F3"/>
    <w:rsid w:val="00311632"/>
    <w:rsid w:val="00311A05"/>
    <w:rsid w:val="00313197"/>
    <w:rsid w:val="00313623"/>
    <w:rsid w:val="00313F07"/>
    <w:rsid w:val="00322FE4"/>
    <w:rsid w:val="003246CA"/>
    <w:rsid w:val="00325269"/>
    <w:rsid w:val="00325BF3"/>
    <w:rsid w:val="003260E9"/>
    <w:rsid w:val="00326422"/>
    <w:rsid w:val="00327F56"/>
    <w:rsid w:val="003303E5"/>
    <w:rsid w:val="00330614"/>
    <w:rsid w:val="003317CA"/>
    <w:rsid w:val="003354A5"/>
    <w:rsid w:val="00335B8D"/>
    <w:rsid w:val="0034044C"/>
    <w:rsid w:val="00340C28"/>
    <w:rsid w:val="00342490"/>
    <w:rsid w:val="00343ABB"/>
    <w:rsid w:val="00346E50"/>
    <w:rsid w:val="00350B41"/>
    <w:rsid w:val="003516A2"/>
    <w:rsid w:val="0035530F"/>
    <w:rsid w:val="00361AD1"/>
    <w:rsid w:val="003628A6"/>
    <w:rsid w:val="00363959"/>
    <w:rsid w:val="00371B9B"/>
    <w:rsid w:val="00372FCB"/>
    <w:rsid w:val="003731CD"/>
    <w:rsid w:val="00373344"/>
    <w:rsid w:val="0037526A"/>
    <w:rsid w:val="003764CD"/>
    <w:rsid w:val="00376512"/>
    <w:rsid w:val="00380432"/>
    <w:rsid w:val="0038079A"/>
    <w:rsid w:val="00383FFA"/>
    <w:rsid w:val="00391265"/>
    <w:rsid w:val="00392F38"/>
    <w:rsid w:val="003A280C"/>
    <w:rsid w:val="003A28C6"/>
    <w:rsid w:val="003A7282"/>
    <w:rsid w:val="003B101F"/>
    <w:rsid w:val="003B209B"/>
    <w:rsid w:val="003C11A6"/>
    <w:rsid w:val="003C2419"/>
    <w:rsid w:val="003C2A37"/>
    <w:rsid w:val="003C5EED"/>
    <w:rsid w:val="003C6DFE"/>
    <w:rsid w:val="003D61E9"/>
    <w:rsid w:val="003D6949"/>
    <w:rsid w:val="003D7572"/>
    <w:rsid w:val="003E2A12"/>
    <w:rsid w:val="003E2EDC"/>
    <w:rsid w:val="003E39EE"/>
    <w:rsid w:val="003E7335"/>
    <w:rsid w:val="003F7637"/>
    <w:rsid w:val="00401CCE"/>
    <w:rsid w:val="00403399"/>
    <w:rsid w:val="004037F6"/>
    <w:rsid w:val="00403F00"/>
    <w:rsid w:val="004050C3"/>
    <w:rsid w:val="004055CB"/>
    <w:rsid w:val="00405CD5"/>
    <w:rsid w:val="00410D42"/>
    <w:rsid w:val="00411C4D"/>
    <w:rsid w:val="0041279D"/>
    <w:rsid w:val="004150EC"/>
    <w:rsid w:val="00416DEE"/>
    <w:rsid w:val="004177E5"/>
    <w:rsid w:val="004179F8"/>
    <w:rsid w:val="00422672"/>
    <w:rsid w:val="004255A3"/>
    <w:rsid w:val="00426926"/>
    <w:rsid w:val="004270BE"/>
    <w:rsid w:val="004342E8"/>
    <w:rsid w:val="00435224"/>
    <w:rsid w:val="00435C7F"/>
    <w:rsid w:val="00445B05"/>
    <w:rsid w:val="004465E7"/>
    <w:rsid w:val="00453BE1"/>
    <w:rsid w:val="004546CE"/>
    <w:rsid w:val="004567C2"/>
    <w:rsid w:val="0046059A"/>
    <w:rsid w:val="0046445C"/>
    <w:rsid w:val="0046706F"/>
    <w:rsid w:val="00470E76"/>
    <w:rsid w:val="00471BBD"/>
    <w:rsid w:val="004747C8"/>
    <w:rsid w:val="004805E6"/>
    <w:rsid w:val="0049051D"/>
    <w:rsid w:val="004924FD"/>
    <w:rsid w:val="00493180"/>
    <w:rsid w:val="00496B3B"/>
    <w:rsid w:val="004A02D9"/>
    <w:rsid w:val="004A489F"/>
    <w:rsid w:val="004A59CF"/>
    <w:rsid w:val="004B2BBF"/>
    <w:rsid w:val="004B2C30"/>
    <w:rsid w:val="004B4339"/>
    <w:rsid w:val="004B491E"/>
    <w:rsid w:val="004C36EB"/>
    <w:rsid w:val="004D0EB9"/>
    <w:rsid w:val="004D1297"/>
    <w:rsid w:val="004D5DD6"/>
    <w:rsid w:val="004D615B"/>
    <w:rsid w:val="004E05E2"/>
    <w:rsid w:val="004E0D71"/>
    <w:rsid w:val="004E10A6"/>
    <w:rsid w:val="004E141C"/>
    <w:rsid w:val="004E1447"/>
    <w:rsid w:val="004E6269"/>
    <w:rsid w:val="004F0E4E"/>
    <w:rsid w:val="004F2693"/>
    <w:rsid w:val="004F2E51"/>
    <w:rsid w:val="004F3237"/>
    <w:rsid w:val="004F36B1"/>
    <w:rsid w:val="004F5018"/>
    <w:rsid w:val="004F6B7B"/>
    <w:rsid w:val="005161F9"/>
    <w:rsid w:val="005165D1"/>
    <w:rsid w:val="00520438"/>
    <w:rsid w:val="00521C71"/>
    <w:rsid w:val="00521D5E"/>
    <w:rsid w:val="00523B82"/>
    <w:rsid w:val="00531C85"/>
    <w:rsid w:val="005346CD"/>
    <w:rsid w:val="005352EA"/>
    <w:rsid w:val="00536B4F"/>
    <w:rsid w:val="00542687"/>
    <w:rsid w:val="005431EC"/>
    <w:rsid w:val="00546FC2"/>
    <w:rsid w:val="0054770F"/>
    <w:rsid w:val="005504C9"/>
    <w:rsid w:val="00550E41"/>
    <w:rsid w:val="00552156"/>
    <w:rsid w:val="00555E7F"/>
    <w:rsid w:val="00557222"/>
    <w:rsid w:val="00557BAB"/>
    <w:rsid w:val="00572F58"/>
    <w:rsid w:val="00576A8A"/>
    <w:rsid w:val="0058010A"/>
    <w:rsid w:val="00582029"/>
    <w:rsid w:val="00586504"/>
    <w:rsid w:val="005920CA"/>
    <w:rsid w:val="00595E04"/>
    <w:rsid w:val="00597520"/>
    <w:rsid w:val="00597635"/>
    <w:rsid w:val="005A188E"/>
    <w:rsid w:val="005A1B60"/>
    <w:rsid w:val="005A1DE5"/>
    <w:rsid w:val="005A3FC6"/>
    <w:rsid w:val="005A69D2"/>
    <w:rsid w:val="005A740E"/>
    <w:rsid w:val="005A7B42"/>
    <w:rsid w:val="005A7C1D"/>
    <w:rsid w:val="005B0A91"/>
    <w:rsid w:val="005B1E26"/>
    <w:rsid w:val="005B2115"/>
    <w:rsid w:val="005B4193"/>
    <w:rsid w:val="005B7AC2"/>
    <w:rsid w:val="005C42AA"/>
    <w:rsid w:val="005C4626"/>
    <w:rsid w:val="005C624F"/>
    <w:rsid w:val="005C6488"/>
    <w:rsid w:val="005C661D"/>
    <w:rsid w:val="005D1A28"/>
    <w:rsid w:val="005D2AD3"/>
    <w:rsid w:val="005D44FB"/>
    <w:rsid w:val="005D580E"/>
    <w:rsid w:val="005D7174"/>
    <w:rsid w:val="005D7A9C"/>
    <w:rsid w:val="005E5B0A"/>
    <w:rsid w:val="005E65F9"/>
    <w:rsid w:val="005E6CFF"/>
    <w:rsid w:val="005E7004"/>
    <w:rsid w:val="005E7770"/>
    <w:rsid w:val="005F2F67"/>
    <w:rsid w:val="005F3AAA"/>
    <w:rsid w:val="005F450A"/>
    <w:rsid w:val="005F598A"/>
    <w:rsid w:val="005F7104"/>
    <w:rsid w:val="005F7CE3"/>
    <w:rsid w:val="00601090"/>
    <w:rsid w:val="00602CA3"/>
    <w:rsid w:val="00607FEC"/>
    <w:rsid w:val="00616B23"/>
    <w:rsid w:val="00617D95"/>
    <w:rsid w:val="006230AD"/>
    <w:rsid w:val="00623C45"/>
    <w:rsid w:val="00624FAB"/>
    <w:rsid w:val="00635166"/>
    <w:rsid w:val="00636F79"/>
    <w:rsid w:val="00646C2B"/>
    <w:rsid w:val="006538ED"/>
    <w:rsid w:val="00655A20"/>
    <w:rsid w:val="00663386"/>
    <w:rsid w:val="00667AE5"/>
    <w:rsid w:val="00670EC0"/>
    <w:rsid w:val="006765E8"/>
    <w:rsid w:val="00696E91"/>
    <w:rsid w:val="006A0EC6"/>
    <w:rsid w:val="006A230E"/>
    <w:rsid w:val="006A5CE3"/>
    <w:rsid w:val="006B033D"/>
    <w:rsid w:val="006B0917"/>
    <w:rsid w:val="006B55AA"/>
    <w:rsid w:val="006B5F57"/>
    <w:rsid w:val="006B6D72"/>
    <w:rsid w:val="006C1EEC"/>
    <w:rsid w:val="006C2C71"/>
    <w:rsid w:val="006C78CD"/>
    <w:rsid w:val="006D2096"/>
    <w:rsid w:val="006D26C5"/>
    <w:rsid w:val="006D4428"/>
    <w:rsid w:val="006D4D29"/>
    <w:rsid w:val="006D4DA9"/>
    <w:rsid w:val="006D6BFB"/>
    <w:rsid w:val="006E2845"/>
    <w:rsid w:val="006E719B"/>
    <w:rsid w:val="006F0CFE"/>
    <w:rsid w:val="006F15DC"/>
    <w:rsid w:val="006F4258"/>
    <w:rsid w:val="006F684F"/>
    <w:rsid w:val="006F69CF"/>
    <w:rsid w:val="0070061B"/>
    <w:rsid w:val="00702051"/>
    <w:rsid w:val="00702C71"/>
    <w:rsid w:val="007031CA"/>
    <w:rsid w:val="00703678"/>
    <w:rsid w:val="00705B3A"/>
    <w:rsid w:val="007069A4"/>
    <w:rsid w:val="00706B64"/>
    <w:rsid w:val="0070737E"/>
    <w:rsid w:val="00711DC4"/>
    <w:rsid w:val="00712A01"/>
    <w:rsid w:val="00714EC9"/>
    <w:rsid w:val="00715F97"/>
    <w:rsid w:val="007169B7"/>
    <w:rsid w:val="007174B8"/>
    <w:rsid w:val="00721418"/>
    <w:rsid w:val="007222A0"/>
    <w:rsid w:val="00724531"/>
    <w:rsid w:val="0072604A"/>
    <w:rsid w:val="00732431"/>
    <w:rsid w:val="00733AA1"/>
    <w:rsid w:val="0073400A"/>
    <w:rsid w:val="00736366"/>
    <w:rsid w:val="00745379"/>
    <w:rsid w:val="00745B91"/>
    <w:rsid w:val="007548EB"/>
    <w:rsid w:val="00757831"/>
    <w:rsid w:val="0076296A"/>
    <w:rsid w:val="00766B60"/>
    <w:rsid w:val="0076725A"/>
    <w:rsid w:val="00771B54"/>
    <w:rsid w:val="0078114D"/>
    <w:rsid w:val="0078176E"/>
    <w:rsid w:val="00781AC2"/>
    <w:rsid w:val="007827A1"/>
    <w:rsid w:val="00783E12"/>
    <w:rsid w:val="0078505F"/>
    <w:rsid w:val="00786E08"/>
    <w:rsid w:val="0079048A"/>
    <w:rsid w:val="007930F2"/>
    <w:rsid w:val="0079714C"/>
    <w:rsid w:val="007A2EDE"/>
    <w:rsid w:val="007A7F35"/>
    <w:rsid w:val="007B127E"/>
    <w:rsid w:val="007B46DB"/>
    <w:rsid w:val="007C3262"/>
    <w:rsid w:val="007C355C"/>
    <w:rsid w:val="007C37AA"/>
    <w:rsid w:val="007C4CF4"/>
    <w:rsid w:val="007C52CF"/>
    <w:rsid w:val="007C70AD"/>
    <w:rsid w:val="007D0001"/>
    <w:rsid w:val="007D0308"/>
    <w:rsid w:val="007D28BB"/>
    <w:rsid w:val="007D4505"/>
    <w:rsid w:val="007D55E9"/>
    <w:rsid w:val="007D721B"/>
    <w:rsid w:val="007E3FA7"/>
    <w:rsid w:val="007F1367"/>
    <w:rsid w:val="007F5D34"/>
    <w:rsid w:val="00807339"/>
    <w:rsid w:val="00810FCA"/>
    <w:rsid w:val="008115F6"/>
    <w:rsid w:val="008119B3"/>
    <w:rsid w:val="00811E71"/>
    <w:rsid w:val="00814020"/>
    <w:rsid w:val="00816225"/>
    <w:rsid w:val="00817A07"/>
    <w:rsid w:val="00820493"/>
    <w:rsid w:val="0082520F"/>
    <w:rsid w:val="00825A58"/>
    <w:rsid w:val="00834B55"/>
    <w:rsid w:val="00837DC4"/>
    <w:rsid w:val="00840BB2"/>
    <w:rsid w:val="00840D72"/>
    <w:rsid w:val="00845266"/>
    <w:rsid w:val="00853C05"/>
    <w:rsid w:val="0085666A"/>
    <w:rsid w:val="0086161D"/>
    <w:rsid w:val="008629A2"/>
    <w:rsid w:val="00863BEA"/>
    <w:rsid w:val="00870624"/>
    <w:rsid w:val="00871E62"/>
    <w:rsid w:val="00873FB3"/>
    <w:rsid w:val="00874192"/>
    <w:rsid w:val="00875EAE"/>
    <w:rsid w:val="008806C9"/>
    <w:rsid w:val="008817BD"/>
    <w:rsid w:val="008821E2"/>
    <w:rsid w:val="00882F59"/>
    <w:rsid w:val="0088314E"/>
    <w:rsid w:val="00887ABD"/>
    <w:rsid w:val="00891A1B"/>
    <w:rsid w:val="00892D2A"/>
    <w:rsid w:val="00895CBA"/>
    <w:rsid w:val="008A0294"/>
    <w:rsid w:val="008A3371"/>
    <w:rsid w:val="008A4837"/>
    <w:rsid w:val="008A5425"/>
    <w:rsid w:val="008A5A08"/>
    <w:rsid w:val="008B78CC"/>
    <w:rsid w:val="008B7980"/>
    <w:rsid w:val="008C7C7A"/>
    <w:rsid w:val="008D0409"/>
    <w:rsid w:val="008D33F7"/>
    <w:rsid w:val="008D3FD1"/>
    <w:rsid w:val="008D5CBC"/>
    <w:rsid w:val="008E0F58"/>
    <w:rsid w:val="008E4CD4"/>
    <w:rsid w:val="008F1417"/>
    <w:rsid w:val="008F16B1"/>
    <w:rsid w:val="008F3D13"/>
    <w:rsid w:val="008F4356"/>
    <w:rsid w:val="009013FF"/>
    <w:rsid w:val="009051C2"/>
    <w:rsid w:val="00916D1D"/>
    <w:rsid w:val="00920006"/>
    <w:rsid w:val="00923ACE"/>
    <w:rsid w:val="00927045"/>
    <w:rsid w:val="0092775C"/>
    <w:rsid w:val="00931637"/>
    <w:rsid w:val="00931CDB"/>
    <w:rsid w:val="009329D8"/>
    <w:rsid w:val="00933742"/>
    <w:rsid w:val="00933F44"/>
    <w:rsid w:val="00936059"/>
    <w:rsid w:val="00941F87"/>
    <w:rsid w:val="009431BC"/>
    <w:rsid w:val="00944B16"/>
    <w:rsid w:val="009467EC"/>
    <w:rsid w:val="0095306F"/>
    <w:rsid w:val="00957DF6"/>
    <w:rsid w:val="00960C08"/>
    <w:rsid w:val="0096129D"/>
    <w:rsid w:val="00965296"/>
    <w:rsid w:val="00965DAC"/>
    <w:rsid w:val="00967828"/>
    <w:rsid w:val="009710EA"/>
    <w:rsid w:val="009818E0"/>
    <w:rsid w:val="009858E8"/>
    <w:rsid w:val="009908B7"/>
    <w:rsid w:val="00991371"/>
    <w:rsid w:val="00993059"/>
    <w:rsid w:val="009935CA"/>
    <w:rsid w:val="00993B21"/>
    <w:rsid w:val="00993D2E"/>
    <w:rsid w:val="00993F5D"/>
    <w:rsid w:val="009941B1"/>
    <w:rsid w:val="00994472"/>
    <w:rsid w:val="009A00FF"/>
    <w:rsid w:val="009A2A88"/>
    <w:rsid w:val="009A2D1F"/>
    <w:rsid w:val="009A4079"/>
    <w:rsid w:val="009A4463"/>
    <w:rsid w:val="009A486C"/>
    <w:rsid w:val="009B1CC5"/>
    <w:rsid w:val="009B204F"/>
    <w:rsid w:val="009B3007"/>
    <w:rsid w:val="009B486D"/>
    <w:rsid w:val="009B5BC2"/>
    <w:rsid w:val="009B5FAA"/>
    <w:rsid w:val="009B75E2"/>
    <w:rsid w:val="009C4D86"/>
    <w:rsid w:val="009C5D09"/>
    <w:rsid w:val="009C7881"/>
    <w:rsid w:val="009D49DB"/>
    <w:rsid w:val="009D5C0D"/>
    <w:rsid w:val="009D6FAA"/>
    <w:rsid w:val="009E2FE5"/>
    <w:rsid w:val="009E3B98"/>
    <w:rsid w:val="009E422B"/>
    <w:rsid w:val="009E6CA2"/>
    <w:rsid w:val="009E7240"/>
    <w:rsid w:val="009F3465"/>
    <w:rsid w:val="009F4B86"/>
    <w:rsid w:val="009F5F78"/>
    <w:rsid w:val="009F69FA"/>
    <w:rsid w:val="009F6C75"/>
    <w:rsid w:val="00A0357F"/>
    <w:rsid w:val="00A03EAC"/>
    <w:rsid w:val="00A04E6E"/>
    <w:rsid w:val="00A05924"/>
    <w:rsid w:val="00A10432"/>
    <w:rsid w:val="00A11905"/>
    <w:rsid w:val="00A15949"/>
    <w:rsid w:val="00A15D33"/>
    <w:rsid w:val="00A165DE"/>
    <w:rsid w:val="00A1683E"/>
    <w:rsid w:val="00A20161"/>
    <w:rsid w:val="00A24385"/>
    <w:rsid w:val="00A251E7"/>
    <w:rsid w:val="00A27E17"/>
    <w:rsid w:val="00A312F4"/>
    <w:rsid w:val="00A32959"/>
    <w:rsid w:val="00A35A50"/>
    <w:rsid w:val="00A36A19"/>
    <w:rsid w:val="00A36A7D"/>
    <w:rsid w:val="00A4166E"/>
    <w:rsid w:val="00A43169"/>
    <w:rsid w:val="00A43230"/>
    <w:rsid w:val="00A46AFD"/>
    <w:rsid w:val="00A56B2C"/>
    <w:rsid w:val="00A56B80"/>
    <w:rsid w:val="00A5712A"/>
    <w:rsid w:val="00A620C6"/>
    <w:rsid w:val="00A710B3"/>
    <w:rsid w:val="00A718EE"/>
    <w:rsid w:val="00A721C7"/>
    <w:rsid w:val="00A72BE7"/>
    <w:rsid w:val="00A77DA9"/>
    <w:rsid w:val="00A8427F"/>
    <w:rsid w:val="00A85D98"/>
    <w:rsid w:val="00A866BE"/>
    <w:rsid w:val="00A86CFA"/>
    <w:rsid w:val="00A907A8"/>
    <w:rsid w:val="00A9320F"/>
    <w:rsid w:val="00A94C09"/>
    <w:rsid w:val="00AA29B6"/>
    <w:rsid w:val="00AA3752"/>
    <w:rsid w:val="00AA4A8C"/>
    <w:rsid w:val="00AA5E17"/>
    <w:rsid w:val="00AB0E3A"/>
    <w:rsid w:val="00AB39B1"/>
    <w:rsid w:val="00AB4B31"/>
    <w:rsid w:val="00AB4E6F"/>
    <w:rsid w:val="00AC10CB"/>
    <w:rsid w:val="00AC2241"/>
    <w:rsid w:val="00AC256B"/>
    <w:rsid w:val="00AC2B75"/>
    <w:rsid w:val="00AC41DD"/>
    <w:rsid w:val="00AC7541"/>
    <w:rsid w:val="00AD48CF"/>
    <w:rsid w:val="00AD5520"/>
    <w:rsid w:val="00AD5621"/>
    <w:rsid w:val="00AD65C6"/>
    <w:rsid w:val="00AD669C"/>
    <w:rsid w:val="00AD6F78"/>
    <w:rsid w:val="00AD799E"/>
    <w:rsid w:val="00AE0062"/>
    <w:rsid w:val="00AE0324"/>
    <w:rsid w:val="00AE055C"/>
    <w:rsid w:val="00AE1D70"/>
    <w:rsid w:val="00AE28C0"/>
    <w:rsid w:val="00AE3BEA"/>
    <w:rsid w:val="00AE7AE5"/>
    <w:rsid w:val="00AE7B76"/>
    <w:rsid w:val="00AF0F01"/>
    <w:rsid w:val="00AF2DCB"/>
    <w:rsid w:val="00AF56FD"/>
    <w:rsid w:val="00B00A01"/>
    <w:rsid w:val="00B01872"/>
    <w:rsid w:val="00B02BEC"/>
    <w:rsid w:val="00B0777F"/>
    <w:rsid w:val="00B131AE"/>
    <w:rsid w:val="00B1355F"/>
    <w:rsid w:val="00B14E06"/>
    <w:rsid w:val="00B15853"/>
    <w:rsid w:val="00B20DC6"/>
    <w:rsid w:val="00B24D89"/>
    <w:rsid w:val="00B2755B"/>
    <w:rsid w:val="00B32AEF"/>
    <w:rsid w:val="00B337FF"/>
    <w:rsid w:val="00B4042F"/>
    <w:rsid w:val="00B44384"/>
    <w:rsid w:val="00B477E2"/>
    <w:rsid w:val="00B512F9"/>
    <w:rsid w:val="00B51D8A"/>
    <w:rsid w:val="00B53D91"/>
    <w:rsid w:val="00B54974"/>
    <w:rsid w:val="00B55D7D"/>
    <w:rsid w:val="00B631AA"/>
    <w:rsid w:val="00B64D22"/>
    <w:rsid w:val="00B71526"/>
    <w:rsid w:val="00B71DC0"/>
    <w:rsid w:val="00B762DD"/>
    <w:rsid w:val="00B80280"/>
    <w:rsid w:val="00B8074D"/>
    <w:rsid w:val="00B80E8C"/>
    <w:rsid w:val="00B80F73"/>
    <w:rsid w:val="00B81301"/>
    <w:rsid w:val="00B813EB"/>
    <w:rsid w:val="00B835F0"/>
    <w:rsid w:val="00B85B25"/>
    <w:rsid w:val="00B866A1"/>
    <w:rsid w:val="00B87857"/>
    <w:rsid w:val="00B9503E"/>
    <w:rsid w:val="00B96FAF"/>
    <w:rsid w:val="00B9788B"/>
    <w:rsid w:val="00BA0C17"/>
    <w:rsid w:val="00BA0DB4"/>
    <w:rsid w:val="00BA3128"/>
    <w:rsid w:val="00BA5094"/>
    <w:rsid w:val="00BA6854"/>
    <w:rsid w:val="00BA6B8F"/>
    <w:rsid w:val="00BB3BDC"/>
    <w:rsid w:val="00BB40CF"/>
    <w:rsid w:val="00BB728D"/>
    <w:rsid w:val="00BC2473"/>
    <w:rsid w:val="00BC6A8D"/>
    <w:rsid w:val="00BD0B82"/>
    <w:rsid w:val="00BE24B2"/>
    <w:rsid w:val="00BE2F3B"/>
    <w:rsid w:val="00BE733F"/>
    <w:rsid w:val="00BE750A"/>
    <w:rsid w:val="00BE7DC9"/>
    <w:rsid w:val="00BF0752"/>
    <w:rsid w:val="00BF1CCA"/>
    <w:rsid w:val="00BF3D41"/>
    <w:rsid w:val="00BF523F"/>
    <w:rsid w:val="00BF62FF"/>
    <w:rsid w:val="00C05BDF"/>
    <w:rsid w:val="00C0678D"/>
    <w:rsid w:val="00C1128D"/>
    <w:rsid w:val="00C120C0"/>
    <w:rsid w:val="00C129E5"/>
    <w:rsid w:val="00C15825"/>
    <w:rsid w:val="00C17C2B"/>
    <w:rsid w:val="00C21932"/>
    <w:rsid w:val="00C22CB1"/>
    <w:rsid w:val="00C249A9"/>
    <w:rsid w:val="00C24C9D"/>
    <w:rsid w:val="00C25AF5"/>
    <w:rsid w:val="00C27A94"/>
    <w:rsid w:val="00C334BD"/>
    <w:rsid w:val="00C33F67"/>
    <w:rsid w:val="00C340CC"/>
    <w:rsid w:val="00C36D98"/>
    <w:rsid w:val="00C406F7"/>
    <w:rsid w:val="00C42B3B"/>
    <w:rsid w:val="00C43AEC"/>
    <w:rsid w:val="00C478D6"/>
    <w:rsid w:val="00C53A4E"/>
    <w:rsid w:val="00C543F4"/>
    <w:rsid w:val="00C62FA7"/>
    <w:rsid w:val="00C658BD"/>
    <w:rsid w:val="00C66401"/>
    <w:rsid w:val="00C7071B"/>
    <w:rsid w:val="00C7275A"/>
    <w:rsid w:val="00C74075"/>
    <w:rsid w:val="00C81E14"/>
    <w:rsid w:val="00C92043"/>
    <w:rsid w:val="00C92CE8"/>
    <w:rsid w:val="00C968CA"/>
    <w:rsid w:val="00C97994"/>
    <w:rsid w:val="00CA026C"/>
    <w:rsid w:val="00CA0B37"/>
    <w:rsid w:val="00CA19CC"/>
    <w:rsid w:val="00CA1B9E"/>
    <w:rsid w:val="00CA2359"/>
    <w:rsid w:val="00CA3DD8"/>
    <w:rsid w:val="00CA432E"/>
    <w:rsid w:val="00CA697C"/>
    <w:rsid w:val="00CB05D8"/>
    <w:rsid w:val="00CB0A74"/>
    <w:rsid w:val="00CC1019"/>
    <w:rsid w:val="00CC498B"/>
    <w:rsid w:val="00CC5DDF"/>
    <w:rsid w:val="00CC62B6"/>
    <w:rsid w:val="00CD1064"/>
    <w:rsid w:val="00CD214D"/>
    <w:rsid w:val="00CD2583"/>
    <w:rsid w:val="00CD264D"/>
    <w:rsid w:val="00CD43F1"/>
    <w:rsid w:val="00CE5530"/>
    <w:rsid w:val="00CE70E5"/>
    <w:rsid w:val="00CF250E"/>
    <w:rsid w:val="00CF5A08"/>
    <w:rsid w:val="00CF6310"/>
    <w:rsid w:val="00CF67D4"/>
    <w:rsid w:val="00D04960"/>
    <w:rsid w:val="00D05B87"/>
    <w:rsid w:val="00D10D06"/>
    <w:rsid w:val="00D1154C"/>
    <w:rsid w:val="00D122C4"/>
    <w:rsid w:val="00D12B9C"/>
    <w:rsid w:val="00D150F8"/>
    <w:rsid w:val="00D17DBF"/>
    <w:rsid w:val="00D215BF"/>
    <w:rsid w:val="00D2528B"/>
    <w:rsid w:val="00D26C54"/>
    <w:rsid w:val="00D33531"/>
    <w:rsid w:val="00D33D7D"/>
    <w:rsid w:val="00D3459E"/>
    <w:rsid w:val="00D346E7"/>
    <w:rsid w:val="00D40C2C"/>
    <w:rsid w:val="00D4298C"/>
    <w:rsid w:val="00D4789B"/>
    <w:rsid w:val="00D47E22"/>
    <w:rsid w:val="00D52D0A"/>
    <w:rsid w:val="00D5708B"/>
    <w:rsid w:val="00D64290"/>
    <w:rsid w:val="00D643A4"/>
    <w:rsid w:val="00D650C4"/>
    <w:rsid w:val="00D67D95"/>
    <w:rsid w:val="00D7122B"/>
    <w:rsid w:val="00D7369C"/>
    <w:rsid w:val="00D761F6"/>
    <w:rsid w:val="00D7717F"/>
    <w:rsid w:val="00D771CB"/>
    <w:rsid w:val="00D838B5"/>
    <w:rsid w:val="00D84DFC"/>
    <w:rsid w:val="00D85598"/>
    <w:rsid w:val="00D9242A"/>
    <w:rsid w:val="00D92486"/>
    <w:rsid w:val="00D9429F"/>
    <w:rsid w:val="00D97DAF"/>
    <w:rsid w:val="00DA5C29"/>
    <w:rsid w:val="00DB02F0"/>
    <w:rsid w:val="00DB44EF"/>
    <w:rsid w:val="00DB57E4"/>
    <w:rsid w:val="00DB5DC4"/>
    <w:rsid w:val="00DB7408"/>
    <w:rsid w:val="00DB77B8"/>
    <w:rsid w:val="00DB7CAF"/>
    <w:rsid w:val="00DC3558"/>
    <w:rsid w:val="00DC5C13"/>
    <w:rsid w:val="00DC7256"/>
    <w:rsid w:val="00DD039C"/>
    <w:rsid w:val="00DD2C80"/>
    <w:rsid w:val="00DD307B"/>
    <w:rsid w:val="00DE178D"/>
    <w:rsid w:val="00DE3924"/>
    <w:rsid w:val="00DE52B5"/>
    <w:rsid w:val="00DE6310"/>
    <w:rsid w:val="00DE646E"/>
    <w:rsid w:val="00DF6999"/>
    <w:rsid w:val="00E037F6"/>
    <w:rsid w:val="00E138BB"/>
    <w:rsid w:val="00E13E9D"/>
    <w:rsid w:val="00E14387"/>
    <w:rsid w:val="00E144F6"/>
    <w:rsid w:val="00E14F57"/>
    <w:rsid w:val="00E17445"/>
    <w:rsid w:val="00E22120"/>
    <w:rsid w:val="00E30553"/>
    <w:rsid w:val="00E32FC4"/>
    <w:rsid w:val="00E43888"/>
    <w:rsid w:val="00E47212"/>
    <w:rsid w:val="00E47B60"/>
    <w:rsid w:val="00E51A2A"/>
    <w:rsid w:val="00E537C0"/>
    <w:rsid w:val="00E56A79"/>
    <w:rsid w:val="00E573EC"/>
    <w:rsid w:val="00E620F6"/>
    <w:rsid w:val="00E62BB3"/>
    <w:rsid w:val="00E65801"/>
    <w:rsid w:val="00E660F1"/>
    <w:rsid w:val="00E66B65"/>
    <w:rsid w:val="00E74172"/>
    <w:rsid w:val="00E7650F"/>
    <w:rsid w:val="00E77CBD"/>
    <w:rsid w:val="00E803B4"/>
    <w:rsid w:val="00E812BB"/>
    <w:rsid w:val="00E8534A"/>
    <w:rsid w:val="00E85D7F"/>
    <w:rsid w:val="00E91868"/>
    <w:rsid w:val="00E93545"/>
    <w:rsid w:val="00E93816"/>
    <w:rsid w:val="00E9456A"/>
    <w:rsid w:val="00E94E0E"/>
    <w:rsid w:val="00EA26A1"/>
    <w:rsid w:val="00EA3828"/>
    <w:rsid w:val="00EA678E"/>
    <w:rsid w:val="00EB18BC"/>
    <w:rsid w:val="00EB68A9"/>
    <w:rsid w:val="00EC0DA2"/>
    <w:rsid w:val="00EC63F0"/>
    <w:rsid w:val="00EC7456"/>
    <w:rsid w:val="00ED1798"/>
    <w:rsid w:val="00ED6D3B"/>
    <w:rsid w:val="00EE06AF"/>
    <w:rsid w:val="00EE597B"/>
    <w:rsid w:val="00EF1A23"/>
    <w:rsid w:val="00EF3180"/>
    <w:rsid w:val="00EF3E9E"/>
    <w:rsid w:val="00EF7FCA"/>
    <w:rsid w:val="00F00337"/>
    <w:rsid w:val="00F008E7"/>
    <w:rsid w:val="00F0367D"/>
    <w:rsid w:val="00F051A8"/>
    <w:rsid w:val="00F074CA"/>
    <w:rsid w:val="00F12404"/>
    <w:rsid w:val="00F136E2"/>
    <w:rsid w:val="00F13FA8"/>
    <w:rsid w:val="00F232EF"/>
    <w:rsid w:val="00F24F90"/>
    <w:rsid w:val="00F26414"/>
    <w:rsid w:val="00F272B0"/>
    <w:rsid w:val="00F312E1"/>
    <w:rsid w:val="00F371A0"/>
    <w:rsid w:val="00F40989"/>
    <w:rsid w:val="00F50422"/>
    <w:rsid w:val="00F510A5"/>
    <w:rsid w:val="00F539F2"/>
    <w:rsid w:val="00F53D26"/>
    <w:rsid w:val="00F5557E"/>
    <w:rsid w:val="00F57FB2"/>
    <w:rsid w:val="00F6421C"/>
    <w:rsid w:val="00F65DE4"/>
    <w:rsid w:val="00F8161C"/>
    <w:rsid w:val="00F83B1D"/>
    <w:rsid w:val="00F84214"/>
    <w:rsid w:val="00F86E16"/>
    <w:rsid w:val="00F90788"/>
    <w:rsid w:val="00F93427"/>
    <w:rsid w:val="00F93F17"/>
    <w:rsid w:val="00F94083"/>
    <w:rsid w:val="00F975CC"/>
    <w:rsid w:val="00FA0EC6"/>
    <w:rsid w:val="00FA151F"/>
    <w:rsid w:val="00FA22B1"/>
    <w:rsid w:val="00FA3D7B"/>
    <w:rsid w:val="00FA419A"/>
    <w:rsid w:val="00FA4EAC"/>
    <w:rsid w:val="00FB0DDC"/>
    <w:rsid w:val="00FB363E"/>
    <w:rsid w:val="00FB40D1"/>
    <w:rsid w:val="00FB6B73"/>
    <w:rsid w:val="00FC53A7"/>
    <w:rsid w:val="00FC60A8"/>
    <w:rsid w:val="00FC76BF"/>
    <w:rsid w:val="00FD2B79"/>
    <w:rsid w:val="00FD37FC"/>
    <w:rsid w:val="00FD3A9B"/>
    <w:rsid w:val="00FD7F95"/>
    <w:rsid w:val="00FE0B30"/>
    <w:rsid w:val="00FE1803"/>
    <w:rsid w:val="00FE6F6C"/>
    <w:rsid w:val="00FE7FB0"/>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2156971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hyperlink" Target="https://www.uvo.gov.sk/legislativametodika-dohlad/jednotny-europsky-dokument-pre-verejne-obstaravanie-553.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jed.eks.sk/" TargetMode="External"/><Relationship Id="rId10" Type="http://schemas.openxmlformats.org/officeDocument/2006/relationships/hyperlink" Target="https://eo.ek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extdoc/1445/JED-prirucka_ES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2BE5-9E5A-4905-89F4-634688D1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7694</Words>
  <Characters>43861</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51453</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2015-04-13T11:06:00Z</cp:lastPrinted>
  <dcterms:created xsi:type="dcterms:W3CDTF">2020-09-10T08:34:00Z</dcterms:created>
  <dcterms:modified xsi:type="dcterms:W3CDTF">2020-10-12T10:24:00Z</dcterms:modified>
</cp:coreProperties>
</file>