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3546EFFB" w14:textId="782BE01E"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7F3D928B" w:rsidR="00065F6B" w:rsidRPr="00F27A73" w:rsidRDefault="006452FF" w:rsidP="00065F6B">
      <w:pPr>
        <w:jc w:val="center"/>
        <w:rPr>
          <w:rFonts w:ascii="Arial Narrow" w:hAnsi="Arial Narrow" w:cs="Arial"/>
          <w:b/>
          <w:noProof/>
          <w:sz w:val="40"/>
          <w:szCs w:val="40"/>
          <w:lang w:eastAsia="sk-SK"/>
        </w:rPr>
      </w:pPr>
      <w:bookmarkStart w:id="0" w:name="nazov"/>
      <w:bookmarkEnd w:id="0"/>
      <w:r w:rsidRPr="006452FF">
        <w:rPr>
          <w:rFonts w:ascii="Arial Narrow" w:hAnsi="Arial Narrow" w:cs="Arial"/>
          <w:b/>
          <w:noProof/>
          <w:sz w:val="40"/>
          <w:szCs w:val="40"/>
          <w:lang w:eastAsia="sk-SK"/>
        </w:rPr>
        <w:t>Technická správa budov a servis zariadení</w:t>
      </w:r>
      <w:r w:rsidR="003B2936">
        <w:rPr>
          <w:rFonts w:ascii="Arial Narrow" w:hAnsi="Arial Narrow" w:cs="Arial"/>
          <w:b/>
          <w:noProof/>
          <w:sz w:val="40"/>
          <w:szCs w:val="40"/>
          <w:lang w:eastAsia="sk-SK"/>
        </w:rPr>
        <w:t xml:space="preserve"> – Centrum podpory Košice</w:t>
      </w:r>
    </w:p>
    <w:p w14:paraId="0572333D" w14:textId="014BFD59"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2D5D2A">
        <w:rPr>
          <w:rFonts w:ascii="Arial Narrow" w:hAnsi="Arial Narrow" w:cs="Arial"/>
          <w:sz w:val="30"/>
        </w:rPr>
        <w:t>Služby</w:t>
      </w:r>
      <w:r>
        <w:rPr>
          <w:rFonts w:ascii="Arial Narrow" w:hAnsi="Arial Narrow" w:cs="Arial"/>
          <w:sz w:val="30"/>
        </w:rPr>
        <w:t>)</w:t>
      </w:r>
    </w:p>
    <w:p w14:paraId="092455A6" w14:textId="77777777" w:rsidR="00065F6B" w:rsidRDefault="00065F6B" w:rsidP="00065F6B">
      <w:pPr>
        <w:pStyle w:val="Zkladntext3"/>
        <w:rPr>
          <w:rFonts w:ascii="Arial Narrow" w:hAnsi="Arial Narrow" w:cs="Arial"/>
          <w:sz w:val="30"/>
        </w:rPr>
      </w:pPr>
    </w:p>
    <w:p w14:paraId="76DC8EF9" w14:textId="111AA107" w:rsidR="00065F6B" w:rsidRPr="006C4D61" w:rsidRDefault="00065F6B" w:rsidP="006C4D61">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665D475" w14:textId="75907E60" w:rsidR="00065F6B" w:rsidRPr="00EC2537" w:rsidRDefault="00065F6B" w:rsidP="006452FF">
      <w:pPr>
        <w:pStyle w:val="Zkladntext3"/>
        <w:spacing w:before="20"/>
        <w:ind w:left="5670" w:right="-45"/>
        <w:jc w:val="center"/>
        <w:rPr>
          <w:rFonts w:ascii="Arial Narrow" w:hAnsi="Arial Narrow" w:cs="Arial"/>
        </w:rPr>
      </w:pPr>
      <w:r w:rsidRPr="00EC2537">
        <w:rPr>
          <w:rFonts w:ascii="Arial Narrow" w:hAnsi="Arial Narrow" w:cs="Arial"/>
        </w:rPr>
        <w:t>...................................................</w:t>
      </w:r>
      <w:r>
        <w:rPr>
          <w:rFonts w:ascii="Arial Narrow" w:hAnsi="Arial Narrow" w:cs="Arial"/>
        </w:rPr>
        <w:t>..............................</w:t>
      </w:r>
    </w:p>
    <w:p w14:paraId="0B94327F" w14:textId="776B3B63" w:rsidR="00065F6B" w:rsidRDefault="006C4D61" w:rsidP="006452FF">
      <w:pPr>
        <w:pStyle w:val="Zkladntext3"/>
        <w:ind w:left="5670"/>
        <w:jc w:val="center"/>
        <w:rPr>
          <w:rFonts w:ascii="Arial Narrow" w:hAnsi="Arial Narrow" w:cs="Arial"/>
          <w:sz w:val="22"/>
          <w:szCs w:val="22"/>
        </w:rPr>
      </w:pPr>
      <w:r>
        <w:rPr>
          <w:rFonts w:ascii="Arial Narrow" w:hAnsi="Arial Narrow" w:cs="Arial"/>
          <w:sz w:val="22"/>
          <w:szCs w:val="22"/>
        </w:rPr>
        <w:t>Ing. Tomáš Kundrát</w:t>
      </w:r>
    </w:p>
    <w:p w14:paraId="4F61E922" w14:textId="434D20C3" w:rsidR="00065F6B" w:rsidRPr="00FA6599" w:rsidRDefault="00065F6B" w:rsidP="006452FF">
      <w:pPr>
        <w:pStyle w:val="Zkladntext3"/>
        <w:ind w:left="5670"/>
        <w:jc w:val="center"/>
        <w:rPr>
          <w:rFonts w:ascii="Arial Narrow" w:hAnsi="Arial Narrow" w:cs="Arial"/>
          <w:sz w:val="30"/>
        </w:rPr>
      </w:pPr>
      <w:r w:rsidRPr="00065F6B">
        <w:rPr>
          <w:rFonts w:ascii="Arial Narrow" w:hAnsi="Arial Narrow" w:cs="Arial"/>
          <w:sz w:val="22"/>
          <w:szCs w:val="22"/>
        </w:rPr>
        <w:t>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444A7937" w14:textId="3DE20AE6" w:rsidR="00065F6B" w:rsidRPr="00EC2537" w:rsidRDefault="006452FF" w:rsidP="006452FF">
      <w:pPr>
        <w:pStyle w:val="Zkladntext3"/>
        <w:spacing w:before="20"/>
        <w:ind w:left="5670" w:right="-45"/>
        <w:jc w:val="center"/>
        <w:rPr>
          <w:rFonts w:ascii="Arial Narrow" w:hAnsi="Arial Narrow" w:cs="Arial"/>
        </w:rPr>
      </w:pPr>
      <w:r w:rsidRPr="00EC2537">
        <w:rPr>
          <w:rFonts w:ascii="Arial Narrow" w:hAnsi="Arial Narrow" w:cs="Arial"/>
        </w:rPr>
        <w:t>...................................................</w:t>
      </w:r>
      <w:r>
        <w:rPr>
          <w:rFonts w:ascii="Arial Narrow" w:hAnsi="Arial Narrow" w:cs="Arial"/>
        </w:rPr>
        <w:t>..............................</w:t>
      </w:r>
    </w:p>
    <w:p w14:paraId="7A55116D" w14:textId="77777777" w:rsidR="006C4D61" w:rsidRPr="006C4D61" w:rsidRDefault="006C4D61" w:rsidP="006C4D61">
      <w:pPr>
        <w:pStyle w:val="Zkladntext3"/>
        <w:ind w:left="5670"/>
        <w:jc w:val="center"/>
        <w:rPr>
          <w:rFonts w:ascii="Arial Narrow" w:hAnsi="Arial Narrow" w:cs="Arial"/>
          <w:sz w:val="22"/>
          <w:szCs w:val="22"/>
        </w:rPr>
      </w:pPr>
      <w:r w:rsidRPr="006C4D61">
        <w:rPr>
          <w:rFonts w:ascii="Arial Narrow" w:hAnsi="Arial Narrow" w:cs="Arial"/>
          <w:sz w:val="22"/>
          <w:szCs w:val="22"/>
        </w:rPr>
        <w:t>Ing. Michaela Boďová</w:t>
      </w:r>
    </w:p>
    <w:p w14:paraId="2C8A838D" w14:textId="659D8CC1" w:rsidR="006C4D61" w:rsidRPr="006C4D61" w:rsidRDefault="006C4D61" w:rsidP="006C4D61">
      <w:pPr>
        <w:pStyle w:val="Zkladntext3"/>
        <w:ind w:left="5670"/>
        <w:jc w:val="center"/>
        <w:rPr>
          <w:rFonts w:ascii="Arial Narrow" w:hAnsi="Arial Narrow" w:cs="Arial"/>
          <w:sz w:val="22"/>
          <w:szCs w:val="22"/>
        </w:rPr>
      </w:pPr>
      <w:r>
        <w:rPr>
          <w:rFonts w:ascii="Arial Narrow" w:hAnsi="Arial Narrow" w:cs="Arial"/>
          <w:sz w:val="22"/>
          <w:szCs w:val="22"/>
        </w:rPr>
        <w:tab/>
      </w:r>
      <w:r w:rsidRPr="006C4D61">
        <w:rPr>
          <w:rFonts w:ascii="Arial Narrow" w:hAnsi="Arial Narrow" w:cs="Arial"/>
          <w:sz w:val="22"/>
          <w:szCs w:val="22"/>
        </w:rPr>
        <w:t xml:space="preserve">generálna riaditeľka sekcie </w:t>
      </w:r>
    </w:p>
    <w:p w14:paraId="78191BF4" w14:textId="370D9E72" w:rsidR="00065F6B" w:rsidRPr="00CF20C0" w:rsidRDefault="006C4D61" w:rsidP="006C4D61">
      <w:pPr>
        <w:pStyle w:val="Zkladntext3"/>
        <w:ind w:left="5670"/>
        <w:jc w:val="center"/>
        <w:rPr>
          <w:rFonts w:ascii="Arial Narrow" w:hAnsi="Arial Narrow" w:cs="Arial"/>
          <w:sz w:val="22"/>
          <w:szCs w:val="22"/>
        </w:rPr>
      </w:pPr>
      <w:r w:rsidRPr="006C4D61">
        <w:rPr>
          <w:rFonts w:ascii="Arial Narrow" w:hAnsi="Arial Narrow" w:cs="Arial"/>
          <w:sz w:val="22"/>
          <w:szCs w:val="22"/>
        </w:rPr>
        <w:t>hnuteľného a nehnuteľného majetku</w:t>
      </w:r>
    </w:p>
    <w:p w14:paraId="76524BD6"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4E3435AC" w14:textId="77777777" w:rsidR="00065F6B" w:rsidRPr="00CF20C0" w:rsidRDefault="00065F6B" w:rsidP="00065F6B">
      <w:pPr>
        <w:pStyle w:val="Zkladntext3"/>
        <w:rPr>
          <w:rFonts w:ascii="Arial Narrow" w:hAnsi="Arial Narrow" w:cs="Arial"/>
          <w:sz w:val="22"/>
          <w:szCs w:val="22"/>
        </w:rPr>
      </w:pPr>
    </w:p>
    <w:p w14:paraId="43FBD4BC" w14:textId="77777777" w:rsidR="00065F6B" w:rsidRPr="00CF20C0" w:rsidRDefault="00065F6B" w:rsidP="00065F6B">
      <w:pPr>
        <w:pStyle w:val="Zkladntext3"/>
        <w:rPr>
          <w:rFonts w:ascii="Arial Narrow" w:hAnsi="Arial Narrow" w:cs="Arial"/>
          <w:sz w:val="22"/>
          <w:szCs w:val="22"/>
        </w:rPr>
      </w:pPr>
    </w:p>
    <w:p w14:paraId="2F1D148D" w14:textId="23C8F412" w:rsidR="00065F6B" w:rsidRPr="00CF20C0" w:rsidRDefault="006452FF" w:rsidP="006452FF">
      <w:pPr>
        <w:pStyle w:val="Zkladntext3"/>
        <w:spacing w:before="20"/>
        <w:ind w:left="5670" w:right="-45"/>
        <w:jc w:val="center"/>
        <w:rPr>
          <w:rFonts w:ascii="Arial Narrow" w:hAnsi="Arial Narrow" w:cs="Arial"/>
          <w:sz w:val="22"/>
          <w:szCs w:val="22"/>
        </w:rPr>
      </w:pPr>
      <w:r w:rsidRPr="00EC2537">
        <w:rPr>
          <w:rFonts w:ascii="Arial Narrow" w:hAnsi="Arial Narrow" w:cs="Arial"/>
        </w:rPr>
        <w:t>...................................................</w:t>
      </w:r>
      <w:r>
        <w:rPr>
          <w:rFonts w:ascii="Arial Narrow" w:hAnsi="Arial Narrow" w:cs="Arial"/>
        </w:rPr>
        <w:t>..............................</w:t>
      </w:r>
    </w:p>
    <w:p w14:paraId="09AA406A" w14:textId="2A7C378E" w:rsidR="00065F6B" w:rsidRPr="00CF20C0" w:rsidRDefault="00065F6B" w:rsidP="006452FF">
      <w:pPr>
        <w:pStyle w:val="Zkladntext3"/>
        <w:spacing w:before="20"/>
        <w:ind w:left="5670" w:right="-45"/>
        <w:jc w:val="center"/>
        <w:rPr>
          <w:rFonts w:ascii="Arial Narrow" w:hAnsi="Arial Narrow" w:cs="Arial"/>
          <w:sz w:val="22"/>
          <w:szCs w:val="22"/>
        </w:rPr>
      </w:pPr>
      <w:r w:rsidRPr="00CF20C0">
        <w:rPr>
          <w:rFonts w:ascii="Arial Narrow" w:hAnsi="Arial Narrow" w:cs="Arial"/>
          <w:sz w:val="22"/>
          <w:szCs w:val="22"/>
        </w:rPr>
        <w:t>Ing. Daša P</w:t>
      </w:r>
      <w:r w:rsidR="006C4D61">
        <w:rPr>
          <w:rFonts w:ascii="Arial Narrow" w:hAnsi="Arial Narrow" w:cs="Arial"/>
          <w:sz w:val="22"/>
          <w:szCs w:val="22"/>
        </w:rPr>
        <w:t>aláková</w:t>
      </w:r>
    </w:p>
    <w:p w14:paraId="6375D828" w14:textId="3C21F131" w:rsidR="00065F6B" w:rsidRPr="00CF20C0" w:rsidRDefault="00065F6B" w:rsidP="006452FF">
      <w:pPr>
        <w:pStyle w:val="Zkladntext3"/>
        <w:spacing w:before="20"/>
        <w:ind w:left="5670" w:right="-45"/>
        <w:jc w:val="center"/>
        <w:rPr>
          <w:rFonts w:ascii="Arial Narrow" w:hAnsi="Arial Narrow" w:cs="Arial"/>
          <w:sz w:val="22"/>
          <w:szCs w:val="22"/>
        </w:rPr>
      </w:pPr>
      <w:r w:rsidRPr="00CF20C0">
        <w:rPr>
          <w:rFonts w:ascii="Arial Narrow" w:hAnsi="Arial Narrow" w:cs="Arial"/>
          <w:sz w:val="22"/>
          <w:szCs w:val="22"/>
        </w:rPr>
        <w:t>riaditeľka odboru verejného obstarávania</w:t>
      </w:r>
    </w:p>
    <w:p w14:paraId="3AF25278" w14:textId="77777777" w:rsidR="00065F6B" w:rsidRPr="00CF20C0" w:rsidRDefault="00065F6B" w:rsidP="00065F6B">
      <w:pPr>
        <w:pStyle w:val="Zkladntext3"/>
        <w:rPr>
          <w:rFonts w:ascii="Arial Narrow" w:hAnsi="Arial Narrow" w:cs="Arial"/>
          <w:sz w:val="22"/>
          <w:szCs w:val="22"/>
        </w:rPr>
      </w:pPr>
    </w:p>
    <w:p w14:paraId="7D529A8F" w14:textId="0DCD4E0C"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7D0DB0">
        <w:rPr>
          <w:rFonts w:ascii="Arial Narrow" w:hAnsi="Arial Narrow" w:cs="Arial"/>
          <w:sz w:val="22"/>
          <w:szCs w:val="22"/>
        </w:rPr>
        <w:t xml:space="preserve">november </w:t>
      </w:r>
      <w:r w:rsidR="006452FF">
        <w:rPr>
          <w:rFonts w:ascii="Arial Narrow" w:hAnsi="Arial Narrow" w:cs="Arial"/>
          <w:sz w:val="22"/>
          <w:szCs w:val="22"/>
        </w:rPr>
        <w:t>2019</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5E173981"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w:t>
      </w:r>
      <w:r w:rsidR="006C4D61">
        <w:rPr>
          <w:rFonts w:ascii="Arial Narrow" w:hAnsi="Arial Narrow"/>
          <w:szCs w:val="20"/>
        </w:rPr>
        <w:t> </w:t>
      </w:r>
      <w:r w:rsidR="00CF250E">
        <w:rPr>
          <w:rFonts w:ascii="Arial Narrow" w:hAnsi="Arial Narrow"/>
          <w:szCs w:val="20"/>
        </w:rPr>
        <w:t>späť</w:t>
      </w:r>
      <w:r w:rsidR="006C4D61">
        <w:rPr>
          <w:rFonts w:ascii="Arial Narrow" w:hAnsi="Arial Narrow"/>
          <w:szCs w:val="20"/>
        </w:rPr>
        <w:t xml:space="preserve"> </w:t>
      </w:r>
      <w:r w:rsidR="00CF250E">
        <w:rPr>
          <w:rFonts w:ascii="Arial Narrow" w:hAnsi="Arial Narrow"/>
          <w:szCs w:val="20"/>
        </w:rPr>
        <w:t>vzatie</w:t>
      </w:r>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697D2A27" w14:textId="77777777" w:rsidR="003B2936" w:rsidRDefault="003B2936" w:rsidP="003109F3">
      <w:pPr>
        <w:spacing w:after="0" w:line="240" w:lineRule="auto"/>
        <w:rPr>
          <w:rFonts w:ascii="Arial Narrow" w:hAnsi="Arial Narrow"/>
          <w:b/>
          <w:szCs w:val="20"/>
          <w:u w:val="single"/>
        </w:rPr>
      </w:pPr>
    </w:p>
    <w:p w14:paraId="1AFC6DEB" w14:textId="4641E864"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77777777"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Zmluvy/Rámcovej dohody</w:t>
      </w:r>
      <w:r w:rsidR="00820493" w:rsidRPr="00CF250E">
        <w:rPr>
          <w:rFonts w:ascii="Arial Narrow" w:hAnsi="Arial Narrow"/>
          <w:szCs w:val="20"/>
        </w:rPr>
        <w:t xml:space="preserve"> </w:t>
      </w:r>
    </w:p>
    <w:p w14:paraId="014BE905" w14:textId="77777777"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0B65BF" w:rsidRPr="00D054DA">
        <w:rPr>
          <w:rFonts w:ascii="Arial Narrow" w:hAnsi="Arial Narrow"/>
          <w:color w:val="000000"/>
          <w:szCs w:val="20"/>
        </w:rPr>
        <w:t>Vzor štruktúrovaného rozpočtu ceny</w:t>
      </w:r>
    </w:p>
    <w:p w14:paraId="58371897" w14:textId="601C4C40"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D054DA">
        <w:rPr>
          <w:rFonts w:ascii="Arial Narrow" w:hAnsi="Arial Narrow"/>
          <w:szCs w:val="20"/>
        </w:rPr>
        <w:t>K</w:t>
      </w:r>
      <w:r w:rsidR="005A7B42" w:rsidRPr="00CF250E">
        <w:rPr>
          <w:rFonts w:ascii="Arial Narrow" w:hAnsi="Arial Narrow"/>
          <w:szCs w:val="20"/>
        </w:rPr>
        <w:t>ritériá na vy</w:t>
      </w:r>
      <w:r w:rsidR="00D054DA">
        <w:rPr>
          <w:rFonts w:ascii="Arial Narrow" w:hAnsi="Arial Narrow"/>
          <w:szCs w:val="20"/>
        </w:rPr>
        <w:t>hodnotenie ponúk, pravidlá ich uplatnenia</w:t>
      </w:r>
    </w:p>
    <w:p w14:paraId="54B74667" w14:textId="77777777" w:rsidR="00065F6B" w:rsidRPr="009E2199" w:rsidRDefault="000B65BF" w:rsidP="003109F3">
      <w:pPr>
        <w:spacing w:after="0" w:line="240" w:lineRule="auto"/>
        <w:rPr>
          <w:rFonts w:ascii="Arial Narrow" w:hAnsi="Arial Narrow"/>
          <w:color w:val="000000"/>
          <w:szCs w:val="20"/>
        </w:rPr>
      </w:pPr>
      <w:r w:rsidRPr="009E2199">
        <w:rPr>
          <w:rFonts w:ascii="Arial Narrow" w:hAnsi="Arial Narrow"/>
          <w:color w:val="000000"/>
          <w:szCs w:val="20"/>
        </w:rPr>
        <w:lastRenderedPageBreak/>
        <w:t>P</w:t>
      </w:r>
      <w:r w:rsidR="00065F6B" w:rsidRPr="009E2199">
        <w:rPr>
          <w:rFonts w:ascii="Arial Narrow" w:hAnsi="Arial Narrow"/>
          <w:color w:val="000000"/>
          <w:szCs w:val="20"/>
        </w:rPr>
        <w:t xml:space="preserve">ríloha č. </w:t>
      </w:r>
      <w:r w:rsidR="005D7A9C" w:rsidRPr="009E2199">
        <w:rPr>
          <w:rFonts w:ascii="Arial Narrow" w:hAnsi="Arial Narrow"/>
          <w:color w:val="000000"/>
          <w:szCs w:val="20"/>
        </w:rPr>
        <w:t>5</w:t>
      </w:r>
      <w:r w:rsidR="00065F6B" w:rsidRPr="009E2199">
        <w:rPr>
          <w:rFonts w:ascii="Arial Narrow" w:hAnsi="Arial Narrow"/>
          <w:color w:val="000000"/>
          <w:szCs w:val="20"/>
        </w:rPr>
        <w:t>:</w:t>
      </w:r>
      <w:r w:rsidR="00065F6B" w:rsidRPr="009E2199">
        <w:rPr>
          <w:rFonts w:ascii="Arial Narrow" w:hAnsi="Arial Narrow"/>
          <w:color w:val="000000"/>
          <w:szCs w:val="20"/>
        </w:rPr>
        <w:tab/>
      </w:r>
      <w:r w:rsidRPr="009E2199">
        <w:rPr>
          <w:rFonts w:ascii="Arial Narrow" w:hAnsi="Arial Narrow"/>
          <w:color w:val="000000"/>
          <w:szCs w:val="20"/>
        </w:rPr>
        <w:t>Podmienky účasti</w:t>
      </w:r>
    </w:p>
    <w:p w14:paraId="1614B1CA" w14:textId="77777777" w:rsidR="00BA0C17" w:rsidRPr="009E2199" w:rsidRDefault="00BA0C17" w:rsidP="003109F3">
      <w:pPr>
        <w:spacing w:after="0" w:line="240" w:lineRule="auto"/>
        <w:rPr>
          <w:rFonts w:ascii="Arial Narrow" w:hAnsi="Arial Narrow"/>
          <w:szCs w:val="20"/>
        </w:rPr>
      </w:pPr>
      <w:r w:rsidRPr="009E2199">
        <w:rPr>
          <w:rFonts w:ascii="Arial Narrow" w:hAnsi="Arial Narrow"/>
          <w:szCs w:val="20"/>
        </w:rPr>
        <w:t xml:space="preserve">Príloha č. </w:t>
      </w:r>
      <w:r w:rsidR="000B65BF" w:rsidRPr="009E2199">
        <w:rPr>
          <w:rFonts w:ascii="Arial Narrow" w:hAnsi="Arial Narrow"/>
          <w:szCs w:val="20"/>
        </w:rPr>
        <w:t>6</w:t>
      </w:r>
      <w:r w:rsidRPr="009E2199">
        <w:rPr>
          <w:rFonts w:ascii="Arial Narrow" w:hAnsi="Arial Narrow"/>
          <w:szCs w:val="20"/>
        </w:rPr>
        <w:t xml:space="preserve">: </w:t>
      </w:r>
      <w:r w:rsidRPr="009E2199">
        <w:rPr>
          <w:rFonts w:ascii="Arial Narrow" w:hAnsi="Arial Narrow"/>
          <w:szCs w:val="20"/>
        </w:rPr>
        <w:tab/>
        <w:t>Formulár Jednotného európskeho dokumentu pre obstarávanie</w:t>
      </w:r>
    </w:p>
    <w:p w14:paraId="098DF7AE" w14:textId="36C6F1D7" w:rsidR="000766EB" w:rsidRDefault="00D054DA" w:rsidP="003109F3">
      <w:pPr>
        <w:spacing w:after="0" w:line="240" w:lineRule="auto"/>
        <w:rPr>
          <w:rFonts w:ascii="Arial Narrow" w:hAnsi="Arial Narrow"/>
        </w:rPr>
      </w:pPr>
      <w:r w:rsidRPr="00D054DA">
        <w:rPr>
          <w:rFonts w:ascii="Arial Narrow" w:hAnsi="Arial Narrow"/>
          <w:szCs w:val="20"/>
        </w:rPr>
        <w:t>Príloha č. 7</w:t>
      </w:r>
      <w:r w:rsidR="000766EB" w:rsidRPr="00D054DA">
        <w:rPr>
          <w:rFonts w:ascii="Arial Narrow" w:hAnsi="Arial Narrow"/>
          <w:szCs w:val="20"/>
        </w:rPr>
        <w:t>:</w:t>
      </w:r>
      <w:r w:rsidR="000766EB" w:rsidRPr="00D054DA">
        <w:rPr>
          <w:rFonts w:ascii="Arial Narrow" w:hAnsi="Arial Narrow"/>
          <w:szCs w:val="20"/>
        </w:rPr>
        <w:tab/>
      </w:r>
      <w:r w:rsidR="000766EB" w:rsidRPr="000766EB">
        <w:rPr>
          <w:rFonts w:ascii="Arial Narrow" w:hAnsi="Arial Narrow"/>
        </w:rPr>
        <w:t>Čestné vyhlásenia uchádzača o zhode elektronickej ponuky s</w:t>
      </w:r>
      <w:r w:rsidR="009E2199">
        <w:rPr>
          <w:rFonts w:ascii="Arial Narrow" w:hAnsi="Arial Narrow"/>
        </w:rPr>
        <w:t> </w:t>
      </w:r>
      <w:r w:rsidR="000766EB" w:rsidRPr="000766EB">
        <w:rPr>
          <w:rFonts w:ascii="Arial Narrow" w:hAnsi="Arial Narrow"/>
        </w:rPr>
        <w:t>originálom</w:t>
      </w:r>
    </w:p>
    <w:p w14:paraId="04026575" w14:textId="63DCD40F" w:rsidR="009E2199" w:rsidRPr="000766EB" w:rsidRDefault="009E2199" w:rsidP="003109F3">
      <w:pPr>
        <w:spacing w:after="0" w:line="240" w:lineRule="auto"/>
        <w:rPr>
          <w:rFonts w:ascii="Arial Narrow" w:hAnsi="Arial Narrow"/>
          <w:szCs w:val="20"/>
          <w:highlight w:val="yellow"/>
        </w:rPr>
      </w:pPr>
      <w:r>
        <w:rPr>
          <w:rFonts w:ascii="Arial Narrow" w:hAnsi="Arial Narrow"/>
        </w:rPr>
        <w:t>Príloha č. 8:</w:t>
      </w:r>
      <w:r>
        <w:rPr>
          <w:rFonts w:ascii="Arial Narrow" w:hAnsi="Arial Narrow"/>
        </w:rPr>
        <w:tab/>
        <w:t>Miesta dodania</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0CCF3855" w14:textId="37DD5903" w:rsidR="00763872" w:rsidRDefault="00763872" w:rsidP="003109F3">
      <w:pPr>
        <w:jc w:val="center"/>
        <w:rPr>
          <w:rFonts w:ascii="Arial Narrow" w:hAnsi="Arial Narrow" w:cs="Arial"/>
          <w:sz w:val="22"/>
        </w:rPr>
      </w:pPr>
    </w:p>
    <w:p w14:paraId="41AC93D8" w14:textId="77777777" w:rsidR="00EB4858" w:rsidRDefault="00EB4858" w:rsidP="003109F3">
      <w:pPr>
        <w:jc w:val="cente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5D00F50" w14:textId="4D1D15CF"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6452FF">
        <w:rPr>
          <w:rFonts w:ascii="Arial Narrow" w:hAnsi="Arial Narrow" w:cs="Arial"/>
          <w:color w:val="000000"/>
          <w:sz w:val="22"/>
        </w:rPr>
        <w:t>Ing.</w:t>
      </w:r>
      <w:r w:rsidR="009E2199">
        <w:rPr>
          <w:rFonts w:ascii="Arial Narrow" w:hAnsi="Arial Narrow" w:cs="Arial"/>
          <w:color w:val="000000"/>
          <w:sz w:val="22"/>
        </w:rPr>
        <w:t xml:space="preserve"> </w:t>
      </w:r>
      <w:r w:rsidR="006452FF">
        <w:rPr>
          <w:rFonts w:ascii="Arial Narrow" w:hAnsi="Arial Narrow" w:cs="Arial"/>
          <w:color w:val="000000"/>
          <w:sz w:val="22"/>
        </w:rPr>
        <w:t>Tomáš Kundrát</w:t>
      </w:r>
    </w:p>
    <w:p w14:paraId="69E82988" w14:textId="44C46F5A"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6452FF">
        <w:rPr>
          <w:rFonts w:ascii="Arial Narrow" w:hAnsi="Arial Narrow" w:cs="Arial"/>
          <w:sz w:val="22"/>
        </w:rPr>
        <w:t> </w:t>
      </w:r>
      <w:r w:rsidRPr="009431BC">
        <w:rPr>
          <w:rFonts w:ascii="Arial Narrow" w:hAnsi="Arial Narrow" w:cs="Arial"/>
          <w:sz w:val="22"/>
        </w:rPr>
        <w:t>509</w:t>
      </w:r>
      <w:r w:rsidR="006452FF">
        <w:rPr>
          <w:rFonts w:ascii="Arial Narrow" w:hAnsi="Arial Narrow" w:cs="Arial"/>
          <w:sz w:val="22"/>
        </w:rPr>
        <w:t xml:space="preserve"> 44573</w:t>
      </w:r>
    </w:p>
    <w:p w14:paraId="0A8E2C76" w14:textId="37E1A48F" w:rsidR="00065F6B" w:rsidRPr="009431BC" w:rsidRDefault="00065F6B" w:rsidP="009431BC">
      <w:pPr>
        <w:spacing w:before="120" w:after="120" w:line="240" w:lineRule="auto"/>
        <w:ind w:left="567"/>
        <w:rPr>
          <w:rFonts w:ascii="Arial Narrow" w:hAnsi="Arial Narrow" w:cs="Arial"/>
          <w:sz w:val="22"/>
        </w:rPr>
      </w:pPr>
      <w:r w:rsidRPr="006452FF">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6452FF" w:rsidRPr="006452FF">
        <w:rPr>
          <w:rFonts w:ascii="Arial Narrow" w:hAnsi="Arial Narrow" w:cs="Arial"/>
          <w:sz w:val="22"/>
        </w:rPr>
        <w:t>tomas.kundrat@mvsr.sk</w:t>
      </w:r>
    </w:p>
    <w:p w14:paraId="0B4C6D7B"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E10CD85"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35A925E2" w14:textId="088E1089" w:rsidR="005E5B0A" w:rsidRPr="009431BC"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9E2199" w:rsidRPr="009E2199">
          <w:rPr>
            <w:rStyle w:val="Hypertextovprepojenie"/>
            <w:rFonts w:ascii="Arial Narrow" w:hAnsi="Arial Narrow"/>
          </w:rPr>
          <w:t>https://eo.eks.sk/ElektronickaTabula/Detail/</w:t>
        </w:r>
        <w:r w:rsidR="009E2199" w:rsidRPr="003B2936">
          <w:rPr>
            <w:rStyle w:val="Hypertextovprepojenie"/>
            <w:rFonts w:ascii="Arial Narrow" w:hAnsi="Arial Narrow"/>
            <w:highlight w:val="yellow"/>
          </w:rPr>
          <w:t>365</w:t>
        </w:r>
      </w:hyperlink>
      <w:r w:rsidR="00AE0324">
        <w:rPr>
          <w:rFonts w:ascii="Arial Narrow" w:hAnsi="Arial Narrow"/>
          <w:color w:val="FF0000"/>
          <w:sz w:val="22"/>
        </w:rPr>
        <w:t xml:space="preserve"> </w:t>
      </w:r>
    </w:p>
    <w:p w14:paraId="7681AE52" w14:textId="6672C3F6" w:rsidR="00065F6B" w:rsidRPr="009431BC" w:rsidRDefault="009E2FE5"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rPr>
        <w:tab/>
      </w:r>
      <w:r w:rsidR="00065F6B" w:rsidRPr="009431BC">
        <w:rPr>
          <w:rFonts w:ascii="Arial Narrow" w:hAnsi="Arial Narrow" w:cs="Arial"/>
          <w:b/>
        </w:rPr>
        <w:tab/>
      </w:r>
      <w:r w:rsidR="00065F6B" w:rsidRPr="009431BC">
        <w:rPr>
          <w:rFonts w:ascii="Arial Narrow" w:hAnsi="Arial Narrow" w:cs="Arial"/>
          <w:b/>
        </w:rPr>
        <w:tab/>
      </w:r>
    </w:p>
    <w:p w14:paraId="6809743A"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77777777"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6946ED"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6946ED">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6C4D61">
          <w:rPr>
            <w:rStyle w:val="Hypertextovprepojenie"/>
            <w:rFonts w:ascii="Arial Narrow" w:hAnsi="Arial Narrow"/>
            <w:sz w:val="22"/>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prehliadačov: Internet Explorer, Mozilla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prehliadač so zapnutým javascript a</w:t>
      </w:r>
      <w:r w:rsidR="008A1CA9" w:rsidRPr="006954AF">
        <w:rPr>
          <w:rFonts w:ascii="Arial Narrow" w:hAnsi="Arial Narrow"/>
          <w:sz w:val="22"/>
        </w:rPr>
        <w:t xml:space="preserve"> povoleným </w:t>
      </w:r>
      <w:r w:rsidRPr="006954AF">
        <w:rPr>
          <w:rFonts w:ascii="Arial Narrow" w:hAnsi="Arial Narrow"/>
          <w:sz w:val="22"/>
        </w:rPr>
        <w:t>cookies,</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(plug-in, add-on) ktoré modifikujú vykonávanie a renderovanie aplikácie alebo zasahujú do http headers,</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počítač pripojený k sieti Internet bez blokovania alebo modifikovania http protokolu s terminovaním ssl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34B6BD6E"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w:t>
      </w:r>
      <w:r w:rsidRPr="006452FF">
        <w:rPr>
          <w:rFonts w:ascii="Arial Narrow" w:hAnsi="Arial Narrow"/>
          <w:sz w:val="22"/>
        </w:rPr>
        <w:t>Elektronických tabuliach v prípade rozde</w:t>
      </w:r>
      <w:r w:rsidR="006452FF" w:rsidRPr="006452FF">
        <w:rPr>
          <w:rFonts w:ascii="Arial Narrow" w:hAnsi="Arial Narrow"/>
          <w:sz w:val="22"/>
        </w:rPr>
        <w:t xml:space="preserve">lenia predmetu zákazky na časti </w:t>
      </w:r>
      <w:r w:rsidRPr="00FF43E9">
        <w:rPr>
          <w:rFonts w:ascii="Arial Narrow" w:hAnsi="Arial Narrow"/>
          <w:sz w:val="22"/>
        </w:rPr>
        <w:t xml:space="preserve">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7B7482F4" w:rsidR="00A0357F" w:rsidRPr="00FF43E9" w:rsidRDefault="006452FF" w:rsidP="006452FF">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Názov predmetu zákazky: „</w:t>
      </w:r>
      <w:r w:rsidRPr="006452FF">
        <w:rPr>
          <w:rFonts w:ascii="Arial Narrow" w:hAnsi="Arial Narrow" w:cs="Arial"/>
          <w:lang w:val="sk-SK"/>
        </w:rPr>
        <w:t>Technická správa budov a servis zariadení</w:t>
      </w:r>
      <w:r w:rsidR="003B2936">
        <w:rPr>
          <w:rFonts w:ascii="Arial Narrow" w:hAnsi="Arial Narrow" w:cs="Arial"/>
          <w:lang w:val="sk-SK"/>
        </w:rPr>
        <w:t xml:space="preserve"> – Centrum podpory Košice</w:t>
      </w:r>
      <w:r w:rsidR="00A0357F" w:rsidRPr="00FF43E9">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7849525F"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2FE9F794" w14:textId="253ECD4D"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4C1792" w:rsidRPr="004C1792">
        <w:rPr>
          <w:rFonts w:ascii="Arial Narrow" w:hAnsi="Arial Narrow" w:cs="Arial"/>
        </w:rPr>
        <w:t>79993000-1 Správa budov a zariadení</w:t>
      </w:r>
    </w:p>
    <w:p w14:paraId="3DCBC65A" w14:textId="26B010C3" w:rsidR="00D2528B"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4C1792" w:rsidRPr="004C1792">
        <w:rPr>
          <w:rFonts w:ascii="Arial Narrow" w:hAnsi="Arial Narrow" w:cs="Arial"/>
        </w:rPr>
        <w:t>50700000-2</w:t>
      </w:r>
      <w:r w:rsidR="004C1792">
        <w:rPr>
          <w:rFonts w:ascii="Arial Narrow" w:hAnsi="Arial Narrow" w:cs="Arial"/>
          <w:lang w:val="sk-SK"/>
        </w:rPr>
        <w:t xml:space="preserve"> </w:t>
      </w:r>
      <w:r w:rsidR="004C1792" w:rsidRPr="004C1792">
        <w:rPr>
          <w:rFonts w:ascii="Arial Narrow" w:hAnsi="Arial Narrow" w:cs="Arial"/>
          <w:lang w:val="sk-SK"/>
        </w:rPr>
        <w:t>Opravy a údržba vnútornej inštalácie budov</w:t>
      </w:r>
    </w:p>
    <w:p w14:paraId="4B7FCA40" w14:textId="02CBAFBA" w:rsidR="004C1792" w:rsidRDefault="004C1792"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4C1792">
        <w:rPr>
          <w:rFonts w:ascii="Arial Narrow" w:hAnsi="Arial Narrow" w:cs="Arial"/>
          <w:lang w:val="sk-SK"/>
        </w:rPr>
        <w:t>50720000-8</w:t>
      </w:r>
      <w:r>
        <w:rPr>
          <w:rFonts w:ascii="Arial Narrow" w:hAnsi="Arial Narrow" w:cs="Arial"/>
          <w:lang w:val="sk-SK"/>
        </w:rPr>
        <w:t xml:space="preserve"> </w:t>
      </w:r>
      <w:r w:rsidRPr="004C1792">
        <w:rPr>
          <w:rFonts w:ascii="Arial Narrow" w:hAnsi="Arial Narrow" w:cs="Arial"/>
          <w:lang w:val="sk-SK"/>
        </w:rPr>
        <w:t>Opravy a údržba ústredného kúrenia</w:t>
      </w:r>
    </w:p>
    <w:p w14:paraId="5B212020" w14:textId="5A0B0889" w:rsidR="004C1792" w:rsidRDefault="004C1792"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4C1792">
        <w:rPr>
          <w:rFonts w:ascii="Arial Narrow" w:hAnsi="Arial Narrow" w:cs="Arial"/>
          <w:lang w:val="sk-SK"/>
        </w:rPr>
        <w:t>50800000-3</w:t>
      </w:r>
      <w:r>
        <w:rPr>
          <w:rFonts w:ascii="Arial Narrow" w:hAnsi="Arial Narrow" w:cs="Arial"/>
          <w:lang w:val="sk-SK"/>
        </w:rPr>
        <w:t xml:space="preserve"> </w:t>
      </w:r>
      <w:r w:rsidRPr="004C1792">
        <w:rPr>
          <w:rFonts w:ascii="Arial Narrow" w:hAnsi="Arial Narrow" w:cs="Arial"/>
          <w:lang w:val="sk-SK"/>
        </w:rPr>
        <w:t>Rôzne opravárenské a údržbárske služby</w:t>
      </w:r>
    </w:p>
    <w:p w14:paraId="745366AE" w14:textId="710DC536" w:rsidR="004C1792" w:rsidRDefault="004C1792"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4C1792">
        <w:rPr>
          <w:rFonts w:ascii="Arial Narrow" w:hAnsi="Arial Narrow" w:cs="Arial"/>
          <w:lang w:val="sk-SK"/>
        </w:rPr>
        <w:t>50750000-7</w:t>
      </w:r>
      <w:r>
        <w:rPr>
          <w:rFonts w:ascii="Arial Narrow" w:hAnsi="Arial Narrow" w:cs="Arial"/>
          <w:lang w:val="sk-SK"/>
        </w:rPr>
        <w:t xml:space="preserve"> </w:t>
      </w:r>
      <w:r w:rsidRPr="004C1792">
        <w:rPr>
          <w:rFonts w:ascii="Arial Narrow" w:hAnsi="Arial Narrow" w:cs="Arial"/>
          <w:lang w:val="sk-SK"/>
        </w:rPr>
        <w:t>Opravy a údržba výťahov</w:t>
      </w:r>
    </w:p>
    <w:p w14:paraId="38538A66" w14:textId="0AABEED0" w:rsidR="004C1792" w:rsidRPr="004C1792" w:rsidRDefault="004C1792"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4C1792">
        <w:rPr>
          <w:rFonts w:ascii="Arial Narrow" w:hAnsi="Arial Narrow" w:cs="Arial"/>
          <w:lang w:val="sk-SK"/>
        </w:rPr>
        <w:t>79993100-2</w:t>
      </w:r>
      <w:r>
        <w:rPr>
          <w:rFonts w:ascii="Arial Narrow" w:hAnsi="Arial Narrow" w:cs="Arial"/>
          <w:lang w:val="sk-SK"/>
        </w:rPr>
        <w:t xml:space="preserve"> </w:t>
      </w:r>
      <w:r w:rsidRPr="004C1792">
        <w:rPr>
          <w:rFonts w:ascii="Arial Narrow" w:hAnsi="Arial Narrow" w:cs="Arial"/>
          <w:lang w:val="sk-SK"/>
        </w:rPr>
        <w:t>Správa zariadení (objektov)</w:t>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7F93275F" w:rsidR="00065F6B"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4B5A7474" w14:textId="77777777" w:rsidR="004C1792" w:rsidRPr="00FF43E9" w:rsidRDefault="004C1792" w:rsidP="00FF43E9">
      <w:pPr>
        <w:spacing w:before="120" w:after="120" w:line="240" w:lineRule="auto"/>
        <w:ind w:left="567"/>
        <w:jc w:val="both"/>
        <w:rPr>
          <w:rFonts w:ascii="Arial Narrow" w:hAnsi="Arial Narrow" w:cs="Arial"/>
          <w:sz w:val="22"/>
          <w:lang w:eastAsia="sk-SK"/>
        </w:rPr>
      </w:pP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69A5DBD7" w14:textId="7ED5FE73" w:rsidR="004C1792" w:rsidRPr="003B2936" w:rsidRDefault="003B2936" w:rsidP="00FE0C35">
      <w:pPr>
        <w:pStyle w:val="Zarkazkladnhotextu2"/>
        <w:numPr>
          <w:ilvl w:val="1"/>
          <w:numId w:val="21"/>
        </w:numPr>
        <w:spacing w:before="120" w:line="240" w:lineRule="auto"/>
        <w:ind w:hanging="644"/>
        <w:jc w:val="both"/>
        <w:rPr>
          <w:rFonts w:ascii="Arial Narrow" w:hAnsi="Arial Narrow" w:cs="Arial"/>
        </w:rPr>
      </w:pPr>
      <w:r>
        <w:rPr>
          <w:rFonts w:ascii="Arial Narrow" w:hAnsi="Arial Narrow" w:cs="Arial"/>
          <w:lang w:val="sk-SK"/>
        </w:rPr>
        <w:t>Zákazka nie</w:t>
      </w:r>
      <w:r w:rsidR="00222113">
        <w:rPr>
          <w:rFonts w:ascii="Arial Narrow" w:hAnsi="Arial Narrow" w:cs="Arial"/>
          <w:lang w:val="sk-SK"/>
        </w:rPr>
        <w:t xml:space="preserve"> </w:t>
      </w:r>
      <w:r>
        <w:rPr>
          <w:rFonts w:ascii="Arial Narrow" w:hAnsi="Arial Narrow" w:cs="Arial"/>
          <w:lang w:val="sk-SK"/>
        </w:rPr>
        <w:t>je rozdelená na časti</w:t>
      </w:r>
    </w:p>
    <w:p w14:paraId="70BA4855"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bookmarkStart w:id="16" w:name="casti"/>
      <w:bookmarkEnd w:id="16"/>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3575DD4A" w14:textId="726247C3" w:rsidR="00065F6B" w:rsidRPr="009E2199"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9E2199">
        <w:rPr>
          <w:rFonts w:ascii="Arial Narrow" w:hAnsi="Arial Narrow" w:cs="Arial"/>
          <w:sz w:val="22"/>
          <w:lang w:eastAsia="sk-SK"/>
        </w:rPr>
        <w:t>Miesto</w:t>
      </w:r>
      <w:r w:rsidR="00F975CC" w:rsidRPr="009E2199">
        <w:rPr>
          <w:rFonts w:ascii="Arial Narrow" w:hAnsi="Arial Narrow" w:cs="Arial"/>
          <w:sz w:val="22"/>
          <w:lang w:eastAsia="sk-SK"/>
        </w:rPr>
        <w:t xml:space="preserve"> </w:t>
      </w:r>
      <w:r w:rsidR="008D33F7" w:rsidRPr="009E2199">
        <w:rPr>
          <w:rFonts w:ascii="Arial Narrow" w:hAnsi="Arial Narrow" w:cs="Arial"/>
          <w:sz w:val="22"/>
          <w:lang w:eastAsia="sk-SK"/>
        </w:rPr>
        <w:t>poskytnutia</w:t>
      </w:r>
      <w:r w:rsidRPr="009E2199">
        <w:rPr>
          <w:rFonts w:ascii="Arial Narrow" w:hAnsi="Arial Narrow" w:cs="Arial"/>
          <w:sz w:val="22"/>
          <w:lang w:eastAsia="sk-SK"/>
        </w:rPr>
        <w:t xml:space="preserve"> predmetu zákazky:</w:t>
      </w:r>
      <w:r w:rsidR="004B3975" w:rsidRPr="009E2199">
        <w:rPr>
          <w:rFonts w:ascii="Arial Narrow" w:hAnsi="Arial Narrow" w:cs="Arial"/>
          <w:sz w:val="22"/>
          <w:lang w:eastAsia="sk-SK"/>
        </w:rPr>
        <w:t xml:space="preserve"> </w:t>
      </w:r>
      <w:r w:rsidR="005A0F20" w:rsidRPr="009E2199">
        <w:rPr>
          <w:rFonts w:ascii="Arial Narrow" w:hAnsi="Arial Narrow" w:cs="Arial"/>
          <w:sz w:val="22"/>
          <w:lang w:eastAsia="sk-SK"/>
        </w:rPr>
        <w:t>Objekty a zariadenia v</w:t>
      </w:r>
      <w:r w:rsidR="006946ED" w:rsidRPr="009E2199">
        <w:rPr>
          <w:rFonts w:ascii="Arial Narrow" w:hAnsi="Arial Narrow" w:cs="Arial"/>
          <w:sz w:val="22"/>
          <w:lang w:eastAsia="sk-SK"/>
        </w:rPr>
        <w:t>o vlastníctve verejného obstarávateľa umiestnené v</w:t>
      </w:r>
      <w:r w:rsidR="003B2936">
        <w:rPr>
          <w:rFonts w:ascii="Arial Narrow" w:hAnsi="Arial Narrow" w:cs="Arial"/>
          <w:sz w:val="22"/>
          <w:lang w:eastAsia="sk-SK"/>
        </w:rPr>
        <w:t xml:space="preserve"> Košickom </w:t>
      </w:r>
      <w:r w:rsidR="0023692D">
        <w:rPr>
          <w:rFonts w:ascii="Arial Narrow" w:hAnsi="Arial Narrow" w:cs="Arial"/>
          <w:sz w:val="22"/>
          <w:lang w:eastAsia="sk-SK"/>
        </w:rPr>
        <w:t>kraji</w:t>
      </w:r>
      <w:r w:rsidR="003B2936">
        <w:rPr>
          <w:rFonts w:ascii="Arial Narrow" w:hAnsi="Arial Narrow" w:cs="Arial"/>
          <w:sz w:val="22"/>
          <w:lang w:eastAsia="sk-SK"/>
        </w:rPr>
        <w:t xml:space="preserve"> </w:t>
      </w:r>
      <w:r w:rsidR="0023692D">
        <w:rPr>
          <w:rFonts w:ascii="Arial Narrow" w:hAnsi="Arial Narrow" w:cs="Arial"/>
          <w:sz w:val="22"/>
          <w:lang w:eastAsia="sk-SK"/>
        </w:rPr>
        <w:t>uvedené</w:t>
      </w:r>
      <w:r w:rsidR="003B2936">
        <w:rPr>
          <w:rFonts w:ascii="Arial Narrow" w:hAnsi="Arial Narrow" w:cs="Arial"/>
          <w:sz w:val="22"/>
          <w:lang w:eastAsia="sk-SK"/>
        </w:rPr>
        <w:t xml:space="preserve"> v Prílohe č.8 týchto Súťažných podkladoch</w:t>
      </w:r>
    </w:p>
    <w:p w14:paraId="05B735D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6098C69A" w14:textId="483BC890" w:rsidR="00065F6B" w:rsidRPr="00FF43E9" w:rsidRDefault="00D522C2" w:rsidP="00D522C2">
      <w:pPr>
        <w:pStyle w:val="Zarkazkladnhotextu2"/>
        <w:shd w:val="clear" w:color="auto" w:fill="FFFFFF"/>
        <w:spacing w:before="120" w:line="240" w:lineRule="auto"/>
        <w:ind w:left="567" w:hanging="567"/>
        <w:jc w:val="both"/>
        <w:rPr>
          <w:rFonts w:ascii="Arial Narrow" w:hAnsi="Arial Narrow" w:cs="Arial"/>
        </w:rPr>
      </w:pPr>
      <w:bookmarkStart w:id="17" w:name="lehota_dodania"/>
      <w:bookmarkEnd w:id="17"/>
      <w:r>
        <w:rPr>
          <w:rFonts w:ascii="Arial Narrow" w:hAnsi="Arial Narrow" w:cs="Arial"/>
          <w:lang w:val="sk-SK"/>
        </w:rPr>
        <w:lastRenderedPageBreak/>
        <w:t xml:space="preserve">8.1 </w:t>
      </w:r>
      <w:r w:rsidR="006946ED">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R</w:t>
      </w:r>
      <w:r w:rsidR="00D37B7E">
        <w:rPr>
          <w:rFonts w:ascii="Arial Narrow" w:hAnsi="Arial Narrow" w:cs="Arial"/>
        </w:rPr>
        <w:t xml:space="preserve">ámcovej dohody na </w:t>
      </w:r>
      <w:r w:rsidR="00F975CC" w:rsidRPr="00FF43E9">
        <w:rPr>
          <w:rFonts w:ascii="Arial Narrow" w:hAnsi="Arial Narrow" w:cs="Arial"/>
          <w:lang w:val="sk-SK"/>
        </w:rPr>
        <w:t>poskytnutie</w:t>
      </w:r>
      <w:r w:rsidR="00065F6B" w:rsidRPr="00FF43E9">
        <w:rPr>
          <w:rFonts w:ascii="Arial Narrow" w:hAnsi="Arial Narrow" w:cs="Arial"/>
        </w:rPr>
        <w:t xml:space="preserve"> predmetu zákazky</w:t>
      </w:r>
      <w:r w:rsidR="00D37B7E">
        <w:rPr>
          <w:rFonts w:ascii="Arial Narrow" w:hAnsi="Arial Narrow" w:cs="Arial"/>
          <w:lang w:val="sk-SK"/>
        </w:rPr>
        <w:t xml:space="preserve"> 48 mesiacov</w:t>
      </w:r>
      <w:r w:rsidR="00065F6B" w:rsidRPr="00FF43E9">
        <w:rPr>
          <w:rFonts w:ascii="Arial Narrow" w:hAnsi="Arial Narrow" w:cs="Arial"/>
        </w:rPr>
        <w:t xml:space="preserve">: </w:t>
      </w:r>
    </w:p>
    <w:p w14:paraId="6007F1D0" w14:textId="77777777"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1B18E095" w14:textId="6E80342F" w:rsidR="0008742B" w:rsidRPr="00EB3F8D" w:rsidRDefault="0008742B" w:rsidP="00C36E92">
      <w:pPr>
        <w:pStyle w:val="Zarkazkladnhotextu2"/>
        <w:numPr>
          <w:ilvl w:val="1"/>
          <w:numId w:val="19"/>
        </w:numPr>
        <w:spacing w:before="120" w:line="240" w:lineRule="auto"/>
        <w:ind w:left="567" w:hanging="567"/>
        <w:jc w:val="both"/>
        <w:rPr>
          <w:rFonts w:ascii="Arial Narrow" w:hAnsi="Arial Narrow" w:cs="Arial"/>
        </w:rPr>
      </w:pPr>
      <w:bookmarkStart w:id="18" w:name="financovanie"/>
      <w:bookmarkEnd w:id="18"/>
      <w:r w:rsidRPr="00EB3F8D">
        <w:rPr>
          <w:rFonts w:ascii="Arial Narrow" w:hAnsi="Arial Narrow" w:cs="Arial"/>
        </w:rPr>
        <w:t xml:space="preserve">Predmet zákazky bude financovaný z prostriedkov štátneho rozpočtu SR </w:t>
      </w:r>
    </w:p>
    <w:p w14:paraId="246C7C4A" w14:textId="65984CE5" w:rsidR="0008742B" w:rsidRPr="00EB3F8D" w:rsidRDefault="0008742B" w:rsidP="00C36E92">
      <w:pPr>
        <w:pStyle w:val="Zarkazkladnhotextu2"/>
        <w:numPr>
          <w:ilvl w:val="1"/>
          <w:numId w:val="19"/>
        </w:numPr>
        <w:spacing w:before="120" w:line="240" w:lineRule="auto"/>
        <w:ind w:left="567" w:hanging="567"/>
        <w:jc w:val="both"/>
        <w:rPr>
          <w:rFonts w:ascii="Arial Narrow" w:hAnsi="Arial Narrow" w:cs="Arial"/>
        </w:rPr>
      </w:pPr>
      <w:r w:rsidRPr="00EB3F8D">
        <w:rPr>
          <w:rFonts w:ascii="Arial Narrow" w:hAnsi="Arial Narrow" w:cs="Arial"/>
        </w:rPr>
        <w:t xml:space="preserve">Na tento predmet zákazky je určený rozpočet vo výške </w:t>
      </w:r>
      <w:r w:rsidR="003B2936">
        <w:rPr>
          <w:rFonts w:ascii="Arial Narrow" w:hAnsi="Arial Narrow" w:cs="Arial"/>
          <w:lang w:val="sk-SK"/>
        </w:rPr>
        <w:t>4 000</w:t>
      </w:r>
      <w:r w:rsidR="00D37B7E">
        <w:rPr>
          <w:rFonts w:ascii="Arial Narrow" w:hAnsi="Arial Narrow" w:cs="Arial"/>
          <w:lang w:val="sk-SK"/>
        </w:rPr>
        <w:t> 000,00</w:t>
      </w:r>
      <w:r w:rsidRPr="00EB3F8D">
        <w:rPr>
          <w:rFonts w:ascii="Arial Narrow" w:hAnsi="Arial Narrow" w:cs="Arial"/>
        </w:rPr>
        <w:t xml:space="preserve"> EUR bez DPH.</w:t>
      </w:r>
    </w:p>
    <w:p w14:paraId="2B1F7D4B" w14:textId="34E6EFE1" w:rsidR="00065F6B" w:rsidRPr="00FF43E9" w:rsidRDefault="00065F6B" w:rsidP="00FF43E9">
      <w:pPr>
        <w:pStyle w:val="Zarkazkladnhotextu2"/>
        <w:spacing w:before="120" w:line="240" w:lineRule="auto"/>
        <w:ind w:left="567"/>
        <w:rPr>
          <w:rFonts w:ascii="Arial Narrow" w:hAnsi="Arial Narrow" w:cs="Arial"/>
          <w:noProof/>
          <w:lang w:eastAsia="sk-SK"/>
        </w:rPr>
      </w:pP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FF2D0E">
      <w:pPr>
        <w:pStyle w:val="Odsekzoznamu"/>
        <w:numPr>
          <w:ilvl w:val="0"/>
          <w:numId w:val="20"/>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19"/>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7836C849" w14:textId="5FDF949A"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2" w:name="_Hlk522972489"/>
      <w:r w:rsidR="00ED6D3B" w:rsidRPr="00882669">
        <w:rPr>
          <w:rFonts w:ascii="Arial Narrow" w:hAnsi="Arial Narrow"/>
          <w:sz w:val="22"/>
        </w:rPr>
        <w:t xml:space="preserve">predloží kompletnú ponuku </w:t>
      </w:r>
      <w:r w:rsidR="00D346E7" w:rsidRPr="00FF2D0E">
        <w:rPr>
          <w:rFonts w:ascii="Arial Narrow" w:hAnsi="Arial Narrow"/>
          <w:sz w:val="22"/>
        </w:rPr>
        <w:t>v dvoch vyhotoveniach v elektronickej podobe podľa týchto súťažných podkladov v rámci každej</w:t>
      </w:r>
      <w:r w:rsidR="00ED6D3B" w:rsidRPr="00FF2D0E">
        <w:rPr>
          <w:rFonts w:ascii="Arial Narrow" w:hAnsi="Arial Narrow"/>
          <w:sz w:val="22"/>
        </w:rPr>
        <w:t xml:space="preserve"> časti</w:t>
      </w:r>
      <w:r w:rsidR="00D346E7" w:rsidRPr="00FF2D0E">
        <w:rPr>
          <w:rFonts w:ascii="Arial Narrow" w:hAnsi="Arial Narrow"/>
          <w:sz w:val="22"/>
        </w:rPr>
        <w:t>)</w:t>
      </w:r>
      <w:r w:rsidR="0009162A" w:rsidRPr="00FF2D0E">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3" w:name="_Hlk534970812"/>
      <w:r w:rsidR="008B1AD3">
        <w:rPr>
          <w:rFonts w:ascii="Arial Narrow" w:hAnsi="Arial Narrow"/>
          <w:sz w:val="22"/>
        </w:rPr>
        <w:t>čo uchádzač berie na vedomie</w:t>
      </w:r>
      <w:bookmarkEnd w:id="23"/>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4"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4"/>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7" w:name="_Hlk523316223"/>
      <w:r w:rsidR="00960C43" w:rsidRPr="00A149C4">
        <w:rPr>
          <w:rFonts w:ascii="Arial Narrow" w:hAnsi="Arial Narrow" w:cs="Arial"/>
          <w:bCs/>
          <w:sz w:val="22"/>
        </w:rPr>
        <w:t>a ak v týchto súťažných podkladoch nie je uvedené inak</w:t>
      </w:r>
      <w:bookmarkEnd w:id="27"/>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.pdf</w:t>
      </w:r>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5"/>
    <w:bookmarkEnd w:id="26"/>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lastRenderedPageBreak/>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7253132A" w:rsidR="00065F6B" w:rsidRPr="00C745B5" w:rsidRDefault="00882F59" w:rsidP="00357402">
      <w:pPr>
        <w:numPr>
          <w:ilvl w:val="1"/>
          <w:numId w:val="37"/>
        </w:numPr>
        <w:spacing w:before="120" w:after="120" w:line="240" w:lineRule="auto"/>
        <w:ind w:left="567" w:hanging="567"/>
        <w:jc w:val="both"/>
        <w:rPr>
          <w:rFonts w:ascii="Arial Narrow" w:hAnsi="Arial Narrow" w:cs="Arial"/>
          <w:sz w:val="22"/>
        </w:rPr>
      </w:pPr>
      <w:r w:rsidRPr="00C745B5">
        <w:rPr>
          <w:rFonts w:ascii="Arial Narrow" w:hAnsi="Arial Narrow" w:cs="Arial"/>
          <w:sz w:val="22"/>
        </w:rPr>
        <w:t>Záujemcom/u</w:t>
      </w:r>
      <w:r w:rsidR="00065F6B" w:rsidRPr="00C745B5">
        <w:rPr>
          <w:rFonts w:ascii="Arial Narrow" w:hAnsi="Arial Narrow" w:cs="Arial"/>
          <w:sz w:val="22"/>
        </w:rPr>
        <w:t>chádzačom navrhovaná</w:t>
      </w:r>
      <w:r w:rsidR="00DC7256" w:rsidRPr="00C745B5">
        <w:rPr>
          <w:rFonts w:ascii="Arial Narrow" w:hAnsi="Arial Narrow" w:cs="Arial"/>
          <w:sz w:val="22"/>
        </w:rPr>
        <w:t xml:space="preserve"> </w:t>
      </w:r>
      <w:r w:rsidR="00065F6B" w:rsidRPr="00C745B5">
        <w:rPr>
          <w:rFonts w:ascii="Arial Narrow" w:hAnsi="Arial Narrow" w:cs="Arial"/>
          <w:sz w:val="22"/>
        </w:rPr>
        <w:t>cena za poskytnutie požadovaného predmetu zákazky, uvedená v ponuke uchádzača bude vyjadrená v mene EUR, v štruktúre podľa bodu 1</w:t>
      </w:r>
      <w:r w:rsidR="00DC7256" w:rsidRPr="00C745B5">
        <w:rPr>
          <w:rFonts w:ascii="Arial Narrow" w:hAnsi="Arial Narrow" w:cs="Arial"/>
          <w:sz w:val="22"/>
        </w:rPr>
        <w:t>3</w:t>
      </w:r>
      <w:r w:rsidR="00C745B5" w:rsidRPr="00C745B5">
        <w:rPr>
          <w:rFonts w:ascii="Arial Narrow" w:hAnsi="Arial Narrow" w:cs="Arial"/>
          <w:sz w:val="22"/>
        </w:rPr>
        <w:t>.5</w:t>
      </w:r>
      <w:r w:rsidR="00065F6B" w:rsidRPr="00C745B5">
        <w:rPr>
          <w:rFonts w:ascii="Arial Narrow" w:hAnsi="Arial Narrow" w:cs="Arial"/>
          <w:sz w:val="22"/>
        </w:rPr>
        <w:t xml:space="preserve"> a 1</w:t>
      </w:r>
      <w:r w:rsidR="00DC7256" w:rsidRPr="00C745B5">
        <w:rPr>
          <w:rFonts w:ascii="Arial Narrow" w:hAnsi="Arial Narrow" w:cs="Arial"/>
          <w:sz w:val="22"/>
        </w:rPr>
        <w:t>3</w:t>
      </w:r>
      <w:r w:rsidR="00C745B5" w:rsidRPr="00C745B5">
        <w:rPr>
          <w:rFonts w:ascii="Arial Narrow" w:hAnsi="Arial Narrow" w:cs="Arial"/>
          <w:sz w:val="22"/>
        </w:rPr>
        <w:t>.6</w:t>
      </w:r>
      <w:r w:rsidR="00065F6B" w:rsidRPr="00C745B5">
        <w:rPr>
          <w:rFonts w:ascii="Arial Narrow" w:hAnsi="Arial Narrow" w:cs="Arial"/>
          <w:sz w:val="22"/>
        </w:rPr>
        <w:t>. týchto súťažných podkladov.</w:t>
      </w:r>
    </w:p>
    <w:p w14:paraId="79031DC4" w14:textId="307E34AF" w:rsidR="00065F6B" w:rsidRPr="00C745B5" w:rsidRDefault="0046445C" w:rsidP="00357402">
      <w:pPr>
        <w:numPr>
          <w:ilvl w:val="1"/>
          <w:numId w:val="37"/>
        </w:numPr>
        <w:spacing w:before="120" w:after="120" w:line="240" w:lineRule="auto"/>
        <w:ind w:left="567" w:hanging="567"/>
        <w:jc w:val="both"/>
        <w:rPr>
          <w:rFonts w:ascii="Arial Narrow" w:hAnsi="Arial Narrow" w:cs="Arial"/>
          <w:sz w:val="22"/>
        </w:rPr>
      </w:pPr>
      <w:r w:rsidRPr="00C745B5">
        <w:rPr>
          <w:rFonts w:ascii="Arial Narrow" w:hAnsi="Arial Narrow" w:cs="Arial"/>
          <w:sz w:val="22"/>
        </w:rPr>
        <w:t>Záujemca/u</w:t>
      </w:r>
      <w:r w:rsidR="00065F6B" w:rsidRPr="00C745B5">
        <w:rPr>
          <w:rFonts w:ascii="Arial Narrow" w:hAnsi="Arial Narrow" w:cs="Arial"/>
          <w:sz w:val="22"/>
        </w:rPr>
        <w:t>chádzač stanoví</w:t>
      </w:r>
      <w:r w:rsidR="00DC7256" w:rsidRPr="00C745B5">
        <w:rPr>
          <w:rFonts w:ascii="Arial Narrow" w:hAnsi="Arial Narrow" w:cs="Arial"/>
          <w:sz w:val="22"/>
        </w:rPr>
        <w:t xml:space="preserve"> </w:t>
      </w:r>
      <w:r w:rsidR="00065F6B" w:rsidRPr="00C745B5">
        <w:rPr>
          <w:rFonts w:ascii="Arial Narrow" w:hAnsi="Arial Narrow" w:cs="Arial"/>
          <w:sz w:val="22"/>
        </w:rPr>
        <w:t>cenu za obstarávaný predmet zákazky na základe vlastných výpočtov, činností, výdavkov a príjmov podľa platných právnych predpisov. Záujemca</w:t>
      </w:r>
      <w:r w:rsidRPr="00C745B5">
        <w:rPr>
          <w:rFonts w:ascii="Arial Narrow" w:hAnsi="Arial Narrow" w:cs="Arial"/>
          <w:sz w:val="22"/>
        </w:rPr>
        <w:t>/uchádzač</w:t>
      </w:r>
      <w:r w:rsidR="00065F6B" w:rsidRPr="00C745B5">
        <w:rPr>
          <w:rFonts w:ascii="Arial Narrow" w:hAnsi="Arial Narrow" w:cs="Arial"/>
          <w:sz w:val="22"/>
        </w:rPr>
        <w:t xml:space="preserve"> je pred predložením svojej ponuky povinný vziať do úvahy všetko, čo je nevyhnutné na úplné a riadne plnenie </w:t>
      </w:r>
      <w:r w:rsidR="00FF4BDD" w:rsidRPr="00C745B5">
        <w:rPr>
          <w:rFonts w:ascii="Arial Narrow" w:hAnsi="Arial Narrow" w:cs="Arial"/>
          <w:sz w:val="22"/>
        </w:rPr>
        <w:t>R</w:t>
      </w:r>
      <w:r w:rsidR="00C7071B" w:rsidRPr="00C745B5">
        <w:rPr>
          <w:rFonts w:ascii="Arial Narrow" w:hAnsi="Arial Narrow" w:cs="Arial"/>
          <w:sz w:val="22"/>
        </w:rPr>
        <w:t>ámcovej dohody</w:t>
      </w:r>
      <w:r w:rsidR="00065F6B" w:rsidRPr="00C745B5">
        <w:rPr>
          <w:rFonts w:ascii="Arial Narrow" w:hAnsi="Arial Narrow" w:cs="Arial"/>
          <w:sz w:val="22"/>
        </w:rPr>
        <w:t>, pričom do svojich</w:t>
      </w:r>
      <w:r w:rsidR="00DC7256" w:rsidRPr="00C745B5">
        <w:rPr>
          <w:rFonts w:ascii="Arial Narrow" w:hAnsi="Arial Narrow" w:cs="Arial"/>
          <w:sz w:val="22"/>
        </w:rPr>
        <w:t xml:space="preserve"> </w:t>
      </w:r>
      <w:r w:rsidR="00065F6B" w:rsidRPr="00C745B5">
        <w:rPr>
          <w:rFonts w:ascii="Arial Narrow" w:hAnsi="Arial Narrow" w:cs="Arial"/>
          <w:sz w:val="22"/>
        </w:rPr>
        <w:t>cien zahrnie všetky náklady spojené s plnením predmetu zákazky, vrátane dopravy</w:t>
      </w:r>
      <w:r w:rsidR="00DC7256" w:rsidRPr="00C745B5">
        <w:rPr>
          <w:rFonts w:ascii="Arial Narrow" w:hAnsi="Arial Narrow" w:cs="Arial"/>
          <w:sz w:val="22"/>
        </w:rPr>
        <w:t>, ako aj ostatných súvisiacich služieb</w:t>
      </w:r>
      <w:r w:rsidR="00065F6B" w:rsidRPr="00C745B5">
        <w:rPr>
          <w:rFonts w:ascii="Arial Narrow" w:hAnsi="Arial Narrow" w:cs="Arial"/>
          <w:sz w:val="22"/>
        </w:rPr>
        <w:t>.</w:t>
      </w:r>
    </w:p>
    <w:p w14:paraId="0799E76F" w14:textId="1048042C"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2D0E">
        <w:rPr>
          <w:rFonts w:ascii="Arial Narrow" w:hAnsi="Arial Narrow" w:cs="Arial"/>
          <w:sz w:val="22"/>
        </w:rPr>
        <w:t xml:space="preserve"> štruktúrovaného rozpočtu ceny </w:t>
      </w:r>
      <w:r w:rsidR="00FF4BDD">
        <w:rPr>
          <w:rFonts w:ascii="Arial Narrow" w:hAnsi="Arial Narrow" w:cs="Arial"/>
          <w:sz w:val="22"/>
        </w:rPr>
        <w:t>R</w:t>
      </w:r>
      <w:r w:rsidR="00C7071B" w:rsidRPr="00FF43E9">
        <w:rPr>
          <w:rFonts w:ascii="Arial Narrow" w:hAnsi="Arial Narrow" w:cs="Arial"/>
          <w:sz w:val="22"/>
        </w:rPr>
        <w:t>ámcovej dohody</w:t>
      </w:r>
      <w:r w:rsidR="00FF2D0E">
        <w:rPr>
          <w:rFonts w:ascii="Arial Narrow" w:hAnsi="Arial Narrow" w:cs="Arial"/>
          <w:sz w:val="22"/>
        </w:rPr>
        <w:t xml:space="preserve"> </w:t>
      </w:r>
      <w:r w:rsidR="00065F6B" w:rsidRPr="00FF43E9">
        <w:rPr>
          <w:rFonts w:ascii="Arial Narrow" w:hAnsi="Arial Narrow" w:cs="Arial"/>
          <w:sz w:val="22"/>
        </w:rPr>
        <w:t xml:space="preserve">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poskytnutie predmetu zákazky je daná súčtom všetkých medzisúčtov alebo súčinov jednotkovej ceny a množstva (počet jednotiek) uvedeného </w:t>
      </w:r>
      <w:r w:rsidR="00FF2D0E">
        <w:rPr>
          <w:rFonts w:ascii="Arial Narrow" w:hAnsi="Arial Narrow" w:cs="Arial"/>
          <w:sz w:val="22"/>
        </w:rPr>
        <w:t xml:space="preserve">v štruktúrovanom rozpočte ceny </w:t>
      </w:r>
      <w:r w:rsidR="00FF4BDD">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5B4193">
        <w:rPr>
          <w:rFonts w:ascii="Arial Narrow" w:hAnsi="Arial Narrow" w:cs="Arial"/>
          <w:sz w:val="22"/>
        </w:rPr>
        <w:t>3</w:t>
      </w:r>
      <w:r w:rsidR="00C7071B" w:rsidRPr="00FF43E9">
        <w:rPr>
          <w:rFonts w:ascii="Arial Narrow" w:hAnsi="Arial Narrow" w:cs="Arial"/>
          <w:sz w:val="22"/>
        </w:rPr>
        <w:t>.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r w:rsidR="00D90D0E">
        <w:rPr>
          <w:rFonts w:ascii="Arial Narrow" w:hAnsi="Arial Narrow" w:cs="Arial"/>
          <w:sz w:val="22"/>
        </w:rPr>
        <w:t>V</w:t>
      </w:r>
      <w:r w:rsidR="00D90D0E" w:rsidRPr="00FF2D0E">
        <w:rPr>
          <w:rFonts w:ascii="Arial Narrow" w:hAnsi="Arial Narrow" w:cs="Arial"/>
          <w:sz w:val="22"/>
        </w:rPr>
        <w:t xml:space="preserve"> jednotkovej cene </w:t>
      </w:r>
      <w:r w:rsidR="00D90D0E">
        <w:rPr>
          <w:rFonts w:ascii="Arial Narrow" w:hAnsi="Arial Narrow" w:cs="Arial"/>
          <w:sz w:val="22"/>
        </w:rPr>
        <w:t xml:space="preserve">musí byť </w:t>
      </w:r>
      <w:r w:rsidR="00D90D0E" w:rsidRPr="00FF2D0E">
        <w:rPr>
          <w:rFonts w:ascii="Arial Narrow" w:hAnsi="Arial Narrow" w:cs="Arial"/>
          <w:sz w:val="22"/>
        </w:rPr>
        <w:t>zahrnutá doprava v rámci kraja</w:t>
      </w:r>
      <w:r w:rsidR="00D90D0E">
        <w:rPr>
          <w:rFonts w:ascii="Arial Narrow" w:hAnsi="Arial Narrow" w:cs="Arial"/>
          <w:sz w:val="22"/>
        </w:rPr>
        <w:t>.</w:t>
      </w:r>
    </w:p>
    <w:p w14:paraId="424B2DB1" w14:textId="57DC52C1" w:rsidR="00065F6B" w:rsidRPr="00C745B5" w:rsidRDefault="00065F6B" w:rsidP="00357402">
      <w:pPr>
        <w:numPr>
          <w:ilvl w:val="1"/>
          <w:numId w:val="37"/>
        </w:numPr>
        <w:spacing w:before="120" w:after="120" w:line="240" w:lineRule="auto"/>
        <w:ind w:left="539" w:hanging="539"/>
        <w:jc w:val="both"/>
        <w:rPr>
          <w:rFonts w:ascii="Arial Narrow" w:hAnsi="Arial Narrow" w:cs="Arial"/>
          <w:sz w:val="22"/>
        </w:rPr>
      </w:pPr>
      <w:r w:rsidRPr="00C745B5">
        <w:rPr>
          <w:rFonts w:ascii="Arial Narrow" w:hAnsi="Arial Narrow" w:cs="Arial"/>
          <w:sz w:val="22"/>
        </w:rPr>
        <w:t xml:space="preserve">Pri určovaní cien jednotlivých položiek je potrebné vziať do úvahy pokyny na zhotovenie ponuky uvedené v týchto súťažných </w:t>
      </w:r>
      <w:r w:rsidR="00FF2D0E" w:rsidRPr="00C745B5">
        <w:rPr>
          <w:rFonts w:ascii="Arial Narrow" w:hAnsi="Arial Narrow" w:cs="Arial"/>
          <w:sz w:val="22"/>
        </w:rPr>
        <w:t xml:space="preserve">podkladoch vrátane návrhu </w:t>
      </w:r>
      <w:r w:rsidR="00B24D89" w:rsidRPr="00C745B5">
        <w:rPr>
          <w:rFonts w:ascii="Arial Narrow" w:hAnsi="Arial Narrow" w:cs="Arial"/>
          <w:sz w:val="22"/>
        </w:rPr>
        <w:t>rámcovej dohody</w:t>
      </w:r>
      <w:r w:rsidRPr="00C745B5">
        <w:rPr>
          <w:rFonts w:ascii="Arial Narrow" w:hAnsi="Arial Narrow" w:cs="Arial"/>
          <w:sz w:val="22"/>
        </w:rPr>
        <w:t>.</w:t>
      </w:r>
    </w:p>
    <w:p w14:paraId="5924C6C7" w14:textId="77777777" w:rsidR="00065F6B" w:rsidRPr="00C745B5" w:rsidRDefault="00065F6B" w:rsidP="00357402">
      <w:pPr>
        <w:numPr>
          <w:ilvl w:val="1"/>
          <w:numId w:val="37"/>
        </w:numPr>
        <w:spacing w:before="120" w:after="120" w:line="240" w:lineRule="auto"/>
        <w:ind w:left="539" w:hanging="539"/>
        <w:jc w:val="both"/>
        <w:rPr>
          <w:rFonts w:ascii="Arial Narrow" w:hAnsi="Arial Narrow" w:cs="Arial"/>
          <w:sz w:val="22"/>
        </w:rPr>
      </w:pPr>
      <w:r w:rsidRPr="00C745B5">
        <w:rPr>
          <w:rFonts w:ascii="Arial Narrow" w:hAnsi="Arial Narrow" w:cs="Arial"/>
          <w:sz w:val="22"/>
        </w:rPr>
        <w:t xml:space="preserve">Ak je </w:t>
      </w:r>
      <w:r w:rsidR="003E2A12" w:rsidRPr="00C745B5">
        <w:rPr>
          <w:rFonts w:ascii="Arial Narrow" w:hAnsi="Arial Narrow" w:cs="Arial"/>
          <w:sz w:val="22"/>
        </w:rPr>
        <w:t>záujemca/</w:t>
      </w:r>
      <w:r w:rsidRPr="00C745B5">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5B4193" w:rsidRPr="00C745B5">
        <w:rPr>
          <w:rFonts w:ascii="Arial Narrow" w:hAnsi="Arial Narrow" w:cs="Arial"/>
          <w:sz w:val="22"/>
        </w:rPr>
        <w:t>3</w:t>
      </w:r>
      <w:r w:rsidR="00B24D89" w:rsidRPr="00C745B5">
        <w:rPr>
          <w:rFonts w:ascii="Arial Narrow" w:hAnsi="Arial Narrow" w:cs="Arial"/>
          <w:sz w:val="22"/>
        </w:rPr>
        <w:t>. Vzor štruktúrovaného rozpočtu ceny</w:t>
      </w:r>
      <w:r w:rsidRPr="00C745B5">
        <w:rPr>
          <w:rFonts w:ascii="Arial Narrow" w:hAnsi="Arial Narrow" w:cs="Arial"/>
          <w:sz w:val="22"/>
        </w:rPr>
        <w:t xml:space="preserve"> týchto súťažných podkladov uvedie v zložení:</w:t>
      </w:r>
    </w:p>
    <w:p w14:paraId="72EA9436" w14:textId="77777777" w:rsidR="006F69CF" w:rsidRPr="00C745B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745B5">
        <w:rPr>
          <w:rFonts w:ascii="Arial Narrow" w:hAnsi="Arial Narrow" w:cs="Arial"/>
          <w:sz w:val="22"/>
        </w:rPr>
        <w:t xml:space="preserve"> navrhovaná cena v EUR bez dane z pridanej hodnoty (ďalej len „DPH“),</w:t>
      </w:r>
    </w:p>
    <w:p w14:paraId="2C44C63E" w14:textId="77777777" w:rsidR="006F69CF" w:rsidRPr="00C745B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745B5">
        <w:rPr>
          <w:rFonts w:ascii="Arial Narrow" w:hAnsi="Arial Narrow" w:cs="Arial"/>
          <w:sz w:val="22"/>
        </w:rPr>
        <w:t>sadzba DPH v %,</w:t>
      </w:r>
    </w:p>
    <w:p w14:paraId="6575FE48" w14:textId="77777777" w:rsidR="006F69CF" w:rsidRPr="00C745B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745B5">
        <w:rPr>
          <w:rFonts w:ascii="Arial Narrow" w:hAnsi="Arial Narrow" w:cs="Arial"/>
          <w:sz w:val="22"/>
        </w:rPr>
        <w:t>výška DPH v EUR,</w:t>
      </w:r>
    </w:p>
    <w:p w14:paraId="7AA8EE1D" w14:textId="17E0055B" w:rsidR="006F69CF" w:rsidRPr="00C745B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745B5">
        <w:rPr>
          <w:rFonts w:ascii="Arial Narrow" w:hAnsi="Arial Narrow" w:cs="Arial"/>
          <w:sz w:val="22"/>
        </w:rPr>
        <w:t>navrhovaná cena v EUR vrátane DPH.</w:t>
      </w:r>
    </w:p>
    <w:p w14:paraId="083A2F7C" w14:textId="064CB259" w:rsidR="00FF2D0E" w:rsidRDefault="00FF2D0E" w:rsidP="00FF2D0E">
      <w:pPr>
        <w:spacing w:before="120" w:after="120" w:line="240" w:lineRule="auto"/>
        <w:ind w:left="567"/>
        <w:jc w:val="both"/>
        <w:rPr>
          <w:rFonts w:ascii="Arial Narrow" w:hAnsi="Arial Narrow" w:cs="Arial"/>
          <w:sz w:val="22"/>
        </w:rPr>
      </w:pPr>
      <w:r w:rsidRPr="00FF2D0E">
        <w:rPr>
          <w:rFonts w:ascii="Arial Narrow" w:hAnsi="Arial Narrow" w:cs="Arial"/>
          <w:sz w:val="22"/>
        </w:rPr>
        <w:t>Uchádzač musí pre každú požadovanú</w:t>
      </w:r>
      <w:r w:rsidR="006C4D61">
        <w:rPr>
          <w:rFonts w:ascii="Arial Narrow" w:hAnsi="Arial Narrow" w:cs="Arial"/>
          <w:sz w:val="22"/>
        </w:rPr>
        <w:t xml:space="preserve"> položku uviesť jednotkovú cenu</w:t>
      </w:r>
      <w:r w:rsidRPr="00FF2D0E">
        <w:rPr>
          <w:rFonts w:ascii="Arial Narrow" w:hAnsi="Arial Narrow" w:cs="Arial"/>
          <w:sz w:val="22"/>
        </w:rPr>
        <w:t>.</w:t>
      </w:r>
    </w:p>
    <w:p w14:paraId="64B4A3B1" w14:textId="76D8FBD7" w:rsidR="00FF2D0E" w:rsidRPr="00D90D0E" w:rsidRDefault="00D90D0E" w:rsidP="006C4D61">
      <w:pPr>
        <w:numPr>
          <w:ilvl w:val="1"/>
          <w:numId w:val="37"/>
        </w:numPr>
        <w:spacing w:before="120" w:after="120" w:line="240" w:lineRule="auto"/>
        <w:ind w:left="567" w:hanging="539"/>
        <w:jc w:val="both"/>
        <w:rPr>
          <w:rFonts w:ascii="Arial Narrow" w:hAnsi="Arial Narrow" w:cs="Arial"/>
          <w:sz w:val="22"/>
        </w:rPr>
      </w:pPr>
      <w:r w:rsidRPr="00D90D0E">
        <w:rPr>
          <w:rFonts w:ascii="Arial Narrow" w:hAnsi="Arial Narrow" w:cs="Arial"/>
          <w:sz w:val="22"/>
        </w:rPr>
        <w:t>Služby, ktoré nie sú špecifikované v</w:t>
      </w:r>
      <w:r>
        <w:rPr>
          <w:rFonts w:ascii="Arial Narrow" w:hAnsi="Arial Narrow" w:cs="Arial"/>
          <w:sz w:val="22"/>
        </w:rPr>
        <w:t xml:space="preserve"> opise predmetu </w:t>
      </w:r>
      <w:r w:rsidRPr="00D90D0E">
        <w:rPr>
          <w:rFonts w:ascii="Arial Narrow" w:hAnsi="Arial Narrow" w:cs="Arial"/>
          <w:sz w:val="22"/>
        </w:rPr>
        <w:t>obstarávania budú oceňované za ceny</w:t>
      </w:r>
      <w:r>
        <w:rPr>
          <w:rFonts w:ascii="Arial Narrow" w:hAnsi="Arial Narrow" w:cs="Arial"/>
          <w:sz w:val="22"/>
        </w:rPr>
        <w:t xml:space="preserve"> uvedené</w:t>
      </w:r>
      <w:r w:rsidRPr="00D90D0E">
        <w:rPr>
          <w:rFonts w:ascii="Arial Narrow" w:hAnsi="Arial Narrow" w:cs="Arial"/>
          <w:sz w:val="22"/>
        </w:rPr>
        <w:t xml:space="preserve"> v cenníku stavebných prác cenník Cenekon za príslušný rok.</w:t>
      </w:r>
      <w:r>
        <w:rPr>
          <w:rFonts w:ascii="Arial Narrow" w:hAnsi="Arial Narrow" w:cs="Arial"/>
          <w:sz w:val="22"/>
        </w:rPr>
        <w:t xml:space="preserve"> </w:t>
      </w:r>
      <w:r w:rsidR="00FF2D0E" w:rsidRPr="00D90D0E">
        <w:rPr>
          <w:rFonts w:ascii="Arial Narrow" w:hAnsi="Arial Narrow" w:cs="Arial"/>
          <w:sz w:val="22"/>
        </w:rPr>
        <w:t>Percento zľavy z cien cenníka Cenekon bude z celkovej orientačnej jednotkovej ceny t.j. z PSN (mzdy, stroje, tarify), PN (materiál, poddodávky, nekalkulované), réžia, zisk.</w:t>
      </w:r>
    </w:p>
    <w:p w14:paraId="5DADFC06" w14:textId="77777777" w:rsidR="00FF2D0E" w:rsidRPr="00FF43E9" w:rsidRDefault="00FF2D0E" w:rsidP="00FF2D0E">
      <w:pPr>
        <w:spacing w:before="120" w:after="120" w:line="240" w:lineRule="auto"/>
        <w:ind w:left="567"/>
        <w:jc w:val="both"/>
        <w:rPr>
          <w:rFonts w:ascii="Arial Narrow" w:hAnsi="Arial Narrow" w:cs="Arial"/>
          <w:sz w:val="22"/>
          <w:highlight w:val="yellow"/>
        </w:rPr>
      </w:pPr>
    </w:p>
    <w:p w14:paraId="3DC3C63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lastRenderedPageBreak/>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48665F1" w14:textId="07FE291C" w:rsidR="00C745B5" w:rsidRDefault="0023692D" w:rsidP="00357402">
      <w:pPr>
        <w:numPr>
          <w:ilvl w:val="1"/>
          <w:numId w:val="23"/>
        </w:numPr>
        <w:spacing w:before="120" w:after="120" w:line="240" w:lineRule="auto"/>
        <w:ind w:left="567" w:hanging="567"/>
        <w:jc w:val="both"/>
        <w:rPr>
          <w:rFonts w:ascii="Arial Narrow" w:hAnsi="Arial Narrow" w:cs="Arial"/>
          <w:sz w:val="22"/>
        </w:rPr>
      </w:pPr>
      <w:r>
        <w:rPr>
          <w:rFonts w:ascii="Arial Narrow" w:hAnsi="Arial Narrow" w:cs="Arial"/>
          <w:sz w:val="22"/>
        </w:rPr>
        <w:t>Vyžaduje</w:t>
      </w:r>
      <w:r w:rsidR="00161F0D">
        <w:rPr>
          <w:rFonts w:ascii="Arial Narrow" w:hAnsi="Arial Narrow" w:cs="Arial"/>
          <w:sz w:val="22"/>
        </w:rPr>
        <w:t xml:space="preserve"> sa z</w:t>
      </w:r>
      <w:r w:rsidR="00161F0D" w:rsidRPr="00B30DAE">
        <w:rPr>
          <w:rFonts w:ascii="Arial Narrow" w:hAnsi="Arial Narrow" w:cs="Arial"/>
          <w:sz w:val="22"/>
        </w:rPr>
        <w:t xml:space="preserve">ábezpeka ponuky </w:t>
      </w:r>
      <w:r w:rsidR="00161F0D">
        <w:rPr>
          <w:rFonts w:ascii="Arial Narrow" w:hAnsi="Arial Narrow" w:cs="Arial"/>
          <w:sz w:val="22"/>
        </w:rPr>
        <w:t xml:space="preserve">vo výške </w:t>
      </w:r>
      <w:r w:rsidR="00C745B5">
        <w:rPr>
          <w:rFonts w:ascii="Arial Narrow" w:hAnsi="Arial Narrow" w:cs="Arial"/>
          <w:sz w:val="22"/>
        </w:rPr>
        <w:t>55 000,00</w:t>
      </w:r>
      <w:r w:rsidR="00161F0D" w:rsidRPr="00EC2537">
        <w:rPr>
          <w:rFonts w:ascii="Arial Narrow" w:hAnsi="Arial Narrow" w:cs="Arial"/>
          <w:sz w:val="22"/>
        </w:rPr>
        <w:t xml:space="preserve"> EUR</w:t>
      </w:r>
    </w:p>
    <w:p w14:paraId="58C9FA4B" w14:textId="3C7BBF2F" w:rsidR="00C745B5" w:rsidRDefault="00C745B5" w:rsidP="00C745B5">
      <w:pPr>
        <w:spacing w:before="120" w:after="120" w:line="240" w:lineRule="auto"/>
        <w:ind w:left="567"/>
        <w:jc w:val="both"/>
        <w:rPr>
          <w:rFonts w:ascii="Arial Narrow" w:hAnsi="Arial Narrow" w:cs="Arial"/>
          <w:sz w:val="22"/>
        </w:rPr>
      </w:pPr>
    </w:p>
    <w:p w14:paraId="12268E82" w14:textId="77777777" w:rsidR="00623C45" w:rsidRPr="00623C45" w:rsidRDefault="00065F6B" w:rsidP="00357402">
      <w:pPr>
        <w:numPr>
          <w:ilvl w:val="1"/>
          <w:numId w:val="23"/>
        </w:numPr>
        <w:spacing w:before="120" w:after="120" w:line="240" w:lineRule="auto"/>
        <w:ind w:left="567" w:hanging="567"/>
        <w:jc w:val="both"/>
        <w:rPr>
          <w:rFonts w:ascii="Arial Narrow" w:hAnsi="Arial Narrow" w:cs="Arial"/>
          <w:sz w:val="22"/>
        </w:rPr>
      </w:pPr>
      <w:r w:rsidRPr="00623C45">
        <w:rPr>
          <w:rFonts w:ascii="Arial Narrow" w:hAnsi="Arial Narrow" w:cs="Arial"/>
          <w:sz w:val="22"/>
        </w:rPr>
        <w:t xml:space="preserve">Doklad o zložení zábezpeky </w:t>
      </w:r>
      <w:bookmarkStart w:id="30" w:name="_Hlk534971472"/>
      <w:r w:rsidR="00D247C9">
        <w:rPr>
          <w:rFonts w:ascii="Arial Narrow" w:hAnsi="Arial Narrow" w:cs="Arial"/>
          <w:sz w:val="22"/>
        </w:rPr>
        <w:t>(ak je zábezpeka zložená vo forme bankovej záruky</w:t>
      </w:r>
      <w:r w:rsidR="00BF07F3">
        <w:rPr>
          <w:rFonts w:ascii="Arial Narrow" w:hAnsi="Arial Narrow" w:cs="Arial"/>
          <w:sz w:val="22"/>
        </w:rPr>
        <w:t>/vo forme poist</w:t>
      </w:r>
      <w:r w:rsidR="00BC57AA">
        <w:rPr>
          <w:rFonts w:ascii="Arial Narrow" w:hAnsi="Arial Narrow" w:cs="Arial"/>
          <w:sz w:val="22"/>
        </w:rPr>
        <w:t>enia</w:t>
      </w:r>
      <w:r w:rsidR="00BF07F3">
        <w:rPr>
          <w:rFonts w:ascii="Arial Narrow" w:hAnsi="Arial Narrow" w:cs="Arial"/>
          <w:sz w:val="22"/>
        </w:rPr>
        <w:t xml:space="preserve"> </w:t>
      </w:r>
      <w:r w:rsidR="00BC57AA">
        <w:rPr>
          <w:rFonts w:ascii="Arial Narrow" w:hAnsi="Arial Narrow" w:cs="Arial"/>
          <w:sz w:val="22"/>
        </w:rPr>
        <w:t>záruky</w:t>
      </w:r>
      <w:r w:rsidR="00BF07F3">
        <w:rPr>
          <w:rFonts w:ascii="Arial Narrow" w:hAnsi="Arial Narrow" w:cs="Arial"/>
          <w:sz w:val="22"/>
        </w:rPr>
        <w:t>)</w:t>
      </w:r>
      <w:bookmarkEnd w:id="30"/>
      <w:r w:rsidR="00BF07F3">
        <w:rPr>
          <w:rFonts w:ascii="Arial Narrow" w:hAnsi="Arial Narrow" w:cs="Arial"/>
          <w:sz w:val="22"/>
        </w:rPr>
        <w:t xml:space="preserve"> </w:t>
      </w:r>
      <w:r w:rsidRPr="00623C45">
        <w:rPr>
          <w:rFonts w:ascii="Arial Narrow" w:hAnsi="Arial Narrow" w:cs="Arial"/>
          <w:sz w:val="22"/>
        </w:rPr>
        <w:t>musí byť súčasťou ponuky uchádzača. Ak doklad o zložení zábezpeky nebude súčasťou ponuky a</w:t>
      </w:r>
      <w:r w:rsidR="005A69D2" w:rsidRPr="00623C45">
        <w:rPr>
          <w:rFonts w:ascii="Arial Narrow" w:hAnsi="Arial Narrow" w:cs="Arial"/>
          <w:sz w:val="22"/>
        </w:rPr>
        <w:t>/alebo</w:t>
      </w:r>
      <w:r w:rsidRPr="00623C45">
        <w:rPr>
          <w:rFonts w:ascii="Arial Narrow" w:hAnsi="Arial Narrow" w:cs="Arial"/>
          <w:sz w:val="22"/>
        </w:rPr>
        <w:t xml:space="preserve"> ak finančné prostriedky nebudú zložené na účet verejného obstarávateľa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a) týchto súťažných podkladov alebo ak banková záruka nebude obsahovať náležitosti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b)</w:t>
      </w:r>
      <w:r w:rsidR="00BF07F3">
        <w:rPr>
          <w:rFonts w:ascii="Arial Narrow" w:hAnsi="Arial Narrow" w:cs="Arial"/>
          <w:sz w:val="22"/>
        </w:rPr>
        <w:t xml:space="preserve">, </w:t>
      </w:r>
      <w:bookmarkStart w:id="31" w:name="_Hlk534971528"/>
      <w:r w:rsidR="00BF07F3">
        <w:rPr>
          <w:rFonts w:ascii="Arial Narrow" w:hAnsi="Arial Narrow" w:cs="Arial"/>
          <w:sz w:val="22"/>
        </w:rPr>
        <w:t xml:space="preserve">resp. ak </w:t>
      </w:r>
      <w:r w:rsidR="00C44288">
        <w:rPr>
          <w:rFonts w:ascii="Arial Narrow" w:hAnsi="Arial Narrow" w:cs="Arial"/>
          <w:sz w:val="22"/>
        </w:rPr>
        <w:t xml:space="preserve">listina preukazujúca </w:t>
      </w:r>
      <w:r w:rsidR="00BF07F3">
        <w:rPr>
          <w:rFonts w:ascii="Arial Narrow" w:hAnsi="Arial Narrow" w:cs="Arial"/>
          <w:sz w:val="22"/>
        </w:rPr>
        <w:t>poist</w:t>
      </w:r>
      <w:r w:rsidR="00C44288">
        <w:rPr>
          <w:rFonts w:ascii="Arial Narrow" w:hAnsi="Arial Narrow" w:cs="Arial"/>
          <w:sz w:val="22"/>
        </w:rPr>
        <w:t>e</w:t>
      </w:r>
      <w:r w:rsidR="00BF07F3">
        <w:rPr>
          <w:rFonts w:ascii="Arial Narrow" w:hAnsi="Arial Narrow" w:cs="Arial"/>
          <w:sz w:val="22"/>
        </w:rPr>
        <w:t>n</w:t>
      </w:r>
      <w:r w:rsidR="00C44288">
        <w:rPr>
          <w:rFonts w:ascii="Arial Narrow" w:hAnsi="Arial Narrow" w:cs="Arial"/>
          <w:sz w:val="22"/>
        </w:rPr>
        <w:t>ie</w:t>
      </w:r>
      <w:r w:rsidR="00BF07F3">
        <w:rPr>
          <w:rFonts w:ascii="Arial Narrow" w:hAnsi="Arial Narrow" w:cs="Arial"/>
          <w:sz w:val="22"/>
        </w:rPr>
        <w:t xml:space="preserve"> záruk</w:t>
      </w:r>
      <w:r w:rsidR="00C44288">
        <w:rPr>
          <w:rFonts w:ascii="Arial Narrow" w:hAnsi="Arial Narrow" w:cs="Arial"/>
          <w:sz w:val="22"/>
        </w:rPr>
        <w:t>y</w:t>
      </w:r>
      <w:r w:rsidR="00BF07F3">
        <w:rPr>
          <w:rFonts w:ascii="Arial Narrow" w:hAnsi="Arial Narrow" w:cs="Arial"/>
          <w:sz w:val="22"/>
        </w:rPr>
        <w:t xml:space="preserve"> nebude obsahovať náležitosti podľa bodu 14.4 c)</w:t>
      </w:r>
      <w:r w:rsidRPr="00623C45">
        <w:rPr>
          <w:rFonts w:ascii="Arial Narrow" w:hAnsi="Arial Narrow" w:cs="Arial"/>
          <w:sz w:val="22"/>
        </w:rPr>
        <w:t xml:space="preserve"> týchto súťažných podkladov</w:t>
      </w:r>
      <w:bookmarkEnd w:id="31"/>
      <w:r w:rsidRPr="00623C45">
        <w:rPr>
          <w:rFonts w:ascii="Arial Narrow" w:hAnsi="Arial Narrow" w:cs="Arial"/>
          <w:sz w:val="22"/>
        </w:rPr>
        <w:t>, bude uchádzač z verejného obstarávania vylúčený.</w:t>
      </w:r>
    </w:p>
    <w:p w14:paraId="6C35CBD1" w14:textId="77777777" w:rsidR="00065F6B" w:rsidRDefault="00065F6B" w:rsidP="00357402">
      <w:pPr>
        <w:numPr>
          <w:ilvl w:val="1"/>
          <w:numId w:val="2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Spôsob zloženia zábezpeky si vyberie uchádzač. Spôsoby zloženia zábezpeky sú:</w:t>
      </w:r>
    </w:p>
    <w:p w14:paraId="66D912C6" w14:textId="77777777" w:rsidR="00065F6B" w:rsidRPr="00D75F4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zloženie finančných prostriedkov na bankový účet verejného obstarávateľa podľa bodu 1</w:t>
      </w:r>
      <w:r w:rsidR="00E74172">
        <w:rPr>
          <w:rFonts w:ascii="Arial Narrow" w:hAnsi="Arial Narrow" w:cs="Arial"/>
          <w:sz w:val="22"/>
          <w:szCs w:val="22"/>
        </w:rPr>
        <w:t>4</w:t>
      </w:r>
      <w:r w:rsidRPr="00D75F44">
        <w:rPr>
          <w:rFonts w:ascii="Arial Narrow" w:hAnsi="Arial Narrow" w:cs="Arial"/>
          <w:sz w:val="22"/>
          <w:szCs w:val="22"/>
        </w:rPr>
        <w:t>.</w:t>
      </w:r>
      <w:r w:rsidR="00E74172">
        <w:rPr>
          <w:rFonts w:ascii="Arial Narrow" w:hAnsi="Arial Narrow" w:cs="Arial"/>
          <w:sz w:val="22"/>
          <w:szCs w:val="22"/>
        </w:rPr>
        <w:t>4</w:t>
      </w:r>
      <w:r w:rsidR="008A1C0E">
        <w:rPr>
          <w:rFonts w:ascii="Arial Narrow" w:hAnsi="Arial Narrow" w:cs="Arial"/>
          <w:sz w:val="22"/>
          <w:szCs w:val="22"/>
        </w:rPr>
        <w:t xml:space="preserve"> </w:t>
      </w:r>
      <w:r w:rsidRPr="00D75F44">
        <w:rPr>
          <w:rFonts w:ascii="Arial Narrow" w:hAnsi="Arial Narrow" w:cs="Arial"/>
          <w:sz w:val="22"/>
          <w:szCs w:val="22"/>
        </w:rPr>
        <w:t>a) týchto súťažných podkladov alebo</w:t>
      </w:r>
    </w:p>
    <w:p w14:paraId="30B22DE4" w14:textId="77777777" w:rsidR="00552FBE" w:rsidRPr="00150B20" w:rsidRDefault="00065F6B" w:rsidP="00150B20">
      <w:pPr>
        <w:pStyle w:val="Nzov"/>
        <w:numPr>
          <w:ilvl w:val="0"/>
          <w:numId w:val="6"/>
        </w:numPr>
        <w:jc w:val="both"/>
        <w:rPr>
          <w:smallCaps w:val="0"/>
        </w:rPr>
      </w:pPr>
      <w:r w:rsidRPr="00150B20">
        <w:rPr>
          <w:rFonts w:ascii="Arial Narrow" w:hAnsi="Arial Narrow" w:cs="Arial"/>
          <w:smallCaps w:val="0"/>
          <w:sz w:val="22"/>
          <w:szCs w:val="22"/>
        </w:rPr>
        <w:t>poskytnutie bankovej záruky za uchádzača</w:t>
      </w:r>
      <w:r w:rsidR="00552FBE" w:rsidRPr="00150B20">
        <w:rPr>
          <w:rFonts w:ascii="Arial Narrow" w:hAnsi="Arial Narrow" w:cs="Arial"/>
          <w:smallCaps w:val="0"/>
          <w:sz w:val="22"/>
          <w:szCs w:val="22"/>
        </w:rPr>
        <w:t xml:space="preserve"> </w:t>
      </w:r>
      <w:bookmarkStart w:id="32" w:name="_Hlk534971574"/>
      <w:r w:rsidR="00552FBE" w:rsidRPr="00150B20">
        <w:rPr>
          <w:smallCaps w:val="0"/>
        </w:rPr>
        <w:t>podľa bodu 1</w:t>
      </w:r>
      <w:r w:rsidR="00552FBE">
        <w:rPr>
          <w:smallCaps w:val="0"/>
        </w:rPr>
        <w:t>4</w:t>
      </w:r>
      <w:r w:rsidR="00552FBE" w:rsidRPr="00150B20">
        <w:rPr>
          <w:smallCaps w:val="0"/>
        </w:rPr>
        <w:t>.</w:t>
      </w:r>
      <w:r w:rsidR="00552FBE">
        <w:rPr>
          <w:smallCaps w:val="0"/>
        </w:rPr>
        <w:t>4</w:t>
      </w:r>
      <w:r w:rsidR="00552FBE" w:rsidRPr="00150B20">
        <w:rPr>
          <w:smallCaps w:val="0"/>
        </w:rPr>
        <w:t xml:space="preserve"> b) týchto súťažných podkladov, alebo</w:t>
      </w:r>
    </w:p>
    <w:p w14:paraId="3E975640" w14:textId="77777777" w:rsidR="00065F6B" w:rsidRPr="00205943" w:rsidRDefault="00552FBE" w:rsidP="00552FBE">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205943">
        <w:rPr>
          <w:rFonts w:ascii="Arial Narrow" w:hAnsi="Arial Narrow"/>
          <w:sz w:val="22"/>
          <w:szCs w:val="22"/>
        </w:rPr>
        <w:t>poskytnutie poistenia záruky za uchádzača podľa bodu 14.4 c) týchto súťažných podkladov</w:t>
      </w:r>
      <w:r w:rsidR="00A35081">
        <w:rPr>
          <w:rFonts w:ascii="Arial Narrow" w:hAnsi="Arial Narrow"/>
          <w:sz w:val="22"/>
          <w:szCs w:val="22"/>
        </w:rPr>
        <w:t>.</w:t>
      </w:r>
    </w:p>
    <w:bookmarkEnd w:id="32"/>
    <w:p w14:paraId="4ED4A798" w14:textId="77777777" w:rsidR="00065F6B" w:rsidRDefault="00065F6B" w:rsidP="00357402">
      <w:pPr>
        <w:numPr>
          <w:ilvl w:val="1"/>
          <w:numId w:val="2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Podmienky zloženia zábezpeky</w:t>
      </w:r>
    </w:p>
    <w:p w14:paraId="4F2E63F6" w14:textId="77777777" w:rsidR="00065F6B" w:rsidRDefault="00065F6B" w:rsidP="00013E11">
      <w:pPr>
        <w:pStyle w:val="Odsekzoznamu1"/>
        <w:numPr>
          <w:ilvl w:val="0"/>
          <w:numId w:val="15"/>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41BDA3DE" w14:textId="77777777"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14:paraId="23444AC6" w14:textId="77777777" w:rsidR="00065F6B" w:rsidRPr="00695A5E"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sidR="00AF0F01">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491CA4">
        <w:rPr>
          <w:rFonts w:ascii="Arial Narrow" w:hAnsi="Arial Narrow" w:cs="Arial"/>
          <w:sz w:val="22"/>
          <w:szCs w:val="22"/>
        </w:rPr>
        <w:t>Štátnej pokladnici</w:t>
      </w:r>
      <w:r w:rsidRPr="00695A5E">
        <w:rPr>
          <w:rFonts w:ascii="Arial Narrow" w:hAnsi="Arial Narrow" w:cs="Arial"/>
          <w:sz w:val="22"/>
          <w:szCs w:val="22"/>
        </w:rPr>
        <w:t>,</w:t>
      </w:r>
    </w:p>
    <w:p w14:paraId="0DF56094" w14:textId="18DF81EC"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00491CA4" w:rsidRPr="00AA0470">
        <w:rPr>
          <w:rFonts w:ascii="Arial Narrow" w:hAnsi="Arial Narrow" w:cs="Arial"/>
          <w:sz w:val="22"/>
          <w:szCs w:val="22"/>
        </w:rPr>
        <w:t>7000180074/8180</w:t>
      </w:r>
    </w:p>
    <w:p w14:paraId="1986CEA8" w14:textId="3061EA9B"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Konštantný symbol:</w:t>
      </w:r>
      <w:r w:rsidRPr="004E19AA">
        <w:rPr>
          <w:rFonts w:ascii="Arial Narrow" w:hAnsi="Arial Narrow" w:cs="Arial"/>
          <w:sz w:val="22"/>
          <w:szCs w:val="22"/>
        </w:rPr>
        <w:tab/>
      </w:r>
      <w:r w:rsidR="00491CA4" w:rsidRPr="00D249F0">
        <w:rPr>
          <w:rFonts w:ascii="Arial Narrow" w:hAnsi="Arial Narrow" w:cs="Arial"/>
          <w:sz w:val="22"/>
          <w:szCs w:val="22"/>
        </w:rPr>
        <w:t>0558</w:t>
      </w:r>
    </w:p>
    <w:p w14:paraId="63B2C20B"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14:paraId="5BCB16FB"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14:paraId="684E9B5D" w14:textId="712BB032" w:rsidR="00065F6B" w:rsidRPr="004E19AA" w:rsidRDefault="00065F6B" w:rsidP="006C4D61">
      <w:pPr>
        <w:pStyle w:val="Odsekzoznamu1"/>
        <w:tabs>
          <w:tab w:val="clear" w:pos="2160"/>
          <w:tab w:val="clear" w:pos="2880"/>
          <w:tab w:val="clear" w:pos="4500"/>
        </w:tabs>
        <w:spacing w:before="120" w:after="120"/>
        <w:ind w:left="993"/>
        <w:contextualSpacing/>
        <w:rPr>
          <w:rFonts w:ascii="Arial Narrow" w:hAnsi="Arial Narrow" w:cs="Arial"/>
          <w:sz w:val="22"/>
          <w:szCs w:val="22"/>
        </w:rPr>
      </w:pP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 xml:space="preserve">Zábezpeka: </w:t>
      </w:r>
      <w:r w:rsidR="00FF248F" w:rsidRPr="00491CA4">
        <w:rPr>
          <w:rFonts w:ascii="Arial Narrow" w:hAnsi="Arial Narrow" w:cs="Arial"/>
          <w:i/>
          <w:sz w:val="22"/>
          <w:szCs w:val="22"/>
        </w:rPr>
        <w:t>(uviesť skrátený názov súťaže</w:t>
      </w:r>
      <w:r w:rsidR="00037560">
        <w:rPr>
          <w:rFonts w:ascii="Arial Narrow" w:hAnsi="Arial Narrow" w:cs="Arial"/>
          <w:i/>
          <w:sz w:val="22"/>
          <w:szCs w:val="22"/>
        </w:rPr>
        <w:t xml:space="preserve"> , prípadne </w:t>
      </w:r>
      <w:r w:rsidR="00BC53BC">
        <w:rPr>
          <w:rFonts w:ascii="Arial Narrow" w:hAnsi="Arial Narrow" w:cs="Arial"/>
          <w:i/>
          <w:sz w:val="22"/>
          <w:szCs w:val="22"/>
        </w:rPr>
        <w:t>príslušnú časť predmetu zákazky</w:t>
      </w:r>
      <w:r w:rsidR="00FF248F" w:rsidRPr="00491CA4">
        <w:rPr>
          <w:rFonts w:ascii="Arial Narrow" w:hAnsi="Arial Narrow" w:cs="Arial"/>
          <w:i/>
          <w:sz w:val="22"/>
          <w:szCs w:val="22"/>
        </w:rPr>
        <w:t>)</w:t>
      </w:r>
      <w:r w:rsidRPr="004E19AA">
        <w:rPr>
          <w:rFonts w:ascii="Arial Narrow" w:hAnsi="Arial Narrow" w:cs="Arial"/>
          <w:sz w:val="22"/>
          <w:szCs w:val="22"/>
        </w:rPr>
        <w:t xml:space="preserve"> </w:t>
      </w:r>
    </w:p>
    <w:p w14:paraId="2AAB2BA8"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w:t>
      </w:r>
    </w:p>
    <w:p w14:paraId="03B6A2F4" w14:textId="07C0E262"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IBAN:</w:t>
      </w:r>
      <w:r w:rsidRPr="004E19AA">
        <w:rPr>
          <w:rFonts w:ascii="Arial Narrow" w:hAnsi="Arial Narrow" w:cs="Arial"/>
          <w:sz w:val="22"/>
          <w:szCs w:val="22"/>
        </w:rPr>
        <w:tab/>
      </w:r>
      <w:r w:rsidRPr="004E19AA">
        <w:rPr>
          <w:rFonts w:ascii="Arial Narrow" w:hAnsi="Arial Narrow" w:cs="Arial"/>
          <w:sz w:val="22"/>
          <w:szCs w:val="22"/>
        </w:rPr>
        <w:tab/>
      </w:r>
      <w:r w:rsidR="00491CA4" w:rsidRPr="00AA0470">
        <w:rPr>
          <w:rFonts w:ascii="Arial Narrow" w:hAnsi="Arial Narrow" w:cs="Arial"/>
          <w:sz w:val="22"/>
          <w:szCs w:val="22"/>
        </w:rPr>
        <w:t>SK5981800000007000180074</w:t>
      </w:r>
    </w:p>
    <w:p w14:paraId="109612BB" w14:textId="766AA6C2"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BIC/SWIFT kód:</w:t>
      </w:r>
      <w:r w:rsidRPr="004E19AA">
        <w:rPr>
          <w:rFonts w:ascii="Arial Narrow" w:hAnsi="Arial Narrow" w:cs="Arial"/>
          <w:sz w:val="22"/>
          <w:szCs w:val="22"/>
        </w:rPr>
        <w:tab/>
      </w:r>
      <w:r w:rsidR="00491CA4" w:rsidRPr="00D249F0">
        <w:rPr>
          <w:rFonts w:ascii="Arial Narrow" w:hAnsi="Arial Narrow" w:cs="Arial"/>
          <w:sz w:val="22"/>
          <w:szCs w:val="22"/>
        </w:rPr>
        <w:t>SPSRSKBA</w:t>
      </w:r>
      <w:r w:rsidRPr="00695A5E">
        <w:rPr>
          <w:rFonts w:ascii="Arial Narrow" w:hAnsi="Arial Narrow" w:cs="Arial"/>
          <w:sz w:val="22"/>
          <w:szCs w:val="22"/>
        </w:rPr>
        <w:t xml:space="preserve"> </w:t>
      </w:r>
    </w:p>
    <w:p w14:paraId="68594A3A" w14:textId="77777777"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95A5E">
        <w:rPr>
          <w:rFonts w:ascii="Arial Narrow" w:hAnsi="Arial Narrow" w:cs="Arial"/>
          <w:sz w:val="22"/>
          <w:szCs w:val="22"/>
        </w:rPr>
        <w:t>Banka príjemcu:</w:t>
      </w:r>
      <w:r w:rsidRPr="00695A5E">
        <w:rPr>
          <w:rFonts w:ascii="Arial Narrow" w:hAnsi="Arial Narrow" w:cs="Arial"/>
          <w:sz w:val="22"/>
          <w:szCs w:val="22"/>
        </w:rPr>
        <w:tab/>
      </w:r>
      <w:r w:rsidRPr="00491CA4">
        <w:rPr>
          <w:rFonts w:ascii="Arial Narrow" w:hAnsi="Arial Narrow" w:cs="Arial"/>
          <w:sz w:val="22"/>
          <w:szCs w:val="22"/>
        </w:rPr>
        <w:t>Štátna pokladnica, Radlinského 32, 810 05 Bratislava, SR</w:t>
      </w:r>
    </w:p>
    <w:p w14:paraId="4481790C" w14:textId="77777777" w:rsidR="00065F6B" w:rsidRPr="00695A5E"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14:paraId="360DA35E"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491CA4">
        <w:rPr>
          <w:rFonts w:ascii="Arial Narrow" w:hAnsi="Arial Narrow" w:cs="Arial"/>
          <w:sz w:val="22"/>
          <w:szCs w:val="22"/>
        </w:rPr>
        <w:t>Účet v Štátnej pokladnici nie je úročený.</w:t>
      </w:r>
    </w:p>
    <w:p w14:paraId="4441171A"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10202501" w14:textId="77777777" w:rsidR="00065F6B" w:rsidRDefault="005161F9" w:rsidP="00013E1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Pr>
          <w:rFonts w:ascii="Arial Narrow" w:hAnsi="Arial Narrow" w:cs="Arial"/>
          <w:sz w:val="22"/>
          <w:szCs w:val="22"/>
        </w:rPr>
        <w:t xml:space="preserve">   </w:t>
      </w:r>
      <w:r w:rsidR="00065F6B"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ustanoveniami zákona č. 513/1991 Zb. Obchodného zákonníka</w:t>
      </w:r>
      <w:r w:rsidR="008A1C0E">
        <w:rPr>
          <w:rFonts w:ascii="Arial Narrow" w:hAnsi="Arial Narrow" w:cs="Arial"/>
          <w:sz w:val="22"/>
          <w:szCs w:val="22"/>
        </w:rPr>
        <w:t xml:space="preserve"> </w:t>
      </w:r>
      <w:bookmarkStart w:id="33" w:name="_Hlk534971689"/>
      <w:r w:rsidR="008A1C0E">
        <w:rPr>
          <w:rFonts w:ascii="Arial Narrow" w:hAnsi="Arial Narrow" w:cs="Arial"/>
          <w:sz w:val="22"/>
          <w:szCs w:val="22"/>
        </w:rPr>
        <w:t>v znení neskorších predpisov</w:t>
      </w:r>
      <w:r w:rsidR="00CB0A74">
        <w:rPr>
          <w:rFonts w:ascii="Arial Narrow" w:hAnsi="Arial Narrow" w:cs="Arial"/>
          <w:sz w:val="22"/>
          <w:szCs w:val="22"/>
        </w:rPr>
        <w:t xml:space="preserve"> </w:t>
      </w:r>
      <w:bookmarkEnd w:id="33"/>
      <w:r w:rsidR="00CB0A74">
        <w:rPr>
          <w:rFonts w:ascii="Arial Narrow" w:hAnsi="Arial Narrow" w:cs="Arial"/>
          <w:sz w:val="22"/>
          <w:szCs w:val="22"/>
        </w:rPr>
        <w:t>alebo ekvivalentným právnym predpisom</w:t>
      </w:r>
      <w:r w:rsidR="00065F6B" w:rsidRPr="00D75F44">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C3841B3" w14:textId="77777777" w:rsidR="00495A24" w:rsidRPr="00E92B4F" w:rsidRDefault="00E92B4F" w:rsidP="00E92B4F">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Pr>
          <w:rFonts w:ascii="Arial Narrow" w:hAnsi="Arial Narrow"/>
          <w:sz w:val="22"/>
          <w:szCs w:val="22"/>
        </w:rPr>
        <w:lastRenderedPageBreak/>
        <w:t xml:space="preserve">  </w:t>
      </w:r>
      <w:bookmarkStart w:id="34" w:name="_Hlk534971769"/>
      <w:r w:rsidR="00C44288" w:rsidRPr="00E92B4F">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553D3B8E" w14:textId="77777777" w:rsidR="00330D03" w:rsidRPr="00CC260C" w:rsidRDefault="00330D03" w:rsidP="00357402">
      <w:pPr>
        <w:numPr>
          <w:ilvl w:val="1"/>
          <w:numId w:val="23"/>
        </w:numPr>
        <w:spacing w:before="120" w:after="120" w:line="240" w:lineRule="auto"/>
        <w:ind w:left="567" w:hanging="567"/>
        <w:jc w:val="both"/>
        <w:rPr>
          <w:rFonts w:ascii="Arial Narrow" w:hAnsi="Arial Narrow" w:cs="Arial"/>
          <w:sz w:val="22"/>
        </w:rPr>
      </w:pPr>
      <w:r w:rsidRPr="00CC260C">
        <w:rPr>
          <w:rFonts w:ascii="Arial Narrow" w:hAnsi="Arial Narrow"/>
          <w:sz w:val="22"/>
        </w:rPr>
        <w:t xml:space="preserve">Ak uchádzač využije možnosť zloženia zábezpeky vo forme bankovej záruky, v elektronickej ponuke predloží elektronické vyhotovenie bankovej záruky vydané bankou alebo scan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sidR="002111AF">
        <w:rPr>
          <w:rFonts w:ascii="Arial Narrow" w:hAnsi="Arial Narrow"/>
          <w:sz w:val="22"/>
        </w:rPr>
        <w:t>identifikačnými údajmi</w:t>
      </w:r>
      <w:r w:rsidRPr="00CC260C">
        <w:rPr>
          <w:rFonts w:ascii="Arial Narrow" w:hAnsi="Arial Narrow"/>
          <w:sz w:val="22"/>
        </w:rPr>
        <w:t xml:space="preserve"> verejného obstaráva</w:t>
      </w:r>
      <w:r w:rsidR="00F74926">
        <w:rPr>
          <w:rFonts w:ascii="Arial Narrow" w:hAnsi="Arial Narrow"/>
          <w:sz w:val="22"/>
        </w:rPr>
        <w:t>teľa</w:t>
      </w:r>
      <w:r w:rsidRPr="00CC260C">
        <w:rPr>
          <w:rFonts w:ascii="Arial Narrow" w:hAnsi="Arial Narrow"/>
          <w:sz w:val="22"/>
        </w:rPr>
        <w:t>,</w:t>
      </w:r>
      <w:r w:rsidR="002111AF">
        <w:rPr>
          <w:rFonts w:ascii="Arial Narrow" w:hAnsi="Arial Narrow"/>
          <w:sz w:val="22"/>
        </w:rPr>
        <w:t xml:space="preserve"> identifikačnými údajmi uchádzača,</w:t>
      </w:r>
      <w:r w:rsidRPr="00CC260C">
        <w:rPr>
          <w:rFonts w:ascii="Arial Narrow" w:hAnsi="Arial Narrow"/>
          <w:sz w:val="22"/>
        </w:rPr>
        <w:t xml:space="preserve"> názvom predmetu zákazky</w:t>
      </w:r>
      <w:r w:rsidR="002111AF">
        <w:rPr>
          <w:rFonts w:ascii="Arial Narrow" w:hAnsi="Arial Narrow"/>
          <w:sz w:val="22"/>
        </w:rPr>
        <w:t xml:space="preserve"> a </w:t>
      </w:r>
      <w:r w:rsidR="00F74926">
        <w:rPr>
          <w:rFonts w:ascii="Arial Narrow" w:hAnsi="Arial Narrow"/>
          <w:sz w:val="22"/>
        </w:rPr>
        <w:t>pr</w:t>
      </w:r>
      <w:r w:rsidR="002111AF">
        <w:rPr>
          <w:rFonts w:ascii="Arial Narrow" w:hAnsi="Arial Narrow"/>
          <w:sz w:val="22"/>
        </w:rPr>
        <w:t>íslušnej časti predmetu zákazky</w:t>
      </w:r>
      <w:r w:rsidRPr="00CC260C">
        <w:rPr>
          <w:rFonts w:ascii="Arial Narrow" w:hAnsi="Arial Narrow"/>
          <w:sz w:val="22"/>
        </w:rPr>
        <w:t xml:space="preserve">, na ktorú ponuku predkladá a heslom: </w:t>
      </w:r>
      <w:r w:rsidR="00F94E6B">
        <w:rPr>
          <w:rFonts w:ascii="Arial Narrow" w:hAnsi="Arial Narrow"/>
          <w:sz w:val="22"/>
        </w:rPr>
        <w:t>„</w:t>
      </w:r>
      <w:r w:rsidRPr="00CC260C">
        <w:rPr>
          <w:rFonts w:ascii="Arial Narrow" w:hAnsi="Arial Narrow"/>
          <w:sz w:val="22"/>
        </w:rPr>
        <w:t>Banková záruka</w:t>
      </w:r>
      <w:r w:rsidR="00F94E6B">
        <w:rPr>
          <w:rFonts w:ascii="Arial Narrow" w:hAnsi="Arial Narrow"/>
          <w:sz w:val="22"/>
        </w:rPr>
        <w:t xml:space="preserve"> – Neotvárať“</w:t>
      </w:r>
    </w:p>
    <w:p w14:paraId="29229406" w14:textId="77777777" w:rsidR="00FD3BD3" w:rsidRPr="00CC260C" w:rsidRDefault="00FD3BD3" w:rsidP="00357402">
      <w:pPr>
        <w:pStyle w:val="Nzov"/>
        <w:numPr>
          <w:ilvl w:val="1"/>
          <w:numId w:val="23"/>
        </w:numPr>
        <w:tabs>
          <w:tab w:val="clear" w:pos="10080"/>
        </w:tabs>
        <w:spacing w:before="120" w:after="120"/>
        <w:ind w:left="567" w:hanging="567"/>
        <w:jc w:val="both"/>
        <w:rPr>
          <w:rFonts w:ascii="Arial Narrow" w:hAnsi="Arial Narrow" w:cs="Arial"/>
          <w:smallCaps w:val="0"/>
          <w:sz w:val="22"/>
          <w:szCs w:val="22"/>
        </w:rPr>
      </w:pPr>
      <w:r w:rsidRPr="00CC260C">
        <w:rPr>
          <w:rFonts w:ascii="Arial Narrow" w:hAnsi="Arial Narrow"/>
          <w:smallCaps w:val="0"/>
          <w:sz w:val="22"/>
          <w:szCs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00F74926" w:rsidRPr="00F74926">
        <w:rPr>
          <w:rFonts w:ascii="Arial Narrow" w:hAnsi="Arial Narrow"/>
          <w:smallCaps w:val="0"/>
          <w:sz w:val="22"/>
        </w:rPr>
        <w:t>identifikačnými údajmi verejného obstaráva</w:t>
      </w:r>
      <w:r w:rsidR="002715AE">
        <w:rPr>
          <w:rFonts w:ascii="Arial Narrow" w:hAnsi="Arial Narrow"/>
          <w:smallCaps w:val="0"/>
          <w:sz w:val="22"/>
        </w:rPr>
        <w:t>teľa</w:t>
      </w:r>
      <w:r w:rsidR="00F74926" w:rsidRPr="00F74926">
        <w:rPr>
          <w:rFonts w:ascii="Arial Narrow" w:hAnsi="Arial Narrow"/>
          <w:smallCaps w:val="0"/>
          <w:sz w:val="22"/>
        </w:rPr>
        <w:t>, identifikačnými údajmi uchádzača, názvom predmetu zákazky a príslušnej časti predmetu zákazky</w:t>
      </w:r>
      <w:r w:rsidR="00831F3D">
        <w:rPr>
          <w:rFonts w:ascii="Arial Narrow" w:hAnsi="Arial Narrow"/>
          <w:smallCaps w:val="0"/>
          <w:sz w:val="22"/>
        </w:rPr>
        <w:t xml:space="preserve">, </w:t>
      </w:r>
      <w:r w:rsidR="00831F3D" w:rsidRPr="00831F3D">
        <w:rPr>
          <w:rFonts w:ascii="Arial Narrow" w:hAnsi="Arial Narrow"/>
          <w:smallCaps w:val="0"/>
          <w:sz w:val="22"/>
        </w:rPr>
        <w:t>na ktorú ponuku predkladá</w:t>
      </w:r>
      <w:r w:rsidR="00F74926" w:rsidRPr="00CC260C">
        <w:rPr>
          <w:rFonts w:ascii="Arial Narrow" w:hAnsi="Arial Narrow"/>
          <w:smallCaps w:val="0"/>
          <w:sz w:val="22"/>
          <w:szCs w:val="22"/>
        </w:rPr>
        <w:t xml:space="preserve"> </w:t>
      </w:r>
      <w:r w:rsidRPr="00CC260C">
        <w:rPr>
          <w:rFonts w:ascii="Arial Narrow" w:hAnsi="Arial Narrow"/>
          <w:smallCaps w:val="0"/>
          <w:sz w:val="22"/>
          <w:szCs w:val="22"/>
        </w:rPr>
        <w:t xml:space="preserve">a heslom: </w:t>
      </w:r>
      <w:r w:rsidR="00F94E6B">
        <w:rPr>
          <w:rFonts w:ascii="Arial Narrow" w:hAnsi="Arial Narrow"/>
          <w:smallCaps w:val="0"/>
          <w:sz w:val="22"/>
          <w:szCs w:val="22"/>
        </w:rPr>
        <w:t>„</w:t>
      </w:r>
      <w:r w:rsidRPr="00CC260C">
        <w:rPr>
          <w:rFonts w:ascii="Arial Narrow" w:hAnsi="Arial Narrow"/>
          <w:smallCaps w:val="0"/>
          <w:sz w:val="22"/>
          <w:szCs w:val="22"/>
        </w:rPr>
        <w:t>Poistenie záruky</w:t>
      </w:r>
      <w:r w:rsidR="00F94E6B">
        <w:rPr>
          <w:rFonts w:ascii="Arial Narrow" w:hAnsi="Arial Narrow"/>
          <w:smallCaps w:val="0"/>
          <w:sz w:val="22"/>
          <w:szCs w:val="22"/>
        </w:rPr>
        <w:t xml:space="preserve"> </w:t>
      </w:r>
      <w:r w:rsidR="006143D6">
        <w:rPr>
          <w:rFonts w:ascii="Arial Narrow" w:hAnsi="Arial Narrow"/>
          <w:smallCaps w:val="0"/>
          <w:sz w:val="22"/>
          <w:szCs w:val="22"/>
        </w:rPr>
        <w:t>–</w:t>
      </w:r>
      <w:r w:rsidR="00F94E6B">
        <w:rPr>
          <w:rFonts w:ascii="Arial Narrow" w:hAnsi="Arial Narrow"/>
          <w:smallCaps w:val="0"/>
          <w:sz w:val="22"/>
          <w:szCs w:val="22"/>
        </w:rPr>
        <w:t xml:space="preserve"> Neotvárať</w:t>
      </w:r>
      <w:r w:rsidR="006143D6">
        <w:rPr>
          <w:rFonts w:ascii="Arial Narrow" w:hAnsi="Arial Narrow"/>
          <w:smallCaps w:val="0"/>
          <w:sz w:val="22"/>
          <w:szCs w:val="22"/>
        </w:rPr>
        <w:t>“</w:t>
      </w:r>
      <w:r w:rsidRPr="00CC260C">
        <w:rPr>
          <w:rFonts w:ascii="Arial Narrow" w:hAnsi="Arial Narrow"/>
          <w:smallCaps w:val="0"/>
          <w:sz w:val="22"/>
          <w:szCs w:val="22"/>
        </w:rPr>
        <w:t>.</w:t>
      </w:r>
    </w:p>
    <w:bookmarkEnd w:id="34"/>
    <w:p w14:paraId="2E957110" w14:textId="77777777" w:rsidR="00065F6B" w:rsidRPr="00B2048D" w:rsidRDefault="00065F6B" w:rsidP="00357402">
      <w:pPr>
        <w:numPr>
          <w:ilvl w:val="1"/>
          <w:numId w:val="23"/>
        </w:numPr>
        <w:spacing w:before="120" w:after="120" w:line="240" w:lineRule="auto"/>
        <w:ind w:left="567" w:hanging="567"/>
        <w:jc w:val="both"/>
        <w:rPr>
          <w:rFonts w:ascii="Arial Narrow" w:hAnsi="Arial Narrow" w:cs="Arial"/>
          <w:sz w:val="22"/>
        </w:rPr>
      </w:pPr>
      <w:r w:rsidRPr="00B2048D">
        <w:rPr>
          <w:rFonts w:ascii="Arial Narrow" w:hAnsi="Arial Narrow" w:cs="Arial"/>
          <w:sz w:val="22"/>
        </w:rPr>
        <w:t>Podmienky vrátenia alebo uvoľnenia zábezpeky:</w:t>
      </w:r>
    </w:p>
    <w:p w14:paraId="361F4635" w14:textId="77777777"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68D53F76" w14:textId="77777777" w:rsidR="00065F6B" w:rsidRPr="000B7E6C" w:rsidRDefault="00065F6B" w:rsidP="00F56CDC">
      <w:pPr>
        <w:numPr>
          <w:ilvl w:val="0"/>
          <w:numId w:val="14"/>
        </w:numPr>
        <w:spacing w:before="120" w:after="120" w:line="240" w:lineRule="auto"/>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8A1C0E">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57F07466" w14:textId="77777777" w:rsidR="00065F6B" w:rsidRDefault="00065F6B" w:rsidP="00F56CDC">
      <w:pPr>
        <w:numPr>
          <w:ilvl w:val="0"/>
          <w:numId w:val="14"/>
        </w:numPr>
        <w:spacing w:before="120" w:after="120" w:line="240" w:lineRule="auto"/>
        <w:ind w:left="993" w:hanging="284"/>
        <w:jc w:val="both"/>
        <w:rPr>
          <w:rFonts w:ascii="Arial Narrow" w:hAnsi="Arial Narrow" w:cs="Arial"/>
          <w:sz w:val="22"/>
        </w:rPr>
      </w:pPr>
      <w:r w:rsidRPr="000B7E6C">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3EAE416D" w14:textId="77777777" w:rsidR="005A7BCA" w:rsidRPr="00D16912" w:rsidRDefault="005A7BCA" w:rsidP="00F56CDC">
      <w:pPr>
        <w:pStyle w:val="Nzov"/>
        <w:numPr>
          <w:ilvl w:val="0"/>
          <w:numId w:val="14"/>
        </w:numPr>
        <w:tabs>
          <w:tab w:val="clear" w:pos="10080"/>
        </w:tabs>
        <w:spacing w:before="120" w:after="120" w:line="276" w:lineRule="auto"/>
        <w:ind w:left="993" w:hanging="284"/>
        <w:jc w:val="both"/>
        <w:rPr>
          <w:rFonts w:ascii="Arial Narrow" w:hAnsi="Arial Narrow"/>
          <w:smallCaps w:val="0"/>
          <w:sz w:val="22"/>
          <w:szCs w:val="22"/>
        </w:rPr>
      </w:pPr>
      <w:bookmarkStart w:id="35" w:name="_Hlk534972987"/>
      <w:r w:rsidRPr="00D16912">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5"/>
    <w:p w14:paraId="3E10BA4E" w14:textId="77777777" w:rsidR="00065F6B" w:rsidRDefault="005A7BCA" w:rsidP="00D16912">
      <w:pPr>
        <w:autoSpaceDE w:val="0"/>
        <w:autoSpaceDN w:val="0"/>
        <w:adjustRightInd w:val="0"/>
        <w:spacing w:before="120" w:after="120" w:line="240" w:lineRule="auto"/>
        <w:ind w:left="567" w:hanging="567"/>
        <w:jc w:val="both"/>
        <w:rPr>
          <w:rFonts w:ascii="Arial Narrow" w:hAnsi="Arial Narrow" w:cs="Arial"/>
          <w:sz w:val="22"/>
        </w:rPr>
      </w:pPr>
      <w:r>
        <w:rPr>
          <w:rFonts w:ascii="Arial Narrow" w:hAnsi="Arial Narrow" w:cs="Arial"/>
          <w:sz w:val="22"/>
        </w:rPr>
        <w:t xml:space="preserve">14.8 </w:t>
      </w:r>
      <w:r w:rsidR="00065F6B" w:rsidRPr="009C6284">
        <w:rPr>
          <w:rFonts w:ascii="Arial Narrow" w:hAnsi="Arial Narrow" w:cs="Arial"/>
          <w:sz w:val="22"/>
        </w:rPr>
        <w:t>Verejný obstarávateľ uvoľn</w:t>
      </w:r>
      <w:r w:rsidR="00065F6B">
        <w:rPr>
          <w:rFonts w:ascii="Arial Narrow" w:hAnsi="Arial Narrow" w:cs="Arial"/>
          <w:sz w:val="22"/>
        </w:rPr>
        <w:t>í</w:t>
      </w:r>
      <w:r w:rsidR="00065F6B" w:rsidRPr="009C6284">
        <w:rPr>
          <w:rFonts w:ascii="Arial Narrow" w:hAnsi="Arial Narrow" w:cs="Arial"/>
          <w:sz w:val="22"/>
        </w:rPr>
        <w:t xml:space="preserve"> alebo vráti uchádzačovi zábezpeku do</w:t>
      </w:r>
      <w:r w:rsidR="00065F6B">
        <w:rPr>
          <w:rFonts w:ascii="Arial Narrow" w:hAnsi="Arial Narrow" w:cs="Arial"/>
          <w:sz w:val="22"/>
        </w:rPr>
        <w:t xml:space="preserve"> </w:t>
      </w:r>
      <w:r w:rsidR="00065F6B" w:rsidRPr="009C6284">
        <w:rPr>
          <w:rFonts w:ascii="Arial Narrow" w:hAnsi="Arial Narrow" w:cs="Arial"/>
          <w:sz w:val="22"/>
        </w:rPr>
        <w:t>siedmich dní odo dňa</w:t>
      </w:r>
    </w:p>
    <w:p w14:paraId="22C815A9" w14:textId="77777777" w:rsidR="005A7BCA" w:rsidRDefault="00560F51"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bookmarkStart w:id="36" w:name="_Hlk534973076"/>
      <w:r>
        <w:rPr>
          <w:rFonts w:ascii="Arial Narrow" w:hAnsi="Arial Narrow" w:cs="Arial"/>
          <w:sz w:val="22"/>
          <w:szCs w:val="22"/>
        </w:rPr>
        <w:t>u</w:t>
      </w:r>
      <w:r w:rsidR="005A7BCA">
        <w:rPr>
          <w:rFonts w:ascii="Arial Narrow" w:hAnsi="Arial Narrow" w:cs="Arial"/>
          <w:sz w:val="22"/>
          <w:szCs w:val="22"/>
        </w:rPr>
        <w:t>plynut</w:t>
      </w:r>
      <w:r w:rsidR="002265DC">
        <w:rPr>
          <w:rFonts w:ascii="Arial Narrow" w:hAnsi="Arial Narrow" w:cs="Arial"/>
          <w:sz w:val="22"/>
          <w:szCs w:val="22"/>
        </w:rPr>
        <w:t>ia</w:t>
      </w:r>
      <w:r w:rsidR="005A7BCA">
        <w:rPr>
          <w:rFonts w:ascii="Arial Narrow" w:hAnsi="Arial Narrow" w:cs="Arial"/>
          <w:sz w:val="22"/>
          <w:szCs w:val="22"/>
        </w:rPr>
        <w:t xml:space="preserve"> lehoty viazanosti ponúk</w:t>
      </w:r>
      <w:r>
        <w:rPr>
          <w:rFonts w:ascii="Arial Narrow" w:hAnsi="Arial Narrow" w:cs="Arial"/>
          <w:sz w:val="22"/>
          <w:szCs w:val="22"/>
        </w:rPr>
        <w:t xml:space="preserve"> </w:t>
      </w:r>
    </w:p>
    <w:bookmarkEnd w:id="36"/>
    <w:p w14:paraId="70F3A745" w14:textId="77777777" w:rsidR="00065F6B"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4E64E8B8" w14:textId="77777777" w:rsidR="00065F6B" w:rsidRPr="00F56CDC"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uzavretia zmluvy (</w:t>
      </w:r>
      <w:r w:rsidR="002A0FDF">
        <w:rPr>
          <w:rFonts w:ascii="Arial Narrow" w:hAnsi="Arial Narrow" w:cs="Arial"/>
          <w:sz w:val="22"/>
          <w:szCs w:val="22"/>
        </w:rPr>
        <w:t>R</w:t>
      </w:r>
      <w:r w:rsidRPr="00F56CDC">
        <w:rPr>
          <w:rFonts w:ascii="Arial Narrow" w:hAnsi="Arial Narrow" w:cs="Arial"/>
          <w:sz w:val="22"/>
          <w:szCs w:val="22"/>
        </w:rPr>
        <w:t>ámcovej dohody).</w:t>
      </w:r>
    </w:p>
    <w:p w14:paraId="1040AEFE" w14:textId="77777777" w:rsidR="00065F6B" w:rsidRDefault="00065F6B" w:rsidP="00E74172">
      <w:pPr>
        <w:autoSpaceDE w:val="0"/>
        <w:autoSpaceDN w:val="0"/>
        <w:adjustRightInd w:val="0"/>
        <w:spacing w:before="120" w:after="120" w:line="240" w:lineRule="auto"/>
        <w:jc w:val="both"/>
        <w:rPr>
          <w:rFonts w:ascii="Arial Narrow" w:hAnsi="Arial Narrow"/>
          <w:sz w:val="22"/>
        </w:rPr>
      </w:pPr>
    </w:p>
    <w:p w14:paraId="1C85F914" w14:textId="77777777" w:rsidR="00065F6B" w:rsidRDefault="00065F6B" w:rsidP="00357402">
      <w:pPr>
        <w:numPr>
          <w:ilvl w:val="1"/>
          <w:numId w:val="31"/>
        </w:numPr>
        <w:spacing w:before="120" w:after="120" w:line="240" w:lineRule="auto"/>
        <w:ind w:left="567" w:hanging="567"/>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uchádzač</w:t>
      </w:r>
      <w:r w:rsidR="008208D3">
        <w:rPr>
          <w:rFonts w:ascii="Arial Narrow" w:hAnsi="Arial Narrow" w:cs="Arial"/>
          <w:sz w:val="22"/>
        </w:rPr>
        <w:t xml:space="preserve"> </w:t>
      </w:r>
      <w:bookmarkStart w:id="37" w:name="_Hlk534973228"/>
      <w:r w:rsidR="008208D3">
        <w:rPr>
          <w:rFonts w:ascii="Arial Narrow" w:hAnsi="Arial Narrow" w:cs="Arial"/>
          <w:sz w:val="22"/>
        </w:rPr>
        <w:t>v lehote viazanosti ponúk</w:t>
      </w:r>
      <w:r w:rsidRPr="00533EBC">
        <w:rPr>
          <w:rFonts w:ascii="Arial Narrow" w:hAnsi="Arial Narrow" w:cs="Arial"/>
          <w:sz w:val="22"/>
        </w:rPr>
        <w:t xml:space="preserve">: </w:t>
      </w:r>
      <w:bookmarkEnd w:id="37"/>
    </w:p>
    <w:p w14:paraId="5AB12D96" w14:textId="77777777" w:rsidR="00065F6B"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 ponuky  alebo</w:t>
      </w:r>
    </w:p>
    <w:p w14:paraId="5A2EAB9B" w14:textId="27469392" w:rsidR="00065F6B" w:rsidRPr="00082BB3"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lastRenderedPageBreak/>
        <w:t>neposkytne súčinnosť alebo odmietne uzavrieť</w:t>
      </w:r>
      <w:r w:rsidR="005A0F20">
        <w:rPr>
          <w:rFonts w:ascii="Arial Narrow" w:hAnsi="Arial Narrow" w:cs="Arial"/>
          <w:sz w:val="22"/>
          <w:szCs w:val="22"/>
        </w:rPr>
        <w:t xml:space="preserve"> </w:t>
      </w:r>
      <w:r w:rsidR="00560F51">
        <w:rPr>
          <w:rFonts w:ascii="Arial Narrow" w:hAnsi="Arial Narrow" w:cs="Arial"/>
          <w:sz w:val="22"/>
          <w:szCs w:val="22"/>
        </w:rPr>
        <w:t>R</w:t>
      </w:r>
      <w:r>
        <w:rPr>
          <w:rFonts w:ascii="Arial Narrow" w:hAnsi="Arial Narrow" w:cs="Arial"/>
          <w:sz w:val="22"/>
          <w:szCs w:val="22"/>
        </w:rPr>
        <w:t>ámcovú dohodu podľa § 56 ods. 8</w:t>
      </w:r>
      <w:r w:rsidRPr="00082BB3">
        <w:rPr>
          <w:rFonts w:ascii="Arial Narrow" w:hAnsi="Arial Narrow" w:cs="Arial"/>
          <w:sz w:val="22"/>
          <w:szCs w:val="22"/>
        </w:rPr>
        <w:t xml:space="preserve"> až 1</w:t>
      </w:r>
      <w:r w:rsidR="008208D3">
        <w:rPr>
          <w:rFonts w:ascii="Arial Narrow" w:hAnsi="Arial Narrow" w:cs="Arial"/>
          <w:sz w:val="22"/>
          <w:szCs w:val="22"/>
        </w:rPr>
        <w:t>5</w:t>
      </w:r>
      <w:r w:rsidRPr="00082BB3">
        <w:rPr>
          <w:rFonts w:ascii="Arial Narrow" w:hAnsi="Arial Narrow" w:cs="Arial"/>
          <w:sz w:val="22"/>
          <w:szCs w:val="22"/>
        </w:rPr>
        <w:t xml:space="preserve"> zákona.</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8"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8"/>
      <w:r w:rsidR="00065F6B" w:rsidRPr="00887ABD">
        <w:rPr>
          <w:rFonts w:ascii="Arial Narrow" w:hAnsi="Arial Narrow" w:cs="Arial"/>
          <w:b/>
          <w:sz w:val="22"/>
        </w:rPr>
        <w:t>.</w:t>
      </w:r>
    </w:p>
    <w:p w14:paraId="3CD9AA9B"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0572D5DA" w14:textId="77777777" w:rsidR="00065F6B" w:rsidRPr="001603A0" w:rsidRDefault="00065F6B" w:rsidP="00491CA4">
      <w:pPr>
        <w:pStyle w:val="Zarkazkladnhotextu2"/>
        <w:numPr>
          <w:ilvl w:val="1"/>
          <w:numId w:val="32"/>
        </w:numPr>
        <w:spacing w:before="120" w:line="240" w:lineRule="auto"/>
        <w:ind w:left="567" w:hanging="567"/>
        <w:jc w:val="both"/>
        <w:rPr>
          <w:rFonts w:ascii="Arial Narrow" w:hAnsi="Arial Narrow" w:cs="Arial Narrow"/>
          <w:highlight w:val="yellow"/>
        </w:rPr>
      </w:pPr>
      <w:r w:rsidRPr="00491CA4">
        <w:rPr>
          <w:rFonts w:ascii="Arial Narrow" w:hAnsi="Arial Narrow" w:cs="Arial"/>
          <w:b/>
        </w:rPr>
        <w:t xml:space="preserve">Podmienky účasti </w:t>
      </w:r>
      <w:r w:rsidRPr="00491CA4">
        <w:rPr>
          <w:rFonts w:ascii="Arial Narrow" w:hAnsi="Arial Narrow" w:cs="Arial"/>
        </w:rPr>
        <w:t>týkajúce sa osobného postavenia</w:t>
      </w:r>
      <w:r w:rsidR="00E803B4" w:rsidRPr="00491CA4">
        <w:rPr>
          <w:rFonts w:ascii="Arial Narrow" w:hAnsi="Arial Narrow" w:cs="Arial"/>
          <w:lang w:val="sk-SK"/>
        </w:rPr>
        <w:t xml:space="preserve">, ak sa vyžadujú tak aj finančného a ekonomického postavenia, </w:t>
      </w:r>
      <w:r w:rsidRPr="00491CA4">
        <w:rPr>
          <w:rFonts w:ascii="Arial Narrow" w:hAnsi="Arial Narrow" w:cs="Arial"/>
        </w:rPr>
        <w:t>technickej spôsobilosti alebo odbornej spôsobilosti</w:t>
      </w:r>
      <w:r w:rsidR="00E803B4" w:rsidRPr="00491CA4">
        <w:rPr>
          <w:rFonts w:ascii="Arial Narrow" w:hAnsi="Arial Narrow" w:cs="Arial"/>
          <w:lang w:val="sk-SK"/>
        </w:rPr>
        <w:t xml:space="preserve"> a podmienka podľa § 40 ods. 6 písm. g) zákona</w:t>
      </w:r>
      <w:r w:rsidRPr="00491CA4">
        <w:rPr>
          <w:rFonts w:ascii="Arial Narrow" w:hAnsi="Arial Narrow" w:cs="Arial"/>
        </w:rPr>
        <w:t xml:space="preserve">, </w:t>
      </w:r>
      <w:r w:rsidR="00FA419A" w:rsidRPr="00491CA4">
        <w:rPr>
          <w:rFonts w:ascii="Arial Narrow" w:hAnsi="Arial Narrow" w:cs="Arial"/>
          <w:lang w:val="sk-SK"/>
        </w:rPr>
        <w:t xml:space="preserve">ak sa uplatňuje, </w:t>
      </w:r>
      <w:r w:rsidRPr="00491CA4">
        <w:rPr>
          <w:rFonts w:ascii="Arial Narrow" w:hAnsi="Arial Narrow" w:cs="Arial"/>
          <w:b/>
        </w:rPr>
        <w:t>ako aj spôsob ich preukazovania</w:t>
      </w:r>
      <w:r w:rsidRPr="00491CA4">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00BA0C17" w:rsidRPr="00491CA4">
        <w:rPr>
          <w:rFonts w:ascii="Arial Narrow" w:hAnsi="Arial Narrow" w:cs="Arial"/>
          <w:lang w:val="sk-SK"/>
        </w:rPr>
        <w:t xml:space="preserve"> </w:t>
      </w:r>
      <w:r w:rsidR="00B16E90" w:rsidRPr="00491CA4">
        <w:rPr>
          <w:rFonts w:ascii="Arial Narrow" w:hAnsi="Arial Narrow" w:cs="Arial"/>
          <w:lang w:val="sk-SK"/>
        </w:rPr>
        <w:t xml:space="preserve">(ďalej len „v oznámení o vyhlásení verejného obstarávania“) </w:t>
      </w:r>
      <w:r w:rsidR="00BA0C17" w:rsidRPr="00491CA4">
        <w:rPr>
          <w:rFonts w:ascii="Arial Narrow" w:hAnsi="Arial Narrow" w:cs="Arial"/>
          <w:lang w:val="sk-SK"/>
        </w:rPr>
        <w:t>a</w:t>
      </w:r>
      <w:r w:rsidR="006765E8" w:rsidRPr="00491CA4">
        <w:rPr>
          <w:rFonts w:ascii="Arial Narrow" w:hAnsi="Arial Narrow" w:cs="Arial"/>
          <w:lang w:val="sk-SK"/>
        </w:rPr>
        <w:t xml:space="preserve"> ak je to relevantné aj </w:t>
      </w:r>
      <w:r w:rsidR="00BA0C17" w:rsidRPr="00491CA4">
        <w:rPr>
          <w:rFonts w:ascii="Arial Narrow" w:hAnsi="Arial Narrow" w:cs="Arial"/>
          <w:lang w:val="sk-SK"/>
        </w:rPr>
        <w:t xml:space="preserve">v týchto súťažných podkladoch v prílohe č. </w:t>
      </w:r>
      <w:r w:rsidR="005B4193" w:rsidRPr="00491CA4">
        <w:rPr>
          <w:rFonts w:ascii="Arial Narrow" w:hAnsi="Arial Narrow" w:cs="Arial"/>
          <w:lang w:val="sk-SK"/>
        </w:rPr>
        <w:t>5</w:t>
      </w:r>
      <w:r w:rsidR="00B51D8A" w:rsidRPr="00491CA4">
        <w:rPr>
          <w:rFonts w:ascii="Arial Narrow" w:hAnsi="Arial Narrow" w:cs="Arial"/>
          <w:lang w:val="sk-SK"/>
        </w:rPr>
        <w:t>. Podmienky účasti</w:t>
      </w:r>
      <w:r w:rsidR="001603A0" w:rsidRPr="00491CA4">
        <w:rPr>
          <w:rFonts w:ascii="Arial Narrow" w:hAnsi="Arial Narrow" w:cs="Arial"/>
          <w:lang w:val="sk-SK"/>
        </w:rPr>
        <w:t>.</w:t>
      </w:r>
      <w:r w:rsidR="00A15271" w:rsidRPr="00491CA4">
        <w:rPr>
          <w:rFonts w:ascii="Arial Narrow" w:hAnsi="Arial Narrow" w:cs="Arial"/>
          <w:lang w:val="sk-SK"/>
        </w:rPr>
        <w:t xml:space="preserve"> </w:t>
      </w:r>
      <w:bookmarkStart w:id="39" w:name="_Hlk534973514"/>
      <w:r w:rsidR="00B16E90" w:rsidRPr="00491CA4">
        <w:rPr>
          <w:rFonts w:ascii="Arial Narrow" w:hAnsi="Arial Narrow" w:cs="Arial"/>
          <w:lang w:val="sk-SK"/>
        </w:rPr>
        <w:t>Verejný obstarávateľ</w:t>
      </w:r>
      <w:r w:rsidR="001603A0" w:rsidRPr="00491CA4">
        <w:rPr>
          <w:rFonts w:ascii="Arial Narrow" w:hAnsi="Arial Narrow" w:cs="Arial"/>
          <w:lang w:val="sk-SK"/>
        </w:rPr>
        <w:t xml:space="preserve"> </w:t>
      </w:r>
      <w:r w:rsidR="00B16E90" w:rsidRPr="00491CA4">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491CA4">
        <w:rPr>
          <w:rFonts w:ascii="Arial Narrow" w:hAnsi="Arial Narrow" w:cs="Arial"/>
          <w:lang w:val="sk-SK"/>
        </w:rPr>
        <w:t xml:space="preserve"> sa z dôvodu použitia údajov z informačných systémov verejnej správy zo strany uchádzačov v ponuke nepredkl</w:t>
      </w:r>
      <w:r w:rsidR="009855DB" w:rsidRPr="00491CA4">
        <w:rPr>
          <w:rFonts w:ascii="Arial Narrow" w:hAnsi="Arial Narrow" w:cs="Arial"/>
          <w:lang w:val="sk-SK"/>
        </w:rPr>
        <w:t>a</w:t>
      </w:r>
      <w:r w:rsidR="00FC75BE" w:rsidRPr="00491CA4">
        <w:rPr>
          <w:rFonts w:ascii="Arial Narrow" w:hAnsi="Arial Narrow" w:cs="Arial"/>
          <w:lang w:val="sk-SK"/>
        </w:rPr>
        <w:t>dajú.</w:t>
      </w:r>
      <w:r w:rsidR="00B16E90" w:rsidRPr="00491CA4">
        <w:rPr>
          <w:rFonts w:ascii="Arial Narrow" w:hAnsi="Arial Narrow" w:cs="Arial"/>
          <w:lang w:val="sk-SK"/>
        </w:rPr>
        <w:t xml:space="preserve"> </w:t>
      </w:r>
      <w:bookmarkEnd w:id="39"/>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40"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41" w:name="_Hlk522982096"/>
      <w:r w:rsidRPr="00887ABD">
        <w:rPr>
          <w:rFonts w:ascii="Arial Narrow" w:hAnsi="Arial Narrow"/>
        </w:rPr>
        <w:t xml:space="preserve">naskenované originály alebo úradne overené kópie </w:t>
      </w:r>
      <w:bookmarkEnd w:id="41"/>
      <w:r w:rsidRPr="00887ABD">
        <w:rPr>
          <w:rFonts w:ascii="Arial Narrow" w:hAnsi="Arial Narrow"/>
        </w:rPr>
        <w:t xml:space="preserve">dokladov na preukázanie splnenia podmienok účasti </w:t>
      </w:r>
      <w:r w:rsidRPr="005B4193">
        <w:rPr>
          <w:rFonts w:ascii="Arial Narrow" w:hAnsi="Arial Narrow"/>
        </w:rPr>
        <w:t>vo formáte .pdf</w:t>
      </w:r>
      <w:r w:rsidR="00C52430">
        <w:rPr>
          <w:rFonts w:ascii="Arial Narrow" w:hAnsi="Arial Narrow"/>
          <w:lang w:val="sk-SK"/>
        </w:rPr>
        <w:t xml:space="preserve"> </w:t>
      </w:r>
      <w:bookmarkStart w:id="42"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42"/>
      <w:r w:rsidRPr="005B4193">
        <w:rPr>
          <w:rFonts w:ascii="Arial Narrow" w:hAnsi="Arial Narrow"/>
        </w:rPr>
        <w:t>a vložené do ponuky</w:t>
      </w:r>
      <w:r w:rsidRPr="005B4193">
        <w:rPr>
          <w:rFonts w:ascii="Arial Narrow" w:hAnsi="Arial Narrow"/>
          <w:lang w:val="sk-SK"/>
        </w:rPr>
        <w:t>.</w:t>
      </w:r>
    </w:p>
    <w:p w14:paraId="30591726" w14:textId="77777777"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3" w:name="_Hlk522975240"/>
      <w:bookmarkStart w:id="44" w:name="_Hlk524506921"/>
      <w:bookmarkEnd w:id="40"/>
      <w:r w:rsidRPr="000901BA">
        <w:rPr>
          <w:rFonts w:ascii="Arial Narrow" w:hAnsi="Arial Narrow" w:cs="Arial"/>
          <w:sz w:val="22"/>
        </w:rPr>
        <w:t>16.2</w:t>
      </w:r>
      <w:r w:rsidRPr="000901BA">
        <w:rPr>
          <w:rFonts w:ascii="Arial Narrow" w:hAnsi="Arial Narrow" w:cs="Arial"/>
          <w:sz w:val="22"/>
        </w:rPr>
        <w:tab/>
      </w:r>
      <w:bookmarkStart w:id="45"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43"/>
      <w:bookmarkEnd w:id="44"/>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77777777"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r w:rsidRPr="00A23870">
        <w:rPr>
          <w:rFonts w:ascii="Arial Narrow" w:hAnsi="Arial Narrow" w:cs="Arial"/>
          <w:sz w:val="22"/>
        </w:rPr>
        <w:t xml:space="preserve">predvyplnený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.xml,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4762C27E"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6"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.xml stiahne do svojho počítača. Následne si uchádzač v internetovom prehliadači otvorí e-službu, ktorá 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.xm</w:t>
      </w:r>
      <w:r w:rsidR="00784AEE" w:rsidRPr="00E7688B">
        <w:rPr>
          <w:rStyle w:val="Hypertextovprepojenie"/>
          <w:rFonts w:ascii="Arial Narrow" w:hAnsi="Arial Narrow" w:cs="Arial"/>
          <w:color w:val="auto"/>
          <w:sz w:val="22"/>
          <w:u w:val="none"/>
        </w:rPr>
        <w:t>l</w:t>
      </w:r>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.pdf</w:t>
      </w:r>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77777777" w:rsidR="009A3394" w:rsidRPr="00601932" w:rsidRDefault="00BD0BEA" w:rsidP="009A3394">
      <w:pPr>
        <w:autoSpaceDE w:val="0"/>
        <w:autoSpaceDN w:val="0"/>
        <w:spacing w:before="120" w:after="120"/>
        <w:ind w:left="567"/>
        <w:jc w:val="both"/>
        <w:rPr>
          <w:rFonts w:ascii="Arial Narrow" w:hAnsi="Arial Narrow"/>
          <w:sz w:val="22"/>
        </w:rPr>
      </w:pPr>
      <w:bookmarkStart w:id="47" w:name="_Hlk534973835"/>
      <w:bookmarkEnd w:id="45"/>
      <w:bookmarkEnd w:id="46"/>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.xml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.xml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vytvorí odpoveď, t.j.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uložiť do svojho počítača vo formáte pdf</w:t>
      </w:r>
      <w:r w:rsidR="009A3394" w:rsidRPr="00601932">
        <w:rPr>
          <w:rStyle w:val="Hypertextovprepojenie"/>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8" w:name="_Hlk524506959"/>
      <w:bookmarkEnd w:id="47"/>
      <w:r w:rsidRPr="001C124D">
        <w:rPr>
          <w:rFonts w:ascii="Arial Narrow" w:hAnsi="Arial Narrow" w:cs="Arial"/>
          <w:sz w:val="22"/>
          <w:lang w:eastAsia="sk-SK"/>
        </w:rPr>
        <w:t>Vo formulári JED uchádzač vyplní nasledovné časti:</w:t>
      </w:r>
    </w:p>
    <w:bookmarkEnd w:id="48"/>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4F32706A"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9"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9"/>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50"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50"/>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0410284" w14:textId="77777777" w:rsidR="00840BB2" w:rsidRPr="00887ABD" w:rsidRDefault="00840BB2"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 xml:space="preserve">V prípade účasti uchádzača vo viacerých častiach verejného obstarávania sa predloženie požadovaného dokumentu vyžaduje spoločne pre všetky časti </w:t>
      </w:r>
      <w:r w:rsidR="008F4356" w:rsidRPr="00887ABD">
        <w:rPr>
          <w:rFonts w:ascii="Arial Narrow" w:hAnsi="Arial Narrow" w:cs="Arial"/>
          <w:sz w:val="22"/>
        </w:rPr>
        <w:t xml:space="preserve">v súlade s </w:t>
      </w:r>
      <w:r w:rsidRPr="00887ABD">
        <w:rPr>
          <w:rFonts w:ascii="Arial Narrow" w:hAnsi="Arial Narrow" w:cs="Arial"/>
          <w:sz w:val="22"/>
        </w:rPr>
        <w:t>tý</w:t>
      </w:r>
      <w:r w:rsidR="008F4356" w:rsidRPr="00887ABD">
        <w:rPr>
          <w:rFonts w:ascii="Arial Narrow" w:hAnsi="Arial Narrow" w:cs="Arial"/>
          <w:sz w:val="22"/>
        </w:rPr>
        <w:t>mit</w:t>
      </w:r>
      <w:r w:rsidRPr="00887ABD">
        <w:rPr>
          <w:rFonts w:ascii="Arial Narrow" w:hAnsi="Arial Narrow" w:cs="Arial"/>
          <w:sz w:val="22"/>
        </w:rPr>
        <w:t>o súťažný</w:t>
      </w:r>
      <w:r w:rsidR="008F4356" w:rsidRPr="00887ABD">
        <w:rPr>
          <w:rFonts w:ascii="Arial Narrow" w:hAnsi="Arial Narrow" w:cs="Arial"/>
          <w:sz w:val="22"/>
        </w:rPr>
        <w:t>mi</w:t>
      </w:r>
      <w:r w:rsidRPr="00887ABD">
        <w:rPr>
          <w:rFonts w:ascii="Arial Narrow" w:hAnsi="Arial Narrow" w:cs="Arial"/>
          <w:sz w:val="22"/>
        </w:rPr>
        <w:t xml:space="preserve"> podklad</w:t>
      </w:r>
      <w:r w:rsidR="008F4356" w:rsidRPr="00887ABD">
        <w:rPr>
          <w:rFonts w:ascii="Arial Narrow" w:hAnsi="Arial Narrow" w:cs="Arial"/>
          <w:sz w:val="22"/>
        </w:rPr>
        <w:t>mi</w:t>
      </w:r>
      <w:r w:rsidRPr="00887ABD">
        <w:rPr>
          <w:rFonts w:ascii="Arial Narrow" w:hAnsi="Arial Narrow" w:cs="Arial"/>
          <w:sz w:val="22"/>
        </w:rPr>
        <w:t>.</w:t>
      </w:r>
    </w:p>
    <w:p w14:paraId="129DAA97"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75C67F4A" w14:textId="459EDE63" w:rsidR="001F0DD6" w:rsidRPr="006C4D61" w:rsidRDefault="00CB05D8" w:rsidP="006C4D61">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lastRenderedPageBreak/>
        <w:t>17</w:t>
      </w:r>
      <w:r w:rsidR="00DB02F0" w:rsidRPr="00887ABD">
        <w:rPr>
          <w:rFonts w:ascii="Arial Narrow" w:hAnsi="Arial Narrow" w:cs="Arial"/>
          <w:color w:val="000000"/>
          <w:sz w:val="22"/>
          <w:szCs w:val="22"/>
        </w:rPr>
        <w:t xml:space="preserve">.1  </w:t>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00065F6B" w:rsidRPr="00887ABD">
        <w:rPr>
          <w:rFonts w:ascii="Arial Narrow" w:hAnsi="Arial Narrow" w:cs="Arial"/>
          <w:sz w:val="22"/>
          <w:szCs w:val="22"/>
          <w:u w:val="single"/>
        </w:rPr>
        <w:t>ámcovej dohody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98552B">
        <w:rPr>
          <w:rFonts w:ascii="Arial Narrow" w:hAnsi="Arial Narrow" w:cs="Arial"/>
          <w:sz w:val="22"/>
          <w:szCs w:val="22"/>
        </w:rPr>
        <w:t xml:space="preserve">Návrh </w:t>
      </w:r>
      <w:r w:rsidR="00D7717F">
        <w:rPr>
          <w:rFonts w:ascii="Arial Narrow" w:hAnsi="Arial Narrow" w:cs="Arial"/>
          <w:sz w:val="22"/>
          <w:szCs w:val="22"/>
        </w:rPr>
        <w:t>R</w:t>
      </w:r>
      <w:r w:rsidR="007E3FA7">
        <w:rPr>
          <w:rFonts w:ascii="Arial Narrow" w:hAnsi="Arial Narrow" w:cs="Arial"/>
          <w:sz w:val="22"/>
          <w:szCs w:val="22"/>
        </w:rPr>
        <w:t>ámcovej dohody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51" w:name="_Hlk510111938"/>
      <w:r w:rsidR="00235CE6">
        <w:rPr>
          <w:rFonts w:ascii="Arial Narrow" w:hAnsi="Arial Narrow" w:cs="Arial"/>
          <w:sz w:val="22"/>
          <w:szCs w:val="22"/>
        </w:rPr>
        <w:t xml:space="preserve">vo formáte </w:t>
      </w:r>
      <w:r w:rsidR="0098552B" w:rsidRPr="0098552B">
        <w:rPr>
          <w:rFonts w:ascii="Arial Narrow" w:hAnsi="Arial Narrow" w:cs="Arial"/>
          <w:sz w:val="22"/>
          <w:szCs w:val="22"/>
        </w:rPr>
        <w:t>pdf.</w:t>
      </w:r>
      <w:r w:rsidR="00065F6B" w:rsidRPr="0098552B">
        <w:rPr>
          <w:rFonts w:ascii="Arial Narrow" w:hAnsi="Arial Narrow" w:cs="Arial"/>
          <w:sz w:val="22"/>
          <w:szCs w:val="22"/>
        </w:rPr>
        <w:t>.</w:t>
      </w:r>
      <w:r w:rsidR="00065F6B" w:rsidRPr="00887ABD">
        <w:rPr>
          <w:rFonts w:ascii="Arial Narrow" w:hAnsi="Arial Narrow" w:cs="Arial"/>
          <w:sz w:val="22"/>
          <w:szCs w:val="22"/>
        </w:rPr>
        <w:t xml:space="preserve"> </w:t>
      </w:r>
      <w:bookmarkEnd w:id="51"/>
      <w:r w:rsidR="00065F6B" w:rsidRPr="00887ABD">
        <w:rPr>
          <w:rFonts w:ascii="Arial Narrow" w:hAnsi="Arial Narrow" w:cs="Arial"/>
          <w:sz w:val="22"/>
          <w:szCs w:val="22"/>
        </w:rPr>
        <w:t xml:space="preserve">Návrh </w:t>
      </w:r>
      <w:r w:rsidR="00D7717F">
        <w:rPr>
          <w:rFonts w:ascii="Arial Narrow" w:hAnsi="Arial Narrow" w:cs="Arial"/>
          <w:sz w:val="22"/>
          <w:szCs w:val="22"/>
        </w:rPr>
        <w:t>R</w:t>
      </w:r>
      <w:r w:rsidR="00065F6B" w:rsidRPr="00887ABD">
        <w:rPr>
          <w:rFonts w:ascii="Arial Narrow" w:hAnsi="Arial Narrow" w:cs="Arial"/>
          <w:sz w:val="22"/>
          <w:szCs w:val="22"/>
        </w:rPr>
        <w:t xml:space="preserve">ámcovej dohody musí byť doplnený o identifikačné údaje uchádzača (na strane 1 </w:t>
      </w:r>
      <w:r w:rsidR="00D7717F">
        <w:rPr>
          <w:rFonts w:ascii="Arial Narrow" w:hAnsi="Arial Narrow" w:cs="Arial"/>
          <w:sz w:val="22"/>
          <w:szCs w:val="22"/>
        </w:rPr>
        <w:t>R</w:t>
      </w:r>
      <w:r w:rsidR="00065F6B" w:rsidRPr="00887ABD">
        <w:rPr>
          <w:rFonts w:ascii="Arial Narrow" w:hAnsi="Arial Narrow" w:cs="Arial"/>
          <w:sz w:val="22"/>
          <w:szCs w:val="22"/>
        </w:rPr>
        <w:t xml:space="preserve">ámcovej dohody) </w:t>
      </w:r>
      <w:r w:rsidR="00065F6B" w:rsidRPr="0098552B">
        <w:rPr>
          <w:rFonts w:ascii="Arial Narrow" w:hAnsi="Arial Narrow" w:cs="Arial"/>
          <w:sz w:val="22"/>
          <w:szCs w:val="22"/>
          <w:u w:val="single"/>
        </w:rPr>
        <w:t>a podpísaný uchádzačom</w:t>
      </w:r>
      <w:r w:rsidR="00065F6B" w:rsidRPr="00887ABD">
        <w:rPr>
          <w:rFonts w:ascii="Arial Narrow" w:hAnsi="Arial Narrow" w:cs="Arial"/>
          <w:sz w:val="22"/>
          <w:szCs w:val="22"/>
        </w:rPr>
        <w:t xml:space="preserve">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R</w:t>
      </w:r>
      <w:r w:rsidR="00065F6B" w:rsidRPr="00887ABD">
        <w:rPr>
          <w:rFonts w:ascii="Arial Narrow" w:hAnsi="Arial Narrow" w:cs="Arial"/>
          <w:sz w:val="22"/>
          <w:szCs w:val="22"/>
        </w:rPr>
        <w:t>ámcovej dohody predloží uchádzač bez jej príloh.</w:t>
      </w:r>
    </w:p>
    <w:p w14:paraId="3932E453" w14:textId="58529B49" w:rsidR="002614AD" w:rsidRPr="00887ABD" w:rsidRDefault="002614AD" w:rsidP="00966603">
      <w:pPr>
        <w:spacing w:before="120" w:after="120" w:line="240" w:lineRule="auto"/>
        <w:ind w:left="567"/>
        <w:jc w:val="both"/>
        <w:rPr>
          <w:rFonts w:ascii="Arial Narrow" w:hAnsi="Arial Narrow" w:cs="Arial"/>
          <w:sz w:val="22"/>
        </w:rPr>
      </w:pPr>
    </w:p>
    <w:p w14:paraId="6D386DA5" w14:textId="77777777" w:rsidR="009F5FCD" w:rsidRPr="009F5FCD" w:rsidRDefault="00705B3A" w:rsidP="009F5FCD">
      <w:pPr>
        <w:numPr>
          <w:ilvl w:val="1"/>
          <w:numId w:val="33"/>
        </w:numPr>
        <w:spacing w:before="120" w:after="120" w:line="240" w:lineRule="auto"/>
        <w:jc w:val="both"/>
        <w:rPr>
          <w:rFonts w:ascii="Arial Narrow" w:hAnsi="Arial Narrow" w:cs="Arial"/>
          <w:sz w:val="22"/>
        </w:rPr>
      </w:pPr>
      <w:bookmarkStart w:id="52" w:name="_Hlk522980770"/>
      <w:bookmarkStart w:id="53" w:name="_Hlk534974743"/>
      <w:r w:rsidRPr="009F5FCD">
        <w:rPr>
          <w:rFonts w:ascii="Arial Narrow" w:hAnsi="Arial Narrow" w:cs="Arial"/>
          <w:sz w:val="22"/>
        </w:rPr>
        <w:t xml:space="preserve">Návrh na plnenie kritéria podľa </w:t>
      </w:r>
      <w:r w:rsidR="002B21CD" w:rsidRPr="009F5FCD">
        <w:rPr>
          <w:rFonts w:ascii="Arial Narrow" w:hAnsi="Arial Narrow" w:cs="Arial"/>
          <w:sz w:val="22"/>
        </w:rPr>
        <w:t>šablóny</w:t>
      </w:r>
      <w:r w:rsidRPr="009F5FCD">
        <w:rPr>
          <w:rFonts w:ascii="Arial Narrow" w:hAnsi="Arial Narrow" w:cs="Arial"/>
          <w:sz w:val="22"/>
        </w:rPr>
        <w:t xml:space="preserve"> </w:t>
      </w:r>
      <w:r w:rsidR="00471BBD" w:rsidRPr="009F5FCD">
        <w:rPr>
          <w:rFonts w:ascii="Arial Narrow" w:hAnsi="Arial Narrow" w:cs="Arial"/>
          <w:sz w:val="22"/>
        </w:rPr>
        <w:t>s názvom „</w:t>
      </w:r>
      <w:r w:rsidR="00D04960" w:rsidRPr="009F5FCD">
        <w:rPr>
          <w:rFonts w:ascii="Arial Narrow" w:hAnsi="Arial Narrow" w:cs="Arial"/>
          <w:color w:val="FF0000"/>
          <w:sz w:val="22"/>
        </w:rPr>
        <w:t>Hodnotiace kritériá</w:t>
      </w:r>
      <w:r w:rsidR="00471BBD" w:rsidRPr="009F5FCD">
        <w:rPr>
          <w:rFonts w:ascii="Arial Narrow" w:hAnsi="Arial Narrow" w:cs="Arial"/>
          <w:sz w:val="22"/>
        </w:rPr>
        <w:t>“</w:t>
      </w:r>
      <w:r w:rsidR="009F5F78" w:rsidRPr="009F5FCD">
        <w:rPr>
          <w:rFonts w:ascii="Arial Narrow" w:hAnsi="Arial Narrow" w:cs="Arial"/>
          <w:sz w:val="22"/>
        </w:rPr>
        <w:t xml:space="preserve"> uvedenej v rámci </w:t>
      </w:r>
      <w:r w:rsidR="009F5F78" w:rsidRPr="009F5FCD">
        <w:rPr>
          <w:rFonts w:ascii="Arial Narrow" w:hAnsi="Arial Narrow" w:cs="Arial"/>
          <w:b/>
          <w:bCs/>
          <w:sz w:val="22"/>
        </w:rPr>
        <w:t>šablóny</w:t>
      </w:r>
      <w:r w:rsidR="00D04960" w:rsidRPr="009F5FCD">
        <w:rPr>
          <w:rFonts w:ascii="Arial Narrow" w:hAnsi="Arial Narrow" w:cs="Arial"/>
          <w:b/>
          <w:bCs/>
          <w:sz w:val="22"/>
        </w:rPr>
        <w:t>/formuláru ponuky s názvom „Ponuka</w:t>
      </w:r>
      <w:r w:rsidR="009F5F78" w:rsidRPr="009F5FCD">
        <w:rPr>
          <w:rFonts w:ascii="Arial Narrow" w:hAnsi="Arial Narrow" w:cs="Arial"/>
          <w:b/>
          <w:bCs/>
          <w:sz w:val="22"/>
        </w:rPr>
        <w:t>“</w:t>
      </w:r>
      <w:r w:rsidR="00D04960" w:rsidRPr="009F5FCD">
        <w:rPr>
          <w:rFonts w:ascii="Arial Narrow" w:hAnsi="Arial Narrow" w:cs="Arial"/>
          <w:b/>
          <w:bCs/>
          <w:sz w:val="22"/>
        </w:rPr>
        <w:t xml:space="preserve"> v</w:t>
      </w:r>
      <w:r w:rsidR="009F5F78" w:rsidRPr="009F5FCD">
        <w:rPr>
          <w:rFonts w:ascii="Arial Narrow" w:hAnsi="Arial Narrow" w:cs="Arial"/>
          <w:b/>
          <w:bCs/>
          <w:sz w:val="22"/>
        </w:rPr>
        <w:t xml:space="preserve"> EKS.</w:t>
      </w:r>
      <w:r w:rsidR="009F5F78" w:rsidRPr="009F5FCD">
        <w:rPr>
          <w:rFonts w:ascii="Arial Narrow" w:hAnsi="Arial Narrow" w:cs="Arial"/>
          <w:sz w:val="22"/>
        </w:rPr>
        <w:t xml:space="preserve"> </w:t>
      </w:r>
      <w:r w:rsidR="00D47E22" w:rsidRPr="009F5FCD">
        <w:rPr>
          <w:rFonts w:ascii="Arial Narrow" w:hAnsi="Arial Narrow" w:cs="Arial"/>
          <w:sz w:val="22"/>
        </w:rPr>
        <w:t xml:space="preserve"> </w:t>
      </w:r>
      <w:bookmarkEnd w:id="52"/>
      <w:r w:rsidR="00EF3E9E" w:rsidRPr="009F5FCD">
        <w:rPr>
          <w:rFonts w:ascii="Arial Narrow" w:hAnsi="Arial Narrow" w:cs="Arial"/>
          <w:sz w:val="22"/>
        </w:rPr>
        <w:t>Uchádzač</w:t>
      </w:r>
      <w:r w:rsidR="00EF3E9E" w:rsidRPr="009F5FCD">
        <w:rPr>
          <w:rFonts w:ascii="Arial Narrow" w:hAnsi="Arial Narrow"/>
          <w:sz w:val="22"/>
        </w:rPr>
        <w:t xml:space="preserve"> v</w:t>
      </w:r>
      <w:r w:rsidR="003A3018" w:rsidRPr="009F5FCD">
        <w:rPr>
          <w:rFonts w:ascii="Arial Narrow" w:hAnsi="Arial Narrow"/>
          <w:sz w:val="22"/>
        </w:rPr>
        <w:t> rámci šablóny „Hodnotiace kritériá“</w:t>
      </w:r>
      <w:r w:rsidR="00EF3E9E" w:rsidRPr="009F5FCD">
        <w:rPr>
          <w:rFonts w:ascii="Arial Narrow" w:hAnsi="Arial Narrow"/>
          <w:sz w:val="22"/>
        </w:rPr>
        <w:t xml:space="preserve"> ocení jednotlivé položky jednotkov</w:t>
      </w:r>
      <w:r w:rsidR="00343ABB" w:rsidRPr="009F5FCD">
        <w:rPr>
          <w:rFonts w:ascii="Arial Narrow" w:hAnsi="Arial Narrow"/>
          <w:sz w:val="22"/>
        </w:rPr>
        <w:t>ými</w:t>
      </w:r>
      <w:r w:rsidR="00EF3E9E" w:rsidRPr="009F5FCD">
        <w:rPr>
          <w:rFonts w:ascii="Arial Narrow" w:hAnsi="Arial Narrow"/>
          <w:sz w:val="22"/>
        </w:rPr>
        <w:t xml:space="preserve"> cen</w:t>
      </w:r>
      <w:r w:rsidR="00343ABB" w:rsidRPr="009F5FCD">
        <w:rPr>
          <w:rFonts w:ascii="Arial Narrow" w:hAnsi="Arial Narrow"/>
          <w:sz w:val="22"/>
        </w:rPr>
        <w:t>ami</w:t>
      </w:r>
      <w:r w:rsidR="009F5FCD" w:rsidRPr="009F5FCD">
        <w:rPr>
          <w:rFonts w:ascii="Arial Narrow" w:hAnsi="Arial Narrow"/>
          <w:sz w:val="22"/>
        </w:rPr>
        <w:t>:</w:t>
      </w:r>
    </w:p>
    <w:p w14:paraId="024769D5" w14:textId="28D33FAA" w:rsidR="00506910" w:rsidRDefault="00EF3E9E" w:rsidP="009F5FCD">
      <w:pPr>
        <w:spacing w:before="120" w:after="120" w:line="240" w:lineRule="auto"/>
        <w:ind w:left="720"/>
        <w:jc w:val="both"/>
        <w:rPr>
          <w:rFonts w:ascii="Arial Narrow" w:hAnsi="Arial Narrow"/>
          <w:sz w:val="22"/>
        </w:rPr>
      </w:pPr>
      <w:r w:rsidRPr="009F5FCD">
        <w:rPr>
          <w:rFonts w:ascii="Arial Narrow" w:hAnsi="Arial Narrow"/>
          <w:b/>
          <w:sz w:val="22"/>
        </w:rPr>
        <w:t>Kritérium</w:t>
      </w:r>
      <w:r w:rsidR="009F5FCD" w:rsidRPr="009F5FCD">
        <w:rPr>
          <w:rFonts w:ascii="Arial Narrow" w:hAnsi="Arial Narrow"/>
          <w:b/>
          <w:sz w:val="22"/>
        </w:rPr>
        <w:t xml:space="preserve"> č.1: „</w:t>
      </w:r>
      <w:r w:rsidR="009F5FCD" w:rsidRPr="009F5FCD">
        <w:rPr>
          <w:rFonts w:ascii="Arial Narrow" w:hAnsi="Arial Narrow"/>
          <w:b/>
          <w:i/>
          <w:iCs/>
          <w:sz w:val="22"/>
        </w:rPr>
        <w:t>Cena celkom za technickú správu budov a servis zariadení“</w:t>
      </w:r>
      <w:r w:rsidRPr="009F5FCD">
        <w:rPr>
          <w:rFonts w:ascii="Arial Narrow" w:hAnsi="Arial Narrow"/>
          <w:i/>
          <w:iCs/>
          <w:sz w:val="22"/>
        </w:rPr>
        <w:t xml:space="preserve"> vyjadrená v EUR bez DPH </w:t>
      </w:r>
      <w:r w:rsidRPr="009F5FCD">
        <w:rPr>
          <w:rFonts w:ascii="Arial Narrow" w:hAnsi="Arial Narrow"/>
          <w:sz w:val="22"/>
        </w:rPr>
        <w:t>bude súčtom všetkých súčinov jednotkových cien a množstiev uvedených v zozname položiek</w:t>
      </w:r>
      <w:r w:rsidR="009F5FCD" w:rsidRPr="009F5FCD">
        <w:rPr>
          <w:rFonts w:ascii="Arial Narrow" w:hAnsi="Arial Narrow"/>
          <w:sz w:val="22"/>
        </w:rPr>
        <w:t xml:space="preserve"> </w:t>
      </w:r>
      <w:r w:rsidR="009F5FCD" w:rsidRPr="009F5FCD">
        <w:rPr>
          <w:rFonts w:ascii="Arial Narrow" w:hAnsi="Arial Narrow"/>
          <w:i/>
          <w:iCs/>
          <w:sz w:val="22"/>
        </w:rPr>
        <w:t>(Tabuľka č.1)</w:t>
      </w:r>
      <w:r w:rsidRPr="009F5FCD">
        <w:rPr>
          <w:rFonts w:ascii="Arial Narrow" w:hAnsi="Arial Narrow"/>
          <w:sz w:val="22"/>
        </w:rPr>
        <w:t>.</w:t>
      </w:r>
      <w:r w:rsidR="00993B21" w:rsidRPr="009F5FCD">
        <w:rPr>
          <w:rFonts w:ascii="Arial Narrow" w:hAnsi="Arial Narrow"/>
          <w:sz w:val="22"/>
        </w:rPr>
        <w:t xml:space="preserve"> </w:t>
      </w:r>
    </w:p>
    <w:p w14:paraId="4B3E25D0" w14:textId="0B0E074D" w:rsidR="009F5FCD" w:rsidRDefault="009F5FCD" w:rsidP="009F5FCD">
      <w:pPr>
        <w:spacing w:before="120" w:after="120" w:line="240" w:lineRule="auto"/>
        <w:ind w:left="720"/>
        <w:jc w:val="both"/>
        <w:rPr>
          <w:rFonts w:ascii="Arial Narrow" w:hAnsi="Arial Narrow"/>
          <w:sz w:val="22"/>
        </w:rPr>
      </w:pPr>
      <w:r w:rsidRPr="009F5FCD">
        <w:rPr>
          <w:rFonts w:ascii="Arial Narrow" w:hAnsi="Arial Narrow"/>
          <w:b/>
          <w:sz w:val="22"/>
        </w:rPr>
        <w:t>Kritérium č.2: „Zľava na položky prác a dodávok z programu Cenekon“</w:t>
      </w:r>
      <w:r>
        <w:rPr>
          <w:rFonts w:ascii="Arial Narrow" w:hAnsi="Arial Narrow"/>
          <w:sz w:val="22"/>
        </w:rPr>
        <w:t xml:space="preserve"> (Tabuľka č.2) Na základe cenníka </w:t>
      </w:r>
      <w:r w:rsidRPr="009F5FCD">
        <w:rPr>
          <w:rFonts w:ascii="Arial Narrow" w:hAnsi="Arial Narrow"/>
          <w:sz w:val="22"/>
        </w:rPr>
        <w:t xml:space="preserve">ktorý bude pri tvorbe ceny </w:t>
      </w:r>
      <w:r>
        <w:rPr>
          <w:rFonts w:ascii="Arial Narrow" w:hAnsi="Arial Narrow"/>
          <w:sz w:val="22"/>
        </w:rPr>
        <w:t xml:space="preserve">uchádzač </w:t>
      </w:r>
      <w:r w:rsidRPr="009F5FCD">
        <w:rPr>
          <w:rFonts w:ascii="Arial Narrow" w:hAnsi="Arial Narrow"/>
          <w:sz w:val="22"/>
        </w:rPr>
        <w:t>používať (napr. ODIS, Cenekon  a pod)</w:t>
      </w:r>
    </w:p>
    <w:p w14:paraId="1D435486" w14:textId="31742A9F" w:rsidR="009F5FCD" w:rsidRPr="009F5FCD" w:rsidRDefault="009F5FCD" w:rsidP="009F5FCD">
      <w:pPr>
        <w:spacing w:before="120" w:after="120" w:line="240" w:lineRule="auto"/>
        <w:ind w:left="720"/>
        <w:jc w:val="both"/>
        <w:rPr>
          <w:rFonts w:ascii="Arial Narrow" w:hAnsi="Arial Narrow"/>
          <w:b/>
          <w:sz w:val="22"/>
        </w:rPr>
      </w:pPr>
      <w:r w:rsidRPr="009F5FCD">
        <w:rPr>
          <w:rFonts w:ascii="Arial Narrow" w:hAnsi="Arial Narrow"/>
          <w:b/>
          <w:sz w:val="22"/>
        </w:rPr>
        <w:t>Kritérium č.3: „Kalkulačný vzorec –priame mzdy  €/hod“</w:t>
      </w:r>
    </w:p>
    <w:p w14:paraId="7F70067A" w14:textId="343AD483" w:rsidR="009F5FCD" w:rsidRDefault="009F5FCD" w:rsidP="009F5FCD">
      <w:pPr>
        <w:spacing w:before="120" w:after="120" w:line="240" w:lineRule="auto"/>
        <w:ind w:left="720"/>
        <w:jc w:val="both"/>
        <w:rPr>
          <w:rFonts w:ascii="Arial Narrow" w:hAnsi="Arial Narrow"/>
          <w:b/>
          <w:sz w:val="22"/>
        </w:rPr>
      </w:pPr>
      <w:r w:rsidRPr="009F5FCD">
        <w:rPr>
          <w:rFonts w:ascii="Arial Narrow" w:hAnsi="Arial Narrow"/>
          <w:b/>
          <w:sz w:val="22"/>
        </w:rPr>
        <w:t>Kritérium č.4: „Kalkulačný vzorec –nepriame náklady a zisk  vyjadrené v %“</w:t>
      </w:r>
    </w:p>
    <w:p w14:paraId="4FF780A1" w14:textId="77777777" w:rsidR="009F5FCD" w:rsidRPr="009F5FCD" w:rsidRDefault="009F5FCD" w:rsidP="009F5FCD">
      <w:pPr>
        <w:spacing w:before="120" w:after="120" w:line="240" w:lineRule="auto"/>
        <w:ind w:left="720"/>
        <w:jc w:val="both"/>
        <w:rPr>
          <w:rFonts w:ascii="Arial Narrow" w:hAnsi="Arial Narrow"/>
          <w:b/>
          <w:sz w:val="22"/>
        </w:rPr>
      </w:pPr>
    </w:p>
    <w:p w14:paraId="08B3B7CB" w14:textId="48456FC2" w:rsidR="00506910" w:rsidRDefault="00326FAD" w:rsidP="00506910">
      <w:pPr>
        <w:spacing w:before="120" w:after="120" w:line="240" w:lineRule="auto"/>
        <w:ind w:left="567"/>
        <w:jc w:val="both"/>
        <w:rPr>
          <w:rStyle w:val="Odkaznakomentr"/>
        </w:rPr>
      </w:pPr>
      <w:r w:rsidRPr="009F5FCD">
        <w:rPr>
          <w:rFonts w:ascii="Arial Narrow" w:hAnsi="Arial Narrow"/>
          <w:sz w:val="22"/>
        </w:rPr>
        <w:t>U</w:t>
      </w:r>
      <w:r w:rsidR="00A56B80" w:rsidRPr="009F5FCD">
        <w:rPr>
          <w:rFonts w:ascii="Arial Narrow" w:hAnsi="Arial Narrow"/>
          <w:sz w:val="22"/>
        </w:rPr>
        <w:t xml:space="preserve">chádzač v tejto časti ponuky </w:t>
      </w:r>
      <w:r w:rsidR="007218D7" w:rsidRPr="009F5FCD">
        <w:rPr>
          <w:rFonts w:ascii="Arial Narrow" w:hAnsi="Arial Narrow"/>
          <w:sz w:val="22"/>
        </w:rPr>
        <w:t xml:space="preserve">v rámci „Prílohy hodnotiacich kritérií“ </w:t>
      </w:r>
      <w:r w:rsidR="00A56B80" w:rsidRPr="009F5FCD">
        <w:rPr>
          <w:rFonts w:ascii="Arial Narrow" w:hAnsi="Arial Narrow"/>
          <w:sz w:val="22"/>
        </w:rPr>
        <w:t xml:space="preserve">predloží aj </w:t>
      </w:r>
      <w:r w:rsidR="0023573D" w:rsidRPr="009F5FCD">
        <w:rPr>
          <w:rFonts w:ascii="Arial Narrow" w:hAnsi="Arial Narrow"/>
          <w:sz w:val="22"/>
        </w:rPr>
        <w:t>ocenenú</w:t>
      </w:r>
      <w:r w:rsidR="007F0C0C" w:rsidRPr="009F5FCD">
        <w:rPr>
          <w:rFonts w:ascii="Arial Narrow" w:hAnsi="Arial Narrow"/>
          <w:sz w:val="22"/>
        </w:rPr>
        <w:t xml:space="preserve"> príloh</w:t>
      </w:r>
      <w:r w:rsidR="0023573D" w:rsidRPr="009F5FCD">
        <w:rPr>
          <w:rFonts w:ascii="Arial Narrow" w:hAnsi="Arial Narrow"/>
          <w:sz w:val="22"/>
        </w:rPr>
        <w:t>u</w:t>
      </w:r>
      <w:r w:rsidR="007F0C0C" w:rsidRPr="009F5FCD">
        <w:rPr>
          <w:rFonts w:ascii="Arial Narrow" w:hAnsi="Arial Narrow"/>
          <w:sz w:val="22"/>
        </w:rPr>
        <w:t xml:space="preserve"> č. 3. </w:t>
      </w:r>
      <w:r w:rsidR="007F0C0C" w:rsidRPr="009F5FCD">
        <w:rPr>
          <w:rFonts w:ascii="Arial Narrow" w:hAnsi="Arial Narrow" w:cs="Arial"/>
          <w:sz w:val="22"/>
        </w:rPr>
        <w:t xml:space="preserve">Vzor štruktúrovaného rozpočtu ceny týchto súťažných podkladov </w:t>
      </w:r>
      <w:r w:rsidR="00343ABB" w:rsidRPr="009F5FCD">
        <w:rPr>
          <w:rFonts w:ascii="Arial Narrow" w:hAnsi="Arial Narrow"/>
          <w:sz w:val="22"/>
        </w:rPr>
        <w:t>vo formáte</w:t>
      </w:r>
      <w:r w:rsidR="00614B70" w:rsidRPr="009F5FCD">
        <w:rPr>
          <w:rFonts w:ascii="Arial Narrow" w:hAnsi="Arial Narrow"/>
          <w:sz w:val="22"/>
        </w:rPr>
        <w:t>.</w:t>
      </w:r>
      <w:r w:rsidR="00D3136F" w:rsidRPr="009F5FCD">
        <w:rPr>
          <w:rFonts w:ascii="Arial Narrow" w:hAnsi="Arial Narrow"/>
          <w:sz w:val="22"/>
        </w:rPr>
        <w:t>xls a</w:t>
      </w:r>
      <w:r w:rsidR="00607690" w:rsidRPr="009F5FCD">
        <w:rPr>
          <w:rFonts w:ascii="Arial Narrow" w:hAnsi="Arial Narrow"/>
          <w:sz w:val="22"/>
        </w:rPr>
        <w:t xml:space="preserve"> .pdf</w:t>
      </w:r>
      <w:r w:rsidR="004E05E2" w:rsidRPr="009F5FCD">
        <w:rPr>
          <w:rFonts w:ascii="Arial Narrow" w:hAnsi="Arial Narrow"/>
          <w:sz w:val="22"/>
        </w:rPr>
        <w:t xml:space="preserve"> </w:t>
      </w:r>
      <w:r w:rsidR="00705B3A" w:rsidRPr="009F5FCD">
        <w:rPr>
          <w:rFonts w:ascii="Arial Narrow" w:hAnsi="Arial Narrow" w:cs="Arial"/>
          <w:sz w:val="22"/>
        </w:rPr>
        <w:t>podľa týchto súťažných podkladov</w:t>
      </w:r>
      <w:r w:rsidR="00EF3180" w:rsidRPr="009F5FCD">
        <w:rPr>
          <w:rFonts w:ascii="Arial Narrow" w:hAnsi="Arial Narrow" w:cs="Arial"/>
          <w:sz w:val="22"/>
        </w:rPr>
        <w:t>, ktor</w:t>
      </w:r>
      <w:r w:rsidR="0023573D" w:rsidRPr="009F5FCD">
        <w:rPr>
          <w:rFonts w:ascii="Arial Narrow" w:hAnsi="Arial Narrow" w:cs="Arial"/>
          <w:sz w:val="22"/>
        </w:rPr>
        <w:t>á</w:t>
      </w:r>
      <w:r w:rsidR="00705B3A" w:rsidRPr="009F5FCD">
        <w:rPr>
          <w:rFonts w:ascii="Arial Narrow" w:hAnsi="Arial Narrow" w:cs="Arial"/>
          <w:sz w:val="22"/>
        </w:rPr>
        <w:t xml:space="preserve"> sa </w:t>
      </w:r>
      <w:r w:rsidR="00EF3180" w:rsidRPr="009F5FCD">
        <w:rPr>
          <w:rFonts w:ascii="Arial Narrow" w:hAnsi="Arial Narrow" w:cs="Arial"/>
          <w:sz w:val="22"/>
        </w:rPr>
        <w:t>následne u</w:t>
      </w:r>
      <w:r w:rsidR="007827A1" w:rsidRPr="009F5FCD">
        <w:rPr>
          <w:rFonts w:ascii="Arial Narrow" w:hAnsi="Arial Narrow" w:cs="Arial"/>
          <w:sz w:val="22"/>
        </w:rPr>
        <w:t> </w:t>
      </w:r>
      <w:r w:rsidR="00EF3180" w:rsidRPr="009F5FCD">
        <w:rPr>
          <w:rFonts w:ascii="Arial Narrow" w:hAnsi="Arial Narrow" w:cs="Arial"/>
          <w:sz w:val="22"/>
        </w:rPr>
        <w:t xml:space="preserve">úspešného uchádzača </w:t>
      </w:r>
      <w:r w:rsidR="00705B3A" w:rsidRPr="009F5FCD">
        <w:rPr>
          <w:rFonts w:ascii="Arial Narrow" w:hAnsi="Arial Narrow" w:cs="Arial"/>
          <w:sz w:val="22"/>
        </w:rPr>
        <w:t xml:space="preserve">stane prílohou č. </w:t>
      </w:r>
      <w:r w:rsidR="00A251E7" w:rsidRPr="009F5FCD">
        <w:rPr>
          <w:rFonts w:ascii="Arial Narrow" w:hAnsi="Arial Narrow" w:cs="Arial"/>
          <w:sz w:val="22"/>
        </w:rPr>
        <w:t>x</w:t>
      </w:r>
      <w:r w:rsidR="00705B3A" w:rsidRPr="009F5FCD">
        <w:rPr>
          <w:rFonts w:ascii="Arial Narrow" w:hAnsi="Arial Narrow" w:cs="Arial"/>
          <w:sz w:val="22"/>
        </w:rPr>
        <w:t xml:space="preserve"> návrhu </w:t>
      </w:r>
      <w:r w:rsidR="004E05E2" w:rsidRPr="009F5FCD">
        <w:rPr>
          <w:rFonts w:ascii="Arial Narrow" w:hAnsi="Arial Narrow" w:cs="Arial"/>
          <w:sz w:val="22"/>
        </w:rPr>
        <w:t>R</w:t>
      </w:r>
      <w:r w:rsidR="00A251E7" w:rsidRPr="009F5FCD">
        <w:rPr>
          <w:rFonts w:ascii="Arial Narrow" w:hAnsi="Arial Narrow" w:cs="Arial"/>
          <w:sz w:val="22"/>
        </w:rPr>
        <w:t>ámcovej dohody</w:t>
      </w:r>
      <w:r w:rsidR="00705B3A" w:rsidRPr="009F5FCD">
        <w:rPr>
          <w:rFonts w:ascii="Arial Narrow" w:hAnsi="Arial Narrow" w:cs="Arial"/>
          <w:sz w:val="22"/>
        </w:rPr>
        <w:t xml:space="preserve"> uvedenej v prílohe č. </w:t>
      </w:r>
      <w:r w:rsidR="004E05E2" w:rsidRPr="009F5FCD">
        <w:rPr>
          <w:rFonts w:ascii="Arial Narrow" w:hAnsi="Arial Narrow" w:cs="Arial"/>
          <w:sz w:val="22"/>
        </w:rPr>
        <w:t>2</w:t>
      </w:r>
      <w:r w:rsidR="00D47E22" w:rsidRPr="009F5FCD">
        <w:rPr>
          <w:rFonts w:ascii="Arial Narrow" w:hAnsi="Arial Narrow" w:cs="Arial"/>
          <w:sz w:val="22"/>
        </w:rPr>
        <w:t>.</w:t>
      </w:r>
      <w:r w:rsidR="009F5FCD" w:rsidRPr="009F5FCD">
        <w:rPr>
          <w:rFonts w:ascii="Arial Narrow" w:hAnsi="Arial Narrow" w:cs="Arial"/>
          <w:sz w:val="22"/>
        </w:rPr>
        <w:t xml:space="preserve"> Návrh </w:t>
      </w:r>
      <w:r w:rsidR="004E05E2" w:rsidRPr="009F5FCD">
        <w:rPr>
          <w:rFonts w:ascii="Arial Narrow" w:hAnsi="Arial Narrow" w:cs="Arial"/>
          <w:sz w:val="22"/>
        </w:rPr>
        <w:t>R</w:t>
      </w:r>
      <w:r w:rsidR="00C0678D" w:rsidRPr="009F5FCD">
        <w:rPr>
          <w:rFonts w:ascii="Arial Narrow" w:hAnsi="Arial Narrow" w:cs="Arial"/>
          <w:sz w:val="22"/>
        </w:rPr>
        <w:t>ámcovej dohody</w:t>
      </w:r>
      <w:r w:rsidR="00705B3A" w:rsidRPr="009F5FCD">
        <w:rPr>
          <w:rFonts w:ascii="Arial Narrow" w:hAnsi="Arial Narrow" w:cs="Arial"/>
          <w:sz w:val="22"/>
        </w:rPr>
        <w:t xml:space="preserve"> týchto súťažných podkladov</w:t>
      </w:r>
      <w:r w:rsidR="006856C5" w:rsidRPr="009F5FCD">
        <w:rPr>
          <w:rStyle w:val="Odkaznakomentr"/>
        </w:rPr>
        <w:t>.</w:t>
      </w:r>
    </w:p>
    <w:p w14:paraId="0A308D18" w14:textId="77777777" w:rsidR="00E43C6E" w:rsidRPr="00194EA1" w:rsidRDefault="00E43C6E" w:rsidP="00357402">
      <w:pPr>
        <w:numPr>
          <w:ilvl w:val="1"/>
          <w:numId w:val="33"/>
        </w:numPr>
        <w:spacing w:before="120" w:after="120" w:line="240" w:lineRule="auto"/>
        <w:ind w:left="567" w:hanging="567"/>
        <w:jc w:val="both"/>
        <w:rPr>
          <w:rFonts w:ascii="Arial Narrow" w:hAnsi="Arial Narrow"/>
          <w:sz w:val="22"/>
        </w:rPr>
      </w:pPr>
      <w:bookmarkStart w:id="54" w:name="_Hlk534974981"/>
      <w:bookmarkEnd w:id="53"/>
      <w:r w:rsidRPr="00E43C6E">
        <w:rPr>
          <w:rFonts w:ascii="Arial Narrow" w:hAnsi="Arial Narrow" w:cs="Arial"/>
          <w:sz w:val="22"/>
        </w:rPr>
        <w:t>Č</w:t>
      </w:r>
      <w:r w:rsidRPr="00194EA1">
        <w:rPr>
          <w:rFonts w:ascii="Arial Narrow" w:hAnsi="Arial Narrow"/>
          <w:sz w:val="22"/>
        </w:rPr>
        <w:t xml:space="preserve">estné vyhlásenie uchádzača o tom, že dokumenty predložené elektronicky </w:t>
      </w:r>
      <w:r w:rsidR="00BA62DF">
        <w:rPr>
          <w:rFonts w:ascii="Arial Narrow" w:hAnsi="Arial Narrow"/>
          <w:sz w:val="22"/>
        </w:rPr>
        <w:t xml:space="preserve">v ponuke uchádzača, </w:t>
      </w:r>
      <w:r w:rsidRPr="00194EA1">
        <w:rPr>
          <w:rFonts w:ascii="Arial Narrow" w:hAnsi="Arial Narrow"/>
          <w:sz w:val="22"/>
        </w:rPr>
        <w:t>sú zhodné s originálnymi dokumentmi. Vzor čestného vyhlásenia je uvedený v prílohe č. 8 týchto súťažných podkladov.</w:t>
      </w:r>
    </w:p>
    <w:p w14:paraId="7C70CC49" w14:textId="77777777" w:rsidR="00217CAC" w:rsidRDefault="00036CA9" w:rsidP="00357402">
      <w:pPr>
        <w:numPr>
          <w:ilvl w:val="1"/>
          <w:numId w:val="33"/>
        </w:numPr>
        <w:spacing w:before="120" w:after="120" w:line="240" w:lineRule="auto"/>
        <w:ind w:left="567" w:hanging="567"/>
        <w:jc w:val="both"/>
        <w:rPr>
          <w:rFonts w:ascii="Arial Narrow" w:hAnsi="Arial Narrow" w:cs="Arial"/>
          <w:sz w:val="22"/>
        </w:rPr>
      </w:pPr>
      <w:bookmarkStart w:id="55" w:name="_Hlk534975036"/>
      <w:bookmarkEnd w:id="54"/>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217CAC">
        <w:rPr>
          <w:rFonts w:ascii="Arial Narrow" w:hAnsi="Arial Narrow" w:cs="Arial"/>
          <w:sz w:val="22"/>
        </w:rPr>
        <w:t xml:space="preserve"> </w:t>
      </w:r>
    </w:p>
    <w:bookmarkEnd w:id="55"/>
    <w:p w14:paraId="2A7401ED" w14:textId="77777777" w:rsidR="00AB0E3A" w:rsidRPr="002047EF" w:rsidRDefault="00EF3180" w:rsidP="00217CAC">
      <w:pPr>
        <w:spacing w:before="120" w:after="120" w:line="240" w:lineRule="auto"/>
        <w:ind w:left="567" w:hanging="567"/>
        <w:jc w:val="both"/>
        <w:rPr>
          <w:rFonts w:ascii="Arial Narrow" w:hAnsi="Arial Narrow" w:cs="Arial"/>
          <w:sz w:val="22"/>
        </w:rPr>
      </w:pPr>
      <w:r w:rsidRPr="002047EF">
        <w:rPr>
          <w:rFonts w:ascii="Arial Narrow" w:hAnsi="Arial Narrow" w:cs="Arial"/>
          <w:sz w:val="22"/>
        </w:rPr>
        <w:t>17.</w:t>
      </w:r>
      <w:r w:rsidR="00217CAC" w:rsidRPr="002047EF">
        <w:rPr>
          <w:rFonts w:ascii="Arial Narrow" w:hAnsi="Arial Narrow" w:cs="Arial"/>
          <w:sz w:val="22"/>
        </w:rPr>
        <w:t>6</w:t>
      </w:r>
      <w:r w:rsidR="00217CAC" w:rsidRPr="002047EF">
        <w:rPr>
          <w:rFonts w:ascii="Arial Narrow" w:hAnsi="Arial Narrow" w:cs="Arial"/>
          <w:sz w:val="22"/>
        </w:rPr>
        <w:tab/>
      </w:r>
      <w:r w:rsidR="00AB0E3A" w:rsidRPr="002047EF">
        <w:rPr>
          <w:rFonts w:ascii="Arial Narrow" w:hAnsi="Arial Narrow" w:cs="Arial"/>
          <w:sz w:val="22"/>
        </w:rPr>
        <w:t>Doklad o zložení zábezpeky v súlade s bodom 1</w:t>
      </w:r>
      <w:r w:rsidR="008B78CC" w:rsidRPr="002047EF">
        <w:rPr>
          <w:rFonts w:ascii="Arial Narrow" w:hAnsi="Arial Narrow" w:cs="Arial"/>
          <w:sz w:val="22"/>
        </w:rPr>
        <w:t>4</w:t>
      </w:r>
      <w:r w:rsidR="00AB0E3A" w:rsidRPr="002047EF">
        <w:rPr>
          <w:rFonts w:ascii="Arial Narrow" w:hAnsi="Arial Narrow" w:cs="Arial"/>
          <w:sz w:val="22"/>
        </w:rPr>
        <w:t xml:space="preserve"> týchto súťažných podkladov.</w:t>
      </w:r>
    </w:p>
    <w:p w14:paraId="3F1DC228" w14:textId="77777777" w:rsidR="00E43C6E" w:rsidRPr="00887ABD" w:rsidRDefault="00E43C6E" w:rsidP="00887ABD">
      <w:pPr>
        <w:spacing w:before="120" w:after="120" w:line="240" w:lineRule="auto"/>
        <w:ind w:left="431"/>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6"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56"/>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77777777"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uzatvorila a predložila verejnému obstarávateľovi zmluvu, v ktorej budú jednoznačne stanovené vzájomné práva a povinnosti, kto sa akou časťou bude podieľať na plnení zákazky, ako aj skutočnosť, že všetci </w:t>
      </w:r>
      <w:r w:rsidR="00065F6B" w:rsidRPr="00887ABD">
        <w:rPr>
          <w:rFonts w:ascii="Arial Narrow" w:hAnsi="Arial Narrow" w:cs="Arial"/>
          <w:color w:val="000000"/>
          <w:sz w:val="22"/>
        </w:rPr>
        <w:lastRenderedPageBreak/>
        <w:t>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7" w:name="podmienky_technicke"/>
      <w:bookmarkEnd w:id="57"/>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8" w:name="_Hlk522982599"/>
      <w:r w:rsidR="00874192" w:rsidRPr="005A3FC6">
        <w:rPr>
          <w:rFonts w:ascii="Arial Narrow" w:hAnsi="Arial Narrow"/>
          <w:b/>
          <w:sz w:val="18"/>
          <w:szCs w:val="18"/>
        </w:rPr>
        <w:t>SPÄŤVZATIE</w:t>
      </w:r>
      <w:bookmarkEnd w:id="58"/>
      <w:r w:rsidRPr="00887ABD">
        <w:rPr>
          <w:rFonts w:ascii="Arial Narrow" w:hAnsi="Arial Narrow" w:cs="Arial"/>
          <w:b/>
          <w:bCs/>
          <w:smallCaps/>
          <w:sz w:val="22"/>
          <w:szCs w:val="22"/>
        </w:rPr>
        <w:t xml:space="preserve"> ponuky</w:t>
      </w:r>
    </w:p>
    <w:p w14:paraId="47BBD78A"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9"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9"/>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60"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60"/>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61"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bookmarkEnd w:id="61"/>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15468183"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2" w:name="_Hlk522982914"/>
      <w:r w:rsidR="00892D2A" w:rsidRPr="00C66401">
        <w:rPr>
          <w:rFonts w:ascii="Arial Narrow" w:hAnsi="Arial Narrow"/>
          <w:sz w:val="22"/>
        </w:rPr>
        <w:t xml:space="preserve">v súlade so zákonom </w:t>
      </w:r>
      <w:bookmarkEnd w:id="62"/>
      <w:r w:rsidRPr="00C66401">
        <w:rPr>
          <w:rFonts w:ascii="Arial Narrow" w:hAnsi="Arial Narrow" w:cs="Arial"/>
          <w:sz w:val="22"/>
        </w:rPr>
        <w:t xml:space="preserve">do </w:t>
      </w:r>
      <w:r w:rsidR="00DC4F14">
        <w:rPr>
          <w:rFonts w:ascii="Arial Narrow" w:hAnsi="Arial Narrow" w:cs="Arial"/>
          <w:b/>
          <w:color w:val="FF0000"/>
          <w:sz w:val="22"/>
        </w:rPr>
        <w:t>09</w:t>
      </w:r>
      <w:r w:rsidRPr="00607690">
        <w:rPr>
          <w:rFonts w:ascii="Arial Narrow" w:hAnsi="Arial Narrow" w:cs="Arial"/>
          <w:b/>
          <w:color w:val="FF0000"/>
          <w:sz w:val="22"/>
        </w:rPr>
        <w:t>.</w:t>
      </w:r>
      <w:r w:rsidR="00DC4F14">
        <w:rPr>
          <w:rFonts w:ascii="Arial Narrow" w:hAnsi="Arial Narrow" w:cs="Arial"/>
          <w:b/>
          <w:color w:val="FF0000"/>
          <w:sz w:val="22"/>
        </w:rPr>
        <w:t>12</w:t>
      </w:r>
      <w:r w:rsidRPr="00607690">
        <w:rPr>
          <w:rFonts w:ascii="Arial Narrow" w:hAnsi="Arial Narrow" w:cs="Arial"/>
          <w:b/>
          <w:color w:val="FF0000"/>
          <w:sz w:val="22"/>
        </w:rPr>
        <w:t>.</w:t>
      </w:r>
      <w:r w:rsidR="00DC4F14">
        <w:rPr>
          <w:rFonts w:ascii="Arial Narrow" w:hAnsi="Arial Narrow" w:cs="Arial"/>
          <w:b/>
          <w:color w:val="FF0000"/>
          <w:sz w:val="22"/>
        </w:rPr>
        <w:t>2019</w:t>
      </w:r>
      <w:r w:rsidR="00DD307B" w:rsidRPr="00607690">
        <w:rPr>
          <w:rFonts w:ascii="Arial Narrow" w:hAnsi="Arial Narrow" w:cs="Arial"/>
          <w:color w:val="FF0000"/>
          <w:sz w:val="22"/>
        </w:rPr>
        <w:t xml:space="preserve">, </w:t>
      </w:r>
      <w:r w:rsidR="00DC4F14">
        <w:rPr>
          <w:rFonts w:ascii="Arial Narrow" w:hAnsi="Arial Narrow" w:cs="Arial"/>
          <w:b/>
          <w:color w:val="FF0000"/>
          <w:sz w:val="22"/>
        </w:rPr>
        <w:t>10</w:t>
      </w:r>
      <w:r w:rsidRPr="00607690">
        <w:rPr>
          <w:rFonts w:ascii="Arial Narrow" w:hAnsi="Arial Narrow" w:cs="Arial"/>
          <w:b/>
          <w:color w:val="FF0000"/>
          <w:sz w:val="22"/>
        </w:rPr>
        <w:t>:</w:t>
      </w:r>
      <w:r w:rsidR="00DC4F14">
        <w:rPr>
          <w:rFonts w:ascii="Arial Narrow" w:hAnsi="Arial Narrow" w:cs="Arial"/>
          <w:b/>
          <w:color w:val="FF0000"/>
          <w:sz w:val="22"/>
        </w:rPr>
        <w:t>00</w:t>
      </w:r>
      <w:r w:rsidR="00DC4F14" w:rsidRPr="00607690">
        <w:rPr>
          <w:rFonts w:ascii="Arial Narrow" w:hAnsi="Arial Narrow" w:cs="Arial"/>
          <w:b/>
          <w:color w:val="FF0000"/>
          <w:sz w:val="22"/>
        </w:rPr>
        <w:t xml:space="preserve"> </w:t>
      </w:r>
      <w:r w:rsidRPr="00607690">
        <w:rPr>
          <w:rFonts w:ascii="Arial Narrow" w:hAnsi="Arial Narrow" w:cs="Arial"/>
          <w:b/>
          <w:color w:val="FF0000"/>
          <w:sz w:val="22"/>
        </w:rPr>
        <w:t>hod</w:t>
      </w:r>
      <w:r w:rsidRPr="00C66401">
        <w:rPr>
          <w:rFonts w:ascii="Arial Narrow" w:hAnsi="Arial Narrow" w:cs="Arial"/>
          <w:sz w:val="22"/>
        </w:rPr>
        <w:t xml:space="preserve">. miestneho času. </w:t>
      </w:r>
      <w:bookmarkStart w:id="63"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63"/>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4"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65" w:name="_Hlk522983033"/>
      <w:bookmarkEnd w:id="64"/>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5"/>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66" w:name="lehota_viazanosti"/>
      <w:bookmarkEnd w:id="66"/>
      <w:r w:rsidR="00FF32E1" w:rsidRPr="00391265">
        <w:rPr>
          <w:rFonts w:ascii="Arial Narrow" w:hAnsi="Arial Narrow" w:cs="Arial"/>
          <w:b/>
          <w:sz w:val="22"/>
        </w:rPr>
        <w:t>v mesiacoch, t.j.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67" w:name="_Hlk522983133"/>
      <w:r w:rsidRPr="00410D42">
        <w:rPr>
          <w:rFonts w:ascii="Arial Narrow" w:hAnsi="Arial Narrow"/>
          <w:b/>
          <w:sz w:val="24"/>
          <w:szCs w:val="24"/>
        </w:rPr>
        <w:lastRenderedPageBreak/>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68" w:name="_Hlk522983151"/>
      <w:bookmarkEnd w:id="67"/>
      <w:r w:rsidRPr="00410D42">
        <w:rPr>
          <w:rFonts w:ascii="Arial Narrow" w:hAnsi="Arial Narrow" w:cs="Arial"/>
          <w:b/>
          <w:sz w:val="24"/>
          <w:szCs w:val="24"/>
        </w:rPr>
        <w:t>Dorozumievanie a vysvetľovanie</w:t>
      </w:r>
    </w:p>
    <w:bookmarkEnd w:id="68"/>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9"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9"/>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54389619"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197D851B" w14:textId="2BB67925" w:rsidR="00B80E8C" w:rsidRPr="0001445E" w:rsidRDefault="00B80E8C" w:rsidP="002047EF">
      <w:pPr>
        <w:pStyle w:val="Odsekzoznamu"/>
        <w:spacing w:before="120" w:after="120"/>
        <w:ind w:left="567"/>
        <w:jc w:val="both"/>
        <w:rPr>
          <w:rFonts w:ascii="Arial Narrow" w:hAnsi="Arial Narrow" w:cs="Arial"/>
          <w:sz w:val="22"/>
        </w:rPr>
      </w:pP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046F513C" w:rsidR="00065F6B" w:rsidRPr="006C4D61" w:rsidRDefault="00065F6B" w:rsidP="006C4D61">
      <w:pPr>
        <w:pStyle w:val="Odsekzoznamu"/>
        <w:numPr>
          <w:ilvl w:val="0"/>
          <w:numId w:val="25"/>
        </w:numPr>
        <w:spacing w:before="120" w:after="120"/>
        <w:jc w:val="both"/>
        <w:rPr>
          <w:rFonts w:ascii="Arial Narrow" w:hAnsi="Arial Narrow" w:cs="Arial"/>
          <w:b/>
          <w:bCs/>
          <w:smallCaps/>
          <w:sz w:val="22"/>
        </w:rPr>
      </w:pPr>
      <w:r w:rsidRPr="006C4D61">
        <w:rPr>
          <w:rFonts w:ascii="Arial Narrow" w:hAnsi="Arial Narrow" w:cs="Arial"/>
          <w:b/>
          <w:bCs/>
          <w:smallCaps/>
          <w:sz w:val="22"/>
        </w:rPr>
        <w:t>otváranie ponúk</w:t>
      </w:r>
    </w:p>
    <w:p w14:paraId="603DB2C6" w14:textId="4B1C9C9A" w:rsidR="00BF0752" w:rsidRPr="0001445E" w:rsidRDefault="00065F6B" w:rsidP="006C4D61">
      <w:pPr>
        <w:pStyle w:val="Odsekzoznamu"/>
        <w:numPr>
          <w:ilvl w:val="1"/>
          <w:numId w:val="25"/>
        </w:numPr>
        <w:spacing w:before="120" w:after="120"/>
        <w:ind w:left="567" w:hanging="567"/>
        <w:jc w:val="both"/>
        <w:rPr>
          <w:rFonts w:ascii="Arial Narrow" w:hAnsi="Arial Narrow" w:cs="Arial"/>
          <w:color w:val="FF0000"/>
          <w:sz w:val="22"/>
        </w:rPr>
      </w:pPr>
      <w:r w:rsidRPr="00D232D4">
        <w:rPr>
          <w:rFonts w:ascii="Arial Narrow" w:hAnsi="Arial Narrow" w:cs="ITCBookmanEE"/>
          <w:sz w:val="22"/>
        </w:rPr>
        <w:t>Verejné otváranie ponúk</w:t>
      </w:r>
      <w:bookmarkStart w:id="70"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v oznámení o vyhlásení verejného obstarávania</w:t>
      </w:r>
      <w:r w:rsidR="0046059A" w:rsidRPr="0001445E">
        <w:rPr>
          <w:rFonts w:ascii="Arial Narrow" w:hAnsi="Arial Narrow" w:cs="ITCBookmanEE"/>
          <w:sz w:val="22"/>
        </w:rPr>
        <w:t>,</w:t>
      </w:r>
      <w:r w:rsidR="00EA3828" w:rsidRPr="0001445E">
        <w:rPr>
          <w:rFonts w:ascii="Arial Narrow" w:hAnsi="Arial Narrow" w:cs="ITCBookmanEE"/>
          <w:sz w:val="22"/>
        </w:rPr>
        <w:t> na Elektronickej tabuli</w:t>
      </w:r>
      <w:r w:rsidR="00EA678E" w:rsidRPr="0001445E">
        <w:rPr>
          <w:rFonts w:ascii="Arial Narrow" w:hAnsi="Arial Narrow" w:cs="ITCBookmanEE"/>
          <w:sz w:val="22"/>
        </w:rPr>
        <w:t xml:space="preserve"> zriadenej v rámci postupu zadávania tejto zákazky</w:t>
      </w:r>
      <w:r w:rsidR="009E6CA2" w:rsidRPr="0001445E">
        <w:rPr>
          <w:rFonts w:ascii="Arial Narrow" w:hAnsi="Arial Narrow" w:cs="ITCBookmanEE"/>
          <w:sz w:val="22"/>
        </w:rPr>
        <w:t xml:space="preserve"> a v týchto súťažných podkladoch</w:t>
      </w:r>
      <w:bookmarkEnd w:id="70"/>
      <w:r w:rsidR="00CA3DD8" w:rsidRPr="0001445E">
        <w:rPr>
          <w:rFonts w:ascii="Arial Narrow" w:hAnsi="Arial Narrow" w:cs="ITCBookmanEE"/>
          <w:sz w:val="22"/>
        </w:rPr>
        <w:t xml:space="preserve">, </w:t>
      </w:r>
      <w:r w:rsidRPr="0001445E">
        <w:rPr>
          <w:rFonts w:ascii="Arial Narrow" w:hAnsi="Arial Narrow" w:cs="ITCBookmanEE"/>
          <w:sz w:val="22"/>
        </w:rPr>
        <w:t xml:space="preserve">t.j. dňa </w:t>
      </w:r>
      <w:r w:rsidR="00DC4F14">
        <w:rPr>
          <w:rFonts w:ascii="Arial Narrow" w:hAnsi="Arial Narrow" w:cs="ITCBookmanEE"/>
          <w:b/>
          <w:color w:val="FF0000"/>
          <w:sz w:val="22"/>
        </w:rPr>
        <w:t>10.12.2019</w:t>
      </w:r>
      <w:r w:rsidRPr="002047EF">
        <w:rPr>
          <w:rFonts w:ascii="Arial Narrow" w:hAnsi="Arial Narrow" w:cs="ITCBookmanEE"/>
          <w:b/>
          <w:color w:val="FF0000"/>
          <w:sz w:val="22"/>
        </w:rPr>
        <w:t>o</w:t>
      </w:r>
      <w:r w:rsidR="00E14387" w:rsidRPr="002047EF">
        <w:rPr>
          <w:rFonts w:ascii="Arial Narrow" w:hAnsi="Arial Narrow" w:cs="ITCBookmanEE"/>
          <w:b/>
          <w:color w:val="FF0000"/>
          <w:sz w:val="22"/>
        </w:rPr>
        <w:t> </w:t>
      </w:r>
      <w:r w:rsidR="00DC4F14">
        <w:rPr>
          <w:rFonts w:ascii="Arial Narrow" w:hAnsi="Arial Narrow" w:cs="ITCBookmanEE"/>
          <w:b/>
          <w:color w:val="FF0000"/>
          <w:sz w:val="22"/>
        </w:rPr>
        <w:t>13:30</w:t>
      </w:r>
      <w:r w:rsidRPr="002047EF">
        <w:rPr>
          <w:rFonts w:ascii="Arial Narrow" w:hAnsi="Arial Narrow" w:cs="ITCBookmanEE"/>
          <w:b/>
          <w:color w:val="FF0000"/>
          <w:sz w:val="22"/>
        </w:rPr>
        <w:t xml:space="preserve"> hod</w:t>
      </w:r>
      <w:r w:rsidRPr="0001445E">
        <w:rPr>
          <w:rFonts w:ascii="Arial Narrow" w:hAnsi="Arial Narrow" w:cs="ITCBookmanEE"/>
          <w:b/>
          <w:sz w:val="22"/>
        </w:rPr>
        <w:t>.</w:t>
      </w:r>
      <w:r w:rsidRPr="0001445E">
        <w:rPr>
          <w:rFonts w:ascii="Arial Narrow" w:hAnsi="Arial Narrow" w:cs="ITCBookmanEE"/>
          <w:sz w:val="22"/>
        </w:rPr>
        <w:t xml:space="preserve"> </w:t>
      </w:r>
      <w:r w:rsidRPr="0001445E">
        <w:rPr>
          <w:rFonts w:ascii="Arial Narrow" w:hAnsi="Arial Narrow" w:cs="Arial"/>
          <w:sz w:val="22"/>
        </w:rPr>
        <w:t>na adrese uvedenej podľa bodu 1. týchto súťažných podkladov,</w:t>
      </w:r>
      <w:r w:rsidR="00E14387" w:rsidRPr="0001445E">
        <w:rPr>
          <w:rFonts w:ascii="Arial Narrow" w:hAnsi="Arial Narrow" w:cs="Arial"/>
          <w:sz w:val="22"/>
        </w:rPr>
        <w:t xml:space="preserve"> </w:t>
      </w:r>
      <w:r w:rsidRPr="0001445E">
        <w:rPr>
          <w:rFonts w:ascii="Arial Narrow" w:hAnsi="Arial Narrow" w:cs="Arial"/>
          <w:sz w:val="22"/>
        </w:rPr>
        <w:t xml:space="preserve">v zasadacej miestnosti </w:t>
      </w:r>
      <w:r w:rsidRPr="0001445E">
        <w:rPr>
          <w:rFonts w:ascii="Arial Narrow" w:hAnsi="Arial Narrow" w:cs="Arial"/>
          <w:sz w:val="22"/>
          <w:highlight w:val="yellow"/>
        </w:rPr>
        <w:t>č. 420</w:t>
      </w:r>
      <w:r w:rsidRPr="0001445E">
        <w:rPr>
          <w:rFonts w:ascii="Arial Narrow" w:hAnsi="Arial Narrow" w:cs="ITCBookmanEE"/>
          <w:sz w:val="22"/>
        </w:rPr>
        <w:t xml:space="preserve">. </w:t>
      </w:r>
    </w:p>
    <w:p w14:paraId="3A004FB0" w14:textId="77777777" w:rsidR="00065F6B" w:rsidRPr="002A4C8B" w:rsidRDefault="00065F6B" w:rsidP="006C4D61">
      <w:pPr>
        <w:pStyle w:val="Zarkazkladnhotextu2"/>
        <w:numPr>
          <w:ilvl w:val="1"/>
          <w:numId w:val="25"/>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00A20161" w:rsidRPr="002A4C8B">
        <w:rPr>
          <w:rFonts w:ascii="Arial Narrow" w:hAnsi="Arial Narrow"/>
        </w:rPr>
        <w:t xml:space="preserve"> </w:t>
      </w:r>
      <w:bookmarkStart w:id="71" w:name="_Hlk522983497"/>
      <w:r w:rsidR="00A20161" w:rsidRPr="002A4C8B">
        <w:rPr>
          <w:rFonts w:ascii="Arial Narrow" w:hAnsi="Arial Narrow"/>
        </w:rPr>
        <w:t>elektronick</w:t>
      </w:r>
      <w:r w:rsidR="00ED36F4">
        <w:rPr>
          <w:rFonts w:ascii="Arial Narrow" w:hAnsi="Arial Narrow"/>
          <w:lang w:val="sk-SK"/>
        </w:rPr>
        <w:t>y</w:t>
      </w:r>
      <w:r w:rsidR="00A20161" w:rsidRPr="002A4C8B">
        <w:rPr>
          <w:rFonts w:ascii="Arial Narrow" w:hAnsi="Arial Narrow"/>
          <w:lang w:val="sk-SK"/>
        </w:rPr>
        <w:t>,</w:t>
      </w:r>
      <w:r w:rsidR="00A20161" w:rsidRPr="002A4C8B">
        <w:rPr>
          <w:rFonts w:ascii="Arial Narrow" w:hAnsi="Arial Narrow"/>
        </w:rPr>
        <w:t xml:space="preserve"> spôsobom určeným funkcionalitou EKS, a to </w:t>
      </w:r>
      <w:r w:rsidR="0046059A">
        <w:rPr>
          <w:rFonts w:ascii="Arial Narrow" w:hAnsi="Arial Narrow"/>
          <w:lang w:val="sk-SK"/>
        </w:rPr>
        <w:t xml:space="preserve">odšifrovaním a </w:t>
      </w:r>
      <w:r w:rsidR="00A20161" w:rsidRPr="002A4C8B">
        <w:rPr>
          <w:rFonts w:ascii="Arial Narrow" w:hAnsi="Arial Narrow"/>
        </w:rPr>
        <w:t>sprístupnením obsahu ponúk v lehot</w:t>
      </w:r>
      <w:r w:rsidR="001B4E46" w:rsidRPr="002A4C8B">
        <w:rPr>
          <w:rFonts w:ascii="Arial Narrow" w:hAnsi="Arial Narrow"/>
          <w:lang w:val="sk-SK"/>
        </w:rPr>
        <w:t>e</w:t>
      </w:r>
      <w:r w:rsidR="00A20161" w:rsidRPr="002A4C8B">
        <w:rPr>
          <w:rFonts w:ascii="Arial Narrow" w:hAnsi="Arial Narrow"/>
        </w:rPr>
        <w:t xml:space="preserve"> a v súlade so zákonom</w:t>
      </w:r>
      <w:bookmarkEnd w:id="71"/>
      <w:r w:rsidR="00A20161" w:rsidRPr="002A4C8B">
        <w:rPr>
          <w:rFonts w:ascii="Arial Narrow" w:hAnsi="Arial Narrow"/>
        </w:rPr>
        <w:t>.</w:t>
      </w:r>
      <w:r w:rsidR="00C968CA" w:rsidRPr="002A4C8B">
        <w:rPr>
          <w:rFonts w:ascii="Arial Narrow" w:hAnsi="Arial Narrow"/>
          <w:lang w:val="sk-SK"/>
        </w:rPr>
        <w:t xml:space="preserve"> </w:t>
      </w:r>
      <w:bookmarkStart w:id="72" w:name="_Hlk534979644"/>
      <w:r w:rsidRPr="002A4C8B">
        <w:rPr>
          <w:rFonts w:ascii="Arial Narrow" w:hAnsi="Arial Narrow" w:cs="ITCBookmanEE"/>
        </w:rPr>
        <w:t>Po otvorení ponuky</w:t>
      </w:r>
      <w:r w:rsidR="00234728">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00124993" w:rsidRPr="00C7675D">
        <w:rPr>
          <w:rFonts w:ascii="Arial Narrow" w:hAnsi="Arial Narrow" w:cs="ITCBookmanEE"/>
        </w:rPr>
        <w:t>vo zverejnení obchodných mien alebo názvov, sídiel, miest podnika</w:t>
      </w:r>
      <w:bookmarkStart w:id="73" w:name="_GoBack"/>
      <w:bookmarkEnd w:id="73"/>
      <w:r w:rsidR="00124993" w:rsidRPr="00C7675D">
        <w:rPr>
          <w:rFonts w:ascii="Arial Narrow" w:hAnsi="Arial Narrow" w:cs="ITCBookmanEE"/>
        </w:rPr>
        <w:t xml:space="preserve">nia alebo adries pobytov všetkých uchádzačov a ich návrhov na plnenie kritérií, ktoré sa dajú vyjadriť číslicou, podľa § 52 ods. </w:t>
      </w:r>
      <w:r w:rsidR="00FF2584">
        <w:rPr>
          <w:rFonts w:ascii="Arial Narrow" w:hAnsi="Arial Narrow" w:cs="ITCBookmanEE"/>
          <w:lang w:val="sk-SK"/>
        </w:rPr>
        <w:t>2</w:t>
      </w:r>
      <w:r w:rsidR="00124993" w:rsidRPr="00C7675D">
        <w:rPr>
          <w:rFonts w:ascii="Arial Narrow" w:hAnsi="Arial Narrow" w:cs="ITCBookmanEE"/>
        </w:rPr>
        <w:t xml:space="preserve"> zákona,</w:t>
      </w:r>
      <w:r w:rsidR="00ED36F4">
        <w:rPr>
          <w:rFonts w:ascii="Arial Narrow" w:hAnsi="Arial Narrow" w:cs="ITCBookmanEE"/>
          <w:lang w:val="sk-SK"/>
        </w:rPr>
        <w:t xml:space="preserve"> a pokračuje</w:t>
      </w:r>
      <w:r w:rsidR="00124993">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bookmarkEnd w:id="72"/>
    <w:p w14:paraId="38FDF325" w14:textId="77777777" w:rsidR="00065F6B" w:rsidRPr="005F2F67" w:rsidRDefault="00065F6B" w:rsidP="006C4D61">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74"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74"/>
    <w:p w14:paraId="0165B4FA" w14:textId="77777777" w:rsidR="00065F6B" w:rsidRPr="002A4C8B" w:rsidRDefault="00065F6B" w:rsidP="006C4D61">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sidR="00932DB8">
        <w:rPr>
          <w:rFonts w:ascii="Arial Narrow" w:hAnsi="Arial Narrow" w:cs="Arial"/>
          <w:sz w:val="22"/>
        </w:rPr>
        <w:t>č</w:t>
      </w:r>
      <w:r w:rsidRPr="002A4C8B">
        <w:rPr>
          <w:rFonts w:ascii="Arial Narrow" w:hAnsi="Arial Narrow" w:cs="Arial"/>
          <w:sz w:val="22"/>
        </w:rPr>
        <w:t xml:space="preserve">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sidR="00FF2584">
        <w:rPr>
          <w:rFonts w:ascii="Arial Narrow" w:hAnsi="Arial Narrow" w:cs="Arial"/>
          <w:sz w:val="22"/>
        </w:rPr>
        <w:t xml:space="preserve"> </w:t>
      </w:r>
      <w:r w:rsidRPr="002A4C8B">
        <w:rPr>
          <w:rFonts w:ascii="Arial Narrow" w:hAnsi="Arial Narrow" w:cs="Arial"/>
          <w:sz w:val="22"/>
        </w:rPr>
        <w:t>a splnomocnením na zastupovanie.</w:t>
      </w:r>
    </w:p>
    <w:p w14:paraId="35DC88D4" w14:textId="77777777" w:rsidR="00065F6B" w:rsidRPr="002A4C8B" w:rsidRDefault="00065F6B" w:rsidP="006C4D61">
      <w:pPr>
        <w:numPr>
          <w:ilvl w:val="1"/>
          <w:numId w:val="25"/>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piatich </w:t>
      </w:r>
      <w:r w:rsidR="00833A5F">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75"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75"/>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14:paraId="1C405080" w14:textId="19E311E7" w:rsidR="00052BCB" w:rsidRDefault="00052BCB" w:rsidP="002A4C8B">
      <w:pPr>
        <w:spacing w:before="120" w:after="120" w:line="240" w:lineRule="auto"/>
        <w:jc w:val="center"/>
        <w:rPr>
          <w:rFonts w:ascii="Arial Narrow" w:hAnsi="Arial Narrow" w:cs="Arial"/>
          <w:i/>
          <w:sz w:val="22"/>
        </w:rPr>
      </w:pPr>
    </w:p>
    <w:p w14:paraId="37329612" w14:textId="77777777" w:rsidR="002047EF" w:rsidRPr="002A4C8B" w:rsidRDefault="002047EF" w:rsidP="002A4C8B">
      <w:pPr>
        <w:spacing w:before="120" w:after="120" w:line="240" w:lineRule="auto"/>
        <w:jc w:val="center"/>
        <w:rPr>
          <w:rFonts w:ascii="Arial Narrow" w:hAnsi="Arial Narrow" w:cs="Arial"/>
          <w:b/>
          <w:sz w:val="22"/>
        </w:rPr>
      </w:pPr>
    </w:p>
    <w:p w14:paraId="6A5CEE14" w14:textId="2711FAC2" w:rsidR="00065F6B" w:rsidRDefault="00065F6B" w:rsidP="002A4C8B">
      <w:pPr>
        <w:spacing w:before="120" w:after="120" w:line="240" w:lineRule="auto"/>
        <w:jc w:val="center"/>
        <w:rPr>
          <w:rFonts w:ascii="Arial Narrow" w:hAnsi="Arial Narrow" w:cs="Arial"/>
          <w:b/>
          <w:sz w:val="24"/>
          <w:szCs w:val="24"/>
        </w:rPr>
      </w:pPr>
      <w:r w:rsidRPr="007C70AD">
        <w:rPr>
          <w:rFonts w:ascii="Arial Narrow" w:hAnsi="Arial Narrow" w:cs="Arial"/>
          <w:b/>
          <w:sz w:val="24"/>
          <w:szCs w:val="24"/>
        </w:rPr>
        <w:lastRenderedPageBreak/>
        <w:t>Vyhodnocovanie ponúk</w:t>
      </w:r>
    </w:p>
    <w:p w14:paraId="387AFE0E" w14:textId="77777777" w:rsidR="00000109" w:rsidRPr="00000109" w:rsidRDefault="002047EF" w:rsidP="006C4D61">
      <w:pPr>
        <w:pStyle w:val="Odsekzoznamu"/>
        <w:tabs>
          <w:tab w:val="clear" w:pos="2160"/>
          <w:tab w:val="clear" w:pos="2880"/>
          <w:tab w:val="clear" w:pos="4500"/>
        </w:tabs>
        <w:spacing w:before="120" w:after="120"/>
        <w:ind w:left="360"/>
        <w:jc w:val="both"/>
        <w:rPr>
          <w:rFonts w:ascii="Arial Narrow" w:hAnsi="Arial Narrow" w:cs="Arial"/>
          <w:b/>
          <w:bCs/>
          <w:smallCaps/>
          <w:sz w:val="22"/>
        </w:rPr>
      </w:pPr>
      <w:r w:rsidRPr="00000109">
        <w:rPr>
          <w:rFonts w:ascii="Arial Narrow" w:hAnsi="Arial Narrow"/>
          <w:sz w:val="22"/>
          <w:u w:val="single"/>
        </w:rPr>
        <w:t>V rámci tejto verejnej súťaže sa uplatňujú ustanovenia § 66 ods. 7 zákona, teda verejný obstarávateľ uskutoční vyhodnotenie splnenia podmienok účasti podľa § 40 zákona po vyhodnotení ponúk podľa § 53 zákona</w:t>
      </w:r>
      <w:r w:rsidR="00000109" w:rsidRPr="00000109">
        <w:rPr>
          <w:rFonts w:ascii="Arial Narrow" w:hAnsi="Arial Narrow" w:cs="Arial"/>
          <w:b/>
          <w:bCs/>
          <w:smallCaps/>
          <w:sz w:val="22"/>
        </w:rPr>
        <w:t>.</w:t>
      </w:r>
    </w:p>
    <w:p w14:paraId="58EF7AEE" w14:textId="44A6B3EE" w:rsidR="00000109" w:rsidRPr="0000782B" w:rsidRDefault="0000782B" w:rsidP="00000109">
      <w:pPr>
        <w:pStyle w:val="Odsekzoznamu"/>
        <w:numPr>
          <w:ilvl w:val="0"/>
          <w:numId w:val="25"/>
        </w:numPr>
        <w:spacing w:before="120" w:after="120"/>
        <w:jc w:val="both"/>
        <w:rPr>
          <w:rFonts w:ascii="Arial Narrow" w:hAnsi="Arial Narrow" w:cs="Arial"/>
          <w:b/>
          <w:bCs/>
          <w:smallCaps/>
          <w:sz w:val="22"/>
          <w:szCs w:val="22"/>
        </w:rPr>
      </w:pPr>
      <w:r w:rsidRPr="00FE0C35">
        <w:rPr>
          <w:b/>
        </w:rPr>
        <w:t>P</w:t>
      </w:r>
      <w:r w:rsidR="00065F6B" w:rsidRPr="00FE0C35">
        <w:rPr>
          <w:b/>
        </w:rPr>
        <w:t>osúdenie a hodnotenie ponúk</w:t>
      </w:r>
    </w:p>
    <w:p w14:paraId="7CAC99D8" w14:textId="11C1F562" w:rsidR="00065F6B" w:rsidRPr="00000109" w:rsidRDefault="00065F6B" w:rsidP="00FE0C35">
      <w:pPr>
        <w:pStyle w:val="Odsekzoznamu"/>
        <w:numPr>
          <w:ilvl w:val="1"/>
          <w:numId w:val="25"/>
        </w:numPr>
        <w:spacing w:before="120" w:after="120"/>
        <w:ind w:left="567" w:hanging="567"/>
        <w:jc w:val="both"/>
        <w:rPr>
          <w:rFonts w:ascii="Arial Narrow" w:hAnsi="Arial Narrow" w:cs="Arial"/>
          <w:b/>
          <w:bCs/>
          <w:smallCaps/>
          <w:sz w:val="22"/>
          <w:szCs w:val="22"/>
        </w:rPr>
      </w:pPr>
      <w:r w:rsidRPr="00000109">
        <w:rPr>
          <w:rFonts w:ascii="Arial Narrow" w:hAnsi="Arial Narrow" w:cs="Arial"/>
          <w:sz w:val="22"/>
        </w:rPr>
        <w:t xml:space="preserve">Komisia </w:t>
      </w:r>
      <w:r w:rsidR="00A86CFA" w:rsidRPr="00000109">
        <w:rPr>
          <w:rFonts w:ascii="Arial Narrow" w:hAnsi="Arial Narrow" w:cs="Arial"/>
          <w:sz w:val="22"/>
        </w:rPr>
        <w:t xml:space="preserve">na vyhodnotenie ponúk (ďalej len „komisia“) </w:t>
      </w:r>
      <w:r w:rsidRPr="00000109">
        <w:rPr>
          <w:rFonts w:ascii="Arial Narrow" w:hAnsi="Arial Narrow" w:cs="Arial"/>
          <w:sz w:val="22"/>
        </w:rPr>
        <w:t xml:space="preserve">vyhodnotí ponuky z hľadiska splnenia požiadaviek verejného obstarávateľa na predmet </w:t>
      </w:r>
      <w:r w:rsidRPr="00000109">
        <w:rPr>
          <w:rFonts w:ascii="Arial Narrow" w:hAnsi="Arial Narrow" w:cs="Arial"/>
          <w:color w:val="000000"/>
          <w:sz w:val="22"/>
        </w:rPr>
        <w:t>zákazky,</w:t>
      </w:r>
      <w:r w:rsidR="006B033D" w:rsidRPr="00000109">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000109">
        <w:rPr>
          <w:rFonts w:ascii="Arial Narrow" w:hAnsi="Arial Narrow" w:cs="Arial"/>
          <w:sz w:val="22"/>
        </w:rPr>
        <w:t>.</w:t>
      </w:r>
    </w:p>
    <w:p w14:paraId="1411A777" w14:textId="77777777" w:rsidR="00000109" w:rsidRDefault="00065F6B" w:rsidP="00000109">
      <w:pPr>
        <w:pStyle w:val="Odsekzoznamu"/>
        <w:numPr>
          <w:ilvl w:val="0"/>
          <w:numId w:val="25"/>
        </w:numPr>
        <w:spacing w:before="120" w:after="120"/>
        <w:jc w:val="both"/>
        <w:rPr>
          <w:rFonts w:ascii="Arial Narrow" w:hAnsi="Arial Narrow" w:cs="Arial"/>
          <w:b/>
          <w:bCs/>
          <w:smallCaps/>
          <w:sz w:val="22"/>
        </w:rPr>
      </w:pPr>
      <w:r w:rsidRPr="006C4D61">
        <w:rPr>
          <w:rFonts w:ascii="Arial Narrow" w:hAnsi="Arial Narrow" w:cs="Arial"/>
          <w:b/>
          <w:bCs/>
          <w:smallCaps/>
          <w:sz w:val="22"/>
        </w:rPr>
        <w:t>vysvetľovanie ponúk, odôvodnenie mimoriadne nízkej ponuky</w:t>
      </w:r>
    </w:p>
    <w:p w14:paraId="2F25B29D" w14:textId="4A96BE5C" w:rsidR="00065F6B" w:rsidRPr="00000109" w:rsidRDefault="00065F6B" w:rsidP="00FE0C35">
      <w:pPr>
        <w:pStyle w:val="Odsekzoznamu"/>
        <w:numPr>
          <w:ilvl w:val="1"/>
          <w:numId w:val="25"/>
        </w:numPr>
        <w:spacing w:before="120" w:after="120"/>
        <w:ind w:left="567" w:hanging="567"/>
        <w:jc w:val="both"/>
        <w:rPr>
          <w:rFonts w:ascii="Arial Narrow" w:hAnsi="Arial Narrow" w:cs="Arial"/>
          <w:b/>
          <w:bCs/>
          <w:smallCaps/>
          <w:sz w:val="22"/>
        </w:rPr>
      </w:pPr>
      <w:r w:rsidRPr="00000109">
        <w:rPr>
          <w:rFonts w:ascii="Arial Narrow" w:hAnsi="Arial Narrow" w:cs="Arial"/>
          <w:sz w:val="22"/>
          <w:szCs w:val="22"/>
        </w:rPr>
        <w:t xml:space="preserve">Ak komisia identifikuje nezrovnalosti alebo nejasnosti v informáciách alebo dôkazoch, ktoré uchádzač poskytol, písomne </w:t>
      </w:r>
      <w:bookmarkStart w:id="76" w:name="_Hlk522983934"/>
      <w:r w:rsidR="00FB6B73" w:rsidRPr="00000109">
        <w:rPr>
          <w:rFonts w:ascii="Arial Narrow" w:hAnsi="Arial Narrow" w:cs="Arial"/>
          <w:sz w:val="22"/>
          <w:szCs w:val="22"/>
        </w:rPr>
        <w:t>–</w:t>
      </w:r>
      <w:r w:rsidR="000F7227" w:rsidRPr="00000109">
        <w:rPr>
          <w:rFonts w:ascii="Arial Narrow" w:hAnsi="Arial Narrow" w:cs="Arial"/>
          <w:sz w:val="22"/>
          <w:szCs w:val="22"/>
        </w:rPr>
        <w:t xml:space="preserve"> elektronick</w:t>
      </w:r>
      <w:r w:rsidR="00637537" w:rsidRPr="00000109">
        <w:rPr>
          <w:rFonts w:ascii="Arial Narrow" w:hAnsi="Arial Narrow" w:cs="Arial"/>
          <w:sz w:val="22"/>
          <w:szCs w:val="22"/>
        </w:rPr>
        <w:t>y</w:t>
      </w:r>
      <w:r w:rsidR="00FB6B73" w:rsidRPr="00000109">
        <w:rPr>
          <w:rFonts w:ascii="Arial Narrow" w:hAnsi="Arial Narrow" w:cs="Arial"/>
          <w:sz w:val="22"/>
          <w:szCs w:val="22"/>
        </w:rPr>
        <w:t>,</w:t>
      </w:r>
      <w:r w:rsidR="000F7227" w:rsidRPr="00000109">
        <w:rPr>
          <w:rFonts w:ascii="Arial Narrow" w:hAnsi="Arial Narrow" w:cs="Arial"/>
          <w:sz w:val="22"/>
          <w:szCs w:val="22"/>
        </w:rPr>
        <w:t xml:space="preserve"> spôsobom určeným funkcionalitou EKS</w:t>
      </w:r>
      <w:bookmarkEnd w:id="76"/>
      <w:r w:rsidR="00074E2E" w:rsidRPr="00000109">
        <w:rPr>
          <w:rFonts w:ascii="Arial Narrow" w:hAnsi="Arial Narrow" w:cs="Arial"/>
          <w:sz w:val="22"/>
          <w:szCs w:val="22"/>
        </w:rPr>
        <w:t>,</w:t>
      </w:r>
      <w:r w:rsidR="000F7227" w:rsidRPr="00000109">
        <w:rPr>
          <w:rFonts w:ascii="Arial Narrow" w:hAnsi="Arial Narrow" w:cs="Arial"/>
          <w:sz w:val="22"/>
          <w:szCs w:val="22"/>
        </w:rPr>
        <w:t xml:space="preserve"> </w:t>
      </w:r>
      <w:r w:rsidRPr="00000109">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000109">
      <w:pPr>
        <w:numPr>
          <w:ilvl w:val="1"/>
          <w:numId w:val="25"/>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77"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77"/>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8" w:name="_Hlk534980981"/>
      <w:r w:rsidR="00525732">
        <w:rPr>
          <w:rFonts w:ascii="Arial Narrow" w:hAnsi="Arial Narrow" w:cs="Arial"/>
          <w:sz w:val="22"/>
        </w:rPr>
        <w:t>najmä s ohľadom na dodržiavanie minimálnych mzdových nákladov, ochrany životného prostredia alebo sociálneho práva</w:t>
      </w:r>
      <w:bookmarkEnd w:id="78"/>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7B871E5A"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w:t>
      </w:r>
      <w:r w:rsidR="002047EF">
        <w:rPr>
          <w:rFonts w:ascii="Arial Narrow" w:hAnsi="Arial Narrow" w:cs="Arial"/>
          <w:sz w:val="22"/>
        </w:rPr>
        <w:t xml:space="preserve"> uchádzača získať štátnu pomoc.</w:t>
      </w:r>
    </w:p>
    <w:p w14:paraId="5A115B3C" w14:textId="77777777" w:rsidR="00074E2E" w:rsidRPr="00EB18BC" w:rsidRDefault="00074E2E" w:rsidP="00000109">
      <w:pPr>
        <w:numPr>
          <w:ilvl w:val="1"/>
          <w:numId w:val="25"/>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79"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79"/>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000109">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000109">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000109">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000109">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000109">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A9534D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   </w:t>
      </w:r>
      <w:r w:rsidR="00D7122B" w:rsidRPr="00EB18BC">
        <w:rPr>
          <w:rFonts w:ascii="Arial Narrow" w:hAnsi="Arial Narrow" w:cs="Arial"/>
          <w:sz w:val="22"/>
        </w:rPr>
        <w:t xml:space="preserve">  </w:t>
      </w: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000109">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000109">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80"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80"/>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0452441F" w:rsidR="00065F6B" w:rsidRDefault="00065F6B" w:rsidP="00000109">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3F67EDF0" w:rsidR="006D54D1" w:rsidRPr="00000109" w:rsidRDefault="002047EF" w:rsidP="00000109">
      <w:pPr>
        <w:numPr>
          <w:ilvl w:val="1"/>
          <w:numId w:val="25"/>
        </w:numPr>
        <w:spacing w:before="120" w:after="120" w:line="240" w:lineRule="auto"/>
        <w:jc w:val="both"/>
        <w:rPr>
          <w:rFonts w:ascii="Arial Narrow" w:hAnsi="Arial Narrow" w:cs="Arial"/>
          <w:b/>
          <w:bCs/>
          <w:smallCaps/>
          <w:sz w:val="22"/>
        </w:rPr>
      </w:pPr>
      <w:r w:rsidRPr="00000109">
        <w:rPr>
          <w:rFonts w:ascii="Arial Narrow" w:hAnsi="Arial Narrow" w:cs="Arial"/>
          <w:sz w:val="22"/>
        </w:rPr>
        <w:t>K</w:t>
      </w:r>
      <w:r w:rsidR="006D54D1" w:rsidRPr="00000109">
        <w:rPr>
          <w:rFonts w:ascii="Arial Narrow" w:hAnsi="Arial Narrow" w:cs="Arial"/>
          <w:sz w:val="22"/>
        </w:rPr>
        <w:t>ritériá na vyh</w:t>
      </w:r>
      <w:r w:rsidRPr="00000109">
        <w:rPr>
          <w:rFonts w:ascii="Arial Narrow" w:hAnsi="Arial Narrow" w:cs="Arial"/>
          <w:sz w:val="22"/>
        </w:rPr>
        <w:t xml:space="preserve">odnotenie ponúk a pravidlá </w:t>
      </w:r>
      <w:r w:rsidR="006D54D1" w:rsidRPr="00000109">
        <w:rPr>
          <w:rFonts w:ascii="Arial Narrow" w:hAnsi="Arial Narrow" w:cs="Arial"/>
          <w:sz w:val="22"/>
        </w:rPr>
        <w:t>ich uplatnenia sú uvedené v prílohe č. 4</w:t>
      </w:r>
      <w:r w:rsidR="00935BC4" w:rsidRPr="00000109">
        <w:rPr>
          <w:rFonts w:ascii="Arial Narrow" w:hAnsi="Arial Narrow" w:cs="Arial"/>
          <w:sz w:val="22"/>
        </w:rPr>
        <w:t xml:space="preserve">. </w:t>
      </w:r>
      <w:r w:rsidRPr="00000109">
        <w:rPr>
          <w:rFonts w:ascii="Arial Narrow" w:hAnsi="Arial Narrow"/>
          <w:sz w:val="22"/>
        </w:rPr>
        <w:t>K</w:t>
      </w:r>
      <w:r w:rsidR="00935BC4" w:rsidRPr="00000109">
        <w:rPr>
          <w:rFonts w:ascii="Arial Narrow" w:hAnsi="Arial Narrow"/>
          <w:sz w:val="22"/>
        </w:rPr>
        <w:t>ritériá na vy</w:t>
      </w:r>
      <w:r w:rsidRPr="00000109">
        <w:rPr>
          <w:rFonts w:ascii="Arial Narrow" w:hAnsi="Arial Narrow"/>
          <w:sz w:val="22"/>
        </w:rPr>
        <w:t>hodnotenie ponúk</w:t>
      </w:r>
      <w:r w:rsidR="00000109" w:rsidRPr="00000109">
        <w:rPr>
          <w:rFonts w:ascii="Arial Narrow" w:hAnsi="Arial Narrow"/>
          <w:sz w:val="22"/>
        </w:rPr>
        <w:t xml:space="preserve"> </w:t>
      </w:r>
      <w:r w:rsidR="006D54D1" w:rsidRPr="00000109">
        <w:rPr>
          <w:rFonts w:ascii="Arial Narrow" w:hAnsi="Arial Narrow" w:cs="Arial"/>
          <w:sz w:val="22"/>
        </w:rPr>
        <w:t>týchto súťažných podkladov.</w:t>
      </w:r>
    </w:p>
    <w:p w14:paraId="69B41DF1" w14:textId="0FD967E1" w:rsidR="004F3237" w:rsidRPr="00000109" w:rsidRDefault="004F3237" w:rsidP="00000109">
      <w:pPr>
        <w:numPr>
          <w:ilvl w:val="0"/>
          <w:numId w:val="25"/>
        </w:numPr>
        <w:spacing w:before="120" w:after="120" w:line="240" w:lineRule="auto"/>
        <w:jc w:val="both"/>
        <w:rPr>
          <w:rFonts w:ascii="Arial Narrow" w:hAnsi="Arial Narrow" w:cs="Arial"/>
          <w:b/>
          <w:bCs/>
          <w:smallCaps/>
          <w:sz w:val="22"/>
        </w:rPr>
      </w:pPr>
      <w:r w:rsidRPr="00000109">
        <w:rPr>
          <w:rFonts w:ascii="Arial Narrow" w:hAnsi="Arial Narrow" w:cs="Arial"/>
          <w:b/>
          <w:bCs/>
          <w:smallCaps/>
          <w:sz w:val="22"/>
        </w:rPr>
        <w:t>elektronická aukcia</w:t>
      </w:r>
    </w:p>
    <w:p w14:paraId="3DED9B84" w14:textId="77777777" w:rsidR="00376512" w:rsidRPr="002047EF" w:rsidRDefault="00376512" w:rsidP="00EB18BC">
      <w:pPr>
        <w:tabs>
          <w:tab w:val="left" w:pos="708"/>
        </w:tabs>
        <w:spacing w:before="120" w:after="120" w:line="240" w:lineRule="auto"/>
        <w:rPr>
          <w:rFonts w:ascii="Arial Narrow" w:hAnsi="Arial Narrow" w:cs="Arial"/>
          <w:sz w:val="22"/>
          <w:lang w:eastAsia="sk-SK"/>
        </w:rPr>
      </w:pPr>
      <w:r w:rsidRPr="002047EF">
        <w:rPr>
          <w:rFonts w:ascii="Arial Narrow" w:hAnsi="Arial Narrow" w:cs="Arial"/>
          <w:sz w:val="22"/>
          <w:lang w:eastAsia="sk-SK"/>
        </w:rPr>
        <w:t>Neaplikuje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7777777" w:rsidR="00065F6B" w:rsidRPr="00EB18BC" w:rsidRDefault="00065F6B" w:rsidP="002047EF">
      <w:pPr>
        <w:pStyle w:val="Odsekzoznamu"/>
        <w:numPr>
          <w:ilvl w:val="0"/>
          <w:numId w:val="4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47446F4" w14:textId="77777777" w:rsidR="00011F53" w:rsidRPr="00EB18BC" w:rsidRDefault="00065F6B" w:rsidP="002047EF">
      <w:pPr>
        <w:numPr>
          <w:ilvl w:val="1"/>
          <w:numId w:val="4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3BD2E811"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251D9D75" w14:textId="67B3F23B"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19CDB82E" w14:textId="505D7AF0" w:rsidR="006A5CE3" w:rsidRPr="00EB18BC" w:rsidRDefault="00011F53" w:rsidP="006C4D61">
      <w:pPr>
        <w:spacing w:before="120" w:after="120" w:line="240" w:lineRule="auto"/>
        <w:ind w:left="709"/>
        <w:jc w:val="both"/>
        <w:rPr>
          <w:rFonts w:ascii="Arial Narrow" w:hAnsi="Arial Narrow"/>
          <w:sz w:val="22"/>
        </w:rPr>
      </w:pPr>
      <w:r w:rsidRPr="00EB18BC">
        <w:rPr>
          <w:rFonts w:ascii="Arial Narrow" w:hAnsi="Arial Narrow"/>
          <w:sz w:val="22"/>
        </w:rPr>
        <w:t>ako aj preskúmania podmienky</w:t>
      </w:r>
      <w:r w:rsidR="001C02BD">
        <w:rPr>
          <w:rFonts w:ascii="Arial Narrow" w:hAnsi="Arial Narrow"/>
          <w:sz w:val="22"/>
        </w:rPr>
        <w:t xml:space="preserve"> </w:t>
      </w:r>
      <w:r w:rsidRPr="00EB18BC">
        <w:rPr>
          <w:rFonts w:ascii="Arial Narrow" w:hAnsi="Arial Narrow"/>
          <w:sz w:val="22"/>
        </w:rPr>
        <w:t xml:space="preserve">dôvodného podozrenia o uzavretí dohody narúšajúcej hospodársku súťaž medzi </w:t>
      </w:r>
      <w:r w:rsidR="006A5CE3" w:rsidRPr="00EB18BC">
        <w:rPr>
          <w:rFonts w:ascii="Arial Narrow" w:hAnsi="Arial Narrow"/>
          <w:sz w:val="22"/>
        </w:rPr>
        <w:t>verejným obstarávat</w:t>
      </w:r>
      <w:r w:rsidR="006B0917">
        <w:rPr>
          <w:rFonts w:ascii="Arial Narrow" w:hAnsi="Arial Narrow"/>
          <w:sz w:val="22"/>
        </w:rPr>
        <w:t>e</w:t>
      </w:r>
      <w:r w:rsidR="006A5CE3" w:rsidRPr="00EB18BC">
        <w:rPr>
          <w:rFonts w:ascii="Arial Narrow" w:hAnsi="Arial Narrow"/>
          <w:sz w:val="22"/>
        </w:rPr>
        <w:t>ľom</w:t>
      </w:r>
      <w:r w:rsidRPr="00EB18BC">
        <w:rPr>
          <w:rFonts w:ascii="Arial Narrow" w:hAnsi="Arial Narrow"/>
          <w:sz w:val="22"/>
        </w:rPr>
        <w:t xml:space="preserve"> a iným hospodárskym subjektom a to na základe dôveryhodných informácií, ak túto podmienku </w:t>
      </w:r>
      <w:r w:rsidR="006A5CE3" w:rsidRPr="00EB18BC">
        <w:rPr>
          <w:rFonts w:ascii="Arial Narrow" w:hAnsi="Arial Narrow"/>
          <w:sz w:val="22"/>
        </w:rPr>
        <w:t>verejný obstarávateľ</w:t>
      </w:r>
      <w:r w:rsidRPr="00EB18BC">
        <w:rPr>
          <w:rFonts w:ascii="Arial Narrow" w:hAnsi="Arial Narrow"/>
          <w:sz w:val="22"/>
        </w:rPr>
        <w:t xml:space="preserve"> bude uplatňovať</w:t>
      </w:r>
      <w:r w:rsidR="006A5CE3" w:rsidRPr="00EB18BC">
        <w:rPr>
          <w:rFonts w:ascii="Arial Narrow" w:hAnsi="Arial Narrow"/>
          <w:sz w:val="22"/>
        </w:rPr>
        <w:t>,</w:t>
      </w:r>
      <w:r w:rsidR="00E553A6">
        <w:rPr>
          <w:rFonts w:ascii="Arial Narrow" w:hAnsi="Arial Narrow"/>
          <w:sz w:val="22"/>
        </w:rPr>
        <w:t xml:space="preserve"> </w:t>
      </w:r>
      <w:r w:rsidR="006A5CE3"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006A5CE3"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006A5CE3" w:rsidRPr="00EB18BC">
        <w:rPr>
          <w:rFonts w:ascii="Arial Narrow" w:hAnsi="Arial Narrow" w:cs="Arial"/>
          <w:sz w:val="22"/>
        </w:rPr>
        <w:t xml:space="preserve"> zákon</w:t>
      </w:r>
      <w:r w:rsidR="00304756">
        <w:rPr>
          <w:rFonts w:ascii="Arial Narrow" w:hAnsi="Arial Narrow" w:cs="Arial"/>
          <w:sz w:val="22"/>
        </w:rPr>
        <w:t>om</w:t>
      </w:r>
      <w:r w:rsidR="006A5CE3" w:rsidRPr="00EB18BC">
        <w:rPr>
          <w:rFonts w:ascii="Arial Narrow" w:hAnsi="Arial Narrow" w:cs="Arial"/>
          <w:sz w:val="22"/>
        </w:rPr>
        <w:t>.</w:t>
      </w:r>
    </w:p>
    <w:p w14:paraId="48390F6A" w14:textId="77777777" w:rsidR="00065F6B" w:rsidRPr="00EB18BC" w:rsidRDefault="00065F6B" w:rsidP="002047EF">
      <w:pPr>
        <w:numPr>
          <w:ilvl w:val="0"/>
          <w:numId w:val="4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2047EF">
      <w:pPr>
        <w:numPr>
          <w:ilvl w:val="1"/>
          <w:numId w:val="4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81"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81"/>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82"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83" w:name="_Hlk524512343"/>
      <w:bookmarkEnd w:id="82"/>
    </w:p>
    <w:p w14:paraId="40466480" w14:textId="77777777" w:rsidR="000C02EE" w:rsidRPr="00FD0368" w:rsidRDefault="00065F6B" w:rsidP="002047EF">
      <w:pPr>
        <w:numPr>
          <w:ilvl w:val="1"/>
          <w:numId w:val="46"/>
        </w:numPr>
        <w:spacing w:before="120" w:after="120" w:line="240" w:lineRule="auto"/>
        <w:ind w:left="567" w:hanging="567"/>
        <w:jc w:val="both"/>
        <w:rPr>
          <w:rFonts w:ascii="Arial Narrow" w:hAnsi="Arial Narrow" w:cs="Arial"/>
          <w:sz w:val="22"/>
        </w:rPr>
      </w:pPr>
      <w:bookmarkStart w:id="84" w:name="_Hlk522985482"/>
      <w:bookmarkEnd w:id="83"/>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85"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85"/>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86"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006D26C5" w:rsidRPr="00FD0368">
        <w:rPr>
          <w:rFonts w:ascii="Arial Narrow" w:hAnsi="Arial Narrow" w:cs="Arial"/>
          <w:sz w:val="22"/>
        </w:rPr>
        <w:t xml:space="preserve">finančné a ekonomické postavenie alebo </w:t>
      </w:r>
      <w:r w:rsidRPr="00FD0368">
        <w:rPr>
          <w:rFonts w:ascii="Arial Narrow" w:hAnsi="Arial Narrow" w:cs="Arial"/>
          <w:sz w:val="22"/>
        </w:rPr>
        <w:t xml:space="preserve">technickú spôsobilosť alebo odbornú spôsobilosť, ak existujú dôvody na vylúčenie. </w:t>
      </w:r>
      <w:bookmarkEnd w:id="84"/>
    </w:p>
    <w:p w14:paraId="678A67BA" w14:textId="77777777" w:rsidR="00924659" w:rsidRPr="00E03334" w:rsidRDefault="001E1C18" w:rsidP="002047EF">
      <w:pPr>
        <w:numPr>
          <w:ilvl w:val="1"/>
          <w:numId w:val="46"/>
        </w:numPr>
        <w:spacing w:before="120" w:after="120" w:line="240" w:lineRule="auto"/>
        <w:ind w:left="567" w:hanging="567"/>
        <w:jc w:val="both"/>
        <w:rPr>
          <w:rFonts w:ascii="Arial Narrow" w:hAnsi="Arial Narrow" w:cs="Arial"/>
          <w:sz w:val="22"/>
        </w:rPr>
      </w:pPr>
      <w:r w:rsidRPr="002E33BB">
        <w:rPr>
          <w:rFonts w:ascii="Arial Narrow" w:hAnsi="Arial Narrow" w:cs="Arial"/>
          <w:sz w:val="22"/>
        </w:rPr>
        <w:t xml:space="preserve">Verejný obstarávateľ podľa zákona </w:t>
      </w:r>
      <w:r w:rsidRPr="00E1406A">
        <w:rPr>
          <w:rFonts w:ascii="Arial Narrow" w:hAnsi="Arial Narrow" w:cs="Arial"/>
          <w:sz w:val="22"/>
        </w:rPr>
        <w:t xml:space="preserve">(ak je to relevantné) </w:t>
      </w:r>
      <w:r w:rsidRPr="006C5AF7">
        <w:rPr>
          <w:rFonts w:ascii="Arial Narrow" w:hAnsi="Arial Narrow" w:cs="Arial"/>
          <w:sz w:val="22"/>
        </w:rPr>
        <w:t>písomne</w:t>
      </w:r>
      <w:r w:rsidRPr="00046F77">
        <w:rPr>
          <w:rFonts w:ascii="Arial Narrow" w:hAnsi="Arial Narrow" w:cs="Arial"/>
          <w:sz w:val="22"/>
        </w:rPr>
        <w:t xml:space="preserve"> </w:t>
      </w:r>
      <w:r w:rsidRPr="00046F77">
        <w:rPr>
          <w:rFonts w:ascii="Arial Narrow" w:hAnsi="Arial Narrow"/>
          <w:sz w:val="22"/>
        </w:rPr>
        <w:t>– elektronicky, spôsobom určeným funkcionalitou EKS,</w:t>
      </w:r>
      <w:r w:rsidRPr="00F02638">
        <w:rPr>
          <w:rFonts w:ascii="Arial Narrow" w:hAnsi="Arial Narrow" w:cs="Arial"/>
          <w:sz w:val="22"/>
        </w:rPr>
        <w:t xml:space="preserve"> požiada uchádzača</w:t>
      </w:r>
      <w:r w:rsidR="00072D97" w:rsidRPr="00430487">
        <w:rPr>
          <w:rFonts w:ascii="Arial Narrow" w:hAnsi="Arial Narrow" w:cs="Arial"/>
          <w:sz w:val="22"/>
        </w:rPr>
        <w:t>,</w:t>
      </w:r>
      <w:r w:rsidRPr="000E2647">
        <w:rPr>
          <w:rFonts w:ascii="Arial Narrow" w:hAnsi="Arial Narrow" w:cs="Arial"/>
          <w:sz w:val="22"/>
        </w:rPr>
        <w:t xml:space="preserve"> </w:t>
      </w:r>
      <w:r w:rsidRPr="00E03334">
        <w:rPr>
          <w:rFonts w:ascii="Arial Narrow" w:hAnsi="Arial Narrow"/>
          <w:sz w:val="22"/>
          <w:lang w:eastAsia="sk-SK"/>
        </w:rPr>
        <w:t xml:space="preserve">aby v lehote, ktorá nesmie byť kratšia ako päť pracovných dní odo dňa doručenia žiadosti, nahradil technikov, technické orgány alebo osoby určené na plnenie Zmluvy alebo </w:t>
      </w:r>
      <w:r w:rsidRPr="00E03334">
        <w:rPr>
          <w:rFonts w:ascii="Arial Narrow" w:hAnsi="Arial Narrow"/>
          <w:sz w:val="22"/>
          <w:lang w:eastAsia="sk-SK"/>
        </w:rPr>
        <w:lastRenderedPageBreak/>
        <w:t>riadiacich zamestnancov, ak nespĺňajú predmetnú podmienku účasti</w:t>
      </w:r>
      <w:r w:rsidR="00375B2A" w:rsidRPr="00E03334">
        <w:rPr>
          <w:rFonts w:ascii="Arial Narrow" w:hAnsi="Arial Narrow"/>
          <w:sz w:val="22"/>
          <w:lang w:eastAsia="sk-SK"/>
        </w:rPr>
        <w:t xml:space="preserve"> podľa § 34 ods. 1 písm. c) alebo písm. g) zákona.</w:t>
      </w:r>
    </w:p>
    <w:bookmarkEnd w:id="86"/>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2047EF">
      <w:pPr>
        <w:numPr>
          <w:ilvl w:val="0"/>
          <w:numId w:val="4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87" w:name="_Hlk534980433"/>
      <w:r w:rsidR="004C5EFB">
        <w:rPr>
          <w:rFonts w:ascii="Arial Narrow" w:hAnsi="Arial Narrow" w:cs="Arial"/>
          <w:sz w:val="22"/>
        </w:rPr>
        <w:t>a majú vplyv na vyhodnotenie splnenia podmienok účasti</w:t>
      </w:r>
      <w:bookmarkEnd w:id="87"/>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52E9873" w14:textId="77777777" w:rsidR="001359EE" w:rsidRPr="001359EE" w:rsidRDefault="001359EE"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 oznámení o vyhlásení verejného obstarávania</w:t>
      </w:r>
      <w:r>
        <w:rPr>
          <w:rFonts w:ascii="Arial Narrow" w:hAnsi="Arial Narrow"/>
          <w:sz w:val="22"/>
        </w:rPr>
        <w:t>,</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E45357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40220814"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749CB0EB" w14:textId="77777777" w:rsidR="000C02EE" w:rsidRPr="001C02BD" w:rsidRDefault="000C02EE" w:rsidP="001C02BD">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88" w:name="_Hlk534980597"/>
      <w:r w:rsidRPr="001C02BD">
        <w:rPr>
          <w:rFonts w:ascii="Arial Narrow" w:hAnsi="Arial Narrow"/>
          <w:sz w:val="22"/>
          <w:lang w:eastAsia="sk-SK"/>
        </w:rPr>
        <w:t>nenahradil technikov, technické orgány alebo osoby určené na plnenie Zmluvy, alebo riadiacich zamestnancov, ktorí nespĺňajú podmienku účasti podľa § 34 ods. 1 písm. c) alebo písm. g), v určenej lehote novými osobami alebo orgánmi, ktoré spĺňajú túto podmienku účasti</w:t>
      </w:r>
    </w:p>
    <w:bookmarkEnd w:id="88"/>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až g)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ktorému bol uložený zákaz účasti vo verejnom obstarávaní potvrdený konečným rozhodnutím v inom členskom štáte, nie je oprávnený verejnému obstarávateľovi preukázať, že prijal opatrenia na </w:t>
      </w:r>
      <w:r w:rsidRPr="0005236D">
        <w:rPr>
          <w:rFonts w:ascii="Arial Narrow" w:hAnsi="Arial Narrow" w:cs="Arial"/>
          <w:sz w:val="22"/>
        </w:rPr>
        <w:lastRenderedPageBreak/>
        <w:t>vykonanie nápravy podľa § 40 ods. 8 druhej vety zákona, ak je toto rozhodnutie vykonateľné v Slovenskej republike.</w:t>
      </w:r>
    </w:p>
    <w:p w14:paraId="7BF4BB9D"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9"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89"/>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2047EF">
      <w:pPr>
        <w:pStyle w:val="Odsekzoznamu"/>
        <w:numPr>
          <w:ilvl w:val="0"/>
          <w:numId w:val="46"/>
        </w:numPr>
        <w:tabs>
          <w:tab w:val="clear" w:pos="2160"/>
          <w:tab w:val="clear" w:pos="2880"/>
          <w:tab w:val="clear" w:pos="4500"/>
        </w:tabs>
        <w:spacing w:after="120"/>
        <w:jc w:val="both"/>
        <w:rPr>
          <w:rFonts w:ascii="Arial Narrow" w:hAnsi="Arial Narrow" w:cs="Arial"/>
          <w:vanish/>
          <w:sz w:val="22"/>
          <w:szCs w:val="22"/>
          <w:lang w:eastAsia="sk-SK"/>
        </w:rPr>
      </w:pPr>
    </w:p>
    <w:p w14:paraId="4014133B" w14:textId="4C5A44B8"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účasti </w:t>
      </w:r>
      <w:r w:rsidR="009D5C0D" w:rsidRPr="002047EF">
        <w:rPr>
          <w:rFonts w:ascii="Arial Narrow" w:hAnsi="Arial Narrow"/>
          <w:sz w:val="22"/>
          <w:szCs w:val="22"/>
        </w:rPr>
        <w:t xml:space="preserve">uchádzačom, ktorý sa umiestnil na prvom mieste </w:t>
      </w:r>
      <w:r w:rsidRPr="002047EF">
        <w:rPr>
          <w:rFonts w:ascii="Arial Narrow" w:hAnsi="Arial Narrow" w:cs="Arial"/>
          <w:sz w:val="22"/>
          <w:szCs w:val="22"/>
          <w:lang w:eastAsia="sk-SK"/>
        </w:rPr>
        <w:t>v poradí v súlade so zákonom a v súlade s tý</w:t>
      </w:r>
      <w:r w:rsidR="009D5C0D" w:rsidRPr="002047EF">
        <w:rPr>
          <w:rFonts w:ascii="Arial Narrow" w:hAnsi="Arial Narrow" w:cs="Arial"/>
          <w:sz w:val="22"/>
          <w:szCs w:val="22"/>
          <w:lang w:eastAsia="sk-SK"/>
        </w:rPr>
        <w:t>mito</w:t>
      </w:r>
      <w:r w:rsidRPr="002047EF">
        <w:rPr>
          <w:rFonts w:ascii="Arial Narrow" w:hAnsi="Arial Narrow" w:cs="Arial"/>
          <w:sz w:val="22"/>
          <w:szCs w:val="22"/>
          <w:lang w:eastAsia="sk-SK"/>
        </w:rPr>
        <w:t xml:space="preserve"> súťažný</w:t>
      </w:r>
      <w:r w:rsidR="009D5C0D" w:rsidRPr="002047EF">
        <w:rPr>
          <w:rFonts w:ascii="Arial Narrow" w:hAnsi="Arial Narrow" w:cs="Arial"/>
          <w:sz w:val="22"/>
          <w:szCs w:val="22"/>
          <w:lang w:eastAsia="sk-SK"/>
        </w:rPr>
        <w:t>mi</w:t>
      </w:r>
      <w:r w:rsidRPr="002047EF">
        <w:rPr>
          <w:rFonts w:ascii="Arial Narrow" w:hAnsi="Arial Narrow" w:cs="Arial"/>
          <w:sz w:val="22"/>
          <w:szCs w:val="22"/>
          <w:lang w:eastAsia="sk-SK"/>
        </w:rPr>
        <w:t xml:space="preserve"> podklad</w:t>
      </w:r>
      <w:r w:rsidR="009D5C0D" w:rsidRPr="002047EF">
        <w:rPr>
          <w:rFonts w:ascii="Arial Narrow" w:hAnsi="Arial Narrow" w:cs="Arial"/>
          <w:sz w:val="22"/>
          <w:szCs w:val="22"/>
          <w:lang w:eastAsia="sk-SK"/>
        </w:rPr>
        <w:t>mi.</w:t>
      </w:r>
      <w:r w:rsidRPr="002047EF">
        <w:rPr>
          <w:rFonts w:ascii="Arial Narrow" w:hAnsi="Arial Narrow" w:cs="Arial"/>
          <w:sz w:val="22"/>
          <w:szCs w:val="22"/>
          <w:lang w:eastAsia="sk-SK"/>
        </w:rPr>
        <w:t xml:space="preserve"> </w:t>
      </w:r>
      <w:r w:rsidR="009D5C0D" w:rsidRPr="002047EF">
        <w:rPr>
          <w:rFonts w:ascii="Arial Narrow" w:hAnsi="Arial Narrow" w:cs="Arial"/>
          <w:sz w:val="22"/>
          <w:szCs w:val="22"/>
          <w:lang w:eastAsia="sk-SK"/>
        </w:rPr>
        <w:t>A</w:t>
      </w:r>
      <w:r w:rsidRPr="002047EF">
        <w:rPr>
          <w:rFonts w:ascii="Arial Narrow" w:hAnsi="Arial Narrow" w:cs="Arial"/>
          <w:sz w:val="22"/>
          <w:szCs w:val="22"/>
          <w:lang w:eastAsia="sk-SK"/>
        </w:rPr>
        <w:t xml:space="preserve">k dôjde k vylúčeniu uchádzača, verejný obstarávateľ vyhodnotí následne splnenie podmienok účasti ďalšieho uchádzača v poradí </w:t>
      </w:r>
      <w:r w:rsidR="00372FCB" w:rsidRPr="002047EF">
        <w:rPr>
          <w:rFonts w:ascii="Arial Narrow" w:hAnsi="Arial Narrow"/>
          <w:sz w:val="22"/>
          <w:szCs w:val="22"/>
        </w:rPr>
        <w:t>tak, aby uchádzač umiestnený na prvom mieste v novo zostavenom poradí spĺňal podmienky účasti</w:t>
      </w:r>
      <w:r w:rsidRPr="002047EF">
        <w:rPr>
          <w:rFonts w:ascii="Arial Narrow" w:hAnsi="Arial Narrow" w:cs="Arial"/>
          <w:sz w:val="22"/>
          <w:szCs w:val="22"/>
          <w:lang w:eastAsia="sk-SK"/>
        </w:rPr>
        <w:t>.</w:t>
      </w:r>
      <w:r w:rsidR="00683EF2">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Verejný obstarávateľ písomne </w:t>
      </w:r>
      <w:bookmarkStart w:id="90"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90"/>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91" w:name="_Hlk522986354"/>
      <w:r w:rsidR="00372FCB" w:rsidRPr="004B491E">
        <w:rPr>
          <w:rFonts w:ascii="Arial Narrow" w:hAnsi="Arial Narrow"/>
          <w:sz w:val="22"/>
          <w:szCs w:val="22"/>
        </w:rPr>
        <w:t>naskenovaných kópií originálnych alebo úradne osvedčených kópií</w:t>
      </w:r>
      <w:bookmarkEnd w:id="91"/>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92"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92"/>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77777777"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93"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93"/>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2047EF"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2047EF">
        <w:rPr>
          <w:rFonts w:ascii="Arial Narrow" w:hAnsi="Arial Narrow" w:cs="Arial"/>
          <w:b/>
          <w:bCs/>
          <w:smallCaps/>
          <w:sz w:val="22"/>
          <w:szCs w:val="22"/>
        </w:rPr>
        <w:t>typ zmluvy</w:t>
      </w:r>
    </w:p>
    <w:p w14:paraId="408A7E0D" w14:textId="4619C4FE" w:rsidR="009A4463" w:rsidRPr="002047EF"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2047EF">
        <w:rPr>
          <w:rFonts w:ascii="Arial Narrow" w:hAnsi="Arial Narrow" w:cs="Arial"/>
          <w:sz w:val="22"/>
        </w:rPr>
        <w:t>Typ Z</w:t>
      </w:r>
      <w:r w:rsidR="00065F6B" w:rsidRPr="002047EF">
        <w:rPr>
          <w:rFonts w:ascii="Arial Narrow" w:hAnsi="Arial Narrow" w:cs="Arial"/>
          <w:sz w:val="22"/>
        </w:rPr>
        <w:t xml:space="preserve">mluvy na poskytnutie predmetu zákazky: </w:t>
      </w:r>
      <w:r w:rsidR="002047EF" w:rsidRPr="002047EF">
        <w:rPr>
          <w:rFonts w:ascii="Arial Narrow" w:hAnsi="Arial Narrow" w:cs="Arial"/>
          <w:sz w:val="22"/>
        </w:rPr>
        <w:t>Rámcová dohoda</w:t>
      </w:r>
    </w:p>
    <w:p w14:paraId="1C1285D4" w14:textId="72878A0E" w:rsidR="00065F6B" w:rsidRPr="00646C2B"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podmienok na </w:t>
      </w:r>
      <w:r w:rsidRPr="002047EF">
        <w:rPr>
          <w:rFonts w:ascii="Arial Narrow" w:hAnsi="Arial Narrow" w:cs="Arial"/>
          <w:sz w:val="22"/>
        </w:rPr>
        <w:t>poskytnutie</w:t>
      </w:r>
      <w:r w:rsidRPr="00646C2B">
        <w:rPr>
          <w:rFonts w:ascii="Arial Narrow" w:hAnsi="Arial Narrow" w:cs="Arial"/>
          <w:sz w:val="22"/>
        </w:rPr>
        <w:t xml:space="preserve"> požadovaného predmetu zákazky tvorí prílohu č. </w:t>
      </w:r>
      <w:r w:rsidR="00FF4BDD">
        <w:rPr>
          <w:rFonts w:ascii="Arial Narrow" w:hAnsi="Arial Narrow" w:cs="Arial"/>
          <w:sz w:val="22"/>
        </w:rPr>
        <w:t>2</w:t>
      </w:r>
      <w:r w:rsidR="002047EF">
        <w:rPr>
          <w:rFonts w:ascii="Arial Narrow" w:hAnsi="Arial Narrow" w:cs="Arial"/>
          <w:sz w:val="22"/>
        </w:rPr>
        <w:t xml:space="preserve">. </w:t>
      </w:r>
      <w:r w:rsidR="007D0308">
        <w:rPr>
          <w:rFonts w:ascii="Arial Narrow" w:hAnsi="Arial Narrow" w:cs="Arial"/>
          <w:sz w:val="22"/>
        </w:rPr>
        <w:t>R</w:t>
      </w:r>
      <w:r w:rsidR="00C0678D" w:rsidRPr="00646C2B">
        <w:rPr>
          <w:rFonts w:ascii="Arial Narrow" w:hAnsi="Arial Narrow" w:cs="Arial"/>
          <w:sz w:val="22"/>
        </w:rPr>
        <w:t>ámcovej dohody</w:t>
      </w:r>
      <w:r w:rsidRPr="00646C2B">
        <w:rPr>
          <w:rFonts w:ascii="Arial Narrow" w:hAnsi="Arial Narrow" w:cs="Arial"/>
          <w:sz w:val="22"/>
        </w:rPr>
        <w:t xml:space="preserve"> týchto súťažných podkladov – </w:t>
      </w:r>
      <w:r w:rsidR="002047EF" w:rsidRPr="002047EF">
        <w:rPr>
          <w:rFonts w:ascii="Arial Narrow" w:hAnsi="Arial Narrow" w:cs="Arial"/>
          <w:sz w:val="22"/>
        </w:rPr>
        <w:t>Rámcová dohoda</w:t>
      </w:r>
      <w:r w:rsidRPr="00646C2B">
        <w:rPr>
          <w:rFonts w:ascii="Arial Narrow" w:hAnsi="Arial Narrow" w:cs="Arial"/>
          <w:sz w:val="22"/>
        </w:rPr>
        <w:t>.</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2C05576D" w:rsidR="00065F6B" w:rsidRPr="00575E37"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960C08">
        <w:rPr>
          <w:rFonts w:ascii="Arial Narrow" w:hAnsi="Arial Narrow" w:cs="Arial"/>
          <w:sz w:val="22"/>
        </w:rPr>
        <w:t xml:space="preserve">Uzavretá </w:t>
      </w:r>
      <w:r w:rsidR="00065F6B" w:rsidRPr="00575E37">
        <w:rPr>
          <w:rFonts w:ascii="Arial Narrow" w:hAnsi="Arial Narrow" w:cs="Arial"/>
          <w:sz w:val="22"/>
        </w:rPr>
        <w:t>Rámcová</w:t>
      </w:r>
      <w:r w:rsidR="00B02BEC" w:rsidRPr="00575E37">
        <w:rPr>
          <w:rFonts w:ascii="Arial Narrow" w:hAnsi="Arial Narrow" w:cs="Arial"/>
          <w:sz w:val="22"/>
        </w:rPr>
        <w:t xml:space="preserve"> dohoda</w:t>
      </w:r>
      <w:r w:rsidR="002047EF" w:rsidRPr="00575E37">
        <w:rPr>
          <w:rFonts w:ascii="Arial Narrow" w:hAnsi="Arial Narrow" w:cs="Arial"/>
          <w:sz w:val="22"/>
        </w:rPr>
        <w:t xml:space="preserve"> </w:t>
      </w:r>
      <w:r w:rsidR="007D0308" w:rsidRPr="00575E37">
        <w:rPr>
          <w:rFonts w:ascii="Arial Narrow" w:hAnsi="Arial Narrow" w:cs="Arial"/>
          <w:sz w:val="22"/>
        </w:rPr>
        <w:t>(ďalej len „R</w:t>
      </w:r>
      <w:r w:rsidR="004150EC" w:rsidRPr="00575E37">
        <w:rPr>
          <w:rFonts w:ascii="Arial Narrow" w:hAnsi="Arial Narrow" w:cs="Arial"/>
          <w:sz w:val="22"/>
        </w:rPr>
        <w:t xml:space="preserve">ámcová dohoda) </w:t>
      </w:r>
      <w:r w:rsidR="00065F6B" w:rsidRPr="00575E37">
        <w:rPr>
          <w:rFonts w:ascii="Arial Narrow" w:hAnsi="Arial Narrow" w:cs="Arial"/>
          <w:sz w:val="22"/>
        </w:rPr>
        <w:t>nesmie byť v rozpore so súťažnými podkladmi</w:t>
      </w:r>
      <w:r w:rsidR="00C24C9D" w:rsidRPr="00575E37">
        <w:rPr>
          <w:rFonts w:ascii="Arial Narrow" w:hAnsi="Arial Narrow" w:cs="Arial"/>
          <w:sz w:val="22"/>
        </w:rPr>
        <w:t>,</w:t>
      </w:r>
      <w:r w:rsidR="00065F6B" w:rsidRPr="00575E37">
        <w:rPr>
          <w:rFonts w:ascii="Arial Narrow" w:hAnsi="Arial Narrow" w:cs="Arial"/>
          <w:sz w:val="22"/>
        </w:rPr>
        <w:t xml:space="preserve"> s ponukou predloženou úspešným uchádzačom</w:t>
      </w:r>
    </w:p>
    <w:p w14:paraId="410D55F1" w14:textId="77777777" w:rsidR="00046F77" w:rsidRPr="00575E37"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575E37">
        <w:rPr>
          <w:rFonts w:ascii="Arial Narrow" w:hAnsi="Arial Narrow"/>
          <w:sz w:val="22"/>
        </w:rPr>
        <w:lastRenderedPageBreak/>
        <w:t xml:space="preserve">V prípade, že výsledkom tohto verejného obstarávania bude rámcová dohoda, pri zadávaní zákazky na základe </w:t>
      </w:r>
      <w:r w:rsidR="00663386" w:rsidRPr="00575E37">
        <w:rPr>
          <w:rFonts w:ascii="Arial Narrow" w:hAnsi="Arial Narrow"/>
          <w:sz w:val="22"/>
        </w:rPr>
        <w:t>R</w:t>
      </w:r>
      <w:r w:rsidRPr="00575E37">
        <w:rPr>
          <w:rFonts w:ascii="Arial Narrow" w:hAnsi="Arial Narrow"/>
          <w:sz w:val="22"/>
        </w:rPr>
        <w:t xml:space="preserve">ámcovej dohody, </w:t>
      </w:r>
      <w:r w:rsidR="004150EC" w:rsidRPr="00575E37">
        <w:rPr>
          <w:rFonts w:ascii="Arial Narrow" w:hAnsi="Arial Narrow"/>
          <w:sz w:val="22"/>
        </w:rPr>
        <w:t>verejný obstarávateľ</w:t>
      </w:r>
      <w:r w:rsidRPr="00575E37">
        <w:rPr>
          <w:rFonts w:ascii="Arial Narrow" w:hAnsi="Arial Narrow"/>
          <w:sz w:val="22"/>
        </w:rPr>
        <w:t xml:space="preserve"> bude postupovať podľa ustanovení </w:t>
      </w:r>
      <w:r w:rsidR="00663386" w:rsidRPr="00575E37">
        <w:rPr>
          <w:rFonts w:ascii="Arial Narrow" w:hAnsi="Arial Narrow"/>
          <w:sz w:val="22"/>
        </w:rPr>
        <w:t>R</w:t>
      </w:r>
      <w:r w:rsidRPr="00575E37">
        <w:rPr>
          <w:rFonts w:ascii="Arial Narrow" w:hAnsi="Arial Narrow"/>
          <w:sz w:val="22"/>
        </w:rPr>
        <w:t>ámcovej dohody a týchto súťažných podkladov.</w:t>
      </w:r>
      <w:r w:rsidR="00046F77" w:rsidRPr="00575E37">
        <w:rPr>
          <w:rFonts w:ascii="Arial Narrow" w:hAnsi="Arial Narrow"/>
          <w:sz w:val="22"/>
        </w:rPr>
        <w:t xml:space="preserve"> </w:t>
      </w:r>
      <w:bookmarkStart w:id="94" w:name="_Hlk534981881"/>
      <w:r w:rsidR="00046F77" w:rsidRPr="00575E37">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94"/>
    <w:p w14:paraId="1826F63A" w14:textId="57D3E7E7" w:rsidR="00586504" w:rsidRDefault="00663386"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R</w:t>
      </w:r>
      <w:r w:rsidR="00AF5056">
        <w:rPr>
          <w:rFonts w:ascii="Arial Narrow" w:hAnsi="Arial Narrow" w:cs="Arial"/>
          <w:sz w:val="22"/>
        </w:rPr>
        <w:t>ámcová dohoda s úspešným uchádzačom, ktorého</w:t>
      </w:r>
      <w:r w:rsidR="00586504" w:rsidRPr="00054439">
        <w:rPr>
          <w:rFonts w:ascii="Arial Narrow" w:hAnsi="Arial Narrow" w:cs="Arial"/>
          <w:sz w:val="22"/>
        </w:rPr>
        <w:t xml:space="preserve"> ponuka bola prijatá, bude uzavretá najskôr </w:t>
      </w:r>
      <w:r w:rsidR="00031BD0" w:rsidRPr="00054439">
        <w:rPr>
          <w:rFonts w:ascii="Arial Narrow" w:hAnsi="Arial Narrow" w:cs="Arial"/>
          <w:sz w:val="22"/>
        </w:rPr>
        <w:t>jedenásty</w:t>
      </w:r>
      <w:r w:rsidR="00586504" w:rsidRPr="00054439">
        <w:rPr>
          <w:rFonts w:ascii="Arial Narrow" w:hAnsi="Arial Narrow" w:cs="Arial"/>
          <w:sz w:val="22"/>
        </w:rPr>
        <w:t xml:space="preserve"> deň odo dňa odoslania informácie o výsledku vyhodnocovania ponúk podľa § 55 zákona, ak nebola doručená žiadosť o nápravu, ak žiadosť o nápravu bola dor</w:t>
      </w:r>
      <w:r w:rsidR="00AF5056">
        <w:rPr>
          <w:rFonts w:ascii="Arial Narrow" w:hAnsi="Arial Narrow" w:cs="Arial"/>
          <w:sz w:val="22"/>
        </w:rPr>
        <w:t xml:space="preserve">učená po uplynutí lehoty podľa </w:t>
      </w:r>
      <w:r w:rsidR="00586504" w:rsidRPr="00054439">
        <w:rPr>
          <w:rFonts w:ascii="Arial Narrow" w:hAnsi="Arial Narrow" w:cs="Arial"/>
          <w:sz w:val="22"/>
        </w:rPr>
        <w:t>zákona alebo ak neboli doručené námietky podľa zákona.</w:t>
      </w:r>
    </w:p>
    <w:p w14:paraId="29C0BE0D" w14:textId="452578DB"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R</w:t>
      </w:r>
      <w:r w:rsidR="008629A2" w:rsidRPr="00054439">
        <w:rPr>
          <w:rFonts w:ascii="Arial Narrow" w:hAnsi="Arial Narrow"/>
          <w:bCs/>
          <w:sz w:val="22"/>
        </w:rPr>
        <w:t>ámcovú dohodu s </w:t>
      </w:r>
      <w:r w:rsidR="00871E62" w:rsidRPr="00054439">
        <w:rPr>
          <w:rFonts w:ascii="Arial Narrow" w:hAnsi="Arial Narrow"/>
          <w:bCs/>
          <w:sz w:val="22"/>
        </w:rPr>
        <w:t>uchádzačom</w:t>
      </w:r>
      <w:r w:rsidR="008629A2" w:rsidRPr="00054439">
        <w:rPr>
          <w:rFonts w:ascii="Arial Narrow" w:hAnsi="Arial Narrow"/>
          <w:bCs/>
          <w:sz w:val="22"/>
        </w:rPr>
        <w:t>, ktorý má povinnosť zapisovať sa do registra partnerov verejného sektora a nie je zapísaný v registri partnerov verejného sektora a/alebo s</w:t>
      </w:r>
      <w:r w:rsidR="00AF5056">
        <w:rPr>
          <w:rFonts w:ascii="Arial Narrow" w:hAnsi="Arial Narrow"/>
          <w:bCs/>
          <w:sz w:val="22"/>
        </w:rPr>
        <w:t> uchádzačom</w:t>
      </w:r>
      <w:r w:rsidR="008629A2" w:rsidRPr="00054439">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003DFA81" w:rsidR="00AE0062" w:rsidRPr="00575E37"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bookmarkStart w:id="95" w:name="_Hlk534982270"/>
      <w:r w:rsidR="00AF5056">
        <w:rPr>
          <w:rFonts w:ascii="Arial Narrow" w:hAnsi="Arial Narrow" w:cs="Arial"/>
          <w:sz w:val="22"/>
        </w:rPr>
        <w:t>5</w:t>
      </w:r>
      <w:r w:rsidR="00054439">
        <w:rPr>
          <w:rFonts w:ascii="Arial Narrow" w:hAnsi="Arial Narrow" w:cs="Arial"/>
          <w:sz w:val="22"/>
        </w:rPr>
        <w:tab/>
      </w:r>
      <w:r w:rsidR="00643D91" w:rsidRPr="00575E37">
        <w:rPr>
          <w:rFonts w:ascii="Arial Narrow" w:hAnsi="Arial Narrow"/>
          <w:sz w:val="22"/>
        </w:rPr>
        <w:t>Ú</w:t>
      </w:r>
      <w:r w:rsidR="008629A2" w:rsidRPr="00575E37">
        <w:rPr>
          <w:rFonts w:ascii="Arial Narrow" w:hAnsi="Arial Narrow"/>
          <w:sz w:val="22"/>
        </w:rPr>
        <w:t xml:space="preserve">spešný </w:t>
      </w:r>
      <w:r w:rsidR="00521C71" w:rsidRPr="00575E37">
        <w:rPr>
          <w:rFonts w:ascii="Arial Narrow" w:hAnsi="Arial Narrow"/>
          <w:sz w:val="22"/>
        </w:rPr>
        <w:t>uchádzač</w:t>
      </w:r>
      <w:r w:rsidR="008629A2" w:rsidRPr="00575E37">
        <w:rPr>
          <w:rFonts w:ascii="Arial Narrow" w:hAnsi="Arial Narrow"/>
          <w:sz w:val="22"/>
        </w:rPr>
        <w:t xml:space="preserve"> alebo úspešní </w:t>
      </w:r>
      <w:r w:rsidR="00521C71" w:rsidRPr="00575E37">
        <w:rPr>
          <w:rFonts w:ascii="Arial Narrow" w:hAnsi="Arial Narrow"/>
          <w:sz w:val="22"/>
        </w:rPr>
        <w:t>uchádzač</w:t>
      </w:r>
      <w:r w:rsidR="00AE0062" w:rsidRPr="00575E37">
        <w:rPr>
          <w:rFonts w:ascii="Arial Narrow" w:hAnsi="Arial Narrow"/>
          <w:sz w:val="22"/>
        </w:rPr>
        <w:t xml:space="preserve">i </w:t>
      </w:r>
      <w:r w:rsidR="00DD71B0" w:rsidRPr="00575E37">
        <w:rPr>
          <w:rFonts w:ascii="Arial Narrow" w:hAnsi="Arial Narrow"/>
          <w:sz w:val="22"/>
        </w:rPr>
        <w:t>pred podpisom</w:t>
      </w:r>
      <w:r w:rsidR="00AF5056" w:rsidRPr="00575E37">
        <w:rPr>
          <w:rFonts w:ascii="Arial Narrow" w:hAnsi="Arial Narrow"/>
          <w:sz w:val="22"/>
        </w:rPr>
        <w:t xml:space="preserve"> </w:t>
      </w:r>
      <w:r w:rsidR="00557222" w:rsidRPr="00575E37">
        <w:rPr>
          <w:rFonts w:ascii="Arial Narrow" w:hAnsi="Arial Narrow"/>
          <w:sz w:val="22"/>
        </w:rPr>
        <w:t>R</w:t>
      </w:r>
      <w:r w:rsidR="008629A2" w:rsidRPr="00575E37">
        <w:rPr>
          <w:rFonts w:ascii="Arial Narrow" w:hAnsi="Arial Narrow"/>
          <w:sz w:val="22"/>
        </w:rPr>
        <w:t>ámcovej dohod</w:t>
      </w:r>
      <w:r w:rsidR="00DD71B0" w:rsidRPr="00575E37">
        <w:rPr>
          <w:rFonts w:ascii="Arial Narrow" w:hAnsi="Arial Narrow"/>
          <w:sz w:val="22"/>
        </w:rPr>
        <w:t>y, ktorá bude výsledkom tohto verejného obstarávania</w:t>
      </w:r>
      <w:r w:rsidR="008629A2" w:rsidRPr="00575E37">
        <w:rPr>
          <w:rFonts w:ascii="Arial Narrow" w:hAnsi="Arial Narrow"/>
          <w:sz w:val="22"/>
        </w:rPr>
        <w:t xml:space="preserve"> </w:t>
      </w:r>
      <w:r w:rsidR="00AF384D" w:rsidRPr="00575E37">
        <w:rPr>
          <w:rFonts w:ascii="Arial Narrow" w:hAnsi="Arial Narrow"/>
          <w:sz w:val="22"/>
        </w:rPr>
        <w:t xml:space="preserve">v rámci poskytnutia riadnej súčinnosti </w:t>
      </w:r>
      <w:r w:rsidR="006F2C9C" w:rsidRPr="00575E37">
        <w:rPr>
          <w:rFonts w:ascii="Arial Narrow" w:hAnsi="Arial Narrow"/>
          <w:sz w:val="22"/>
        </w:rPr>
        <w:t>podľa § 56 ods. 8 zákona</w:t>
      </w:r>
      <w:r w:rsidR="009910F5" w:rsidRPr="00575E37">
        <w:rPr>
          <w:rFonts w:ascii="Arial Narrow" w:hAnsi="Arial Narrow"/>
          <w:sz w:val="22"/>
        </w:rPr>
        <w:t xml:space="preserve"> </w:t>
      </w:r>
      <w:r w:rsidR="00AF5056" w:rsidRPr="00575E37">
        <w:rPr>
          <w:rFonts w:ascii="Arial Narrow" w:hAnsi="Arial Narrow"/>
          <w:sz w:val="22"/>
        </w:rPr>
        <w:t>bude</w:t>
      </w:r>
      <w:r w:rsidR="00643D91" w:rsidRPr="00575E37">
        <w:rPr>
          <w:rFonts w:ascii="Arial Narrow" w:hAnsi="Arial Narrow"/>
          <w:sz w:val="22"/>
        </w:rPr>
        <w:t xml:space="preserve"> povinný</w:t>
      </w:r>
      <w:bookmarkEnd w:id="95"/>
      <w:r w:rsidR="00AE0062" w:rsidRPr="00575E37">
        <w:rPr>
          <w:rFonts w:ascii="Arial Narrow" w:hAnsi="Arial Narrow"/>
          <w:sz w:val="22"/>
        </w:rPr>
        <w:t>:</w:t>
      </w:r>
    </w:p>
    <w:p w14:paraId="626F9C2B" w14:textId="77777777" w:rsidR="008629A2" w:rsidRPr="00575E37" w:rsidRDefault="00643D91" w:rsidP="00357402">
      <w:pPr>
        <w:numPr>
          <w:ilvl w:val="0"/>
          <w:numId w:val="26"/>
        </w:numPr>
        <w:spacing w:before="120" w:after="120" w:line="240" w:lineRule="auto"/>
        <w:jc w:val="both"/>
        <w:rPr>
          <w:rFonts w:ascii="Arial Narrow" w:hAnsi="Arial Narrow" w:cs="Arial"/>
          <w:sz w:val="22"/>
        </w:rPr>
      </w:pPr>
      <w:bookmarkStart w:id="96" w:name="_Hlk534982329"/>
      <w:r w:rsidRPr="00575E37">
        <w:rPr>
          <w:rFonts w:ascii="Arial Narrow" w:hAnsi="Arial Narrow"/>
          <w:sz w:val="22"/>
        </w:rPr>
        <w:t xml:space="preserve">uviesť </w:t>
      </w:r>
      <w:r w:rsidR="008629A2" w:rsidRPr="00575E37">
        <w:rPr>
          <w:rFonts w:ascii="Arial Narrow" w:hAnsi="Arial Narrow"/>
          <w:sz w:val="22"/>
        </w:rPr>
        <w:t>údaje o všetkých známych subdodávateľoch, údaje o osobe oprávnenej konať za subdodávateľa v rozsahu meno a priezvisko, adresa pobytu, dátum narodenia</w:t>
      </w:r>
      <w:r w:rsidR="0070737E" w:rsidRPr="00575E37">
        <w:rPr>
          <w:rFonts w:ascii="Arial Narrow" w:hAnsi="Arial Narrow"/>
          <w:sz w:val="22"/>
        </w:rPr>
        <w:t xml:space="preserve"> v súlade so zákonom</w:t>
      </w:r>
      <w:r w:rsidR="007A01F3" w:rsidRPr="00575E37">
        <w:rPr>
          <w:rFonts w:ascii="Arial Narrow" w:hAnsi="Arial Narrow"/>
          <w:sz w:val="22"/>
        </w:rPr>
        <w:t xml:space="preserve"> v prípade, že úspešný uchádzač/úspešní uchádzači zabezpečuj</w:t>
      </w:r>
      <w:r w:rsidR="007143FA" w:rsidRPr="00575E37">
        <w:rPr>
          <w:rFonts w:ascii="Arial Narrow" w:hAnsi="Arial Narrow"/>
          <w:sz w:val="22"/>
        </w:rPr>
        <w:t>ú</w:t>
      </w:r>
      <w:r w:rsidR="007A01F3" w:rsidRPr="00575E37">
        <w:rPr>
          <w:rFonts w:ascii="Arial Narrow" w:hAnsi="Arial Narrow"/>
          <w:sz w:val="22"/>
        </w:rPr>
        <w:t xml:space="preserve"> realizáciu predmetu zákazky subdodávateľmi</w:t>
      </w:r>
      <w:r w:rsidRPr="00575E37">
        <w:rPr>
          <w:rFonts w:ascii="Arial Narrow" w:hAnsi="Arial Narrow"/>
          <w:sz w:val="22"/>
        </w:rPr>
        <w:t>,</w:t>
      </w:r>
    </w:p>
    <w:p w14:paraId="6EC6FCDA" w14:textId="77777777" w:rsidR="00AE0062" w:rsidRPr="00575E37" w:rsidRDefault="00AE0062" w:rsidP="00357402">
      <w:pPr>
        <w:numPr>
          <w:ilvl w:val="0"/>
          <w:numId w:val="26"/>
        </w:numPr>
        <w:spacing w:before="120" w:after="120" w:line="240" w:lineRule="auto"/>
        <w:jc w:val="both"/>
        <w:rPr>
          <w:rFonts w:ascii="Arial Narrow" w:hAnsi="Arial Narrow" w:cs="Arial"/>
          <w:sz w:val="22"/>
        </w:rPr>
      </w:pPr>
      <w:r w:rsidRPr="00575E37">
        <w:rPr>
          <w:rFonts w:ascii="Arial Narrow" w:hAnsi="Arial Narrow" w:cs="Tahoma"/>
          <w:sz w:val="22"/>
          <w:lang w:eastAsia="sk-SK"/>
        </w:rPr>
        <w:t xml:space="preserve">v prípade </w:t>
      </w:r>
      <w:r w:rsidRPr="00575E37">
        <w:rPr>
          <w:rFonts w:ascii="Arial Narrow" w:hAnsi="Arial Narrow" w:cs="Arial"/>
          <w:sz w:val="22"/>
        </w:rPr>
        <w:t xml:space="preserve">skupiny dodávateľov </w:t>
      </w:r>
      <w:r w:rsidR="00643D91" w:rsidRPr="00575E37">
        <w:rPr>
          <w:rFonts w:ascii="Arial Narrow" w:hAnsi="Arial Narrow" w:cs="Arial"/>
          <w:sz w:val="22"/>
        </w:rPr>
        <w:t>–</w:t>
      </w:r>
      <w:r w:rsidRPr="00575E37">
        <w:rPr>
          <w:rFonts w:ascii="Arial Narrow" w:hAnsi="Arial Narrow" w:cs="Arial"/>
          <w:sz w:val="22"/>
        </w:rPr>
        <w:t xml:space="preserve"> </w:t>
      </w:r>
      <w:r w:rsidR="00643D91" w:rsidRPr="00575E37">
        <w:rPr>
          <w:rFonts w:ascii="Arial Narrow" w:hAnsi="Arial Narrow" w:cs="Arial"/>
          <w:sz w:val="22"/>
        </w:rPr>
        <w:t xml:space="preserve">predložiť </w:t>
      </w:r>
      <w:r w:rsidRPr="00575E37">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575E37">
        <w:rPr>
          <w:rFonts w:ascii="Arial Narrow" w:hAnsi="Arial Narrow" w:cs="Arial"/>
          <w:sz w:val="22"/>
        </w:rPr>
        <w:t>,</w:t>
      </w:r>
    </w:p>
    <w:p w14:paraId="62DF323A" w14:textId="7DBDD485" w:rsidR="00643D91" w:rsidRDefault="00D5691A" w:rsidP="00357402">
      <w:pPr>
        <w:numPr>
          <w:ilvl w:val="0"/>
          <w:numId w:val="26"/>
        </w:numPr>
        <w:spacing w:before="120" w:after="120" w:line="240" w:lineRule="auto"/>
        <w:jc w:val="both"/>
        <w:rPr>
          <w:rFonts w:ascii="Arial Narrow" w:hAnsi="Arial Narrow" w:cs="Arial"/>
          <w:sz w:val="22"/>
        </w:rPr>
      </w:pPr>
      <w:r w:rsidRPr="00575E37">
        <w:rPr>
          <w:rFonts w:ascii="Arial Narrow" w:hAnsi="Arial Narrow" w:cs="Arial"/>
          <w:sz w:val="22"/>
        </w:rPr>
        <w:t>m</w:t>
      </w:r>
      <w:r w:rsidR="00643D91" w:rsidRPr="00575E37">
        <w:rPr>
          <w:rFonts w:ascii="Arial Narrow" w:hAnsi="Arial Narrow" w:cs="Arial"/>
          <w:sz w:val="22"/>
        </w:rPr>
        <w:t>ať v regist</w:t>
      </w:r>
      <w:r w:rsidR="000E2647" w:rsidRPr="00575E37">
        <w:rPr>
          <w:rFonts w:ascii="Arial Narrow" w:hAnsi="Arial Narrow" w:cs="Arial"/>
          <w:sz w:val="22"/>
        </w:rPr>
        <w:t>r</w:t>
      </w:r>
      <w:r w:rsidR="00643D91" w:rsidRPr="00575E37">
        <w:rPr>
          <w:rFonts w:ascii="Arial Narrow" w:hAnsi="Arial Narrow" w:cs="Arial"/>
          <w:sz w:val="22"/>
        </w:rPr>
        <w:t xml:space="preserve">i partnerov verejného sektora zapísaných konečných </w:t>
      </w:r>
      <w:r w:rsidRPr="00575E37">
        <w:rPr>
          <w:rFonts w:ascii="Arial Narrow" w:hAnsi="Arial Narrow" w:cs="Arial"/>
          <w:sz w:val="22"/>
        </w:rPr>
        <w:t>užívateľov výhod v súlade so zákonom.</w:t>
      </w:r>
    </w:p>
    <w:p w14:paraId="768EFF67" w14:textId="574201EF" w:rsidR="00D37B7E" w:rsidRPr="00F25A60" w:rsidRDefault="00D37B7E" w:rsidP="00F25A60">
      <w:pPr>
        <w:numPr>
          <w:ilvl w:val="0"/>
          <w:numId w:val="26"/>
        </w:numPr>
        <w:spacing w:before="120" w:after="120" w:line="240" w:lineRule="auto"/>
        <w:jc w:val="both"/>
        <w:rPr>
          <w:rFonts w:ascii="Arial Narrow" w:hAnsi="Arial Narrow" w:cs="Arial"/>
          <w:sz w:val="22"/>
        </w:rPr>
      </w:pPr>
      <w:r w:rsidRPr="00F25A60">
        <w:rPr>
          <w:rFonts w:ascii="Arial Narrow" w:hAnsi="Arial Narrow" w:cs="Arial"/>
          <w:sz w:val="22"/>
        </w:rPr>
        <w:t>Predložiť úradne overenú kópiu poistnej zmluvy alebo potvrdenie príslušnej poisťovne o poistení za škodu spôsobenú podnikaním.</w:t>
      </w:r>
      <w:r w:rsidR="00F25A60" w:rsidRPr="00F25A60">
        <w:rPr>
          <w:rFonts w:ascii="Arial Narrow" w:hAnsi="Arial Narrow" w:cs="Arial"/>
          <w:sz w:val="22"/>
        </w:rPr>
        <w:t xml:space="preserve"> Minimálna poistná suma 30 000,00 EUR počas trvania Rámcovej dohody</w:t>
      </w:r>
    </w:p>
    <w:bookmarkEnd w:id="96"/>
    <w:p w14:paraId="2796BECD" w14:textId="41C8EC22" w:rsidR="006F2C9C" w:rsidRPr="00575E37" w:rsidRDefault="00AF5056" w:rsidP="00AF5056">
      <w:pPr>
        <w:pStyle w:val="Odsekzoznamu"/>
        <w:numPr>
          <w:ilvl w:val="1"/>
          <w:numId w:val="45"/>
        </w:numPr>
        <w:spacing w:before="120" w:after="120"/>
        <w:ind w:left="567" w:hanging="567"/>
        <w:jc w:val="both"/>
        <w:rPr>
          <w:rFonts w:ascii="Arial Narrow" w:hAnsi="Arial Narrow" w:cs="Arial"/>
          <w:sz w:val="22"/>
        </w:rPr>
      </w:pPr>
      <w:r w:rsidRPr="00575E37">
        <w:rPr>
          <w:rFonts w:ascii="Arial Narrow" w:hAnsi="Arial Narrow"/>
          <w:sz w:val="22"/>
        </w:rPr>
        <w:t xml:space="preserve"> Úspešný/úspešní uchádzač je povinný</w:t>
      </w:r>
      <w:r w:rsidR="006F2C9C" w:rsidRPr="00575E37">
        <w:rPr>
          <w:rFonts w:ascii="Arial Narrow" w:hAnsi="Arial Narrow"/>
          <w:sz w:val="22"/>
        </w:rPr>
        <w:t xml:space="preserve"> poskytnúť verejnému obstarávateľovi riadnu súčinnosť potrebnú na uzavretie Rámcovej dohody </w:t>
      </w:r>
      <w:r w:rsidR="0010075E" w:rsidRPr="00575E37">
        <w:rPr>
          <w:rFonts w:ascii="Arial Narrow" w:hAnsi="Arial Narrow"/>
          <w:sz w:val="22"/>
        </w:rPr>
        <w:t>podľa bodu 36.</w:t>
      </w:r>
      <w:r w:rsidR="00054439" w:rsidRPr="00575E37">
        <w:rPr>
          <w:rFonts w:ascii="Arial Narrow" w:hAnsi="Arial Narrow"/>
          <w:sz w:val="22"/>
        </w:rPr>
        <w:t>6</w:t>
      </w:r>
      <w:r w:rsidR="0010075E" w:rsidRPr="00575E37">
        <w:rPr>
          <w:rFonts w:ascii="Arial Narrow" w:hAnsi="Arial Narrow"/>
          <w:sz w:val="22"/>
        </w:rPr>
        <w:t xml:space="preserve"> týchto súťažných podkladov </w:t>
      </w:r>
      <w:r w:rsidR="006F2C9C" w:rsidRPr="00575E37">
        <w:rPr>
          <w:rFonts w:ascii="Arial Narrow" w:hAnsi="Arial Narrow"/>
          <w:sz w:val="22"/>
        </w:rPr>
        <w:t>tak, aby mohla byť uzavretá do 1</w:t>
      </w:r>
      <w:r w:rsidR="006C4D61">
        <w:rPr>
          <w:rFonts w:ascii="Arial Narrow" w:hAnsi="Arial Narrow"/>
          <w:sz w:val="22"/>
        </w:rPr>
        <w:t>1</w:t>
      </w:r>
      <w:r w:rsidR="006F2C9C" w:rsidRPr="00575E37">
        <w:rPr>
          <w:rFonts w:ascii="Arial Narrow" w:hAnsi="Arial Narrow"/>
          <w:sz w:val="22"/>
        </w:rPr>
        <w:t xml:space="preserve"> pracovných dní odo dňa uplynutia lehoty podľa § 56 ods. 2  až 7</w:t>
      </w:r>
      <w:r w:rsidR="006F2C9C" w:rsidRPr="00575E37">
        <w:rPr>
          <w:rFonts w:ascii="Arial Narrow" w:hAnsi="Arial Narrow"/>
          <w:color w:val="FF0000"/>
          <w:sz w:val="22"/>
        </w:rPr>
        <w:t xml:space="preserve"> </w:t>
      </w:r>
      <w:r w:rsidR="006F2C9C" w:rsidRPr="00575E37">
        <w:rPr>
          <w:rFonts w:ascii="Arial Narrow" w:hAnsi="Arial Narrow"/>
          <w:sz w:val="22"/>
        </w:rPr>
        <w:t xml:space="preserve">zákona, ak bol/boli na jej uzavretie </w:t>
      </w:r>
      <w:bookmarkStart w:id="97" w:name="_Hlk533706648"/>
      <w:r w:rsidR="006F2C9C" w:rsidRPr="00575E37">
        <w:rPr>
          <w:rFonts w:ascii="Arial Narrow" w:hAnsi="Arial Narrow"/>
          <w:sz w:val="22"/>
        </w:rPr>
        <w:t xml:space="preserve">písomne </w:t>
      </w:r>
      <w:bookmarkStart w:id="98" w:name="_Hlk534982015"/>
      <w:r w:rsidR="006F2C9C" w:rsidRPr="00575E37">
        <w:rPr>
          <w:rFonts w:ascii="Arial Narrow" w:hAnsi="Arial Narrow"/>
          <w:sz w:val="22"/>
        </w:rPr>
        <w:t xml:space="preserve">– elektronicky, spôsobom určeným funkcionalitou EKS </w:t>
      </w:r>
      <w:bookmarkEnd w:id="97"/>
      <w:bookmarkEnd w:id="98"/>
      <w:r w:rsidRPr="00575E37">
        <w:rPr>
          <w:rFonts w:ascii="Arial Narrow" w:hAnsi="Arial Narrow"/>
          <w:sz w:val="22"/>
        </w:rPr>
        <w:t>vyzvaný</w:t>
      </w:r>
      <w:r w:rsidR="006F2C9C" w:rsidRPr="00575E37">
        <w:rPr>
          <w:rFonts w:ascii="Arial Narrow" w:hAnsi="Arial Narrow"/>
          <w:sz w:val="22"/>
        </w:rPr>
        <w:t>.</w:t>
      </w:r>
    </w:p>
    <w:p w14:paraId="5D228F3E" w14:textId="3A2B6292" w:rsidR="006F2C9C" w:rsidRPr="00575E37" w:rsidRDefault="006F2C9C" w:rsidP="00FE06F8">
      <w:pPr>
        <w:numPr>
          <w:ilvl w:val="1"/>
          <w:numId w:val="45"/>
        </w:numPr>
        <w:spacing w:before="120" w:after="120" w:line="240" w:lineRule="auto"/>
        <w:ind w:left="567" w:hanging="567"/>
        <w:jc w:val="both"/>
        <w:rPr>
          <w:rFonts w:ascii="Arial Narrow" w:hAnsi="Arial Narrow" w:cs="Arial"/>
          <w:sz w:val="22"/>
        </w:rPr>
      </w:pPr>
      <w:r w:rsidRPr="00575E37">
        <w:rPr>
          <w:rFonts w:ascii="Arial Narrow" w:hAnsi="Arial Narrow"/>
          <w:sz w:val="22"/>
        </w:rPr>
        <w:t xml:space="preserve">Ak úspešný uchádzač </w:t>
      </w:r>
      <w:r w:rsidR="00AF5056" w:rsidRPr="00575E37">
        <w:rPr>
          <w:rFonts w:ascii="Arial Narrow" w:hAnsi="Arial Narrow"/>
          <w:sz w:val="22"/>
        </w:rPr>
        <w:t>odmietne</w:t>
      </w:r>
      <w:r w:rsidRPr="00575E37">
        <w:rPr>
          <w:rFonts w:ascii="Arial Narrow" w:hAnsi="Arial Narrow"/>
          <w:sz w:val="22"/>
        </w:rPr>
        <w:t xml:space="preserve"> uzavrieť Rámcovú dohodu alebo nie sú splnené povinnosti podľa § 56 ods. 8 zákona</w:t>
      </w:r>
      <w:r w:rsidR="00AB16F1" w:rsidRPr="00575E37">
        <w:rPr>
          <w:rFonts w:ascii="Arial Narrow" w:hAnsi="Arial Narrow"/>
          <w:sz w:val="22"/>
        </w:rPr>
        <w:t xml:space="preserve"> a bodu 36.</w:t>
      </w:r>
      <w:r w:rsidR="00A51D45" w:rsidRPr="00575E37">
        <w:rPr>
          <w:rFonts w:ascii="Arial Narrow" w:hAnsi="Arial Narrow"/>
          <w:sz w:val="22"/>
        </w:rPr>
        <w:t>6</w:t>
      </w:r>
      <w:r w:rsidR="00AB16F1" w:rsidRPr="00575E37">
        <w:rPr>
          <w:rFonts w:ascii="Arial Narrow" w:hAnsi="Arial Narrow"/>
          <w:sz w:val="22"/>
        </w:rPr>
        <w:t xml:space="preserve"> týchto súťažných podkladov</w:t>
      </w:r>
      <w:r w:rsidRPr="00575E37">
        <w:rPr>
          <w:rFonts w:ascii="Arial Narrow" w:hAnsi="Arial Narrow"/>
          <w:sz w:val="22"/>
        </w:rPr>
        <w:t>, verejný obstarávateľ</w:t>
      </w:r>
      <w:r w:rsidRPr="00575E37">
        <w:rPr>
          <w:rFonts w:ascii="Arial Narrow" w:hAnsi="Arial Narrow" w:cs="Arial"/>
          <w:sz w:val="22"/>
        </w:rPr>
        <w:t xml:space="preserve"> </w:t>
      </w:r>
      <w:bookmarkStart w:id="99" w:name="_Hlk534982060"/>
      <w:r w:rsidRPr="00575E37">
        <w:rPr>
          <w:rFonts w:ascii="Arial Narrow" w:hAnsi="Arial Narrow" w:cs="Arial"/>
          <w:sz w:val="22"/>
        </w:rPr>
        <w:t xml:space="preserve">môže uzavrieť </w:t>
      </w:r>
      <w:r w:rsidR="00AF5056" w:rsidRPr="00575E37">
        <w:rPr>
          <w:rFonts w:ascii="Arial Narrow" w:hAnsi="Arial Narrow" w:cs="Arial"/>
          <w:sz w:val="22"/>
        </w:rPr>
        <w:t>Rámcovú dohodu s uchádzačom, ktorý sa umiestnil ako druhý</w:t>
      </w:r>
      <w:r w:rsidRPr="00575E37">
        <w:rPr>
          <w:rFonts w:ascii="Arial Narrow" w:hAnsi="Arial Narrow" w:cs="Arial"/>
          <w:sz w:val="22"/>
        </w:rPr>
        <w:t xml:space="preserve"> v poradí</w:t>
      </w:r>
      <w:bookmarkEnd w:id="99"/>
      <w:r w:rsidRPr="00575E37">
        <w:rPr>
          <w:rFonts w:ascii="Arial Narrow" w:hAnsi="Arial Narrow"/>
          <w:sz w:val="22"/>
        </w:rPr>
        <w:t>.</w:t>
      </w:r>
    </w:p>
    <w:p w14:paraId="11DE3663" w14:textId="61143642" w:rsidR="006F2C9C" w:rsidRPr="00575E37" w:rsidRDefault="00AF5056" w:rsidP="00FE06F8">
      <w:pPr>
        <w:numPr>
          <w:ilvl w:val="1"/>
          <w:numId w:val="45"/>
        </w:numPr>
        <w:spacing w:before="120" w:after="120" w:line="240" w:lineRule="auto"/>
        <w:ind w:left="567" w:hanging="567"/>
        <w:jc w:val="both"/>
        <w:rPr>
          <w:rFonts w:ascii="Arial Narrow" w:hAnsi="Arial Narrow" w:cs="Arial"/>
          <w:sz w:val="22"/>
        </w:rPr>
      </w:pPr>
      <w:bookmarkStart w:id="100" w:name="_Hlk534982102"/>
      <w:r w:rsidRPr="00575E37">
        <w:rPr>
          <w:rFonts w:ascii="Arial Narrow" w:hAnsi="Arial Narrow" w:cs="Arial"/>
          <w:sz w:val="22"/>
        </w:rPr>
        <w:t>Ak uchádzač, ktorý sa umiestnil ako druhý v poradí odmietne</w:t>
      </w:r>
      <w:r w:rsidR="006F2C9C" w:rsidRPr="00575E37">
        <w:rPr>
          <w:rFonts w:ascii="Arial Narrow" w:hAnsi="Arial Narrow" w:cs="Arial"/>
          <w:sz w:val="22"/>
        </w:rPr>
        <w:t xml:space="preserve"> uzavrieť R</w:t>
      </w:r>
      <w:r w:rsidR="00575E37" w:rsidRPr="00575E37">
        <w:rPr>
          <w:rFonts w:ascii="Arial Narrow" w:hAnsi="Arial Narrow" w:cs="Arial"/>
          <w:sz w:val="22"/>
        </w:rPr>
        <w:t>ámcovú dohodu, neposkytne</w:t>
      </w:r>
      <w:r w:rsidR="006F2C9C" w:rsidRPr="00575E37">
        <w:rPr>
          <w:rFonts w:ascii="Arial Narrow" w:hAnsi="Arial Narrow" w:cs="Arial"/>
          <w:sz w:val="22"/>
        </w:rPr>
        <w:t xml:space="preserve"> verejnému obstarávateľovi riadnu súčinnosť potrebnú na </w:t>
      </w:r>
      <w:r w:rsidR="00575E37" w:rsidRPr="00575E37">
        <w:rPr>
          <w:rFonts w:ascii="Arial Narrow" w:hAnsi="Arial Narrow" w:cs="Arial"/>
          <w:sz w:val="22"/>
        </w:rPr>
        <w:t>jej</w:t>
      </w:r>
      <w:r w:rsidR="006F2C9C" w:rsidRPr="00575E37">
        <w:rPr>
          <w:rFonts w:ascii="Arial Narrow" w:hAnsi="Arial Narrow" w:cs="Arial"/>
          <w:sz w:val="22"/>
        </w:rPr>
        <w:t xml:space="preserve"> uzavretie tak, aby mohla byť uzavretá do 1</w:t>
      </w:r>
      <w:r w:rsidR="006C4D61">
        <w:rPr>
          <w:rFonts w:ascii="Arial Narrow" w:hAnsi="Arial Narrow" w:cs="Arial"/>
          <w:sz w:val="22"/>
        </w:rPr>
        <w:t>1</w:t>
      </w:r>
      <w:r w:rsidR="006F2C9C" w:rsidRPr="00575E37">
        <w:rPr>
          <w:rFonts w:ascii="Arial Narrow" w:hAnsi="Arial Narrow" w:cs="Arial"/>
          <w:sz w:val="22"/>
        </w:rPr>
        <w:t xml:space="preserve"> pracovných dní</w:t>
      </w:r>
      <w:r w:rsidR="00575E37" w:rsidRPr="00575E37">
        <w:rPr>
          <w:rFonts w:ascii="Arial Narrow" w:hAnsi="Arial Narrow" w:cs="Arial"/>
          <w:sz w:val="22"/>
        </w:rPr>
        <w:t xml:space="preserve"> odo dňa, keď bol na jej uzavretie písomne vyzvaný</w:t>
      </w:r>
      <w:r w:rsidR="006F2C9C" w:rsidRPr="00575E37">
        <w:rPr>
          <w:rFonts w:ascii="Arial Narrow" w:hAnsi="Arial Narrow" w:cs="Arial"/>
          <w:sz w:val="22"/>
        </w:rPr>
        <w:t>, verejný ob</w:t>
      </w:r>
      <w:r w:rsidR="00575E37" w:rsidRPr="00575E37">
        <w:rPr>
          <w:rFonts w:ascii="Arial Narrow" w:hAnsi="Arial Narrow" w:cs="Arial"/>
          <w:sz w:val="22"/>
        </w:rPr>
        <w:t xml:space="preserve">starávateľ môže uzavrieť </w:t>
      </w:r>
      <w:r w:rsidR="006F2C9C" w:rsidRPr="00575E37">
        <w:rPr>
          <w:rFonts w:ascii="Arial Narrow" w:hAnsi="Arial Narrow" w:cs="Arial"/>
          <w:sz w:val="22"/>
        </w:rPr>
        <w:t>Rámcovú dohodu s </w:t>
      </w:r>
      <w:r w:rsidR="00575E37" w:rsidRPr="00575E37">
        <w:rPr>
          <w:rFonts w:ascii="Arial Narrow" w:hAnsi="Arial Narrow" w:cs="Arial"/>
          <w:sz w:val="22"/>
        </w:rPr>
        <w:t>uchádzačom, ktorý sa umiestni</w:t>
      </w:r>
      <w:r w:rsidR="006F2C9C" w:rsidRPr="00575E37">
        <w:rPr>
          <w:rFonts w:ascii="Arial Narrow" w:hAnsi="Arial Narrow" w:cs="Arial"/>
          <w:sz w:val="22"/>
        </w:rPr>
        <w:t xml:space="preserve"> ako tretí v poradí.</w:t>
      </w:r>
    </w:p>
    <w:p w14:paraId="14D926EB" w14:textId="5286218A" w:rsidR="006F2C9C" w:rsidRPr="00575E37" w:rsidRDefault="006F2C9C" w:rsidP="00FE06F8">
      <w:pPr>
        <w:numPr>
          <w:ilvl w:val="1"/>
          <w:numId w:val="45"/>
        </w:numPr>
        <w:spacing w:before="120" w:after="120" w:line="240" w:lineRule="auto"/>
        <w:ind w:left="567" w:hanging="567"/>
        <w:jc w:val="both"/>
        <w:rPr>
          <w:rFonts w:ascii="Arial Narrow" w:hAnsi="Arial Narrow" w:cs="Arial"/>
          <w:sz w:val="22"/>
        </w:rPr>
      </w:pPr>
      <w:r w:rsidRPr="00575E37">
        <w:rPr>
          <w:rFonts w:ascii="Arial Narrow" w:hAnsi="Arial Narrow" w:cs="Arial"/>
          <w:sz w:val="22"/>
        </w:rPr>
        <w:t>Uchádzač</w:t>
      </w:r>
      <w:r w:rsidR="00575E37" w:rsidRPr="00575E37">
        <w:rPr>
          <w:rFonts w:ascii="Arial Narrow" w:hAnsi="Arial Narrow" w:cs="Arial"/>
          <w:sz w:val="22"/>
        </w:rPr>
        <w:t>, ktorý sa umiestn</w:t>
      </w:r>
      <w:r w:rsidRPr="00575E37">
        <w:rPr>
          <w:rFonts w:ascii="Arial Narrow" w:hAnsi="Arial Narrow" w:cs="Arial"/>
          <w:sz w:val="22"/>
        </w:rPr>
        <w:t xml:space="preserve">i ako tretí </w:t>
      </w:r>
      <w:r w:rsidR="00575E37" w:rsidRPr="00575E37">
        <w:rPr>
          <w:rFonts w:ascii="Arial Narrow" w:hAnsi="Arial Narrow" w:cs="Arial"/>
          <w:sz w:val="22"/>
        </w:rPr>
        <w:t>je</w:t>
      </w:r>
      <w:r w:rsidRPr="00575E37">
        <w:rPr>
          <w:rFonts w:ascii="Arial Narrow" w:hAnsi="Arial Narrow" w:cs="Arial"/>
          <w:sz w:val="22"/>
        </w:rPr>
        <w:t xml:space="preserve"> povinn</w:t>
      </w:r>
      <w:r w:rsidR="00575E37" w:rsidRPr="00575E37">
        <w:rPr>
          <w:rFonts w:ascii="Arial Narrow" w:hAnsi="Arial Narrow" w:cs="Arial"/>
          <w:sz w:val="22"/>
        </w:rPr>
        <w:t>ý</w:t>
      </w:r>
      <w:r w:rsidRPr="00575E37">
        <w:rPr>
          <w:rFonts w:ascii="Arial Narrow" w:hAnsi="Arial Narrow" w:cs="Arial"/>
          <w:sz w:val="22"/>
        </w:rPr>
        <w:t xml:space="preserve"> poskytnúť verejnému obstarávateľovi riadnu súčinno</w:t>
      </w:r>
      <w:r w:rsidR="00575E37" w:rsidRPr="00575E37">
        <w:rPr>
          <w:rFonts w:ascii="Arial Narrow" w:hAnsi="Arial Narrow" w:cs="Arial"/>
          <w:sz w:val="22"/>
        </w:rPr>
        <w:t xml:space="preserve">sť potrebnú na uzavretie </w:t>
      </w:r>
      <w:r w:rsidRPr="00575E37">
        <w:rPr>
          <w:rFonts w:ascii="Arial Narrow" w:hAnsi="Arial Narrow" w:cs="Arial"/>
          <w:sz w:val="22"/>
        </w:rPr>
        <w:t>Rámcovej dohody tak, aby mohla byť uzavretá do 1</w:t>
      </w:r>
      <w:r w:rsidR="006C4D61">
        <w:rPr>
          <w:rFonts w:ascii="Arial Narrow" w:hAnsi="Arial Narrow" w:cs="Arial"/>
          <w:sz w:val="22"/>
        </w:rPr>
        <w:t>1</w:t>
      </w:r>
      <w:r w:rsidRPr="00575E37">
        <w:rPr>
          <w:rFonts w:ascii="Arial Narrow" w:hAnsi="Arial Narrow" w:cs="Arial"/>
          <w:sz w:val="22"/>
        </w:rPr>
        <w:t xml:space="preserve"> pracovných dní</w:t>
      </w:r>
      <w:r w:rsidR="00575E37" w:rsidRPr="00575E37">
        <w:rPr>
          <w:rFonts w:ascii="Arial Narrow" w:hAnsi="Arial Narrow" w:cs="Arial"/>
          <w:sz w:val="22"/>
        </w:rPr>
        <w:t xml:space="preserve"> odo dňa, keď bol</w:t>
      </w:r>
      <w:r w:rsidRPr="00575E37">
        <w:rPr>
          <w:rFonts w:ascii="Arial Narrow" w:hAnsi="Arial Narrow" w:cs="Arial"/>
          <w:sz w:val="22"/>
        </w:rPr>
        <w:t xml:space="preserve"> na ich uzavretie písomne vyzvan</w:t>
      </w:r>
      <w:r w:rsidR="00575E37" w:rsidRPr="00575E37">
        <w:rPr>
          <w:rFonts w:ascii="Arial Narrow" w:hAnsi="Arial Narrow" w:cs="Arial"/>
          <w:sz w:val="22"/>
        </w:rPr>
        <w:t>ý</w:t>
      </w:r>
      <w:r w:rsidRPr="00575E37">
        <w:rPr>
          <w:rFonts w:ascii="Arial Narrow" w:hAnsi="Arial Narrow" w:cs="Arial"/>
          <w:sz w:val="22"/>
        </w:rPr>
        <w:t>.</w:t>
      </w:r>
    </w:p>
    <w:bookmarkEnd w:id="100"/>
    <w:p w14:paraId="69B6CCA0" w14:textId="5A0E57E1" w:rsidR="004150EC" w:rsidRPr="00575E37" w:rsidRDefault="008629A2" w:rsidP="00FE06F8">
      <w:pPr>
        <w:numPr>
          <w:ilvl w:val="1"/>
          <w:numId w:val="45"/>
        </w:numPr>
        <w:spacing w:before="120" w:after="120" w:line="240" w:lineRule="auto"/>
        <w:ind w:left="567" w:hanging="567"/>
        <w:jc w:val="both"/>
        <w:rPr>
          <w:rFonts w:ascii="Arial Narrow" w:hAnsi="Arial Narrow" w:cs="Arial"/>
          <w:sz w:val="22"/>
        </w:rPr>
      </w:pPr>
      <w:r w:rsidRPr="00575E37">
        <w:rPr>
          <w:rFonts w:ascii="Arial Narrow" w:hAnsi="Arial Narrow"/>
          <w:sz w:val="22"/>
        </w:rPr>
        <w:t xml:space="preserve">Ak ide o zákazku na poskytnutie služby, </w:t>
      </w:r>
      <w:r w:rsidR="0070737E" w:rsidRPr="00575E37">
        <w:rPr>
          <w:rFonts w:ascii="Arial Narrow" w:hAnsi="Arial Narrow"/>
          <w:sz w:val="22"/>
        </w:rPr>
        <w:t>verejný obstarávateľ</w:t>
      </w:r>
      <w:r w:rsidRPr="00575E37">
        <w:rPr>
          <w:rFonts w:ascii="Arial Narrow" w:hAnsi="Arial Narrow"/>
          <w:sz w:val="22"/>
        </w:rPr>
        <w:t xml:space="preserve"> nevyžaduje údaje podľa bodu </w:t>
      </w:r>
      <w:r w:rsidR="0070737E" w:rsidRPr="00575E37">
        <w:rPr>
          <w:rFonts w:ascii="Arial Narrow" w:hAnsi="Arial Narrow"/>
          <w:sz w:val="22"/>
        </w:rPr>
        <w:t>3</w:t>
      </w:r>
      <w:r w:rsidRPr="00575E37">
        <w:rPr>
          <w:rFonts w:ascii="Arial Narrow" w:hAnsi="Arial Narrow"/>
          <w:sz w:val="22"/>
        </w:rPr>
        <w:t>6.</w:t>
      </w:r>
      <w:r w:rsidR="00575E37" w:rsidRPr="00575E37">
        <w:rPr>
          <w:rFonts w:ascii="Arial Narrow" w:hAnsi="Arial Narrow"/>
          <w:sz w:val="22"/>
        </w:rPr>
        <w:t>5</w:t>
      </w:r>
      <w:r w:rsidRPr="00575E37">
        <w:rPr>
          <w:rFonts w:ascii="Arial Narrow" w:hAnsi="Arial Narrow"/>
          <w:sz w:val="22"/>
        </w:rPr>
        <w:t xml:space="preserve"> </w:t>
      </w:r>
      <w:r w:rsidR="007C70AD" w:rsidRPr="00575E37">
        <w:rPr>
          <w:rFonts w:ascii="Arial Narrow" w:hAnsi="Arial Narrow"/>
          <w:sz w:val="22"/>
        </w:rPr>
        <w:t xml:space="preserve">písm. a) </w:t>
      </w:r>
      <w:r w:rsidRPr="00575E37">
        <w:rPr>
          <w:rFonts w:ascii="Arial Narrow" w:hAnsi="Arial Narrow"/>
          <w:sz w:val="22"/>
        </w:rPr>
        <w:t xml:space="preserve">týchto súťažných podkladov o </w:t>
      </w:r>
      <w:r w:rsidR="0070737E" w:rsidRPr="00575E37">
        <w:rPr>
          <w:rFonts w:ascii="Arial Narrow" w:hAnsi="Arial Narrow"/>
          <w:sz w:val="22"/>
        </w:rPr>
        <w:t>dodávateľovi</w:t>
      </w:r>
      <w:r w:rsidRPr="00575E37">
        <w:rPr>
          <w:rFonts w:ascii="Arial Narrow" w:hAnsi="Arial Narrow"/>
          <w:sz w:val="22"/>
        </w:rPr>
        <w:t xml:space="preserve"> tovaru.</w:t>
      </w:r>
    </w:p>
    <w:p w14:paraId="24D50C5D" w14:textId="77777777" w:rsidR="008629A2" w:rsidRPr="00575E37" w:rsidRDefault="008629A2" w:rsidP="00FE06F8">
      <w:pPr>
        <w:numPr>
          <w:ilvl w:val="1"/>
          <w:numId w:val="45"/>
        </w:numPr>
        <w:spacing w:before="120" w:after="120" w:line="240" w:lineRule="auto"/>
        <w:ind w:left="567" w:hanging="567"/>
        <w:jc w:val="both"/>
        <w:rPr>
          <w:rFonts w:ascii="Arial Narrow" w:hAnsi="Arial Narrow" w:cs="Arial"/>
          <w:sz w:val="22"/>
        </w:rPr>
      </w:pPr>
      <w:r w:rsidRPr="00575E37">
        <w:rPr>
          <w:rFonts w:ascii="Arial Narrow" w:hAnsi="Arial Narrow"/>
          <w:sz w:val="22"/>
        </w:rPr>
        <w:t xml:space="preserve">V relevantných prípadoch bude </w:t>
      </w:r>
      <w:r w:rsidR="0070737E" w:rsidRPr="00575E37">
        <w:rPr>
          <w:rFonts w:ascii="Arial Narrow" w:hAnsi="Arial Narrow"/>
          <w:sz w:val="22"/>
        </w:rPr>
        <w:t>verejný obstarávateľ</w:t>
      </w:r>
      <w:r w:rsidRPr="00575E37">
        <w:rPr>
          <w:rFonts w:ascii="Arial Narrow" w:hAnsi="Arial Narrow"/>
          <w:sz w:val="22"/>
        </w:rPr>
        <w:t xml:space="preserve"> postupovať v súlade s § 18 zákona, resp. podľa § 81 zákona.</w:t>
      </w:r>
    </w:p>
    <w:p w14:paraId="1C481764" w14:textId="191C7AEC" w:rsidR="008629A2" w:rsidRPr="00575E37" w:rsidRDefault="0070737E" w:rsidP="00FE06F8">
      <w:pPr>
        <w:numPr>
          <w:ilvl w:val="1"/>
          <w:numId w:val="45"/>
        </w:numPr>
        <w:spacing w:before="120" w:after="120" w:line="240" w:lineRule="auto"/>
        <w:ind w:left="567" w:hanging="567"/>
        <w:jc w:val="both"/>
        <w:rPr>
          <w:rFonts w:ascii="Arial Narrow" w:hAnsi="Arial Narrow" w:cs="Arial"/>
          <w:sz w:val="22"/>
        </w:rPr>
      </w:pPr>
      <w:r w:rsidRPr="00575E37">
        <w:rPr>
          <w:rFonts w:ascii="Arial Narrow" w:hAnsi="Arial Narrow" w:cs="Arial"/>
          <w:sz w:val="22"/>
        </w:rPr>
        <w:lastRenderedPageBreak/>
        <w:t xml:space="preserve">Verejný obstarávateľ </w:t>
      </w:r>
      <w:r w:rsidR="008629A2" w:rsidRPr="00575E37">
        <w:rPr>
          <w:rFonts w:ascii="Arial Narrow" w:hAnsi="Arial Narrow"/>
          <w:bCs/>
          <w:sz w:val="22"/>
        </w:rPr>
        <w:t xml:space="preserve">môže odstúpiť od </w:t>
      </w:r>
      <w:r w:rsidR="00557222" w:rsidRPr="00575E37">
        <w:rPr>
          <w:rFonts w:ascii="Arial Narrow" w:hAnsi="Arial Narrow"/>
          <w:bCs/>
          <w:sz w:val="22"/>
        </w:rPr>
        <w:t>R</w:t>
      </w:r>
      <w:r w:rsidR="008629A2" w:rsidRPr="00575E37">
        <w:rPr>
          <w:rFonts w:ascii="Arial Narrow" w:hAnsi="Arial Narrow"/>
          <w:bCs/>
          <w:sz w:val="22"/>
        </w:rPr>
        <w:t>ámcovej dohody uzavretej s </w:t>
      </w:r>
      <w:r w:rsidRPr="00575E37">
        <w:rPr>
          <w:rFonts w:ascii="Arial Narrow" w:hAnsi="Arial Narrow"/>
          <w:bCs/>
          <w:sz w:val="22"/>
        </w:rPr>
        <w:t>uchád</w:t>
      </w:r>
      <w:r w:rsidR="001C0153" w:rsidRPr="00575E37">
        <w:rPr>
          <w:rFonts w:ascii="Arial Narrow" w:hAnsi="Arial Narrow"/>
          <w:bCs/>
          <w:sz w:val="22"/>
        </w:rPr>
        <w:t>za</w:t>
      </w:r>
      <w:r w:rsidRPr="00575E37">
        <w:rPr>
          <w:rFonts w:ascii="Arial Narrow" w:hAnsi="Arial Narrow"/>
          <w:bCs/>
          <w:sz w:val="22"/>
        </w:rPr>
        <w:t>čom</w:t>
      </w:r>
      <w:r w:rsidR="008629A2" w:rsidRPr="00575E37">
        <w:rPr>
          <w:rFonts w:ascii="Arial Narrow" w:hAnsi="Arial Narrow"/>
          <w:bCs/>
          <w:sz w:val="22"/>
        </w:rPr>
        <w:t xml:space="preserve">, ktorý nebol v čase uzavretia </w:t>
      </w:r>
      <w:r w:rsidR="00557222" w:rsidRPr="00575E37">
        <w:rPr>
          <w:rFonts w:ascii="Arial Narrow" w:hAnsi="Arial Narrow"/>
          <w:bCs/>
          <w:sz w:val="22"/>
        </w:rPr>
        <w:t>R</w:t>
      </w:r>
      <w:r w:rsidR="008629A2" w:rsidRPr="00575E37">
        <w:rPr>
          <w:rFonts w:ascii="Arial Narrow" w:hAnsi="Arial Narrow"/>
          <w:bCs/>
          <w:sz w:val="22"/>
        </w:rPr>
        <w:t>ámcovej dohody zapísaný v registri partnerov verejného sektora alebo ak bol vymazaný z registra partnerov verejného sektora.</w:t>
      </w:r>
    </w:p>
    <w:p w14:paraId="14B6155F" w14:textId="77777777" w:rsidR="00D5691A" w:rsidRPr="00575E37" w:rsidRDefault="00D5691A" w:rsidP="00FE06F8">
      <w:pPr>
        <w:numPr>
          <w:ilvl w:val="1"/>
          <w:numId w:val="45"/>
        </w:numPr>
        <w:spacing w:before="120" w:after="120" w:line="240" w:lineRule="auto"/>
        <w:ind w:left="567" w:hanging="567"/>
        <w:jc w:val="both"/>
        <w:rPr>
          <w:rFonts w:ascii="Arial Narrow" w:hAnsi="Arial Narrow" w:cs="Arial"/>
          <w:sz w:val="22"/>
        </w:rPr>
      </w:pPr>
      <w:bookmarkStart w:id="101" w:name="_Hlk534982438"/>
      <w:r w:rsidRPr="00575E37">
        <w:rPr>
          <w:rFonts w:ascii="Arial Narrow" w:hAnsi="Arial Narrow"/>
          <w:sz w:val="22"/>
        </w:rPr>
        <w:t xml:space="preserve">Postup tohto verejného obstarávania, ktorý osobitne nie je upravený týmito súťažnými podkladmi, sa riadi príslušnými ustanoveniami zákona. </w:t>
      </w:r>
    </w:p>
    <w:p w14:paraId="3E7748CA" w14:textId="4ED6B3DB" w:rsidR="002540B5" w:rsidRPr="007B036B" w:rsidRDefault="002540B5" w:rsidP="00AF5056">
      <w:pPr>
        <w:pStyle w:val="Odsekzoznamu"/>
        <w:spacing w:before="120" w:after="120"/>
        <w:ind w:left="567"/>
        <w:jc w:val="both"/>
        <w:rPr>
          <w:rFonts w:ascii="Arial Narrow" w:hAnsi="Arial Narrow" w:cs="Arial"/>
          <w:sz w:val="22"/>
          <w:szCs w:val="22"/>
          <w:highlight w:val="yellow"/>
        </w:rPr>
      </w:pPr>
    </w:p>
    <w:p w14:paraId="01303698" w14:textId="77777777" w:rsidR="008C0340" w:rsidRPr="00936504" w:rsidRDefault="008C0340" w:rsidP="00FE06F8">
      <w:pPr>
        <w:pStyle w:val="Nadpis3"/>
        <w:numPr>
          <w:ilvl w:val="0"/>
          <w:numId w:val="45"/>
        </w:numPr>
        <w:spacing w:before="120" w:after="120" w:line="240" w:lineRule="auto"/>
      </w:pPr>
      <w:bookmarkStart w:id="102" w:name="_Toc531356116"/>
      <w:r w:rsidRPr="00936504">
        <w:t>Ochrana osobných údajov</w:t>
      </w:r>
      <w:bookmarkEnd w:id="102"/>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1790A634" w14:textId="0CA34572" w:rsidR="008629A2" w:rsidRPr="00AF5056" w:rsidRDefault="008C0340" w:rsidP="00AF5056">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w:t>
      </w:r>
      <w:bookmarkEnd w:id="101"/>
    </w:p>
    <w:sectPr w:rsidR="008629A2" w:rsidRPr="00AF5056"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72B39693" w16cid:durableId="20119392"/>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09E56" w14:textId="77777777" w:rsidR="003F1AE3" w:rsidRDefault="003F1AE3" w:rsidP="00116B5E">
      <w:pPr>
        <w:spacing w:after="0" w:line="240" w:lineRule="auto"/>
      </w:pPr>
      <w:r>
        <w:separator/>
      </w:r>
    </w:p>
  </w:endnote>
  <w:endnote w:type="continuationSeparator" w:id="0">
    <w:p w14:paraId="1E798F18" w14:textId="77777777" w:rsidR="003F1AE3" w:rsidRDefault="003F1AE3"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EB4858" w:rsidRDefault="00EB4858">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6C517" w14:textId="77777777" w:rsidR="003F1AE3" w:rsidRDefault="003F1AE3" w:rsidP="00116B5E">
      <w:pPr>
        <w:spacing w:after="0" w:line="240" w:lineRule="auto"/>
      </w:pPr>
      <w:r>
        <w:separator/>
      </w:r>
    </w:p>
  </w:footnote>
  <w:footnote w:type="continuationSeparator" w:id="0">
    <w:p w14:paraId="07DBD6F9" w14:textId="77777777" w:rsidR="003F1AE3" w:rsidRDefault="003F1AE3"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EB4858" w:rsidRDefault="00EB4858">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5EE04D7A"/>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720" w:hanging="360"/>
      </w:pPr>
      <w:rPr>
        <w:rFonts w:cs="ITCBookmanEE" w:hint="default"/>
        <w:b w:val="0"/>
        <w:color w:val="auto"/>
      </w:rPr>
    </w:lvl>
    <w:lvl w:ilvl="1">
      <w:start w:val="1"/>
      <w:numFmt w:val="decimal"/>
      <w:lvlText w:val="%1.%2"/>
      <w:lvlJc w:val="left"/>
      <w:pPr>
        <w:ind w:left="1287" w:hanging="360"/>
      </w:pPr>
      <w:rPr>
        <w:rFonts w:cs="ITCBookmanEE" w:hint="default"/>
        <w:b w:val="0"/>
        <w:color w:val="auto"/>
      </w:rPr>
    </w:lvl>
    <w:lvl w:ilvl="2">
      <w:start w:val="1"/>
      <w:numFmt w:val="decimal"/>
      <w:lvlText w:val="%1.%2.%3"/>
      <w:lvlJc w:val="left"/>
      <w:pPr>
        <w:ind w:left="2214" w:hanging="720"/>
      </w:pPr>
      <w:rPr>
        <w:rFonts w:cs="ITCBookmanEE" w:hint="default"/>
        <w:b w:val="0"/>
        <w:color w:val="auto"/>
      </w:rPr>
    </w:lvl>
    <w:lvl w:ilvl="3">
      <w:start w:val="1"/>
      <w:numFmt w:val="decimal"/>
      <w:lvlText w:val="%1.%2.%3.%4"/>
      <w:lvlJc w:val="left"/>
      <w:pPr>
        <w:ind w:left="2781" w:hanging="720"/>
      </w:pPr>
      <w:rPr>
        <w:rFonts w:cs="ITCBookmanEE" w:hint="default"/>
        <w:b w:val="0"/>
        <w:color w:val="auto"/>
      </w:rPr>
    </w:lvl>
    <w:lvl w:ilvl="4">
      <w:start w:val="1"/>
      <w:numFmt w:val="decimal"/>
      <w:lvlText w:val="%1.%2.%3.%4.%5"/>
      <w:lvlJc w:val="left"/>
      <w:pPr>
        <w:ind w:left="3348" w:hanging="720"/>
      </w:pPr>
      <w:rPr>
        <w:rFonts w:cs="ITCBookmanEE" w:hint="default"/>
        <w:b w:val="0"/>
        <w:color w:val="auto"/>
      </w:rPr>
    </w:lvl>
    <w:lvl w:ilvl="5">
      <w:start w:val="1"/>
      <w:numFmt w:val="decimal"/>
      <w:lvlText w:val="%1.%2.%3.%4.%5.%6"/>
      <w:lvlJc w:val="left"/>
      <w:pPr>
        <w:ind w:left="4275" w:hanging="1080"/>
      </w:pPr>
      <w:rPr>
        <w:rFonts w:cs="ITCBookmanEE" w:hint="default"/>
        <w:b w:val="0"/>
        <w:color w:val="auto"/>
      </w:rPr>
    </w:lvl>
    <w:lvl w:ilvl="6">
      <w:start w:val="1"/>
      <w:numFmt w:val="decimal"/>
      <w:lvlText w:val="%1.%2.%3.%4.%5.%6.%7"/>
      <w:lvlJc w:val="left"/>
      <w:pPr>
        <w:ind w:left="4842" w:hanging="1080"/>
      </w:pPr>
      <w:rPr>
        <w:rFonts w:cs="ITCBookmanEE" w:hint="default"/>
        <w:b w:val="0"/>
        <w:color w:val="auto"/>
      </w:rPr>
    </w:lvl>
    <w:lvl w:ilvl="7">
      <w:start w:val="1"/>
      <w:numFmt w:val="decimal"/>
      <w:lvlText w:val="%1.%2.%3.%4.%5.%6.%7.%8"/>
      <w:lvlJc w:val="left"/>
      <w:pPr>
        <w:ind w:left="5769" w:hanging="1440"/>
      </w:pPr>
      <w:rPr>
        <w:rFonts w:cs="ITCBookmanEE" w:hint="default"/>
        <w:b w:val="0"/>
        <w:color w:val="auto"/>
      </w:rPr>
    </w:lvl>
    <w:lvl w:ilvl="8">
      <w:start w:val="1"/>
      <w:numFmt w:val="decimal"/>
      <w:lvlText w:val="%1.%2.%3.%4.%5.%6.%7.%8.%9"/>
      <w:lvlJc w:val="left"/>
      <w:pPr>
        <w:ind w:left="6336" w:hanging="1440"/>
      </w:pPr>
      <w:rPr>
        <w:rFonts w:cs="ITCBookmanEE" w:hint="default"/>
        <w:b w:val="0"/>
        <w:color w:val="auto"/>
      </w:rPr>
    </w:lvl>
  </w:abstractNum>
  <w:abstractNum w:abstractNumId="6" w15:restartNumberingAfterBreak="0">
    <w:nsid w:val="113D7ED6"/>
    <w:multiLevelType w:val="multilevel"/>
    <w:tmpl w:val="4230B9C0"/>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505CD1"/>
    <w:multiLevelType w:val="multilevel"/>
    <w:tmpl w:val="BC140498"/>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6"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A1235B"/>
    <w:multiLevelType w:val="multilevel"/>
    <w:tmpl w:val="E57C60B8"/>
    <w:lvl w:ilvl="0">
      <w:start w:val="31"/>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D9507C10"/>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3"/>
  </w:num>
  <w:num w:numId="3">
    <w:abstractNumId w:val="32"/>
  </w:num>
  <w:num w:numId="4">
    <w:abstractNumId w:val="22"/>
  </w:num>
  <w:num w:numId="5">
    <w:abstractNumId w:val="41"/>
  </w:num>
  <w:num w:numId="6">
    <w:abstractNumId w:val="18"/>
  </w:num>
  <w:num w:numId="7">
    <w:abstractNumId w:val="43"/>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7"/>
  </w:num>
  <w:num w:numId="16">
    <w:abstractNumId w:val="30"/>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1"/>
  </w:num>
  <w:num w:numId="24">
    <w:abstractNumId w:val="37"/>
  </w:num>
  <w:num w:numId="25">
    <w:abstractNumId w:val="42"/>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4"/>
  </w:num>
  <w:num w:numId="40">
    <w:abstractNumId w:val="36"/>
  </w:num>
  <w:num w:numId="41">
    <w:abstractNumId w:val="9"/>
  </w:num>
  <w:num w:numId="42">
    <w:abstractNumId w:val="21"/>
  </w:num>
  <w:num w:numId="43">
    <w:abstractNumId w:val="33"/>
  </w:num>
  <w:num w:numId="44">
    <w:abstractNumId w:val="2"/>
  </w:num>
  <w:num w:numId="45">
    <w:abstractNumId w:val="35"/>
  </w:num>
  <w:num w:numId="46">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109"/>
    <w:rsid w:val="00005479"/>
    <w:rsid w:val="00005656"/>
    <w:rsid w:val="00006731"/>
    <w:rsid w:val="0000780F"/>
    <w:rsid w:val="0000782B"/>
    <w:rsid w:val="00011857"/>
    <w:rsid w:val="00011F53"/>
    <w:rsid w:val="00013E11"/>
    <w:rsid w:val="00014380"/>
    <w:rsid w:val="0001445E"/>
    <w:rsid w:val="00017CE8"/>
    <w:rsid w:val="00020D30"/>
    <w:rsid w:val="00020E99"/>
    <w:rsid w:val="00020F03"/>
    <w:rsid w:val="0002111B"/>
    <w:rsid w:val="00021A26"/>
    <w:rsid w:val="0002263E"/>
    <w:rsid w:val="0002345D"/>
    <w:rsid w:val="00027BC3"/>
    <w:rsid w:val="00030B6A"/>
    <w:rsid w:val="00031BD0"/>
    <w:rsid w:val="0003491A"/>
    <w:rsid w:val="000366BD"/>
    <w:rsid w:val="00036CA9"/>
    <w:rsid w:val="00037560"/>
    <w:rsid w:val="00041145"/>
    <w:rsid w:val="00043683"/>
    <w:rsid w:val="00046F77"/>
    <w:rsid w:val="00052BCB"/>
    <w:rsid w:val="00054439"/>
    <w:rsid w:val="0005784A"/>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A00A2"/>
    <w:rsid w:val="000A5E76"/>
    <w:rsid w:val="000B65BF"/>
    <w:rsid w:val="000C02EE"/>
    <w:rsid w:val="000C3DDB"/>
    <w:rsid w:val="000C4E9E"/>
    <w:rsid w:val="000D16D9"/>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7AD0"/>
    <w:rsid w:val="00130CF0"/>
    <w:rsid w:val="00131910"/>
    <w:rsid w:val="001323B5"/>
    <w:rsid w:val="001359EE"/>
    <w:rsid w:val="001364E8"/>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795D"/>
    <w:rsid w:val="001D1AF3"/>
    <w:rsid w:val="001D61C1"/>
    <w:rsid w:val="001E161A"/>
    <w:rsid w:val="001E1C18"/>
    <w:rsid w:val="001E26B7"/>
    <w:rsid w:val="001E51EB"/>
    <w:rsid w:val="001F0DD6"/>
    <w:rsid w:val="001F28B2"/>
    <w:rsid w:val="001F2D97"/>
    <w:rsid w:val="001F4B20"/>
    <w:rsid w:val="001F79D3"/>
    <w:rsid w:val="00202AC8"/>
    <w:rsid w:val="002047EF"/>
    <w:rsid w:val="00205943"/>
    <w:rsid w:val="002111AF"/>
    <w:rsid w:val="00215C43"/>
    <w:rsid w:val="00217CAC"/>
    <w:rsid w:val="00221EA2"/>
    <w:rsid w:val="00222113"/>
    <w:rsid w:val="0022396D"/>
    <w:rsid w:val="002265DC"/>
    <w:rsid w:val="00230529"/>
    <w:rsid w:val="00234728"/>
    <w:rsid w:val="0023573D"/>
    <w:rsid w:val="00235A5C"/>
    <w:rsid w:val="00235CE6"/>
    <w:rsid w:val="0023692D"/>
    <w:rsid w:val="00240180"/>
    <w:rsid w:val="00244452"/>
    <w:rsid w:val="00252C98"/>
    <w:rsid w:val="002540B5"/>
    <w:rsid w:val="002541F0"/>
    <w:rsid w:val="002614AD"/>
    <w:rsid w:val="00263506"/>
    <w:rsid w:val="0026752E"/>
    <w:rsid w:val="002715AE"/>
    <w:rsid w:val="0027465E"/>
    <w:rsid w:val="0027762C"/>
    <w:rsid w:val="00286F9C"/>
    <w:rsid w:val="00291145"/>
    <w:rsid w:val="00293985"/>
    <w:rsid w:val="0029513B"/>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304756"/>
    <w:rsid w:val="00307AFF"/>
    <w:rsid w:val="003109F3"/>
    <w:rsid w:val="00311632"/>
    <w:rsid w:val="00312DFF"/>
    <w:rsid w:val="00313623"/>
    <w:rsid w:val="00313F07"/>
    <w:rsid w:val="00315E30"/>
    <w:rsid w:val="003223B6"/>
    <w:rsid w:val="003246CA"/>
    <w:rsid w:val="00324E4E"/>
    <w:rsid w:val="003260E9"/>
    <w:rsid w:val="00326FAD"/>
    <w:rsid w:val="00327F56"/>
    <w:rsid w:val="003303E5"/>
    <w:rsid w:val="00330614"/>
    <w:rsid w:val="00330D03"/>
    <w:rsid w:val="00335B8D"/>
    <w:rsid w:val="0034044C"/>
    <w:rsid w:val="00343ABB"/>
    <w:rsid w:val="00343FBD"/>
    <w:rsid w:val="00344229"/>
    <w:rsid w:val="00346E50"/>
    <w:rsid w:val="00350067"/>
    <w:rsid w:val="0035074C"/>
    <w:rsid w:val="003516A2"/>
    <w:rsid w:val="003527DE"/>
    <w:rsid w:val="00353B6F"/>
    <w:rsid w:val="0035530F"/>
    <w:rsid w:val="00357402"/>
    <w:rsid w:val="003628A6"/>
    <w:rsid w:val="00363959"/>
    <w:rsid w:val="003719AA"/>
    <w:rsid w:val="00372FCB"/>
    <w:rsid w:val="00373344"/>
    <w:rsid w:val="0037526A"/>
    <w:rsid w:val="00375B2A"/>
    <w:rsid w:val="00376512"/>
    <w:rsid w:val="0038079A"/>
    <w:rsid w:val="00383FFA"/>
    <w:rsid w:val="00385475"/>
    <w:rsid w:val="003860DB"/>
    <w:rsid w:val="00390311"/>
    <w:rsid w:val="00392F38"/>
    <w:rsid w:val="0039424F"/>
    <w:rsid w:val="003A280C"/>
    <w:rsid w:val="003A3018"/>
    <w:rsid w:val="003A3EF6"/>
    <w:rsid w:val="003A63EE"/>
    <w:rsid w:val="003A6826"/>
    <w:rsid w:val="003B101F"/>
    <w:rsid w:val="003B209B"/>
    <w:rsid w:val="003B2936"/>
    <w:rsid w:val="003B5819"/>
    <w:rsid w:val="003C2419"/>
    <w:rsid w:val="003D410F"/>
    <w:rsid w:val="003D7572"/>
    <w:rsid w:val="003E2A12"/>
    <w:rsid w:val="003E2EDC"/>
    <w:rsid w:val="003E37AB"/>
    <w:rsid w:val="003E39EE"/>
    <w:rsid w:val="003F1AE3"/>
    <w:rsid w:val="003F40EB"/>
    <w:rsid w:val="003F4667"/>
    <w:rsid w:val="003F4CE0"/>
    <w:rsid w:val="003F62BB"/>
    <w:rsid w:val="003F7637"/>
    <w:rsid w:val="00403399"/>
    <w:rsid w:val="004037F6"/>
    <w:rsid w:val="00403F00"/>
    <w:rsid w:val="00403FE6"/>
    <w:rsid w:val="004055CB"/>
    <w:rsid w:val="0040607B"/>
    <w:rsid w:val="00410009"/>
    <w:rsid w:val="00410D42"/>
    <w:rsid w:val="00411C4D"/>
    <w:rsid w:val="0041279D"/>
    <w:rsid w:val="00412810"/>
    <w:rsid w:val="004150EC"/>
    <w:rsid w:val="00416DEE"/>
    <w:rsid w:val="004177E5"/>
    <w:rsid w:val="004179F8"/>
    <w:rsid w:val="004223E4"/>
    <w:rsid w:val="00422672"/>
    <w:rsid w:val="004255A3"/>
    <w:rsid w:val="00426911"/>
    <w:rsid w:val="00427017"/>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1CA4"/>
    <w:rsid w:val="00492B45"/>
    <w:rsid w:val="00493180"/>
    <w:rsid w:val="004951D9"/>
    <w:rsid w:val="004955CE"/>
    <w:rsid w:val="00495A24"/>
    <w:rsid w:val="004A02D9"/>
    <w:rsid w:val="004A489F"/>
    <w:rsid w:val="004A59CF"/>
    <w:rsid w:val="004B2492"/>
    <w:rsid w:val="004B2BBF"/>
    <w:rsid w:val="004B2C30"/>
    <w:rsid w:val="004B3975"/>
    <w:rsid w:val="004B4339"/>
    <w:rsid w:val="004B491E"/>
    <w:rsid w:val="004C00F5"/>
    <w:rsid w:val="004C1792"/>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380B"/>
    <w:rsid w:val="00515354"/>
    <w:rsid w:val="005161F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5E37"/>
    <w:rsid w:val="00576A8A"/>
    <w:rsid w:val="005779FE"/>
    <w:rsid w:val="00580B5C"/>
    <w:rsid w:val="00582029"/>
    <w:rsid w:val="005845E3"/>
    <w:rsid w:val="0058623B"/>
    <w:rsid w:val="00586504"/>
    <w:rsid w:val="0059586D"/>
    <w:rsid w:val="00595E04"/>
    <w:rsid w:val="00597310"/>
    <w:rsid w:val="00597635"/>
    <w:rsid w:val="005A0F20"/>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07690"/>
    <w:rsid w:val="00613C94"/>
    <w:rsid w:val="00613E14"/>
    <w:rsid w:val="006143D6"/>
    <w:rsid w:val="00614B70"/>
    <w:rsid w:val="00616B23"/>
    <w:rsid w:val="00616E0A"/>
    <w:rsid w:val="00623C45"/>
    <w:rsid w:val="00624FAB"/>
    <w:rsid w:val="00630D6A"/>
    <w:rsid w:val="00634677"/>
    <w:rsid w:val="00636F79"/>
    <w:rsid w:val="00637537"/>
    <w:rsid w:val="00641C1A"/>
    <w:rsid w:val="00643D91"/>
    <w:rsid w:val="006452FF"/>
    <w:rsid w:val="0064531A"/>
    <w:rsid w:val="00646C2B"/>
    <w:rsid w:val="00647AA2"/>
    <w:rsid w:val="00655366"/>
    <w:rsid w:val="00661BB0"/>
    <w:rsid w:val="00663386"/>
    <w:rsid w:val="00667AE5"/>
    <w:rsid w:val="00670EC0"/>
    <w:rsid w:val="006765E8"/>
    <w:rsid w:val="00683EF2"/>
    <w:rsid w:val="00684F94"/>
    <w:rsid w:val="006856C5"/>
    <w:rsid w:val="0069262C"/>
    <w:rsid w:val="006946ED"/>
    <w:rsid w:val="006954AF"/>
    <w:rsid w:val="006954EF"/>
    <w:rsid w:val="00696756"/>
    <w:rsid w:val="006A156C"/>
    <w:rsid w:val="006A5CE3"/>
    <w:rsid w:val="006B033D"/>
    <w:rsid w:val="006B0917"/>
    <w:rsid w:val="006B55AA"/>
    <w:rsid w:val="006B5F57"/>
    <w:rsid w:val="006C2C71"/>
    <w:rsid w:val="006C4D61"/>
    <w:rsid w:val="006C550B"/>
    <w:rsid w:val="006C5AF7"/>
    <w:rsid w:val="006C78CD"/>
    <w:rsid w:val="006C7A40"/>
    <w:rsid w:val="006D26C5"/>
    <w:rsid w:val="006D4D29"/>
    <w:rsid w:val="006D4DA9"/>
    <w:rsid w:val="006D54D1"/>
    <w:rsid w:val="006D6BFB"/>
    <w:rsid w:val="006E719B"/>
    <w:rsid w:val="006F15DC"/>
    <w:rsid w:val="006F2C9C"/>
    <w:rsid w:val="006F4258"/>
    <w:rsid w:val="006F6361"/>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0F46"/>
    <w:rsid w:val="00743878"/>
    <w:rsid w:val="00745B91"/>
    <w:rsid w:val="00745F78"/>
    <w:rsid w:val="00752C17"/>
    <w:rsid w:val="007548EB"/>
    <w:rsid w:val="0075706D"/>
    <w:rsid w:val="00757624"/>
    <w:rsid w:val="00757831"/>
    <w:rsid w:val="00763872"/>
    <w:rsid w:val="00765084"/>
    <w:rsid w:val="00766B60"/>
    <w:rsid w:val="0076725A"/>
    <w:rsid w:val="00771B54"/>
    <w:rsid w:val="0078176E"/>
    <w:rsid w:val="007827A1"/>
    <w:rsid w:val="00784AEE"/>
    <w:rsid w:val="0078505F"/>
    <w:rsid w:val="00786E08"/>
    <w:rsid w:val="0079348A"/>
    <w:rsid w:val="0079714C"/>
    <w:rsid w:val="007A01F3"/>
    <w:rsid w:val="007A7D75"/>
    <w:rsid w:val="007A7F35"/>
    <w:rsid w:val="007B036B"/>
    <w:rsid w:val="007B127E"/>
    <w:rsid w:val="007B432F"/>
    <w:rsid w:val="007C355C"/>
    <w:rsid w:val="007C37AA"/>
    <w:rsid w:val="007C4CF4"/>
    <w:rsid w:val="007C52CF"/>
    <w:rsid w:val="007C70AD"/>
    <w:rsid w:val="007D0308"/>
    <w:rsid w:val="007D0DB0"/>
    <w:rsid w:val="007D1705"/>
    <w:rsid w:val="007D4505"/>
    <w:rsid w:val="007D721B"/>
    <w:rsid w:val="007E04DC"/>
    <w:rsid w:val="007E1E42"/>
    <w:rsid w:val="007E3FA7"/>
    <w:rsid w:val="007E4613"/>
    <w:rsid w:val="007F0C0C"/>
    <w:rsid w:val="007F1058"/>
    <w:rsid w:val="00810FCA"/>
    <w:rsid w:val="00814020"/>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975"/>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C0E"/>
    <w:rsid w:val="008A1CA9"/>
    <w:rsid w:val="008A3371"/>
    <w:rsid w:val="008A4837"/>
    <w:rsid w:val="008A5A08"/>
    <w:rsid w:val="008B09CA"/>
    <w:rsid w:val="008B1AD3"/>
    <w:rsid w:val="008B27A8"/>
    <w:rsid w:val="008B4365"/>
    <w:rsid w:val="008B60C4"/>
    <w:rsid w:val="008B78CC"/>
    <w:rsid w:val="008B7FA8"/>
    <w:rsid w:val="008C0340"/>
    <w:rsid w:val="008C5D7A"/>
    <w:rsid w:val="008C7C7A"/>
    <w:rsid w:val="008D0409"/>
    <w:rsid w:val="008D06FB"/>
    <w:rsid w:val="008D33F7"/>
    <w:rsid w:val="008D3DD1"/>
    <w:rsid w:val="008F1417"/>
    <w:rsid w:val="008F16B1"/>
    <w:rsid w:val="008F4356"/>
    <w:rsid w:val="008F5E69"/>
    <w:rsid w:val="00901C4E"/>
    <w:rsid w:val="0090441C"/>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60C08"/>
    <w:rsid w:val="00960C43"/>
    <w:rsid w:val="0096129D"/>
    <w:rsid w:val="00964F22"/>
    <w:rsid w:val="00966603"/>
    <w:rsid w:val="0098552B"/>
    <w:rsid w:val="009855DB"/>
    <w:rsid w:val="009858E8"/>
    <w:rsid w:val="009910F5"/>
    <w:rsid w:val="00993059"/>
    <w:rsid w:val="00993B21"/>
    <w:rsid w:val="00993D2E"/>
    <w:rsid w:val="009941B1"/>
    <w:rsid w:val="00994472"/>
    <w:rsid w:val="0099601A"/>
    <w:rsid w:val="0099737A"/>
    <w:rsid w:val="009A00FF"/>
    <w:rsid w:val="009A0DBB"/>
    <w:rsid w:val="009A19BB"/>
    <w:rsid w:val="009A2ABE"/>
    <w:rsid w:val="009A2C46"/>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199"/>
    <w:rsid w:val="009E244C"/>
    <w:rsid w:val="009E2FE5"/>
    <w:rsid w:val="009E422B"/>
    <w:rsid w:val="009E6CA2"/>
    <w:rsid w:val="009F3465"/>
    <w:rsid w:val="009F4B86"/>
    <w:rsid w:val="009F5F78"/>
    <w:rsid w:val="009F5FCD"/>
    <w:rsid w:val="009F6C75"/>
    <w:rsid w:val="00A0357F"/>
    <w:rsid w:val="00A03E55"/>
    <w:rsid w:val="00A03EAC"/>
    <w:rsid w:val="00A04E6E"/>
    <w:rsid w:val="00A05924"/>
    <w:rsid w:val="00A10432"/>
    <w:rsid w:val="00A15271"/>
    <w:rsid w:val="00A15D33"/>
    <w:rsid w:val="00A1640B"/>
    <w:rsid w:val="00A165DE"/>
    <w:rsid w:val="00A167E4"/>
    <w:rsid w:val="00A20161"/>
    <w:rsid w:val="00A23870"/>
    <w:rsid w:val="00A251E7"/>
    <w:rsid w:val="00A27E17"/>
    <w:rsid w:val="00A32959"/>
    <w:rsid w:val="00A32C2D"/>
    <w:rsid w:val="00A35081"/>
    <w:rsid w:val="00A35A50"/>
    <w:rsid w:val="00A43169"/>
    <w:rsid w:val="00A43230"/>
    <w:rsid w:val="00A46AFD"/>
    <w:rsid w:val="00A5123E"/>
    <w:rsid w:val="00A51D45"/>
    <w:rsid w:val="00A51E06"/>
    <w:rsid w:val="00A557C8"/>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94C09"/>
    <w:rsid w:val="00AA4A8C"/>
    <w:rsid w:val="00AA7C7F"/>
    <w:rsid w:val="00AB0E3A"/>
    <w:rsid w:val="00AB16F1"/>
    <w:rsid w:val="00AC15E2"/>
    <w:rsid w:val="00AC256B"/>
    <w:rsid w:val="00AC2B75"/>
    <w:rsid w:val="00AC51FB"/>
    <w:rsid w:val="00AD0371"/>
    <w:rsid w:val="00AD5621"/>
    <w:rsid w:val="00AD65C6"/>
    <w:rsid w:val="00AD799E"/>
    <w:rsid w:val="00AE0062"/>
    <w:rsid w:val="00AE0324"/>
    <w:rsid w:val="00AE3BEA"/>
    <w:rsid w:val="00AE40F3"/>
    <w:rsid w:val="00AF0F01"/>
    <w:rsid w:val="00AF1FB8"/>
    <w:rsid w:val="00AF2DCB"/>
    <w:rsid w:val="00AF384D"/>
    <w:rsid w:val="00AF5056"/>
    <w:rsid w:val="00AF56FD"/>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4AB5"/>
    <w:rsid w:val="00B372C6"/>
    <w:rsid w:val="00B40C53"/>
    <w:rsid w:val="00B41252"/>
    <w:rsid w:val="00B414AD"/>
    <w:rsid w:val="00B4306A"/>
    <w:rsid w:val="00B45559"/>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4EC2"/>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3BC"/>
    <w:rsid w:val="00BC57AA"/>
    <w:rsid w:val="00BC6A8D"/>
    <w:rsid w:val="00BD0457"/>
    <w:rsid w:val="00BD0BEA"/>
    <w:rsid w:val="00BD288C"/>
    <w:rsid w:val="00BE2F3B"/>
    <w:rsid w:val="00BF0752"/>
    <w:rsid w:val="00BF07F3"/>
    <w:rsid w:val="00BF1CCA"/>
    <w:rsid w:val="00BF3D41"/>
    <w:rsid w:val="00BF523F"/>
    <w:rsid w:val="00C002E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52430"/>
    <w:rsid w:val="00C543F4"/>
    <w:rsid w:val="00C66401"/>
    <w:rsid w:val="00C7071B"/>
    <w:rsid w:val="00C7275A"/>
    <w:rsid w:val="00C73314"/>
    <w:rsid w:val="00C74075"/>
    <w:rsid w:val="00C742A0"/>
    <w:rsid w:val="00C745B5"/>
    <w:rsid w:val="00C80549"/>
    <w:rsid w:val="00C80F5B"/>
    <w:rsid w:val="00C81E14"/>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D0D33"/>
    <w:rsid w:val="00CD1064"/>
    <w:rsid w:val="00CD264D"/>
    <w:rsid w:val="00CD43F1"/>
    <w:rsid w:val="00CD4BFB"/>
    <w:rsid w:val="00CE70E5"/>
    <w:rsid w:val="00CF250E"/>
    <w:rsid w:val="00CF5A08"/>
    <w:rsid w:val="00CF5BD0"/>
    <w:rsid w:val="00CF6310"/>
    <w:rsid w:val="00CF67D4"/>
    <w:rsid w:val="00D01259"/>
    <w:rsid w:val="00D04960"/>
    <w:rsid w:val="00D054DA"/>
    <w:rsid w:val="00D10D06"/>
    <w:rsid w:val="00D1154C"/>
    <w:rsid w:val="00D16912"/>
    <w:rsid w:val="00D17DBF"/>
    <w:rsid w:val="00D215BF"/>
    <w:rsid w:val="00D232D4"/>
    <w:rsid w:val="00D247C9"/>
    <w:rsid w:val="00D2528B"/>
    <w:rsid w:val="00D26C54"/>
    <w:rsid w:val="00D3136F"/>
    <w:rsid w:val="00D33D7D"/>
    <w:rsid w:val="00D3459E"/>
    <w:rsid w:val="00D346E7"/>
    <w:rsid w:val="00D37B7E"/>
    <w:rsid w:val="00D40C2C"/>
    <w:rsid w:val="00D4298C"/>
    <w:rsid w:val="00D4789B"/>
    <w:rsid w:val="00D47E22"/>
    <w:rsid w:val="00D518A4"/>
    <w:rsid w:val="00D51A8B"/>
    <w:rsid w:val="00D522C2"/>
    <w:rsid w:val="00D52D0A"/>
    <w:rsid w:val="00D552F2"/>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0D0E"/>
    <w:rsid w:val="00D9242A"/>
    <w:rsid w:val="00D92486"/>
    <w:rsid w:val="00D97DAF"/>
    <w:rsid w:val="00DA5C29"/>
    <w:rsid w:val="00DB02F0"/>
    <w:rsid w:val="00DB44EF"/>
    <w:rsid w:val="00DB5BFF"/>
    <w:rsid w:val="00DB5DC4"/>
    <w:rsid w:val="00DB77B8"/>
    <w:rsid w:val="00DB7CAF"/>
    <w:rsid w:val="00DC4F14"/>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65DF"/>
    <w:rsid w:val="00E26728"/>
    <w:rsid w:val="00E32FC4"/>
    <w:rsid w:val="00E33C42"/>
    <w:rsid w:val="00E34CBF"/>
    <w:rsid w:val="00E35290"/>
    <w:rsid w:val="00E36012"/>
    <w:rsid w:val="00E43C6E"/>
    <w:rsid w:val="00E46057"/>
    <w:rsid w:val="00E47212"/>
    <w:rsid w:val="00E478AA"/>
    <w:rsid w:val="00E51A2A"/>
    <w:rsid w:val="00E537C0"/>
    <w:rsid w:val="00E553A6"/>
    <w:rsid w:val="00E56A79"/>
    <w:rsid w:val="00E573EC"/>
    <w:rsid w:val="00E60DC0"/>
    <w:rsid w:val="00E62BB3"/>
    <w:rsid w:val="00E64B18"/>
    <w:rsid w:val="00E65801"/>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3F8D"/>
    <w:rsid w:val="00EB4858"/>
    <w:rsid w:val="00EB68A9"/>
    <w:rsid w:val="00EB713B"/>
    <w:rsid w:val="00EC7C8B"/>
    <w:rsid w:val="00ED36F4"/>
    <w:rsid w:val="00ED5EA5"/>
    <w:rsid w:val="00ED6D3B"/>
    <w:rsid w:val="00EE55CA"/>
    <w:rsid w:val="00EE597B"/>
    <w:rsid w:val="00EE6B0E"/>
    <w:rsid w:val="00EF1A23"/>
    <w:rsid w:val="00EF3180"/>
    <w:rsid w:val="00EF3E9E"/>
    <w:rsid w:val="00F00337"/>
    <w:rsid w:val="00F008E7"/>
    <w:rsid w:val="00F02638"/>
    <w:rsid w:val="00F0367D"/>
    <w:rsid w:val="00F051A8"/>
    <w:rsid w:val="00F074CA"/>
    <w:rsid w:val="00F12404"/>
    <w:rsid w:val="00F12F0C"/>
    <w:rsid w:val="00F136E2"/>
    <w:rsid w:val="00F13FA8"/>
    <w:rsid w:val="00F232EF"/>
    <w:rsid w:val="00F25A60"/>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0C35"/>
    <w:rsid w:val="00FE1803"/>
    <w:rsid w:val="00FF0E0A"/>
    <w:rsid w:val="00FF248F"/>
    <w:rsid w:val="00FF2584"/>
    <w:rsid w:val="00FF2D0E"/>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25649668">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36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1DCDE-C46F-47DE-98CA-77F3238C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8900</Words>
  <Characters>50731</Characters>
  <Application>Microsoft Office Word</Application>
  <DocSecurity>0</DocSecurity>
  <Lines>422</Lines>
  <Paragraphs>119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59512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2019-10-17T13:14:00Z</dcterms:created>
  <dcterms:modified xsi:type="dcterms:W3CDTF">2019-11-07T08:59:00Z</dcterms:modified>
</cp:coreProperties>
</file>