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3D39FFD6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62748F" w:rsidRPr="0062748F">
        <w:rPr>
          <w:rFonts w:ascii="Arial Narrow" w:hAnsi="Arial Narrow" w:cs="Arial Narrow"/>
          <w:b/>
          <w:bCs/>
          <w:sz w:val="32"/>
          <w:szCs w:val="32"/>
        </w:rPr>
        <w:t>SE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2</w:t>
      </w:r>
      <w:r w:rsidR="00DE605D">
        <w:rPr>
          <w:rFonts w:ascii="Arial Narrow" w:hAnsi="Arial Narrow" w:cs="Arial Narrow"/>
          <w:b/>
          <w:bCs/>
          <w:sz w:val="32"/>
          <w:szCs w:val="32"/>
        </w:rPr>
        <w:t>1</w:t>
      </w:r>
      <w:r w:rsidR="0062748F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DE605D">
        <w:rPr>
          <w:rFonts w:ascii="Arial Narrow" w:hAnsi="Arial Narrow" w:cs="Arial Narrow"/>
          <w:b/>
          <w:bCs/>
          <w:sz w:val="32"/>
          <w:szCs w:val="32"/>
        </w:rPr>
        <w:t>2536</w:t>
      </w:r>
      <w:r w:rsidR="0062748F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34B574A6" w14:textId="77777777" w:rsidR="006058C3" w:rsidRPr="00836A25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Mgr. Tomáš Oparty</w:t>
      </w:r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6058C3">
        <w:rPr>
          <w:rFonts w:ascii="Arial Narrow" w:hAnsi="Arial Narrow" w:cs="Arial Narrow"/>
          <w:sz w:val="22"/>
          <w:szCs w:val="22"/>
        </w:rPr>
        <w:t>SL</w:t>
      </w:r>
      <w:r w:rsidR="006058C3" w:rsidRPr="00E3090B">
        <w:rPr>
          <w:rFonts w:ascii="Arial Narrow" w:hAnsi="Arial Narrow" w:cs="Arial Narrow"/>
          <w:sz w:val="22"/>
          <w:szCs w:val="22"/>
        </w:rPr>
        <w:t>-OPS-20</w:t>
      </w:r>
      <w:r w:rsidR="006058C3">
        <w:rPr>
          <w:rFonts w:ascii="Arial Narrow" w:hAnsi="Arial Narrow" w:cs="Arial Narrow"/>
          <w:sz w:val="22"/>
          <w:szCs w:val="22"/>
        </w:rPr>
        <w:t>21</w:t>
      </w:r>
      <w:r w:rsidR="006058C3" w:rsidRPr="00E3090B">
        <w:rPr>
          <w:rFonts w:ascii="Arial Narrow" w:hAnsi="Arial Narrow" w:cs="Arial Narrow"/>
          <w:sz w:val="22"/>
          <w:szCs w:val="22"/>
        </w:rPr>
        <w:t>/00</w:t>
      </w:r>
      <w:r w:rsidR="006058C3">
        <w:rPr>
          <w:rFonts w:ascii="Arial Narrow" w:hAnsi="Arial Narrow" w:cs="Arial Narrow"/>
          <w:sz w:val="22"/>
          <w:szCs w:val="22"/>
        </w:rPr>
        <w:t>1914</w:t>
      </w:r>
      <w:r w:rsidR="006058C3" w:rsidRPr="00E3090B">
        <w:rPr>
          <w:rFonts w:ascii="Arial Narrow" w:hAnsi="Arial Narrow" w:cs="Arial Narrow"/>
          <w:sz w:val="22"/>
          <w:szCs w:val="22"/>
        </w:rPr>
        <w:t>-</w:t>
      </w:r>
      <w:r w:rsidR="006058C3">
        <w:rPr>
          <w:rFonts w:ascii="Arial Narrow" w:hAnsi="Arial Narrow" w:cs="Arial Narrow"/>
          <w:sz w:val="22"/>
          <w:szCs w:val="22"/>
        </w:rPr>
        <w:t>045</w:t>
      </w:r>
      <w:r w:rsidR="006058C3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6058C3">
        <w:rPr>
          <w:rFonts w:ascii="Arial Narrow" w:hAnsi="Arial Narrow" w:cs="Arial Narrow"/>
          <w:sz w:val="22"/>
          <w:szCs w:val="22"/>
        </w:rPr>
        <w:t>07.04</w:t>
      </w:r>
      <w:r w:rsidR="006058C3" w:rsidRPr="00E3090B">
        <w:rPr>
          <w:rFonts w:ascii="Arial Narrow" w:hAnsi="Arial Narrow" w:cs="Arial Narrow"/>
          <w:sz w:val="22"/>
          <w:szCs w:val="22"/>
        </w:rPr>
        <w:t>.20</w:t>
      </w:r>
      <w:r w:rsidR="006058C3">
        <w:rPr>
          <w:rFonts w:ascii="Arial Narrow" w:hAnsi="Arial Narrow" w:cs="Arial Narrow"/>
          <w:sz w:val="22"/>
          <w:szCs w:val="22"/>
        </w:rPr>
        <w:t>21</w:t>
      </w:r>
    </w:p>
    <w:p w14:paraId="1B6CDA0C" w14:textId="11E26125" w:rsidR="0062748F" w:rsidRPr="00877D19" w:rsidRDefault="0062748F" w:rsidP="006058C3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4CFA6419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k</w:t>
      </w:r>
      <w:r>
        <w:rPr>
          <w:rFonts w:ascii="Arial Narrow" w:hAnsi="Arial Narrow" w:cs="Arial Narrow"/>
          <w:sz w:val="22"/>
          <w:szCs w:val="22"/>
        </w:rPr>
        <w:t>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4FDAA3E8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877D19">
        <w:rPr>
          <w:rFonts w:ascii="Arial Narrow" w:hAnsi="Arial Narrow" w:cs="Arial Narrow"/>
          <w:sz w:val="22"/>
          <w:szCs w:val="22"/>
        </w:rPr>
        <w:t>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494DC410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</w:t>
      </w:r>
      <w:r w:rsidR="00433CBB">
        <w:rPr>
          <w:rFonts w:ascii="Arial Narrow" w:hAnsi="Arial Narrow" w:cs="Arial Narrow"/>
          <w:sz w:val="22"/>
          <w:szCs w:val="22"/>
        </w:rPr>
        <w:t>k</w:t>
      </w:r>
      <w:r w:rsidRPr="007C19FE">
        <w:rPr>
          <w:rFonts w:ascii="Arial Narrow" w:hAnsi="Arial Narrow" w:cs="Arial Narrow"/>
          <w:sz w:val="22"/>
          <w:szCs w:val="22"/>
        </w:rPr>
        <w:t>upujúci a </w:t>
      </w:r>
      <w:r w:rsidR="00433CBB">
        <w:rPr>
          <w:rFonts w:ascii="Arial Narrow" w:hAnsi="Arial Narrow" w:cs="Arial Narrow"/>
          <w:sz w:val="22"/>
          <w:szCs w:val="22"/>
        </w:rPr>
        <w:t>p</w:t>
      </w:r>
      <w:r w:rsidRPr="007C19FE">
        <w:rPr>
          <w:rFonts w:ascii="Arial Narrow" w:hAnsi="Arial Narrow" w:cs="Arial Narrow"/>
          <w:sz w:val="22"/>
          <w:szCs w:val="22"/>
        </w:rPr>
        <w:t>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47677440" w14:textId="77777777" w:rsidR="00433CBB" w:rsidRDefault="00433CBB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25486BD6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2748F" w:rsidRPr="0062748F">
        <w:rPr>
          <w:rFonts w:ascii="Arial Narrow" w:hAnsi="Arial Narrow" w:cs="Calibri"/>
          <w:b/>
          <w:sz w:val="22"/>
          <w:szCs w:val="22"/>
        </w:rPr>
        <w:t>Detektory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>/</w:t>
      </w:r>
      <w:r w:rsidR="0062748F" w:rsidRPr="0062748F">
        <w:rPr>
          <w:rFonts w:ascii="Arial Narrow" w:hAnsi="Arial Narrow" w:cs="Calibri"/>
          <w:b/>
          <w:sz w:val="22"/>
          <w:szCs w:val="22"/>
          <w:highlight w:val="yellow"/>
        </w:rPr>
        <w:t>pre časť 1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 xml:space="preserve"> – Detektory stopového množstva nebezpečných látok</w:t>
      </w:r>
      <w:r w:rsidRPr="0062748F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 xml:space="preserve">/ </w:t>
      </w:r>
      <w:r w:rsidR="0062748F" w:rsidRPr="0062748F">
        <w:rPr>
          <w:rFonts w:ascii="Arial Narrow" w:hAnsi="Arial Narrow" w:cs="Calibri"/>
          <w:b/>
          <w:sz w:val="22"/>
          <w:szCs w:val="22"/>
          <w:highlight w:val="yellow"/>
        </w:rPr>
        <w:t xml:space="preserve">pre časť 2 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 xml:space="preserve">– Detektory kovov – magnetometer / </w:t>
      </w:r>
      <w:r w:rsidR="0062748F" w:rsidRPr="0062748F">
        <w:rPr>
          <w:rFonts w:ascii="Arial Narrow" w:hAnsi="Arial Narrow" w:cs="Calibri"/>
          <w:b/>
          <w:sz w:val="22"/>
          <w:szCs w:val="22"/>
          <w:highlight w:val="yellow"/>
        </w:rPr>
        <w:t>pre časť 3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 xml:space="preserve"> – Detektory kovov – mínohľadačka/</w:t>
      </w:r>
      <w:r w:rsidRPr="0062748F">
        <w:rPr>
          <w:rFonts w:ascii="Arial Narrow" w:hAnsi="Arial Narrow" w:cs="Calibri"/>
          <w:bCs/>
          <w:sz w:val="22"/>
          <w:szCs w:val="22"/>
          <w:highlight w:val="yellow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058C3">
        <w:rPr>
          <w:rFonts w:ascii="Arial Narrow" w:hAnsi="Arial Narrow" w:cs="Calibri"/>
          <w:bCs/>
          <w:sz w:val="22"/>
          <w:szCs w:val="22"/>
        </w:rPr>
        <w:t>1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6058C3">
        <w:rPr>
          <w:rFonts w:ascii="Arial Narrow" w:hAnsi="Arial Narrow" w:cs="Calibri"/>
          <w:bCs/>
          <w:sz w:val="22"/>
          <w:szCs w:val="22"/>
        </w:rPr>
        <w:t>1</w:t>
      </w:r>
      <w:bookmarkStart w:id="0" w:name="_GoBack"/>
      <w:bookmarkEnd w:id="0"/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6E104141" w:rsidR="00E40339" w:rsidRPr="00BE30F5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F97C08" w:rsidRPr="00F97C08">
        <w:rPr>
          <w:rFonts w:ascii="Arial Narrow" w:hAnsi="Arial Narrow" w:cs="Calibri"/>
          <w:sz w:val="22"/>
          <w:szCs w:val="22"/>
          <w:highlight w:val="yellow"/>
        </w:rPr>
        <w:t>3 ks D</w:t>
      </w:r>
      <w:r w:rsidR="00EA409C" w:rsidRPr="00F97C08">
        <w:rPr>
          <w:rFonts w:ascii="Arial Narrow" w:hAnsi="Arial Narrow" w:cs="Arial"/>
          <w:sz w:val="22"/>
          <w:szCs w:val="22"/>
          <w:highlight w:val="yellow"/>
        </w:rPr>
        <w:t xml:space="preserve">etektory </w:t>
      </w:r>
      <w:r w:rsidR="00EA409C" w:rsidRPr="00EA409C">
        <w:rPr>
          <w:rFonts w:ascii="Arial Narrow" w:hAnsi="Arial Narrow" w:cs="Arial"/>
          <w:sz w:val="22"/>
          <w:szCs w:val="22"/>
          <w:highlight w:val="yellow"/>
        </w:rPr>
        <w:t xml:space="preserve">stopového množstva nebezpečných </w:t>
      </w:r>
      <w:r w:rsidR="00EA409C" w:rsidRPr="006F7A12">
        <w:rPr>
          <w:rFonts w:ascii="Arial Narrow" w:hAnsi="Arial Narrow" w:cs="Arial"/>
          <w:sz w:val="22"/>
          <w:szCs w:val="22"/>
          <w:highlight w:val="yellow"/>
        </w:rPr>
        <w:t>látok</w:t>
      </w:r>
      <w:r w:rsidR="00EA409C" w:rsidRPr="006F7A12">
        <w:rPr>
          <w:rFonts w:ascii="Arial Narrow" w:hAnsi="Arial Narrow" w:cs="Calibri"/>
          <w:sz w:val="22"/>
          <w:szCs w:val="22"/>
          <w:highlight w:val="yellow"/>
        </w:rPr>
        <w:t xml:space="preserve"> </w:t>
      </w:r>
      <w:r w:rsidR="0062748F"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časť1)</w:t>
      </w:r>
      <w:r w:rsidR="0062748F">
        <w:rPr>
          <w:rFonts w:ascii="Arial Narrow" w:hAnsi="Arial Narrow" w:cs="Calibri"/>
          <w:sz w:val="22"/>
          <w:szCs w:val="22"/>
        </w:rPr>
        <w:t xml:space="preserve">, </w:t>
      </w:r>
      <w:r w:rsidR="0062748F" w:rsidRPr="006F7A12">
        <w:rPr>
          <w:rFonts w:ascii="Arial Narrow" w:hAnsi="Arial Narrow" w:cs="Calibri"/>
          <w:sz w:val="22"/>
          <w:szCs w:val="22"/>
          <w:highlight w:val="yellow"/>
        </w:rPr>
        <w:t xml:space="preserve">3 ks Detektorov kovov –magnetometrov </w:t>
      </w:r>
      <w:r w:rsidR="0062748F"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 2</w:t>
      </w:r>
      <w:r w:rsidR="0062748F" w:rsidRPr="006F7A12">
        <w:rPr>
          <w:rFonts w:ascii="Arial Narrow" w:hAnsi="Arial Narrow" w:cs="Calibri"/>
          <w:b/>
          <w:sz w:val="22"/>
          <w:szCs w:val="22"/>
        </w:rPr>
        <w:t>)</w:t>
      </w:r>
      <w:r w:rsidR="006F7A12">
        <w:rPr>
          <w:rFonts w:ascii="Arial Narrow" w:hAnsi="Arial Narrow" w:cs="Calibri"/>
          <w:sz w:val="22"/>
          <w:szCs w:val="22"/>
        </w:rPr>
        <w:t xml:space="preserve">, </w:t>
      </w:r>
      <w:r w:rsidR="006F7A12" w:rsidRPr="006F7A12">
        <w:rPr>
          <w:rFonts w:ascii="Arial Narrow" w:hAnsi="Arial Narrow" w:cs="Calibri"/>
          <w:sz w:val="22"/>
          <w:szCs w:val="22"/>
          <w:highlight w:val="yellow"/>
        </w:rPr>
        <w:t xml:space="preserve">3 ks Detektorov kovov- mínohľadačiek </w:t>
      </w:r>
      <w:r w:rsidR="006F7A12"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 3)</w:t>
      </w:r>
      <w:r w:rsidR="006F7A12" w:rsidRPr="006F7A12">
        <w:rPr>
          <w:rFonts w:ascii="Arial Narrow" w:hAnsi="Arial Narrow" w:cs="Calibri"/>
          <w:sz w:val="22"/>
          <w:szCs w:val="22"/>
          <w:highlight w:val="yellow"/>
        </w:rPr>
        <w:t>,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Národného projektu SK 2019 ISF SC6/NC7/A2</w:t>
      </w:r>
      <w:r w:rsidR="00EA409C" w:rsidRPr="00F97C08">
        <w:rPr>
          <w:rFonts w:ascii="Arial Narrow" w:hAnsi="Arial Narrow" w:cs="Arial"/>
          <w:sz w:val="22"/>
          <w:szCs w:val="22"/>
          <w:lang w:eastAsia="sk-SK"/>
        </w:rPr>
        <w:t>/P2</w:t>
      </w:r>
      <w:r w:rsidR="000D5C36" w:rsidRPr="00F97C08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„</w:t>
      </w:r>
      <w:r w:rsidR="00EA409C" w:rsidRPr="00F97C08">
        <w:rPr>
          <w:rFonts w:ascii="Arial Narrow" w:hAnsi="Arial Narrow" w:cs="Arial"/>
          <w:sz w:val="22"/>
          <w:szCs w:val="22"/>
          <w:lang w:eastAsia="sk-SK"/>
        </w:rPr>
        <w:t xml:space="preserve"> PPYRODETEC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“</w:t>
      </w:r>
      <w:r w:rsidR="002B7BC9" w:rsidRPr="00F97C08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297231">
        <w:rPr>
          <w:rFonts w:ascii="Arial Narrow" w:hAnsi="Arial Narrow" w:cs="Calibri"/>
          <w:sz w:val="22"/>
          <w:szCs w:val="22"/>
        </w:rPr>
        <w:t xml:space="preserve">, </w:t>
      </w:r>
      <w:r w:rsidR="00297231"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C92773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77777777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E0A068C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203C2">
        <w:rPr>
          <w:rFonts w:ascii="Arial Narrow" w:hAnsi="Arial Narrow" w:cs="Calibri"/>
          <w:sz w:val="22"/>
          <w:szCs w:val="22"/>
        </w:rPr>
        <w:t>troch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EA409C">
        <w:rPr>
          <w:rFonts w:ascii="Arial Narrow" w:hAnsi="Arial Narrow" w:cs="Calibri"/>
          <w:sz w:val="22"/>
          <w:szCs w:val="22"/>
        </w:rPr>
        <w:t>3)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7025767E" w14:textId="40E77E02" w:rsidR="00B203C2" w:rsidRPr="00B203C2" w:rsidRDefault="00FC2417" w:rsidP="006176C9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6978DA" w:rsidRPr="00BE30F5">
        <w:rPr>
          <w:rFonts w:ascii="Arial Narrow" w:hAnsi="Arial Narrow" w:cs="Calibri"/>
          <w:sz w:val="22"/>
          <w:szCs w:val="22"/>
        </w:rPr>
        <w:t>je</w:t>
      </w:r>
      <w:r w:rsidR="006176C9" w:rsidRPr="00BE30F5">
        <w:rPr>
          <w:rFonts w:ascii="Arial Narrow" w:hAnsi="Arial Narrow" w:cs="Calibri"/>
          <w:sz w:val="22"/>
          <w:szCs w:val="22"/>
        </w:rPr>
        <w:t xml:space="preserve"> </w:t>
      </w:r>
      <w:r w:rsidR="00BB3C12" w:rsidRPr="00BE30F5">
        <w:rPr>
          <w:rFonts w:ascii="Arial Narrow" w:hAnsi="Arial Narrow"/>
          <w:sz w:val="22"/>
          <w:szCs w:val="22"/>
        </w:rPr>
        <w:t>Kriminalistický a expertízny ústav Policajného zboru</w:t>
      </w:r>
      <w:r w:rsidR="00CB3898">
        <w:rPr>
          <w:rFonts w:ascii="Arial Narrow" w:hAnsi="Arial Narrow"/>
          <w:sz w:val="22"/>
          <w:szCs w:val="22"/>
        </w:rPr>
        <w:t>:</w:t>
      </w:r>
    </w:p>
    <w:p w14:paraId="53587BFE" w14:textId="0BD9DB56" w:rsidR="00BB3C12" w:rsidRDefault="00B203C2" w:rsidP="00B203C2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</w:t>
      </w:r>
      <w:r w:rsidR="00BB3C12" w:rsidRPr="00BE30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="00BB3C12" w:rsidRPr="00BE30F5">
        <w:rPr>
          <w:rFonts w:ascii="Arial Narrow" w:hAnsi="Arial Narrow"/>
          <w:sz w:val="22"/>
          <w:szCs w:val="22"/>
        </w:rPr>
        <w:t>Sklabinská ul. č. 1, Bratislava</w:t>
      </w:r>
      <w:r w:rsidR="00CB3898">
        <w:rPr>
          <w:rFonts w:ascii="Arial Narrow" w:hAnsi="Arial Narrow"/>
          <w:sz w:val="22"/>
          <w:szCs w:val="22"/>
        </w:rPr>
        <w:t xml:space="preserve">  (1 ks),</w:t>
      </w:r>
    </w:p>
    <w:p w14:paraId="263CCF8E" w14:textId="3FC02618" w:rsidR="00B203C2" w:rsidRDefault="00B203C2" w:rsidP="00B203C2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– Príboj 5</w:t>
      </w:r>
      <w:r w:rsidR="00D72F51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0</w:t>
      </w:r>
      <w:r w:rsidR="001F3ED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Slovenská Ľupča</w:t>
      </w:r>
      <w:r w:rsidR="00CB3898">
        <w:rPr>
          <w:rFonts w:ascii="Arial Narrow" w:hAnsi="Arial Narrow"/>
          <w:sz w:val="22"/>
          <w:szCs w:val="22"/>
        </w:rPr>
        <w:t xml:space="preserve"> (1 ks), </w:t>
      </w:r>
    </w:p>
    <w:p w14:paraId="6206FD3C" w14:textId="498234DE" w:rsidR="00B203C2" w:rsidRPr="00BE30F5" w:rsidRDefault="00B203C2" w:rsidP="006F7A12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  Kuzmányho ul. č.</w:t>
      </w:r>
      <w:r w:rsidR="001F3ED7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8</w:t>
      </w:r>
      <w:r w:rsidR="001F3ED7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Košice</w:t>
      </w:r>
      <w:r w:rsidR="00CB3898">
        <w:rPr>
          <w:rFonts w:ascii="Arial Narrow" w:hAnsi="Arial Narrow"/>
          <w:sz w:val="22"/>
          <w:szCs w:val="22"/>
        </w:rPr>
        <w:t xml:space="preserve"> (1 ks).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453CF51F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</w:t>
      </w:r>
      <w:r w:rsidR="00433CBB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>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3098031F" w14:textId="7B0AF4F3" w:rsidR="00F37616" w:rsidRPr="001F3ED7" w:rsidRDefault="00F37616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BE30F5">
        <w:rPr>
          <w:rFonts w:ascii="Arial Narrow" w:hAnsi="Arial Narrow"/>
          <w:sz w:val="22"/>
          <w:szCs w:val="22"/>
        </w:rPr>
        <w:t xml:space="preserve">v priestoroch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 xml:space="preserve">upujúceho </w:t>
      </w:r>
      <w:r w:rsidR="001F3ED7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BE30F5">
        <w:rPr>
          <w:rFonts w:ascii="Arial Narrow" w:hAnsi="Arial Narrow"/>
          <w:sz w:val="22"/>
          <w:szCs w:val="22"/>
        </w:rPr>
        <w:t xml:space="preserve">školenie zamestnancov </w:t>
      </w:r>
      <w:r w:rsidR="00BC2694">
        <w:rPr>
          <w:rFonts w:ascii="Arial Narrow" w:hAnsi="Arial Narrow"/>
          <w:sz w:val="22"/>
          <w:szCs w:val="22"/>
        </w:rPr>
        <w:t>k</w:t>
      </w:r>
      <w:r w:rsidR="00487DF6" w:rsidRPr="00BE30F5">
        <w:rPr>
          <w:rFonts w:ascii="Arial Narrow" w:hAnsi="Arial Narrow"/>
          <w:sz w:val="22"/>
          <w:szCs w:val="22"/>
        </w:rPr>
        <w:t>upujúceho v slovenskom jazyku, resp. českom jazyku pre prevádzku</w:t>
      </w:r>
      <w:r w:rsidR="001F3ED7">
        <w:rPr>
          <w:rFonts w:ascii="Arial Narrow" w:hAnsi="Arial Narrow"/>
          <w:sz w:val="22"/>
          <w:szCs w:val="22"/>
        </w:rPr>
        <w:t xml:space="preserve"> a údržbu</w:t>
      </w:r>
      <w:r w:rsidR="00487DF6" w:rsidRPr="00BE30F5">
        <w:rPr>
          <w:rFonts w:ascii="Arial Narrow" w:hAnsi="Arial Narrow"/>
          <w:sz w:val="22"/>
          <w:szCs w:val="22"/>
        </w:rPr>
        <w:t xml:space="preserve"> </w:t>
      </w:r>
      <w:r w:rsidR="004F5089" w:rsidRPr="00BE30F5">
        <w:rPr>
          <w:rFonts w:ascii="Arial Narrow" w:hAnsi="Arial Narrow"/>
          <w:sz w:val="22"/>
          <w:szCs w:val="22"/>
        </w:rPr>
        <w:t xml:space="preserve">tovaru </w:t>
      </w:r>
      <w:r w:rsidR="005F586D">
        <w:rPr>
          <w:rFonts w:ascii="Arial Narrow" w:hAnsi="Arial Narrow"/>
          <w:sz w:val="22"/>
          <w:szCs w:val="22"/>
        </w:rPr>
        <w:t xml:space="preserve">podľa prílohy č.1 Opis predmetu zákazky pre časť 1 </w:t>
      </w:r>
      <w:r w:rsidR="005F586D" w:rsidRPr="005F586D">
        <w:rPr>
          <w:rFonts w:ascii="Arial Narrow" w:hAnsi="Arial Narrow"/>
          <w:sz w:val="22"/>
          <w:szCs w:val="22"/>
          <w:highlight w:val="yellow"/>
        </w:rPr>
        <w:t>( pre časť 2,3</w:t>
      </w:r>
      <w:r w:rsidR="005F586D">
        <w:rPr>
          <w:rFonts w:ascii="Arial Narrow" w:hAnsi="Arial Narrow"/>
          <w:sz w:val="22"/>
          <w:szCs w:val="22"/>
        </w:rPr>
        <w:t>)</w:t>
      </w:r>
      <w:r w:rsidR="00371393" w:rsidRPr="001F3ED7">
        <w:rPr>
          <w:rFonts w:ascii="Arial Narrow" w:hAnsi="Arial Narrow"/>
          <w:sz w:val="22"/>
          <w:szCs w:val="22"/>
        </w:rPr>
        <w:t>.</w:t>
      </w:r>
    </w:p>
    <w:p w14:paraId="0BDA21E4" w14:textId="301B86B8" w:rsidR="001F3ED7" w:rsidRPr="001F3ED7" w:rsidRDefault="001F3ED7" w:rsidP="00F37616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Predávajúci sa zaväzuje uskutočniť v priestoroch </w:t>
      </w:r>
      <w:r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záručný servis </w:t>
      </w:r>
      <w:r w:rsidRPr="001F3ED7">
        <w:rPr>
          <w:rFonts w:ascii="Arial Narrow" w:eastAsia="Calibri" w:hAnsi="Arial Narrow"/>
          <w:sz w:val="22"/>
          <w:szCs w:val="22"/>
        </w:rPr>
        <w:t>preventívn</w:t>
      </w:r>
      <w:r>
        <w:rPr>
          <w:rFonts w:ascii="Arial Narrow" w:eastAsia="Calibri" w:hAnsi="Arial Narrow"/>
          <w:sz w:val="22"/>
          <w:szCs w:val="22"/>
        </w:rPr>
        <w:t xml:space="preserve">u </w:t>
      </w:r>
      <w:r w:rsidRPr="001F3ED7">
        <w:rPr>
          <w:rFonts w:ascii="Arial Narrow" w:eastAsia="Calibri" w:hAnsi="Arial Narrow"/>
          <w:sz w:val="22"/>
          <w:szCs w:val="22"/>
        </w:rPr>
        <w:t xml:space="preserve"> údržb</w:t>
      </w:r>
      <w:r>
        <w:rPr>
          <w:rFonts w:ascii="Arial Narrow" w:eastAsia="Calibri" w:hAnsi="Arial Narrow"/>
          <w:sz w:val="22"/>
          <w:szCs w:val="22"/>
        </w:rPr>
        <w:t>u</w:t>
      </w:r>
      <w:r w:rsidRPr="001F3ED7">
        <w:rPr>
          <w:rFonts w:ascii="Arial Narrow" w:eastAsia="Calibri" w:hAnsi="Arial Narrow"/>
          <w:sz w:val="22"/>
          <w:szCs w:val="22"/>
        </w:rPr>
        <w:t xml:space="preserve">  po 12, 24, 36 a 48 mesiac</w:t>
      </w:r>
      <w:r>
        <w:rPr>
          <w:rFonts w:ascii="Arial Narrow" w:eastAsia="Calibri" w:hAnsi="Arial Narrow"/>
          <w:sz w:val="22"/>
          <w:szCs w:val="22"/>
        </w:rPr>
        <w:t>i</w:t>
      </w:r>
      <w:r w:rsidRPr="001F3ED7">
        <w:rPr>
          <w:rFonts w:ascii="Arial Narrow" w:eastAsia="Calibri" w:hAnsi="Arial Narrow"/>
          <w:sz w:val="22"/>
          <w:szCs w:val="22"/>
        </w:rPr>
        <w:t xml:space="preserve"> od kompletnej inštalácie, vrátane dopravných nákladov a</w:t>
      </w:r>
      <w:r>
        <w:rPr>
          <w:rFonts w:ascii="Arial Narrow" w:eastAsia="Calibri" w:hAnsi="Arial Narrow"/>
          <w:sz w:val="22"/>
          <w:szCs w:val="22"/>
        </w:rPr>
        <w:t xml:space="preserve"> dodania </w:t>
      </w:r>
      <w:r w:rsidRPr="001F3ED7">
        <w:rPr>
          <w:rFonts w:ascii="Arial Narrow" w:eastAsia="Calibri" w:hAnsi="Arial Narrow"/>
          <w:sz w:val="22"/>
          <w:szCs w:val="22"/>
        </w:rPr>
        <w:t xml:space="preserve">nevyhnutných výrobcom predpísaných náhradných dielov, </w:t>
      </w:r>
      <w:r w:rsidR="00B47717">
        <w:rPr>
          <w:rFonts w:ascii="Arial Narrow" w:eastAsia="Calibri" w:hAnsi="Arial Narrow"/>
          <w:sz w:val="22"/>
          <w:szCs w:val="22"/>
        </w:rPr>
        <w:t xml:space="preserve">v mieste dodania </w:t>
      </w:r>
      <w:r>
        <w:rPr>
          <w:rFonts w:ascii="Arial Narrow" w:eastAsia="Calibri" w:hAnsi="Arial Narrow"/>
          <w:sz w:val="22"/>
          <w:szCs w:val="22"/>
        </w:rPr>
        <w:t>uveden</w:t>
      </w:r>
      <w:r w:rsidR="00B47717">
        <w:rPr>
          <w:rFonts w:ascii="Arial Narrow" w:eastAsia="Calibri" w:hAnsi="Arial Narrow"/>
          <w:sz w:val="22"/>
          <w:szCs w:val="22"/>
        </w:rPr>
        <w:t>om</w:t>
      </w:r>
      <w:r>
        <w:rPr>
          <w:rFonts w:ascii="Arial Narrow" w:eastAsia="Calibri" w:hAnsi="Arial Narrow"/>
          <w:sz w:val="22"/>
          <w:szCs w:val="22"/>
        </w:rPr>
        <w:t xml:space="preserve"> v</w:t>
      </w:r>
      <w:r w:rsidR="00B47717">
        <w:rPr>
          <w:rFonts w:ascii="Arial Narrow" w:eastAsia="Calibri" w:hAnsi="Arial Narrow"/>
          <w:sz w:val="22"/>
          <w:szCs w:val="22"/>
        </w:rPr>
        <w:t> bode 4.3. tohto článku.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603BDFD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2F2600">
        <w:rPr>
          <w:rFonts w:ascii="Arial Narrow" w:hAnsi="Arial Narrow"/>
          <w:sz w:val="22"/>
          <w:szCs w:val="22"/>
        </w:rPr>
        <w:t>9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>a predmety subdodávok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16B829A0" w:rsidR="00666B06" w:rsidRPr="00666B06" w:rsidRDefault="00FC2417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SK 2019 ISF SC6/NC7/A2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/P2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„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PYRODETEC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  <w:r w:rsidR="00433CBB">
        <w:rPr>
          <w:rFonts w:ascii="Arial Narrow" w:hAnsi="Arial Narrow"/>
          <w:sz w:val="22"/>
          <w:szCs w:val="22"/>
        </w:rPr>
        <w:t xml:space="preserve"> Kupujúci a predávajúci</w:t>
      </w:r>
      <w:r w:rsidR="00433CBB" w:rsidRPr="00346C44">
        <w:rPr>
          <w:rFonts w:ascii="Arial Narrow" w:hAnsi="Arial Narrow"/>
          <w:sz w:val="22"/>
          <w:szCs w:val="22"/>
        </w:rPr>
        <w:t xml:space="preserve"> sa zaväzujú plniť povinnosť v zmysle  zákona č. 215/2019 Z. z. o zaručenej elektronickej fakturácii  a centrálnom elektronickom systéme a o doplnení  niektorých zákonov, ktorým  dochádza k zavedeniu povinnosti používať zaručené elektronické faktúry, v termíne a rozsahu, ktor</w:t>
      </w:r>
      <w:r w:rsidR="00433CBB">
        <w:rPr>
          <w:rFonts w:ascii="Arial Narrow" w:hAnsi="Arial Narrow"/>
          <w:sz w:val="22"/>
          <w:szCs w:val="22"/>
        </w:rPr>
        <w:t>é</w:t>
      </w:r>
      <w:r w:rsidR="00433CBB" w:rsidRPr="00346C44">
        <w:rPr>
          <w:rFonts w:ascii="Arial Narrow" w:hAnsi="Arial Narrow"/>
          <w:sz w:val="22"/>
          <w:szCs w:val="22"/>
        </w:rPr>
        <w:t xml:space="preserve"> oznámi Ministerstvo financií </w:t>
      </w:r>
      <w:r w:rsidR="00433CBB">
        <w:rPr>
          <w:rFonts w:ascii="Arial Narrow" w:hAnsi="Arial Narrow"/>
          <w:sz w:val="22"/>
          <w:szCs w:val="22"/>
        </w:rPr>
        <w:t xml:space="preserve">Slovenskej republiky </w:t>
      </w:r>
      <w:r w:rsidR="00433CBB" w:rsidRPr="00346C44">
        <w:rPr>
          <w:rFonts w:ascii="Arial Narrow" w:hAnsi="Arial Narrow"/>
          <w:sz w:val="22"/>
          <w:szCs w:val="22"/>
        </w:rPr>
        <w:t>vo svojom publikačnom orgáne</w:t>
      </w:r>
      <w:r w:rsidR="00433CBB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433CBB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433CBB">
      <w:pPr>
        <w:pStyle w:val="CTLhead"/>
        <w:spacing w:line="24" w:lineRule="atLeast"/>
        <w:ind w:left="35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77777777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433CBB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433CBB">
      <w:pPr>
        <w:pStyle w:val="CTL"/>
        <w:numPr>
          <w:ilvl w:val="1"/>
          <w:numId w:val="6"/>
        </w:numPr>
        <w:tabs>
          <w:tab w:val="left" w:pos="708"/>
        </w:tabs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433CBB">
      <w:pPr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29006FB9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8553374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="002F2600">
        <w:rPr>
          <w:rFonts w:ascii="Arial Narrow" w:hAnsi="Arial Narrow" w:cs="Calibri"/>
          <w:sz w:val="22"/>
          <w:szCs w:val="22"/>
          <w:lang w:val="sk-SK"/>
        </w:rPr>
        <w:t>si kupujúci uplatní</w:t>
      </w:r>
      <w:r w:rsidRPr="00BE30F5">
        <w:rPr>
          <w:rFonts w:ascii="Arial Narrow" w:hAnsi="Arial Narrow" w:cs="Calibri"/>
          <w:sz w:val="22"/>
          <w:szCs w:val="22"/>
        </w:rPr>
        <w:t xml:space="preserve">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433CBB">
      <w:pPr>
        <w:spacing w:line="264" w:lineRule="auto"/>
        <w:ind w:left="357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FDEC8DF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513CEE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5B55FC9F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C441C9F" w14:textId="77777777" w:rsidR="00DE605D" w:rsidRPr="00DE605D" w:rsidRDefault="00DE605D" w:rsidP="00DE605D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E605D">
        <w:rPr>
          <w:rFonts w:ascii="Arial Narrow" w:hAnsi="Arial Narrow" w:cs="Arial"/>
          <w:sz w:val="22"/>
          <w:szCs w:val="22"/>
        </w:rPr>
        <w:t xml:space="preserve">Táto zmluva nadobúda platnosť dňom jej podpisu obidvoma zmluvnými stranami. Táto zmluva nadobudne účinnosť až po schválení verejného obstarávania v rámci kontroly, t.j. doručením správy z kontroly </w:t>
      </w:r>
      <w:r w:rsidRPr="00DE605D">
        <w:rPr>
          <w:rFonts w:ascii="Arial Narrow" w:hAnsi="Arial Narrow" w:cs="Arial"/>
          <w:sz w:val="22"/>
          <w:szCs w:val="22"/>
          <w:lang w:val="sk-SK"/>
        </w:rPr>
        <w:t>verejného obstarávania</w:t>
      </w:r>
      <w:r w:rsidRPr="00DE605D">
        <w:rPr>
          <w:rFonts w:ascii="Arial Narrow" w:hAnsi="Arial Narrow" w:cs="Arial"/>
          <w:sz w:val="22"/>
          <w:szCs w:val="22"/>
        </w:rPr>
        <w:t xml:space="preserve"> prijímateľovi a zároveň nadobudne účinnosť až dňom nasledujúcim po dni jej zverejnenia v Centrálnom registri zmlúv v súlade so zákonom č. 40/1964 Zb. Občiansky zákonník v znení neskorších predpisov, a ktorými sa menia a dopĺňajú niektoré zákony. Zverejnenie zmluvy v Centrálnom registri zmlúv zabezpečí kupujúci.</w:t>
      </w:r>
    </w:p>
    <w:p w14:paraId="421BBB7C" w14:textId="77777777" w:rsidR="00111BE1" w:rsidRPr="00BE30F5" w:rsidRDefault="00111BE1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513CEE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4DB70778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</w:t>
      </w:r>
      <w:r w:rsidR="00433CBB">
        <w:rPr>
          <w:rFonts w:ascii="Arial Narrow" w:hAnsi="Arial Narrow"/>
          <w:sz w:val="22"/>
          <w:szCs w:val="22"/>
          <w:lang w:val="sk-SK"/>
        </w:rPr>
        <w:t xml:space="preserve"> a</w:t>
      </w:r>
      <w:r w:rsidR="00635A96" w:rsidRPr="00BE30F5">
        <w:rPr>
          <w:rFonts w:ascii="Arial Narrow" w:hAnsi="Arial Narrow"/>
          <w:sz w:val="22"/>
          <w:szCs w:val="22"/>
          <w:lang w:val="sk-SK"/>
        </w:rPr>
        <w:t xml:space="preserve">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3CF7B31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23D08D8" w14:textId="77777777" w:rsidR="00513CEE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9B5CAC3" w14:textId="77777777" w:rsidR="00513CEE" w:rsidRPr="00BE30F5" w:rsidRDefault="00513CEE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E306B03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2863992" w14:textId="77777777" w:rsidR="00513CEE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25B4398" w14:textId="77777777" w:rsidR="00513CEE" w:rsidRPr="00BE30F5" w:rsidRDefault="00513CEE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77777777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Mgr. Tomáš OPARTY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72218" w14:textId="77777777" w:rsidR="0048500C" w:rsidRDefault="0048500C" w:rsidP="00983CE3">
      <w:r>
        <w:separator/>
      </w:r>
    </w:p>
  </w:endnote>
  <w:endnote w:type="continuationSeparator" w:id="0">
    <w:p w14:paraId="601DE478" w14:textId="77777777" w:rsidR="0048500C" w:rsidRDefault="0048500C" w:rsidP="00983CE3">
      <w:r>
        <w:continuationSeparator/>
      </w:r>
    </w:p>
  </w:endnote>
  <w:endnote w:type="continuationNotice" w:id="1">
    <w:p w14:paraId="321906B1" w14:textId="77777777" w:rsidR="0048500C" w:rsidRDefault="004850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2E832" w14:textId="77777777" w:rsidR="0048500C" w:rsidRDefault="0048500C" w:rsidP="00983CE3">
      <w:r>
        <w:separator/>
      </w:r>
    </w:p>
  </w:footnote>
  <w:footnote w:type="continuationSeparator" w:id="0">
    <w:p w14:paraId="3864C70E" w14:textId="77777777" w:rsidR="0048500C" w:rsidRDefault="0048500C" w:rsidP="00983CE3">
      <w:r>
        <w:continuationSeparator/>
      </w:r>
    </w:p>
  </w:footnote>
  <w:footnote w:type="continuationNotice" w:id="1">
    <w:p w14:paraId="4C6AB7BB" w14:textId="77777777" w:rsidR="0048500C" w:rsidRDefault="004850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560" w:hanging="108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080" w:hanging="1440"/>
      </w:pPr>
    </w:lvl>
  </w:abstractNum>
  <w:abstractNum w:abstractNumId="22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5"/>
  </w:num>
  <w:num w:numId="5">
    <w:abstractNumId w:val="27"/>
  </w:num>
  <w:num w:numId="6">
    <w:abstractNumId w:val="7"/>
  </w:num>
  <w:num w:numId="7">
    <w:abstractNumId w:val="13"/>
  </w:num>
  <w:num w:numId="8">
    <w:abstractNumId w:val="20"/>
  </w:num>
  <w:num w:numId="9">
    <w:abstractNumId w:val="23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2"/>
  </w:num>
  <w:num w:numId="26">
    <w:abstractNumId w:val="5"/>
  </w:num>
  <w:num w:numId="27">
    <w:abstractNumId w:val="24"/>
  </w:num>
  <w:num w:numId="28">
    <w:abstractNumId w:val="28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6"/>
  </w:num>
  <w:num w:numId="35">
    <w:abstractNumId w:val="9"/>
  </w:num>
  <w:num w:numId="36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6774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D0C05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2F2600"/>
    <w:rsid w:val="002F32B8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2BA7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314B0"/>
    <w:rsid w:val="00433CBB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00C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13CEE"/>
    <w:rsid w:val="0052010E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5F586D"/>
    <w:rsid w:val="00602E78"/>
    <w:rsid w:val="00604845"/>
    <w:rsid w:val="006056F6"/>
    <w:rsid w:val="006058C3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675E7"/>
    <w:rsid w:val="00871650"/>
    <w:rsid w:val="00873306"/>
    <w:rsid w:val="008808C4"/>
    <w:rsid w:val="008A0FB1"/>
    <w:rsid w:val="008A3759"/>
    <w:rsid w:val="008A4B0F"/>
    <w:rsid w:val="008B47C9"/>
    <w:rsid w:val="008B5D71"/>
    <w:rsid w:val="008C313B"/>
    <w:rsid w:val="008C420E"/>
    <w:rsid w:val="008C5AAD"/>
    <w:rsid w:val="008D48CA"/>
    <w:rsid w:val="008E1AA4"/>
    <w:rsid w:val="008E2F58"/>
    <w:rsid w:val="008E5017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1489F"/>
    <w:rsid w:val="00A204A1"/>
    <w:rsid w:val="00A24C1F"/>
    <w:rsid w:val="00A24F8C"/>
    <w:rsid w:val="00A265A2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5E4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E1AF4"/>
    <w:rsid w:val="00BE30F5"/>
    <w:rsid w:val="00BE4CC5"/>
    <w:rsid w:val="00BF0AE1"/>
    <w:rsid w:val="00C01F0B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3898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9350C"/>
    <w:rsid w:val="00DA05EA"/>
    <w:rsid w:val="00DA4A8E"/>
    <w:rsid w:val="00DA7411"/>
    <w:rsid w:val="00DA7BC4"/>
    <w:rsid w:val="00DB27EC"/>
    <w:rsid w:val="00DB4DE5"/>
    <w:rsid w:val="00DE605D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33D3"/>
    <w:rsid w:val="00EA409C"/>
    <w:rsid w:val="00EB1BD2"/>
    <w:rsid w:val="00EC2C5D"/>
    <w:rsid w:val="00EC43B3"/>
    <w:rsid w:val="00ED3314"/>
    <w:rsid w:val="00ED72DF"/>
    <w:rsid w:val="00EF0B84"/>
    <w:rsid w:val="00EF1F4A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C8FC06-0DD7-4508-AF85-905E4FB5A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3308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24</cp:revision>
  <cp:lastPrinted>2020-08-11T08:13:00Z</cp:lastPrinted>
  <dcterms:created xsi:type="dcterms:W3CDTF">2019-07-04T10:43:00Z</dcterms:created>
  <dcterms:modified xsi:type="dcterms:W3CDTF">2021-05-26T08:32:00Z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