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46" w:rsidRPr="00747E87" w:rsidRDefault="00AE1546" w:rsidP="00AE1546">
      <w:pPr>
        <w:jc w:val="right"/>
        <w:rPr>
          <w:sz w:val="10"/>
          <w:szCs w:val="10"/>
        </w:rPr>
      </w:pPr>
    </w:p>
    <w:p w:rsidR="00AE1546" w:rsidRPr="00701085" w:rsidRDefault="00E01BB9" w:rsidP="00AF05B5">
      <w:pPr>
        <w:jc w:val="right"/>
        <w:rPr>
          <w:rFonts w:ascii="Arial Narrow" w:hAnsi="Arial Narrow"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047C44" w:rsidRPr="00701085">
        <w:rPr>
          <w:rFonts w:ascii="Arial Narrow" w:hAnsi="Arial Narrow" w:cs="Arial"/>
        </w:rPr>
        <w:t>Príloha č.1</w:t>
      </w:r>
      <w:r w:rsidR="00B55AE0" w:rsidRPr="00701085">
        <w:rPr>
          <w:rFonts w:ascii="Arial Narrow" w:hAnsi="Arial Narrow" w:cs="Arial"/>
        </w:rPr>
        <w:t xml:space="preserve"> </w:t>
      </w:r>
    </w:p>
    <w:p w:rsidR="00FD27F5" w:rsidRDefault="00FD27F5" w:rsidP="00047C44">
      <w:pPr>
        <w:rPr>
          <w:rFonts w:cs="Arial"/>
        </w:rPr>
      </w:pPr>
    </w:p>
    <w:p w:rsidR="00FD27F5" w:rsidRPr="00AE1546" w:rsidRDefault="00FD27F5" w:rsidP="00FD27F5">
      <w:pPr>
        <w:jc w:val="center"/>
        <w:rPr>
          <w:b/>
          <w:sz w:val="32"/>
          <w:szCs w:val="32"/>
        </w:rPr>
      </w:pPr>
      <w:r w:rsidRPr="00AE1546">
        <w:rPr>
          <w:rFonts w:ascii="Arial Narrow" w:eastAsia="MS Mincho" w:hAnsi="Arial Narrow" w:cs="Arial"/>
          <w:b/>
          <w:sz w:val="32"/>
          <w:szCs w:val="32"/>
          <w:lang w:eastAsia="ja-JP"/>
        </w:rPr>
        <w:t>Opis predmetu zákazky</w:t>
      </w:r>
    </w:p>
    <w:p w:rsidR="00FD27F5" w:rsidRPr="00AE1546" w:rsidRDefault="00FD27F5" w:rsidP="00FD27F5">
      <w:pPr>
        <w:jc w:val="right"/>
      </w:pPr>
      <w:bookmarkStart w:id="0" w:name="_GoBack"/>
      <w:bookmarkEnd w:id="0"/>
    </w:p>
    <w:p w:rsidR="00FD27F5" w:rsidRPr="00AE1546" w:rsidRDefault="00FD27F5" w:rsidP="00FD27F5">
      <w:pPr>
        <w:jc w:val="right"/>
      </w:pPr>
    </w:p>
    <w:p w:rsidR="00FD27F5" w:rsidRPr="00AE1546" w:rsidRDefault="00FD27F5" w:rsidP="00FD27F5">
      <w:pPr>
        <w:numPr>
          <w:ilvl w:val="0"/>
          <w:numId w:val="16"/>
        </w:numPr>
        <w:tabs>
          <w:tab w:val="clear" w:pos="360"/>
          <w:tab w:val="clear" w:pos="2160"/>
          <w:tab w:val="clear" w:pos="2880"/>
          <w:tab w:val="clear" w:pos="4500"/>
          <w:tab w:val="num" w:pos="426"/>
        </w:tabs>
        <w:ind w:left="426" w:hanging="426"/>
        <w:jc w:val="both"/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</w:pPr>
      <w:r w:rsidRPr="00AE1546">
        <w:rPr>
          <w:rFonts w:ascii="Arial Narrow" w:hAnsi="Arial Narrow"/>
          <w:b/>
          <w:color w:val="000000" w:themeColor="text1"/>
          <w:sz w:val="22"/>
          <w:szCs w:val="22"/>
          <w:lang w:eastAsia="sk-SK"/>
        </w:rPr>
        <w:t>Predmet zákazky</w:t>
      </w:r>
    </w:p>
    <w:p w:rsidR="00FD27F5" w:rsidRPr="004405C8" w:rsidRDefault="00FD27F5" w:rsidP="00FD27F5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AE1546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          </w:t>
      </w:r>
      <w:r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  Predmetom zákazky je o</w:t>
      </w:r>
      <w:r w:rsidRPr="00777ABE">
        <w:rPr>
          <w:rFonts w:ascii="Arial Narrow" w:hAnsi="Arial Narrow"/>
          <w:color w:val="000000" w:themeColor="text1"/>
          <w:sz w:val="22"/>
          <w:szCs w:val="22"/>
        </w:rPr>
        <w:t xml:space="preserve">dvoz a likvidácia nebezpečného a </w:t>
      </w:r>
      <w:r w:rsidRPr="00777ABE">
        <w:rPr>
          <w:rFonts w:ascii="Arial Narrow" w:hAnsi="Arial Narrow" w:cs="Arial"/>
          <w:color w:val="000000" w:themeColor="text1"/>
          <w:sz w:val="22"/>
          <w:szCs w:val="22"/>
        </w:rPr>
        <w:t>iného</w:t>
      </w:r>
      <w:r w:rsidRPr="00777ABE">
        <w:rPr>
          <w:rFonts w:ascii="Arial Narrow" w:hAnsi="Arial Narrow"/>
          <w:color w:val="000000" w:themeColor="text1"/>
          <w:sz w:val="22"/>
          <w:szCs w:val="22"/>
        </w:rPr>
        <w:t xml:space="preserve"> odpadu</w:t>
      </w:r>
      <w:r w:rsidR="00E20340">
        <w:rPr>
          <w:rFonts w:ascii="Arial Narrow" w:hAnsi="Arial Narrow"/>
          <w:color w:val="000000" w:themeColor="text1"/>
          <w:sz w:val="22"/>
          <w:szCs w:val="22"/>
        </w:rPr>
        <w:t xml:space="preserve"> a odvoz odpadových vôd do čistiarne odpadových vôd</w:t>
      </w:r>
      <w:r w:rsidRPr="00777ABE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Pr="00777ABE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ktorých pôvodcom alebo 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držiteľom sú objekty alebo zariadenia v pôsobnosti MV SR na území SR. </w:t>
      </w:r>
    </w:p>
    <w:p w:rsidR="00FD27F5" w:rsidRPr="00777ABE" w:rsidRDefault="00FD27F5" w:rsidP="00FD27F5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4405C8">
        <w:rPr>
          <w:rFonts w:ascii="Arial Narrow" w:hAnsi="Arial Narrow"/>
          <w:color w:val="000000" w:themeColor="text1"/>
          <w:sz w:val="22"/>
          <w:szCs w:val="22"/>
        </w:rPr>
        <w:t>Štruktúrovaný rozpočet ceny rámcovej dohody je uvedený v prílohe č. 2 tejto rámcovej dohody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. Odvoz a likvidácia odpadov pre účely tohto verejného obstarávania pozostáva najmä z odobratia odpadov z rôznych jám, nádrží, odlučovačov, skladov, kontajnerov a iných priestorov, resp. obalov; </w:t>
      </w:r>
      <w:r w:rsidR="004405C8" w:rsidRPr="004405C8">
        <w:rPr>
          <w:rFonts w:ascii="Arial Narrow" w:hAnsi="Arial Narrow"/>
          <w:color w:val="000000" w:themeColor="text1"/>
          <w:sz w:val="22"/>
          <w:szCs w:val="22"/>
        </w:rPr>
        <w:t xml:space="preserve">dodania potrebných obalov (ich </w:t>
      </w:r>
      <w:proofErr w:type="spellStart"/>
      <w:r w:rsidR="004405C8" w:rsidRPr="004405C8">
        <w:rPr>
          <w:rFonts w:ascii="Arial Narrow" w:hAnsi="Arial Narrow"/>
          <w:color w:val="000000" w:themeColor="text1"/>
          <w:sz w:val="22"/>
          <w:szCs w:val="22"/>
        </w:rPr>
        <w:t>odkup</w:t>
      </w:r>
      <w:proofErr w:type="spellEnd"/>
      <w:r w:rsidR="004405C8" w:rsidRPr="004405C8">
        <w:rPr>
          <w:rFonts w:ascii="Arial Narrow" w:hAnsi="Arial Narrow"/>
          <w:color w:val="000000" w:themeColor="text1"/>
          <w:sz w:val="22"/>
          <w:szCs w:val="22"/>
        </w:rPr>
        <w:t xml:space="preserve"> alebo zapožičanie podľa potreby) vykonania analytickej kontroly odpadov (pre vlastnú potrebu</w:t>
      </w:r>
      <w:r w:rsidRPr="004405C8">
        <w:rPr>
          <w:rFonts w:ascii="Arial Narrow" w:hAnsi="Arial Narrow"/>
          <w:color w:val="000000" w:themeColor="text1"/>
          <w:sz w:val="22"/>
          <w:szCs w:val="22"/>
          <w:lang w:eastAsia="sk-SK"/>
        </w:rPr>
        <w:t>); naloženia odpadov na prepravné prostriedky poskytovateľa a ich prepravy; váženia resp. merania množstva odpadov a vlastného zhodnotenia/zneškodnenia odpadov. Súvisiace činnosti pozostávajú najmä zo spracovania a vedenia predpísanej dokumentácie a evidencie odvozu a likvidácie odpadov, aj z prenájmu skladovacích kontajnerov. Činnosti súvisiace s odvozom a likvidáciou odpadov musia byť realizované v súlade s ustanoveniami všeobecne záväzných právnych predpisov, najmä zákonom č. 79/2015 Z. z. o odpadoch a o zmene a doplnení niektorých zákonov.</w:t>
      </w:r>
    </w:p>
    <w:p w:rsidR="006B2495" w:rsidRPr="006B2495" w:rsidRDefault="006B2495" w:rsidP="006B249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>
        <w:rPr>
          <w:rFonts w:cs="Arial"/>
        </w:rPr>
        <w:t xml:space="preserve">       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Vzhľadom k tomu, že verejný obstarávateľ nedokáže vopred určiť presné množstvo odpadu určil ako výsledok</w:t>
      </w:r>
    </w:p>
    <w:p w:rsidR="006B2495" w:rsidRPr="006B2495" w:rsidRDefault="006B2495" w:rsidP="006B249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verejného obstarávania uzatvorenie Rámcovej dohody, na základe ktorej bude likvidácia zabezpečovaná formou</w:t>
      </w:r>
    </w:p>
    <w:p w:rsidR="006B2495" w:rsidRPr="006B2495" w:rsidRDefault="006B2495" w:rsidP="006B249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čiastkových objednávok podľa aktuálnych potrieb verejného obstarávateľa.</w:t>
      </w:r>
    </w:p>
    <w:p w:rsidR="006B2495" w:rsidRPr="006B2495" w:rsidRDefault="006B2495" w:rsidP="006B249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Veľkokapacitné kontajnery požadujeme na jednorazové státie na pár hodín, maximálne dní.</w:t>
      </w:r>
    </w:p>
    <w:p w:rsidR="006B2495" w:rsidRPr="006B2495" w:rsidRDefault="006B2495" w:rsidP="006B249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16 05 06 predstavujú rôzne druhy chemikálií najčastejšie v originálnych obaloch, nedá sa vopred určiť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množstvo, väčšinou sú to staré chemikálie po uplynutí dátumu spotreby.</w:t>
      </w:r>
    </w:p>
    <w:p w:rsidR="00FD27F5" w:rsidRPr="006B2495" w:rsidRDefault="006B2495" w:rsidP="006B249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426"/>
        <w:jc w:val="both"/>
        <w:rPr>
          <w:rFonts w:ascii="Arial Narrow" w:hAnsi="Arial Narrow"/>
          <w:color w:val="000000" w:themeColor="text1"/>
          <w:sz w:val="22"/>
          <w:szCs w:val="22"/>
          <w:lang w:eastAsia="sk-SK"/>
        </w:rPr>
      </w:pP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Odpad pod číslom 19 12 04 - frekvencia vývozu tohto druhu odpadu je sporadicky podľa potrieb útvarov, nie je ich veľ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a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v počte útvarov. Vyskytne sa pri reorganizovaní skladov napríklad, gumové časti ochranných oblekov, gumové pá</w:t>
      </w:r>
      <w:r>
        <w:rPr>
          <w:rFonts w:ascii="Arial Narrow" w:hAnsi="Arial Narrow"/>
          <w:color w:val="000000" w:themeColor="text1"/>
          <w:sz w:val="22"/>
          <w:szCs w:val="22"/>
          <w:lang w:eastAsia="sk-SK"/>
        </w:rPr>
        <w:t xml:space="preserve">sy zo </w:t>
      </w:r>
      <w:r w:rsidRPr="006B2495">
        <w:rPr>
          <w:rFonts w:ascii="Arial Narrow" w:hAnsi="Arial Narrow"/>
          <w:color w:val="000000" w:themeColor="text1"/>
          <w:sz w:val="22"/>
          <w:szCs w:val="22"/>
          <w:lang w:eastAsia="sk-SK"/>
        </w:rPr>
        <w:t>železničných státí a podobne.</w:t>
      </w:r>
    </w:p>
    <w:p w:rsidR="00777ABE" w:rsidRDefault="00777ABE" w:rsidP="00777ABE">
      <w:pPr>
        <w:autoSpaceDE w:val="0"/>
        <w:autoSpaceDN w:val="0"/>
        <w:adjustRightInd w:val="0"/>
        <w:ind w:left="426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>
        <w:rPr>
          <w:rFonts w:ascii="Arial Narrow" w:hAnsi="Arial Narrow" w:cs="Arial"/>
          <w:b/>
          <w:color w:val="000000" w:themeColor="text1"/>
          <w:sz w:val="22"/>
          <w:szCs w:val="22"/>
        </w:rPr>
        <w:t xml:space="preserve">       </w:t>
      </w:r>
    </w:p>
    <w:p w:rsidR="00AE1546" w:rsidRPr="00777ABE" w:rsidRDefault="00AE1546" w:rsidP="00777ABE">
      <w:pPr>
        <w:pStyle w:val="Odsekzoznamu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777ABE">
        <w:rPr>
          <w:rFonts w:ascii="Arial Narrow" w:hAnsi="Arial Narrow" w:cs="Arial"/>
          <w:b/>
          <w:color w:val="000000" w:themeColor="text1"/>
          <w:sz w:val="22"/>
          <w:szCs w:val="22"/>
        </w:rPr>
        <w:t>Miesta dodania</w:t>
      </w:r>
    </w:p>
    <w:p w:rsidR="00AE1546" w:rsidRPr="00E01BB9" w:rsidRDefault="00256B59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256B59">
        <w:rPr>
          <w:rFonts w:ascii="Arial Narrow" w:hAnsi="Arial Narrow" w:cs="Arial"/>
          <w:b/>
          <w:color w:val="000000" w:themeColor="text1"/>
          <w:sz w:val="22"/>
          <w:szCs w:val="22"/>
        </w:rPr>
        <w:t>Pre časť 1 -</w:t>
      </w:r>
      <w:r>
        <w:rPr>
          <w:rFonts w:ascii="Arial Narrow" w:hAnsi="Arial Narrow" w:cs="Arial"/>
          <w:b/>
          <w:color w:val="000000" w:themeColor="text1"/>
          <w:sz w:val="32"/>
          <w:szCs w:val="32"/>
        </w:rPr>
        <w:t xml:space="preserve"> </w:t>
      </w:r>
      <w:r w:rsidR="00AE1546" w:rsidRPr="00E01BB9">
        <w:rPr>
          <w:rFonts w:ascii="Arial Narrow" w:hAnsi="Arial Narrow" w:cs="Arial"/>
          <w:b/>
          <w:color w:val="000000" w:themeColor="text1"/>
          <w:sz w:val="22"/>
          <w:szCs w:val="22"/>
        </w:rPr>
        <w:t>Bratislavský kraj</w:t>
      </w:r>
    </w:p>
    <w:p w:rsidR="00747E87" w:rsidRPr="00E01BB9" w:rsidRDefault="00747E87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tbl>
      <w:tblPr>
        <w:tblW w:w="79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1535"/>
        <w:gridCol w:w="916"/>
        <w:gridCol w:w="381"/>
        <w:gridCol w:w="1231"/>
        <w:gridCol w:w="1635"/>
        <w:gridCol w:w="954"/>
      </w:tblGrid>
      <w:tr w:rsidR="00AE1546" w:rsidRPr="00AE1546" w:rsidTr="00323E51">
        <w:trPr>
          <w:trHeight w:val="315"/>
          <w:jc w:val="center"/>
        </w:trPr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Bratislava 1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   </w:t>
            </w: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Bratislava 2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 xml:space="preserve">Bratislava 1 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Pribinova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 xml:space="preserve">Bratislava 2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Košická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47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Partizánska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Bulharská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68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Lermontovova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Krížna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44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Gunduličova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Záhradnícka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24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Mlynská dolina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Letisko M. R. Štefánika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634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Novosvetská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Ružinovská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Zrínskeho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Pivoňková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Drotárska cesta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Mlynské Nivy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61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Šancova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Drieňová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Radlinského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Pivoňková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Križkova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Pivoňková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Drotárska cesta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Osvetová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Špitálska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Máchova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27, 29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Sasinkova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23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Mojmírova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Štúrova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Domkárska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Staromestská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Zimný prístav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-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Vietnamská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15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Sputniková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Šíravská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37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lastRenderedPageBreak/>
              <w:t>Okres Bratislava 3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Ružová dolina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27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3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Bratislava 3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Sklabinská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Račianska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Bratislava 4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Hattalova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Bratislava 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Tr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 L. Novomestského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62</w:t>
            </w:r>
          </w:p>
        </w:tc>
      </w:tr>
      <w:tr w:rsidR="00AE1546" w:rsidRPr="00AE1546" w:rsidTr="00747E87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Rožňavská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Cesta na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Klanec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52</w:t>
            </w:r>
          </w:p>
        </w:tc>
      </w:tr>
      <w:tr w:rsidR="00AE1546" w:rsidRPr="00AE1546" w:rsidTr="00747E87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Pekná cesta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Vápencova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36</w:t>
            </w:r>
          </w:p>
        </w:tc>
      </w:tr>
      <w:tr w:rsidR="00AE1546" w:rsidRPr="00AE1546" w:rsidTr="00747E87">
        <w:trPr>
          <w:trHeight w:val="300"/>
          <w:jc w:val="center"/>
        </w:trPr>
        <w:tc>
          <w:tcPr>
            <w:tcW w:w="13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Podbrezovská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28A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Sch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. Trnavského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</w:tbl>
    <w:p w:rsidR="00747E87" w:rsidRDefault="00747E87"/>
    <w:p w:rsidR="00747E87" w:rsidRDefault="00747E87"/>
    <w:p w:rsidR="00747E87" w:rsidRDefault="00747E87"/>
    <w:tbl>
      <w:tblPr>
        <w:tblW w:w="79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1535"/>
        <w:gridCol w:w="916"/>
        <w:gridCol w:w="381"/>
        <w:gridCol w:w="1231"/>
        <w:gridCol w:w="1635"/>
        <w:gridCol w:w="954"/>
      </w:tblGrid>
      <w:tr w:rsidR="00AE1546" w:rsidRPr="00AE1546" w:rsidTr="00747E87">
        <w:trPr>
          <w:trHeight w:val="300"/>
          <w:jc w:val="center"/>
        </w:trPr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Račianska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Saratovská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24/A</w:t>
            </w:r>
          </w:p>
        </w:tc>
      </w:tr>
      <w:tr w:rsidR="00AE1546" w:rsidRPr="00AE1546" w:rsidTr="00747E87">
        <w:trPr>
          <w:trHeight w:val="300"/>
          <w:jc w:val="center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Tomášikova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Saratovská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22/A</w:t>
            </w:r>
          </w:p>
        </w:tc>
      </w:tr>
      <w:tr w:rsidR="00AE1546" w:rsidRPr="00AE1546" w:rsidTr="00747E87">
        <w:trPr>
          <w:trHeight w:val="300"/>
          <w:jc w:val="center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Vajnorská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Devín - Devín. cesta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122</w:t>
            </w:r>
          </w:p>
        </w:tc>
      </w:tr>
      <w:tr w:rsidR="00AE1546" w:rsidRPr="00AE1546" w:rsidTr="00747E87">
        <w:trPr>
          <w:trHeight w:val="300"/>
          <w:jc w:val="center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Hubeného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22 - 26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Matejkova 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</w:tr>
      <w:tr w:rsidR="00AE1546" w:rsidRPr="00AE1546" w:rsidTr="00747E87">
        <w:trPr>
          <w:trHeight w:val="315"/>
          <w:jc w:val="center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Hálkova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Na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Grbe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747E87">
        <w:trPr>
          <w:trHeight w:val="315"/>
          <w:jc w:val="center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Na pántoch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  <w:tr w:rsidR="00AE1546" w:rsidRPr="00AE1546" w:rsidTr="00747E87">
        <w:trPr>
          <w:trHeight w:val="315"/>
          <w:jc w:val="center"/>
        </w:trPr>
        <w:tc>
          <w:tcPr>
            <w:tcW w:w="1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Regrútska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</w:tbl>
    <w:p w:rsid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p w:rsidR="00747E87" w:rsidRPr="00AE1546" w:rsidRDefault="00747E87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16"/>
          <w:szCs w:val="16"/>
        </w:rPr>
      </w:pPr>
    </w:p>
    <w:tbl>
      <w:tblPr>
        <w:tblW w:w="792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1548"/>
        <w:gridCol w:w="825"/>
        <w:gridCol w:w="451"/>
        <w:gridCol w:w="1287"/>
        <w:gridCol w:w="1709"/>
        <w:gridCol w:w="831"/>
      </w:tblGrid>
      <w:tr w:rsidR="00AE1546" w:rsidRPr="00AE1546" w:rsidTr="00323E51">
        <w:trPr>
          <w:trHeight w:val="315"/>
          <w:jc w:val="center"/>
        </w:trPr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Bratislava 5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Pezinok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 xml:space="preserve">Bratislava 5 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Vývojová</w:t>
            </w:r>
          </w:p>
        </w:tc>
        <w:tc>
          <w:tcPr>
            <w:tcW w:w="82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5 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Pezinok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Fajgalská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cesta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2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Meiszlova</w:t>
            </w:r>
            <w:proofErr w:type="spellEnd"/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Vranovská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Šenkvická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Klokočova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Hasičská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Romanova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Modra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Dolná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140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Hrobákova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Štúrova</w:t>
            </w:r>
          </w:p>
        </w:tc>
        <w:tc>
          <w:tcPr>
            <w:tcW w:w="83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Šintavská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Vajanského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93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Na hrádzi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220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Doľany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Doľany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128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Beňadická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Čapajevova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Holíčska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>Okres Malacky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Kopčianska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Malé Leváre</w:t>
            </w: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467 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Holíčska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Stupava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Park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1731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Bohrova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Borinka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401 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Nám. hraničiarov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1/b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Malacky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Továrenská 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Palmová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49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Zámocká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Vývojová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Legionárska 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882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Hrobákova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44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Plav. Podhradie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 16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Lozorno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Lozorno, </w:t>
            </w: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Borinka-Koš</w:t>
            </w:r>
            <w:proofErr w:type="spellEnd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4004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bCs/>
                <w:color w:val="000000" w:themeColor="text1"/>
                <w:sz w:val="18"/>
                <w:szCs w:val="18"/>
                <w:lang w:eastAsia="sk-SK"/>
              </w:rPr>
              <w:t xml:space="preserve">Okres Senec </w:t>
            </w:r>
          </w:p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  <w:lang w:eastAsia="sk-SK"/>
              </w:rPr>
              <w:t>Obec                           Ulica                           Číslo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Vysoká p. Morave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Hraničiarska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19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Senec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Lichnerová</w:t>
            </w:r>
            <w:proofErr w:type="spellEnd"/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17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Zohor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Labská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</w:t>
            </w:r>
          </w:p>
        </w:tc>
      </w:tr>
      <w:tr w:rsidR="00AE1546" w:rsidRPr="00AE1546" w:rsidTr="00323E51">
        <w:trPr>
          <w:trHeight w:val="300"/>
          <w:jc w:val="center"/>
        </w:trPr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Hollého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Rohožník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 xml:space="preserve">Sídlisko 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403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Bratislavská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  <w:t>Gajary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Pivovarská ulica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168</w:t>
            </w:r>
          </w:p>
        </w:tc>
      </w:tr>
      <w:tr w:rsidR="00AE1546" w:rsidRPr="00AE1546" w:rsidTr="00323E51">
        <w:trPr>
          <w:trHeight w:val="315"/>
          <w:jc w:val="center"/>
        </w:trPr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Hurbanova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  <w:r w:rsidRPr="00AE1546"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E1546" w:rsidRPr="00AE1546" w:rsidRDefault="00AE1546" w:rsidP="00AE154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 w:themeColor="text1"/>
                <w:sz w:val="18"/>
                <w:szCs w:val="18"/>
                <w:lang w:eastAsia="sk-SK"/>
              </w:rPr>
            </w:pPr>
          </w:p>
        </w:tc>
      </w:tr>
    </w:tbl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6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 w:themeColor="text1"/>
          <w:sz w:val="22"/>
          <w:szCs w:val="22"/>
        </w:rPr>
      </w:pPr>
      <w:r w:rsidRPr="00AE1546">
        <w:rPr>
          <w:rFonts w:ascii="Arial Narrow" w:hAnsi="Arial Narrow"/>
          <w:b/>
          <w:color w:val="000000" w:themeColor="text1"/>
          <w:sz w:val="22"/>
          <w:szCs w:val="22"/>
        </w:rPr>
        <w:t xml:space="preserve">Verejný obstarávateľ si vyhradzujeme právo na doplnenie ďalších odberných miest v prípade nadobudnutia nového majetku alebo zmeny odberného miesta. </w:t>
      </w:r>
    </w:p>
    <w:p w:rsidR="00AE1546" w:rsidRPr="00AE1546" w:rsidRDefault="00AE1546" w:rsidP="00AE154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 w:themeColor="text1"/>
          <w:sz w:val="22"/>
          <w:szCs w:val="22"/>
        </w:rPr>
      </w:pPr>
    </w:p>
    <w:p w:rsidR="00AE1546" w:rsidRPr="00AE1546" w:rsidRDefault="00AE1546"/>
    <w:p w:rsidR="00AE1546" w:rsidRPr="00AE1546" w:rsidRDefault="00AE1546"/>
    <w:p w:rsidR="00477E61" w:rsidRPr="0096314C" w:rsidRDefault="00062019" w:rsidP="00477E61">
      <w:pPr>
        <w:pStyle w:val="Odsekzoznamu"/>
        <w:numPr>
          <w:ilvl w:val="0"/>
          <w:numId w:val="16"/>
        </w:num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AF05B5">
        <w:rPr>
          <w:rFonts w:ascii="Arial Narrow" w:hAnsi="Arial Narrow"/>
          <w:b/>
        </w:rPr>
        <w:t xml:space="preserve">Odvoz odpadových vôd - </w:t>
      </w:r>
      <w:r w:rsidR="00477E61" w:rsidRPr="0096314C">
        <w:rPr>
          <w:rFonts w:ascii="Arial Narrow" w:hAnsi="Arial Narrow"/>
          <w:b/>
        </w:rPr>
        <w:t>Frekvencia vývozu</w:t>
      </w:r>
    </w:p>
    <w:p w:rsidR="00047C44" w:rsidRDefault="00047C44" w:rsidP="00047C44"/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1740"/>
        <w:gridCol w:w="1740"/>
        <w:gridCol w:w="1560"/>
      </w:tblGrid>
      <w:tr w:rsidR="00E01BB9" w:rsidRPr="00E01BB9" w:rsidTr="00E01BB9">
        <w:trPr>
          <w:trHeight w:val="552"/>
        </w:trPr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b/>
                <w:bCs/>
                <w:color w:val="000000"/>
                <w:lang w:eastAsia="sk-SK"/>
              </w:rPr>
              <w:t>Miesto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(m3)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b/>
                <w:bCs/>
                <w:color w:val="000000"/>
                <w:lang w:eastAsia="sk-SK"/>
              </w:rPr>
              <w:t>predpokladaná frekvencia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b/>
                <w:bCs/>
                <w:color w:val="000000"/>
                <w:lang w:eastAsia="sk-SK"/>
              </w:rPr>
              <w:t>objem vývozu (cca.)</w:t>
            </w:r>
          </w:p>
        </w:tc>
      </w:tr>
      <w:tr w:rsidR="00E01BB9" w:rsidRPr="00E01BB9" w:rsidTr="00E01BB9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b/>
                <w:bCs/>
                <w:color w:val="000000"/>
                <w:lang w:eastAsia="sk-SK"/>
              </w:rPr>
              <w:t>Bratislavský kraj</w:t>
            </w:r>
          </w:p>
        </w:tc>
      </w:tr>
      <w:tr w:rsidR="00E01BB9" w:rsidRPr="00E01BB9" w:rsidTr="00E01BB9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b/>
                <w:bCs/>
                <w:color w:val="000000"/>
                <w:lang w:eastAsia="sk-SK"/>
              </w:rPr>
              <w:t>žumpy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OR PZ v Pezinku, </w:t>
            </w:r>
            <w:proofErr w:type="spellStart"/>
            <w:r w:rsidRPr="00E01BB9">
              <w:rPr>
                <w:rFonts w:ascii="Arial Narrow" w:hAnsi="Arial Narrow"/>
                <w:color w:val="000000"/>
                <w:lang w:eastAsia="sk-SK"/>
              </w:rPr>
              <w:t>Šenkvická</w:t>
            </w:r>
            <w:proofErr w:type="spellEnd"/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 cesta 14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4-5x mesiac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24 - 1160 ton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OR HaZZ v Pezinku, Hasičská 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1-2x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cca. 70 ton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Účelové zariadenie, </w:t>
            </w:r>
            <w:proofErr w:type="spellStart"/>
            <w:r w:rsidRPr="00E01BB9">
              <w:rPr>
                <w:rFonts w:ascii="Arial Narrow" w:hAnsi="Arial Narrow"/>
                <w:color w:val="000000"/>
                <w:lang w:eastAsia="sk-SK"/>
              </w:rPr>
              <w:t>Borinka-Košariská</w:t>
            </w:r>
            <w:proofErr w:type="spellEnd"/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*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mesiac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*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Zimný prístav, 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Železná studienka, 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Areál Devín, Devínska cesta, BA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mesiac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25 - 50 ton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OO PZ Rusovce, </w:t>
            </w:r>
            <w:proofErr w:type="spellStart"/>
            <w:r w:rsidRPr="00E01BB9">
              <w:rPr>
                <w:rFonts w:ascii="Arial Narrow" w:hAnsi="Arial Narrow"/>
                <w:color w:val="000000"/>
                <w:lang w:eastAsia="sk-SK"/>
              </w:rPr>
              <w:t>Vývojova</w:t>
            </w:r>
            <w:proofErr w:type="spellEnd"/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 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mesiac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50 - 90 ton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odbor kynológie a </w:t>
            </w:r>
            <w:proofErr w:type="spellStart"/>
            <w:r w:rsidRPr="00E01BB9">
              <w:rPr>
                <w:rFonts w:ascii="Arial Narrow" w:hAnsi="Arial Narrow"/>
                <w:color w:val="000000"/>
                <w:lang w:eastAsia="sk-SK"/>
              </w:rPr>
              <w:t>hipológie</w:t>
            </w:r>
            <w:proofErr w:type="spellEnd"/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, </w:t>
            </w:r>
            <w:proofErr w:type="spellStart"/>
            <w:r w:rsidRPr="00E01BB9">
              <w:rPr>
                <w:rFonts w:ascii="Arial Narrow" w:hAnsi="Arial Narrow"/>
                <w:color w:val="000000"/>
                <w:lang w:eastAsia="sk-SK"/>
              </w:rPr>
              <w:t>Vývojova</w:t>
            </w:r>
            <w:proofErr w:type="spellEnd"/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 5, Rusovce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6x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12 - 14 ton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OR HaZZ v Malackách, Legionárska 882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mesiac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10 - 90 ton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ZB HaZZ v Malackách, </w:t>
            </w:r>
            <w:proofErr w:type="spellStart"/>
            <w:r w:rsidRPr="00E01BB9">
              <w:rPr>
                <w:rFonts w:ascii="Arial Narrow" w:hAnsi="Arial Narrow"/>
                <w:color w:val="000000"/>
                <w:lang w:eastAsia="sk-SK"/>
              </w:rPr>
              <w:t>Továrenska</w:t>
            </w:r>
            <w:proofErr w:type="spellEnd"/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 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 x 3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OO PZ Gajary, Pivovarská ul.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2x 3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20 - 30 ton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Archív Plavecké Podhradie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01BB9" w:rsidRPr="00E01BB9" w:rsidTr="00E01BB9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b/>
                <w:bCs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b/>
                <w:bCs/>
                <w:color w:val="000000"/>
                <w:lang w:eastAsia="sk-SK"/>
              </w:rPr>
              <w:t>prečerpávacia stanica</w:t>
            </w:r>
          </w:p>
        </w:tc>
      </w:tr>
      <w:tr w:rsidR="00E01BB9" w:rsidRPr="00E01BB9" w:rsidTr="00E01BB9">
        <w:trPr>
          <w:trHeight w:val="288"/>
        </w:trPr>
        <w:tc>
          <w:tcPr>
            <w:tcW w:w="4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KR PZ v BA, </w:t>
            </w:r>
            <w:proofErr w:type="spellStart"/>
            <w:r w:rsidRPr="00E01BB9">
              <w:rPr>
                <w:rFonts w:ascii="Arial Narrow" w:hAnsi="Arial Narrow"/>
                <w:color w:val="000000"/>
                <w:lang w:eastAsia="sk-SK"/>
              </w:rPr>
              <w:t>Špitálska</w:t>
            </w:r>
            <w:proofErr w:type="spellEnd"/>
            <w:r w:rsidRPr="00E01BB9">
              <w:rPr>
                <w:rFonts w:ascii="Arial Narrow" w:hAnsi="Arial Narrow"/>
                <w:color w:val="000000"/>
                <w:lang w:eastAsia="sk-SK"/>
              </w:rPr>
              <w:t xml:space="preserve"> 14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1x rok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 </w:t>
            </w:r>
          </w:p>
        </w:tc>
      </w:tr>
      <w:tr w:rsidR="00E01BB9" w:rsidRPr="00E01BB9" w:rsidTr="00E01BB9">
        <w:trPr>
          <w:trHeight w:val="288"/>
        </w:trPr>
        <w:tc>
          <w:tcPr>
            <w:tcW w:w="9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BB9" w:rsidRPr="00E01BB9" w:rsidRDefault="00E01BB9" w:rsidP="00E01BB9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lang w:eastAsia="sk-SK"/>
              </w:rPr>
            </w:pPr>
            <w:r w:rsidRPr="00E01BB9">
              <w:rPr>
                <w:rFonts w:ascii="Arial Narrow" w:hAnsi="Arial Narrow"/>
                <w:color w:val="000000"/>
                <w:lang w:eastAsia="sk-SK"/>
              </w:rPr>
              <w:t>*v prípade detskej letnej rekreácie v Účelovom zariadení Borinka - Košariská interval vývozu 2-3x týždenne</w:t>
            </w:r>
          </w:p>
        </w:tc>
      </w:tr>
    </w:tbl>
    <w:p w:rsidR="00AE1546" w:rsidRPr="00047C44" w:rsidRDefault="00AE1546" w:rsidP="00047C44">
      <w:pPr>
        <w:ind w:firstLine="708"/>
        <w:rPr>
          <w:rFonts w:ascii="Arial Narrow" w:hAnsi="Arial Narrow" w:cs="Arial"/>
          <w:sz w:val="24"/>
          <w:szCs w:val="24"/>
        </w:rPr>
      </w:pPr>
    </w:p>
    <w:sectPr w:rsidR="00AE1546" w:rsidRPr="00047C44" w:rsidSect="00D615A9">
      <w:headerReference w:type="default" r:id="rId9"/>
      <w:footerReference w:type="default" r:id="rId10"/>
      <w:pgSz w:w="11906" w:h="16838" w:code="9"/>
      <w:pgMar w:top="102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D75" w:rsidRDefault="00803D75" w:rsidP="00AE1546">
      <w:r>
        <w:separator/>
      </w:r>
    </w:p>
  </w:endnote>
  <w:endnote w:type="continuationSeparator" w:id="0">
    <w:p w:rsidR="00803D75" w:rsidRDefault="00803D75" w:rsidP="00AE1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87C" w:rsidRDefault="00A8187C">
    <w:pPr>
      <w:pStyle w:val="Pta"/>
    </w:pPr>
  </w:p>
  <w:p w:rsidR="00A722CD" w:rsidRPr="00AE1546" w:rsidRDefault="00A722CD" w:rsidP="00AE1546">
    <w:pPr>
      <w:autoSpaceDE w:val="0"/>
      <w:autoSpaceDN w:val="0"/>
      <w:adjustRightInd w:val="0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D75" w:rsidRDefault="00803D75" w:rsidP="00AE1546">
      <w:r>
        <w:separator/>
      </w:r>
    </w:p>
  </w:footnote>
  <w:footnote w:type="continuationSeparator" w:id="0">
    <w:p w:rsidR="00803D75" w:rsidRDefault="00803D75" w:rsidP="00AE1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C44" w:rsidRDefault="00047C44">
    <w:pPr>
      <w:pStyle w:val="Hlavika"/>
    </w:pPr>
  </w:p>
  <w:p w:rsidR="00A8187C" w:rsidRDefault="00A8187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A663C0"/>
    <w:multiLevelType w:val="multilevel"/>
    <w:tmpl w:val="C79ADFAE"/>
    <w:styleLink w:val="tl1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3C5A79F2"/>
    <w:multiLevelType w:val="multilevel"/>
    <w:tmpl w:val="39D89FC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 w:themeColor="text1"/>
      </w:rPr>
    </w:lvl>
  </w:abstractNum>
  <w:abstractNum w:abstractNumId="4">
    <w:nsid w:val="3FB121DE"/>
    <w:multiLevelType w:val="multilevel"/>
    <w:tmpl w:val="B37C25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3FBF558C"/>
    <w:multiLevelType w:val="multilevel"/>
    <w:tmpl w:val="598CBEF0"/>
    <w:styleLink w:val="Style31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7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1AD0643"/>
    <w:multiLevelType w:val="multilevel"/>
    <w:tmpl w:val="84C26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BD51B33"/>
    <w:multiLevelType w:val="multilevel"/>
    <w:tmpl w:val="4E1010C6"/>
    <w:styleLink w:val="tl5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70E55D3A"/>
    <w:multiLevelType w:val="multilevel"/>
    <w:tmpl w:val="64ACB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13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6"/>
  </w:num>
  <w:num w:numId="16">
    <w:abstractNumId w:val="0"/>
  </w:num>
  <w:num w:numId="17">
    <w:abstractNumId w:val="1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46"/>
    <w:rsid w:val="00044036"/>
    <w:rsid w:val="00047C44"/>
    <w:rsid w:val="00062019"/>
    <w:rsid w:val="0006575D"/>
    <w:rsid w:val="0008623E"/>
    <w:rsid w:val="00092B30"/>
    <w:rsid w:val="001B00B6"/>
    <w:rsid w:val="001C1353"/>
    <w:rsid w:val="001C572A"/>
    <w:rsid w:val="001E4987"/>
    <w:rsid w:val="001F5EB0"/>
    <w:rsid w:val="0020586E"/>
    <w:rsid w:val="00256B59"/>
    <w:rsid w:val="002B4826"/>
    <w:rsid w:val="002C19C9"/>
    <w:rsid w:val="00300950"/>
    <w:rsid w:val="00321D89"/>
    <w:rsid w:val="00323E51"/>
    <w:rsid w:val="0037016B"/>
    <w:rsid w:val="003A0AC3"/>
    <w:rsid w:val="003B4F38"/>
    <w:rsid w:val="0042431A"/>
    <w:rsid w:val="004405C8"/>
    <w:rsid w:val="00451DBD"/>
    <w:rsid w:val="00477E61"/>
    <w:rsid w:val="00494D86"/>
    <w:rsid w:val="00527336"/>
    <w:rsid w:val="005730DF"/>
    <w:rsid w:val="00575A55"/>
    <w:rsid w:val="005A1C84"/>
    <w:rsid w:val="006B2495"/>
    <w:rsid w:val="00701085"/>
    <w:rsid w:val="00747E87"/>
    <w:rsid w:val="0075312C"/>
    <w:rsid w:val="007624FB"/>
    <w:rsid w:val="0076252D"/>
    <w:rsid w:val="00777ABE"/>
    <w:rsid w:val="007A2CB3"/>
    <w:rsid w:val="007C0807"/>
    <w:rsid w:val="00803D75"/>
    <w:rsid w:val="00861FC9"/>
    <w:rsid w:val="00881E03"/>
    <w:rsid w:val="00892CBA"/>
    <w:rsid w:val="008B508F"/>
    <w:rsid w:val="009374A5"/>
    <w:rsid w:val="00940129"/>
    <w:rsid w:val="00961E04"/>
    <w:rsid w:val="00A66280"/>
    <w:rsid w:val="00A722CD"/>
    <w:rsid w:val="00A8187C"/>
    <w:rsid w:val="00AE1546"/>
    <w:rsid w:val="00AF05B5"/>
    <w:rsid w:val="00B118D7"/>
    <w:rsid w:val="00B40C3C"/>
    <w:rsid w:val="00B55AE0"/>
    <w:rsid w:val="00BB13D9"/>
    <w:rsid w:val="00C63137"/>
    <w:rsid w:val="00C9634E"/>
    <w:rsid w:val="00CB70F8"/>
    <w:rsid w:val="00D13710"/>
    <w:rsid w:val="00D13D42"/>
    <w:rsid w:val="00D615A9"/>
    <w:rsid w:val="00DA2CB1"/>
    <w:rsid w:val="00DB76B6"/>
    <w:rsid w:val="00E01BB9"/>
    <w:rsid w:val="00E20340"/>
    <w:rsid w:val="00E30C1C"/>
    <w:rsid w:val="00E814CF"/>
    <w:rsid w:val="00EE64B6"/>
    <w:rsid w:val="00F60E76"/>
    <w:rsid w:val="00F61FE0"/>
    <w:rsid w:val="00F7185C"/>
    <w:rsid w:val="00F7784B"/>
    <w:rsid w:val="00FD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086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154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AE154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AE1546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AE1546"/>
    <w:pPr>
      <w:keepNext/>
      <w:numPr>
        <w:numId w:val="1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AE1546"/>
    <w:pPr>
      <w:keepNext/>
      <w:numPr>
        <w:numId w:val="1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AE1546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AE1546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AE1546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E1546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AE1546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AE1546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AE154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AE1546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AE1546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AE1546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E1546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E1546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E1546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1546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E1546"/>
  </w:style>
  <w:style w:type="paragraph" w:customStyle="1" w:styleId="Normln1">
    <w:name w:val="Normální1"/>
    <w:basedOn w:val="Normlny"/>
    <w:rsid w:val="00AE1546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1546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E1546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AE1546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AE1546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AE1546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E154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uiPriority w:val="99"/>
    <w:rsid w:val="00AE1546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AE1546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E1546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AE1546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E1546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AE1546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1546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E154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AE1546"/>
  </w:style>
  <w:style w:type="paragraph" w:styleId="Zarkazkladnhotextu3">
    <w:name w:val="Body Text Indent 3"/>
    <w:basedOn w:val="Normlny"/>
    <w:link w:val="Zarkazkladnhotextu3Char"/>
    <w:rsid w:val="00AE1546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E1546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E1546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1546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1546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E15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1546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1546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E1546"/>
    <w:pPr>
      <w:ind w:left="708"/>
    </w:pPr>
  </w:style>
  <w:style w:type="character" w:customStyle="1" w:styleId="pre">
    <w:name w:val="pre"/>
    <w:basedOn w:val="Predvolenpsmoodseku"/>
    <w:rsid w:val="00AE1546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E1546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AE1546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E1546"/>
    <w:pPr>
      <w:numPr>
        <w:numId w:val="13"/>
      </w:numPr>
    </w:pPr>
  </w:style>
  <w:style w:type="numbering" w:customStyle="1" w:styleId="tl5">
    <w:name w:val="Štýl5"/>
    <w:rsid w:val="00AE1546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AE1546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154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numbering" w:customStyle="1" w:styleId="Bezzoznamu11">
    <w:name w:val="Bez zoznamu11"/>
    <w:next w:val="Bezzoznamu"/>
    <w:uiPriority w:val="99"/>
    <w:semiHidden/>
    <w:unhideWhenUsed/>
    <w:rsid w:val="00AE1546"/>
  </w:style>
  <w:style w:type="table" w:styleId="Mriekatabuky">
    <w:name w:val="Table Grid"/>
    <w:basedOn w:val="Normlnatabuka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AE1546"/>
    <w:rPr>
      <w:sz w:val="16"/>
      <w:szCs w:val="16"/>
    </w:rPr>
  </w:style>
  <w:style w:type="numbering" w:customStyle="1" w:styleId="Style3">
    <w:name w:val="Style3"/>
    <w:rsid w:val="00AE1546"/>
    <w:pPr>
      <w:numPr>
        <w:numId w:val="17"/>
      </w:numPr>
    </w:pPr>
  </w:style>
  <w:style w:type="paragraph" w:customStyle="1" w:styleId="CharChar1">
    <w:name w:val="Char Char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AE15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CharChar12">
    <w:name w:val="Char Char12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AE1546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E1546"/>
    <w:rPr>
      <w:color w:val="800080"/>
      <w:u w:val="single"/>
    </w:rPr>
  </w:style>
  <w:style w:type="paragraph" w:customStyle="1" w:styleId="xl65">
    <w:name w:val="xl6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AE1546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AE154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AE1546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AE1546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AE1546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AE1546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AE1546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AE154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AE1546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AE1546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AE1546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AE1546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AE1546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AE154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AE154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AE1546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AE1546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AE1546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AE1546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AE1546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AE1546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AE1546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AE1546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AE1546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AE1546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AE1546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AE15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AE1546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AE1546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AE154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AE1546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AE1546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AE1546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AE1546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AE1546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AE15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AE1546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AE15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AE1546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AE1546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AE1546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AE1546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AE1546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AE1546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AE1546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AE1546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AE1546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AE1546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AE1546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AE1546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AE1546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AE1546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AE1546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AE154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AE1546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AE154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AE1546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AE1546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AE1546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AE1546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AE1546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AE1546"/>
    <w:pPr>
      <w:numPr>
        <w:numId w:val="1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154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1546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1546"/>
    <w:rPr>
      <w:rFonts w:cs="Times New Roman"/>
      <w:vertAlign w:val="superscript"/>
    </w:rPr>
  </w:style>
  <w:style w:type="numbering" w:customStyle="1" w:styleId="Bezzoznamu2">
    <w:name w:val="Bez zoznamu2"/>
    <w:next w:val="Bezzoznamu"/>
    <w:uiPriority w:val="99"/>
    <w:semiHidden/>
    <w:unhideWhenUsed/>
    <w:rsid w:val="00AE1546"/>
  </w:style>
  <w:style w:type="numbering" w:customStyle="1" w:styleId="tl11">
    <w:name w:val="Štýl11"/>
    <w:rsid w:val="00AE1546"/>
    <w:pPr>
      <w:numPr>
        <w:numId w:val="9"/>
      </w:numPr>
    </w:pPr>
  </w:style>
  <w:style w:type="numbering" w:customStyle="1" w:styleId="tl52">
    <w:name w:val="Štýl52"/>
    <w:rsid w:val="00AE1546"/>
    <w:pPr>
      <w:numPr>
        <w:numId w:val="12"/>
      </w:numPr>
    </w:pPr>
  </w:style>
  <w:style w:type="numbering" w:customStyle="1" w:styleId="Bezzoznamu12">
    <w:name w:val="Bez zoznamu12"/>
    <w:next w:val="Bezzoznamu"/>
    <w:uiPriority w:val="99"/>
    <w:semiHidden/>
    <w:unhideWhenUsed/>
    <w:rsid w:val="00AE1546"/>
  </w:style>
  <w:style w:type="table" w:customStyle="1" w:styleId="Mriekatabuky1">
    <w:name w:val="Mriežka tabuľky1"/>
    <w:basedOn w:val="Normlnatabuka"/>
    <w:next w:val="Mriekatabuky"/>
    <w:uiPriority w:val="39"/>
    <w:rsid w:val="00AE15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31">
    <w:name w:val="Style31"/>
    <w:rsid w:val="00AE1546"/>
    <w:pPr>
      <w:numPr>
        <w:numId w:val="14"/>
      </w:numPr>
    </w:pPr>
  </w:style>
  <w:style w:type="numbering" w:customStyle="1" w:styleId="tl511">
    <w:name w:val="Štýl511"/>
    <w:rsid w:val="00AE1546"/>
    <w:pPr>
      <w:numPr>
        <w:numId w:val="4"/>
      </w:numPr>
    </w:pPr>
  </w:style>
  <w:style w:type="table" w:customStyle="1" w:styleId="Mriekatabuky13">
    <w:name w:val="Mriežka tabuľky13"/>
    <w:basedOn w:val="Normlnatabuka"/>
    <w:next w:val="Mriekatabuky"/>
    <w:uiPriority w:val="39"/>
    <w:rsid w:val="00086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FFFD-BAE5-48DA-8245-1FE617C3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Ľuboš Mravík</cp:lastModifiedBy>
  <cp:revision>15</cp:revision>
  <cp:lastPrinted>2016-10-12T07:21:00Z</cp:lastPrinted>
  <dcterms:created xsi:type="dcterms:W3CDTF">2020-05-25T11:07:00Z</dcterms:created>
  <dcterms:modified xsi:type="dcterms:W3CDTF">2021-07-01T12:37:00Z</dcterms:modified>
</cp:coreProperties>
</file>