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AF8" w:rsidRDefault="00D30AF8" w:rsidP="00F63678">
      <w:pPr>
        <w:tabs>
          <w:tab w:val="num" w:pos="1080"/>
          <w:tab w:val="left" w:leader="dot" w:pos="10034"/>
        </w:tabs>
        <w:spacing w:before="120"/>
        <w:jc w:val="right"/>
        <w:rPr>
          <w:rFonts w:ascii="Arial Narrow" w:hAnsi="Arial Narrow" w:cs="Arial"/>
        </w:rPr>
      </w:pPr>
    </w:p>
    <w:p w:rsidR="00F63678" w:rsidRDefault="00F63678" w:rsidP="00F63678">
      <w:pPr>
        <w:tabs>
          <w:tab w:val="num" w:pos="1080"/>
          <w:tab w:val="left" w:leader="dot" w:pos="10034"/>
        </w:tabs>
        <w:spacing w:before="120"/>
        <w:jc w:val="right"/>
        <w:rPr>
          <w:rFonts w:ascii="Arial Narrow" w:hAnsi="Arial Narrow" w:cs="Arial"/>
        </w:rPr>
      </w:pPr>
      <w:r>
        <w:rPr>
          <w:rFonts w:ascii="Arial Narrow" w:hAnsi="Arial Narrow" w:cs="Arial"/>
        </w:rPr>
        <w:t xml:space="preserve">Príloha č. </w:t>
      </w:r>
      <w:r w:rsidR="00B71BC3">
        <w:rPr>
          <w:rFonts w:ascii="Arial Narrow" w:hAnsi="Arial Narrow" w:cs="Arial"/>
        </w:rPr>
        <w:t>2</w:t>
      </w:r>
      <w:r w:rsidRPr="00EC2537">
        <w:rPr>
          <w:rFonts w:ascii="Arial Narrow" w:hAnsi="Arial Narrow" w:cs="Arial"/>
        </w:rPr>
        <w:t xml:space="preserve"> súťažných podkladov</w:t>
      </w:r>
    </w:p>
    <w:p w:rsidR="00B71BC3" w:rsidRDefault="00B71BC3" w:rsidP="00B71BC3">
      <w:pPr>
        <w:keepNext/>
        <w:ind w:right="458"/>
        <w:jc w:val="center"/>
        <w:outlineLvl w:val="0"/>
        <w:rPr>
          <w:rFonts w:ascii="Arial Narrow" w:hAnsi="Arial Narrow"/>
          <w:b/>
          <w:sz w:val="22"/>
          <w:szCs w:val="22"/>
        </w:rPr>
      </w:pPr>
      <w:r>
        <w:rPr>
          <w:rFonts w:ascii="Arial Narrow" w:hAnsi="Arial Narrow"/>
          <w:b/>
          <w:bCs/>
          <w:kern w:val="32"/>
          <w:sz w:val="22"/>
          <w:szCs w:val="22"/>
        </w:rPr>
        <w:t xml:space="preserve">KÚPNA  ZMLUVA </w:t>
      </w:r>
      <w:r>
        <w:rPr>
          <w:rFonts w:ascii="Arial Narrow" w:hAnsi="Arial Narrow"/>
          <w:b/>
          <w:sz w:val="22"/>
          <w:szCs w:val="22"/>
        </w:rPr>
        <w:t>č.  OVO2-2018/000xxx</w:t>
      </w:r>
    </w:p>
    <w:p w:rsidR="00B71BC3" w:rsidRPr="00582705" w:rsidRDefault="00582705" w:rsidP="00582705">
      <w:pPr>
        <w:keepNext/>
        <w:spacing w:after="120"/>
        <w:ind w:right="458"/>
        <w:jc w:val="center"/>
        <w:outlineLvl w:val="0"/>
        <w:rPr>
          <w:rFonts w:ascii="Arial Narrow" w:hAnsi="Arial Narrow"/>
          <w:sz w:val="22"/>
          <w:szCs w:val="22"/>
        </w:rPr>
      </w:pPr>
      <w:r>
        <w:rPr>
          <w:rFonts w:ascii="Arial Narrow" w:hAnsi="Arial Narrow"/>
          <w:b/>
          <w:sz w:val="22"/>
          <w:szCs w:val="22"/>
        </w:rPr>
        <w:t xml:space="preserve">Na nákup </w:t>
      </w:r>
      <w:proofErr w:type="spellStart"/>
      <w:r>
        <w:rPr>
          <w:rFonts w:ascii="Arial Narrow" w:hAnsi="Arial Narrow"/>
          <w:b/>
          <w:sz w:val="22"/>
          <w:szCs w:val="22"/>
        </w:rPr>
        <w:t>xxxxxxxxx</w:t>
      </w:r>
      <w:proofErr w:type="spellEnd"/>
      <w:r>
        <w:rPr>
          <w:rFonts w:ascii="Arial Narrow" w:hAnsi="Arial Narrow"/>
          <w:b/>
          <w:sz w:val="22"/>
          <w:szCs w:val="22"/>
        </w:rPr>
        <w:t xml:space="preserve"> </w:t>
      </w:r>
      <w:r w:rsidRPr="00582705">
        <w:rPr>
          <w:rFonts w:ascii="Arial Narrow" w:hAnsi="Arial Narrow"/>
          <w:sz w:val="22"/>
          <w:szCs w:val="22"/>
        </w:rPr>
        <w:t>(uvedie sa názov predmetu zákazky podľa príslušnej časti)</w:t>
      </w:r>
    </w:p>
    <w:p w:rsidR="00B71BC3" w:rsidRDefault="00B71BC3" w:rsidP="00B71BC3">
      <w:pPr>
        <w:ind w:right="458"/>
        <w:jc w:val="center"/>
        <w:rPr>
          <w:rFonts w:ascii="Arial Narrow" w:hAnsi="Arial Narrow"/>
          <w:sz w:val="22"/>
          <w:szCs w:val="22"/>
        </w:rPr>
      </w:pPr>
      <w:r>
        <w:rPr>
          <w:rFonts w:ascii="Arial Narrow" w:hAnsi="Arial Narrow"/>
          <w:sz w:val="22"/>
          <w:szCs w:val="22"/>
        </w:rPr>
        <w:t xml:space="preserve">uzavretá podľa § 409 a </w:t>
      </w:r>
      <w:proofErr w:type="spellStart"/>
      <w:r>
        <w:rPr>
          <w:rFonts w:ascii="Arial Narrow" w:hAnsi="Arial Narrow"/>
          <w:sz w:val="22"/>
          <w:szCs w:val="22"/>
        </w:rPr>
        <w:t>nasl</w:t>
      </w:r>
      <w:proofErr w:type="spellEnd"/>
      <w:r>
        <w:rPr>
          <w:rFonts w:ascii="Arial Narrow" w:hAnsi="Arial Narrow"/>
          <w:sz w:val="22"/>
          <w:szCs w:val="22"/>
        </w:rPr>
        <w:t>. Obchodného zákonníka a zákona č. 343/2015 Z .z. o verejnom obstarávaní a o zmene a doplnení niektorých zákonov v znení neskorších predpisov</w:t>
      </w:r>
    </w:p>
    <w:p w:rsidR="00B71BC3" w:rsidRDefault="00B71BC3" w:rsidP="00B71BC3">
      <w:pPr>
        <w:jc w:val="center"/>
        <w:rPr>
          <w:rFonts w:ascii="Arial Narrow" w:hAnsi="Arial Narrow"/>
          <w:sz w:val="22"/>
          <w:szCs w:val="22"/>
        </w:rPr>
      </w:pPr>
      <w:r>
        <w:rPr>
          <w:rFonts w:ascii="Arial Narrow" w:hAnsi="Arial Narrow"/>
          <w:sz w:val="22"/>
          <w:szCs w:val="22"/>
        </w:rPr>
        <w:t xml:space="preserve">( ďalej len „zákon č. 343/2015 </w:t>
      </w:r>
      <w:proofErr w:type="spellStart"/>
      <w:r>
        <w:rPr>
          <w:rFonts w:ascii="Arial Narrow" w:hAnsi="Arial Narrow"/>
          <w:sz w:val="22"/>
          <w:szCs w:val="22"/>
        </w:rPr>
        <w:t>Z.z</w:t>
      </w:r>
      <w:proofErr w:type="spellEnd"/>
      <w:r>
        <w:rPr>
          <w:rFonts w:ascii="Arial Narrow" w:hAnsi="Arial Narrow"/>
          <w:sz w:val="22"/>
          <w:szCs w:val="22"/>
        </w:rPr>
        <w:t>.) (ďalej len „Kúpna zmluva“)</w:t>
      </w:r>
    </w:p>
    <w:p w:rsidR="00B71BC3" w:rsidRDefault="00B71BC3" w:rsidP="00B71BC3">
      <w:pPr>
        <w:ind w:right="458"/>
        <w:jc w:val="center"/>
        <w:rPr>
          <w:rFonts w:ascii="Arial Narrow" w:hAnsi="Arial Narrow"/>
          <w:sz w:val="22"/>
          <w:szCs w:val="22"/>
        </w:rPr>
      </w:pPr>
    </w:p>
    <w:p w:rsidR="00B71BC3" w:rsidRDefault="00B71BC3" w:rsidP="00B71BC3">
      <w:pPr>
        <w:pStyle w:val="Default"/>
        <w:rPr>
          <w:rFonts w:ascii="Arial Narrow" w:hAnsi="Arial Narrow"/>
          <w:bCs/>
          <w:sz w:val="22"/>
          <w:szCs w:val="22"/>
        </w:rPr>
      </w:pPr>
      <w:r>
        <w:rPr>
          <w:rFonts w:ascii="Arial Narrow" w:hAnsi="Arial Narrow"/>
          <w:bCs/>
          <w:sz w:val="22"/>
          <w:szCs w:val="22"/>
        </w:rPr>
        <w:t>medzi zmluvnými stranami</w:t>
      </w:r>
    </w:p>
    <w:p w:rsidR="00B71BC3" w:rsidRDefault="00B71BC3" w:rsidP="00B71BC3">
      <w:pPr>
        <w:rPr>
          <w:rFonts w:ascii="Arial Narrow" w:hAnsi="Arial Narrow"/>
          <w:sz w:val="22"/>
          <w:szCs w:val="22"/>
        </w:rPr>
      </w:pPr>
    </w:p>
    <w:p w:rsidR="00B71BC3"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p>
    <w:p w:rsidR="00B71BC3" w:rsidRDefault="00B71BC3" w:rsidP="00B71BC3">
      <w:pPr>
        <w:tabs>
          <w:tab w:val="left" w:pos="480"/>
          <w:tab w:val="left" w:pos="7920"/>
        </w:tabs>
        <w:ind w:right="708"/>
        <w:rPr>
          <w:rFonts w:ascii="Arial Narrow" w:hAnsi="Arial Narrow"/>
          <w:b/>
          <w:sz w:val="22"/>
          <w:szCs w:val="22"/>
        </w:rPr>
      </w:pPr>
      <w:r>
        <w:rPr>
          <w:rFonts w:ascii="Arial Narrow" w:hAnsi="Arial Narrow"/>
          <w:b/>
          <w:sz w:val="22"/>
          <w:szCs w:val="22"/>
        </w:rPr>
        <w:t>Kupujúci:</w:t>
      </w:r>
    </w:p>
    <w:p w:rsidR="00B71BC3" w:rsidRDefault="00B71BC3" w:rsidP="00B71BC3">
      <w:pPr>
        <w:tabs>
          <w:tab w:val="clear" w:pos="2160"/>
          <w:tab w:val="clear" w:pos="2880"/>
          <w:tab w:val="left" w:pos="426"/>
          <w:tab w:val="left" w:pos="2127"/>
          <w:tab w:val="left" w:pos="2835"/>
          <w:tab w:val="left" w:pos="4395"/>
        </w:tabs>
        <w:rPr>
          <w:rFonts w:ascii="Arial Narrow" w:hAnsi="Arial Narrow"/>
          <w:sz w:val="22"/>
          <w:szCs w:val="22"/>
        </w:rPr>
      </w:pPr>
      <w:r>
        <w:rPr>
          <w:rFonts w:ascii="Arial Narrow" w:hAnsi="Arial Narrow"/>
          <w:sz w:val="22"/>
          <w:szCs w:val="22"/>
        </w:rPr>
        <w:t xml:space="preserve">Názov: </w:t>
      </w:r>
      <w:r>
        <w:rPr>
          <w:rFonts w:ascii="Arial Narrow" w:hAnsi="Arial Narrow"/>
          <w:sz w:val="22"/>
          <w:szCs w:val="22"/>
        </w:rPr>
        <w:tab/>
        <w:t>Slovenská republika zastúpená Ministerstvom vnútra Slovenskej republiky</w:t>
      </w:r>
    </w:p>
    <w:p w:rsidR="00B71BC3" w:rsidRDefault="00B71BC3" w:rsidP="00B71BC3">
      <w:pPr>
        <w:tabs>
          <w:tab w:val="clear" w:pos="2160"/>
          <w:tab w:val="clear" w:pos="2880"/>
          <w:tab w:val="left" w:pos="426"/>
          <w:tab w:val="left" w:pos="2127"/>
          <w:tab w:val="left" w:pos="2835"/>
          <w:tab w:val="left" w:pos="4395"/>
        </w:tabs>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t>Pribinova 2, 812 72 Bratislava</w:t>
      </w:r>
    </w:p>
    <w:p w:rsidR="00D30AF8" w:rsidRDefault="00B71BC3" w:rsidP="00D30AF8">
      <w:pPr>
        <w:rPr>
          <w:rFonts w:ascii="Arial Narrow" w:eastAsia="Calibri" w:hAnsi="Arial Narrow"/>
          <w:sz w:val="22"/>
          <w:szCs w:val="22"/>
          <w:lang w:eastAsia="en-US"/>
        </w:rPr>
      </w:pPr>
      <w:r>
        <w:rPr>
          <w:rFonts w:ascii="Arial Narrow" w:eastAsia="Calibri" w:hAnsi="Arial Narrow"/>
          <w:sz w:val="22"/>
          <w:szCs w:val="22"/>
          <w:lang w:eastAsia="en-US"/>
        </w:rPr>
        <w:t>Zastúpený:</w:t>
      </w:r>
      <w:r>
        <w:rPr>
          <w:rFonts w:ascii="Arial Narrow" w:eastAsia="Calibri" w:hAnsi="Arial Narrow"/>
          <w:sz w:val="22"/>
          <w:szCs w:val="22"/>
          <w:lang w:eastAsia="en-US"/>
        </w:rPr>
        <w:tab/>
      </w:r>
      <w:r w:rsidR="00D30AF8">
        <w:rPr>
          <w:rFonts w:ascii="Arial Narrow" w:hAnsi="Arial Narrow"/>
          <w:sz w:val="22"/>
          <w:szCs w:val="22"/>
        </w:rPr>
        <w:t xml:space="preserve">Ing. Michaela </w:t>
      </w:r>
      <w:proofErr w:type="spellStart"/>
      <w:r w:rsidR="00D30AF8">
        <w:rPr>
          <w:rFonts w:ascii="Arial Narrow" w:hAnsi="Arial Narrow"/>
          <w:sz w:val="22"/>
          <w:szCs w:val="22"/>
        </w:rPr>
        <w:t>Boďová</w:t>
      </w:r>
      <w:proofErr w:type="spellEnd"/>
      <w:r w:rsidR="00D30AF8" w:rsidRPr="002F5B50">
        <w:rPr>
          <w:rFonts w:ascii="Arial Narrow" w:hAnsi="Arial Narrow"/>
          <w:sz w:val="22"/>
          <w:szCs w:val="22"/>
        </w:rPr>
        <w:t>,  generáln</w:t>
      </w:r>
      <w:r w:rsidR="00D30AF8">
        <w:rPr>
          <w:rFonts w:ascii="Arial Narrow" w:hAnsi="Arial Narrow"/>
          <w:sz w:val="22"/>
          <w:szCs w:val="22"/>
        </w:rPr>
        <w:t>a</w:t>
      </w:r>
      <w:r w:rsidR="00D30AF8" w:rsidRPr="002F5B50">
        <w:rPr>
          <w:rFonts w:ascii="Arial Narrow" w:hAnsi="Arial Narrow"/>
          <w:sz w:val="22"/>
          <w:szCs w:val="22"/>
        </w:rPr>
        <w:t xml:space="preserve"> riaditeľ</w:t>
      </w:r>
      <w:r w:rsidR="00D30AF8">
        <w:rPr>
          <w:rFonts w:ascii="Arial Narrow" w:hAnsi="Arial Narrow"/>
          <w:sz w:val="22"/>
          <w:szCs w:val="22"/>
        </w:rPr>
        <w:t>ka</w:t>
      </w:r>
      <w:r w:rsidR="00D30AF8" w:rsidRPr="002F5B50">
        <w:rPr>
          <w:rFonts w:ascii="Arial Narrow" w:hAnsi="Arial Narrow"/>
          <w:sz w:val="22"/>
          <w:szCs w:val="22"/>
        </w:rPr>
        <w:t xml:space="preserve"> SHNM MV SR</w:t>
      </w:r>
      <w:r w:rsidR="00D30AF8" w:rsidRPr="002F5B50">
        <w:rPr>
          <w:rFonts w:ascii="Arial Narrow" w:eastAsia="Calibri" w:hAnsi="Arial Narrow"/>
          <w:sz w:val="22"/>
          <w:szCs w:val="22"/>
          <w:lang w:eastAsia="en-US"/>
        </w:rPr>
        <w:t xml:space="preserve">   </w:t>
      </w:r>
    </w:p>
    <w:p w:rsidR="00D30AF8" w:rsidRDefault="00D30AF8" w:rsidP="00D30AF8">
      <w:pPr>
        <w:rPr>
          <w:rFonts w:ascii="Arial Narrow" w:hAnsi="Arial Narrow"/>
          <w:sz w:val="22"/>
          <w:szCs w:val="22"/>
        </w:rPr>
      </w:pPr>
      <w:r>
        <w:rPr>
          <w:rFonts w:ascii="Arial Narrow" w:eastAsia="Calibri" w:hAnsi="Arial Narrow"/>
          <w:sz w:val="22"/>
          <w:szCs w:val="22"/>
          <w:lang w:eastAsia="en-US"/>
        </w:rPr>
        <w:tab/>
      </w:r>
      <w:r w:rsidRPr="002F5B50">
        <w:rPr>
          <w:rFonts w:ascii="Arial Narrow" w:hAnsi="Arial Narrow"/>
          <w:sz w:val="22"/>
          <w:szCs w:val="22"/>
        </w:rPr>
        <w:t xml:space="preserve">na základe </w:t>
      </w:r>
      <w:proofErr w:type="spellStart"/>
      <w:r w:rsidRPr="002F5B50">
        <w:rPr>
          <w:rFonts w:ascii="Arial Narrow" w:hAnsi="Arial Narrow"/>
          <w:sz w:val="22"/>
          <w:szCs w:val="22"/>
        </w:rPr>
        <w:t>plnomocenstva</w:t>
      </w:r>
      <w:proofErr w:type="spellEnd"/>
      <w:r w:rsidRPr="002F5B50">
        <w:rPr>
          <w:rFonts w:ascii="Arial Narrow" w:hAnsi="Arial Narrow"/>
          <w:sz w:val="22"/>
          <w:szCs w:val="22"/>
        </w:rPr>
        <w:t xml:space="preserve"> </w:t>
      </w:r>
      <w:proofErr w:type="spellStart"/>
      <w:r w:rsidRPr="002F5B50">
        <w:rPr>
          <w:rFonts w:ascii="Arial Narrow" w:hAnsi="Arial Narrow"/>
          <w:sz w:val="22"/>
          <w:szCs w:val="22"/>
        </w:rPr>
        <w:t>č.p</w:t>
      </w:r>
      <w:proofErr w:type="spellEnd"/>
      <w:r w:rsidRPr="002F5B50">
        <w:rPr>
          <w:rFonts w:ascii="Arial Narrow" w:hAnsi="Arial Narrow"/>
          <w:sz w:val="22"/>
          <w:szCs w:val="22"/>
        </w:rPr>
        <w:t>.: KM-OPS4-201</w:t>
      </w:r>
      <w:r>
        <w:rPr>
          <w:rFonts w:ascii="Arial Narrow" w:hAnsi="Arial Narrow"/>
          <w:sz w:val="22"/>
          <w:szCs w:val="22"/>
        </w:rPr>
        <w:t xml:space="preserve">8/001604-232 </w:t>
      </w:r>
      <w:r w:rsidRPr="002F5B50">
        <w:rPr>
          <w:rFonts w:ascii="Arial Narrow" w:eastAsia="Calibri" w:hAnsi="Arial Narrow"/>
          <w:sz w:val="22"/>
          <w:szCs w:val="22"/>
          <w:lang w:eastAsia="en-US"/>
        </w:rPr>
        <w:tab/>
      </w:r>
      <w:r w:rsidRPr="002F5B50">
        <w:rPr>
          <w:rFonts w:ascii="Arial Narrow" w:hAnsi="Arial Narrow"/>
          <w:sz w:val="22"/>
          <w:szCs w:val="22"/>
        </w:rPr>
        <w:t xml:space="preserve">zo dňa </w:t>
      </w:r>
      <w:r>
        <w:rPr>
          <w:rFonts w:ascii="Arial Narrow" w:hAnsi="Arial Narrow"/>
          <w:sz w:val="22"/>
          <w:szCs w:val="22"/>
        </w:rPr>
        <w:t>1</w:t>
      </w:r>
      <w:r w:rsidRPr="002F5B50">
        <w:rPr>
          <w:rFonts w:ascii="Arial Narrow" w:hAnsi="Arial Narrow"/>
          <w:sz w:val="22"/>
          <w:szCs w:val="22"/>
        </w:rPr>
        <w:t xml:space="preserve">. </w:t>
      </w:r>
      <w:r>
        <w:rPr>
          <w:rFonts w:ascii="Arial Narrow" w:hAnsi="Arial Narrow"/>
          <w:sz w:val="22"/>
          <w:szCs w:val="22"/>
        </w:rPr>
        <w:t>júna</w:t>
      </w:r>
      <w:r w:rsidRPr="002F5B50">
        <w:rPr>
          <w:rFonts w:ascii="Arial Narrow" w:hAnsi="Arial Narrow"/>
          <w:sz w:val="22"/>
          <w:szCs w:val="22"/>
        </w:rPr>
        <w:t xml:space="preserve"> 201</w:t>
      </w:r>
      <w:r>
        <w:rPr>
          <w:rFonts w:ascii="Arial Narrow" w:hAnsi="Arial Narrow"/>
          <w:sz w:val="22"/>
          <w:szCs w:val="22"/>
        </w:rPr>
        <w:t>8</w:t>
      </w:r>
      <w:r w:rsidRPr="002F5B50">
        <w:rPr>
          <w:rFonts w:ascii="Arial Narrow" w:hAnsi="Arial Narrow"/>
          <w:sz w:val="22"/>
          <w:szCs w:val="22"/>
        </w:rPr>
        <w:t xml:space="preserve">          </w:t>
      </w:r>
    </w:p>
    <w:p w:rsidR="00B71BC3" w:rsidRDefault="00B71BC3" w:rsidP="00D30AF8">
      <w:pPr>
        <w:tabs>
          <w:tab w:val="left" w:pos="708"/>
        </w:tabs>
        <w:ind w:left="2127" w:hanging="2127"/>
        <w:rPr>
          <w:rFonts w:ascii="Arial Narrow" w:eastAsia="Calibri" w:hAnsi="Arial Narrow"/>
          <w:sz w:val="22"/>
          <w:szCs w:val="22"/>
          <w:lang w:eastAsia="en-US"/>
        </w:rPr>
      </w:pPr>
      <w:r>
        <w:rPr>
          <w:rFonts w:ascii="Arial Narrow" w:eastAsia="Calibri" w:hAnsi="Arial Narrow"/>
          <w:sz w:val="22"/>
          <w:szCs w:val="22"/>
          <w:lang w:eastAsia="en-US"/>
        </w:rPr>
        <w:t>IČO:</w:t>
      </w:r>
      <w:r>
        <w:rPr>
          <w:rFonts w:ascii="Arial Narrow" w:eastAsia="Calibri" w:hAnsi="Arial Narrow"/>
          <w:sz w:val="22"/>
          <w:szCs w:val="22"/>
          <w:lang w:eastAsia="en-US"/>
        </w:rPr>
        <w:tab/>
      </w:r>
      <w:r w:rsidR="00D30AF8">
        <w:rPr>
          <w:rFonts w:ascii="Arial Narrow" w:eastAsia="Calibri" w:hAnsi="Arial Narrow"/>
          <w:sz w:val="22"/>
          <w:szCs w:val="22"/>
          <w:lang w:eastAsia="en-US"/>
        </w:rPr>
        <w:tab/>
      </w:r>
      <w:r>
        <w:rPr>
          <w:rFonts w:ascii="Arial Narrow" w:eastAsia="Calibri" w:hAnsi="Arial Narrow"/>
          <w:sz w:val="22"/>
          <w:szCs w:val="22"/>
          <w:lang w:eastAsia="en-US"/>
        </w:rPr>
        <w:t>00151866</w:t>
      </w:r>
    </w:p>
    <w:p w:rsidR="00B71BC3" w:rsidRDefault="00B71BC3" w:rsidP="00B71BC3">
      <w:pPr>
        <w:tabs>
          <w:tab w:val="left" w:pos="2127"/>
        </w:tabs>
        <w:ind w:right="284"/>
        <w:rPr>
          <w:rFonts w:ascii="Arial Narrow" w:eastAsia="Calibri" w:hAnsi="Arial Narrow"/>
          <w:sz w:val="22"/>
          <w:szCs w:val="22"/>
          <w:lang w:eastAsia="en-US"/>
        </w:rPr>
      </w:pPr>
      <w:r>
        <w:rPr>
          <w:rFonts w:ascii="Arial Narrow" w:eastAsia="Calibri" w:hAnsi="Arial Narrow"/>
          <w:sz w:val="22"/>
          <w:szCs w:val="22"/>
          <w:lang w:eastAsia="en-US"/>
        </w:rPr>
        <w:t xml:space="preserve">DIČ: </w:t>
      </w:r>
      <w:r>
        <w:rPr>
          <w:rFonts w:ascii="Arial Narrow" w:eastAsia="Calibri" w:hAnsi="Arial Narrow"/>
          <w:sz w:val="22"/>
          <w:szCs w:val="22"/>
          <w:lang w:eastAsia="en-US"/>
        </w:rPr>
        <w:tab/>
        <w:t>2020571520</w:t>
      </w:r>
    </w:p>
    <w:p w:rsidR="00B71BC3" w:rsidRDefault="00B71BC3" w:rsidP="00B71BC3">
      <w:pPr>
        <w:tabs>
          <w:tab w:val="left" w:pos="2127"/>
        </w:tabs>
        <w:ind w:right="284"/>
        <w:rPr>
          <w:rFonts w:ascii="Arial Narrow" w:eastAsia="Calibri" w:hAnsi="Arial Narrow"/>
          <w:sz w:val="22"/>
          <w:szCs w:val="22"/>
          <w:lang w:eastAsia="en-US"/>
        </w:rPr>
      </w:pPr>
      <w:r>
        <w:rPr>
          <w:rFonts w:ascii="Arial Narrow" w:eastAsia="Calibri" w:hAnsi="Arial Narrow"/>
          <w:sz w:val="22"/>
          <w:szCs w:val="22"/>
          <w:lang w:eastAsia="en-US"/>
        </w:rPr>
        <w:t xml:space="preserve">Bankové spojenie: </w:t>
      </w:r>
      <w:r>
        <w:rPr>
          <w:rFonts w:ascii="Arial Narrow" w:eastAsia="Calibri" w:hAnsi="Arial Narrow"/>
          <w:sz w:val="22"/>
          <w:szCs w:val="22"/>
          <w:lang w:eastAsia="en-US"/>
        </w:rPr>
        <w:tab/>
        <w:t>Štátna pokladnica</w:t>
      </w:r>
    </w:p>
    <w:p w:rsidR="00B71BC3" w:rsidRDefault="00B71BC3" w:rsidP="00B71BC3">
      <w:pPr>
        <w:tabs>
          <w:tab w:val="clear" w:pos="2160"/>
          <w:tab w:val="left" w:pos="2127"/>
          <w:tab w:val="left" w:pos="2694"/>
        </w:tabs>
        <w:ind w:right="284"/>
        <w:rPr>
          <w:rFonts w:ascii="Arial Narrow" w:eastAsia="Calibri" w:hAnsi="Arial Narrow"/>
          <w:sz w:val="22"/>
          <w:szCs w:val="22"/>
          <w:lang w:eastAsia="en-US"/>
        </w:rPr>
      </w:pPr>
      <w:r>
        <w:rPr>
          <w:rFonts w:ascii="Arial Narrow" w:eastAsia="Calibri" w:hAnsi="Arial Narrow"/>
          <w:sz w:val="22"/>
          <w:szCs w:val="22"/>
          <w:lang w:eastAsia="en-US"/>
        </w:rPr>
        <w:t xml:space="preserve">Číslo účtu: </w:t>
      </w:r>
      <w:r>
        <w:rPr>
          <w:rFonts w:ascii="Arial Narrow" w:eastAsia="Calibri" w:hAnsi="Arial Narrow"/>
          <w:sz w:val="22"/>
          <w:szCs w:val="22"/>
          <w:lang w:eastAsia="en-US"/>
        </w:rPr>
        <w:tab/>
        <w:t>7000399957/8180</w:t>
      </w:r>
    </w:p>
    <w:p w:rsidR="00B71BC3" w:rsidRDefault="00B71BC3" w:rsidP="00B71BC3">
      <w:pPr>
        <w:autoSpaceDE w:val="0"/>
        <w:autoSpaceDN w:val="0"/>
        <w:adjustRightInd w:val="0"/>
        <w:jc w:val="both"/>
        <w:rPr>
          <w:rFonts w:ascii="Arial Narrow" w:hAnsi="Arial Narrow"/>
          <w:bCs/>
          <w:sz w:val="22"/>
          <w:szCs w:val="22"/>
          <w:lang w:eastAsia="sk-SK"/>
        </w:rPr>
      </w:pPr>
      <w:r>
        <w:rPr>
          <w:rFonts w:ascii="Arial Narrow" w:hAnsi="Arial Narrow" w:cs="Calibri"/>
          <w:bCs/>
          <w:sz w:val="22"/>
          <w:szCs w:val="22"/>
        </w:rPr>
        <w:t xml:space="preserve">IBAN: </w:t>
      </w:r>
      <w:r>
        <w:rPr>
          <w:rFonts w:ascii="Arial Narrow" w:hAnsi="Arial Narrow" w:cs="Calibri"/>
          <w:bCs/>
          <w:sz w:val="22"/>
          <w:szCs w:val="22"/>
        </w:rPr>
        <w:tab/>
      </w:r>
      <w:r>
        <w:rPr>
          <w:rFonts w:ascii="Arial Narrow" w:hAnsi="Arial Narrow"/>
          <w:bCs/>
          <w:sz w:val="22"/>
          <w:szCs w:val="22"/>
          <w:lang w:eastAsia="sk-SK"/>
        </w:rPr>
        <w:t>SK7881800000007000180023</w:t>
      </w:r>
    </w:p>
    <w:p w:rsidR="00B71BC3" w:rsidRDefault="00B71BC3" w:rsidP="00B71BC3">
      <w:pPr>
        <w:tabs>
          <w:tab w:val="clear" w:pos="2160"/>
          <w:tab w:val="left" w:pos="2410"/>
          <w:tab w:val="left" w:pos="2694"/>
        </w:tabs>
        <w:ind w:right="284" w:firstLine="426"/>
        <w:rPr>
          <w:rFonts w:ascii="Arial Narrow" w:eastAsia="Calibri" w:hAnsi="Arial Narrow"/>
          <w:sz w:val="22"/>
          <w:szCs w:val="22"/>
          <w:lang w:eastAsia="en-US"/>
        </w:rPr>
      </w:pPr>
    </w:p>
    <w:p w:rsidR="00B71BC3" w:rsidRDefault="00B71BC3" w:rsidP="00B71BC3">
      <w:pPr>
        <w:tabs>
          <w:tab w:val="left" w:pos="480"/>
          <w:tab w:val="left" w:pos="7920"/>
        </w:tabs>
        <w:rPr>
          <w:rFonts w:ascii="Arial Narrow" w:hAnsi="Arial Narrow"/>
          <w:bCs/>
          <w:sz w:val="22"/>
          <w:szCs w:val="22"/>
          <w:lang w:eastAsia="en-US"/>
        </w:rPr>
      </w:pPr>
      <w:r>
        <w:rPr>
          <w:rFonts w:ascii="Arial Narrow" w:hAnsi="Arial Narrow"/>
          <w:sz w:val="22"/>
          <w:szCs w:val="22"/>
        </w:rPr>
        <w:tab/>
      </w:r>
      <w:r>
        <w:rPr>
          <w:rFonts w:ascii="Arial Narrow" w:hAnsi="Arial Narrow"/>
          <w:bCs/>
          <w:sz w:val="22"/>
          <w:szCs w:val="22"/>
          <w:lang w:eastAsia="en-US"/>
        </w:rPr>
        <w:t>(ďalej len „</w:t>
      </w:r>
      <w:r>
        <w:rPr>
          <w:rFonts w:ascii="Arial Narrow" w:hAnsi="Arial Narrow"/>
          <w:b/>
          <w:bCs/>
          <w:sz w:val="22"/>
          <w:szCs w:val="22"/>
          <w:lang w:eastAsia="en-US"/>
        </w:rPr>
        <w:t>Kupujúci</w:t>
      </w:r>
      <w:r>
        <w:rPr>
          <w:rFonts w:ascii="Arial Narrow" w:hAnsi="Arial Narrow"/>
          <w:bCs/>
          <w:sz w:val="22"/>
          <w:szCs w:val="22"/>
          <w:lang w:eastAsia="en-US"/>
        </w:rPr>
        <w:t>“)</w:t>
      </w:r>
    </w:p>
    <w:p w:rsidR="00B71BC3" w:rsidRDefault="00B71BC3" w:rsidP="00B71BC3">
      <w:pPr>
        <w:widowControl w:val="0"/>
        <w:tabs>
          <w:tab w:val="left" w:pos="708"/>
        </w:tabs>
        <w:autoSpaceDE w:val="0"/>
        <w:autoSpaceDN w:val="0"/>
        <w:adjustRightInd w:val="0"/>
        <w:rPr>
          <w:rFonts w:ascii="Arial Narrow" w:hAnsi="Arial Narrow"/>
          <w:bCs/>
          <w:sz w:val="22"/>
          <w:szCs w:val="22"/>
          <w:lang w:eastAsia="en-US"/>
        </w:rPr>
      </w:pPr>
    </w:p>
    <w:p w:rsidR="00B71BC3" w:rsidRDefault="00B71BC3" w:rsidP="00B71BC3">
      <w:pPr>
        <w:widowControl w:val="0"/>
        <w:tabs>
          <w:tab w:val="clear" w:pos="2160"/>
        </w:tabs>
        <w:autoSpaceDE w:val="0"/>
        <w:autoSpaceDN w:val="0"/>
        <w:adjustRightInd w:val="0"/>
        <w:rPr>
          <w:rFonts w:ascii="Arial Narrow" w:hAnsi="Arial Narrow"/>
          <w:b/>
          <w:bCs/>
          <w:sz w:val="22"/>
          <w:szCs w:val="22"/>
          <w:lang w:eastAsia="en-US"/>
        </w:rPr>
      </w:pPr>
      <w:r>
        <w:rPr>
          <w:rFonts w:ascii="Arial Narrow" w:hAnsi="Arial Narrow"/>
          <w:b/>
          <w:bCs/>
          <w:sz w:val="22"/>
          <w:szCs w:val="22"/>
          <w:lang w:eastAsia="en-US"/>
        </w:rPr>
        <w:t>Predávajúci:</w:t>
      </w:r>
    </w:p>
    <w:p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Obchodné meno:</w:t>
      </w:r>
      <w:r>
        <w:rPr>
          <w:rFonts w:ascii="Arial Narrow" w:hAnsi="Arial Narrow"/>
          <w:sz w:val="22"/>
          <w:szCs w:val="22"/>
        </w:rPr>
        <w:tab/>
      </w:r>
    </w:p>
    <w:p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Sídlo:</w:t>
      </w:r>
      <w:r>
        <w:rPr>
          <w:rFonts w:ascii="Arial Narrow" w:hAnsi="Arial Narrow"/>
          <w:sz w:val="22"/>
          <w:szCs w:val="22"/>
        </w:rPr>
        <w:tab/>
      </w:r>
    </w:p>
    <w:p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Právna forma:</w:t>
      </w:r>
      <w:r>
        <w:rPr>
          <w:rFonts w:ascii="Arial Narrow" w:hAnsi="Arial Narrow"/>
          <w:sz w:val="22"/>
          <w:szCs w:val="22"/>
        </w:rPr>
        <w:tab/>
      </w:r>
    </w:p>
    <w:p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Oprávnený konať v mene spoločnosti:</w:t>
      </w:r>
      <w:r>
        <w:rPr>
          <w:rFonts w:ascii="Arial Narrow" w:hAnsi="Arial Narrow"/>
          <w:sz w:val="22"/>
          <w:szCs w:val="22"/>
        </w:rPr>
        <w:tab/>
      </w:r>
    </w:p>
    <w:p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IČO:</w:t>
      </w:r>
      <w:r>
        <w:rPr>
          <w:rFonts w:ascii="Arial Narrow" w:hAnsi="Arial Narrow"/>
          <w:sz w:val="22"/>
          <w:szCs w:val="22"/>
        </w:rPr>
        <w:tab/>
      </w:r>
    </w:p>
    <w:p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DIČ:</w:t>
      </w:r>
      <w:r>
        <w:rPr>
          <w:rFonts w:ascii="Arial Narrow" w:hAnsi="Arial Narrow"/>
          <w:sz w:val="22"/>
          <w:szCs w:val="22"/>
        </w:rPr>
        <w:tab/>
      </w:r>
    </w:p>
    <w:p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IČ DPH:</w:t>
      </w:r>
      <w:r>
        <w:rPr>
          <w:rFonts w:ascii="Arial Narrow" w:hAnsi="Arial Narrow"/>
          <w:sz w:val="22"/>
          <w:szCs w:val="22"/>
        </w:rPr>
        <w:tab/>
      </w:r>
    </w:p>
    <w:p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p>
    <w:p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Číslo účtu:</w:t>
      </w:r>
    </w:p>
    <w:p w:rsidR="00B71BC3" w:rsidRDefault="00B71BC3" w:rsidP="00B71BC3">
      <w:pPr>
        <w:tabs>
          <w:tab w:val="left" w:pos="426"/>
          <w:tab w:val="left" w:pos="4395"/>
        </w:tabs>
        <w:rPr>
          <w:rFonts w:ascii="Arial Narrow" w:hAnsi="Arial Narrow"/>
          <w:sz w:val="22"/>
          <w:szCs w:val="22"/>
        </w:rPr>
      </w:pPr>
      <w:r>
        <w:rPr>
          <w:rFonts w:ascii="Arial Narrow" w:hAnsi="Arial Narrow" w:cs="Calibri"/>
          <w:bCs/>
          <w:sz w:val="22"/>
          <w:szCs w:val="22"/>
        </w:rPr>
        <w:t>IBAN:</w:t>
      </w:r>
      <w:r>
        <w:rPr>
          <w:rFonts w:ascii="Arial Narrow" w:hAnsi="Arial Narrow"/>
          <w:sz w:val="22"/>
          <w:szCs w:val="22"/>
        </w:rPr>
        <w:tab/>
      </w:r>
    </w:p>
    <w:p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Tel.:</w:t>
      </w:r>
      <w:r>
        <w:rPr>
          <w:rFonts w:ascii="Arial Narrow" w:hAnsi="Arial Narrow"/>
          <w:sz w:val="22"/>
          <w:szCs w:val="22"/>
        </w:rPr>
        <w:tab/>
      </w:r>
    </w:p>
    <w:p w:rsidR="00B71BC3" w:rsidRDefault="00B71BC3" w:rsidP="00B71BC3">
      <w:pPr>
        <w:tabs>
          <w:tab w:val="left" w:pos="426"/>
          <w:tab w:val="left" w:pos="4395"/>
        </w:tabs>
        <w:rPr>
          <w:rFonts w:ascii="Arial Narrow" w:hAnsi="Arial Narrow"/>
          <w:sz w:val="22"/>
          <w:szCs w:val="22"/>
        </w:rPr>
      </w:pPr>
      <w:r>
        <w:rPr>
          <w:rFonts w:ascii="Arial Narrow" w:hAnsi="Arial Narrow"/>
          <w:sz w:val="22"/>
          <w:szCs w:val="22"/>
        </w:rPr>
        <w:t>Fax:</w:t>
      </w:r>
      <w:r>
        <w:rPr>
          <w:rFonts w:ascii="Arial Narrow" w:hAnsi="Arial Narrow"/>
          <w:sz w:val="22"/>
          <w:szCs w:val="22"/>
        </w:rPr>
        <w:tab/>
      </w:r>
    </w:p>
    <w:p w:rsidR="00B71BC3" w:rsidRDefault="00B71BC3" w:rsidP="00B71BC3">
      <w:pPr>
        <w:tabs>
          <w:tab w:val="left" w:pos="480"/>
          <w:tab w:val="left" w:pos="7920"/>
        </w:tabs>
        <w:ind w:right="708"/>
        <w:rPr>
          <w:rFonts w:ascii="Arial Narrow" w:hAnsi="Arial Narrow"/>
          <w:sz w:val="22"/>
          <w:szCs w:val="22"/>
        </w:rPr>
      </w:pPr>
    </w:p>
    <w:p w:rsidR="00B71BC3" w:rsidRDefault="00B71BC3" w:rsidP="00B71BC3">
      <w:pPr>
        <w:tabs>
          <w:tab w:val="left" w:pos="480"/>
          <w:tab w:val="left" w:pos="7920"/>
        </w:tabs>
        <w:ind w:right="708"/>
        <w:rPr>
          <w:rFonts w:ascii="Arial Narrow" w:hAnsi="Arial Narrow"/>
          <w:sz w:val="22"/>
          <w:szCs w:val="22"/>
        </w:rPr>
      </w:pPr>
      <w:r>
        <w:rPr>
          <w:rFonts w:ascii="Arial Narrow" w:hAnsi="Arial Narrow"/>
          <w:sz w:val="22"/>
          <w:szCs w:val="22"/>
        </w:rPr>
        <w:t xml:space="preserve">      (ďalej len „</w:t>
      </w:r>
      <w:r>
        <w:rPr>
          <w:rFonts w:ascii="Arial Narrow" w:hAnsi="Arial Narrow"/>
          <w:b/>
          <w:bCs/>
          <w:sz w:val="22"/>
          <w:szCs w:val="22"/>
        </w:rPr>
        <w:t>Predávajúci</w:t>
      </w:r>
      <w:r>
        <w:rPr>
          <w:rFonts w:ascii="Arial Narrow" w:hAnsi="Arial Narrow"/>
          <w:sz w:val="22"/>
          <w:szCs w:val="22"/>
        </w:rPr>
        <w:t>")</w:t>
      </w:r>
    </w:p>
    <w:p w:rsidR="00B71BC3" w:rsidRDefault="00B71BC3" w:rsidP="00B71BC3">
      <w:pPr>
        <w:tabs>
          <w:tab w:val="left" w:pos="480"/>
          <w:tab w:val="left" w:pos="7920"/>
        </w:tabs>
        <w:rPr>
          <w:rFonts w:ascii="Arial Narrow" w:hAnsi="Arial Narrow"/>
          <w:sz w:val="22"/>
          <w:szCs w:val="22"/>
        </w:rPr>
      </w:pPr>
    </w:p>
    <w:p w:rsidR="00B71BC3" w:rsidRDefault="00B71BC3" w:rsidP="00B71BC3">
      <w:pPr>
        <w:widowControl w:val="0"/>
        <w:tabs>
          <w:tab w:val="left" w:pos="708"/>
        </w:tabs>
        <w:autoSpaceDE w:val="0"/>
        <w:autoSpaceDN w:val="0"/>
        <w:adjustRightInd w:val="0"/>
        <w:rPr>
          <w:rFonts w:ascii="Arial Narrow" w:hAnsi="Arial Narrow"/>
          <w:bCs/>
          <w:sz w:val="22"/>
          <w:szCs w:val="22"/>
          <w:lang w:eastAsia="en-US"/>
        </w:rPr>
      </w:pPr>
      <w:r>
        <w:rPr>
          <w:rFonts w:ascii="Arial Narrow" w:hAnsi="Arial Narrow"/>
          <w:bCs/>
          <w:sz w:val="22"/>
          <w:szCs w:val="22"/>
          <w:lang w:eastAsia="en-US"/>
        </w:rPr>
        <w:t xml:space="preserve">      </w:t>
      </w:r>
    </w:p>
    <w:p w:rsidR="00B71BC3" w:rsidRDefault="00B71BC3" w:rsidP="00B71BC3">
      <w:pPr>
        <w:widowControl w:val="0"/>
        <w:tabs>
          <w:tab w:val="left" w:pos="708"/>
        </w:tabs>
        <w:autoSpaceDE w:val="0"/>
        <w:autoSpaceDN w:val="0"/>
        <w:adjustRightInd w:val="0"/>
        <w:ind w:firstLine="426"/>
        <w:rPr>
          <w:rFonts w:ascii="Arial Narrow" w:hAnsi="Arial Narrow"/>
          <w:bCs/>
          <w:sz w:val="22"/>
          <w:szCs w:val="22"/>
          <w:lang w:eastAsia="en-US"/>
        </w:rPr>
      </w:pPr>
      <w:r>
        <w:rPr>
          <w:rFonts w:ascii="Arial Narrow" w:hAnsi="Arial Narrow"/>
          <w:b/>
          <w:bCs/>
          <w:sz w:val="22"/>
          <w:szCs w:val="22"/>
          <w:lang w:eastAsia="en-US"/>
        </w:rPr>
        <w:t>(Predávajúci</w:t>
      </w:r>
      <w:r>
        <w:rPr>
          <w:rFonts w:ascii="Arial Narrow" w:hAnsi="Arial Narrow"/>
          <w:bCs/>
          <w:sz w:val="22"/>
          <w:szCs w:val="22"/>
          <w:lang w:eastAsia="en-US"/>
        </w:rPr>
        <w:t xml:space="preserve"> a </w:t>
      </w:r>
      <w:r>
        <w:rPr>
          <w:rFonts w:ascii="Arial Narrow" w:hAnsi="Arial Narrow"/>
          <w:b/>
          <w:bCs/>
          <w:sz w:val="22"/>
          <w:szCs w:val="22"/>
          <w:lang w:eastAsia="en-US"/>
        </w:rPr>
        <w:t>Kupujúci</w:t>
      </w:r>
      <w:r>
        <w:rPr>
          <w:rFonts w:ascii="Arial Narrow" w:hAnsi="Arial Narrow"/>
          <w:bCs/>
          <w:sz w:val="22"/>
          <w:szCs w:val="22"/>
          <w:lang w:eastAsia="en-US"/>
        </w:rPr>
        <w:t xml:space="preserve"> spolu aj ako „</w:t>
      </w:r>
      <w:r>
        <w:rPr>
          <w:rFonts w:ascii="Arial Narrow" w:hAnsi="Arial Narrow"/>
          <w:b/>
          <w:bCs/>
          <w:sz w:val="22"/>
          <w:szCs w:val="22"/>
          <w:lang w:eastAsia="en-US"/>
        </w:rPr>
        <w:t>Zmluvné strany“</w:t>
      </w:r>
      <w:r>
        <w:rPr>
          <w:rFonts w:ascii="Arial Narrow" w:hAnsi="Arial Narrow"/>
          <w:bCs/>
          <w:sz w:val="22"/>
          <w:szCs w:val="22"/>
          <w:lang w:eastAsia="en-US"/>
        </w:rPr>
        <w:t>)</w:t>
      </w:r>
    </w:p>
    <w:p w:rsidR="00B71BC3" w:rsidRDefault="00B71BC3" w:rsidP="00B71BC3">
      <w:pPr>
        <w:tabs>
          <w:tab w:val="left" w:pos="708"/>
        </w:tabs>
        <w:spacing w:after="200" w:line="276" w:lineRule="auto"/>
        <w:rPr>
          <w:rFonts w:ascii="Arial Narrow" w:hAnsi="Arial Narrow"/>
          <w:b/>
          <w:bCs/>
          <w:sz w:val="22"/>
          <w:szCs w:val="22"/>
          <w:lang w:eastAsia="en-US"/>
        </w:rPr>
      </w:pPr>
    </w:p>
    <w:p w:rsidR="00B71BC3" w:rsidRDefault="00B71BC3" w:rsidP="00B71BC3">
      <w:pPr>
        <w:tabs>
          <w:tab w:val="left" w:pos="708"/>
        </w:tabs>
        <w:spacing w:after="200" w:line="276" w:lineRule="auto"/>
        <w:rPr>
          <w:rFonts w:ascii="Arial Narrow" w:hAnsi="Arial Narrow"/>
          <w:b/>
          <w:bCs/>
          <w:sz w:val="22"/>
          <w:szCs w:val="22"/>
          <w:lang w:eastAsia="en-US"/>
        </w:rPr>
      </w:pPr>
    </w:p>
    <w:p w:rsidR="00B71BC3" w:rsidRDefault="00B71BC3" w:rsidP="00B71BC3">
      <w:pPr>
        <w:tabs>
          <w:tab w:val="left" w:pos="708"/>
        </w:tabs>
        <w:spacing w:after="200" w:line="276" w:lineRule="auto"/>
        <w:rPr>
          <w:rFonts w:ascii="Arial Narrow" w:hAnsi="Arial Narrow"/>
          <w:b/>
          <w:bCs/>
          <w:sz w:val="22"/>
          <w:szCs w:val="22"/>
          <w:lang w:eastAsia="en-US"/>
        </w:rPr>
      </w:pPr>
    </w:p>
    <w:p w:rsidR="00B71BC3" w:rsidRDefault="00B71BC3" w:rsidP="00B71BC3">
      <w:pPr>
        <w:tabs>
          <w:tab w:val="left" w:pos="708"/>
        </w:tabs>
        <w:spacing w:after="200" w:line="276" w:lineRule="auto"/>
        <w:rPr>
          <w:rFonts w:ascii="Arial Narrow" w:hAnsi="Arial Narrow"/>
          <w:b/>
          <w:bCs/>
          <w:sz w:val="22"/>
          <w:szCs w:val="22"/>
          <w:lang w:eastAsia="en-US"/>
        </w:rPr>
      </w:pPr>
    </w:p>
    <w:p w:rsidR="00B71BC3" w:rsidRDefault="00B71BC3" w:rsidP="00B71BC3">
      <w:pPr>
        <w:tabs>
          <w:tab w:val="left" w:pos="708"/>
        </w:tabs>
        <w:spacing w:after="200" w:line="276" w:lineRule="auto"/>
        <w:rPr>
          <w:rFonts w:ascii="Arial Narrow" w:hAnsi="Arial Narrow"/>
          <w:b/>
          <w:bCs/>
          <w:sz w:val="22"/>
          <w:szCs w:val="22"/>
          <w:lang w:eastAsia="en-US"/>
        </w:rPr>
      </w:pPr>
    </w:p>
    <w:p w:rsidR="00B71BC3" w:rsidRDefault="00B71BC3" w:rsidP="00B71BC3">
      <w:pPr>
        <w:tabs>
          <w:tab w:val="left" w:pos="708"/>
        </w:tabs>
        <w:spacing w:after="200" w:line="276" w:lineRule="auto"/>
        <w:rPr>
          <w:rFonts w:ascii="Arial Narrow" w:hAnsi="Arial Narrow"/>
          <w:b/>
          <w:bCs/>
          <w:sz w:val="22"/>
          <w:szCs w:val="22"/>
          <w:lang w:eastAsia="en-US"/>
        </w:rPr>
      </w:pPr>
    </w:p>
    <w:p w:rsidR="00B71BC3" w:rsidRDefault="00B71BC3" w:rsidP="00B71BC3">
      <w:pPr>
        <w:tabs>
          <w:tab w:val="left" w:pos="708"/>
        </w:tabs>
        <w:spacing w:after="200" w:line="276" w:lineRule="auto"/>
        <w:rPr>
          <w:rFonts w:ascii="Arial Narrow" w:hAnsi="Arial Narrow"/>
          <w:b/>
          <w:bCs/>
          <w:sz w:val="22"/>
          <w:szCs w:val="22"/>
          <w:lang w:eastAsia="en-US"/>
        </w:rPr>
      </w:pPr>
    </w:p>
    <w:p w:rsidR="00B71BC3"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r>
        <w:rPr>
          <w:rFonts w:ascii="Arial Narrow" w:hAnsi="Arial Narrow"/>
          <w:b/>
          <w:bCs/>
          <w:sz w:val="22"/>
          <w:szCs w:val="22"/>
          <w:lang w:eastAsia="en-US"/>
        </w:rPr>
        <w:t>Úvodné ustanovenie</w:t>
      </w:r>
    </w:p>
    <w:p w:rsidR="00B71BC3"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p>
    <w:p w:rsidR="00B71BC3" w:rsidRDefault="00B71BC3" w:rsidP="00B71BC3">
      <w:pPr>
        <w:numPr>
          <w:ilvl w:val="0"/>
          <w:numId w:val="26"/>
        </w:numPr>
        <w:tabs>
          <w:tab w:val="left" w:pos="708"/>
        </w:tabs>
        <w:ind w:left="709" w:hanging="709"/>
        <w:jc w:val="both"/>
        <w:rPr>
          <w:rFonts w:ascii="Arial Narrow" w:hAnsi="Arial Narrow"/>
          <w:bCs/>
          <w:iCs/>
          <w:color w:val="000000"/>
          <w:sz w:val="22"/>
          <w:szCs w:val="22"/>
        </w:rPr>
      </w:pPr>
      <w:r>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proofErr w:type="spellStart"/>
      <w:r>
        <w:rPr>
          <w:rFonts w:ascii="Arial Narrow" w:hAnsi="Arial Narrow"/>
          <w:bCs/>
          <w:iCs/>
          <w:color w:val="000000"/>
          <w:sz w:val="22"/>
          <w:szCs w:val="22"/>
        </w:rPr>
        <w:t>xxxx</w:t>
      </w:r>
      <w:proofErr w:type="spellEnd"/>
      <w:r>
        <w:rPr>
          <w:rFonts w:ascii="Arial Narrow" w:hAnsi="Arial Narrow"/>
          <w:bCs/>
          <w:iCs/>
          <w:sz w:val="22"/>
          <w:szCs w:val="22"/>
        </w:rPr>
        <w:t xml:space="preserve"> d</w:t>
      </w:r>
      <w:r>
        <w:rPr>
          <w:rFonts w:ascii="Arial Narrow" w:hAnsi="Arial Narrow"/>
          <w:bCs/>
          <w:iCs/>
          <w:color w:val="000000"/>
          <w:sz w:val="22"/>
          <w:szCs w:val="22"/>
        </w:rPr>
        <w:t xml:space="preserve">ňa xx.xx.2018 pod značkou </w:t>
      </w:r>
      <w:proofErr w:type="spellStart"/>
      <w:r>
        <w:rPr>
          <w:rFonts w:ascii="Arial Narrow" w:hAnsi="Arial Narrow"/>
          <w:bCs/>
          <w:iCs/>
          <w:color w:val="000000"/>
          <w:sz w:val="22"/>
          <w:szCs w:val="22"/>
        </w:rPr>
        <w:t>xxxxx</w:t>
      </w:r>
      <w:proofErr w:type="spellEnd"/>
      <w:r>
        <w:rPr>
          <w:rFonts w:ascii="Arial Narrow" w:hAnsi="Arial Narrow"/>
          <w:bCs/>
          <w:iCs/>
          <w:color w:val="000000"/>
          <w:sz w:val="22"/>
          <w:szCs w:val="22"/>
        </w:rPr>
        <w:t xml:space="preserve"> - MST s názvom „</w:t>
      </w:r>
      <w:r>
        <w:rPr>
          <w:rFonts w:ascii="Arial Narrow" w:eastAsia="Calibri" w:hAnsi="Arial Narrow"/>
          <w:color w:val="000000" w:themeColor="text1"/>
          <w:sz w:val="22"/>
          <w:szCs w:val="22"/>
        </w:rPr>
        <w:t xml:space="preserve">Odevy pre lesníkov – Časť č. X: </w:t>
      </w:r>
      <w:r>
        <w:rPr>
          <w:rFonts w:ascii="Arial Narrow" w:hAnsi="Arial Narrow" w:cs="Arial"/>
          <w:sz w:val="22"/>
          <w:szCs w:val="22"/>
        </w:rPr>
        <w:t>(uvedie sa názov príslušnej časti</w:t>
      </w:r>
      <w:r>
        <w:rPr>
          <w:rFonts w:ascii="Arial Narrow" w:hAnsi="Arial Narrow"/>
          <w:bCs/>
          <w:iCs/>
          <w:color w:val="000000"/>
          <w:sz w:val="22"/>
          <w:szCs w:val="22"/>
        </w:rPr>
        <w:t>“ (ďalej len „verejné obstarávanie“).</w:t>
      </w:r>
    </w:p>
    <w:p w:rsidR="00B71BC3" w:rsidRDefault="00B71BC3" w:rsidP="00B71BC3">
      <w:pPr>
        <w:tabs>
          <w:tab w:val="left" w:pos="708"/>
        </w:tabs>
        <w:ind w:left="709"/>
        <w:jc w:val="both"/>
        <w:rPr>
          <w:rFonts w:ascii="Arial Narrow" w:hAnsi="Arial Narrow"/>
          <w:bCs/>
          <w:iCs/>
          <w:color w:val="000000"/>
          <w:sz w:val="22"/>
          <w:szCs w:val="22"/>
        </w:rPr>
      </w:pPr>
    </w:p>
    <w:p w:rsidR="00B71BC3" w:rsidRDefault="00B71BC3" w:rsidP="00B71BC3">
      <w:pPr>
        <w:numPr>
          <w:ilvl w:val="0"/>
          <w:numId w:val="26"/>
        </w:numPr>
        <w:tabs>
          <w:tab w:val="left" w:pos="708"/>
        </w:tabs>
        <w:ind w:left="709" w:hanging="709"/>
        <w:jc w:val="both"/>
        <w:rPr>
          <w:rFonts w:ascii="Arial Narrow" w:hAnsi="Arial Narrow"/>
          <w:bCs/>
          <w:iCs/>
          <w:color w:val="000000"/>
          <w:sz w:val="22"/>
          <w:szCs w:val="22"/>
        </w:rPr>
      </w:pPr>
      <w:r>
        <w:rPr>
          <w:rFonts w:ascii="Arial Narrow" w:hAnsi="Arial Narrow"/>
          <w:bCs/>
          <w:iCs/>
          <w:color w:val="000000"/>
          <w:sz w:val="22"/>
          <w:szCs w:val="22"/>
        </w:rPr>
        <w:t>Základným účelom tejto Kúpnej zmluvy je v súlade s výsledkom verejného obstarávania zabezpečenie dodania predmetu zákazky podľa článku 1 a Prílohy č. 1 tejto Kúpnej zmluvy.</w:t>
      </w:r>
    </w:p>
    <w:p w:rsidR="00B71BC3" w:rsidRDefault="00B71BC3" w:rsidP="00B71BC3">
      <w:pPr>
        <w:widowControl w:val="0"/>
        <w:tabs>
          <w:tab w:val="left" w:pos="708"/>
        </w:tabs>
        <w:autoSpaceDE w:val="0"/>
        <w:autoSpaceDN w:val="0"/>
        <w:adjustRightInd w:val="0"/>
        <w:rPr>
          <w:rFonts w:ascii="Arial Narrow" w:hAnsi="Arial Narrow"/>
          <w:b/>
          <w:bCs/>
          <w:sz w:val="22"/>
          <w:szCs w:val="22"/>
          <w:lang w:eastAsia="en-US"/>
        </w:rPr>
      </w:pPr>
    </w:p>
    <w:p w:rsidR="00B71BC3"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r>
        <w:rPr>
          <w:rFonts w:ascii="Arial Narrow" w:hAnsi="Arial Narrow"/>
          <w:b/>
          <w:bCs/>
          <w:sz w:val="22"/>
          <w:szCs w:val="22"/>
          <w:lang w:eastAsia="en-US"/>
        </w:rPr>
        <w:t>Článok 1</w:t>
      </w:r>
    </w:p>
    <w:p w:rsidR="00B71BC3"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r>
        <w:rPr>
          <w:rFonts w:ascii="Arial Narrow" w:hAnsi="Arial Narrow"/>
          <w:b/>
          <w:bCs/>
          <w:sz w:val="22"/>
          <w:szCs w:val="22"/>
          <w:lang w:eastAsia="en-US"/>
        </w:rPr>
        <w:t>Predmet zmluvy</w:t>
      </w:r>
    </w:p>
    <w:p w:rsidR="00B71BC3" w:rsidRDefault="00B71BC3" w:rsidP="00B71BC3">
      <w:pPr>
        <w:widowControl w:val="0"/>
        <w:tabs>
          <w:tab w:val="left" w:pos="708"/>
        </w:tabs>
        <w:autoSpaceDE w:val="0"/>
        <w:autoSpaceDN w:val="0"/>
        <w:adjustRightInd w:val="0"/>
        <w:jc w:val="center"/>
        <w:rPr>
          <w:rFonts w:ascii="Arial Narrow" w:hAnsi="Arial Narrow"/>
          <w:b/>
          <w:bCs/>
          <w:sz w:val="22"/>
          <w:szCs w:val="22"/>
          <w:lang w:eastAsia="en-US"/>
        </w:rPr>
      </w:pPr>
    </w:p>
    <w:p w:rsidR="00B71BC3" w:rsidRDefault="00B71BC3" w:rsidP="00B71BC3">
      <w:pPr>
        <w:widowControl w:val="0"/>
        <w:numPr>
          <w:ilvl w:val="0"/>
          <w:numId w:val="27"/>
        </w:numPr>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 xml:space="preserve">Predmetom tejto Kúpnej zmluvy je záväzok Predávajúceho dodať (uvedie sa predmet príslušnej časti) v súlade s Prílohou č.1 tejto Kúpnej zmluvy (ďalej len „predmet zmluvy“) a previesť na Kupujúceho vlastnícke právo </w:t>
      </w:r>
      <w:r w:rsidR="000C276D">
        <w:rPr>
          <w:rFonts w:ascii="Arial Narrow" w:hAnsi="Arial Narrow"/>
          <w:bCs/>
          <w:iCs/>
          <w:color w:val="000000"/>
          <w:sz w:val="22"/>
          <w:szCs w:val="22"/>
        </w:rPr>
        <w:t xml:space="preserve">k predmetu zmluvy </w:t>
      </w:r>
      <w:r>
        <w:rPr>
          <w:rFonts w:ascii="Arial Narrow" w:hAnsi="Arial Narrow"/>
          <w:bCs/>
          <w:iCs/>
          <w:color w:val="000000"/>
          <w:sz w:val="22"/>
          <w:szCs w:val="22"/>
        </w:rPr>
        <w:t>a záväzok Kupujúceho predmet zmluvy prevziať a zaplatiť zaň dohodnutú  kúpnu cenu v zmysle čl. 3 tejto Kúpnej zmluvy.</w:t>
      </w:r>
    </w:p>
    <w:p w:rsidR="00B71BC3" w:rsidRDefault="00B71BC3" w:rsidP="00B71BC3">
      <w:pPr>
        <w:widowControl w:val="0"/>
        <w:numPr>
          <w:ilvl w:val="0"/>
          <w:numId w:val="27"/>
        </w:numPr>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 xml:space="preserve">Predmet </w:t>
      </w:r>
      <w:r w:rsidR="000C276D">
        <w:rPr>
          <w:rFonts w:ascii="Arial Narrow" w:hAnsi="Arial Narrow"/>
          <w:bCs/>
          <w:iCs/>
          <w:color w:val="000000"/>
          <w:sz w:val="22"/>
          <w:szCs w:val="22"/>
        </w:rPr>
        <w:t xml:space="preserve">kúpnej </w:t>
      </w:r>
      <w:r>
        <w:rPr>
          <w:rFonts w:ascii="Arial Narrow" w:hAnsi="Arial Narrow"/>
          <w:bCs/>
          <w:iCs/>
          <w:color w:val="000000"/>
          <w:sz w:val="22"/>
          <w:szCs w:val="22"/>
        </w:rPr>
        <w:t xml:space="preserve">zmluvy je podrobne špecifikovaný </w:t>
      </w:r>
      <w:r>
        <w:rPr>
          <w:rFonts w:ascii="Arial Narrow" w:hAnsi="Arial Narrow"/>
          <w:sz w:val="22"/>
          <w:szCs w:val="22"/>
        </w:rPr>
        <w:t>v Opise predmetu zákazky</w:t>
      </w:r>
      <w:r>
        <w:rPr>
          <w:rFonts w:ascii="Arial Narrow" w:hAnsi="Arial Narrow"/>
          <w:sz w:val="22"/>
          <w:szCs w:val="22"/>
          <w:lang w:eastAsia="sk-SK"/>
        </w:rPr>
        <w:t xml:space="preserve"> </w:t>
      </w:r>
      <w:r>
        <w:rPr>
          <w:rFonts w:ascii="Arial Narrow" w:hAnsi="Arial Narrow"/>
          <w:sz w:val="22"/>
          <w:szCs w:val="22"/>
        </w:rPr>
        <w:t>(ďalej len „</w:t>
      </w:r>
      <w:r>
        <w:rPr>
          <w:rFonts w:ascii="Arial Narrow" w:hAnsi="Arial Narrow"/>
          <w:b/>
          <w:sz w:val="22"/>
          <w:szCs w:val="22"/>
        </w:rPr>
        <w:t>OPZ</w:t>
      </w:r>
      <w:r>
        <w:rPr>
          <w:rFonts w:ascii="Arial Narrow" w:hAnsi="Arial Narrow"/>
          <w:sz w:val="22"/>
          <w:szCs w:val="22"/>
        </w:rPr>
        <w:t>“), použitom v súťažných podkladoch vo verejnom obstarávaní ako aj v ponuke Predávajúceho predloženej do vereného obstarávania (ďalej len „</w:t>
      </w:r>
      <w:r>
        <w:rPr>
          <w:rFonts w:ascii="Arial Narrow" w:hAnsi="Arial Narrow"/>
          <w:b/>
          <w:sz w:val="22"/>
          <w:szCs w:val="22"/>
        </w:rPr>
        <w:t>Ponuka</w:t>
      </w:r>
      <w:r>
        <w:rPr>
          <w:rFonts w:ascii="Arial Narrow" w:hAnsi="Arial Narrow"/>
          <w:sz w:val="22"/>
          <w:szCs w:val="22"/>
        </w:rPr>
        <w:t xml:space="preserve">“). OPZ </w:t>
      </w:r>
      <w:r w:rsidR="00D30AF8">
        <w:rPr>
          <w:rFonts w:ascii="Arial Narrow" w:hAnsi="Arial Narrow"/>
          <w:sz w:val="22"/>
          <w:szCs w:val="22"/>
        </w:rPr>
        <w:t xml:space="preserve">tvorí prílohu 1.A tejto Kúpnej zmluvy </w:t>
      </w:r>
      <w:r>
        <w:rPr>
          <w:rFonts w:ascii="Arial Narrow" w:hAnsi="Arial Narrow"/>
          <w:sz w:val="22"/>
          <w:szCs w:val="22"/>
        </w:rPr>
        <w:t>a Ponuka tvorí prílohu č. 1</w:t>
      </w:r>
      <w:r w:rsidR="00D30AF8">
        <w:rPr>
          <w:rFonts w:ascii="Arial Narrow" w:hAnsi="Arial Narrow"/>
          <w:sz w:val="22"/>
          <w:szCs w:val="22"/>
        </w:rPr>
        <w:t>.B</w:t>
      </w:r>
      <w:r>
        <w:rPr>
          <w:rFonts w:ascii="Arial Narrow" w:hAnsi="Arial Narrow"/>
          <w:sz w:val="22"/>
          <w:szCs w:val="22"/>
        </w:rPr>
        <w:t xml:space="preserve">  tejto Kúpnej zmluvy.</w:t>
      </w:r>
    </w:p>
    <w:p w:rsidR="00B71BC3" w:rsidRDefault="00B71BC3" w:rsidP="00B71BC3">
      <w:pPr>
        <w:widowControl w:val="0"/>
        <w:numPr>
          <w:ilvl w:val="0"/>
          <w:numId w:val="27"/>
        </w:numPr>
        <w:autoSpaceDE w:val="0"/>
        <w:autoSpaceDN w:val="0"/>
        <w:adjustRightInd w:val="0"/>
        <w:spacing w:after="120"/>
        <w:jc w:val="both"/>
        <w:rPr>
          <w:rFonts w:ascii="Arial Narrow" w:hAnsi="Arial Narrow"/>
          <w:sz w:val="22"/>
          <w:szCs w:val="22"/>
        </w:rPr>
      </w:pPr>
      <w:r>
        <w:rPr>
          <w:rFonts w:ascii="Arial Narrow" w:hAnsi="Arial Narrow"/>
          <w:sz w:val="22"/>
          <w:szCs w:val="22"/>
        </w:rPr>
        <w:t xml:space="preserve">Kupujúci nadobúda vlastnícke právo k predmetu zmluvy podpisom preberacieho protokolu s vyznačením riadneho dodania predmetu zmluvy. </w:t>
      </w: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2</w:t>
      </w: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Dodacie podmienky</w:t>
      </w:r>
    </w:p>
    <w:p w:rsidR="00B71BC3" w:rsidRDefault="00B71BC3" w:rsidP="00B71BC3">
      <w:pPr>
        <w:widowControl w:val="0"/>
        <w:tabs>
          <w:tab w:val="left" w:pos="708"/>
        </w:tabs>
        <w:autoSpaceDE w:val="0"/>
        <w:autoSpaceDN w:val="0"/>
        <w:adjustRightInd w:val="0"/>
        <w:spacing w:after="120"/>
        <w:ind w:left="720"/>
        <w:jc w:val="both"/>
        <w:rPr>
          <w:rFonts w:ascii="Arial Narrow" w:hAnsi="Arial Narrow"/>
          <w:bCs/>
          <w:iCs/>
          <w:color w:val="000000"/>
          <w:sz w:val="22"/>
          <w:szCs w:val="22"/>
        </w:rPr>
      </w:pPr>
    </w:p>
    <w:p w:rsidR="00B71BC3" w:rsidRPr="00286008" w:rsidRDefault="00B71BC3" w:rsidP="00B71BC3">
      <w:pPr>
        <w:widowControl w:val="0"/>
        <w:numPr>
          <w:ilvl w:val="0"/>
          <w:numId w:val="28"/>
        </w:numPr>
        <w:tabs>
          <w:tab w:val="num" w:pos="426"/>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Predávajúci sa zaväzuje protokolárne odovzdať celý predmet zmluvy Kupujúcemu podľa prílohy č.1 tejto Kúpnej zmluvy v lehote </w:t>
      </w:r>
      <w:r w:rsidRPr="00286008">
        <w:rPr>
          <w:rFonts w:ascii="Arial Narrow" w:hAnsi="Arial Narrow"/>
          <w:bCs/>
          <w:iCs/>
          <w:color w:val="000000"/>
          <w:sz w:val="22"/>
          <w:szCs w:val="22"/>
        </w:rPr>
        <w:t xml:space="preserve">do </w:t>
      </w:r>
      <w:r w:rsidR="00286008" w:rsidRPr="00286008">
        <w:rPr>
          <w:rFonts w:ascii="Arial Narrow" w:hAnsi="Arial Narrow"/>
          <w:bCs/>
          <w:iCs/>
          <w:color w:val="000000"/>
          <w:sz w:val="22"/>
          <w:szCs w:val="22"/>
        </w:rPr>
        <w:t xml:space="preserve">štyroch </w:t>
      </w:r>
      <w:r w:rsidR="00286008">
        <w:rPr>
          <w:rFonts w:ascii="Arial Narrow" w:hAnsi="Arial Narrow"/>
          <w:bCs/>
          <w:iCs/>
          <w:color w:val="000000"/>
          <w:sz w:val="22"/>
          <w:szCs w:val="22"/>
        </w:rPr>
        <w:t xml:space="preserve">(4) </w:t>
      </w:r>
      <w:r w:rsidR="00286008" w:rsidRPr="00286008">
        <w:rPr>
          <w:rFonts w:ascii="Arial Narrow" w:hAnsi="Arial Narrow"/>
          <w:bCs/>
          <w:iCs/>
          <w:color w:val="000000"/>
          <w:sz w:val="22"/>
          <w:szCs w:val="22"/>
        </w:rPr>
        <w:t>mesiacov</w:t>
      </w:r>
      <w:r w:rsidRPr="00286008">
        <w:rPr>
          <w:rFonts w:ascii="Arial Narrow" w:hAnsi="Arial Narrow"/>
          <w:bCs/>
          <w:iCs/>
          <w:color w:val="000000"/>
          <w:sz w:val="22"/>
          <w:szCs w:val="22"/>
        </w:rPr>
        <w:t xml:space="preserve"> od nadobudnutia účinnosti tejto Kúpnej zmluvy. </w:t>
      </w:r>
    </w:p>
    <w:p w:rsidR="00B71BC3" w:rsidRDefault="00B71BC3" w:rsidP="00B71BC3">
      <w:pPr>
        <w:widowControl w:val="0"/>
        <w:numPr>
          <w:ilvl w:val="0"/>
          <w:numId w:val="28"/>
        </w:numPr>
        <w:tabs>
          <w:tab w:val="num" w:pos="426"/>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Miestom dodania predmetu zmluvy </w:t>
      </w:r>
      <w:r w:rsidRPr="00D5377B">
        <w:rPr>
          <w:rFonts w:ascii="Arial Narrow" w:hAnsi="Arial Narrow"/>
          <w:bCs/>
          <w:iCs/>
          <w:color w:val="000000"/>
          <w:sz w:val="22"/>
          <w:szCs w:val="22"/>
        </w:rPr>
        <w:t xml:space="preserve">je </w:t>
      </w:r>
      <w:r w:rsidR="007B0B73" w:rsidRPr="00D5377B">
        <w:rPr>
          <w:rFonts w:ascii="Arial Narrow" w:hAnsi="Arial Narrow" w:cs="Arial"/>
          <w:sz w:val="22"/>
          <w:szCs w:val="22"/>
        </w:rPr>
        <w:t>Ústredný sklad MV SR, Príboj 560, 976 13 Slovenská Ľupča</w:t>
      </w:r>
      <w:r>
        <w:rPr>
          <w:rFonts w:ascii="Arial Narrow" w:hAnsi="Arial Narrow"/>
          <w:bCs/>
          <w:iCs/>
          <w:color w:val="000000"/>
          <w:sz w:val="22"/>
          <w:szCs w:val="22"/>
        </w:rPr>
        <w:t>.</w:t>
      </w:r>
    </w:p>
    <w:p w:rsidR="00B71BC3" w:rsidRPr="007B0B73" w:rsidRDefault="00B71BC3" w:rsidP="00B71BC3">
      <w:pPr>
        <w:widowControl w:val="0"/>
        <w:numPr>
          <w:ilvl w:val="0"/>
          <w:numId w:val="28"/>
        </w:numPr>
        <w:tabs>
          <w:tab w:val="num" w:pos="426"/>
        </w:tabs>
        <w:autoSpaceDE w:val="0"/>
        <w:autoSpaceDN w:val="0"/>
        <w:adjustRightInd w:val="0"/>
        <w:spacing w:after="120"/>
        <w:ind w:left="426" w:hanging="426"/>
        <w:jc w:val="both"/>
        <w:rPr>
          <w:rFonts w:ascii="Arial Narrow" w:hAnsi="Arial Narrow"/>
          <w:sz w:val="22"/>
          <w:szCs w:val="22"/>
          <w:highlight w:val="yellow"/>
        </w:rPr>
      </w:pPr>
      <w:r>
        <w:rPr>
          <w:rFonts w:ascii="Arial Narrow" w:hAnsi="Arial Narrow"/>
          <w:sz w:val="22"/>
          <w:szCs w:val="22"/>
        </w:rPr>
        <w:t>Termín predchádzajúceho oznámenia dodania predmetu zmluvy do miesta dodania predmetu zmluvy je minimálne tri (3) pracovné dni pred dňom dodania. V prípade predchádzajúceho neoznámenia dodania predmetu zmluvy Kupujúci nie je povinný dodávaný predmet zmluvy prevziať v deň jeho doručenia. Predchádzajúce oznámenie dodania predmetu zmluvy predávajúci zrealizuje v čase od 8:00 hod. do 1</w:t>
      </w:r>
      <w:r w:rsidR="007B0B73">
        <w:rPr>
          <w:rFonts w:ascii="Arial Narrow" w:hAnsi="Arial Narrow"/>
          <w:sz w:val="22"/>
          <w:szCs w:val="22"/>
        </w:rPr>
        <w:t>5</w:t>
      </w:r>
      <w:r>
        <w:rPr>
          <w:rFonts w:ascii="Arial Narrow" w:hAnsi="Arial Narrow"/>
          <w:sz w:val="22"/>
          <w:szCs w:val="22"/>
        </w:rPr>
        <w:t xml:space="preserve">:00 hod telefonickým oznámením kontaktnej osobe </w:t>
      </w:r>
      <w:r w:rsidRPr="007B0B73">
        <w:rPr>
          <w:rFonts w:ascii="Arial Narrow" w:hAnsi="Arial Narrow"/>
          <w:sz w:val="22"/>
          <w:szCs w:val="22"/>
          <w:highlight w:val="yellow"/>
        </w:rPr>
        <w:t xml:space="preserve">p. </w:t>
      </w:r>
      <w:proofErr w:type="spellStart"/>
      <w:r w:rsidR="007B0B73" w:rsidRPr="007B0B73">
        <w:rPr>
          <w:rFonts w:ascii="Arial Narrow" w:hAnsi="Arial Narrow"/>
          <w:sz w:val="22"/>
          <w:szCs w:val="22"/>
          <w:highlight w:val="yellow"/>
        </w:rPr>
        <w:t>xxxxxxxxxxxxxxx</w:t>
      </w:r>
      <w:proofErr w:type="spellEnd"/>
      <w:r w:rsidRPr="007B0B73">
        <w:rPr>
          <w:rFonts w:ascii="Arial Narrow" w:hAnsi="Arial Narrow"/>
          <w:sz w:val="22"/>
          <w:szCs w:val="22"/>
          <w:highlight w:val="yellow"/>
        </w:rPr>
        <w:t xml:space="preserve"> na tel. +421 2/4859 </w:t>
      </w:r>
      <w:proofErr w:type="spellStart"/>
      <w:r w:rsidR="007B0B73" w:rsidRPr="007B0B73">
        <w:rPr>
          <w:rFonts w:ascii="Arial Narrow" w:hAnsi="Arial Narrow"/>
          <w:sz w:val="22"/>
          <w:szCs w:val="22"/>
          <w:highlight w:val="yellow"/>
        </w:rPr>
        <w:t>xxxx</w:t>
      </w:r>
      <w:proofErr w:type="spellEnd"/>
      <w:r w:rsidRPr="007B0B73">
        <w:rPr>
          <w:rFonts w:ascii="Arial Narrow" w:hAnsi="Arial Narrow"/>
          <w:sz w:val="22"/>
          <w:szCs w:val="22"/>
          <w:highlight w:val="yellow"/>
        </w:rPr>
        <w:t xml:space="preserve"> a následne e-mailom na adresu </w:t>
      </w:r>
      <w:hyperlink r:id="rId9" w:history="1">
        <w:r w:rsidR="007B0B73" w:rsidRPr="007B0B73">
          <w:rPr>
            <w:rStyle w:val="Hypertextovprepojenie"/>
            <w:rFonts w:ascii="Arial Narrow" w:hAnsi="Arial Narrow"/>
            <w:sz w:val="22"/>
            <w:szCs w:val="22"/>
            <w:highlight w:val="yellow"/>
          </w:rPr>
          <w:t>xxxxxxxxx.xxxxxxxxx@minv.sk</w:t>
        </w:r>
      </w:hyperlink>
      <w:r w:rsidRPr="007B0B73">
        <w:rPr>
          <w:rFonts w:ascii="Arial Narrow" w:hAnsi="Arial Narrow"/>
          <w:sz w:val="22"/>
          <w:szCs w:val="22"/>
          <w:highlight w:val="yellow"/>
          <w:u w:val="single"/>
        </w:rPr>
        <w:t>.</w:t>
      </w:r>
      <w:r w:rsidRPr="007B0B73">
        <w:rPr>
          <w:rFonts w:ascii="Arial Narrow" w:hAnsi="Arial Narrow"/>
          <w:sz w:val="22"/>
          <w:szCs w:val="22"/>
          <w:highlight w:val="yellow"/>
        </w:rPr>
        <w:t xml:space="preserve"> </w:t>
      </w:r>
    </w:p>
    <w:p w:rsidR="00B71BC3" w:rsidRDefault="00B71BC3" w:rsidP="00B71BC3">
      <w:pPr>
        <w:widowControl w:val="0"/>
        <w:numPr>
          <w:ilvl w:val="0"/>
          <w:numId w:val="28"/>
        </w:numPr>
        <w:tabs>
          <w:tab w:val="num" w:pos="426"/>
        </w:tabs>
        <w:autoSpaceDE w:val="0"/>
        <w:autoSpaceDN w:val="0"/>
        <w:adjustRightInd w:val="0"/>
        <w:ind w:left="426" w:hanging="426"/>
        <w:jc w:val="both"/>
        <w:rPr>
          <w:rFonts w:ascii="Arial Narrow" w:hAnsi="Arial Narrow"/>
          <w:sz w:val="22"/>
          <w:szCs w:val="22"/>
        </w:rPr>
      </w:pPr>
      <w:r>
        <w:rPr>
          <w:rFonts w:ascii="Arial Narrow" w:hAnsi="Arial Narrow"/>
          <w:sz w:val="22"/>
          <w:szCs w:val="22"/>
        </w:rPr>
        <w:t xml:space="preserve">Predmet zmluvy musí byť dodaný v súlade s Prílohou č. 1 tejto Kúpnej zmluvy. Prebratie predmetu zmluvy dodaného do miesta dodania Predávajúcim sa uskutoční fyzickým prevzatím predmetu zmluvy, kontrolou množstva a kvality dodaného predmetu zmluvy a podpisom preberacieho protokolu splnomocneným zástupcom Predávajúceho a Kupujúceho. V preberacom protokole bude uvedené presné množstvo a druh dodaného predmetu zmluvy, vyjadrenie, či dodávka predmetu zmluvy je úplná a či pri prevzatí predmetu zmluvy zodpovedá požiadavkám podľa prílohy č. 1 tejto zmluvy. V preberacom protokole Kupujúci vyznačí riadne dodanie predmetu zmluvy. V prípade </w:t>
      </w:r>
      <w:proofErr w:type="spellStart"/>
      <w:r>
        <w:rPr>
          <w:rFonts w:ascii="Arial Narrow" w:hAnsi="Arial Narrow"/>
          <w:sz w:val="22"/>
          <w:szCs w:val="22"/>
        </w:rPr>
        <w:t>vád</w:t>
      </w:r>
      <w:proofErr w:type="spellEnd"/>
      <w:r>
        <w:rPr>
          <w:rFonts w:ascii="Arial Narrow" w:hAnsi="Arial Narrow"/>
          <w:sz w:val="22"/>
          <w:szCs w:val="22"/>
        </w:rPr>
        <w:t xml:space="preserve"> predmetu zmluvy sa </w:t>
      </w:r>
      <w:proofErr w:type="spellStart"/>
      <w:r>
        <w:rPr>
          <w:rFonts w:ascii="Arial Narrow" w:hAnsi="Arial Narrow"/>
          <w:sz w:val="22"/>
          <w:szCs w:val="22"/>
        </w:rPr>
        <w:t>vady</w:t>
      </w:r>
      <w:proofErr w:type="spellEnd"/>
      <w:r>
        <w:rPr>
          <w:rFonts w:ascii="Arial Narrow" w:hAnsi="Arial Narrow"/>
          <w:sz w:val="22"/>
          <w:szCs w:val="22"/>
        </w:rPr>
        <w:t xml:space="preserve"> vyznačia v preberacom protokole a ten môže byť podkladom pre fakturácie až po odstránení </w:t>
      </w:r>
      <w:proofErr w:type="spellStart"/>
      <w:r>
        <w:rPr>
          <w:rFonts w:ascii="Arial Narrow" w:hAnsi="Arial Narrow"/>
          <w:sz w:val="22"/>
          <w:szCs w:val="22"/>
        </w:rPr>
        <w:t>vád</w:t>
      </w:r>
      <w:proofErr w:type="spellEnd"/>
      <w:r>
        <w:rPr>
          <w:rFonts w:ascii="Arial Narrow" w:hAnsi="Arial Narrow"/>
          <w:sz w:val="22"/>
          <w:szCs w:val="22"/>
        </w:rPr>
        <w:t xml:space="preserve"> dodávky predmetu zmluvy. K preberaciemu protokolu bude priložený dodací list Predávajúceho.</w:t>
      </w:r>
    </w:p>
    <w:p w:rsidR="00B71BC3" w:rsidRDefault="00B71BC3" w:rsidP="00B71BC3">
      <w:pPr>
        <w:widowControl w:val="0"/>
        <w:tabs>
          <w:tab w:val="num" w:pos="426"/>
        </w:tabs>
        <w:autoSpaceDE w:val="0"/>
        <w:autoSpaceDN w:val="0"/>
        <w:adjustRightInd w:val="0"/>
        <w:ind w:hanging="1146"/>
        <w:rPr>
          <w:rFonts w:ascii="Arial Narrow" w:hAnsi="Arial Narrow"/>
          <w:bCs/>
          <w:iCs/>
          <w:color w:val="000000"/>
          <w:sz w:val="22"/>
          <w:szCs w:val="22"/>
        </w:rPr>
      </w:pP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3</w:t>
      </w: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Kúpna cena</w:t>
      </w:r>
    </w:p>
    <w:p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rsidR="00B71BC3" w:rsidRDefault="00B71BC3" w:rsidP="00B71BC3">
      <w:pPr>
        <w:pStyle w:val="Odsekzoznamu"/>
        <w:widowControl w:val="0"/>
        <w:numPr>
          <w:ilvl w:val="1"/>
          <w:numId w:val="29"/>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Kúpna cena za predmet zmluvy je stanovená v súlade so zákonom Národnej rady Slovenskej republiky č. 18/1996 Z. z. o cenách v znení neskorších predpisov</w:t>
      </w:r>
      <w:r w:rsidR="000C276D">
        <w:rPr>
          <w:rFonts w:ascii="Arial Narrow" w:hAnsi="Arial Narrow"/>
          <w:bCs/>
          <w:iCs/>
          <w:color w:val="000000"/>
          <w:sz w:val="22"/>
          <w:szCs w:val="22"/>
          <w:lang w:val="sk-SK"/>
        </w:rPr>
        <w:t xml:space="preserve"> a vyhlášky Ministerstva financií Slovenskej republiky </w:t>
      </w:r>
      <w:r w:rsidR="000C276D">
        <w:rPr>
          <w:rFonts w:ascii="Arial Narrow" w:hAnsi="Arial Narrow"/>
          <w:bCs/>
          <w:iCs/>
          <w:color w:val="000000"/>
          <w:sz w:val="22"/>
          <w:szCs w:val="22"/>
          <w:lang w:val="sk-SK"/>
        </w:rPr>
        <w:lastRenderedPageBreak/>
        <w:t>č. 87/1996 Z. z., ktorou sa vykonáva zákon Národnej rady Slovenskej republiky č. 87/1996 Z. z. o cenách</w:t>
      </w:r>
      <w:r>
        <w:rPr>
          <w:rFonts w:ascii="Arial Narrow" w:hAnsi="Arial Narrow"/>
          <w:bCs/>
          <w:iCs/>
          <w:color w:val="000000"/>
          <w:sz w:val="22"/>
          <w:szCs w:val="22"/>
        </w:rPr>
        <w:t xml:space="preserve"> dohodou zmluvných strán ako cena maximálna  vo výške uvedenej v Prílohe č. 2 tejto Kúpnej zmluvy.</w:t>
      </w:r>
    </w:p>
    <w:p w:rsidR="00B71BC3" w:rsidRDefault="00B71BC3" w:rsidP="00B71BC3">
      <w:pPr>
        <w:pStyle w:val="Odsekzoznamu"/>
        <w:widowControl w:val="0"/>
        <w:numPr>
          <w:ilvl w:val="1"/>
          <w:numId w:val="29"/>
        </w:numPr>
        <w:tabs>
          <w:tab w:val="left" w:pos="708"/>
        </w:tabs>
        <w:autoSpaceDE w:val="0"/>
        <w:autoSpaceDN w:val="0"/>
        <w:adjustRightInd w:val="0"/>
        <w:spacing w:after="120"/>
        <w:ind w:left="426" w:hanging="426"/>
        <w:jc w:val="both"/>
        <w:rPr>
          <w:rFonts w:ascii="Arial Narrow" w:hAnsi="Arial Narrow"/>
          <w:sz w:val="22"/>
          <w:szCs w:val="22"/>
        </w:rPr>
      </w:pPr>
      <w:r>
        <w:rPr>
          <w:rFonts w:ascii="Arial Narrow" w:hAnsi="Arial Narrow"/>
          <w:bCs/>
          <w:iCs/>
          <w:color w:val="000000"/>
          <w:sz w:val="22"/>
          <w:szCs w:val="22"/>
        </w:rPr>
        <w:t xml:space="preserve">Kúpnou cenou sa rozumie cena za predmet zmluvy </w:t>
      </w:r>
      <w:r w:rsidR="000B388B">
        <w:rPr>
          <w:rFonts w:ascii="Arial Narrow" w:hAnsi="Arial Narrow"/>
          <w:bCs/>
          <w:iCs/>
          <w:color w:val="000000"/>
          <w:sz w:val="22"/>
          <w:szCs w:val="22"/>
          <w:lang w:val="sk-SK"/>
        </w:rPr>
        <w:t xml:space="preserve"> </w:t>
      </w:r>
      <w:r>
        <w:rPr>
          <w:rFonts w:ascii="Arial Narrow" w:hAnsi="Arial Narrow"/>
          <w:bCs/>
          <w:iCs/>
          <w:color w:val="000000"/>
          <w:sz w:val="22"/>
          <w:szCs w:val="22"/>
        </w:rPr>
        <w:t>vrátane všetkých ekonomicky oprávnených</w:t>
      </w:r>
      <w:r>
        <w:rPr>
          <w:rFonts w:ascii="Arial Narrow" w:hAnsi="Arial Narrow"/>
          <w:sz w:val="22"/>
          <w:szCs w:val="22"/>
        </w:rPr>
        <w:t xml:space="preserve"> nákladov Predávajúceho </w:t>
      </w:r>
      <w:r w:rsidR="007B100B" w:rsidRPr="007D7726">
        <w:rPr>
          <w:rFonts w:ascii="Arial Narrow" w:hAnsi="Arial Narrow"/>
          <w:sz w:val="22"/>
          <w:szCs w:val="22"/>
        </w:rPr>
        <w:t xml:space="preserve">vynaložené v súvislosti s dodávkou Tovaru </w:t>
      </w:r>
      <w:r>
        <w:rPr>
          <w:rFonts w:ascii="Arial Narrow" w:hAnsi="Arial Narrow"/>
          <w:sz w:val="22"/>
          <w:szCs w:val="22"/>
        </w:rPr>
        <w:t>(colných a daňových poplatkov, dopravy do miesta plnenia uvedeného v čl. 2 bode 2.2 tejto Kúpnej zmluvy</w:t>
      </w:r>
      <w:r w:rsidR="007B100B">
        <w:rPr>
          <w:rFonts w:ascii="Arial Narrow" w:hAnsi="Arial Narrow"/>
          <w:sz w:val="22"/>
          <w:szCs w:val="22"/>
          <w:lang w:val="sk-SK"/>
        </w:rPr>
        <w:t>, náklady na obalovú techniku, balenie a vykládku</w:t>
      </w:r>
      <w:r>
        <w:rPr>
          <w:rFonts w:ascii="Arial Narrow" w:hAnsi="Arial Narrow"/>
          <w:sz w:val="22"/>
          <w:szCs w:val="22"/>
        </w:rPr>
        <w:t xml:space="preserve"> a primeraného zisku).</w:t>
      </w:r>
    </w:p>
    <w:p w:rsidR="00B71BC3" w:rsidRDefault="00B71BC3" w:rsidP="00B71BC3">
      <w:pPr>
        <w:numPr>
          <w:ilvl w:val="1"/>
          <w:numId w:val="29"/>
        </w:numPr>
        <w:spacing w:after="120"/>
        <w:ind w:left="426" w:hanging="426"/>
        <w:jc w:val="both"/>
        <w:rPr>
          <w:rFonts w:ascii="Arial Narrow" w:hAnsi="Arial Narrow"/>
          <w:sz w:val="22"/>
          <w:szCs w:val="22"/>
        </w:rPr>
      </w:pPr>
      <w:r>
        <w:rPr>
          <w:rFonts w:ascii="Arial Narrow" w:hAnsi="Arial Narrow"/>
          <w:sz w:val="22"/>
          <w:szCs w:val="22"/>
        </w:rPr>
        <w:t>Cena za predmet zmluvy musí byť stanovená v mene EURO. K fakturovanej kúpnej cene bude vždy pripočítaná DPH stanovená v súlade s všeobecne záväznými právnymi predpismi platnými</w:t>
      </w:r>
      <w:r w:rsidR="000C276D">
        <w:rPr>
          <w:rFonts w:ascii="Arial Narrow" w:hAnsi="Arial Narrow"/>
          <w:sz w:val="22"/>
          <w:szCs w:val="22"/>
        </w:rPr>
        <w:t xml:space="preserve"> na území SR</w:t>
      </w:r>
      <w:r>
        <w:rPr>
          <w:rFonts w:ascii="Arial Narrow" w:hAnsi="Arial Narrow"/>
          <w:sz w:val="22"/>
          <w:szCs w:val="22"/>
        </w:rPr>
        <w:t xml:space="preserve"> v čase dodania predmetu zmluvy.</w:t>
      </w:r>
    </w:p>
    <w:p w:rsidR="00B71BC3" w:rsidRDefault="00B71BC3" w:rsidP="00B71BC3">
      <w:pPr>
        <w:numPr>
          <w:ilvl w:val="1"/>
          <w:numId w:val="29"/>
        </w:numPr>
        <w:spacing w:after="120"/>
        <w:ind w:left="426" w:hanging="426"/>
        <w:jc w:val="both"/>
        <w:rPr>
          <w:rFonts w:ascii="Arial Narrow" w:hAnsi="Arial Narrow"/>
          <w:sz w:val="22"/>
          <w:szCs w:val="22"/>
        </w:rPr>
      </w:pPr>
      <w:r>
        <w:rPr>
          <w:rFonts w:ascii="Arial Narrow" w:hAnsi="Arial Narrow"/>
          <w:sz w:val="22"/>
          <w:szCs w:val="22"/>
        </w:rPr>
        <w:t>Maximálna cena za predmet zmluvy, ktorá bola predmetom ponuky</w:t>
      </w:r>
      <w:r w:rsidR="002E01B9">
        <w:rPr>
          <w:rFonts w:ascii="Arial Narrow" w:hAnsi="Arial Narrow"/>
          <w:sz w:val="22"/>
          <w:szCs w:val="22"/>
        </w:rPr>
        <w:t xml:space="preserve"> </w:t>
      </w:r>
      <w:r>
        <w:rPr>
          <w:rFonts w:ascii="Arial Narrow" w:hAnsi="Arial Narrow"/>
          <w:sz w:val="22"/>
          <w:szCs w:val="22"/>
        </w:rPr>
        <w:t xml:space="preserve">je špecifikovaná v prílohe č. 2 tejto Kúpnej zmluvy a je stanovená ako maximálna bez DPH. </w:t>
      </w:r>
    </w:p>
    <w:p w:rsidR="00B71BC3" w:rsidRDefault="00B71BC3" w:rsidP="00B71BC3">
      <w:pPr>
        <w:pStyle w:val="Odsekzoznamu"/>
        <w:widowControl w:val="0"/>
        <w:numPr>
          <w:ilvl w:val="1"/>
          <w:numId w:val="29"/>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Dohodnutú cenu je možné meniť iba pri zmene colných a daňových predpisov, a to vždy len po vzájomnej dohode zmluvných strán, v zmysle zákona N</w:t>
      </w:r>
      <w:r w:rsidR="000C276D">
        <w:rPr>
          <w:rFonts w:ascii="Arial Narrow" w:hAnsi="Arial Narrow"/>
          <w:bCs/>
          <w:iCs/>
          <w:color w:val="000000"/>
          <w:sz w:val="22"/>
          <w:szCs w:val="22"/>
          <w:lang w:val="sk-SK"/>
        </w:rPr>
        <w:t xml:space="preserve">árodnej rady </w:t>
      </w:r>
      <w:r>
        <w:rPr>
          <w:rFonts w:ascii="Arial Narrow" w:hAnsi="Arial Narrow"/>
          <w:bCs/>
          <w:iCs/>
          <w:color w:val="000000"/>
          <w:sz w:val="22"/>
          <w:szCs w:val="22"/>
        </w:rPr>
        <w:t>S</w:t>
      </w:r>
      <w:r w:rsidR="000C276D">
        <w:rPr>
          <w:rFonts w:ascii="Arial Narrow" w:hAnsi="Arial Narrow"/>
          <w:bCs/>
          <w:iCs/>
          <w:color w:val="000000"/>
          <w:sz w:val="22"/>
          <w:szCs w:val="22"/>
          <w:lang w:val="sk-SK"/>
        </w:rPr>
        <w:t>lovenskej republiky</w:t>
      </w:r>
      <w:r>
        <w:rPr>
          <w:rFonts w:ascii="Arial Narrow" w:hAnsi="Arial Narrow"/>
          <w:bCs/>
          <w:iCs/>
          <w:color w:val="000000"/>
          <w:sz w:val="22"/>
          <w:szCs w:val="22"/>
        </w:rPr>
        <w:t xml:space="preserve"> č.18/1996 Z. z. o cenách v znení neskorších predpisov a vyhlášky Ministerstva financií Slovenskej republiky č. 87/1996  Z. z., ktorou sa vykonáva zákon Národnej rady Slovenskej republiky č. 18/1996 Z. z.  o cenách a v súlade so zákonom č. 343/2015 Z. z.. </w:t>
      </w: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4.</w:t>
      </w: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Platobné podmienky</w:t>
      </w:r>
    </w:p>
    <w:p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rsidR="00B71BC3" w:rsidRDefault="00B71BC3" w:rsidP="00B71BC3">
      <w:pPr>
        <w:widowControl w:val="0"/>
        <w:numPr>
          <w:ilvl w:val="0"/>
          <w:numId w:val="30"/>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Kupujúci sa zaväzuje za dodaný predmet zmluvy zaplatiť Predávajúcemu dohodnutú kúpnu cenu v zmysle čl.3  tejto Kúpnej zmluvy na základe faktúry vystavenej Predávajúcim po dodaní predmetu zmluvy a podpísaní preberacieho protokolu s vyznačením riadneho dodania</w:t>
      </w:r>
      <w:r w:rsidR="000C276D">
        <w:rPr>
          <w:rFonts w:ascii="Arial Narrow" w:hAnsi="Arial Narrow"/>
          <w:bCs/>
          <w:iCs/>
          <w:color w:val="000000"/>
          <w:sz w:val="22"/>
          <w:szCs w:val="22"/>
        </w:rPr>
        <w:t xml:space="preserve"> predmetu zmluvy</w:t>
      </w:r>
      <w:r>
        <w:rPr>
          <w:rFonts w:ascii="Arial Narrow" w:hAnsi="Arial Narrow"/>
          <w:bCs/>
          <w:iCs/>
          <w:color w:val="000000"/>
          <w:sz w:val="22"/>
          <w:szCs w:val="22"/>
        </w:rPr>
        <w:t xml:space="preserve">. </w:t>
      </w:r>
    </w:p>
    <w:p w:rsidR="00B71BC3" w:rsidRDefault="00B71BC3" w:rsidP="00B71BC3">
      <w:pPr>
        <w:widowControl w:val="0"/>
        <w:numPr>
          <w:ilvl w:val="0"/>
          <w:numId w:val="30"/>
        </w:numPr>
        <w:tabs>
          <w:tab w:val="left" w:pos="708"/>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Súčasťou faktúry je preberací protokol</w:t>
      </w:r>
      <w:r w:rsidR="000C276D">
        <w:rPr>
          <w:rFonts w:ascii="Arial Narrow" w:hAnsi="Arial Narrow"/>
          <w:sz w:val="22"/>
          <w:szCs w:val="22"/>
        </w:rPr>
        <w:t xml:space="preserve"> a dodací list</w:t>
      </w:r>
      <w:r>
        <w:rPr>
          <w:rFonts w:ascii="Arial Narrow" w:hAnsi="Arial Narrow"/>
          <w:sz w:val="22"/>
          <w:szCs w:val="22"/>
        </w:rPr>
        <w:t>.</w:t>
      </w:r>
    </w:p>
    <w:p w:rsidR="00B71BC3" w:rsidRDefault="00B71BC3" w:rsidP="00B71BC3">
      <w:pPr>
        <w:widowControl w:val="0"/>
        <w:numPr>
          <w:ilvl w:val="0"/>
          <w:numId w:val="30"/>
        </w:numPr>
        <w:tabs>
          <w:tab w:val="left" w:pos="708"/>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Faktúra musí byť odoslaná formou doporučenej zásielky. Faktúra, ktorá nemá náležitosti daňového dokladu alebo obsahuje nesprávne údaje bude vrátená na prepracovanie Predávajúcemu. V takomto prípade začína splatnosť faktúry plynúť jej novým doručením Kupujúcemu vo forme doporučenej zásielky.</w:t>
      </w:r>
    </w:p>
    <w:p w:rsidR="00B71BC3" w:rsidRDefault="00B71BC3" w:rsidP="00B71BC3">
      <w:pPr>
        <w:widowControl w:val="0"/>
        <w:numPr>
          <w:ilvl w:val="0"/>
          <w:numId w:val="30"/>
        </w:numPr>
        <w:tabs>
          <w:tab w:val="left" w:pos="708"/>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Všetky faktúry budú uhrádzané výhradne bezhotovostne prevodným príkazom na účet Predávajúceho uvedený v záhlaví tejto kúpnej zmluvy.</w:t>
      </w:r>
      <w:r w:rsidR="000C276D">
        <w:rPr>
          <w:rFonts w:ascii="Arial Narrow" w:hAnsi="Arial Narrow"/>
          <w:sz w:val="22"/>
          <w:szCs w:val="22"/>
        </w:rPr>
        <w:t xml:space="preserve"> Kúpna cena sa považuje za uhradenú dňom odpísania finančných prostriedkov z účtu kupujúceho uvedeného v záhlaví tejto zmluvy, v časti Kupujúci.</w:t>
      </w:r>
    </w:p>
    <w:p w:rsidR="00B71BC3" w:rsidRDefault="00B71BC3" w:rsidP="00B71BC3">
      <w:pPr>
        <w:widowControl w:val="0"/>
        <w:numPr>
          <w:ilvl w:val="0"/>
          <w:numId w:val="30"/>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Kupujúci neposkytne Predávajúcemu žiaden preddavok.</w:t>
      </w:r>
    </w:p>
    <w:p w:rsidR="00B71BC3" w:rsidRDefault="00B71BC3" w:rsidP="00B71BC3">
      <w:pPr>
        <w:tabs>
          <w:tab w:val="left" w:pos="708"/>
        </w:tabs>
        <w:jc w:val="both"/>
        <w:rPr>
          <w:rFonts w:ascii="Arial Narrow" w:hAnsi="Arial Narrow"/>
          <w:sz w:val="22"/>
          <w:szCs w:val="22"/>
        </w:rPr>
      </w:pP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5</w:t>
      </w:r>
    </w:p>
    <w:p w:rsidR="00B71BC3" w:rsidRDefault="00B71BC3" w:rsidP="00B71BC3">
      <w:pPr>
        <w:widowControl w:val="0"/>
        <w:tabs>
          <w:tab w:val="left" w:pos="708"/>
        </w:tabs>
        <w:autoSpaceDE w:val="0"/>
        <w:autoSpaceDN w:val="0"/>
        <w:adjustRightInd w:val="0"/>
        <w:jc w:val="center"/>
        <w:rPr>
          <w:rFonts w:ascii="Arial Narrow" w:hAnsi="Arial Narrow"/>
          <w:bCs/>
          <w:iCs/>
          <w:color w:val="000000"/>
          <w:sz w:val="22"/>
          <w:szCs w:val="22"/>
        </w:rPr>
      </w:pPr>
      <w:r>
        <w:rPr>
          <w:rFonts w:ascii="Arial Narrow" w:hAnsi="Arial Narrow"/>
          <w:b/>
          <w:bCs/>
          <w:iCs/>
          <w:color w:val="000000"/>
          <w:sz w:val="22"/>
          <w:szCs w:val="22"/>
        </w:rPr>
        <w:t xml:space="preserve">Záručná doba a zodpovednosť za </w:t>
      </w:r>
      <w:proofErr w:type="spellStart"/>
      <w:r>
        <w:rPr>
          <w:rFonts w:ascii="Arial Narrow" w:hAnsi="Arial Narrow"/>
          <w:b/>
          <w:bCs/>
          <w:iCs/>
          <w:color w:val="000000"/>
          <w:sz w:val="22"/>
          <w:szCs w:val="22"/>
        </w:rPr>
        <w:t>vady</w:t>
      </w:r>
      <w:proofErr w:type="spellEnd"/>
    </w:p>
    <w:p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Predávajúci zodpovedá v súlade s príslušnými ustanoveniami Obchodného zákonníka za </w:t>
      </w:r>
      <w:proofErr w:type="spellStart"/>
      <w:r>
        <w:rPr>
          <w:rFonts w:ascii="Arial Narrow" w:hAnsi="Arial Narrow"/>
          <w:bCs/>
          <w:iCs/>
          <w:color w:val="000000"/>
          <w:sz w:val="22"/>
          <w:szCs w:val="22"/>
        </w:rPr>
        <w:t>vady</w:t>
      </w:r>
      <w:proofErr w:type="spellEnd"/>
      <w:r>
        <w:rPr>
          <w:rFonts w:ascii="Arial Narrow" w:hAnsi="Arial Narrow"/>
          <w:bCs/>
          <w:iCs/>
          <w:color w:val="000000"/>
          <w:sz w:val="22"/>
          <w:szCs w:val="22"/>
        </w:rPr>
        <w:t xml:space="preserve"> dodaného predmetu zmluvy.</w:t>
      </w:r>
    </w:p>
    <w:p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Za predpokladu, že Kupujúci predmet zmluvy riadne skladuje a používa v súlade s jeho účelom na aký sa obvykle používa, zodpovedá Predávajúci v zmysle § 429 a </w:t>
      </w:r>
      <w:proofErr w:type="spellStart"/>
      <w:r>
        <w:rPr>
          <w:rFonts w:ascii="Arial Narrow" w:hAnsi="Arial Narrow"/>
          <w:bCs/>
          <w:iCs/>
          <w:color w:val="000000"/>
          <w:sz w:val="22"/>
          <w:szCs w:val="22"/>
        </w:rPr>
        <w:t>súv</w:t>
      </w:r>
      <w:proofErr w:type="spellEnd"/>
      <w:r>
        <w:rPr>
          <w:rFonts w:ascii="Arial Narrow" w:hAnsi="Arial Narrow"/>
          <w:bCs/>
          <w:iCs/>
          <w:color w:val="000000"/>
          <w:sz w:val="22"/>
          <w:szCs w:val="22"/>
        </w:rPr>
        <w:t xml:space="preserve">. Obchodného zákonníka za akosť predmetu zmluvy </w:t>
      </w:r>
      <w:r w:rsidR="000C276D">
        <w:rPr>
          <w:rFonts w:ascii="Arial Narrow" w:hAnsi="Arial Narrow"/>
          <w:bCs/>
          <w:iCs/>
          <w:color w:val="000000"/>
          <w:sz w:val="22"/>
          <w:szCs w:val="22"/>
          <w:lang w:val="sk-SK"/>
        </w:rPr>
        <w:t>dva (</w:t>
      </w:r>
      <w:r>
        <w:rPr>
          <w:rFonts w:ascii="Arial Narrow" w:hAnsi="Arial Narrow"/>
          <w:bCs/>
          <w:iCs/>
          <w:color w:val="000000"/>
          <w:sz w:val="22"/>
          <w:szCs w:val="22"/>
        </w:rPr>
        <w:t>2</w:t>
      </w:r>
      <w:r w:rsidR="000C276D">
        <w:rPr>
          <w:rFonts w:ascii="Arial Narrow" w:hAnsi="Arial Narrow"/>
          <w:bCs/>
          <w:iCs/>
          <w:color w:val="000000"/>
          <w:sz w:val="22"/>
          <w:szCs w:val="22"/>
          <w:lang w:val="sk-SK"/>
        </w:rPr>
        <w:t>)</w:t>
      </w:r>
      <w:r>
        <w:rPr>
          <w:rFonts w:ascii="Arial Narrow" w:hAnsi="Arial Narrow"/>
          <w:bCs/>
          <w:iCs/>
          <w:color w:val="000000"/>
          <w:sz w:val="22"/>
          <w:szCs w:val="22"/>
        </w:rPr>
        <w:t xml:space="preserve"> roky (ďalej len „Záručná doba“) od prevzatia predmetu zmluvy Kupujúcim, t.j. odo dňa uvedeného na preberacom protokole. </w:t>
      </w:r>
    </w:p>
    <w:p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Podľa bodu 5.2 tohto článku tejto Kúpnej zmluvy Predávajúci zodpovedá za to, že dodaný predmet zmluvy bude mať počas Záručnej doby vlastnosti vymedzené v OPZ a Ponuke a že predmet zmluvy bude spôsobilý na použitie za účelom na aký sa obvykle používa.</w:t>
      </w:r>
    </w:p>
    <w:p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Kupujúci je povinný písomne oznámiť Predávajúcemu </w:t>
      </w:r>
      <w:proofErr w:type="spellStart"/>
      <w:r>
        <w:rPr>
          <w:rFonts w:ascii="Arial Narrow" w:hAnsi="Arial Narrow"/>
          <w:bCs/>
          <w:iCs/>
          <w:color w:val="000000"/>
          <w:sz w:val="22"/>
          <w:szCs w:val="22"/>
        </w:rPr>
        <w:t>vady</w:t>
      </w:r>
      <w:proofErr w:type="spellEnd"/>
      <w:r>
        <w:rPr>
          <w:rFonts w:ascii="Arial Narrow" w:hAnsi="Arial Narrow"/>
          <w:bCs/>
          <w:iCs/>
          <w:color w:val="000000"/>
          <w:sz w:val="22"/>
          <w:szCs w:val="22"/>
        </w:rPr>
        <w:t xml:space="preserve"> v akosti predmetu zmluvy bez zbytočného odkladu po ich zistení, najneskôr </w:t>
      </w:r>
      <w:r w:rsidR="000C276D">
        <w:rPr>
          <w:rFonts w:ascii="Arial Narrow" w:hAnsi="Arial Narrow"/>
          <w:bCs/>
          <w:iCs/>
          <w:color w:val="000000"/>
          <w:sz w:val="22"/>
          <w:szCs w:val="22"/>
          <w:lang w:val="sk-SK"/>
        </w:rPr>
        <w:t xml:space="preserve">však </w:t>
      </w:r>
      <w:r>
        <w:rPr>
          <w:rFonts w:ascii="Arial Narrow" w:hAnsi="Arial Narrow"/>
          <w:bCs/>
          <w:iCs/>
          <w:color w:val="000000"/>
          <w:sz w:val="22"/>
          <w:szCs w:val="22"/>
        </w:rPr>
        <w:t>do konca dohodnutej záručnej doby (ďalej len „Uplatnenie záruky“).</w:t>
      </w:r>
    </w:p>
    <w:p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Uplatnenie záruky musí obsahovať: </w:t>
      </w:r>
    </w:p>
    <w:p w:rsidR="00B71BC3" w:rsidRDefault="00B71BC3" w:rsidP="00B71BC3">
      <w:pPr>
        <w:pStyle w:val="Odsekzoznamu"/>
        <w:widowControl w:val="0"/>
        <w:numPr>
          <w:ilvl w:val="0"/>
          <w:numId w:val="32"/>
        </w:numPr>
        <w:tabs>
          <w:tab w:val="left" w:pos="708"/>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lastRenderedPageBreak/>
        <w:t>číslo Kúpnej zmluvy,</w:t>
      </w:r>
    </w:p>
    <w:p w:rsidR="00B71BC3" w:rsidRDefault="00B71BC3" w:rsidP="00B71BC3">
      <w:pPr>
        <w:pStyle w:val="Odsekzoznamu"/>
        <w:widowControl w:val="0"/>
        <w:numPr>
          <w:ilvl w:val="0"/>
          <w:numId w:val="32"/>
        </w:numPr>
        <w:tabs>
          <w:tab w:val="left" w:pos="708"/>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 xml:space="preserve">popis </w:t>
      </w:r>
      <w:proofErr w:type="spellStart"/>
      <w:r>
        <w:rPr>
          <w:rFonts w:ascii="Arial Narrow" w:hAnsi="Arial Narrow"/>
          <w:bCs/>
          <w:iCs/>
          <w:color w:val="000000"/>
          <w:sz w:val="22"/>
          <w:szCs w:val="22"/>
        </w:rPr>
        <w:t>vady</w:t>
      </w:r>
      <w:proofErr w:type="spellEnd"/>
      <w:r>
        <w:rPr>
          <w:rFonts w:ascii="Arial Narrow" w:hAnsi="Arial Narrow"/>
          <w:bCs/>
          <w:iCs/>
          <w:color w:val="000000"/>
          <w:sz w:val="22"/>
          <w:szCs w:val="22"/>
        </w:rPr>
        <w:t xml:space="preserve"> akosti predmetu zmluvy alebo spôsob ako sa </w:t>
      </w:r>
      <w:proofErr w:type="spellStart"/>
      <w:r>
        <w:rPr>
          <w:rFonts w:ascii="Arial Narrow" w:hAnsi="Arial Narrow"/>
          <w:bCs/>
          <w:iCs/>
          <w:color w:val="000000"/>
          <w:sz w:val="22"/>
          <w:szCs w:val="22"/>
        </w:rPr>
        <w:t>vada</w:t>
      </w:r>
      <w:proofErr w:type="spellEnd"/>
      <w:r>
        <w:rPr>
          <w:rFonts w:ascii="Arial Narrow" w:hAnsi="Arial Narrow"/>
          <w:bCs/>
          <w:iCs/>
          <w:color w:val="000000"/>
          <w:sz w:val="22"/>
          <w:szCs w:val="22"/>
        </w:rPr>
        <w:t xml:space="preserve"> akosti prejavuje,</w:t>
      </w:r>
    </w:p>
    <w:p w:rsidR="00B71BC3" w:rsidRDefault="00B71BC3" w:rsidP="00B71BC3">
      <w:pPr>
        <w:pStyle w:val="Odsekzoznamu"/>
        <w:widowControl w:val="0"/>
        <w:numPr>
          <w:ilvl w:val="0"/>
          <w:numId w:val="32"/>
        </w:numPr>
        <w:tabs>
          <w:tab w:val="left" w:pos="708"/>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 xml:space="preserve">počet </w:t>
      </w:r>
      <w:proofErr w:type="spellStart"/>
      <w:r>
        <w:rPr>
          <w:rFonts w:ascii="Arial Narrow" w:hAnsi="Arial Narrow"/>
          <w:bCs/>
          <w:iCs/>
          <w:color w:val="000000"/>
          <w:sz w:val="22"/>
          <w:szCs w:val="22"/>
        </w:rPr>
        <w:t>vadných</w:t>
      </w:r>
      <w:proofErr w:type="spellEnd"/>
      <w:r>
        <w:rPr>
          <w:rFonts w:ascii="Arial Narrow" w:hAnsi="Arial Narrow"/>
          <w:bCs/>
          <w:iCs/>
          <w:color w:val="000000"/>
          <w:sz w:val="22"/>
          <w:szCs w:val="22"/>
        </w:rPr>
        <w:t xml:space="preserve"> kusov,</w:t>
      </w:r>
    </w:p>
    <w:p w:rsidR="00B71BC3" w:rsidRDefault="00B71BC3" w:rsidP="00B71BC3">
      <w:pPr>
        <w:pStyle w:val="Odsekzoznamu"/>
        <w:widowControl w:val="0"/>
        <w:numPr>
          <w:ilvl w:val="0"/>
          <w:numId w:val="32"/>
        </w:numPr>
        <w:tabs>
          <w:tab w:val="left" w:pos="708"/>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určenie spôsobu uspokojenia nároku zo záruky podľa bodu 5.7 tohto článku tejto Kúpnej zmluvy.</w:t>
      </w:r>
    </w:p>
    <w:p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Predávajúci je povinný sa písomne k Uplatneniu záruky vyjadriť do 7 dní po jeho doručení. Ak sa  Predávajúci v tejto lehote nevyjadrí, má sa za to, že Uplatnenie záruky je oprávnené a Predávajúci súhlasí s oznámenými </w:t>
      </w:r>
      <w:proofErr w:type="spellStart"/>
      <w:r>
        <w:rPr>
          <w:rFonts w:ascii="Arial Narrow" w:hAnsi="Arial Narrow"/>
          <w:bCs/>
          <w:iCs/>
          <w:color w:val="000000"/>
          <w:sz w:val="22"/>
          <w:szCs w:val="22"/>
        </w:rPr>
        <w:t>vadami</w:t>
      </w:r>
      <w:proofErr w:type="spellEnd"/>
      <w:r>
        <w:rPr>
          <w:rFonts w:ascii="Arial Narrow" w:hAnsi="Arial Narrow"/>
          <w:bCs/>
          <w:iCs/>
          <w:color w:val="000000"/>
          <w:sz w:val="22"/>
          <w:szCs w:val="22"/>
        </w:rPr>
        <w:t xml:space="preserve"> akosti predmetu zmluvy (ďalej len „Oprávnená reklamácia“).</w:t>
      </w:r>
    </w:p>
    <w:p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V Uplatnení záruky je Kupujúci povinný určiť aké nároky si uplatňuje zo záruky. V prípade Oprávnenej reklamácie môže Kupujúci požadovať podľa svojho uváženia: </w:t>
      </w:r>
    </w:p>
    <w:p w:rsidR="00B71BC3" w:rsidRDefault="00B71BC3" w:rsidP="00F35333">
      <w:pPr>
        <w:pStyle w:val="Odsekzoznamu"/>
        <w:widowControl w:val="0"/>
        <w:numPr>
          <w:ilvl w:val="2"/>
          <w:numId w:val="31"/>
        </w:numPr>
        <w:tabs>
          <w:tab w:val="clear" w:pos="2160"/>
          <w:tab w:val="left" w:pos="708"/>
          <w:tab w:val="left" w:pos="1134"/>
        </w:tabs>
        <w:autoSpaceDE w:val="0"/>
        <w:autoSpaceDN w:val="0"/>
        <w:adjustRightInd w:val="0"/>
        <w:ind w:hanging="294"/>
        <w:jc w:val="both"/>
        <w:rPr>
          <w:rFonts w:ascii="Arial Narrow" w:hAnsi="Arial Narrow"/>
          <w:bCs/>
          <w:iCs/>
          <w:color w:val="000000"/>
          <w:sz w:val="22"/>
          <w:szCs w:val="22"/>
        </w:rPr>
      </w:pPr>
      <w:r>
        <w:rPr>
          <w:rFonts w:ascii="Arial Narrow" w:hAnsi="Arial Narrow"/>
          <w:bCs/>
          <w:iCs/>
          <w:color w:val="000000"/>
          <w:sz w:val="22"/>
          <w:szCs w:val="22"/>
        </w:rPr>
        <w:t xml:space="preserve">vrátenie zaplatenej kúpnej ceny za predmet zmluvy vykazujúci </w:t>
      </w:r>
      <w:proofErr w:type="spellStart"/>
      <w:r>
        <w:rPr>
          <w:rFonts w:ascii="Arial Narrow" w:hAnsi="Arial Narrow"/>
          <w:bCs/>
          <w:iCs/>
          <w:color w:val="000000"/>
          <w:sz w:val="22"/>
          <w:szCs w:val="22"/>
        </w:rPr>
        <w:t>vady</w:t>
      </w:r>
      <w:proofErr w:type="spellEnd"/>
      <w:r>
        <w:rPr>
          <w:rFonts w:ascii="Arial Narrow" w:hAnsi="Arial Narrow"/>
          <w:bCs/>
          <w:iCs/>
          <w:color w:val="000000"/>
          <w:sz w:val="22"/>
          <w:szCs w:val="22"/>
        </w:rPr>
        <w:t xml:space="preserve"> akosti, </w:t>
      </w:r>
    </w:p>
    <w:p w:rsidR="00B71BC3" w:rsidRDefault="00B71BC3" w:rsidP="00F35333">
      <w:pPr>
        <w:pStyle w:val="Odsekzoznamu"/>
        <w:widowControl w:val="0"/>
        <w:numPr>
          <w:ilvl w:val="2"/>
          <w:numId w:val="31"/>
        </w:numPr>
        <w:tabs>
          <w:tab w:val="clear" w:pos="2160"/>
          <w:tab w:val="left" w:pos="708"/>
          <w:tab w:val="left" w:pos="1134"/>
        </w:tabs>
        <w:autoSpaceDE w:val="0"/>
        <w:autoSpaceDN w:val="0"/>
        <w:adjustRightInd w:val="0"/>
        <w:ind w:hanging="294"/>
        <w:jc w:val="both"/>
        <w:rPr>
          <w:rFonts w:ascii="Arial Narrow" w:hAnsi="Arial Narrow"/>
          <w:bCs/>
          <w:iCs/>
          <w:color w:val="000000"/>
          <w:sz w:val="22"/>
          <w:szCs w:val="22"/>
        </w:rPr>
      </w:pPr>
      <w:r>
        <w:rPr>
          <w:rFonts w:ascii="Arial Narrow" w:hAnsi="Arial Narrow"/>
          <w:bCs/>
          <w:iCs/>
          <w:color w:val="000000"/>
          <w:sz w:val="22"/>
          <w:szCs w:val="22"/>
        </w:rPr>
        <w:t xml:space="preserve">zľavu z kúpnej ceny za predmet zmluvy vykazujúci </w:t>
      </w:r>
      <w:proofErr w:type="spellStart"/>
      <w:r>
        <w:rPr>
          <w:rFonts w:ascii="Arial Narrow" w:hAnsi="Arial Narrow"/>
          <w:bCs/>
          <w:iCs/>
          <w:color w:val="000000"/>
          <w:sz w:val="22"/>
          <w:szCs w:val="22"/>
        </w:rPr>
        <w:t>vady</w:t>
      </w:r>
      <w:proofErr w:type="spellEnd"/>
      <w:r>
        <w:rPr>
          <w:rFonts w:ascii="Arial Narrow" w:hAnsi="Arial Narrow"/>
          <w:bCs/>
          <w:iCs/>
          <w:color w:val="000000"/>
          <w:sz w:val="22"/>
          <w:szCs w:val="22"/>
        </w:rPr>
        <w:t xml:space="preserve"> akosti,</w:t>
      </w:r>
    </w:p>
    <w:p w:rsidR="00B71BC3" w:rsidRDefault="00B71BC3" w:rsidP="00F35333">
      <w:pPr>
        <w:pStyle w:val="Odsekzoznamu"/>
        <w:widowControl w:val="0"/>
        <w:numPr>
          <w:ilvl w:val="2"/>
          <w:numId w:val="31"/>
        </w:numPr>
        <w:tabs>
          <w:tab w:val="clear" w:pos="2160"/>
          <w:tab w:val="left" w:pos="708"/>
          <w:tab w:val="left" w:pos="1134"/>
        </w:tabs>
        <w:autoSpaceDE w:val="0"/>
        <w:autoSpaceDN w:val="0"/>
        <w:adjustRightInd w:val="0"/>
        <w:spacing w:after="120"/>
        <w:ind w:hanging="294"/>
        <w:jc w:val="both"/>
        <w:rPr>
          <w:rFonts w:ascii="Arial Narrow" w:hAnsi="Arial Narrow"/>
          <w:bCs/>
          <w:iCs/>
          <w:color w:val="000000"/>
          <w:sz w:val="22"/>
          <w:szCs w:val="22"/>
        </w:rPr>
      </w:pPr>
      <w:r>
        <w:rPr>
          <w:rFonts w:ascii="Arial Narrow" w:hAnsi="Arial Narrow"/>
          <w:bCs/>
          <w:iCs/>
          <w:color w:val="000000"/>
          <w:sz w:val="22"/>
          <w:szCs w:val="22"/>
        </w:rPr>
        <w:t xml:space="preserve">výmenu predmetu zmluvy vykazujúceho </w:t>
      </w:r>
      <w:proofErr w:type="spellStart"/>
      <w:r>
        <w:rPr>
          <w:rFonts w:ascii="Arial Narrow" w:hAnsi="Arial Narrow"/>
          <w:bCs/>
          <w:iCs/>
          <w:color w:val="000000"/>
          <w:sz w:val="22"/>
          <w:szCs w:val="22"/>
        </w:rPr>
        <w:t>vady</w:t>
      </w:r>
      <w:proofErr w:type="spellEnd"/>
      <w:r>
        <w:rPr>
          <w:rFonts w:ascii="Arial Narrow" w:hAnsi="Arial Narrow"/>
          <w:bCs/>
          <w:iCs/>
          <w:color w:val="000000"/>
          <w:sz w:val="22"/>
          <w:szCs w:val="22"/>
        </w:rPr>
        <w:t xml:space="preserve"> akosti za bezchybný predmet zmluvy.</w:t>
      </w:r>
    </w:p>
    <w:p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Popri nárokoch ustanovených v bode 5.7 tohto článku tejto Kúpnej zmluvy má Kupujúci nárok na náhradu škody.</w:t>
      </w:r>
    </w:p>
    <w:p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V prípade nárokov z Oprávnenej reklamácie podľa bodov 5.7.1 a/alebo 5.7.2 tohto článku Kúpnej zmluvy je Predávajúci povinný vystaviť a doručiť Kupujúcemu dobropis (oprava základu dane s náležitosťami podľa príslušných všeobecne záväzných právnych predpisov</w:t>
      </w:r>
      <w:r w:rsidR="000C276D">
        <w:rPr>
          <w:rFonts w:ascii="Arial Narrow" w:hAnsi="Arial Narrow"/>
          <w:bCs/>
          <w:iCs/>
          <w:color w:val="000000"/>
          <w:sz w:val="22"/>
          <w:szCs w:val="22"/>
          <w:lang w:val="sk-SK"/>
        </w:rPr>
        <w:t xml:space="preserve"> platných na území SR</w:t>
      </w:r>
      <w:r>
        <w:rPr>
          <w:rFonts w:ascii="Arial Narrow" w:hAnsi="Arial Narrow"/>
          <w:bCs/>
          <w:iCs/>
          <w:color w:val="000000"/>
          <w:sz w:val="22"/>
          <w:szCs w:val="22"/>
        </w:rPr>
        <w:t xml:space="preserve">) so splatnosťou </w:t>
      </w:r>
      <w:r w:rsidR="000C276D">
        <w:rPr>
          <w:rFonts w:ascii="Arial Narrow" w:hAnsi="Arial Narrow"/>
          <w:bCs/>
          <w:iCs/>
          <w:color w:val="000000"/>
          <w:sz w:val="22"/>
          <w:szCs w:val="22"/>
          <w:lang w:val="sk-SK"/>
        </w:rPr>
        <w:t>tridsať (</w:t>
      </w:r>
      <w:r>
        <w:rPr>
          <w:rFonts w:ascii="Arial Narrow" w:hAnsi="Arial Narrow"/>
          <w:bCs/>
          <w:iCs/>
          <w:color w:val="000000"/>
          <w:sz w:val="22"/>
          <w:szCs w:val="22"/>
        </w:rPr>
        <w:t>30</w:t>
      </w:r>
      <w:r w:rsidR="000C276D">
        <w:rPr>
          <w:rFonts w:ascii="Arial Narrow" w:hAnsi="Arial Narrow"/>
          <w:bCs/>
          <w:iCs/>
          <w:color w:val="000000"/>
          <w:sz w:val="22"/>
          <w:szCs w:val="22"/>
          <w:lang w:val="sk-SK"/>
        </w:rPr>
        <w:t>)</w:t>
      </w:r>
      <w:r>
        <w:rPr>
          <w:rFonts w:ascii="Arial Narrow" w:hAnsi="Arial Narrow"/>
          <w:bCs/>
          <w:iCs/>
          <w:color w:val="000000"/>
          <w:sz w:val="22"/>
          <w:szCs w:val="22"/>
        </w:rPr>
        <w:t xml:space="preserve"> dní odo dňa jeho doručenia Kupujúcemu. </w:t>
      </w:r>
    </w:p>
    <w:p w:rsidR="00B71BC3" w:rsidRDefault="00B71BC3" w:rsidP="00B71BC3">
      <w:pPr>
        <w:pStyle w:val="Odsekzoznamu"/>
        <w:widowControl w:val="0"/>
        <w:numPr>
          <w:ilvl w:val="1"/>
          <w:numId w:val="31"/>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V prípade nárokov z Oprávnenej reklamácie podľa bodu 5.7.3 tohto článku Kúpnej zmluvy je Predávajúci povinný vymeniť predmet zmluvy vykazujúci </w:t>
      </w:r>
      <w:proofErr w:type="spellStart"/>
      <w:r>
        <w:rPr>
          <w:rFonts w:ascii="Arial Narrow" w:hAnsi="Arial Narrow"/>
          <w:bCs/>
          <w:iCs/>
          <w:color w:val="000000"/>
          <w:sz w:val="22"/>
          <w:szCs w:val="22"/>
        </w:rPr>
        <w:t>vady</w:t>
      </w:r>
      <w:proofErr w:type="spellEnd"/>
      <w:r>
        <w:rPr>
          <w:rFonts w:ascii="Arial Narrow" w:hAnsi="Arial Narrow"/>
          <w:bCs/>
          <w:iCs/>
          <w:color w:val="000000"/>
          <w:sz w:val="22"/>
          <w:szCs w:val="22"/>
        </w:rPr>
        <w:t xml:space="preserve"> akosti za bezchybný predmet zmluvy do </w:t>
      </w:r>
      <w:r w:rsidR="000C276D">
        <w:rPr>
          <w:rFonts w:ascii="Arial Narrow" w:hAnsi="Arial Narrow"/>
          <w:bCs/>
          <w:iCs/>
          <w:color w:val="000000"/>
          <w:sz w:val="22"/>
          <w:szCs w:val="22"/>
          <w:lang w:val="sk-SK"/>
        </w:rPr>
        <w:t>tridsať (</w:t>
      </w:r>
      <w:r>
        <w:rPr>
          <w:rFonts w:ascii="Arial Narrow" w:hAnsi="Arial Narrow"/>
          <w:bCs/>
          <w:iCs/>
          <w:color w:val="000000"/>
          <w:sz w:val="22"/>
          <w:szCs w:val="22"/>
        </w:rPr>
        <w:t>30</w:t>
      </w:r>
      <w:r w:rsidR="000C276D">
        <w:rPr>
          <w:rFonts w:ascii="Arial Narrow" w:hAnsi="Arial Narrow"/>
          <w:bCs/>
          <w:iCs/>
          <w:color w:val="000000"/>
          <w:sz w:val="22"/>
          <w:szCs w:val="22"/>
          <w:lang w:val="sk-SK"/>
        </w:rPr>
        <w:t>)</w:t>
      </w:r>
      <w:r>
        <w:rPr>
          <w:rFonts w:ascii="Arial Narrow" w:hAnsi="Arial Narrow"/>
          <w:bCs/>
          <w:iCs/>
          <w:color w:val="000000"/>
          <w:sz w:val="22"/>
          <w:szCs w:val="22"/>
        </w:rPr>
        <w:t xml:space="preserve"> dní odo dňa doručenia Uplatnenia záruky. V tomto prípade zabezpečí odobratie predmetu zmluvy vykazujúceho </w:t>
      </w:r>
      <w:proofErr w:type="spellStart"/>
      <w:r>
        <w:rPr>
          <w:rFonts w:ascii="Arial Narrow" w:hAnsi="Arial Narrow"/>
          <w:bCs/>
          <w:iCs/>
          <w:color w:val="000000"/>
          <w:sz w:val="22"/>
          <w:szCs w:val="22"/>
        </w:rPr>
        <w:t>vady</w:t>
      </w:r>
      <w:proofErr w:type="spellEnd"/>
      <w:r>
        <w:rPr>
          <w:rFonts w:ascii="Arial Narrow" w:hAnsi="Arial Narrow"/>
          <w:bCs/>
          <w:iCs/>
          <w:color w:val="000000"/>
          <w:sz w:val="22"/>
          <w:szCs w:val="22"/>
        </w:rPr>
        <w:t xml:space="preserve"> akosti z Miesta dodania tovaru a dodanie bezchybného predmetu zmluvy na miesto dodania Tovaru Predávajúci </w:t>
      </w:r>
      <w:r w:rsidR="000C276D">
        <w:rPr>
          <w:rFonts w:ascii="Arial Narrow" w:hAnsi="Arial Narrow"/>
          <w:bCs/>
          <w:iCs/>
          <w:color w:val="000000"/>
          <w:sz w:val="22"/>
          <w:szCs w:val="22"/>
          <w:lang w:val="sk-SK"/>
        </w:rPr>
        <w:t xml:space="preserve">výlučne </w:t>
      </w:r>
      <w:r>
        <w:rPr>
          <w:rFonts w:ascii="Arial Narrow" w:hAnsi="Arial Narrow"/>
          <w:bCs/>
          <w:iCs/>
          <w:color w:val="000000"/>
          <w:sz w:val="22"/>
          <w:szCs w:val="22"/>
        </w:rPr>
        <w:t xml:space="preserve">na svoje náklady. </w:t>
      </w:r>
    </w:p>
    <w:p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6</w:t>
      </w: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Práva a povinnosti zmluvných strán</w:t>
      </w:r>
    </w:p>
    <w:p w:rsidR="00B71BC3" w:rsidRDefault="00B71BC3" w:rsidP="00B71BC3">
      <w:pPr>
        <w:widowControl w:val="0"/>
        <w:tabs>
          <w:tab w:val="left" w:pos="708"/>
        </w:tabs>
        <w:autoSpaceDE w:val="0"/>
        <w:autoSpaceDN w:val="0"/>
        <w:adjustRightInd w:val="0"/>
        <w:jc w:val="center"/>
        <w:rPr>
          <w:rFonts w:ascii="Arial Narrow" w:hAnsi="Arial Narrow"/>
          <w:bCs/>
          <w:iCs/>
          <w:color w:val="000000"/>
          <w:sz w:val="22"/>
          <w:szCs w:val="22"/>
        </w:rPr>
      </w:pPr>
    </w:p>
    <w:p w:rsidR="00B71BC3" w:rsidRDefault="00B71BC3" w:rsidP="00B71BC3">
      <w:pPr>
        <w:widowControl w:val="0"/>
        <w:numPr>
          <w:ilvl w:val="0"/>
          <w:numId w:val="33"/>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Predávajúci prehlasuje, že predmet </w:t>
      </w:r>
      <w:r w:rsidR="00516056">
        <w:rPr>
          <w:rFonts w:ascii="Arial Narrow" w:hAnsi="Arial Narrow"/>
          <w:bCs/>
          <w:iCs/>
          <w:color w:val="000000"/>
          <w:sz w:val="22"/>
          <w:szCs w:val="22"/>
        </w:rPr>
        <w:t xml:space="preserve">Kúpnej </w:t>
      </w:r>
      <w:r>
        <w:rPr>
          <w:rFonts w:ascii="Arial Narrow" w:hAnsi="Arial Narrow"/>
          <w:bCs/>
          <w:iCs/>
          <w:color w:val="000000"/>
          <w:sz w:val="22"/>
          <w:szCs w:val="22"/>
        </w:rPr>
        <w:t>zmluvy nie je zaťažený právami tretích osôb.</w:t>
      </w:r>
    </w:p>
    <w:p w:rsidR="00B71BC3" w:rsidRDefault="00B71BC3" w:rsidP="00B71BC3">
      <w:pPr>
        <w:widowControl w:val="0"/>
        <w:numPr>
          <w:ilvl w:val="0"/>
          <w:numId w:val="33"/>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Predávajúci je povinný:</w:t>
      </w:r>
    </w:p>
    <w:p w:rsidR="00B71BC3" w:rsidRDefault="00B71BC3" w:rsidP="00B71BC3">
      <w:pPr>
        <w:pStyle w:val="Odsekzoznamu"/>
        <w:widowControl w:val="0"/>
        <w:numPr>
          <w:ilvl w:val="0"/>
          <w:numId w:val="34"/>
        </w:numPr>
        <w:tabs>
          <w:tab w:val="left" w:pos="708"/>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 xml:space="preserve">dodať predmet zmluvy Kupujúcemu v dohodnutom množstve, rozsahu, kvalite, v požadovaných parametroch, v bezchybnom stave a dohodnutom termíne, </w:t>
      </w:r>
    </w:p>
    <w:p w:rsidR="00B71BC3" w:rsidRDefault="00B71BC3" w:rsidP="00B71BC3">
      <w:pPr>
        <w:widowControl w:val="0"/>
        <w:numPr>
          <w:ilvl w:val="0"/>
          <w:numId w:val="33"/>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Kupujúci je povinný:</w:t>
      </w:r>
    </w:p>
    <w:p w:rsidR="00B71BC3" w:rsidRDefault="00B71BC3" w:rsidP="00B71BC3">
      <w:pPr>
        <w:widowControl w:val="0"/>
        <w:numPr>
          <w:ilvl w:val="0"/>
          <w:numId w:val="35"/>
        </w:numPr>
        <w:tabs>
          <w:tab w:val="left" w:pos="708"/>
        </w:tabs>
        <w:autoSpaceDE w:val="0"/>
        <w:autoSpaceDN w:val="0"/>
        <w:adjustRightInd w:val="0"/>
        <w:ind w:left="851" w:hanging="425"/>
        <w:jc w:val="both"/>
        <w:rPr>
          <w:rFonts w:ascii="Arial Narrow" w:hAnsi="Arial Narrow"/>
          <w:bCs/>
          <w:iCs/>
          <w:color w:val="000000"/>
          <w:sz w:val="22"/>
          <w:szCs w:val="22"/>
        </w:rPr>
      </w:pPr>
      <w:r>
        <w:rPr>
          <w:rFonts w:ascii="Arial Narrow" w:hAnsi="Arial Narrow"/>
          <w:bCs/>
          <w:iCs/>
          <w:color w:val="000000"/>
          <w:sz w:val="22"/>
          <w:szCs w:val="22"/>
        </w:rPr>
        <w:t>protokolárne prebrať bezchybný predmet zmluvy v deň určený Predávajúcim v oznámení podľa článku 2. bod 2.3 tejto Kúpnej zmluvy,</w:t>
      </w:r>
    </w:p>
    <w:p w:rsidR="00B71BC3" w:rsidRDefault="00B71BC3" w:rsidP="00B71BC3">
      <w:pPr>
        <w:widowControl w:val="0"/>
        <w:numPr>
          <w:ilvl w:val="0"/>
          <w:numId w:val="35"/>
        </w:numPr>
        <w:tabs>
          <w:tab w:val="left" w:pos="708"/>
        </w:tabs>
        <w:autoSpaceDE w:val="0"/>
        <w:autoSpaceDN w:val="0"/>
        <w:adjustRightInd w:val="0"/>
        <w:spacing w:after="120"/>
        <w:ind w:left="851" w:hanging="425"/>
        <w:jc w:val="both"/>
        <w:rPr>
          <w:rFonts w:ascii="Arial Narrow" w:hAnsi="Arial Narrow"/>
          <w:bCs/>
          <w:iCs/>
          <w:color w:val="000000"/>
          <w:sz w:val="22"/>
          <w:szCs w:val="22"/>
        </w:rPr>
      </w:pPr>
      <w:r>
        <w:rPr>
          <w:rFonts w:ascii="Arial Narrow" w:hAnsi="Arial Narrow"/>
          <w:bCs/>
          <w:iCs/>
          <w:color w:val="000000"/>
          <w:sz w:val="22"/>
          <w:szCs w:val="22"/>
        </w:rPr>
        <w:t>riadne a včas zaplatiť kúpnu cenu dohodnutú v článku 3. tejto Kúpnej zmluvy.</w:t>
      </w:r>
    </w:p>
    <w:p w:rsidR="00B71BC3" w:rsidRDefault="00B71BC3" w:rsidP="00B71BC3">
      <w:pPr>
        <w:numPr>
          <w:ilvl w:val="0"/>
          <w:numId w:val="33"/>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V Prílohe č. 3 tejto Kúpnej zmluvy sú uvedené údaje o všetkých známych subdodávateľoch Predávajúceho, ktorí sú známi v čase uzavierania tejto Kúpnej zmluvy, a údaje o osobe oprávnenej konať za subdodávateľa v rozsahu meno a priezvisko, adresa pobytu, dátum narodenia.</w:t>
      </w:r>
    </w:p>
    <w:p w:rsidR="00B71BC3" w:rsidRDefault="00B71BC3" w:rsidP="00B71BC3">
      <w:pPr>
        <w:numPr>
          <w:ilvl w:val="0"/>
          <w:numId w:val="33"/>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 Predávajúci je povinný Kupujúcemu oznámiť akúkoľvek zmenu údajov u subdodávateľov uvedených v Prílohe č. 3, a to bezodkladne. </w:t>
      </w:r>
    </w:p>
    <w:p w:rsidR="00B71BC3" w:rsidRDefault="00B71BC3" w:rsidP="00B71BC3">
      <w:pPr>
        <w:numPr>
          <w:ilvl w:val="0"/>
          <w:numId w:val="33"/>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rsidR="00B71BC3" w:rsidRDefault="00B71BC3" w:rsidP="00B71BC3">
      <w:pPr>
        <w:numPr>
          <w:ilvl w:val="0"/>
          <w:numId w:val="33"/>
        </w:numPr>
        <w:tabs>
          <w:tab w:val="left" w:pos="708"/>
        </w:tabs>
        <w:spacing w:after="120"/>
        <w:ind w:left="426" w:hanging="426"/>
        <w:jc w:val="both"/>
        <w:rPr>
          <w:rFonts w:ascii="Arial Narrow" w:hAnsi="Arial Narrow"/>
          <w:sz w:val="22"/>
          <w:szCs w:val="22"/>
        </w:rPr>
      </w:pPr>
      <w:r>
        <w:rPr>
          <w:rFonts w:ascii="Arial Narrow" w:hAnsi="Arial Narrow"/>
          <w:sz w:val="22"/>
          <w:szCs w:val="22"/>
        </w:rPr>
        <w:t xml:space="preserve">Subdodávateľ alebo subdodávateľ podľa osobitného predpisu, ktorý podľa § 11 ods. 1 zákona č. 343/2015 Z. z. má povinnosť zapisovať sa do registra partnerov verejného sektora, musí byť zapísaný v registri partnerov verejného sektora v súlade so zákonom č. 315/2016 Z. z. o registri partnerov verejného </w:t>
      </w:r>
      <w:r>
        <w:rPr>
          <w:rFonts w:ascii="Arial Narrow" w:hAnsi="Arial Narrow"/>
          <w:sz w:val="22"/>
          <w:szCs w:val="22"/>
        </w:rPr>
        <w:lastRenderedPageBreak/>
        <w:t>sektora a o zmene a doplnení niektorých zákonov v </w:t>
      </w:r>
      <w:proofErr w:type="spellStart"/>
      <w:r>
        <w:rPr>
          <w:rFonts w:ascii="Arial Narrow" w:hAnsi="Arial Narrow"/>
          <w:sz w:val="22"/>
          <w:szCs w:val="22"/>
        </w:rPr>
        <w:t>znení</w:t>
      </w:r>
      <w:r w:rsidR="000C276D">
        <w:rPr>
          <w:rFonts w:ascii="Arial Narrow" w:hAnsi="Arial Narrow"/>
          <w:sz w:val="22"/>
          <w:szCs w:val="22"/>
        </w:rPr>
        <w:t>neskorších</w:t>
      </w:r>
      <w:proofErr w:type="spellEnd"/>
      <w:r w:rsidR="000C276D">
        <w:rPr>
          <w:rFonts w:ascii="Arial Narrow" w:hAnsi="Arial Narrow"/>
          <w:sz w:val="22"/>
          <w:szCs w:val="22"/>
        </w:rPr>
        <w:t xml:space="preserve"> predpisov (ďalej len „zákon č. 315/2016 Z. z.“)</w:t>
      </w:r>
      <w:r>
        <w:rPr>
          <w:rFonts w:ascii="Arial Narrow" w:hAnsi="Arial Narrow"/>
          <w:sz w:val="22"/>
          <w:szCs w:val="22"/>
        </w:rPr>
        <w:t>.</w:t>
      </w:r>
    </w:p>
    <w:p w:rsidR="00B71BC3" w:rsidRDefault="00B71BC3" w:rsidP="00B71BC3">
      <w:pPr>
        <w:numPr>
          <w:ilvl w:val="0"/>
          <w:numId w:val="33"/>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w:t>
      </w:r>
      <w:r w:rsidR="00F35333">
        <w:rPr>
          <w:rFonts w:ascii="Arial Narrow" w:hAnsi="Arial Narrow"/>
          <w:bCs/>
          <w:iCs/>
          <w:color w:val="000000"/>
          <w:sz w:val="22"/>
          <w:szCs w:val="22"/>
        </w:rPr>
        <w:t>e</w:t>
      </w:r>
      <w:r>
        <w:rPr>
          <w:rFonts w:ascii="Arial Narrow" w:hAnsi="Arial Narrow"/>
          <w:bCs/>
          <w:iCs/>
          <w:color w:val="000000"/>
          <w:sz w:val="22"/>
          <w:szCs w:val="22"/>
        </w:rPr>
        <w:t xml:space="preserve"> subdodávateľa</w:t>
      </w:r>
      <w:r w:rsidR="000C276D">
        <w:rPr>
          <w:rFonts w:ascii="Arial Narrow" w:hAnsi="Arial Narrow"/>
          <w:bCs/>
          <w:iCs/>
          <w:color w:val="000000"/>
          <w:sz w:val="22"/>
          <w:szCs w:val="22"/>
        </w:rPr>
        <w:t>,</w:t>
      </w:r>
      <w:r>
        <w:rPr>
          <w:rFonts w:ascii="Arial Narrow" w:hAnsi="Arial Narrow"/>
          <w:bCs/>
          <w:iCs/>
          <w:color w:val="000000"/>
          <w:sz w:val="22"/>
          <w:szCs w:val="22"/>
        </w:rPr>
        <w:t xml:space="preserve"> ako aj za výsledok plnenia vykonaného na základe zmluvy o subdodávke.</w:t>
      </w:r>
    </w:p>
    <w:p w:rsidR="00B71BC3" w:rsidRDefault="00B71BC3" w:rsidP="00B71BC3">
      <w:pPr>
        <w:pStyle w:val="CTL"/>
        <w:numPr>
          <w:ilvl w:val="0"/>
          <w:numId w:val="33"/>
        </w:numPr>
        <w:tabs>
          <w:tab w:val="left" w:pos="708"/>
        </w:tabs>
        <w:spacing w:line="24" w:lineRule="atLeast"/>
        <w:ind w:left="426" w:hanging="426"/>
        <w:rPr>
          <w:rFonts w:ascii="Arial Narrow" w:hAnsi="Arial Narrow" w:cs="Calibri"/>
          <w:bCs/>
          <w:sz w:val="22"/>
          <w:szCs w:val="22"/>
          <w:lang w:eastAsia="cs-CZ"/>
        </w:rPr>
      </w:pPr>
      <w:r>
        <w:rPr>
          <w:rFonts w:ascii="Arial Narrow" w:hAnsi="Arial Narrow" w:cs="Calibri"/>
          <w:bCs/>
          <w:sz w:val="22"/>
          <w:szCs w:val="22"/>
          <w:lang w:eastAsia="cs-CZ"/>
        </w:rPr>
        <w:t xml:space="preserve">Predávajúci vyhlasuje, že v čase uzatvorenia </w:t>
      </w:r>
      <w:r w:rsidR="00F35333">
        <w:rPr>
          <w:rFonts w:ascii="Arial Narrow" w:hAnsi="Arial Narrow" w:cs="Calibri"/>
          <w:bCs/>
          <w:sz w:val="22"/>
          <w:szCs w:val="22"/>
          <w:lang w:eastAsia="cs-CZ"/>
        </w:rPr>
        <w:t xml:space="preserve">Kúpnej </w:t>
      </w:r>
      <w:r>
        <w:rPr>
          <w:rFonts w:ascii="Arial Narrow" w:hAnsi="Arial Narrow" w:cs="Calibri"/>
          <w:bCs/>
          <w:sz w:val="22"/>
          <w:szCs w:val="22"/>
          <w:lang w:eastAsia="cs-CZ"/>
        </w:rPr>
        <w:t xml:space="preserve">zmluvy je zapísaný v registri partnerov verejného sektora v súlade so zákonom č. 315/2016 Z. z. , pokiaľ sa ho povinnosť zápisu do registra partnerov verejného sektora týka. Ak na strane predávajúceho ako Zmluvnej strany podieľa skupina dodávateľov podľa § 37 zákona </w:t>
      </w:r>
      <w:r>
        <w:rPr>
          <w:rFonts w:ascii="Arial Narrow" w:hAnsi="Arial Narrow"/>
          <w:sz w:val="22"/>
          <w:szCs w:val="22"/>
        </w:rPr>
        <w:t>č. 343/2015 Z. z.</w:t>
      </w:r>
      <w:r>
        <w:rPr>
          <w:rFonts w:ascii="Arial Narrow" w:hAnsi="Arial Narrow" w:cs="Calibri"/>
          <w:bCs/>
          <w:sz w:val="22"/>
          <w:szCs w:val="22"/>
          <w:lang w:eastAsia="cs-CZ"/>
        </w:rPr>
        <w:t>, má  každý člen tejto skupiny dodávateľov povinnosť byť zapísaný v registri partnerov verejného sektora.</w:t>
      </w:r>
    </w:p>
    <w:p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7</w:t>
      </w: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Sankcie</w:t>
      </w:r>
    </w:p>
    <w:p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rsidR="00B71BC3" w:rsidRDefault="00B71BC3" w:rsidP="00B71BC3">
      <w:pPr>
        <w:widowControl w:val="0"/>
        <w:numPr>
          <w:ilvl w:val="0"/>
          <w:numId w:val="36"/>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 prípad nedodržania podmienok tejto Kúpnej zmluvy sa zmluvné strany dohodli na nasledovných  sankciách:</w:t>
      </w:r>
    </w:p>
    <w:p w:rsidR="00B71BC3" w:rsidRDefault="00B71BC3" w:rsidP="00B71BC3">
      <w:pPr>
        <w:widowControl w:val="0"/>
        <w:numPr>
          <w:ilvl w:val="0"/>
          <w:numId w:val="37"/>
        </w:numPr>
        <w:tabs>
          <w:tab w:val="left" w:pos="708"/>
        </w:tabs>
        <w:autoSpaceDE w:val="0"/>
        <w:autoSpaceDN w:val="0"/>
        <w:adjustRightInd w:val="0"/>
        <w:spacing w:after="120"/>
        <w:ind w:left="709" w:hanging="283"/>
        <w:jc w:val="both"/>
        <w:rPr>
          <w:rFonts w:ascii="Arial Narrow" w:hAnsi="Arial Narrow"/>
          <w:bCs/>
          <w:iCs/>
          <w:color w:val="000000"/>
          <w:sz w:val="22"/>
          <w:szCs w:val="22"/>
        </w:rPr>
      </w:pPr>
      <w:r>
        <w:rPr>
          <w:rFonts w:ascii="Arial Narrow" w:hAnsi="Arial Narrow"/>
          <w:bCs/>
          <w:iCs/>
          <w:color w:val="000000"/>
          <w:sz w:val="22"/>
          <w:szCs w:val="22"/>
        </w:rPr>
        <w:t>za omeškanie Predávajúceho s dodaním predmetu zmluvy podľa čl.2. tejto Kúpnej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Kúpnej zmluvy.</w:t>
      </w:r>
    </w:p>
    <w:p w:rsidR="00B71BC3" w:rsidRDefault="00B71BC3" w:rsidP="00B71BC3">
      <w:pPr>
        <w:widowControl w:val="0"/>
        <w:numPr>
          <w:ilvl w:val="0"/>
          <w:numId w:val="37"/>
        </w:numPr>
        <w:tabs>
          <w:tab w:val="left" w:pos="708"/>
        </w:tabs>
        <w:autoSpaceDE w:val="0"/>
        <w:autoSpaceDN w:val="0"/>
        <w:adjustRightInd w:val="0"/>
        <w:spacing w:after="120"/>
        <w:ind w:left="709" w:hanging="283"/>
        <w:jc w:val="both"/>
        <w:rPr>
          <w:rFonts w:ascii="Arial Narrow" w:hAnsi="Arial Narrow"/>
          <w:bCs/>
          <w:iCs/>
          <w:color w:val="000000"/>
          <w:sz w:val="22"/>
          <w:szCs w:val="22"/>
        </w:rPr>
      </w:pPr>
      <w:r>
        <w:rPr>
          <w:rFonts w:ascii="Arial Narrow" w:hAnsi="Arial Narrow"/>
          <w:bCs/>
          <w:iCs/>
          <w:color w:val="000000"/>
          <w:sz w:val="22"/>
          <w:szCs w:val="22"/>
        </w:rPr>
        <w:t>za omeškanie Kupujúceho so zaplatením kúpnej ceny je Predávajúci oprávnený uplatniť si úrok z omeškania v zákonnej výške z nezaplatenej ceny za každý</w:t>
      </w:r>
      <w:r w:rsidR="00040B0A">
        <w:rPr>
          <w:rFonts w:ascii="Arial Narrow" w:hAnsi="Arial Narrow"/>
          <w:bCs/>
          <w:iCs/>
          <w:color w:val="000000"/>
          <w:sz w:val="22"/>
          <w:szCs w:val="22"/>
        </w:rPr>
        <w:t xml:space="preserve"> aj začatý</w:t>
      </w:r>
      <w:r>
        <w:rPr>
          <w:rFonts w:ascii="Arial Narrow" w:hAnsi="Arial Narrow"/>
          <w:bCs/>
          <w:iCs/>
          <w:color w:val="000000"/>
          <w:sz w:val="22"/>
          <w:szCs w:val="22"/>
        </w:rPr>
        <w:t xml:space="preserve"> deň omeškania.</w:t>
      </w:r>
    </w:p>
    <w:p w:rsidR="00B71BC3" w:rsidRDefault="00B71BC3" w:rsidP="00B71BC3">
      <w:pPr>
        <w:widowControl w:val="0"/>
        <w:numPr>
          <w:ilvl w:val="0"/>
          <w:numId w:val="37"/>
        </w:numPr>
        <w:tabs>
          <w:tab w:val="left" w:pos="708"/>
        </w:tabs>
        <w:autoSpaceDE w:val="0"/>
        <w:autoSpaceDN w:val="0"/>
        <w:adjustRightInd w:val="0"/>
        <w:spacing w:after="120"/>
        <w:ind w:left="709" w:right="-72" w:hanging="283"/>
        <w:jc w:val="both"/>
        <w:rPr>
          <w:rFonts w:ascii="Arial Narrow" w:hAnsi="Arial Narrow"/>
          <w:bCs/>
          <w:iCs/>
          <w:color w:val="000000"/>
          <w:sz w:val="22"/>
          <w:szCs w:val="22"/>
        </w:rPr>
      </w:pPr>
      <w:r>
        <w:rPr>
          <w:rFonts w:ascii="Arial Narrow" w:hAnsi="Arial Narrow"/>
          <w:bCs/>
          <w:iCs/>
          <w:color w:val="000000"/>
          <w:sz w:val="22"/>
          <w:szCs w:val="22"/>
        </w:rPr>
        <w:t xml:space="preserve">za omeškanie Predávajúceho s odstránením </w:t>
      </w:r>
      <w:proofErr w:type="spellStart"/>
      <w:r>
        <w:rPr>
          <w:rFonts w:ascii="Arial Narrow" w:hAnsi="Arial Narrow"/>
          <w:bCs/>
          <w:iCs/>
          <w:color w:val="000000"/>
          <w:sz w:val="22"/>
          <w:szCs w:val="22"/>
        </w:rPr>
        <w:t>vady</w:t>
      </w:r>
      <w:proofErr w:type="spellEnd"/>
      <w:r>
        <w:rPr>
          <w:rFonts w:ascii="Arial Narrow" w:hAnsi="Arial Narrow"/>
          <w:bCs/>
          <w:iCs/>
          <w:color w:val="000000"/>
          <w:sz w:val="22"/>
          <w:szCs w:val="22"/>
        </w:rPr>
        <w:t xml:space="preserve"> predmetu zmluvy podľa čl. 5 bod 5.10. tejto Kúpnej zmluvy je Kupujúci oprávnený uplatniť si zmluvnú pokutu vo výške 0,05% z ceny predmetu zmluvy za každý aj začatý deň omeškania.</w:t>
      </w:r>
    </w:p>
    <w:p w:rsidR="00B71BC3" w:rsidRDefault="00B71BC3" w:rsidP="00B71BC3">
      <w:pPr>
        <w:widowControl w:val="0"/>
        <w:numPr>
          <w:ilvl w:val="1"/>
          <w:numId w:val="38"/>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Nárok na zmluvnú pokutu nevzniká vtedy, ak sa preukáže že omeškanie je spôsobené </w:t>
      </w:r>
      <w:r w:rsidR="00040B0A">
        <w:rPr>
          <w:rFonts w:ascii="Arial Narrow" w:hAnsi="Arial Narrow"/>
          <w:bCs/>
          <w:iCs/>
          <w:color w:val="000000"/>
          <w:sz w:val="22"/>
          <w:szCs w:val="22"/>
        </w:rPr>
        <w:t xml:space="preserve">okolnosťami </w:t>
      </w:r>
      <w:proofErr w:type="spellStart"/>
      <w:r w:rsidR="00040B0A">
        <w:rPr>
          <w:rFonts w:ascii="Arial Narrow" w:hAnsi="Arial Narrow"/>
          <w:bCs/>
          <w:iCs/>
          <w:color w:val="000000"/>
          <w:sz w:val="22"/>
          <w:szCs w:val="22"/>
        </w:rPr>
        <w:t>vylúčujúcimi</w:t>
      </w:r>
      <w:proofErr w:type="spellEnd"/>
      <w:r w:rsidR="00040B0A">
        <w:rPr>
          <w:rFonts w:ascii="Arial Narrow" w:hAnsi="Arial Narrow"/>
          <w:bCs/>
          <w:iCs/>
          <w:color w:val="000000"/>
          <w:sz w:val="22"/>
          <w:szCs w:val="22"/>
        </w:rPr>
        <w:t xml:space="preserve"> zodpovednosť (</w:t>
      </w:r>
      <w:r>
        <w:rPr>
          <w:rFonts w:ascii="Arial Narrow" w:hAnsi="Arial Narrow"/>
          <w:bCs/>
          <w:iCs/>
          <w:color w:val="000000"/>
          <w:sz w:val="22"/>
          <w:szCs w:val="22"/>
        </w:rPr>
        <w:t>vyšš</w:t>
      </w:r>
      <w:r w:rsidR="00040B0A">
        <w:rPr>
          <w:rFonts w:ascii="Arial Narrow" w:hAnsi="Arial Narrow"/>
          <w:bCs/>
          <w:iCs/>
          <w:color w:val="000000"/>
          <w:sz w:val="22"/>
          <w:szCs w:val="22"/>
        </w:rPr>
        <w:t xml:space="preserve">ia </w:t>
      </w:r>
      <w:r>
        <w:rPr>
          <w:rFonts w:ascii="Arial Narrow" w:hAnsi="Arial Narrow"/>
          <w:bCs/>
          <w:iCs/>
          <w:color w:val="000000"/>
          <w:sz w:val="22"/>
          <w:szCs w:val="22"/>
        </w:rPr>
        <w:t>moc</w:t>
      </w:r>
      <w:r w:rsidR="00040B0A">
        <w:rPr>
          <w:rFonts w:ascii="Arial Narrow" w:hAnsi="Arial Narrow"/>
          <w:bCs/>
          <w:iCs/>
          <w:color w:val="000000"/>
          <w:sz w:val="22"/>
          <w:szCs w:val="22"/>
        </w:rPr>
        <w:t>).</w:t>
      </w:r>
    </w:p>
    <w:p w:rsidR="00B71BC3" w:rsidRDefault="00B71BC3" w:rsidP="00B71BC3">
      <w:pPr>
        <w:widowControl w:val="0"/>
        <w:numPr>
          <w:ilvl w:val="1"/>
          <w:numId w:val="38"/>
        </w:numPr>
        <w:tabs>
          <w:tab w:val="left" w:pos="708"/>
        </w:tabs>
        <w:autoSpaceDE w:val="0"/>
        <w:autoSpaceDN w:val="0"/>
        <w:adjustRightInd w:val="0"/>
        <w:spacing w:before="120" w:after="120"/>
        <w:ind w:left="426" w:hanging="426"/>
        <w:jc w:val="both"/>
        <w:rPr>
          <w:rFonts w:ascii="Arial Narrow" w:hAnsi="Arial Narrow"/>
          <w:bCs/>
          <w:iCs/>
          <w:color w:val="000000"/>
          <w:sz w:val="22"/>
          <w:szCs w:val="22"/>
        </w:rPr>
      </w:pPr>
      <w:r>
        <w:rPr>
          <w:rFonts w:ascii="Arial Narrow" w:hAnsi="Arial Narrow"/>
          <w:bCs/>
          <w:iCs/>
          <w:color w:val="000000"/>
          <w:sz w:val="22"/>
          <w:szCs w:val="22"/>
        </w:rPr>
        <w:t>Pre účely tejto Kúpnej zmluvy sa za vyššiu moc považujú udalosti, ktoré nie sú závislé od konania zmluvných strán, a ktoré nemôžu zmluvné strany ani predvídať ani nijakým spôsobom priamo ovplyvniť</w:t>
      </w:r>
      <w:r w:rsidR="00040B0A">
        <w:rPr>
          <w:rFonts w:ascii="Arial Narrow" w:hAnsi="Arial Narrow"/>
          <w:bCs/>
          <w:iCs/>
          <w:color w:val="000000"/>
          <w:sz w:val="22"/>
          <w:szCs w:val="22"/>
        </w:rPr>
        <w:t>, a to najmä</w:t>
      </w:r>
      <w:r>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odstúpiť od tejto Kúpnej zmluvy. </w:t>
      </w:r>
    </w:p>
    <w:p w:rsidR="00B71BC3" w:rsidRDefault="00B71BC3" w:rsidP="00B71BC3">
      <w:pPr>
        <w:widowControl w:val="0"/>
        <w:numPr>
          <w:ilvl w:val="1"/>
          <w:numId w:val="38"/>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V prípade, že predmet zmluvy nemôže byť Predávajúcim dodaný v dohodnutom termíne z dôvodov zavinených Kupujúcim, je Predávajúci oprávnený vyžadovať náhradu preukázanej škody podľa Obchodného zákonníka počínajúc piatym týždňom o</w:t>
      </w:r>
      <w:r w:rsidR="00040B0A">
        <w:rPr>
          <w:rFonts w:ascii="Arial Narrow" w:hAnsi="Arial Narrow"/>
          <w:bCs/>
          <w:iCs/>
          <w:color w:val="000000"/>
          <w:sz w:val="22"/>
          <w:szCs w:val="22"/>
        </w:rPr>
        <w:t>meškania</w:t>
      </w:r>
      <w:r>
        <w:rPr>
          <w:rFonts w:ascii="Arial Narrow" w:hAnsi="Arial Narrow"/>
          <w:bCs/>
          <w:iCs/>
          <w:color w:val="000000"/>
          <w:sz w:val="22"/>
          <w:szCs w:val="22"/>
        </w:rPr>
        <w:t>.</w:t>
      </w:r>
    </w:p>
    <w:p w:rsidR="00B71BC3" w:rsidRDefault="00B71BC3" w:rsidP="00B71BC3">
      <w:pPr>
        <w:widowControl w:val="0"/>
        <w:numPr>
          <w:ilvl w:val="1"/>
          <w:numId w:val="38"/>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Zmluvnú pokutu zaplatí </w:t>
      </w:r>
      <w:r w:rsidR="00040B0A">
        <w:rPr>
          <w:rFonts w:ascii="Arial Narrow" w:hAnsi="Arial Narrow"/>
          <w:bCs/>
          <w:iCs/>
          <w:color w:val="000000"/>
          <w:sz w:val="22"/>
          <w:szCs w:val="22"/>
        </w:rPr>
        <w:t xml:space="preserve">predávajúci kupujúcemu </w:t>
      </w:r>
      <w:r>
        <w:rPr>
          <w:rFonts w:ascii="Arial Narrow" w:hAnsi="Arial Narrow"/>
          <w:bCs/>
          <w:iCs/>
          <w:color w:val="000000"/>
          <w:sz w:val="22"/>
          <w:szCs w:val="22"/>
        </w:rPr>
        <w:t xml:space="preserve">v lehote </w:t>
      </w:r>
      <w:r w:rsidR="00040B0A">
        <w:rPr>
          <w:rFonts w:ascii="Arial Narrow" w:hAnsi="Arial Narrow"/>
          <w:bCs/>
          <w:iCs/>
          <w:color w:val="000000"/>
          <w:sz w:val="22"/>
          <w:szCs w:val="22"/>
        </w:rPr>
        <w:t>pätnásť (</w:t>
      </w:r>
      <w:r>
        <w:rPr>
          <w:rFonts w:ascii="Arial Narrow" w:hAnsi="Arial Narrow"/>
          <w:bCs/>
          <w:iCs/>
          <w:color w:val="000000"/>
          <w:sz w:val="22"/>
          <w:szCs w:val="22"/>
        </w:rPr>
        <w:t>15</w:t>
      </w:r>
      <w:r w:rsidR="00040B0A">
        <w:rPr>
          <w:rFonts w:ascii="Arial Narrow" w:hAnsi="Arial Narrow"/>
          <w:bCs/>
          <w:iCs/>
          <w:color w:val="000000"/>
          <w:sz w:val="22"/>
          <w:szCs w:val="22"/>
        </w:rPr>
        <w:t>)</w:t>
      </w:r>
      <w:r>
        <w:rPr>
          <w:rFonts w:ascii="Arial Narrow" w:hAnsi="Arial Narrow"/>
          <w:bCs/>
          <w:iCs/>
          <w:color w:val="000000"/>
          <w:sz w:val="22"/>
          <w:szCs w:val="22"/>
        </w:rPr>
        <w:t xml:space="preserve"> dní odo dňa doručenia faktúry do </w:t>
      </w:r>
      <w:proofErr w:type="spellStart"/>
      <w:r>
        <w:rPr>
          <w:rFonts w:ascii="Arial Narrow" w:hAnsi="Arial Narrow"/>
          <w:bCs/>
          <w:iCs/>
          <w:color w:val="000000"/>
          <w:sz w:val="22"/>
          <w:szCs w:val="22"/>
        </w:rPr>
        <w:t>sídla</w:t>
      </w:r>
      <w:r w:rsidR="00040B0A">
        <w:rPr>
          <w:rFonts w:ascii="Arial Narrow" w:hAnsi="Arial Narrow"/>
          <w:bCs/>
          <w:iCs/>
          <w:color w:val="000000"/>
          <w:sz w:val="22"/>
          <w:szCs w:val="22"/>
        </w:rPr>
        <w:t>predávajúceho</w:t>
      </w:r>
      <w:proofErr w:type="spellEnd"/>
      <w:r>
        <w:rPr>
          <w:rFonts w:ascii="Arial Narrow" w:hAnsi="Arial Narrow"/>
          <w:bCs/>
          <w:iCs/>
          <w:color w:val="000000"/>
          <w:sz w:val="22"/>
          <w:szCs w:val="22"/>
        </w:rPr>
        <w:t xml:space="preserve">. </w:t>
      </w:r>
    </w:p>
    <w:p w:rsidR="00B71BC3" w:rsidRDefault="00B71BC3" w:rsidP="00B71BC3">
      <w:pPr>
        <w:widowControl w:val="0"/>
        <w:numPr>
          <w:ilvl w:val="1"/>
          <w:numId w:val="38"/>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040B0A">
        <w:rPr>
          <w:rFonts w:ascii="Arial Narrow" w:hAnsi="Arial Narrow"/>
          <w:bCs/>
          <w:iCs/>
          <w:color w:val="000000"/>
          <w:sz w:val="22"/>
          <w:szCs w:val="22"/>
        </w:rPr>
        <w:t>.</w:t>
      </w:r>
    </w:p>
    <w:p w:rsidR="00B71BC3" w:rsidRDefault="00B71BC3" w:rsidP="00B71BC3">
      <w:pPr>
        <w:widowControl w:val="0"/>
        <w:tabs>
          <w:tab w:val="left" w:pos="708"/>
        </w:tabs>
        <w:autoSpaceDE w:val="0"/>
        <w:autoSpaceDN w:val="0"/>
        <w:adjustRightInd w:val="0"/>
        <w:rPr>
          <w:rFonts w:ascii="Arial Narrow" w:hAnsi="Arial Narrow"/>
          <w:b/>
          <w:bCs/>
          <w:iCs/>
          <w:color w:val="000000"/>
          <w:sz w:val="22"/>
          <w:szCs w:val="22"/>
        </w:rPr>
      </w:pP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8</w:t>
      </w:r>
    </w:p>
    <w:p w:rsidR="00B71BC3" w:rsidRDefault="00040B0A"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 xml:space="preserve">Skončenie </w:t>
      </w:r>
      <w:r w:rsidR="00B71BC3">
        <w:rPr>
          <w:rFonts w:ascii="Arial Narrow" w:hAnsi="Arial Narrow"/>
          <w:b/>
          <w:bCs/>
          <w:iCs/>
          <w:color w:val="000000"/>
          <w:sz w:val="22"/>
          <w:szCs w:val="22"/>
        </w:rPr>
        <w:t>zmluvy</w:t>
      </w:r>
    </w:p>
    <w:p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rsidR="00B71BC3" w:rsidRDefault="00B71BC3" w:rsidP="00B71BC3">
      <w:pPr>
        <w:numPr>
          <w:ilvl w:val="0"/>
          <w:numId w:val="39"/>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Zmluvné strany sa dohodli, že túto Kúpnu zmluvu je možné </w:t>
      </w:r>
      <w:r w:rsidR="00040B0A">
        <w:rPr>
          <w:rFonts w:ascii="Arial Narrow" w:hAnsi="Arial Narrow"/>
          <w:bCs/>
          <w:iCs/>
          <w:color w:val="000000"/>
          <w:sz w:val="22"/>
          <w:szCs w:val="22"/>
        </w:rPr>
        <w:t>s</w:t>
      </w:r>
      <w:r>
        <w:rPr>
          <w:rFonts w:ascii="Arial Narrow" w:hAnsi="Arial Narrow"/>
          <w:bCs/>
          <w:iCs/>
          <w:color w:val="000000"/>
          <w:sz w:val="22"/>
          <w:szCs w:val="22"/>
        </w:rPr>
        <w:t>končiť:</w:t>
      </w:r>
    </w:p>
    <w:p w:rsidR="00B71BC3" w:rsidRDefault="00B71BC3" w:rsidP="00B71BC3">
      <w:pPr>
        <w:numPr>
          <w:ilvl w:val="0"/>
          <w:numId w:val="40"/>
        </w:numPr>
        <w:tabs>
          <w:tab w:val="left" w:pos="709"/>
          <w:tab w:val="num" w:pos="1560"/>
        </w:tabs>
        <w:spacing w:after="200"/>
        <w:ind w:left="1560" w:hanging="1134"/>
        <w:contextualSpacing/>
        <w:jc w:val="both"/>
        <w:rPr>
          <w:rFonts w:ascii="Arial Narrow" w:hAnsi="Arial Narrow"/>
          <w:bCs/>
          <w:iCs/>
          <w:color w:val="000000"/>
          <w:sz w:val="22"/>
          <w:szCs w:val="22"/>
        </w:rPr>
      </w:pPr>
      <w:r>
        <w:rPr>
          <w:rFonts w:ascii="Arial Narrow" w:hAnsi="Arial Narrow"/>
          <w:bCs/>
          <w:iCs/>
          <w:color w:val="000000"/>
          <w:sz w:val="22"/>
          <w:szCs w:val="22"/>
        </w:rPr>
        <w:t>písomnou dohodou zmluvných strán,</w:t>
      </w:r>
    </w:p>
    <w:p w:rsidR="00B71BC3" w:rsidRDefault="00B71BC3" w:rsidP="00B71BC3">
      <w:pPr>
        <w:numPr>
          <w:ilvl w:val="0"/>
          <w:numId w:val="40"/>
        </w:numPr>
        <w:tabs>
          <w:tab w:val="left" w:pos="709"/>
          <w:tab w:val="num" w:pos="1560"/>
        </w:tabs>
        <w:spacing w:after="200"/>
        <w:ind w:left="1560" w:hanging="1134"/>
        <w:contextualSpacing/>
        <w:jc w:val="both"/>
        <w:rPr>
          <w:rFonts w:ascii="Arial Narrow" w:hAnsi="Arial Narrow"/>
          <w:bCs/>
          <w:iCs/>
          <w:color w:val="000000"/>
          <w:sz w:val="22"/>
          <w:szCs w:val="22"/>
        </w:rPr>
      </w:pPr>
      <w:r>
        <w:rPr>
          <w:rFonts w:ascii="Arial Narrow" w:hAnsi="Arial Narrow"/>
          <w:bCs/>
          <w:iCs/>
          <w:color w:val="000000"/>
          <w:sz w:val="22"/>
          <w:szCs w:val="22"/>
        </w:rPr>
        <w:t>písomným odstúpením od tejto Kúpnej zmluvy v prípade jej podstatného porušenia.</w:t>
      </w:r>
    </w:p>
    <w:p w:rsidR="00B71BC3" w:rsidRDefault="00B71BC3" w:rsidP="00B71BC3">
      <w:pPr>
        <w:tabs>
          <w:tab w:val="left" w:pos="851"/>
          <w:tab w:val="num" w:pos="1560"/>
        </w:tabs>
        <w:spacing w:after="200"/>
        <w:ind w:left="1560"/>
        <w:contextualSpacing/>
        <w:jc w:val="both"/>
        <w:rPr>
          <w:rFonts w:ascii="Arial Narrow" w:hAnsi="Arial Narrow"/>
          <w:bCs/>
          <w:iCs/>
          <w:color w:val="000000"/>
          <w:sz w:val="22"/>
          <w:szCs w:val="22"/>
        </w:rPr>
      </w:pPr>
    </w:p>
    <w:p w:rsidR="00B71BC3" w:rsidRDefault="00B71BC3" w:rsidP="00B71BC3">
      <w:pPr>
        <w:numPr>
          <w:ilvl w:val="0"/>
          <w:numId w:val="39"/>
        </w:numPr>
        <w:tabs>
          <w:tab w:val="left" w:pos="708"/>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lastRenderedPageBreak/>
        <w:t>Odstúpenie od tejto Kúpnej zmluvy sa uskutoční písomným oznámením odstupujúcej zmluvnej strany adresovaným druhej zmluvnej strane zároveň s uvedením dôvodu odstúpenia od tejto Kúpnej zmluvy a je účinné okamihom jeho doručenia</w:t>
      </w:r>
      <w:r w:rsidR="00040B0A">
        <w:rPr>
          <w:rFonts w:ascii="Arial Narrow" w:hAnsi="Arial Narrow"/>
          <w:bCs/>
          <w:iCs/>
          <w:color w:val="000000"/>
          <w:sz w:val="22"/>
          <w:szCs w:val="22"/>
        </w:rPr>
        <w:t xml:space="preserve"> druhej zmluvnej strane</w:t>
      </w:r>
      <w:r>
        <w:rPr>
          <w:rFonts w:ascii="Arial Narrow" w:hAnsi="Arial Narrow"/>
          <w:bCs/>
          <w:iCs/>
          <w:color w:val="000000"/>
          <w:sz w:val="22"/>
          <w:szCs w:val="22"/>
        </w:rPr>
        <w:t>. V prípade pochybností sa má za to, že je odstúpenie od tejto Kúpnej zmluvy doručené druhej zmluvnej strane tretí deň po jeho odoslaní. Doručuje sa zásadne na poslednú známu adresu zmluvnej strany.</w:t>
      </w:r>
    </w:p>
    <w:p w:rsidR="00B71BC3" w:rsidRDefault="00B71BC3" w:rsidP="00B71BC3">
      <w:pPr>
        <w:numPr>
          <w:ilvl w:val="0"/>
          <w:numId w:val="39"/>
        </w:numPr>
        <w:tabs>
          <w:tab w:val="left" w:pos="708"/>
        </w:tabs>
        <w:spacing w:after="120"/>
        <w:ind w:left="426" w:hanging="426"/>
        <w:rPr>
          <w:rFonts w:ascii="Arial Narrow" w:hAnsi="Arial Narrow"/>
          <w:bCs/>
          <w:iCs/>
          <w:color w:val="000000"/>
          <w:sz w:val="22"/>
          <w:szCs w:val="22"/>
        </w:rPr>
      </w:pPr>
      <w:r>
        <w:rPr>
          <w:rFonts w:ascii="Arial Narrow" w:hAnsi="Arial Narrow"/>
          <w:bCs/>
          <w:iCs/>
          <w:color w:val="000000"/>
          <w:sz w:val="22"/>
          <w:szCs w:val="22"/>
        </w:rPr>
        <w:t>Za podstatné porušenie tejto Kúpnej zmluvy sa považuje:</w:t>
      </w:r>
    </w:p>
    <w:p w:rsidR="00B71BC3" w:rsidRDefault="00B71BC3" w:rsidP="00B71BC3">
      <w:pPr>
        <w:numPr>
          <w:ilvl w:val="0"/>
          <w:numId w:val="41"/>
        </w:numPr>
        <w:tabs>
          <w:tab w:val="num" w:pos="709"/>
        </w:tabs>
        <w:ind w:left="709" w:hanging="283"/>
        <w:jc w:val="both"/>
        <w:rPr>
          <w:rFonts w:ascii="Arial Narrow" w:hAnsi="Arial Narrow"/>
          <w:bCs/>
          <w:iCs/>
          <w:color w:val="000000"/>
          <w:sz w:val="22"/>
          <w:szCs w:val="22"/>
        </w:rPr>
      </w:pPr>
      <w:r>
        <w:rPr>
          <w:rFonts w:ascii="Arial Narrow" w:hAnsi="Arial Narrow"/>
          <w:bCs/>
          <w:iCs/>
          <w:color w:val="000000"/>
          <w:sz w:val="22"/>
          <w:szCs w:val="22"/>
        </w:rPr>
        <w:t xml:space="preserve">omeškanie Predávajúceho s dodaním predmetu zmluvy oproti dohodnutému termínu dodania o viac ako </w:t>
      </w:r>
      <w:r w:rsidR="00516056">
        <w:rPr>
          <w:rFonts w:ascii="Arial Narrow" w:hAnsi="Arial Narrow"/>
          <w:bCs/>
          <w:iCs/>
          <w:color w:val="000000"/>
          <w:sz w:val="22"/>
          <w:szCs w:val="22"/>
        </w:rPr>
        <w:t>dva</w:t>
      </w:r>
      <w:r>
        <w:rPr>
          <w:rFonts w:ascii="Arial Narrow" w:hAnsi="Arial Narrow"/>
          <w:bCs/>
          <w:iCs/>
          <w:color w:val="000000"/>
          <w:sz w:val="22"/>
          <w:szCs w:val="22"/>
        </w:rPr>
        <w:t xml:space="preserve"> kalendárne (</w:t>
      </w:r>
      <w:r w:rsidR="00516056">
        <w:rPr>
          <w:rFonts w:ascii="Arial Narrow" w:hAnsi="Arial Narrow"/>
          <w:bCs/>
          <w:iCs/>
          <w:color w:val="000000"/>
          <w:sz w:val="22"/>
          <w:szCs w:val="22"/>
        </w:rPr>
        <w:t>2</w:t>
      </w:r>
      <w:r>
        <w:rPr>
          <w:rFonts w:ascii="Arial Narrow" w:hAnsi="Arial Narrow"/>
          <w:bCs/>
          <w:iCs/>
          <w:color w:val="000000"/>
          <w:sz w:val="22"/>
          <w:szCs w:val="22"/>
        </w:rPr>
        <w:t>) týždne bez uvedenia dôvodu, ktorý by omeškanie ospravedlňoval (vyššia moc),</w:t>
      </w:r>
    </w:p>
    <w:p w:rsidR="00B71BC3" w:rsidRDefault="00B71BC3" w:rsidP="00B71BC3">
      <w:pPr>
        <w:numPr>
          <w:ilvl w:val="0"/>
          <w:numId w:val="41"/>
        </w:numPr>
        <w:tabs>
          <w:tab w:val="num" w:pos="709"/>
        </w:tabs>
        <w:autoSpaceDE w:val="0"/>
        <w:autoSpaceDN w:val="0"/>
        <w:adjustRightInd w:val="0"/>
        <w:ind w:left="709" w:hanging="283"/>
        <w:jc w:val="both"/>
        <w:rPr>
          <w:rFonts w:ascii="Arial Narrow" w:hAnsi="Arial Narrow"/>
          <w:bCs/>
          <w:iCs/>
          <w:color w:val="000000"/>
          <w:sz w:val="22"/>
          <w:szCs w:val="22"/>
        </w:rPr>
      </w:pPr>
      <w:r>
        <w:rPr>
          <w:rFonts w:ascii="Arial Narrow" w:hAnsi="Arial Narrow"/>
          <w:bCs/>
          <w:iCs/>
          <w:color w:val="000000"/>
          <w:sz w:val="22"/>
          <w:szCs w:val="22"/>
        </w:rPr>
        <w:t>ak kúpna cena bude fakturovaná v rozpore s podmienkami dohodnutými v tejto Kúpnej zmluve,</w:t>
      </w:r>
    </w:p>
    <w:p w:rsidR="00B71BC3" w:rsidRDefault="00B71BC3" w:rsidP="00B71BC3">
      <w:pPr>
        <w:numPr>
          <w:ilvl w:val="0"/>
          <w:numId w:val="41"/>
        </w:numPr>
        <w:tabs>
          <w:tab w:val="num" w:pos="709"/>
        </w:tabs>
        <w:autoSpaceDE w:val="0"/>
        <w:autoSpaceDN w:val="0"/>
        <w:adjustRightInd w:val="0"/>
        <w:ind w:left="709" w:hanging="283"/>
        <w:jc w:val="both"/>
        <w:rPr>
          <w:rFonts w:ascii="Arial Narrow" w:hAnsi="Arial Narrow"/>
          <w:bCs/>
          <w:iCs/>
          <w:color w:val="000000"/>
          <w:sz w:val="22"/>
          <w:szCs w:val="22"/>
        </w:rPr>
      </w:pPr>
      <w:r>
        <w:rPr>
          <w:rFonts w:ascii="Arial Narrow" w:hAnsi="Arial Narrow"/>
          <w:bCs/>
          <w:iCs/>
          <w:color w:val="000000"/>
          <w:sz w:val="22"/>
          <w:szCs w:val="22"/>
        </w:rPr>
        <w:t>Predávajúci dodá Kupujúcemu predmet zmluvy takých parametrov, ktoré sú v rozpore s OPZ,</w:t>
      </w:r>
    </w:p>
    <w:p w:rsidR="00B71BC3" w:rsidRDefault="00B71BC3" w:rsidP="00B71BC3">
      <w:pPr>
        <w:numPr>
          <w:ilvl w:val="0"/>
          <w:numId w:val="41"/>
        </w:numPr>
        <w:tabs>
          <w:tab w:val="num" w:pos="709"/>
        </w:tabs>
        <w:autoSpaceDE w:val="0"/>
        <w:autoSpaceDN w:val="0"/>
        <w:adjustRightInd w:val="0"/>
        <w:ind w:left="709" w:hanging="283"/>
        <w:jc w:val="both"/>
        <w:rPr>
          <w:rFonts w:ascii="Arial Narrow" w:hAnsi="Arial Narrow"/>
          <w:bCs/>
          <w:iCs/>
          <w:color w:val="000000"/>
          <w:sz w:val="22"/>
          <w:szCs w:val="22"/>
        </w:rPr>
      </w:pPr>
      <w:r>
        <w:rPr>
          <w:rFonts w:ascii="Arial Narrow" w:hAnsi="Arial Narrow"/>
          <w:bCs/>
          <w:iCs/>
          <w:color w:val="000000"/>
          <w:sz w:val="22"/>
          <w:szCs w:val="22"/>
        </w:rPr>
        <w:t>Kupujúci je v omeškaní so zaplatením faktúry o viac ako 60 kalendárnych dní</w:t>
      </w:r>
      <w:r w:rsidR="00040B0A">
        <w:rPr>
          <w:rFonts w:ascii="Arial Narrow" w:hAnsi="Arial Narrow"/>
          <w:bCs/>
          <w:iCs/>
          <w:color w:val="000000"/>
          <w:sz w:val="22"/>
          <w:szCs w:val="22"/>
        </w:rPr>
        <w:t xml:space="preserve"> po lehote jej splatnosti</w:t>
      </w:r>
      <w:r>
        <w:rPr>
          <w:rFonts w:ascii="Arial Narrow" w:hAnsi="Arial Narrow"/>
          <w:bCs/>
          <w:iCs/>
          <w:color w:val="000000"/>
          <w:sz w:val="22"/>
          <w:szCs w:val="22"/>
        </w:rPr>
        <w:t>.</w:t>
      </w:r>
    </w:p>
    <w:p w:rsidR="00B71BC3" w:rsidRDefault="00B71BC3" w:rsidP="00B71BC3">
      <w:pPr>
        <w:numPr>
          <w:ilvl w:val="0"/>
          <w:numId w:val="41"/>
        </w:numPr>
        <w:tabs>
          <w:tab w:val="num" w:pos="709"/>
        </w:tabs>
        <w:autoSpaceDE w:val="0"/>
        <w:autoSpaceDN w:val="0"/>
        <w:adjustRightInd w:val="0"/>
        <w:spacing w:after="120"/>
        <w:ind w:left="709" w:hanging="283"/>
        <w:jc w:val="both"/>
        <w:rPr>
          <w:rFonts w:ascii="Arial Narrow" w:hAnsi="Arial Narrow"/>
          <w:bCs/>
          <w:iCs/>
          <w:color w:val="000000"/>
          <w:sz w:val="22"/>
          <w:szCs w:val="22"/>
        </w:rPr>
      </w:pPr>
      <w:r>
        <w:rPr>
          <w:rFonts w:ascii="Arial Narrow" w:hAnsi="Arial Narrow"/>
          <w:bCs/>
          <w:iCs/>
          <w:color w:val="000000"/>
          <w:sz w:val="22"/>
          <w:szCs w:val="22"/>
        </w:rPr>
        <w:t>Predávajúci poruší povinnosti podľa čl. 6 bod 6.6. až 6.10. tejto Kúpnej zmluvy.</w:t>
      </w:r>
    </w:p>
    <w:p w:rsidR="00B71BC3" w:rsidRDefault="00B71BC3" w:rsidP="00B71BC3">
      <w:pPr>
        <w:numPr>
          <w:ilvl w:val="0"/>
          <w:numId w:val="39"/>
        </w:numPr>
        <w:tabs>
          <w:tab w:val="clear" w:pos="2160"/>
          <w:tab w:val="left" w:pos="426"/>
        </w:tabs>
        <w:spacing w:before="60" w:after="60"/>
        <w:ind w:left="426" w:hanging="426"/>
        <w:jc w:val="both"/>
        <w:rPr>
          <w:rFonts w:ascii="Arial Narrow" w:hAnsi="Arial Narrow"/>
          <w:sz w:val="22"/>
          <w:szCs w:val="22"/>
        </w:rPr>
      </w:pPr>
      <w:r>
        <w:rPr>
          <w:rFonts w:ascii="Arial Narrow" w:hAnsi="Arial Narrow"/>
          <w:sz w:val="22"/>
          <w:szCs w:val="22"/>
        </w:rPr>
        <w:t>Kupujúci je oprávnený odstúpiť od tejto Kúpnej zmluvy aj ak:</w:t>
      </w:r>
    </w:p>
    <w:p w:rsidR="00B71BC3" w:rsidRDefault="00B71BC3" w:rsidP="00B71BC3">
      <w:pPr>
        <w:numPr>
          <w:ilvl w:val="1"/>
          <w:numId w:val="39"/>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v čase jej uzavretia existoval dôvod na vylúčenie Predávajúceho pre nesplnené podmienky podľa § 32  ods. 1 písm. a) zákona 343/2015 Z. z.</w:t>
      </w:r>
    </w:p>
    <w:p w:rsidR="007B26C1" w:rsidRDefault="00B71BC3" w:rsidP="00B71BC3">
      <w:pPr>
        <w:numPr>
          <w:ilvl w:val="1"/>
          <w:numId w:val="39"/>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táto nemala byť uzavretá s Predávajúcim v súvislosti so závažným porušením povinnosti vyplývajúcej z právne záväzného aktu Európskej únie,</w:t>
      </w:r>
      <w:r>
        <w:rPr>
          <w:rStyle w:val="apple-converted-space"/>
          <w:rFonts w:ascii="Arial Narrow" w:hAnsi="Arial Narrow"/>
          <w:sz w:val="22"/>
          <w:szCs w:val="22"/>
        </w:rPr>
        <w:t> </w:t>
      </w:r>
      <w:r>
        <w:rPr>
          <w:rFonts w:ascii="Arial Narrow" w:hAnsi="Arial Narrow"/>
          <w:sz w:val="22"/>
          <w:szCs w:val="22"/>
        </w:rPr>
        <w:t>o ktorom rozhodol Súdny dvor Európskej únie v súlade so Zmluvou o fungovaní Európskej únie</w:t>
      </w:r>
      <w:r w:rsidR="007B26C1">
        <w:rPr>
          <w:rFonts w:ascii="Arial Narrow" w:hAnsi="Arial Narrow"/>
          <w:sz w:val="22"/>
          <w:szCs w:val="22"/>
        </w:rPr>
        <w:t>,</w:t>
      </w:r>
    </w:p>
    <w:p w:rsidR="00B71BC3" w:rsidRPr="00792EE2" w:rsidRDefault="007B26C1" w:rsidP="00792EE2">
      <w:pPr>
        <w:numPr>
          <w:ilvl w:val="1"/>
          <w:numId w:val="39"/>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v čase uzavretia tejto zmluvy alebo počas doby trvania jej platnosti a účinnosti nebol Predávajúci zapísaný v registri partnerov verejného sektora podľa zákona č. 315/2016 Z. z.</w:t>
      </w:r>
      <w:r w:rsidR="002F0E3B">
        <w:rPr>
          <w:rFonts w:ascii="Arial Narrow" w:hAnsi="Arial Narrow"/>
          <w:sz w:val="22"/>
          <w:szCs w:val="22"/>
        </w:rPr>
        <w:t xml:space="preserve"> a mal byť zapísaný.</w:t>
      </w:r>
      <w:r w:rsidR="00792EE2">
        <w:rPr>
          <w:rFonts w:ascii="Arial Narrow" w:hAnsi="Arial Narrow"/>
          <w:sz w:val="22"/>
          <w:szCs w:val="22"/>
        </w:rPr>
        <w:t xml:space="preserve"> (</w:t>
      </w:r>
      <w:r w:rsidR="00792EE2">
        <w:t>použije sa v prípade, ak pre danú časť zákazky je cena za predmet zmluvy vyššia ako 100 tisíc eur)</w:t>
      </w:r>
    </w:p>
    <w:p w:rsidR="00B71BC3" w:rsidRDefault="00B71BC3" w:rsidP="00B71BC3">
      <w:pPr>
        <w:numPr>
          <w:ilvl w:val="0"/>
          <w:numId w:val="39"/>
        </w:numPr>
        <w:tabs>
          <w:tab w:val="left" w:pos="426"/>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Odstúpenie od tejto Kúpnej zmluvy má následky stanovené príslušnými ustanoveniami Obchodného zákonníka, pokiaľ sa zmluvné strany písomne nedohodnú inak.</w:t>
      </w:r>
    </w:p>
    <w:p w:rsidR="00B71BC3" w:rsidRDefault="00B71BC3" w:rsidP="00B71BC3">
      <w:pPr>
        <w:tabs>
          <w:tab w:val="left" w:pos="708"/>
        </w:tabs>
        <w:ind w:left="284" w:right="28"/>
        <w:rPr>
          <w:rFonts w:ascii="Arial Narrow" w:hAnsi="Arial Narrow"/>
          <w:bCs/>
          <w:iCs/>
          <w:color w:val="000000"/>
          <w:sz w:val="22"/>
          <w:szCs w:val="22"/>
        </w:rPr>
      </w:pP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9</w:t>
      </w: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Ochrana a zabezpečenie dôverných informácií</w:t>
      </w: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p>
    <w:p w:rsidR="00B71BC3" w:rsidRDefault="00B71BC3" w:rsidP="00B71BC3">
      <w:pPr>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9.1. 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 </w:t>
      </w:r>
      <w:r w:rsidR="00040B0A">
        <w:rPr>
          <w:rFonts w:ascii="Arial Narrow" w:hAnsi="Arial Narrow"/>
          <w:bCs/>
          <w:iCs/>
          <w:color w:val="000000"/>
          <w:sz w:val="22"/>
          <w:szCs w:val="22"/>
        </w:rPr>
        <w:t xml:space="preserve">osobám </w:t>
      </w:r>
      <w:r>
        <w:rPr>
          <w:rFonts w:ascii="Arial Narrow" w:hAnsi="Arial Narrow"/>
          <w:bCs/>
          <w:iCs/>
          <w:color w:val="000000"/>
          <w:sz w:val="22"/>
          <w:szCs w:val="22"/>
        </w:rPr>
        <w:t>bez predchádzajúceho písomného súhlasu druhej strany a ani ich využívať iným spôsobom, ako na naplnenie účelu tejto Kúpnej zmluvy.</w:t>
      </w:r>
    </w:p>
    <w:p w:rsidR="00B71BC3" w:rsidRDefault="00B71BC3" w:rsidP="00B71BC3">
      <w:pPr>
        <w:spacing w:after="120"/>
        <w:jc w:val="both"/>
        <w:rPr>
          <w:rFonts w:ascii="Arial Narrow" w:hAnsi="Arial Narrow"/>
          <w:bCs/>
          <w:iCs/>
          <w:color w:val="000000"/>
          <w:sz w:val="22"/>
          <w:szCs w:val="22"/>
        </w:rPr>
      </w:pP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Článok 10</w:t>
      </w:r>
    </w:p>
    <w:p w:rsidR="00B71BC3" w:rsidRDefault="00B71BC3" w:rsidP="00B71BC3">
      <w:pPr>
        <w:widowControl w:val="0"/>
        <w:tabs>
          <w:tab w:val="left" w:pos="708"/>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Spoločné a záverečné ustanovenia</w:t>
      </w:r>
    </w:p>
    <w:p w:rsidR="00B71BC3" w:rsidRDefault="00B71BC3" w:rsidP="00B71BC3">
      <w:pPr>
        <w:widowControl w:val="0"/>
        <w:tabs>
          <w:tab w:val="left" w:pos="708"/>
        </w:tabs>
        <w:autoSpaceDE w:val="0"/>
        <w:autoSpaceDN w:val="0"/>
        <w:adjustRightInd w:val="0"/>
        <w:rPr>
          <w:rFonts w:ascii="Arial Narrow" w:hAnsi="Arial Narrow"/>
          <w:bCs/>
          <w:iCs/>
          <w:color w:val="000000"/>
          <w:sz w:val="22"/>
          <w:szCs w:val="22"/>
        </w:rPr>
      </w:pPr>
    </w:p>
    <w:p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Táto Kúpna zmluva nadobúda platnosť dňom jej podpisu oboma zmluvnými stranami a účinnosť dňom nasledujúcim po dni jej zverejnenia v Centrálnom registri zmlúv vedenom Úradom vlády Slovenskej republiky.</w:t>
      </w:r>
    </w:p>
    <w:p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Osoba splnomocnená zo strany Predávajúceho ku konaniu vo veciach tejto Kúpnej zmluvy je: </w:t>
      </w:r>
      <w:proofErr w:type="spellStart"/>
      <w:r w:rsidR="00F35333" w:rsidRPr="00A5170B">
        <w:rPr>
          <w:rFonts w:ascii="Arial Narrow" w:hAnsi="Arial Narrow"/>
          <w:bCs/>
          <w:iCs/>
          <w:color w:val="000000"/>
          <w:sz w:val="22"/>
          <w:szCs w:val="22"/>
          <w:highlight w:val="yellow"/>
        </w:rPr>
        <w:t>xxxxxxxxxxxxxx</w:t>
      </w:r>
      <w:bookmarkStart w:id="0" w:name="_GoBack"/>
      <w:bookmarkEnd w:id="0"/>
      <w:proofErr w:type="spellEnd"/>
      <w:r w:rsidR="00F35333">
        <w:rPr>
          <w:rFonts w:ascii="Arial Narrow" w:hAnsi="Arial Narrow"/>
          <w:bCs/>
          <w:iCs/>
          <w:color w:val="000000"/>
          <w:sz w:val="22"/>
          <w:szCs w:val="22"/>
        </w:rPr>
        <w:t xml:space="preserve"> </w:t>
      </w:r>
      <w:r>
        <w:rPr>
          <w:rFonts w:ascii="Arial Narrow" w:hAnsi="Arial Narrow"/>
          <w:bCs/>
          <w:iCs/>
          <w:color w:val="000000"/>
          <w:sz w:val="22"/>
          <w:szCs w:val="22"/>
        </w:rPr>
        <w:t xml:space="preserve">(doplní uchádzač). </w:t>
      </w:r>
    </w:p>
    <w:p w:rsidR="00B71BC3" w:rsidRPr="004419B8"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highlight w:val="yellow"/>
        </w:rPr>
      </w:pPr>
      <w:r>
        <w:rPr>
          <w:rFonts w:ascii="Arial Narrow" w:hAnsi="Arial Narrow"/>
          <w:bCs/>
          <w:iCs/>
          <w:color w:val="000000"/>
          <w:sz w:val="22"/>
          <w:szCs w:val="22"/>
        </w:rPr>
        <w:t xml:space="preserve">Osoby splnomocnené zo strany Kupujúceho ku konaniu vo veciach tejto Kúpnej zmluvy vo veci prevzatia predmetu zmluvy je </w:t>
      </w:r>
      <w:r w:rsidRPr="004419B8">
        <w:rPr>
          <w:rFonts w:ascii="Arial Narrow" w:hAnsi="Arial Narrow"/>
          <w:bCs/>
          <w:iCs/>
          <w:color w:val="000000"/>
          <w:sz w:val="22"/>
          <w:szCs w:val="22"/>
          <w:highlight w:val="yellow"/>
        </w:rPr>
        <w:t xml:space="preserve">:   </w:t>
      </w:r>
      <w:proofErr w:type="spellStart"/>
      <w:r w:rsidR="00F35333">
        <w:rPr>
          <w:rFonts w:ascii="Arial Narrow" w:hAnsi="Arial Narrow"/>
          <w:bCs/>
          <w:iCs/>
          <w:color w:val="000000"/>
          <w:sz w:val="22"/>
          <w:szCs w:val="22"/>
          <w:highlight w:val="yellow"/>
        </w:rPr>
        <w:t>xxxxxxxxxxxxxxxxxxxxxx</w:t>
      </w:r>
      <w:proofErr w:type="spellEnd"/>
      <w:r w:rsidRPr="004419B8">
        <w:rPr>
          <w:rFonts w:ascii="Arial Narrow" w:hAnsi="Arial Narrow"/>
          <w:bCs/>
          <w:iCs/>
          <w:color w:val="000000"/>
          <w:sz w:val="22"/>
          <w:szCs w:val="22"/>
          <w:highlight w:val="yellow"/>
        </w:rPr>
        <w:t>.</w:t>
      </w:r>
    </w:p>
    <w:p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Túto Kúpnu zmluvu je možné meniť alebo dopĺňať len formou písomných </w:t>
      </w:r>
      <w:r w:rsidR="00040B0A">
        <w:rPr>
          <w:rFonts w:ascii="Arial Narrow" w:hAnsi="Arial Narrow"/>
          <w:bCs/>
          <w:iCs/>
          <w:color w:val="000000"/>
          <w:sz w:val="22"/>
          <w:szCs w:val="22"/>
        </w:rPr>
        <w:t xml:space="preserve">a </w:t>
      </w:r>
      <w:r>
        <w:rPr>
          <w:rFonts w:ascii="Arial Narrow" w:hAnsi="Arial Narrow"/>
          <w:bCs/>
          <w:iCs/>
          <w:color w:val="000000"/>
          <w:sz w:val="22"/>
          <w:szCs w:val="22"/>
        </w:rPr>
        <w:t>očíslovaných dodatkov, obojstranne odsúhlasených oboma zmluvnými stranami, ktoré sa po nadobudnutí účinnosti stanú neoddeliteľnou súčasťou tejto Kúpnej zmluvy.</w:t>
      </w:r>
    </w:p>
    <w:p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Táto Kúpna zmluva je vyhotovená  v piatich (5) rovnopisoch s platnosťou originálu, z ktorých  Kupujúci </w:t>
      </w:r>
      <w:proofErr w:type="spellStart"/>
      <w:r>
        <w:rPr>
          <w:rFonts w:ascii="Arial Narrow" w:hAnsi="Arial Narrow"/>
          <w:bCs/>
          <w:iCs/>
          <w:color w:val="000000"/>
          <w:sz w:val="22"/>
          <w:szCs w:val="22"/>
        </w:rPr>
        <w:t>obdrží</w:t>
      </w:r>
      <w:proofErr w:type="spellEnd"/>
      <w:r>
        <w:rPr>
          <w:rFonts w:ascii="Arial Narrow" w:hAnsi="Arial Narrow"/>
          <w:bCs/>
          <w:iCs/>
          <w:color w:val="000000"/>
          <w:sz w:val="22"/>
          <w:szCs w:val="22"/>
        </w:rPr>
        <w:t xml:space="preserve"> tri (3) vyhotovenia a Predávajúci dve (2) vyhotovenia.</w:t>
      </w:r>
    </w:p>
    <w:p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lastRenderedPageBreak/>
        <w:t xml:space="preserve">Práva a povinnosti zmluvných strán výslovne neupravené touto Kúpnou zmluvou sa riadia ustanoveniami Obchodného zákonníka a ostatných všeobecne záväzných právnych predpisov platných </w:t>
      </w:r>
      <w:r w:rsidR="00040B0A">
        <w:rPr>
          <w:rFonts w:ascii="Arial Narrow" w:hAnsi="Arial Narrow"/>
          <w:bCs/>
          <w:iCs/>
          <w:color w:val="000000"/>
          <w:sz w:val="22"/>
          <w:szCs w:val="22"/>
        </w:rPr>
        <w:t xml:space="preserve">na </w:t>
      </w:r>
      <w:proofErr w:type="spellStart"/>
      <w:r w:rsidR="00040B0A">
        <w:rPr>
          <w:rFonts w:ascii="Arial Narrow" w:hAnsi="Arial Narrow"/>
          <w:bCs/>
          <w:iCs/>
          <w:color w:val="000000"/>
          <w:sz w:val="22"/>
          <w:szCs w:val="22"/>
        </w:rPr>
        <w:t>území</w:t>
      </w:r>
      <w:r>
        <w:rPr>
          <w:rFonts w:ascii="Arial Narrow" w:hAnsi="Arial Narrow"/>
          <w:bCs/>
          <w:iCs/>
          <w:color w:val="000000"/>
          <w:sz w:val="22"/>
          <w:szCs w:val="22"/>
        </w:rPr>
        <w:t>Slovenskej</w:t>
      </w:r>
      <w:proofErr w:type="spellEnd"/>
      <w:r>
        <w:rPr>
          <w:rFonts w:ascii="Arial Narrow" w:hAnsi="Arial Narrow"/>
          <w:bCs/>
          <w:iCs/>
          <w:color w:val="000000"/>
          <w:sz w:val="22"/>
          <w:szCs w:val="22"/>
        </w:rPr>
        <w:t xml:space="preserve"> republik</w:t>
      </w:r>
      <w:r w:rsidR="00040B0A">
        <w:rPr>
          <w:rFonts w:ascii="Arial Narrow" w:hAnsi="Arial Narrow"/>
          <w:bCs/>
          <w:iCs/>
          <w:color w:val="000000"/>
          <w:sz w:val="22"/>
          <w:szCs w:val="22"/>
        </w:rPr>
        <w:t>y</w:t>
      </w:r>
      <w:r>
        <w:rPr>
          <w:rFonts w:ascii="Arial Narrow" w:hAnsi="Arial Narrow"/>
          <w:bCs/>
          <w:iCs/>
          <w:color w:val="000000"/>
          <w:sz w:val="22"/>
          <w:szCs w:val="22"/>
        </w:rPr>
        <w:t>. Prípadné spory, ktoré vzniknú  z tejto Kúpnej zmluvy, sa budú zmluvné strany snažiť riešiť predovšetkým  dohod</w:t>
      </w:r>
      <w:r w:rsidR="00040B0A">
        <w:rPr>
          <w:rFonts w:ascii="Arial Narrow" w:hAnsi="Arial Narrow"/>
          <w:bCs/>
          <w:iCs/>
          <w:color w:val="000000"/>
          <w:sz w:val="22"/>
          <w:szCs w:val="22"/>
        </w:rPr>
        <w:t>ou</w:t>
      </w:r>
      <w:r>
        <w:rPr>
          <w:rFonts w:ascii="Arial Narrow" w:hAnsi="Arial Narrow"/>
          <w:bCs/>
          <w:iCs/>
          <w:color w:val="000000"/>
          <w:sz w:val="22"/>
          <w:szCs w:val="22"/>
        </w:rPr>
        <w:t xml:space="preserve">, ktorá musí mať písomnú formu a v prípade, že sa zmluvné strany nedohodnú, </w:t>
      </w:r>
      <w:r w:rsidR="00040B0A">
        <w:rPr>
          <w:rFonts w:ascii="Arial Narrow" w:hAnsi="Arial Narrow"/>
          <w:bCs/>
          <w:iCs/>
          <w:color w:val="000000"/>
          <w:sz w:val="22"/>
          <w:szCs w:val="22"/>
        </w:rPr>
        <w:t xml:space="preserve">bude spory z kúpnej zmluvy rozhodovať vecne a miestne </w:t>
      </w:r>
      <w:r>
        <w:rPr>
          <w:rFonts w:ascii="Arial Narrow" w:hAnsi="Arial Narrow"/>
          <w:bCs/>
          <w:iCs/>
          <w:color w:val="000000"/>
          <w:sz w:val="22"/>
          <w:szCs w:val="22"/>
        </w:rPr>
        <w:t>príslušný súd</w:t>
      </w:r>
      <w:r w:rsidR="00040B0A">
        <w:rPr>
          <w:rFonts w:ascii="Arial Narrow" w:hAnsi="Arial Narrow"/>
          <w:bCs/>
          <w:iCs/>
          <w:color w:val="000000"/>
          <w:sz w:val="22"/>
          <w:szCs w:val="22"/>
        </w:rPr>
        <w:t xml:space="preserve"> SR</w:t>
      </w:r>
      <w:r>
        <w:rPr>
          <w:rFonts w:ascii="Arial Narrow" w:hAnsi="Arial Narrow"/>
          <w:bCs/>
          <w:iCs/>
          <w:color w:val="000000"/>
          <w:sz w:val="22"/>
          <w:szCs w:val="22"/>
        </w:rPr>
        <w:t>.</w:t>
      </w:r>
    </w:p>
    <w:p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Zmluvné strany vyhlasujú, že sa s touto Kúpnou zmluvou oboznámili a s jej obsahom súhlasia, na znak čoho pripájajú svoje podpisy.</w:t>
      </w:r>
    </w:p>
    <w:p w:rsidR="00B71BC3" w:rsidRDefault="00B71BC3" w:rsidP="00B71BC3">
      <w:pPr>
        <w:widowControl w:val="0"/>
        <w:numPr>
          <w:ilvl w:val="0"/>
          <w:numId w:val="42"/>
        </w:numPr>
        <w:tabs>
          <w:tab w:val="left" w:pos="708"/>
        </w:tabs>
        <w:autoSpaceDE w:val="0"/>
        <w:autoSpaceDN w:val="0"/>
        <w:adjustRightInd w:val="0"/>
        <w:spacing w:after="120"/>
        <w:ind w:left="284" w:hanging="284"/>
        <w:jc w:val="both"/>
        <w:rPr>
          <w:rFonts w:ascii="Arial Narrow" w:hAnsi="Arial Narrow"/>
          <w:bCs/>
          <w:iCs/>
          <w:color w:val="000000"/>
          <w:sz w:val="22"/>
          <w:szCs w:val="22"/>
        </w:rPr>
      </w:pPr>
      <w:r>
        <w:rPr>
          <w:rFonts w:ascii="Arial Narrow" w:hAnsi="Arial Narrow"/>
          <w:bCs/>
          <w:iCs/>
          <w:color w:val="000000"/>
          <w:sz w:val="22"/>
          <w:szCs w:val="22"/>
        </w:rPr>
        <w:t>Práva a povinnosti z tejto Kúpnej zmluvy prechádzajú aj na právnych nástupcov Predávajúceho.</w:t>
      </w:r>
    </w:p>
    <w:p w:rsidR="00B71BC3" w:rsidRDefault="00B71BC3" w:rsidP="00B71BC3">
      <w:pPr>
        <w:widowControl w:val="0"/>
        <w:numPr>
          <w:ilvl w:val="0"/>
          <w:numId w:val="42"/>
        </w:numPr>
        <w:tabs>
          <w:tab w:val="left" w:pos="708"/>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Neoddeliteľnou súčasťou tejto Kúpnej zmluvy je:</w:t>
      </w:r>
    </w:p>
    <w:p w:rsidR="00B71BC3" w:rsidRDefault="00B71BC3" w:rsidP="00B71BC3">
      <w:pPr>
        <w:tabs>
          <w:tab w:val="left" w:pos="708"/>
        </w:tabs>
        <w:ind w:left="1843" w:hanging="1135"/>
        <w:rPr>
          <w:rFonts w:ascii="Arial Narrow" w:hAnsi="Arial Narrow"/>
          <w:bCs/>
          <w:iCs/>
          <w:color w:val="000000"/>
          <w:sz w:val="22"/>
          <w:szCs w:val="22"/>
        </w:rPr>
      </w:pPr>
      <w:r>
        <w:rPr>
          <w:rFonts w:ascii="Arial Narrow" w:hAnsi="Arial Narrow"/>
          <w:bCs/>
          <w:iCs/>
          <w:color w:val="000000"/>
          <w:sz w:val="22"/>
          <w:szCs w:val="22"/>
        </w:rPr>
        <w:t xml:space="preserve">-  Príloha č. 1 Opis – špecifikácia predmetu zákazky, technické požiadavky predmetu zákazky a </w:t>
      </w:r>
      <w:r>
        <w:rPr>
          <w:rFonts w:ascii="Arial Narrow" w:hAnsi="Arial Narrow"/>
          <w:sz w:val="22"/>
          <w:szCs w:val="22"/>
        </w:rPr>
        <w:t>ponuka Predávajúceho predložená do verejného obstarávania</w:t>
      </w:r>
      <w:r>
        <w:rPr>
          <w:rFonts w:ascii="Arial Narrow" w:hAnsi="Arial Narrow"/>
          <w:bCs/>
          <w:iCs/>
          <w:color w:val="000000"/>
          <w:sz w:val="22"/>
          <w:szCs w:val="22"/>
        </w:rPr>
        <w:t>,</w:t>
      </w:r>
    </w:p>
    <w:p w:rsidR="00B71BC3" w:rsidRDefault="00B71BC3" w:rsidP="00B71BC3">
      <w:pPr>
        <w:tabs>
          <w:tab w:val="left" w:pos="993"/>
        </w:tabs>
        <w:ind w:left="708"/>
        <w:rPr>
          <w:rFonts w:ascii="Arial Narrow" w:hAnsi="Arial Narrow"/>
          <w:bCs/>
          <w:iCs/>
          <w:color w:val="000000"/>
          <w:sz w:val="22"/>
          <w:szCs w:val="22"/>
        </w:rPr>
      </w:pPr>
      <w:r>
        <w:rPr>
          <w:rFonts w:ascii="Arial Narrow" w:hAnsi="Arial Narrow"/>
          <w:bCs/>
          <w:iCs/>
          <w:color w:val="000000"/>
          <w:sz w:val="22"/>
          <w:szCs w:val="22"/>
        </w:rPr>
        <w:t xml:space="preserve">-  Príloha č. 2: Štruktúrovaný rozpočet ceny predmetu Kúpnej zmluvy </w:t>
      </w:r>
    </w:p>
    <w:p w:rsidR="00B71BC3" w:rsidRDefault="00B71BC3" w:rsidP="00B71BC3">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Pr>
          <w:rFonts w:ascii="Arial Narrow" w:hAnsi="Arial Narrow"/>
          <w:bCs/>
          <w:iCs/>
          <w:color w:val="000000"/>
          <w:sz w:val="22"/>
          <w:szCs w:val="22"/>
        </w:rPr>
        <w:t>-  Príloha č. 3: Zoznam subdodávateľov.</w:t>
      </w:r>
    </w:p>
    <w:p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B71BC3" w:rsidRDefault="00B71BC3" w:rsidP="00B71BC3">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t>za Predávajúceho</w:t>
      </w:r>
      <w:r>
        <w:rPr>
          <w:rFonts w:ascii="Arial Narrow" w:hAnsi="Arial Narrow"/>
          <w:bCs/>
          <w:iCs/>
          <w:color w:val="000000"/>
          <w:sz w:val="22"/>
          <w:szCs w:val="22"/>
        </w:rPr>
        <w:tab/>
        <w:t>za Kupujúceho</w:t>
      </w:r>
    </w:p>
    <w:p w:rsidR="00B71BC3" w:rsidRDefault="00B71BC3" w:rsidP="00B71BC3">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t>v .......................  , dňa ..........2018</w:t>
      </w:r>
      <w:r>
        <w:rPr>
          <w:rFonts w:ascii="Arial Narrow" w:hAnsi="Arial Narrow"/>
          <w:bCs/>
          <w:iCs/>
          <w:color w:val="000000"/>
          <w:sz w:val="22"/>
          <w:szCs w:val="22"/>
        </w:rPr>
        <w:tab/>
        <w:t>v Bratislave, dňa ................2018</w:t>
      </w:r>
    </w:p>
    <w:p w:rsidR="00B71BC3" w:rsidRDefault="00B71BC3" w:rsidP="00B71BC3">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rsidR="00B71BC3" w:rsidRDefault="00B71BC3" w:rsidP="00B71BC3">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Pr>
          <w:rFonts w:ascii="Arial Narrow" w:hAnsi="Arial Narrow"/>
          <w:bCs/>
          <w:iCs/>
          <w:color w:val="000000"/>
          <w:sz w:val="22"/>
          <w:szCs w:val="22"/>
        </w:rPr>
        <w:tab/>
      </w:r>
      <w:r>
        <w:rPr>
          <w:rFonts w:ascii="Arial Narrow" w:hAnsi="Arial Narrow"/>
          <w:bCs/>
          <w:iCs/>
          <w:color w:val="000000"/>
          <w:sz w:val="22"/>
          <w:szCs w:val="22"/>
        </w:rPr>
        <w:tab/>
      </w:r>
      <w:r>
        <w:rPr>
          <w:rFonts w:ascii="Arial Narrow" w:hAnsi="Arial Narrow"/>
          <w:bCs/>
          <w:iCs/>
          <w:color w:val="000000"/>
          <w:sz w:val="22"/>
          <w:szCs w:val="22"/>
        </w:rPr>
        <w:tab/>
      </w:r>
    </w:p>
    <w:p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ab/>
        <w:t>Konateľ</w:t>
      </w:r>
      <w:r>
        <w:rPr>
          <w:rFonts w:ascii="Arial Narrow" w:hAnsi="Arial Narrow"/>
          <w:bCs/>
          <w:iCs/>
          <w:color w:val="000000"/>
          <w:sz w:val="22"/>
          <w:szCs w:val="22"/>
        </w:rPr>
        <w:tab/>
      </w:r>
      <w:r w:rsidR="004419B8" w:rsidRPr="00A05D39">
        <w:rPr>
          <w:rFonts w:ascii="Arial Narrow" w:eastAsia="Calibri" w:hAnsi="Arial Narrow"/>
          <w:sz w:val="22"/>
          <w:szCs w:val="22"/>
          <w:lang w:eastAsia="en-US"/>
        </w:rPr>
        <w:t xml:space="preserve">Ing. </w:t>
      </w:r>
      <w:r w:rsidR="004419B8">
        <w:rPr>
          <w:rFonts w:ascii="Arial Narrow" w:eastAsia="Calibri" w:hAnsi="Arial Narrow"/>
          <w:sz w:val="22"/>
          <w:szCs w:val="22"/>
          <w:lang w:eastAsia="en-US"/>
        </w:rPr>
        <w:t xml:space="preserve">Michaela </w:t>
      </w:r>
      <w:proofErr w:type="spellStart"/>
      <w:r w:rsidR="004419B8">
        <w:rPr>
          <w:rFonts w:ascii="Arial Narrow" w:eastAsia="Calibri" w:hAnsi="Arial Narrow"/>
          <w:sz w:val="22"/>
          <w:szCs w:val="22"/>
          <w:lang w:eastAsia="en-US"/>
        </w:rPr>
        <w:t>Boďová</w:t>
      </w:r>
      <w:proofErr w:type="spellEnd"/>
    </w:p>
    <w:p w:rsidR="00B71BC3" w:rsidRDefault="00B71BC3" w:rsidP="00B71BC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ab/>
      </w:r>
      <w:r>
        <w:rPr>
          <w:rFonts w:ascii="Arial Narrow" w:hAnsi="Arial Narrow"/>
          <w:bCs/>
          <w:iCs/>
          <w:color w:val="000000"/>
          <w:sz w:val="22"/>
          <w:szCs w:val="22"/>
        </w:rPr>
        <w:tab/>
      </w:r>
      <w:r w:rsidR="004419B8">
        <w:rPr>
          <w:rFonts w:ascii="Arial Narrow" w:hAnsi="Arial Narrow"/>
          <w:iCs/>
          <w:sz w:val="22"/>
          <w:szCs w:val="22"/>
        </w:rPr>
        <w:t>generálna riaditeľka SHNM</w:t>
      </w:r>
      <w:r w:rsidR="004419B8" w:rsidRPr="007D7726">
        <w:rPr>
          <w:rFonts w:ascii="Arial Narrow" w:hAnsi="Arial Narrow"/>
          <w:iCs/>
          <w:sz w:val="22"/>
          <w:szCs w:val="22"/>
        </w:rPr>
        <w:t xml:space="preserve"> MV SR</w:t>
      </w:r>
    </w:p>
    <w:p w:rsidR="007257B8" w:rsidRDefault="007257B8" w:rsidP="00B71BC3">
      <w:pPr>
        <w:tabs>
          <w:tab w:val="num" w:pos="1080"/>
          <w:tab w:val="left" w:leader="dot" w:pos="10034"/>
        </w:tabs>
        <w:spacing w:before="120"/>
        <w:jc w:val="center"/>
      </w:pPr>
    </w:p>
    <w:sectPr w:rsidR="007257B8" w:rsidSect="00855E91">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0B2" w:rsidRDefault="006D40B2" w:rsidP="00F63678">
      <w:r>
        <w:separator/>
      </w:r>
    </w:p>
  </w:endnote>
  <w:endnote w:type="continuationSeparator" w:id="0">
    <w:p w:rsidR="006D40B2" w:rsidRDefault="006D40B2"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21" w:rsidRDefault="00E1382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21" w:rsidRDefault="00E1382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21" w:rsidRDefault="00E1382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0B2" w:rsidRDefault="006D40B2" w:rsidP="00F63678">
      <w:r>
        <w:separator/>
      </w:r>
    </w:p>
  </w:footnote>
  <w:footnote w:type="continuationSeparator" w:id="0">
    <w:p w:rsidR="006D40B2" w:rsidRDefault="006D40B2" w:rsidP="00F63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21" w:rsidRDefault="00E1382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21" w:rsidRDefault="00E1382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821" w:rsidRPr="00717F9A" w:rsidRDefault="00E13821" w:rsidP="00E13821">
    <w:pPr>
      <w:pStyle w:val="Hlavika"/>
      <w:tabs>
        <w:tab w:val="left" w:pos="708"/>
      </w:tabs>
      <w:spacing w:before="60"/>
      <w:jc w:val="center"/>
      <w:rPr>
        <w:rFonts w:ascii="Arial Narrow" w:hAnsi="Arial Narrow" w:cs="Arial"/>
        <w:b/>
        <w:sz w:val="24"/>
        <w:szCs w:val="24"/>
      </w:rPr>
    </w:pPr>
    <w:r w:rsidRPr="00717F9A">
      <w:rPr>
        <w:rFonts w:ascii="Arial Narrow" w:hAnsi="Arial Narrow" w:cs="Arial"/>
        <w:b/>
        <w:sz w:val="24"/>
        <w:szCs w:val="24"/>
      </w:rPr>
      <w:t>MINISTERSTVO VNÚTRA SLOVENSKEJ REPUBLIKY</w:t>
    </w:r>
  </w:p>
  <w:p w:rsidR="00E13821" w:rsidRPr="00717F9A" w:rsidRDefault="00E13821" w:rsidP="00E13821">
    <w:pPr>
      <w:pStyle w:val="Hlavika"/>
      <w:jc w:val="center"/>
      <w:rPr>
        <w:sz w:val="24"/>
        <w:szCs w:val="24"/>
      </w:rPr>
    </w:pPr>
    <w:r w:rsidRPr="00717F9A">
      <w:rPr>
        <w:rFonts w:ascii="Arial Narrow" w:hAnsi="Arial Narrow" w:cs="Arial"/>
        <w:b/>
        <w:sz w:val="24"/>
        <w:szCs w:val="24"/>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D76E2852"/>
    <w:lvl w:ilvl="0" w:tplc="041B0015">
      <w:start w:val="1"/>
      <w:numFmt w:val="upperLetter"/>
      <w:lvlText w:val="%1."/>
      <w:lvlJc w:val="left"/>
      <w:pPr>
        <w:ind w:left="785" w:hanging="360"/>
      </w:pPr>
      <w:rPr>
        <w:rFonts w:cs="Times New Roman"/>
      </w:rPr>
    </w:lvl>
    <w:lvl w:ilvl="1" w:tplc="041B0019">
      <w:start w:val="1"/>
      <w:numFmt w:val="lowerLetter"/>
      <w:lvlText w:val="%2."/>
      <w:lvlJc w:val="left"/>
      <w:pPr>
        <w:ind w:left="1505" w:hanging="360"/>
      </w:pPr>
      <w:rPr>
        <w:rFonts w:cs="Times New Roman"/>
      </w:rPr>
    </w:lvl>
    <w:lvl w:ilvl="2" w:tplc="041B001B">
      <w:start w:val="1"/>
      <w:numFmt w:val="lowerRoman"/>
      <w:lvlText w:val="%3."/>
      <w:lvlJc w:val="right"/>
      <w:pPr>
        <w:ind w:left="2225" w:hanging="180"/>
      </w:pPr>
      <w:rPr>
        <w:rFonts w:cs="Times New Roman"/>
      </w:rPr>
    </w:lvl>
    <w:lvl w:ilvl="3" w:tplc="041B000F">
      <w:start w:val="1"/>
      <w:numFmt w:val="decimal"/>
      <w:lvlText w:val="%4."/>
      <w:lvlJc w:val="left"/>
      <w:pPr>
        <w:ind w:left="2945" w:hanging="360"/>
      </w:pPr>
      <w:rPr>
        <w:rFonts w:cs="Times New Roman"/>
      </w:rPr>
    </w:lvl>
    <w:lvl w:ilvl="4" w:tplc="041B0019">
      <w:start w:val="1"/>
      <w:numFmt w:val="lowerLetter"/>
      <w:lvlText w:val="%5."/>
      <w:lvlJc w:val="left"/>
      <w:pPr>
        <w:ind w:left="3665" w:hanging="360"/>
      </w:pPr>
      <w:rPr>
        <w:rFonts w:cs="Times New Roman"/>
      </w:rPr>
    </w:lvl>
    <w:lvl w:ilvl="5" w:tplc="041B001B">
      <w:start w:val="1"/>
      <w:numFmt w:val="lowerRoman"/>
      <w:lvlText w:val="%6."/>
      <w:lvlJc w:val="right"/>
      <w:pPr>
        <w:ind w:left="4385" w:hanging="180"/>
      </w:pPr>
      <w:rPr>
        <w:rFonts w:cs="Times New Roman"/>
      </w:rPr>
    </w:lvl>
    <w:lvl w:ilvl="6" w:tplc="041B000F">
      <w:start w:val="1"/>
      <w:numFmt w:val="decimal"/>
      <w:lvlText w:val="%7."/>
      <w:lvlJc w:val="left"/>
      <w:pPr>
        <w:ind w:left="5105" w:hanging="360"/>
      </w:pPr>
      <w:rPr>
        <w:rFonts w:cs="Times New Roman"/>
      </w:rPr>
    </w:lvl>
    <w:lvl w:ilvl="7" w:tplc="041B0019">
      <w:start w:val="1"/>
      <w:numFmt w:val="lowerLetter"/>
      <w:lvlText w:val="%8."/>
      <w:lvlJc w:val="left"/>
      <w:pPr>
        <w:ind w:left="5825" w:hanging="360"/>
      </w:pPr>
      <w:rPr>
        <w:rFonts w:cs="Times New Roman"/>
      </w:rPr>
    </w:lvl>
    <w:lvl w:ilvl="8" w:tplc="041B001B">
      <w:start w:val="1"/>
      <w:numFmt w:val="lowerRoman"/>
      <w:lvlText w:val="%9."/>
      <w:lvlJc w:val="right"/>
      <w:pPr>
        <w:ind w:left="6545"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5">
    <w:nsid w:val="17C62F99"/>
    <w:multiLevelType w:val="hybridMultilevel"/>
    <w:tmpl w:val="1A2EBF60"/>
    <w:lvl w:ilvl="0" w:tplc="503A4FBC">
      <w:start w:val="1"/>
      <w:numFmt w:val="decimal"/>
      <w:lvlText w:val="1.%1."/>
      <w:lvlJc w:val="left"/>
      <w:pPr>
        <w:tabs>
          <w:tab w:val="num" w:pos="360"/>
        </w:tabs>
        <w:ind w:left="360" w:hanging="360"/>
      </w:pPr>
      <w:rPr>
        <w:b w:val="0"/>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6">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28044AF"/>
    <w:multiLevelType w:val="hybridMultilevel"/>
    <w:tmpl w:val="E6D6371E"/>
    <w:lvl w:ilvl="0" w:tplc="436E4A6C">
      <w:start w:val="7"/>
      <w:numFmt w:val="decimal"/>
      <w:lvlText w:val="%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14">
    <w:nsid w:val="2BF05C87"/>
    <w:multiLevelType w:val="hybridMultilevel"/>
    <w:tmpl w:val="1B9EDCDC"/>
    <w:lvl w:ilvl="0" w:tplc="F6BAEC48">
      <w:start w:val="1"/>
      <w:numFmt w:val="decimal"/>
      <w:lvlText w:val="4.%1."/>
      <w:lvlJc w:val="left"/>
      <w:pPr>
        <w:ind w:left="1070" w:hanging="360"/>
      </w:pPr>
      <w:rPr>
        <w:b w:val="0"/>
      </w:r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15">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7">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9">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3FBC4DC2"/>
    <w:multiLevelType w:val="hybridMultilevel"/>
    <w:tmpl w:val="1A407C44"/>
    <w:lvl w:ilvl="0" w:tplc="9DDCAE9A">
      <w:start w:val="1"/>
      <w:numFmt w:val="decimal"/>
      <w:lvlText w:val="8.%1."/>
      <w:lvlJc w:val="left"/>
      <w:pPr>
        <w:ind w:left="720" w:hanging="360"/>
      </w:pPr>
      <w:rPr>
        <w:b w:val="0"/>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4">
    <w:nsid w:val="41F34E52"/>
    <w:multiLevelType w:val="hybridMultilevel"/>
    <w:tmpl w:val="3DBA6CA4"/>
    <w:lvl w:ilvl="0" w:tplc="3B360734">
      <w:start w:val="1"/>
      <w:numFmt w:val="decimal"/>
      <w:lvlText w:val="2.%1."/>
      <w:lvlJc w:val="left"/>
      <w:pPr>
        <w:tabs>
          <w:tab w:val="num" w:pos="1146"/>
        </w:tabs>
        <w:ind w:left="1146" w:hanging="360"/>
      </w:pPr>
      <w:rPr>
        <w:b w:val="0"/>
      </w:rPr>
    </w:lvl>
    <w:lvl w:ilvl="1" w:tplc="041B0019">
      <w:start w:val="1"/>
      <w:numFmt w:val="lowerLetter"/>
      <w:lvlText w:val="%2."/>
      <w:lvlJc w:val="left"/>
      <w:pPr>
        <w:tabs>
          <w:tab w:val="num" w:pos="1866"/>
        </w:tabs>
        <w:ind w:left="1866" w:hanging="360"/>
      </w:pPr>
    </w:lvl>
    <w:lvl w:ilvl="2" w:tplc="041B001B">
      <w:start w:val="1"/>
      <w:numFmt w:val="lowerRoman"/>
      <w:lvlText w:val="%3."/>
      <w:lvlJc w:val="right"/>
      <w:pPr>
        <w:tabs>
          <w:tab w:val="num" w:pos="2586"/>
        </w:tabs>
        <w:ind w:left="2586" w:hanging="180"/>
      </w:pPr>
    </w:lvl>
    <w:lvl w:ilvl="3" w:tplc="041B000F">
      <w:start w:val="1"/>
      <w:numFmt w:val="decimal"/>
      <w:lvlText w:val="%4."/>
      <w:lvlJc w:val="left"/>
      <w:pPr>
        <w:tabs>
          <w:tab w:val="num" w:pos="3306"/>
        </w:tabs>
        <w:ind w:left="3306" w:hanging="360"/>
      </w:pPr>
    </w:lvl>
    <w:lvl w:ilvl="4" w:tplc="041B0019">
      <w:start w:val="1"/>
      <w:numFmt w:val="lowerLetter"/>
      <w:lvlText w:val="%5."/>
      <w:lvlJc w:val="left"/>
      <w:pPr>
        <w:tabs>
          <w:tab w:val="num" w:pos="4026"/>
        </w:tabs>
        <w:ind w:left="4026" w:hanging="360"/>
      </w:pPr>
    </w:lvl>
    <w:lvl w:ilvl="5" w:tplc="041B001B">
      <w:start w:val="1"/>
      <w:numFmt w:val="lowerRoman"/>
      <w:lvlText w:val="%6."/>
      <w:lvlJc w:val="right"/>
      <w:pPr>
        <w:tabs>
          <w:tab w:val="num" w:pos="4746"/>
        </w:tabs>
        <w:ind w:left="4746" w:hanging="180"/>
      </w:pPr>
    </w:lvl>
    <w:lvl w:ilvl="6" w:tplc="041B000F">
      <w:start w:val="1"/>
      <w:numFmt w:val="decimal"/>
      <w:lvlText w:val="%7."/>
      <w:lvlJc w:val="left"/>
      <w:pPr>
        <w:tabs>
          <w:tab w:val="num" w:pos="5466"/>
        </w:tabs>
        <w:ind w:left="5466" w:hanging="360"/>
      </w:pPr>
    </w:lvl>
    <w:lvl w:ilvl="7" w:tplc="041B0019">
      <w:start w:val="1"/>
      <w:numFmt w:val="lowerLetter"/>
      <w:lvlText w:val="%8."/>
      <w:lvlJc w:val="left"/>
      <w:pPr>
        <w:tabs>
          <w:tab w:val="num" w:pos="6186"/>
        </w:tabs>
        <w:ind w:left="6186" w:hanging="360"/>
      </w:pPr>
    </w:lvl>
    <w:lvl w:ilvl="8" w:tplc="041B001B">
      <w:start w:val="1"/>
      <w:numFmt w:val="lowerRoman"/>
      <w:lvlText w:val="%9."/>
      <w:lvlJc w:val="right"/>
      <w:pPr>
        <w:tabs>
          <w:tab w:val="num" w:pos="6906"/>
        </w:tabs>
        <w:ind w:left="6906" w:hanging="180"/>
      </w:pPr>
    </w:lvl>
  </w:abstractNum>
  <w:abstractNum w:abstractNumId="25">
    <w:nsid w:val="42B54979"/>
    <w:multiLevelType w:val="hybridMultilevel"/>
    <w:tmpl w:val="F9A24AD8"/>
    <w:lvl w:ilvl="0" w:tplc="041B0017">
      <w:start w:val="1"/>
      <w:numFmt w:val="lowerLetter"/>
      <w:lvlText w:val="%1)"/>
      <w:lvlJc w:val="left"/>
      <w:pPr>
        <w:ind w:left="1070" w:hanging="360"/>
      </w:pPr>
    </w:lvl>
    <w:lvl w:ilvl="1" w:tplc="041B0019">
      <w:start w:val="1"/>
      <w:numFmt w:val="lowerLetter"/>
      <w:lvlText w:val="%2."/>
      <w:lvlJc w:val="left"/>
      <w:pPr>
        <w:ind w:left="1790" w:hanging="360"/>
      </w:pPr>
    </w:lvl>
    <w:lvl w:ilvl="2" w:tplc="041B001B">
      <w:start w:val="1"/>
      <w:numFmt w:val="lowerRoman"/>
      <w:lvlText w:val="%3."/>
      <w:lvlJc w:val="right"/>
      <w:pPr>
        <w:ind w:left="2510" w:hanging="180"/>
      </w:pPr>
    </w:lvl>
    <w:lvl w:ilvl="3" w:tplc="041B000F">
      <w:start w:val="1"/>
      <w:numFmt w:val="decimal"/>
      <w:lvlText w:val="%4."/>
      <w:lvlJc w:val="left"/>
      <w:pPr>
        <w:ind w:left="3230" w:hanging="360"/>
      </w:pPr>
    </w:lvl>
    <w:lvl w:ilvl="4" w:tplc="041B0019">
      <w:start w:val="1"/>
      <w:numFmt w:val="lowerLetter"/>
      <w:lvlText w:val="%5."/>
      <w:lvlJc w:val="left"/>
      <w:pPr>
        <w:ind w:left="3950" w:hanging="360"/>
      </w:pPr>
    </w:lvl>
    <w:lvl w:ilvl="5" w:tplc="041B001B">
      <w:start w:val="1"/>
      <w:numFmt w:val="lowerRoman"/>
      <w:lvlText w:val="%6."/>
      <w:lvlJc w:val="right"/>
      <w:pPr>
        <w:ind w:left="4670" w:hanging="180"/>
      </w:pPr>
    </w:lvl>
    <w:lvl w:ilvl="6" w:tplc="041B000F">
      <w:start w:val="1"/>
      <w:numFmt w:val="decimal"/>
      <w:lvlText w:val="%7."/>
      <w:lvlJc w:val="left"/>
      <w:pPr>
        <w:ind w:left="5390" w:hanging="360"/>
      </w:pPr>
    </w:lvl>
    <w:lvl w:ilvl="7" w:tplc="041B0019">
      <w:start w:val="1"/>
      <w:numFmt w:val="lowerLetter"/>
      <w:lvlText w:val="%8."/>
      <w:lvlJc w:val="left"/>
      <w:pPr>
        <w:ind w:left="6110" w:hanging="360"/>
      </w:pPr>
    </w:lvl>
    <w:lvl w:ilvl="8" w:tplc="041B001B">
      <w:start w:val="1"/>
      <w:numFmt w:val="lowerRoman"/>
      <w:lvlText w:val="%9."/>
      <w:lvlJc w:val="right"/>
      <w:pPr>
        <w:ind w:left="6830" w:hanging="180"/>
      </w:pPr>
    </w:lvl>
  </w:abstractNum>
  <w:abstractNum w:abstractNumId="26">
    <w:nsid w:val="4A705E1C"/>
    <w:multiLevelType w:val="multilevel"/>
    <w:tmpl w:val="8910A424"/>
    <w:lvl w:ilvl="0">
      <w:start w:val="3"/>
      <w:numFmt w:val="decimal"/>
      <w:lvlText w:val="%1"/>
      <w:lvlJc w:val="left"/>
      <w:pPr>
        <w:ind w:left="360" w:hanging="360"/>
      </w:pPr>
      <w:rPr>
        <w:rFonts w:cs="Times New Roman"/>
      </w:rPr>
    </w:lvl>
    <w:lvl w:ilvl="1">
      <w:start w:val="1"/>
      <w:numFmt w:val="decimal"/>
      <w:lvlText w:val="%1.%2"/>
      <w:lvlJc w:val="left"/>
      <w:pPr>
        <w:ind w:left="1070" w:hanging="360"/>
      </w:pPr>
      <w:rPr>
        <w:rFonts w:cs="Times New Roman"/>
        <w:strike w:val="0"/>
        <w:dstrike w:val="0"/>
        <w:u w:val="none"/>
        <w:effect w:val="none"/>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2988" w:hanging="72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482" w:hanging="108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5976" w:hanging="1440"/>
      </w:pPr>
      <w:rPr>
        <w:rFonts w:cs="Times New Roman"/>
      </w:rPr>
    </w:lvl>
  </w:abstractNum>
  <w:abstractNum w:abstractNumId="27">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2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659B30BC"/>
    <w:multiLevelType w:val="hybridMultilevel"/>
    <w:tmpl w:val="43383EFA"/>
    <w:lvl w:ilvl="0" w:tplc="501EF15C">
      <w:start w:val="1"/>
      <w:numFmt w:val="decimal"/>
      <w:lvlText w:val="6.%1."/>
      <w:lvlJc w:val="left"/>
      <w:pPr>
        <w:ind w:left="360" w:hanging="360"/>
      </w:pPr>
      <w:rPr>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77710CA"/>
    <w:multiLevelType w:val="hybridMultilevel"/>
    <w:tmpl w:val="D460E77E"/>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4">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nsid w:val="6D3A125B"/>
    <w:multiLevelType w:val="hybridMultilevel"/>
    <w:tmpl w:val="28C691C8"/>
    <w:lvl w:ilvl="0" w:tplc="26061C6E">
      <w:start w:val="1"/>
      <w:numFmt w:val="decimal"/>
      <w:lvlText w:val="10.%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nsid w:val="703A2708"/>
    <w:multiLevelType w:val="multilevel"/>
    <w:tmpl w:val="384E9280"/>
    <w:lvl w:ilvl="0">
      <w:start w:val="7"/>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7">
    <w:nsid w:val="72016D2A"/>
    <w:multiLevelType w:val="multilevel"/>
    <w:tmpl w:val="4BF8C904"/>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E1B34A0"/>
    <w:multiLevelType w:val="hybridMultilevel"/>
    <w:tmpl w:val="D4DA5164"/>
    <w:lvl w:ilvl="0" w:tplc="6C1CF300">
      <w:start w:val="1"/>
      <w:numFmt w:val="lowerLetter"/>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num w:numId="1">
    <w:abstractNumId w:val="32"/>
  </w:num>
  <w:num w:numId="2">
    <w:abstractNumId w:val="27"/>
  </w:num>
  <w:num w:numId="3">
    <w:abstractNumId w:val="39"/>
  </w:num>
  <w:num w:numId="4">
    <w:abstractNumId w:val="40"/>
  </w:num>
  <w:num w:numId="5">
    <w:abstractNumId w:val="16"/>
  </w:num>
  <w:num w:numId="6">
    <w:abstractNumId w:val="1"/>
  </w:num>
  <w:num w:numId="7">
    <w:abstractNumId w:val="17"/>
  </w:num>
  <w:num w:numId="8">
    <w:abstractNumId w:val="12"/>
  </w:num>
  <w:num w:numId="9">
    <w:abstractNumId w:val="28"/>
  </w:num>
  <w:num w:numId="10">
    <w:abstractNumId w:val="15"/>
  </w:num>
  <w:num w:numId="11">
    <w:abstractNumId w:val="9"/>
  </w:num>
  <w:num w:numId="12">
    <w:abstractNumId w:val="7"/>
  </w:num>
  <w:num w:numId="13">
    <w:abstractNumId w:val="19"/>
  </w:num>
  <w:num w:numId="14">
    <w:abstractNumId w:val="3"/>
  </w:num>
  <w:num w:numId="15">
    <w:abstractNumId w:val="38"/>
  </w:num>
  <w:num w:numId="16">
    <w:abstractNumId w:val="30"/>
  </w:num>
  <w:num w:numId="17">
    <w:abstractNumId w:val="8"/>
  </w:num>
  <w:num w:numId="18">
    <w:abstractNumId w:val="20"/>
  </w:num>
  <w:num w:numId="19">
    <w:abstractNumId w:val="10"/>
  </w:num>
  <w:num w:numId="20">
    <w:abstractNumId w:val="2"/>
  </w:num>
  <w:num w:numId="21">
    <w:abstractNumId w:val="34"/>
  </w:num>
  <w:num w:numId="22">
    <w:abstractNumId w:val="29"/>
  </w:num>
  <w:num w:numId="23">
    <w:abstractNumId w:val="23"/>
  </w:num>
  <w:num w:numId="24">
    <w:abstractNumId w:val="6"/>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lvlOverride w:ilvl="2"/>
    <w:lvlOverride w:ilvl="3"/>
    <w:lvlOverride w:ilvl="4"/>
    <w:lvlOverride w:ilvl="5"/>
    <w:lvlOverride w:ilvl="6"/>
    <w:lvlOverride w:ilvl="7"/>
    <w:lvlOverride w:ilvl="8"/>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8"/>
    <w:rsid w:val="00027ACB"/>
    <w:rsid w:val="00040B0A"/>
    <w:rsid w:val="000B388B"/>
    <w:rsid w:val="000C276D"/>
    <w:rsid w:val="00123DBA"/>
    <w:rsid w:val="00125A04"/>
    <w:rsid w:val="00157632"/>
    <w:rsid w:val="0016664D"/>
    <w:rsid w:val="0020650E"/>
    <w:rsid w:val="00223EC4"/>
    <w:rsid w:val="00286008"/>
    <w:rsid w:val="002E01B9"/>
    <w:rsid w:val="002F0E3B"/>
    <w:rsid w:val="003A40F0"/>
    <w:rsid w:val="004131E0"/>
    <w:rsid w:val="004419B8"/>
    <w:rsid w:val="00516056"/>
    <w:rsid w:val="0056088C"/>
    <w:rsid w:val="00582705"/>
    <w:rsid w:val="005F0FDC"/>
    <w:rsid w:val="006634F6"/>
    <w:rsid w:val="006B0274"/>
    <w:rsid w:val="006B4DE4"/>
    <w:rsid w:val="006D40B2"/>
    <w:rsid w:val="00717F9A"/>
    <w:rsid w:val="007257B8"/>
    <w:rsid w:val="00765B9C"/>
    <w:rsid w:val="00792EE2"/>
    <w:rsid w:val="007B0B73"/>
    <w:rsid w:val="007B100B"/>
    <w:rsid w:val="007B26C1"/>
    <w:rsid w:val="007C0189"/>
    <w:rsid w:val="00855E91"/>
    <w:rsid w:val="008F0BEB"/>
    <w:rsid w:val="0099040B"/>
    <w:rsid w:val="009A3D69"/>
    <w:rsid w:val="00A104BE"/>
    <w:rsid w:val="00A5170B"/>
    <w:rsid w:val="00AA6AC1"/>
    <w:rsid w:val="00AC228B"/>
    <w:rsid w:val="00AC2C3D"/>
    <w:rsid w:val="00B077CE"/>
    <w:rsid w:val="00B71BC3"/>
    <w:rsid w:val="00CA6BBE"/>
    <w:rsid w:val="00CB120E"/>
    <w:rsid w:val="00D30AF8"/>
    <w:rsid w:val="00D5377B"/>
    <w:rsid w:val="00DE283B"/>
    <w:rsid w:val="00E13821"/>
    <w:rsid w:val="00F35333"/>
    <w:rsid w:val="00F45882"/>
    <w:rsid w:val="00F63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 w:type="paragraph" w:customStyle="1" w:styleId="CTL">
    <w:name w:val="CTL"/>
    <w:basedOn w:val="Normlny"/>
    <w:rsid w:val="00B71BC3"/>
    <w:pPr>
      <w:widowControl w:val="0"/>
      <w:numPr>
        <w:numId w:val="25"/>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apple-converted-space">
    <w:name w:val="apple-converted-space"/>
    <w:rsid w:val="00B71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 w:type="paragraph" w:customStyle="1" w:styleId="CTL">
    <w:name w:val="CTL"/>
    <w:basedOn w:val="Normlny"/>
    <w:rsid w:val="00B71BC3"/>
    <w:pPr>
      <w:widowControl w:val="0"/>
      <w:numPr>
        <w:numId w:val="25"/>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apple-converted-space">
    <w:name w:val="apple-converted-space"/>
    <w:rsid w:val="00B71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3147">
      <w:bodyDiv w:val="1"/>
      <w:marLeft w:val="0"/>
      <w:marRight w:val="0"/>
      <w:marTop w:val="0"/>
      <w:marBottom w:val="0"/>
      <w:divBdr>
        <w:top w:val="none" w:sz="0" w:space="0" w:color="auto"/>
        <w:left w:val="none" w:sz="0" w:space="0" w:color="auto"/>
        <w:bottom w:val="none" w:sz="0" w:space="0" w:color="auto"/>
        <w:right w:val="none" w:sz="0" w:space="0" w:color="auto"/>
      </w:divBdr>
    </w:div>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xxxxxxxxx.xxxxxxxxx@minv.sk"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AC1C-D449-4846-AE21-F8F789B5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2917</Words>
  <Characters>16631</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Alena Polakovičová</cp:lastModifiedBy>
  <cp:revision>6</cp:revision>
  <cp:lastPrinted>2018-10-05T06:51:00Z</cp:lastPrinted>
  <dcterms:created xsi:type="dcterms:W3CDTF">2018-10-16T10:35:00Z</dcterms:created>
  <dcterms:modified xsi:type="dcterms:W3CDTF">2018-10-25T09:23:00Z</dcterms:modified>
</cp:coreProperties>
</file>