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76AC" w:rsidRPr="00C85E51" w:rsidRDefault="006C76AC" w:rsidP="006C76AC">
      <w:pPr>
        <w:spacing w:after="120"/>
        <w:jc w:val="right"/>
        <w:rPr>
          <w:sz w:val="20"/>
          <w:szCs w:val="20"/>
        </w:rPr>
      </w:pPr>
      <w:r w:rsidRPr="00C85E51">
        <w:rPr>
          <w:sz w:val="20"/>
          <w:szCs w:val="20"/>
        </w:rPr>
        <w:t xml:space="preserve">Príloha č. 1 </w:t>
      </w:r>
    </w:p>
    <w:p w:rsidR="006C76AC" w:rsidRDefault="006C76AC" w:rsidP="006C76AC">
      <w:pPr>
        <w:spacing w:after="120"/>
        <w:jc w:val="center"/>
        <w:rPr>
          <w:b/>
          <w:szCs w:val="21"/>
        </w:rPr>
      </w:pPr>
    </w:p>
    <w:p w:rsidR="006C76AC" w:rsidRDefault="006C76AC" w:rsidP="006C76AC">
      <w:pPr>
        <w:spacing w:after="120"/>
        <w:jc w:val="center"/>
        <w:rPr>
          <w:b/>
          <w:szCs w:val="21"/>
        </w:rPr>
      </w:pPr>
      <w:r w:rsidRPr="00157B07">
        <w:rPr>
          <w:b/>
          <w:szCs w:val="21"/>
        </w:rPr>
        <w:t>NÁVRH NA PLNENIE KRITÉRIA</w:t>
      </w:r>
      <w:r>
        <w:rPr>
          <w:b/>
          <w:szCs w:val="21"/>
        </w:rPr>
        <w:t xml:space="preserve"> </w:t>
      </w:r>
    </w:p>
    <w:p w:rsidR="006C76AC" w:rsidRDefault="006C76AC" w:rsidP="006C76AC">
      <w:pPr>
        <w:spacing w:after="120"/>
        <w:jc w:val="center"/>
        <w:rPr>
          <w:b/>
          <w:szCs w:val="21"/>
        </w:rPr>
      </w:pPr>
      <w:r>
        <w:rPr>
          <w:b/>
          <w:szCs w:val="21"/>
        </w:rPr>
        <w:t>CENNÍK</w:t>
      </w:r>
    </w:p>
    <w:p w:rsidR="006C76AC" w:rsidRPr="00157B07" w:rsidRDefault="006C76AC" w:rsidP="006C76AC">
      <w:pPr>
        <w:spacing w:after="120"/>
        <w:jc w:val="center"/>
        <w:rPr>
          <w:b/>
          <w:sz w:val="20"/>
          <w:szCs w:val="18"/>
        </w:rPr>
      </w:pPr>
    </w:p>
    <w:p w:rsidR="006C76AC" w:rsidRDefault="006C76AC" w:rsidP="006C76AC"/>
    <w:p w:rsidR="006C76AC" w:rsidRPr="00940E06" w:rsidRDefault="006C76AC" w:rsidP="006C76AC">
      <w:r>
        <w:t xml:space="preserve">Predmet zákazky:   </w:t>
      </w:r>
      <w:r w:rsidRPr="002D1D5B">
        <w:rPr>
          <w:b/>
        </w:rPr>
        <w:t>STRAVNÉ LÍSTKY</w:t>
      </w:r>
      <w:r>
        <w:t xml:space="preserve">  </w:t>
      </w:r>
    </w:p>
    <w:p w:rsidR="006C76AC" w:rsidRDefault="006C76AC" w:rsidP="006C76AC"/>
    <w:p w:rsidR="006C76AC" w:rsidRPr="00157B07" w:rsidRDefault="006C76AC" w:rsidP="006C76AC"/>
    <w:tbl>
      <w:tblPr>
        <w:tblStyle w:val="Mriekatabuky"/>
        <w:tblW w:w="9634" w:type="dxa"/>
        <w:tblLayout w:type="fixed"/>
        <w:tblLook w:val="04A0" w:firstRow="1" w:lastRow="0" w:firstColumn="1" w:lastColumn="0" w:noHBand="0" w:noVBand="1"/>
      </w:tblPr>
      <w:tblGrid>
        <w:gridCol w:w="421"/>
        <w:gridCol w:w="2126"/>
        <w:gridCol w:w="676"/>
        <w:gridCol w:w="1304"/>
        <w:gridCol w:w="1843"/>
        <w:gridCol w:w="992"/>
        <w:gridCol w:w="2272"/>
      </w:tblGrid>
      <w:tr w:rsidR="006C76AC" w:rsidTr="00B44EE6">
        <w:trPr>
          <w:trHeight w:val="309"/>
        </w:trPr>
        <w:tc>
          <w:tcPr>
            <w:tcW w:w="421" w:type="dxa"/>
            <w:vAlign w:val="center"/>
          </w:tcPr>
          <w:p w:rsidR="006C76AC" w:rsidRDefault="006C76AC" w:rsidP="00B44EE6">
            <w:pPr>
              <w:jc w:val="center"/>
              <w:rPr>
                <w:sz w:val="22"/>
              </w:rPr>
            </w:pPr>
            <w:r>
              <w:rPr>
                <w:sz w:val="22"/>
              </w:rPr>
              <w:t>a</w:t>
            </w:r>
          </w:p>
        </w:tc>
        <w:tc>
          <w:tcPr>
            <w:tcW w:w="2126" w:type="dxa"/>
            <w:vAlign w:val="center"/>
          </w:tcPr>
          <w:p w:rsidR="006C76AC" w:rsidRPr="0093711F" w:rsidRDefault="006C76AC" w:rsidP="00B44EE6">
            <w:pPr>
              <w:jc w:val="center"/>
              <w:rPr>
                <w:sz w:val="22"/>
              </w:rPr>
            </w:pPr>
            <w:r>
              <w:rPr>
                <w:sz w:val="22"/>
              </w:rPr>
              <w:t>b</w:t>
            </w:r>
          </w:p>
        </w:tc>
        <w:tc>
          <w:tcPr>
            <w:tcW w:w="676" w:type="dxa"/>
            <w:vAlign w:val="center"/>
          </w:tcPr>
          <w:p w:rsidR="006C76AC" w:rsidRPr="0093711F" w:rsidRDefault="006C76AC" w:rsidP="00B44EE6">
            <w:pPr>
              <w:jc w:val="center"/>
              <w:rPr>
                <w:sz w:val="22"/>
              </w:rPr>
            </w:pPr>
            <w:r>
              <w:rPr>
                <w:sz w:val="22"/>
              </w:rPr>
              <w:t>c</w:t>
            </w:r>
          </w:p>
        </w:tc>
        <w:tc>
          <w:tcPr>
            <w:tcW w:w="1304" w:type="dxa"/>
            <w:vAlign w:val="center"/>
          </w:tcPr>
          <w:p w:rsidR="006C76AC" w:rsidRPr="0093711F" w:rsidRDefault="006C76AC" w:rsidP="00B44EE6">
            <w:pPr>
              <w:jc w:val="center"/>
              <w:rPr>
                <w:sz w:val="22"/>
              </w:rPr>
            </w:pPr>
            <w:r>
              <w:rPr>
                <w:sz w:val="22"/>
              </w:rPr>
              <w:t>d</w:t>
            </w:r>
          </w:p>
        </w:tc>
        <w:tc>
          <w:tcPr>
            <w:tcW w:w="1843" w:type="dxa"/>
            <w:vAlign w:val="center"/>
          </w:tcPr>
          <w:p w:rsidR="006C76AC" w:rsidRDefault="006C76AC" w:rsidP="00B44EE6">
            <w:pPr>
              <w:jc w:val="center"/>
              <w:rPr>
                <w:sz w:val="22"/>
              </w:rPr>
            </w:pPr>
            <w:r>
              <w:rPr>
                <w:sz w:val="22"/>
              </w:rPr>
              <w:t>e</w:t>
            </w:r>
          </w:p>
        </w:tc>
        <w:tc>
          <w:tcPr>
            <w:tcW w:w="992" w:type="dxa"/>
            <w:vAlign w:val="center"/>
          </w:tcPr>
          <w:p w:rsidR="006C76AC" w:rsidRDefault="006C76AC" w:rsidP="00B44EE6">
            <w:pPr>
              <w:jc w:val="center"/>
              <w:rPr>
                <w:sz w:val="22"/>
              </w:rPr>
            </w:pPr>
            <w:r>
              <w:rPr>
                <w:sz w:val="22"/>
              </w:rPr>
              <w:t>f</w:t>
            </w:r>
          </w:p>
        </w:tc>
        <w:tc>
          <w:tcPr>
            <w:tcW w:w="2272" w:type="dxa"/>
            <w:vAlign w:val="center"/>
          </w:tcPr>
          <w:p w:rsidR="006C76AC" w:rsidRDefault="006C76AC" w:rsidP="00B44EE6">
            <w:pPr>
              <w:jc w:val="center"/>
              <w:rPr>
                <w:sz w:val="22"/>
              </w:rPr>
            </w:pPr>
            <w:r>
              <w:rPr>
                <w:sz w:val="22"/>
              </w:rPr>
              <w:t>g</w:t>
            </w:r>
          </w:p>
        </w:tc>
      </w:tr>
      <w:tr w:rsidR="006C76AC" w:rsidTr="00B44EE6">
        <w:trPr>
          <w:trHeight w:val="454"/>
        </w:trPr>
        <w:tc>
          <w:tcPr>
            <w:tcW w:w="421" w:type="dxa"/>
            <w:vAlign w:val="center"/>
          </w:tcPr>
          <w:p w:rsidR="006C76AC" w:rsidRPr="0093711F" w:rsidRDefault="006C76AC" w:rsidP="00B44EE6">
            <w:pPr>
              <w:rPr>
                <w:sz w:val="22"/>
              </w:rPr>
            </w:pPr>
            <w:r>
              <w:rPr>
                <w:sz w:val="22"/>
              </w:rPr>
              <w:t>P. č.</w:t>
            </w:r>
          </w:p>
        </w:tc>
        <w:tc>
          <w:tcPr>
            <w:tcW w:w="2126" w:type="dxa"/>
            <w:vAlign w:val="center"/>
          </w:tcPr>
          <w:p w:rsidR="006C76AC" w:rsidRPr="0093711F" w:rsidRDefault="006C76AC" w:rsidP="00B44EE6">
            <w:pPr>
              <w:rPr>
                <w:sz w:val="22"/>
              </w:rPr>
            </w:pPr>
            <w:r w:rsidRPr="0093711F">
              <w:rPr>
                <w:sz w:val="22"/>
              </w:rPr>
              <w:t>Predmet</w:t>
            </w:r>
          </w:p>
        </w:tc>
        <w:tc>
          <w:tcPr>
            <w:tcW w:w="676" w:type="dxa"/>
            <w:vAlign w:val="center"/>
          </w:tcPr>
          <w:p w:rsidR="006C76AC" w:rsidRPr="0093711F" w:rsidRDefault="006C76AC" w:rsidP="00B44EE6">
            <w:pPr>
              <w:rPr>
                <w:sz w:val="22"/>
              </w:rPr>
            </w:pPr>
            <w:r w:rsidRPr="0093711F">
              <w:rPr>
                <w:sz w:val="22"/>
              </w:rPr>
              <w:t>MJ</w:t>
            </w:r>
          </w:p>
        </w:tc>
        <w:tc>
          <w:tcPr>
            <w:tcW w:w="1304" w:type="dxa"/>
            <w:vAlign w:val="center"/>
          </w:tcPr>
          <w:p w:rsidR="006C76AC" w:rsidRPr="0093711F" w:rsidRDefault="006C76AC" w:rsidP="00B44EE6">
            <w:pPr>
              <w:rPr>
                <w:sz w:val="22"/>
              </w:rPr>
            </w:pPr>
            <w:r w:rsidRPr="0093711F">
              <w:rPr>
                <w:sz w:val="22"/>
              </w:rPr>
              <w:t>Počet</w:t>
            </w:r>
          </w:p>
        </w:tc>
        <w:tc>
          <w:tcPr>
            <w:tcW w:w="1843" w:type="dxa"/>
            <w:vAlign w:val="center"/>
          </w:tcPr>
          <w:p w:rsidR="006C76AC" w:rsidRPr="0093711F" w:rsidRDefault="006C76AC" w:rsidP="00B44EE6">
            <w:pPr>
              <w:rPr>
                <w:sz w:val="22"/>
              </w:rPr>
            </w:pPr>
            <w:r>
              <w:rPr>
                <w:sz w:val="22"/>
              </w:rPr>
              <w:t xml:space="preserve">Nominálna hodnota stravného lístka/výška provízie/zľavy v EUR s DPH </w:t>
            </w:r>
          </w:p>
        </w:tc>
        <w:tc>
          <w:tcPr>
            <w:tcW w:w="992" w:type="dxa"/>
            <w:vAlign w:val="center"/>
          </w:tcPr>
          <w:p w:rsidR="006C76AC" w:rsidRPr="0093711F" w:rsidRDefault="006C76AC" w:rsidP="00B44EE6">
            <w:pPr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272" w:type="dxa"/>
            <w:vAlign w:val="center"/>
          </w:tcPr>
          <w:p w:rsidR="006C76AC" w:rsidRPr="0093711F" w:rsidRDefault="006C76AC" w:rsidP="00B44EE6">
            <w:pPr>
              <w:rPr>
                <w:sz w:val="22"/>
              </w:rPr>
            </w:pPr>
            <w:r>
              <w:rPr>
                <w:sz w:val="22"/>
              </w:rPr>
              <w:t>Spolu</w:t>
            </w:r>
          </w:p>
        </w:tc>
      </w:tr>
      <w:tr w:rsidR="006C76AC" w:rsidTr="00B44EE6">
        <w:trPr>
          <w:trHeight w:val="454"/>
        </w:trPr>
        <w:tc>
          <w:tcPr>
            <w:tcW w:w="421" w:type="dxa"/>
            <w:vAlign w:val="center"/>
          </w:tcPr>
          <w:p w:rsidR="006C76AC" w:rsidRDefault="006C76AC" w:rsidP="00B44EE6">
            <w:pPr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2126" w:type="dxa"/>
            <w:vAlign w:val="center"/>
          </w:tcPr>
          <w:p w:rsidR="006C76AC" w:rsidRPr="0093711F" w:rsidRDefault="006C76AC" w:rsidP="00B44EE6">
            <w:pPr>
              <w:rPr>
                <w:i/>
                <w:sz w:val="22"/>
              </w:rPr>
            </w:pPr>
            <w:r>
              <w:rPr>
                <w:sz w:val="22"/>
              </w:rPr>
              <w:t>Stravný lístok</w:t>
            </w:r>
          </w:p>
        </w:tc>
        <w:tc>
          <w:tcPr>
            <w:tcW w:w="676" w:type="dxa"/>
            <w:vAlign w:val="center"/>
          </w:tcPr>
          <w:p w:rsidR="006C76AC" w:rsidRPr="0093711F" w:rsidRDefault="006C76AC" w:rsidP="00B44EE6">
            <w:pPr>
              <w:jc w:val="center"/>
              <w:rPr>
                <w:sz w:val="22"/>
              </w:rPr>
            </w:pPr>
            <w:r>
              <w:rPr>
                <w:sz w:val="22"/>
              </w:rPr>
              <w:t>ks</w:t>
            </w:r>
          </w:p>
        </w:tc>
        <w:tc>
          <w:tcPr>
            <w:tcW w:w="1304" w:type="dxa"/>
            <w:vAlign w:val="center"/>
          </w:tcPr>
          <w:p w:rsidR="006C76AC" w:rsidRPr="0093711F" w:rsidRDefault="006C76AC" w:rsidP="00B44EE6">
            <w:pPr>
              <w:jc w:val="center"/>
              <w:rPr>
                <w:sz w:val="22"/>
              </w:rPr>
            </w:pPr>
            <w:r>
              <w:rPr>
                <w:sz w:val="22"/>
              </w:rPr>
              <w:t>322 677</w:t>
            </w:r>
          </w:p>
        </w:tc>
        <w:tc>
          <w:tcPr>
            <w:tcW w:w="1843" w:type="dxa"/>
            <w:vAlign w:val="center"/>
          </w:tcPr>
          <w:p w:rsidR="006C76AC" w:rsidRPr="0093711F" w:rsidRDefault="006C76AC" w:rsidP="00B44EE6">
            <w:pPr>
              <w:jc w:val="right"/>
              <w:rPr>
                <w:sz w:val="22"/>
              </w:rPr>
            </w:pPr>
            <w:r>
              <w:rPr>
                <w:sz w:val="22"/>
              </w:rPr>
              <w:t>4,00</w:t>
            </w:r>
          </w:p>
        </w:tc>
        <w:tc>
          <w:tcPr>
            <w:tcW w:w="992" w:type="dxa"/>
            <w:vAlign w:val="center"/>
          </w:tcPr>
          <w:p w:rsidR="006C76AC" w:rsidRPr="0093711F" w:rsidRDefault="006C76AC" w:rsidP="00B44EE6">
            <w:pPr>
              <w:jc w:val="right"/>
              <w:rPr>
                <w:sz w:val="22"/>
              </w:rPr>
            </w:pPr>
            <w:r>
              <w:rPr>
                <w:sz w:val="22"/>
              </w:rPr>
              <w:t>--</w:t>
            </w:r>
          </w:p>
        </w:tc>
        <w:tc>
          <w:tcPr>
            <w:tcW w:w="2272" w:type="dxa"/>
            <w:vAlign w:val="center"/>
          </w:tcPr>
          <w:p w:rsidR="006C76AC" w:rsidRPr="0093711F" w:rsidRDefault="006C76AC" w:rsidP="00B44EE6">
            <w:pPr>
              <w:jc w:val="right"/>
              <w:rPr>
                <w:sz w:val="22"/>
              </w:rPr>
            </w:pPr>
            <w:r>
              <w:rPr>
                <w:sz w:val="22"/>
              </w:rPr>
              <w:t>1 290 708,00</w:t>
            </w:r>
          </w:p>
        </w:tc>
      </w:tr>
      <w:tr w:rsidR="006C76AC" w:rsidTr="00B44EE6">
        <w:trPr>
          <w:trHeight w:val="454"/>
        </w:trPr>
        <w:tc>
          <w:tcPr>
            <w:tcW w:w="421" w:type="dxa"/>
            <w:vAlign w:val="center"/>
          </w:tcPr>
          <w:p w:rsidR="006C76AC" w:rsidRDefault="006C76AC" w:rsidP="00B44EE6">
            <w:pPr>
              <w:rPr>
                <w:sz w:val="22"/>
              </w:rPr>
            </w:pPr>
            <w:r>
              <w:rPr>
                <w:sz w:val="22"/>
              </w:rPr>
              <w:t>2.</w:t>
            </w:r>
          </w:p>
        </w:tc>
        <w:tc>
          <w:tcPr>
            <w:tcW w:w="2126" w:type="dxa"/>
            <w:vAlign w:val="center"/>
          </w:tcPr>
          <w:p w:rsidR="006C76AC" w:rsidRDefault="006C76AC" w:rsidP="00B44EE6">
            <w:pPr>
              <w:rPr>
                <w:sz w:val="22"/>
              </w:rPr>
            </w:pPr>
            <w:r>
              <w:rPr>
                <w:sz w:val="22"/>
              </w:rPr>
              <w:t>Provízia</w:t>
            </w:r>
          </w:p>
        </w:tc>
        <w:tc>
          <w:tcPr>
            <w:tcW w:w="676" w:type="dxa"/>
            <w:vAlign w:val="center"/>
          </w:tcPr>
          <w:p w:rsidR="006C76AC" w:rsidRDefault="006C76AC" w:rsidP="00B44EE6">
            <w:pPr>
              <w:jc w:val="center"/>
              <w:rPr>
                <w:sz w:val="22"/>
              </w:rPr>
            </w:pPr>
            <w:r>
              <w:rPr>
                <w:sz w:val="22"/>
              </w:rPr>
              <w:t>--</w:t>
            </w:r>
          </w:p>
        </w:tc>
        <w:tc>
          <w:tcPr>
            <w:tcW w:w="1304" w:type="dxa"/>
            <w:vAlign w:val="center"/>
          </w:tcPr>
          <w:p w:rsidR="006C76AC" w:rsidRDefault="006C76AC" w:rsidP="00B44EE6">
            <w:pPr>
              <w:jc w:val="center"/>
              <w:rPr>
                <w:sz w:val="22"/>
              </w:rPr>
            </w:pPr>
            <w:r>
              <w:rPr>
                <w:sz w:val="22"/>
              </w:rPr>
              <w:t>322 677</w:t>
            </w:r>
          </w:p>
        </w:tc>
        <w:tc>
          <w:tcPr>
            <w:tcW w:w="1843" w:type="dxa"/>
            <w:vAlign w:val="center"/>
          </w:tcPr>
          <w:p w:rsidR="006C76AC" w:rsidRDefault="006C76AC" w:rsidP="00B44EE6">
            <w:pPr>
              <w:rPr>
                <w:sz w:val="22"/>
              </w:rPr>
            </w:pPr>
            <w:r>
              <w:rPr>
                <w:sz w:val="22"/>
              </w:rPr>
              <w:t xml:space="preserve">+          </w:t>
            </w:r>
          </w:p>
        </w:tc>
        <w:tc>
          <w:tcPr>
            <w:tcW w:w="992" w:type="dxa"/>
            <w:vAlign w:val="center"/>
          </w:tcPr>
          <w:p w:rsidR="006C76AC" w:rsidRDefault="006C76AC" w:rsidP="00B44EE6">
            <w:pPr>
              <w:jc w:val="right"/>
              <w:rPr>
                <w:sz w:val="22"/>
              </w:rPr>
            </w:pPr>
          </w:p>
        </w:tc>
        <w:tc>
          <w:tcPr>
            <w:tcW w:w="2272" w:type="dxa"/>
            <w:vAlign w:val="center"/>
          </w:tcPr>
          <w:p w:rsidR="006C76AC" w:rsidRDefault="006C76AC" w:rsidP="00B44EE6">
            <w:pPr>
              <w:rPr>
                <w:sz w:val="22"/>
              </w:rPr>
            </w:pPr>
            <w:r>
              <w:rPr>
                <w:sz w:val="22"/>
              </w:rPr>
              <w:t>+</w:t>
            </w:r>
          </w:p>
        </w:tc>
      </w:tr>
      <w:tr w:rsidR="006C76AC" w:rsidTr="00B44EE6">
        <w:trPr>
          <w:trHeight w:val="454"/>
        </w:trPr>
        <w:tc>
          <w:tcPr>
            <w:tcW w:w="421" w:type="dxa"/>
            <w:vAlign w:val="center"/>
          </w:tcPr>
          <w:p w:rsidR="006C76AC" w:rsidRDefault="006C76AC" w:rsidP="00B44EE6">
            <w:pPr>
              <w:rPr>
                <w:sz w:val="22"/>
              </w:rPr>
            </w:pPr>
            <w:r>
              <w:rPr>
                <w:sz w:val="22"/>
              </w:rPr>
              <w:t>3.</w:t>
            </w:r>
          </w:p>
        </w:tc>
        <w:tc>
          <w:tcPr>
            <w:tcW w:w="2126" w:type="dxa"/>
            <w:vAlign w:val="center"/>
          </w:tcPr>
          <w:p w:rsidR="006C76AC" w:rsidRDefault="006C76AC" w:rsidP="00B44EE6">
            <w:pPr>
              <w:rPr>
                <w:sz w:val="22"/>
              </w:rPr>
            </w:pPr>
            <w:r>
              <w:rPr>
                <w:sz w:val="22"/>
              </w:rPr>
              <w:t>Zľava</w:t>
            </w:r>
          </w:p>
        </w:tc>
        <w:tc>
          <w:tcPr>
            <w:tcW w:w="676" w:type="dxa"/>
            <w:vAlign w:val="center"/>
          </w:tcPr>
          <w:p w:rsidR="006C76AC" w:rsidRDefault="006C76AC" w:rsidP="00B44EE6">
            <w:pPr>
              <w:jc w:val="center"/>
              <w:rPr>
                <w:sz w:val="22"/>
              </w:rPr>
            </w:pPr>
            <w:r>
              <w:rPr>
                <w:sz w:val="22"/>
              </w:rPr>
              <w:t>--</w:t>
            </w:r>
          </w:p>
        </w:tc>
        <w:tc>
          <w:tcPr>
            <w:tcW w:w="1304" w:type="dxa"/>
            <w:vAlign w:val="center"/>
          </w:tcPr>
          <w:p w:rsidR="006C76AC" w:rsidRDefault="006C76AC" w:rsidP="00B44EE6">
            <w:pPr>
              <w:jc w:val="center"/>
              <w:rPr>
                <w:sz w:val="22"/>
              </w:rPr>
            </w:pPr>
            <w:r>
              <w:rPr>
                <w:sz w:val="22"/>
              </w:rPr>
              <w:t>322 677</w:t>
            </w:r>
          </w:p>
        </w:tc>
        <w:tc>
          <w:tcPr>
            <w:tcW w:w="1843" w:type="dxa"/>
            <w:vAlign w:val="center"/>
          </w:tcPr>
          <w:p w:rsidR="006C76AC" w:rsidRDefault="006C76AC" w:rsidP="00B44EE6">
            <w:pPr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6C76AC" w:rsidRDefault="006C76AC" w:rsidP="00B44EE6">
            <w:pPr>
              <w:jc w:val="right"/>
              <w:rPr>
                <w:sz w:val="22"/>
              </w:rPr>
            </w:pPr>
          </w:p>
        </w:tc>
        <w:tc>
          <w:tcPr>
            <w:tcW w:w="2272" w:type="dxa"/>
            <w:vAlign w:val="center"/>
          </w:tcPr>
          <w:p w:rsidR="006C76AC" w:rsidRDefault="006C76AC" w:rsidP="00B44EE6">
            <w:pPr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6C76AC" w:rsidTr="00B44EE6">
        <w:trPr>
          <w:trHeight w:val="454"/>
        </w:trPr>
        <w:tc>
          <w:tcPr>
            <w:tcW w:w="421" w:type="dxa"/>
            <w:vAlign w:val="center"/>
          </w:tcPr>
          <w:p w:rsidR="006C76AC" w:rsidRPr="0093711F" w:rsidRDefault="006C76AC" w:rsidP="00B44EE6">
            <w:pPr>
              <w:rPr>
                <w:sz w:val="22"/>
              </w:rPr>
            </w:pPr>
            <w:r>
              <w:rPr>
                <w:sz w:val="22"/>
              </w:rPr>
              <w:t>4.</w:t>
            </w:r>
          </w:p>
        </w:tc>
        <w:tc>
          <w:tcPr>
            <w:tcW w:w="2126" w:type="dxa"/>
            <w:vAlign w:val="center"/>
          </w:tcPr>
          <w:p w:rsidR="006C76AC" w:rsidRDefault="006C76AC" w:rsidP="00B44EE6">
            <w:pPr>
              <w:rPr>
                <w:sz w:val="22"/>
              </w:rPr>
            </w:pPr>
            <w:r w:rsidRPr="0093711F">
              <w:rPr>
                <w:sz w:val="22"/>
              </w:rPr>
              <w:t xml:space="preserve">Cena za celý predmet zákazky  v EUR </w:t>
            </w:r>
            <w:r>
              <w:rPr>
                <w:sz w:val="22"/>
              </w:rPr>
              <w:t xml:space="preserve">s </w:t>
            </w:r>
            <w:r w:rsidRPr="0093711F">
              <w:rPr>
                <w:sz w:val="22"/>
              </w:rPr>
              <w:t>DPH</w:t>
            </w:r>
          </w:p>
        </w:tc>
        <w:tc>
          <w:tcPr>
            <w:tcW w:w="676" w:type="dxa"/>
            <w:vAlign w:val="center"/>
          </w:tcPr>
          <w:p w:rsidR="006C76AC" w:rsidRDefault="006C76AC" w:rsidP="00B44EE6">
            <w:pPr>
              <w:jc w:val="center"/>
              <w:rPr>
                <w:sz w:val="22"/>
              </w:rPr>
            </w:pPr>
            <w:r>
              <w:rPr>
                <w:sz w:val="22"/>
              </w:rPr>
              <w:t>--</w:t>
            </w:r>
          </w:p>
        </w:tc>
        <w:tc>
          <w:tcPr>
            <w:tcW w:w="1304" w:type="dxa"/>
            <w:vAlign w:val="center"/>
          </w:tcPr>
          <w:p w:rsidR="006C76AC" w:rsidRDefault="006C76AC" w:rsidP="00B44EE6">
            <w:pPr>
              <w:jc w:val="center"/>
              <w:rPr>
                <w:sz w:val="22"/>
              </w:rPr>
            </w:pPr>
            <w:r>
              <w:rPr>
                <w:sz w:val="22"/>
              </w:rPr>
              <w:t>--</w:t>
            </w:r>
          </w:p>
        </w:tc>
        <w:tc>
          <w:tcPr>
            <w:tcW w:w="1843" w:type="dxa"/>
            <w:vAlign w:val="center"/>
          </w:tcPr>
          <w:p w:rsidR="006C76AC" w:rsidRDefault="006C76AC" w:rsidP="00B44EE6">
            <w:pPr>
              <w:jc w:val="right"/>
              <w:rPr>
                <w:sz w:val="22"/>
              </w:rPr>
            </w:pPr>
            <w:r>
              <w:rPr>
                <w:sz w:val="22"/>
              </w:rPr>
              <w:t>--</w:t>
            </w:r>
          </w:p>
        </w:tc>
        <w:tc>
          <w:tcPr>
            <w:tcW w:w="992" w:type="dxa"/>
            <w:vAlign w:val="center"/>
          </w:tcPr>
          <w:p w:rsidR="006C76AC" w:rsidRDefault="006C76AC" w:rsidP="00B44EE6">
            <w:pPr>
              <w:jc w:val="right"/>
              <w:rPr>
                <w:sz w:val="22"/>
              </w:rPr>
            </w:pPr>
            <w:r>
              <w:rPr>
                <w:sz w:val="22"/>
              </w:rPr>
              <w:t>--</w:t>
            </w:r>
          </w:p>
        </w:tc>
        <w:tc>
          <w:tcPr>
            <w:tcW w:w="2272" w:type="dxa"/>
            <w:shd w:val="clear" w:color="auto" w:fill="E2EFD9" w:themeFill="accent6" w:themeFillTint="33"/>
            <w:vAlign w:val="center"/>
          </w:tcPr>
          <w:p w:rsidR="006C76AC" w:rsidRDefault="006C76AC" w:rsidP="00B44EE6">
            <w:pPr>
              <w:jc w:val="right"/>
              <w:rPr>
                <w:sz w:val="22"/>
              </w:rPr>
            </w:pPr>
          </w:p>
        </w:tc>
      </w:tr>
    </w:tbl>
    <w:p w:rsidR="0011587D" w:rsidRDefault="0011587D">
      <w:bookmarkStart w:id="0" w:name="_GoBack"/>
      <w:bookmarkEnd w:id="0"/>
    </w:p>
    <w:sectPr w:rsidR="0011587D">
      <w:foot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098A" w:rsidRDefault="006C76AC">
    <w:pPr>
      <w:pStyle w:val="Pta"/>
      <w:jc w:val="center"/>
    </w:pPr>
  </w:p>
  <w:p w:rsidR="00CB098A" w:rsidRDefault="006C76AC">
    <w:pPr>
      <w:pStyle w:val="Pta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5359BD"/>
    <w:multiLevelType w:val="multilevel"/>
    <w:tmpl w:val="51C44F8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6AC"/>
    <w:rsid w:val="0011587D"/>
    <w:rsid w:val="00321D0A"/>
    <w:rsid w:val="006C76AC"/>
    <w:rsid w:val="007D5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9B3A52-7272-4DC3-8007-0DFD41FDF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C76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321D0A"/>
    <w:pPr>
      <w:keepNext/>
      <w:keepLines/>
      <w:numPr>
        <w:numId w:val="1"/>
      </w:numPr>
      <w:spacing w:before="480" w:after="200" w:line="276" w:lineRule="auto"/>
      <w:outlineLvl w:val="0"/>
    </w:pPr>
    <w:rPr>
      <w:rFonts w:eastAsiaTheme="majorEastAsia" w:cstheme="majorBidi"/>
      <w:b/>
      <w:bCs/>
      <w:sz w:val="36"/>
      <w:szCs w:val="44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321D0A"/>
    <w:rPr>
      <w:rFonts w:ascii="Times New Roman" w:eastAsiaTheme="majorEastAsia" w:hAnsi="Times New Roman" w:cstheme="majorBidi"/>
      <w:b/>
      <w:bCs/>
      <w:sz w:val="36"/>
      <w:szCs w:val="44"/>
    </w:rPr>
  </w:style>
  <w:style w:type="paragraph" w:styleId="Pta">
    <w:name w:val="footer"/>
    <w:basedOn w:val="Normlny"/>
    <w:link w:val="PtaChar"/>
    <w:uiPriority w:val="99"/>
    <w:rsid w:val="006C76AC"/>
    <w:pPr>
      <w:tabs>
        <w:tab w:val="center" w:pos="4536"/>
        <w:tab w:val="right" w:pos="9072"/>
      </w:tabs>
    </w:pPr>
    <w:rPr>
      <w:noProof/>
    </w:rPr>
  </w:style>
  <w:style w:type="character" w:customStyle="1" w:styleId="PtaChar">
    <w:name w:val="Päta Char"/>
    <w:basedOn w:val="Predvolenpsmoodseku"/>
    <w:link w:val="Pta"/>
    <w:uiPriority w:val="99"/>
    <w:rsid w:val="006C76AC"/>
    <w:rPr>
      <w:rFonts w:ascii="Times New Roman" w:eastAsia="Times New Roman" w:hAnsi="Times New Roman" w:cs="Times New Roman"/>
      <w:noProof/>
      <w:sz w:val="24"/>
      <w:szCs w:val="24"/>
      <w:lang w:eastAsia="sk-SK"/>
    </w:rPr>
  </w:style>
  <w:style w:type="table" w:styleId="Mriekatabuky">
    <w:name w:val="Table Grid"/>
    <w:basedOn w:val="Normlnatabuka"/>
    <w:uiPriority w:val="39"/>
    <w:rsid w:val="006C76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Kudri</dc:creator>
  <cp:keywords/>
  <dc:description/>
  <cp:lastModifiedBy>Martin Kudri</cp:lastModifiedBy>
  <cp:revision>1</cp:revision>
  <dcterms:created xsi:type="dcterms:W3CDTF">2020-10-22T09:42:00Z</dcterms:created>
  <dcterms:modified xsi:type="dcterms:W3CDTF">2020-10-22T09:54:00Z</dcterms:modified>
</cp:coreProperties>
</file>