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A1633" w14:textId="67908FFF" w:rsidR="00B0146B" w:rsidRPr="0072788A" w:rsidRDefault="00B0146B" w:rsidP="00B0146B">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Pr>
          <w:rFonts w:ascii="Times New Roman" w:hAnsi="Times New Roman" w:cs="Times New Roman"/>
          <w:i/>
          <w:sz w:val="24"/>
          <w:szCs w:val="24"/>
        </w:rPr>
        <w:t xml:space="preserve">A – Časť 1 </w:t>
      </w:r>
      <w:r w:rsidRPr="0072788A">
        <w:rPr>
          <w:rFonts w:ascii="Times New Roman" w:hAnsi="Times New Roman" w:cs="Times New Roman"/>
          <w:i/>
          <w:sz w:val="24"/>
          <w:szCs w:val="24"/>
        </w:rPr>
        <w:t>Návrh rámcovej dohody</w:t>
      </w:r>
      <w:r>
        <w:rPr>
          <w:rFonts w:ascii="Times New Roman" w:hAnsi="Times New Roman" w:cs="Times New Roman"/>
          <w:i/>
          <w:sz w:val="24"/>
          <w:szCs w:val="24"/>
        </w:rPr>
        <w:t xml:space="preserve"> – Mlieko a mliečne výrobky</w:t>
      </w:r>
    </w:p>
    <w:p w14:paraId="76926489" w14:textId="77777777" w:rsidR="00B0146B" w:rsidRPr="0072788A" w:rsidRDefault="00B0146B" w:rsidP="00B0146B">
      <w:pPr>
        <w:spacing w:before="120" w:after="120" w:line="240" w:lineRule="auto"/>
        <w:ind w:left="567" w:hanging="567"/>
        <w:jc w:val="both"/>
        <w:rPr>
          <w:rFonts w:ascii="Times New Roman" w:hAnsi="Times New Roman" w:cs="Times New Roman"/>
          <w:sz w:val="24"/>
          <w:szCs w:val="24"/>
        </w:rPr>
      </w:pPr>
    </w:p>
    <w:p w14:paraId="6927DCF2" w14:textId="77777777" w:rsidR="00B0146B" w:rsidRPr="0072788A" w:rsidRDefault="00B0146B" w:rsidP="00B0146B">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39540F73" w14:textId="77777777" w:rsidR="00B0146B" w:rsidRPr="0072788A" w:rsidRDefault="00B0146B" w:rsidP="00B0146B">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68E178F4" w14:textId="77777777" w:rsidR="00B0146B" w:rsidRPr="0072788A" w:rsidRDefault="00B0146B" w:rsidP="00B0146B">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uzavretá podľa § 83 zákona č. 343/2015 Z. z. o verejnom obstarávaní a o zmene a doplnení niektorých zákonov v znení neskorších predpisov a podľa § 269 ods. 2 zákona č. 513/1991 Zb. Obchodný zákonník v znení neskorších predpisov (ďalej len „</w:t>
      </w:r>
      <w:r w:rsidRPr="0072788A">
        <w:rPr>
          <w:rFonts w:ascii="Times New Roman" w:hAnsi="Times New Roman" w:cs="Times New Roman"/>
          <w:b/>
          <w:sz w:val="24"/>
          <w:szCs w:val="24"/>
        </w:rPr>
        <w:t>Obchodný zákonník</w:t>
      </w:r>
      <w:r w:rsidRPr="0072788A">
        <w:rPr>
          <w:rFonts w:ascii="Times New Roman" w:hAnsi="Times New Roman" w:cs="Times New Roman"/>
          <w:sz w:val="24"/>
          <w:szCs w:val="24"/>
        </w:rPr>
        <w:t>“)</w:t>
      </w:r>
    </w:p>
    <w:p w14:paraId="2CEA221A" w14:textId="77777777" w:rsidR="00B0146B" w:rsidRPr="0072788A" w:rsidRDefault="00B0146B" w:rsidP="00B0146B">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2D2B03C8" w14:textId="77777777" w:rsidR="00B0146B" w:rsidRPr="0072788A" w:rsidRDefault="00B0146B" w:rsidP="00B0146B">
      <w:pPr>
        <w:spacing w:before="120" w:after="120" w:line="240" w:lineRule="auto"/>
        <w:ind w:left="567" w:hanging="567"/>
        <w:jc w:val="center"/>
        <w:rPr>
          <w:rFonts w:ascii="Times New Roman" w:hAnsi="Times New Roman" w:cs="Times New Roman"/>
          <w:b/>
          <w:sz w:val="24"/>
          <w:szCs w:val="24"/>
        </w:rPr>
      </w:pPr>
    </w:p>
    <w:p w14:paraId="663CDC4E" w14:textId="77777777" w:rsidR="00B0146B" w:rsidRPr="0072788A" w:rsidRDefault="00B0146B" w:rsidP="00B0146B">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47DC9592" w14:textId="77777777" w:rsidR="00B0146B" w:rsidRPr="00B33AE7" w:rsidRDefault="00B0146B" w:rsidP="00B0146B">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Strany rámcovej dohody</w:t>
      </w:r>
    </w:p>
    <w:p w14:paraId="7462D7D4" w14:textId="77777777" w:rsidR="00B0146B" w:rsidRPr="0072788A" w:rsidRDefault="00B0146B" w:rsidP="00B0146B">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0EFEDF66"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62CCF770"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6C3D640B"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A33EA78"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04B6A370"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Pr>
          <w:rFonts w:ascii="Times New Roman" w:hAnsi="Times New Roman" w:cs="Times New Roman"/>
          <w:sz w:val="24"/>
          <w:szCs w:val="24"/>
        </w:rPr>
        <w:t>:</w:t>
      </w:r>
      <w:r>
        <w:rPr>
          <w:rFonts w:ascii="Times New Roman" w:hAnsi="Times New Roman" w:cs="Times New Roman"/>
          <w:sz w:val="24"/>
          <w:szCs w:val="24"/>
        </w:rPr>
        <w:tab/>
      </w:r>
      <w:r w:rsidRPr="0072788A">
        <w:rPr>
          <w:rFonts w:ascii="Times New Roman" w:hAnsi="Times New Roman" w:cs="Times New Roman"/>
          <w:sz w:val="24"/>
          <w:szCs w:val="24"/>
        </w:rPr>
        <w:t>............................................................</w:t>
      </w:r>
    </w:p>
    <w:p w14:paraId="6DA8A8BF"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7A5E95E7"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19A9BC20"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1FA2DF2F"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4658D375"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8B510FC"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5597973"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4950BD1"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24F31F01"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w:t>
      </w:r>
    </w:p>
    <w:p w14:paraId="1DF9272E"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7A60E3ED"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p>
    <w:p w14:paraId="72150197" w14:textId="77777777" w:rsidR="00B0146B" w:rsidRPr="0072788A" w:rsidRDefault="00B0146B" w:rsidP="00B0146B">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2AEAFFDC" w14:textId="77777777" w:rsidR="00B0146B" w:rsidRPr="0072788A" w:rsidRDefault="00B0146B" w:rsidP="00B0146B">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b/>
          <w:sz w:val="24"/>
          <w:szCs w:val="24"/>
        </w:rPr>
        <w:t>Psychiatrická nemocnica Profesora</w:t>
      </w:r>
      <w:r w:rsidRPr="0072788A">
        <w:rPr>
          <w:rFonts w:ascii="Times New Roman" w:hAnsi="Times New Roman" w:cs="Times New Roman"/>
          <w:b/>
          <w:sz w:val="24"/>
          <w:szCs w:val="24"/>
        </w:rPr>
        <w:t xml:space="preserve"> </w:t>
      </w:r>
      <w:proofErr w:type="spellStart"/>
      <w:r w:rsidRPr="0072788A">
        <w:rPr>
          <w:rFonts w:ascii="Times New Roman" w:hAnsi="Times New Roman" w:cs="Times New Roman"/>
          <w:b/>
          <w:sz w:val="24"/>
          <w:szCs w:val="24"/>
        </w:rPr>
        <w:t>Matulaya</w:t>
      </w:r>
      <w:proofErr w:type="spellEnd"/>
      <w:r w:rsidRPr="0072788A">
        <w:rPr>
          <w:rFonts w:ascii="Times New Roman" w:hAnsi="Times New Roman" w:cs="Times New Roman"/>
          <w:b/>
          <w:sz w:val="24"/>
          <w:szCs w:val="24"/>
        </w:rPr>
        <w:t xml:space="preserve"> Kremnica</w:t>
      </w:r>
    </w:p>
    <w:p w14:paraId="14665418"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Československej armády 234/139, 967 01  Kremnica</w:t>
      </w:r>
    </w:p>
    <w:p w14:paraId="34B4E6E6"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 xml:space="preserve">Ing. Vladimír </w:t>
      </w:r>
      <w:proofErr w:type="spellStart"/>
      <w:r w:rsidRPr="0072788A">
        <w:rPr>
          <w:rFonts w:ascii="Times New Roman" w:hAnsi="Times New Roman" w:cs="Times New Roman"/>
          <w:sz w:val="24"/>
          <w:szCs w:val="24"/>
        </w:rPr>
        <w:t>Husárček</w:t>
      </w:r>
      <w:proofErr w:type="spellEnd"/>
      <w:r w:rsidRPr="0072788A">
        <w:rPr>
          <w:rFonts w:ascii="Times New Roman" w:hAnsi="Times New Roman" w:cs="Times New Roman"/>
          <w:sz w:val="24"/>
          <w:szCs w:val="24"/>
        </w:rPr>
        <w:t>, riaditeľ</w:t>
      </w:r>
    </w:p>
    <w:p w14:paraId="1B0AD8A7"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00 606 987</w:t>
      </w:r>
    </w:p>
    <w:p w14:paraId="0A264302"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2020536562</w:t>
      </w:r>
    </w:p>
    <w:p w14:paraId="78E54A03"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0F554E54"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Pr>
          <w:rFonts w:ascii="Times New Roman" w:hAnsi="Times New Roman" w:cs="Times New Roman"/>
          <w:sz w:val="24"/>
          <w:szCs w:val="24"/>
        </w:rPr>
        <w:tab/>
      </w:r>
      <w:r w:rsidRPr="0072788A">
        <w:rPr>
          <w:rFonts w:ascii="Times New Roman" w:hAnsi="Times New Roman" w:cs="Times New Roman"/>
          <w:sz w:val="24"/>
          <w:szCs w:val="24"/>
        </w:rPr>
        <w:t>Štátna pokladnica, Bratislava</w:t>
      </w:r>
    </w:p>
    <w:p w14:paraId="56AA9C18"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SK37 8180 0000 0070 0028 8237</w:t>
      </w:r>
    </w:p>
    <w:p w14:paraId="6A332BAB"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SPSRSKBA</w:t>
      </w:r>
    </w:p>
    <w:p w14:paraId="481F2EFD" w14:textId="77777777" w:rsidR="00B0146B" w:rsidRPr="0072788A" w:rsidRDefault="00B0146B" w:rsidP="00B0146B">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r>
      <w:hyperlink r:id="rId8" w:history="1">
        <w:r w:rsidRPr="0072788A">
          <w:rPr>
            <w:rStyle w:val="Hypertextovprepojenie"/>
            <w:rFonts w:ascii="Times New Roman" w:hAnsi="Times New Roman" w:cs="Times New Roman"/>
            <w:color w:val="auto"/>
            <w:sz w:val="24"/>
            <w:szCs w:val="24"/>
            <w:u w:val="none"/>
          </w:rPr>
          <w:t>pnkremnica@gmail.com</w:t>
        </w:r>
      </w:hyperlink>
    </w:p>
    <w:p w14:paraId="6F5A8104" w14:textId="77777777" w:rsidR="00B0146B" w:rsidRPr="0072788A" w:rsidRDefault="00B0146B" w:rsidP="00B0146B">
      <w:pPr>
        <w:pStyle w:val="Normlnywebov"/>
        <w:shd w:val="clear" w:color="auto" w:fill="FFFFFF"/>
        <w:spacing w:before="0" w:beforeAutospacing="0" w:after="0" w:afterAutospacing="0"/>
        <w:ind w:left="567" w:hanging="567"/>
        <w:jc w:val="both"/>
        <w:rPr>
          <w:color w:val="333333"/>
        </w:rPr>
      </w:pPr>
      <w:r w:rsidRPr="0072788A">
        <w:t xml:space="preserve">Tel. č./fax. č.: </w:t>
      </w:r>
      <w:r w:rsidRPr="0072788A">
        <w:tab/>
      </w:r>
      <w:r w:rsidRPr="0072788A">
        <w:tab/>
      </w:r>
      <w:r>
        <w:tab/>
      </w:r>
      <w:r w:rsidRPr="0072788A">
        <w:t>Tel.: +421 45 6705 110 / Fax: +421 45 6742 149</w:t>
      </w:r>
    </w:p>
    <w:p w14:paraId="7E145FE0" w14:textId="77777777" w:rsidR="00B0146B" w:rsidRPr="0072788A" w:rsidRDefault="00B0146B" w:rsidP="00B0146B">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Pr="0072788A">
        <w:rPr>
          <w:rFonts w:ascii="Times New Roman" w:hAnsi="Times New Roman" w:cs="Times New Roman"/>
          <w:sz w:val="24"/>
          <w:szCs w:val="24"/>
        </w:rPr>
        <w:t>Zriaďovacou listinou MZ SR č. 1842/90-A/II-3 zo dňa 18.12.1990</w:t>
      </w:r>
    </w:p>
    <w:p w14:paraId="6EAF0417" w14:textId="77777777" w:rsidR="00B0146B" w:rsidRPr="0072788A" w:rsidRDefault="00B0146B" w:rsidP="00B0146B">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7D212784" w14:textId="3C4191EE" w:rsidR="00241B2B" w:rsidRPr="0072788A" w:rsidRDefault="00B0146B" w:rsidP="00B0146B">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(predávajúci a kupujúci ďalej spoločne aj „</w:t>
      </w:r>
      <w:r w:rsidRPr="0072788A">
        <w:rPr>
          <w:rFonts w:ascii="Times New Roman" w:hAnsi="Times New Roman" w:cs="Times New Roman"/>
          <w:b/>
          <w:sz w:val="24"/>
          <w:szCs w:val="24"/>
        </w:rPr>
        <w:t>účastníci rámcovej 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strany rámcovej dohody</w:t>
      </w:r>
      <w:r>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1078EB11"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Časť 3</w:t>
      </w:r>
      <w:r w:rsidR="00033B5D" w:rsidRPr="0072788A">
        <w:rPr>
          <w:rFonts w:ascii="Times New Roman" w:hAnsi="Times New Roman"/>
          <w:b/>
          <w:sz w:val="24"/>
          <w:szCs w:val="24"/>
        </w:rPr>
        <w:t xml:space="preserve"> </w:t>
      </w:r>
      <w:r w:rsidR="00B0195C" w:rsidRPr="00B0195C">
        <w:rPr>
          <w:rFonts w:ascii="Times New Roman" w:hAnsi="Times New Roman"/>
          <w:b/>
          <w:sz w:val="24"/>
          <w:szCs w:val="24"/>
        </w:rPr>
        <w:t>Mlieko a mliečne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2F8BB843"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B0146B">
        <w:rPr>
          <w:rFonts w:ascii="Times New Roman" w:hAnsi="Times New Roman"/>
          <w:bCs/>
          <w:sz w:val="24"/>
          <w:szCs w:val="24"/>
        </w:rPr>
        <w:t>mlieka a mliečnych výrobkov</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B72DF26" w14:textId="77777777" w:rsidR="002C3851" w:rsidRDefault="00466724" w:rsidP="002C3851">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12D6D2E4" w14:textId="491EBE2F" w:rsidR="002C3851" w:rsidRPr="002C3851" w:rsidRDefault="002C3851" w:rsidP="002C3851">
      <w:pPr>
        <w:pStyle w:val="Odsekzoznamu"/>
        <w:numPr>
          <w:ilvl w:val="1"/>
          <w:numId w:val="16"/>
        </w:numPr>
        <w:spacing w:before="120" w:after="120"/>
        <w:ind w:left="567" w:hanging="567"/>
        <w:jc w:val="both"/>
        <w:rPr>
          <w:rFonts w:ascii="Times New Roman" w:hAnsi="Times New Roman"/>
          <w:sz w:val="24"/>
          <w:szCs w:val="24"/>
        </w:rPr>
      </w:pPr>
      <w:r w:rsidRPr="002C3851">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54FFF29C"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1344E7">
        <w:rPr>
          <w:rFonts w:ascii="Times New Roman" w:hAnsi="Times New Roman"/>
          <w:sz w:val="24"/>
          <w:szCs w:val="24"/>
        </w:rPr>
        <w:t xml:space="preserve"> </w:t>
      </w:r>
      <w:r w:rsidR="00B0146B">
        <w:rPr>
          <w:rFonts w:ascii="Times New Roman" w:hAnsi="Times New Roman"/>
          <w:sz w:val="24"/>
          <w:szCs w:val="24"/>
          <w:highlight w:val="yellow"/>
        </w:rPr>
        <w:t>(od 01.03.2022</w:t>
      </w:r>
      <w:r w:rsidR="001344E7" w:rsidRPr="009F4A1A">
        <w:rPr>
          <w:rFonts w:ascii="Times New Roman" w:hAnsi="Times New Roman"/>
          <w:sz w:val="24"/>
          <w:szCs w:val="24"/>
          <w:highlight w:val="yellow"/>
        </w:rPr>
        <w:t xml:space="preserve"> do</w:t>
      </w:r>
      <w:r w:rsidR="00B0146B">
        <w:rPr>
          <w:rFonts w:ascii="Times New Roman" w:hAnsi="Times New Roman"/>
          <w:sz w:val="24"/>
          <w:szCs w:val="24"/>
          <w:highlight w:val="yellow"/>
        </w:rPr>
        <w:t xml:space="preserve"> 28.02.2023</w:t>
      </w:r>
      <w:r w:rsidR="001344E7" w:rsidRPr="009F4A1A">
        <w:rPr>
          <w:rFonts w:ascii="Times New Roman" w:hAnsi="Times New Roman"/>
          <w:sz w:val="24"/>
          <w:szCs w:val="24"/>
          <w:highlight w:val="yellow"/>
        </w:rPr>
        <w:t>)</w:t>
      </w:r>
      <w:r w:rsidR="00946A34" w:rsidRPr="00B33AE7">
        <w:rPr>
          <w:rFonts w:ascii="Times New Roman" w:hAnsi="Times New Roman"/>
          <w:sz w:val="24"/>
          <w:szCs w:val="24"/>
        </w:rPr>
        <w:t xml:space="preserve"> odo dňa nadobudnutia jej účinnosti</w:t>
      </w:r>
      <w:r w:rsidR="0074046F" w:rsidRPr="00B33AE7">
        <w:rPr>
          <w:rFonts w:ascii="Times New Roman" w:hAnsi="Times New Roman"/>
          <w:sz w:val="24"/>
          <w:szCs w:val="24"/>
        </w:rPr>
        <w:t>.</w:t>
      </w:r>
    </w:p>
    <w:p w14:paraId="52D05D84" w14:textId="126E2A26"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1344E7">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1A84303F" w14:textId="440773DD" w:rsidR="00A91CCE" w:rsidRDefault="00A91CCE" w:rsidP="00CB548B">
      <w:pPr>
        <w:spacing w:before="120" w:after="120" w:line="240" w:lineRule="auto"/>
        <w:rPr>
          <w:rFonts w:ascii="Times New Roman" w:hAnsi="Times New Roman" w:cs="Times New Roman"/>
          <w:b/>
          <w:sz w:val="24"/>
          <w:szCs w:val="24"/>
        </w:rPr>
      </w:pPr>
    </w:p>
    <w:p w14:paraId="1D0165F2" w14:textId="7A0B31D8"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6F703321"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085A0A">
        <w:rPr>
          <w:rFonts w:ascii="Times New Roman" w:hAnsi="Times New Roman"/>
          <w:sz w:val="24"/>
          <w:szCs w:val="24"/>
        </w:rPr>
        <w:t xml:space="preserve"> p. Martina </w:t>
      </w:r>
      <w:r w:rsidR="00085A0A" w:rsidRPr="00085A0A">
        <w:rPr>
          <w:rFonts w:ascii="Times New Roman" w:hAnsi="Times New Roman"/>
          <w:sz w:val="24"/>
          <w:szCs w:val="24"/>
        </w:rPr>
        <w:t xml:space="preserve">Bahnová, </w:t>
      </w:r>
      <w:hyperlink r:id="rId9" w:history="1">
        <w:r w:rsidR="00085A0A" w:rsidRPr="00085A0A">
          <w:rPr>
            <w:rStyle w:val="Hypertextovprepojenie"/>
            <w:rFonts w:ascii="Times New Roman" w:hAnsi="Times New Roman"/>
            <w:color w:val="auto"/>
            <w:sz w:val="24"/>
            <w:szCs w:val="24"/>
          </w:rPr>
          <w:t>strava@pnkca.sk</w:t>
        </w:r>
      </w:hyperlink>
      <w:r w:rsidR="00085A0A" w:rsidRPr="00085A0A">
        <w:rPr>
          <w:rFonts w:ascii="Times New Roman" w:hAnsi="Times New Roman"/>
          <w:sz w:val="24"/>
          <w:szCs w:val="24"/>
        </w:rPr>
        <w:t xml:space="preserve">, 045/67 05 123; + 421 903 043 472, p. Zlatica </w:t>
      </w:r>
      <w:proofErr w:type="spellStart"/>
      <w:r w:rsidR="00085A0A" w:rsidRPr="00085A0A">
        <w:rPr>
          <w:rFonts w:ascii="Times New Roman" w:hAnsi="Times New Roman"/>
          <w:sz w:val="24"/>
          <w:szCs w:val="24"/>
        </w:rPr>
        <w:t>Šramelová</w:t>
      </w:r>
      <w:proofErr w:type="spellEnd"/>
      <w:r w:rsidR="00085A0A" w:rsidRPr="00085A0A">
        <w:rPr>
          <w:rFonts w:ascii="Times New Roman" w:hAnsi="Times New Roman"/>
          <w:sz w:val="24"/>
          <w:szCs w:val="24"/>
        </w:rPr>
        <w:t xml:space="preserve">, </w:t>
      </w:r>
      <w:hyperlink r:id="rId10" w:history="1">
        <w:r w:rsidR="00085A0A" w:rsidRPr="00085A0A">
          <w:rPr>
            <w:rStyle w:val="Hypertextovprepojenie"/>
            <w:rFonts w:ascii="Times New Roman" w:hAnsi="Times New Roman"/>
            <w:color w:val="auto"/>
            <w:sz w:val="24"/>
            <w:szCs w:val="24"/>
          </w:rPr>
          <w:t>zlatica.sramelova@pnkca.sk</w:t>
        </w:r>
      </w:hyperlink>
      <w:r w:rsidR="00085A0A" w:rsidRPr="00085A0A">
        <w:rPr>
          <w:rFonts w:ascii="Times New Roman" w:hAnsi="Times New Roman"/>
          <w:sz w:val="24"/>
          <w:szCs w:val="24"/>
        </w:rPr>
        <w:t xml:space="preserve"> a                           p. Monika </w:t>
      </w:r>
      <w:proofErr w:type="spellStart"/>
      <w:r w:rsidR="00085A0A" w:rsidRPr="00085A0A">
        <w:rPr>
          <w:rFonts w:ascii="Times New Roman" w:hAnsi="Times New Roman"/>
          <w:sz w:val="24"/>
          <w:szCs w:val="24"/>
        </w:rPr>
        <w:t>Dobiasová</w:t>
      </w:r>
      <w:proofErr w:type="spellEnd"/>
      <w:r w:rsidR="00085A0A" w:rsidRPr="00085A0A">
        <w:rPr>
          <w:rFonts w:ascii="Times New Roman" w:hAnsi="Times New Roman"/>
          <w:sz w:val="24"/>
          <w:szCs w:val="24"/>
        </w:rPr>
        <w:t xml:space="preserve">, </w:t>
      </w:r>
      <w:hyperlink r:id="rId11" w:history="1">
        <w:r w:rsidR="00085A0A" w:rsidRPr="00085A0A">
          <w:rPr>
            <w:rStyle w:val="Hypertextovprepojenie"/>
            <w:rFonts w:ascii="Times New Roman" w:hAnsi="Times New Roman"/>
            <w:color w:val="auto"/>
            <w:sz w:val="24"/>
            <w:szCs w:val="24"/>
          </w:rPr>
          <w:t>monika.dobiasova@pnkca.sk</w:t>
        </w:r>
      </w:hyperlink>
      <w:r w:rsidR="00085A0A" w:rsidRPr="00085A0A">
        <w:rPr>
          <w:rFonts w:ascii="Times New Roman" w:hAnsi="Times New Roman"/>
          <w:sz w:val="24"/>
          <w:szCs w:val="24"/>
          <w:u w:val="single"/>
        </w:rPr>
        <w:t xml:space="preserve">, </w:t>
      </w:r>
      <w:r w:rsidR="00085A0A" w:rsidRPr="00085A0A">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3B6E76A" w14:textId="77777777" w:rsidR="00CB548B" w:rsidRDefault="00CB548B" w:rsidP="00B831C2">
      <w:pPr>
        <w:spacing w:before="120" w:after="120" w:line="240" w:lineRule="auto"/>
        <w:ind w:left="567" w:hanging="567"/>
        <w:jc w:val="center"/>
        <w:rPr>
          <w:rFonts w:ascii="Times New Roman" w:hAnsi="Times New Roman" w:cs="Times New Roman"/>
          <w:b/>
          <w:sz w:val="24"/>
          <w:szCs w:val="24"/>
        </w:rPr>
      </w:pPr>
    </w:p>
    <w:p w14:paraId="0C0DF53E" w14:textId="6CF4BB00"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50399BD6" w14:textId="7E439BF1" w:rsidR="001344E7" w:rsidRPr="0072788A" w:rsidRDefault="001344E7"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6B4F90A4"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B0146B">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1D6706A9"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1344E7">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1344E7">
        <w:rPr>
          <w:rFonts w:ascii="Times New Roman" w:hAnsi="Times New Roman" w:cs="Times New Roman"/>
          <w:sz w:val="24"/>
          <w:szCs w:val="24"/>
        </w:rPr>
        <w:tab/>
      </w:r>
      <w:r w:rsidR="001344E7">
        <w:rPr>
          <w:rFonts w:ascii="Times New Roman" w:hAnsi="Times New Roman" w:cs="Times New Roman"/>
          <w:sz w:val="24"/>
          <w:szCs w:val="24"/>
        </w:rPr>
        <w:tab/>
      </w:r>
      <w:r w:rsidR="001344E7">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02C25C6C" w:rsidR="00FB6E19" w:rsidRDefault="00FB6E19" w:rsidP="0072788A">
      <w:pPr>
        <w:spacing w:before="120" w:after="120" w:line="240" w:lineRule="auto"/>
        <w:ind w:left="567" w:hanging="567"/>
        <w:jc w:val="both"/>
        <w:rPr>
          <w:rFonts w:ascii="Times New Roman" w:hAnsi="Times New Roman" w:cs="Times New Roman"/>
          <w:sz w:val="24"/>
          <w:szCs w:val="24"/>
        </w:rPr>
      </w:pPr>
    </w:p>
    <w:p w14:paraId="7560560D" w14:textId="0BD2211F" w:rsidR="00CB548B" w:rsidRDefault="00CB548B" w:rsidP="0072788A">
      <w:pPr>
        <w:spacing w:before="120" w:after="120" w:line="240" w:lineRule="auto"/>
        <w:ind w:left="567" w:hanging="567"/>
        <w:jc w:val="both"/>
        <w:rPr>
          <w:rFonts w:ascii="Times New Roman" w:hAnsi="Times New Roman" w:cs="Times New Roman"/>
          <w:sz w:val="24"/>
          <w:szCs w:val="24"/>
        </w:rPr>
      </w:pPr>
    </w:p>
    <w:p w14:paraId="174D5823" w14:textId="0D3B0132" w:rsidR="00CB548B" w:rsidRDefault="00CB548B" w:rsidP="0072788A">
      <w:pPr>
        <w:spacing w:before="120" w:after="120" w:line="240" w:lineRule="auto"/>
        <w:ind w:left="567" w:hanging="567"/>
        <w:jc w:val="both"/>
        <w:rPr>
          <w:rFonts w:ascii="Times New Roman" w:hAnsi="Times New Roman" w:cs="Times New Roman"/>
          <w:sz w:val="24"/>
          <w:szCs w:val="24"/>
        </w:rPr>
      </w:pPr>
    </w:p>
    <w:p w14:paraId="2BA9A3C5" w14:textId="25FC96C8" w:rsidR="00CB548B" w:rsidRDefault="00CB548B" w:rsidP="0072788A">
      <w:pPr>
        <w:spacing w:before="120" w:after="120" w:line="240" w:lineRule="auto"/>
        <w:ind w:left="567" w:hanging="567"/>
        <w:jc w:val="both"/>
        <w:rPr>
          <w:rFonts w:ascii="Times New Roman" w:hAnsi="Times New Roman" w:cs="Times New Roman"/>
          <w:sz w:val="24"/>
          <w:szCs w:val="24"/>
        </w:rPr>
      </w:pPr>
    </w:p>
    <w:p w14:paraId="663144CE" w14:textId="0B297DFD" w:rsidR="00CB548B" w:rsidRDefault="00CB548B" w:rsidP="0072788A">
      <w:pPr>
        <w:spacing w:before="120" w:after="120" w:line="240" w:lineRule="auto"/>
        <w:ind w:left="567" w:hanging="567"/>
        <w:jc w:val="both"/>
        <w:rPr>
          <w:rFonts w:ascii="Times New Roman" w:hAnsi="Times New Roman" w:cs="Times New Roman"/>
          <w:sz w:val="24"/>
          <w:szCs w:val="24"/>
        </w:rPr>
      </w:pPr>
    </w:p>
    <w:p w14:paraId="51D2FCA5" w14:textId="26332673" w:rsidR="00CB548B" w:rsidRDefault="00CB548B" w:rsidP="0072788A">
      <w:pPr>
        <w:spacing w:before="120" w:after="120" w:line="240" w:lineRule="auto"/>
        <w:ind w:left="567" w:hanging="567"/>
        <w:jc w:val="both"/>
        <w:rPr>
          <w:rFonts w:ascii="Times New Roman" w:hAnsi="Times New Roman" w:cs="Times New Roman"/>
          <w:sz w:val="24"/>
          <w:szCs w:val="24"/>
        </w:rPr>
      </w:pPr>
    </w:p>
    <w:p w14:paraId="1356E1D2" w14:textId="0721F92E" w:rsidR="00CB548B" w:rsidRDefault="00CB548B" w:rsidP="0072788A">
      <w:pPr>
        <w:spacing w:before="120" w:after="120" w:line="240" w:lineRule="auto"/>
        <w:ind w:left="567" w:hanging="567"/>
        <w:jc w:val="both"/>
        <w:rPr>
          <w:rFonts w:ascii="Times New Roman" w:hAnsi="Times New Roman" w:cs="Times New Roman"/>
          <w:sz w:val="24"/>
          <w:szCs w:val="24"/>
        </w:rPr>
      </w:pPr>
    </w:p>
    <w:p w14:paraId="3D60FC8E" w14:textId="4CC598D2" w:rsidR="00CB548B" w:rsidRDefault="00CB548B" w:rsidP="0072788A">
      <w:pPr>
        <w:spacing w:before="120" w:after="120" w:line="240" w:lineRule="auto"/>
        <w:ind w:left="567" w:hanging="567"/>
        <w:jc w:val="both"/>
        <w:rPr>
          <w:rFonts w:ascii="Times New Roman" w:hAnsi="Times New Roman" w:cs="Times New Roman"/>
          <w:sz w:val="24"/>
          <w:szCs w:val="24"/>
        </w:rPr>
      </w:pPr>
    </w:p>
    <w:p w14:paraId="538483D5" w14:textId="1DC27087" w:rsidR="00CB548B" w:rsidRDefault="00CB548B" w:rsidP="0072788A">
      <w:pPr>
        <w:spacing w:before="120" w:after="120" w:line="240" w:lineRule="auto"/>
        <w:ind w:left="567" w:hanging="567"/>
        <w:jc w:val="both"/>
        <w:rPr>
          <w:rFonts w:ascii="Times New Roman" w:hAnsi="Times New Roman" w:cs="Times New Roman"/>
          <w:sz w:val="24"/>
          <w:szCs w:val="24"/>
        </w:rPr>
      </w:pPr>
    </w:p>
    <w:p w14:paraId="47639EF8" w14:textId="53D66536" w:rsidR="00CB548B" w:rsidRDefault="00CB548B" w:rsidP="0072788A">
      <w:pPr>
        <w:spacing w:before="120" w:after="120" w:line="240" w:lineRule="auto"/>
        <w:ind w:left="567" w:hanging="567"/>
        <w:jc w:val="both"/>
        <w:rPr>
          <w:rFonts w:ascii="Times New Roman" w:hAnsi="Times New Roman" w:cs="Times New Roman"/>
          <w:sz w:val="24"/>
          <w:szCs w:val="24"/>
        </w:rPr>
      </w:pPr>
    </w:p>
    <w:p w14:paraId="62F5AFA4" w14:textId="77777777" w:rsidR="00CB548B" w:rsidRPr="0072788A" w:rsidRDefault="00CB548B" w:rsidP="0072788A">
      <w:pPr>
        <w:spacing w:before="120" w:after="120" w:line="240" w:lineRule="auto"/>
        <w:ind w:left="567" w:hanging="567"/>
        <w:jc w:val="both"/>
        <w:rPr>
          <w:rFonts w:ascii="Times New Roman" w:hAnsi="Times New Roman" w:cs="Times New Roman"/>
          <w:sz w:val="24"/>
          <w:szCs w:val="24"/>
        </w:rPr>
      </w:pPr>
      <w:bookmarkStart w:id="3" w:name="_GoBack"/>
      <w:bookmarkEnd w:id="3"/>
    </w:p>
    <w:p w14:paraId="1E267BBB" w14:textId="75C4F8C6"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0951A" w14:textId="77777777" w:rsidR="00E42ADB" w:rsidRDefault="00E42ADB" w:rsidP="0072788A">
      <w:pPr>
        <w:spacing w:after="0" w:line="240" w:lineRule="auto"/>
      </w:pPr>
      <w:r>
        <w:separator/>
      </w:r>
    </w:p>
  </w:endnote>
  <w:endnote w:type="continuationSeparator" w:id="0">
    <w:p w14:paraId="65D9BB8A" w14:textId="77777777" w:rsidR="00E42ADB" w:rsidRDefault="00E42ADB"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F7E78" w14:textId="77777777" w:rsidR="00E42ADB" w:rsidRDefault="00E42ADB" w:rsidP="0072788A">
      <w:pPr>
        <w:spacing w:after="0" w:line="240" w:lineRule="auto"/>
      </w:pPr>
      <w:r>
        <w:separator/>
      </w:r>
    </w:p>
  </w:footnote>
  <w:footnote w:type="continuationSeparator" w:id="0">
    <w:p w14:paraId="5F67B37A" w14:textId="77777777" w:rsidR="00E42ADB" w:rsidRDefault="00E42ADB"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5A0A"/>
    <w:rsid w:val="00086720"/>
    <w:rsid w:val="000C63C9"/>
    <w:rsid w:val="000D35C9"/>
    <w:rsid w:val="000D6463"/>
    <w:rsid w:val="000E11C5"/>
    <w:rsid w:val="000E3764"/>
    <w:rsid w:val="000E3918"/>
    <w:rsid w:val="000F1AF2"/>
    <w:rsid w:val="0010384F"/>
    <w:rsid w:val="00106B50"/>
    <w:rsid w:val="00107471"/>
    <w:rsid w:val="00126E75"/>
    <w:rsid w:val="001328CD"/>
    <w:rsid w:val="001344E7"/>
    <w:rsid w:val="0014090F"/>
    <w:rsid w:val="00146AF4"/>
    <w:rsid w:val="00155989"/>
    <w:rsid w:val="00163C72"/>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41B2B"/>
    <w:rsid w:val="00250546"/>
    <w:rsid w:val="00263E00"/>
    <w:rsid w:val="00264375"/>
    <w:rsid w:val="002800D0"/>
    <w:rsid w:val="0028423A"/>
    <w:rsid w:val="00285720"/>
    <w:rsid w:val="002A22ED"/>
    <w:rsid w:val="002B41C7"/>
    <w:rsid w:val="002C1F83"/>
    <w:rsid w:val="002C3851"/>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F1394"/>
    <w:rsid w:val="004F2F91"/>
    <w:rsid w:val="004F7005"/>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1885"/>
    <w:rsid w:val="006A582E"/>
    <w:rsid w:val="006A5F0A"/>
    <w:rsid w:val="006B06C2"/>
    <w:rsid w:val="006B423F"/>
    <w:rsid w:val="006B4636"/>
    <w:rsid w:val="006B6F78"/>
    <w:rsid w:val="006C2D80"/>
    <w:rsid w:val="006D309E"/>
    <w:rsid w:val="006D5414"/>
    <w:rsid w:val="006F2755"/>
    <w:rsid w:val="006F6246"/>
    <w:rsid w:val="006F70C2"/>
    <w:rsid w:val="00703816"/>
    <w:rsid w:val="007160DA"/>
    <w:rsid w:val="00723D86"/>
    <w:rsid w:val="0072788A"/>
    <w:rsid w:val="0074046F"/>
    <w:rsid w:val="00747FFB"/>
    <w:rsid w:val="00762752"/>
    <w:rsid w:val="007740A8"/>
    <w:rsid w:val="00776EEF"/>
    <w:rsid w:val="007814DB"/>
    <w:rsid w:val="007840B3"/>
    <w:rsid w:val="007A1857"/>
    <w:rsid w:val="007B0B2D"/>
    <w:rsid w:val="007D4250"/>
    <w:rsid w:val="007F0654"/>
    <w:rsid w:val="007F32FA"/>
    <w:rsid w:val="00802045"/>
    <w:rsid w:val="00827CB5"/>
    <w:rsid w:val="008359A6"/>
    <w:rsid w:val="0084796B"/>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D17C8"/>
    <w:rsid w:val="008F2F2B"/>
    <w:rsid w:val="0090047D"/>
    <w:rsid w:val="00913A89"/>
    <w:rsid w:val="0091639B"/>
    <w:rsid w:val="00925B89"/>
    <w:rsid w:val="00946A34"/>
    <w:rsid w:val="00952F2B"/>
    <w:rsid w:val="009671C5"/>
    <w:rsid w:val="00967B26"/>
    <w:rsid w:val="009709C9"/>
    <w:rsid w:val="00973CDA"/>
    <w:rsid w:val="009760C1"/>
    <w:rsid w:val="009810D6"/>
    <w:rsid w:val="009B55B2"/>
    <w:rsid w:val="009C0BB0"/>
    <w:rsid w:val="009C549E"/>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91CCE"/>
    <w:rsid w:val="00AA26F5"/>
    <w:rsid w:val="00AA3E7E"/>
    <w:rsid w:val="00AA7071"/>
    <w:rsid w:val="00AB214A"/>
    <w:rsid w:val="00AB5FB7"/>
    <w:rsid w:val="00AC11A1"/>
    <w:rsid w:val="00AE03CE"/>
    <w:rsid w:val="00AE0A20"/>
    <w:rsid w:val="00AE626E"/>
    <w:rsid w:val="00AF3CBF"/>
    <w:rsid w:val="00AF6532"/>
    <w:rsid w:val="00AF7B5E"/>
    <w:rsid w:val="00B012A2"/>
    <w:rsid w:val="00B0146B"/>
    <w:rsid w:val="00B0195C"/>
    <w:rsid w:val="00B036EB"/>
    <w:rsid w:val="00B33AE7"/>
    <w:rsid w:val="00B44F79"/>
    <w:rsid w:val="00B64A87"/>
    <w:rsid w:val="00B665FB"/>
    <w:rsid w:val="00B67C34"/>
    <w:rsid w:val="00B72A8E"/>
    <w:rsid w:val="00B7331F"/>
    <w:rsid w:val="00B831C2"/>
    <w:rsid w:val="00B866B1"/>
    <w:rsid w:val="00BA1AF2"/>
    <w:rsid w:val="00BA2A7A"/>
    <w:rsid w:val="00BC136A"/>
    <w:rsid w:val="00BD6585"/>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2E8C"/>
    <w:rsid w:val="00C85328"/>
    <w:rsid w:val="00CA2F8A"/>
    <w:rsid w:val="00CB548B"/>
    <w:rsid w:val="00CB6524"/>
    <w:rsid w:val="00CC2B90"/>
    <w:rsid w:val="00CC42D8"/>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2ADB"/>
    <w:rsid w:val="00E4596D"/>
    <w:rsid w:val="00E53EAA"/>
    <w:rsid w:val="00E751EF"/>
    <w:rsid w:val="00E97C14"/>
    <w:rsid w:val="00EA30B2"/>
    <w:rsid w:val="00EA74D9"/>
    <w:rsid w:val="00EC324C"/>
    <w:rsid w:val="00ED1AAC"/>
    <w:rsid w:val="00EE1367"/>
    <w:rsid w:val="00EF130C"/>
    <w:rsid w:val="00EF6ECE"/>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03804">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1C0A4-056B-4401-A0E3-0187D9EF5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4437</Words>
  <Characters>25295</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4</cp:revision>
  <dcterms:created xsi:type="dcterms:W3CDTF">2021-11-30T01:07:00Z</dcterms:created>
  <dcterms:modified xsi:type="dcterms:W3CDTF">2021-12-17T10:45:00Z</dcterms:modified>
</cp:coreProperties>
</file>