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A5F7A"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5A6D7EF2" w14:textId="77777777" w:rsidR="00FC2417" w:rsidRPr="00930F80" w:rsidRDefault="00FC2417" w:rsidP="0091435F">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proofErr w:type="spellStart"/>
      <w:r w:rsidRPr="00930F80">
        <w:rPr>
          <w:rFonts w:ascii="Arial Narrow" w:hAnsi="Arial Narrow"/>
          <w:sz w:val="22"/>
          <w:szCs w:val="22"/>
        </w:rPr>
        <w:t>nasl</w:t>
      </w:r>
      <w:proofErr w:type="spellEnd"/>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35ABE986" w14:textId="77777777"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a podľa § 32 a </w:t>
      </w:r>
      <w:proofErr w:type="spellStart"/>
      <w:r w:rsidR="003148C1">
        <w:rPr>
          <w:rFonts w:ascii="Arial Narrow" w:hAnsi="Arial Narrow"/>
          <w:sz w:val="22"/>
          <w:szCs w:val="22"/>
        </w:rPr>
        <w:t>nasl</w:t>
      </w:r>
      <w:proofErr w:type="spellEnd"/>
      <w:r w:rsidR="003148C1">
        <w:rPr>
          <w:rFonts w:ascii="Arial Narrow" w:hAnsi="Arial Narrow"/>
          <w:sz w:val="22"/>
          <w:szCs w:val="22"/>
        </w:rPr>
        <w:t xml:space="preserve">.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p>
    <w:p w14:paraId="1F2A9937"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40449D29"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234E00FE" w14:textId="04EA2A2E" w:rsidR="00FC2417" w:rsidRDefault="00FC2417" w:rsidP="00FC2417">
      <w:pPr>
        <w:rPr>
          <w:rFonts w:ascii="Arial Narrow" w:hAnsi="Arial Narrow"/>
          <w:sz w:val="22"/>
          <w:szCs w:val="22"/>
        </w:rPr>
      </w:pPr>
    </w:p>
    <w:p w14:paraId="2660C941" w14:textId="77777777" w:rsidR="005375FC" w:rsidRPr="00930F80" w:rsidRDefault="005375FC" w:rsidP="00FC2417">
      <w:pPr>
        <w:rPr>
          <w:rFonts w:ascii="Arial Narrow" w:hAnsi="Arial Narrow"/>
          <w:sz w:val="22"/>
          <w:szCs w:val="22"/>
        </w:rPr>
      </w:pPr>
    </w:p>
    <w:p w14:paraId="0288D49D"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56513153"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606"/>
        <w:gridCol w:w="4606"/>
      </w:tblGrid>
      <w:tr w:rsidR="001B01D3" w:rsidRPr="00565125" w14:paraId="678E20C4" w14:textId="77777777" w:rsidTr="00565125">
        <w:tc>
          <w:tcPr>
            <w:tcW w:w="4606" w:type="dxa"/>
            <w:shd w:val="clear" w:color="auto" w:fill="auto"/>
          </w:tcPr>
          <w:p w14:paraId="4A930315" w14:textId="77777777" w:rsidR="005375FC" w:rsidRDefault="005375F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p w14:paraId="589BD145" w14:textId="77777777" w:rsidR="005375FC" w:rsidRDefault="005375F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p w14:paraId="03DE1008" w14:textId="6A159256"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7919A2F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3D802807" w14:textId="77777777" w:rsidTr="00565125">
        <w:tc>
          <w:tcPr>
            <w:tcW w:w="4606" w:type="dxa"/>
            <w:shd w:val="clear" w:color="auto" w:fill="auto"/>
          </w:tcPr>
          <w:p w14:paraId="528BF83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5EBE16DE" w14:textId="77777777"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 xml:space="preserve">Slovenská republika v zastúpení </w:t>
            </w:r>
            <w:r w:rsidRPr="00565125">
              <w:rPr>
                <w:rFonts w:ascii="Arial Narrow" w:hAnsi="Arial Narrow"/>
                <w:sz w:val="22"/>
                <w:szCs w:val="22"/>
              </w:rPr>
              <w:t>Ministerstva vnútra         Slovenskej republiky</w:t>
            </w:r>
          </w:p>
        </w:tc>
      </w:tr>
      <w:tr w:rsidR="001B01D3" w:rsidRPr="00565125" w14:paraId="72DEB157" w14:textId="77777777" w:rsidTr="00565125">
        <w:tc>
          <w:tcPr>
            <w:tcW w:w="4606" w:type="dxa"/>
            <w:shd w:val="clear" w:color="auto" w:fill="auto"/>
          </w:tcPr>
          <w:p w14:paraId="788C652A"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3D11E72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1B01D3" w:rsidRPr="00565125" w14:paraId="3B3A082F" w14:textId="77777777" w:rsidTr="00565125">
        <w:tc>
          <w:tcPr>
            <w:tcW w:w="4606" w:type="dxa"/>
            <w:shd w:val="clear" w:color="auto" w:fill="auto"/>
          </w:tcPr>
          <w:p w14:paraId="64464A7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4606" w:type="dxa"/>
            <w:shd w:val="clear" w:color="auto" w:fill="auto"/>
          </w:tcPr>
          <w:p w14:paraId="77A2CA5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9D1B99A" w14:textId="77777777" w:rsidTr="00565125">
        <w:tc>
          <w:tcPr>
            <w:tcW w:w="4606" w:type="dxa"/>
            <w:shd w:val="clear" w:color="auto" w:fill="auto"/>
          </w:tcPr>
          <w:p w14:paraId="3C58C81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350206F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0988C7B4" w14:textId="77777777" w:rsidTr="00565125">
        <w:tc>
          <w:tcPr>
            <w:tcW w:w="4606" w:type="dxa"/>
            <w:shd w:val="clear" w:color="auto" w:fill="auto"/>
          </w:tcPr>
          <w:p w14:paraId="6DC9FF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794FE81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2020571520</w:t>
            </w:r>
          </w:p>
        </w:tc>
      </w:tr>
      <w:tr w:rsidR="001B01D3" w:rsidRPr="00565125" w14:paraId="3C7C5A9F" w14:textId="77777777" w:rsidTr="00565125">
        <w:tc>
          <w:tcPr>
            <w:tcW w:w="4606" w:type="dxa"/>
            <w:shd w:val="clear" w:color="auto" w:fill="auto"/>
          </w:tcPr>
          <w:p w14:paraId="5F620128"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4DD3414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581DDEE" w14:textId="77777777" w:rsidTr="00565125">
        <w:tc>
          <w:tcPr>
            <w:tcW w:w="4606" w:type="dxa"/>
            <w:shd w:val="clear" w:color="auto" w:fill="auto"/>
          </w:tcPr>
          <w:p w14:paraId="09AD5C1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AB24EB2"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SK7881800000007000180023</w:t>
            </w:r>
          </w:p>
        </w:tc>
      </w:tr>
      <w:tr w:rsidR="001B01D3" w:rsidRPr="00565125" w14:paraId="6EF845F8" w14:textId="77777777" w:rsidTr="00565125">
        <w:tc>
          <w:tcPr>
            <w:tcW w:w="4606" w:type="dxa"/>
            <w:shd w:val="clear" w:color="auto" w:fill="auto"/>
          </w:tcPr>
          <w:p w14:paraId="622BB013"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410EC71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363F6385" w14:textId="77777777" w:rsidTr="00565125">
        <w:tc>
          <w:tcPr>
            <w:tcW w:w="4606" w:type="dxa"/>
            <w:shd w:val="clear" w:color="auto" w:fill="auto"/>
          </w:tcPr>
          <w:p w14:paraId="45A1370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54C8CBC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4350736F" w14:textId="77777777" w:rsidTr="00565125">
        <w:tc>
          <w:tcPr>
            <w:tcW w:w="4606" w:type="dxa"/>
            <w:shd w:val="clear" w:color="auto" w:fill="auto"/>
          </w:tcPr>
          <w:p w14:paraId="38D9BC4F"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1419F81F"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3D555E98" w14:textId="77777777" w:rsidTr="00565125">
        <w:tc>
          <w:tcPr>
            <w:tcW w:w="4606" w:type="dxa"/>
            <w:shd w:val="clear" w:color="auto" w:fill="auto"/>
          </w:tcPr>
          <w:p w14:paraId="00694FAE"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63227E5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0F1ABBAC" w14:textId="77777777" w:rsidR="00FC2417" w:rsidRDefault="00FC2417" w:rsidP="00FC2417">
      <w:pPr>
        <w:rPr>
          <w:rFonts w:ascii="Arial Narrow" w:hAnsi="Arial Narrow"/>
          <w:sz w:val="22"/>
          <w:szCs w:val="22"/>
        </w:rPr>
      </w:pPr>
    </w:p>
    <w:p w14:paraId="0F9E6FC8" w14:textId="77777777" w:rsidR="006E6235" w:rsidRPr="00930F80" w:rsidRDefault="006E6235" w:rsidP="00FC2417">
      <w:pPr>
        <w:rPr>
          <w:rFonts w:ascii="Arial Narrow" w:hAnsi="Arial Narrow"/>
          <w:sz w:val="22"/>
          <w:szCs w:val="22"/>
        </w:rPr>
      </w:pPr>
    </w:p>
    <w:p w14:paraId="4C330B45"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606"/>
        <w:gridCol w:w="4606"/>
      </w:tblGrid>
      <w:tr w:rsidR="00613A8C" w:rsidRPr="00565125" w14:paraId="31A5913C" w14:textId="77777777" w:rsidTr="00565125">
        <w:tc>
          <w:tcPr>
            <w:tcW w:w="4606" w:type="dxa"/>
            <w:shd w:val="clear" w:color="auto" w:fill="auto"/>
          </w:tcPr>
          <w:p w14:paraId="5D443812" w14:textId="77777777" w:rsidR="006E6235" w:rsidRDefault="006E6235" w:rsidP="00565125">
            <w:pPr>
              <w:rPr>
                <w:rFonts w:ascii="Arial Narrow" w:hAnsi="Arial Narrow"/>
                <w:b/>
                <w:sz w:val="22"/>
                <w:szCs w:val="22"/>
              </w:rPr>
            </w:pPr>
          </w:p>
          <w:p w14:paraId="1D27FADC"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21CF881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59C606BD" w14:textId="77777777" w:rsidTr="00565125">
        <w:tc>
          <w:tcPr>
            <w:tcW w:w="4606" w:type="dxa"/>
            <w:shd w:val="clear" w:color="auto" w:fill="auto"/>
          </w:tcPr>
          <w:p w14:paraId="37C1765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13E52B97"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1E6988C7" w14:textId="77777777" w:rsidTr="00565125">
        <w:tc>
          <w:tcPr>
            <w:tcW w:w="4606" w:type="dxa"/>
            <w:shd w:val="clear" w:color="auto" w:fill="auto"/>
          </w:tcPr>
          <w:p w14:paraId="1CFD540F"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3D8E7D4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304438C" w14:textId="77777777" w:rsidTr="00565125">
        <w:tc>
          <w:tcPr>
            <w:tcW w:w="4606" w:type="dxa"/>
            <w:shd w:val="clear" w:color="auto" w:fill="auto"/>
          </w:tcPr>
          <w:p w14:paraId="51B10EA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108C577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350A5C2F" w14:textId="77777777" w:rsidTr="00565125">
        <w:tc>
          <w:tcPr>
            <w:tcW w:w="4606" w:type="dxa"/>
            <w:shd w:val="clear" w:color="auto" w:fill="auto"/>
          </w:tcPr>
          <w:p w14:paraId="05A0517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7262029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5E741B7" w14:textId="77777777" w:rsidTr="00565125">
        <w:tc>
          <w:tcPr>
            <w:tcW w:w="4606" w:type="dxa"/>
            <w:shd w:val="clear" w:color="auto" w:fill="auto"/>
          </w:tcPr>
          <w:p w14:paraId="697F3E5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518712C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DA0E4D7" w14:textId="77777777" w:rsidTr="00565125">
        <w:tc>
          <w:tcPr>
            <w:tcW w:w="4606" w:type="dxa"/>
            <w:shd w:val="clear" w:color="auto" w:fill="auto"/>
          </w:tcPr>
          <w:p w14:paraId="53D0EDE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1142E03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0BD79BB" w14:textId="77777777" w:rsidTr="00565125">
        <w:tc>
          <w:tcPr>
            <w:tcW w:w="4606" w:type="dxa"/>
            <w:shd w:val="clear" w:color="auto" w:fill="auto"/>
          </w:tcPr>
          <w:p w14:paraId="3077E8C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032A81A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855F4C9" w14:textId="77777777" w:rsidTr="00565125">
        <w:tc>
          <w:tcPr>
            <w:tcW w:w="4606" w:type="dxa"/>
            <w:shd w:val="clear" w:color="auto" w:fill="auto"/>
          </w:tcPr>
          <w:p w14:paraId="4FF3B10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52DB764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6344F438" w14:textId="77777777" w:rsidTr="00565125">
        <w:tc>
          <w:tcPr>
            <w:tcW w:w="4606" w:type="dxa"/>
            <w:shd w:val="clear" w:color="auto" w:fill="auto"/>
          </w:tcPr>
          <w:p w14:paraId="249C9F2F"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27939196"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374D6C8" w14:textId="77777777" w:rsidTr="00565125">
        <w:tc>
          <w:tcPr>
            <w:tcW w:w="4606" w:type="dxa"/>
            <w:shd w:val="clear" w:color="auto" w:fill="auto"/>
          </w:tcPr>
          <w:p w14:paraId="6759E22E"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7E46F6BE"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6E54869" w14:textId="77777777" w:rsidTr="00565125">
        <w:tc>
          <w:tcPr>
            <w:tcW w:w="4606" w:type="dxa"/>
            <w:shd w:val="clear" w:color="auto" w:fill="auto"/>
          </w:tcPr>
          <w:p w14:paraId="34605E98"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7019BFF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E6D58C8" w14:textId="77777777" w:rsidTr="00565125">
        <w:tc>
          <w:tcPr>
            <w:tcW w:w="4606" w:type="dxa"/>
            <w:shd w:val="clear" w:color="auto" w:fill="auto"/>
          </w:tcPr>
          <w:p w14:paraId="45179F1D"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363FF38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C9039D9" w14:textId="77777777" w:rsidTr="00565125">
        <w:tc>
          <w:tcPr>
            <w:tcW w:w="4606" w:type="dxa"/>
            <w:shd w:val="clear" w:color="auto" w:fill="auto"/>
          </w:tcPr>
          <w:p w14:paraId="53F3BDFB"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48CC316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5600B34" w14:textId="77777777" w:rsidTr="00565125">
        <w:tc>
          <w:tcPr>
            <w:tcW w:w="4606" w:type="dxa"/>
            <w:shd w:val="clear" w:color="auto" w:fill="auto"/>
          </w:tcPr>
          <w:p w14:paraId="24081638"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65493AC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FC55E0F" w14:textId="77777777" w:rsidTr="00565125">
        <w:tc>
          <w:tcPr>
            <w:tcW w:w="4606" w:type="dxa"/>
            <w:shd w:val="clear" w:color="auto" w:fill="auto"/>
          </w:tcPr>
          <w:p w14:paraId="109AA4DB"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17B32CA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1B6394B" w14:textId="77777777" w:rsidR="00FC2417" w:rsidRPr="00930F80" w:rsidRDefault="00FC2417" w:rsidP="00FC2417">
      <w:pPr>
        <w:rPr>
          <w:rFonts w:ascii="Arial Narrow" w:hAnsi="Arial Narrow"/>
          <w:sz w:val="22"/>
          <w:szCs w:val="22"/>
        </w:rPr>
      </w:pPr>
    </w:p>
    <w:p w14:paraId="26C0D5E7" w14:textId="77777777" w:rsidR="00FC2417" w:rsidRPr="00930F80" w:rsidRDefault="00FC2417" w:rsidP="00FC2417">
      <w:pPr>
        <w:rPr>
          <w:rFonts w:ascii="Arial Narrow" w:hAnsi="Arial Narrow"/>
          <w:sz w:val="22"/>
          <w:szCs w:val="22"/>
        </w:rPr>
      </w:pPr>
    </w:p>
    <w:p w14:paraId="4EDAC8B9"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3A5337D3" w14:textId="77777777" w:rsidR="00FC2417" w:rsidRPr="00930F80" w:rsidRDefault="00FC2417" w:rsidP="00FC2417">
      <w:pPr>
        <w:jc w:val="center"/>
        <w:rPr>
          <w:rFonts w:ascii="Arial Narrow" w:hAnsi="Arial Narrow"/>
          <w:sz w:val="22"/>
          <w:szCs w:val="22"/>
        </w:rPr>
      </w:pPr>
    </w:p>
    <w:p w14:paraId="25917298" w14:textId="77777777" w:rsidR="00FC2417" w:rsidRDefault="00FC2417" w:rsidP="00FC2417">
      <w:pPr>
        <w:jc w:val="center"/>
        <w:rPr>
          <w:rFonts w:ascii="Arial Narrow" w:hAnsi="Arial Narrow"/>
          <w:sz w:val="22"/>
          <w:szCs w:val="22"/>
        </w:rPr>
      </w:pPr>
    </w:p>
    <w:p w14:paraId="57E5FBFF" w14:textId="77777777" w:rsidR="006E6235" w:rsidRDefault="006E6235" w:rsidP="00FC2417">
      <w:pPr>
        <w:jc w:val="center"/>
        <w:rPr>
          <w:rFonts w:ascii="Arial Narrow" w:hAnsi="Arial Narrow"/>
          <w:sz w:val="22"/>
          <w:szCs w:val="22"/>
        </w:rPr>
      </w:pPr>
    </w:p>
    <w:p w14:paraId="2D014A1E" w14:textId="77777777" w:rsidR="006E6235" w:rsidRDefault="006E6235" w:rsidP="00FC2417">
      <w:pPr>
        <w:jc w:val="center"/>
        <w:rPr>
          <w:rFonts w:ascii="Arial Narrow" w:hAnsi="Arial Narrow"/>
          <w:sz w:val="22"/>
          <w:szCs w:val="22"/>
        </w:rPr>
      </w:pPr>
    </w:p>
    <w:p w14:paraId="25852AA1" w14:textId="77777777" w:rsidR="00F43E9C" w:rsidRDefault="00F43E9C" w:rsidP="00FC2417">
      <w:pPr>
        <w:jc w:val="center"/>
        <w:rPr>
          <w:rFonts w:ascii="Arial Narrow" w:hAnsi="Arial Narrow"/>
          <w:sz w:val="22"/>
          <w:szCs w:val="22"/>
        </w:rPr>
      </w:pPr>
    </w:p>
    <w:p w14:paraId="00C13224" w14:textId="77777777" w:rsidR="00F43E9C" w:rsidRDefault="00F43E9C" w:rsidP="00FC2417">
      <w:pPr>
        <w:jc w:val="center"/>
        <w:rPr>
          <w:rFonts w:ascii="Arial Narrow" w:hAnsi="Arial Narrow"/>
          <w:sz w:val="22"/>
          <w:szCs w:val="22"/>
        </w:rPr>
      </w:pPr>
    </w:p>
    <w:p w14:paraId="0EAD45C7" w14:textId="77777777" w:rsidR="00F43E9C" w:rsidRDefault="00F43E9C" w:rsidP="00FC2417">
      <w:pPr>
        <w:jc w:val="center"/>
        <w:rPr>
          <w:rFonts w:ascii="Arial Narrow" w:hAnsi="Arial Narrow"/>
          <w:sz w:val="22"/>
          <w:szCs w:val="22"/>
        </w:rPr>
      </w:pPr>
    </w:p>
    <w:p w14:paraId="768B71BF"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lastRenderedPageBreak/>
        <w:t>Článok II.</w:t>
      </w:r>
    </w:p>
    <w:p w14:paraId="5E979E80" w14:textId="77777777"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79A886EA" w14:textId="77777777" w:rsidR="009B2474" w:rsidRDefault="009B2474" w:rsidP="00154C42">
      <w:pPr>
        <w:pStyle w:val="CTLhead"/>
        <w:spacing w:line="24" w:lineRule="atLeast"/>
        <w:rPr>
          <w:rFonts w:ascii="Arial Narrow" w:hAnsi="Arial Narrow" w:cs="Calibri"/>
          <w:sz w:val="22"/>
          <w:szCs w:val="22"/>
        </w:rPr>
      </w:pPr>
    </w:p>
    <w:p w14:paraId="514CA6DC" w14:textId="6CB830B6" w:rsidR="006E6235" w:rsidRPr="00DE521C" w:rsidRDefault="009B2474" w:rsidP="00DE521C">
      <w:pPr>
        <w:pStyle w:val="CTL"/>
        <w:numPr>
          <w:ilvl w:val="1"/>
          <w:numId w:val="31"/>
        </w:numPr>
        <w:tabs>
          <w:tab w:val="left" w:pos="567"/>
        </w:tabs>
        <w:spacing w:after="60" w:line="24" w:lineRule="atLeast"/>
        <w:ind w:left="567" w:hanging="567"/>
        <w:rPr>
          <w:rFonts w:ascii="Arial Narrow" w:hAnsi="Arial Narrow" w:cs="Calibri"/>
          <w:b/>
          <w:bCs/>
          <w:sz w:val="22"/>
          <w:szCs w:val="22"/>
        </w:rPr>
      </w:pPr>
      <w:r w:rsidRPr="00DE521C">
        <w:rPr>
          <w:rFonts w:ascii="Arial Narrow" w:hAnsi="Arial Narrow" w:cs="Calibri"/>
          <w:bCs/>
          <w:sz w:val="22"/>
          <w:szCs w:val="22"/>
        </w:rPr>
        <w:t>Ministerstvo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Pr="00DE521C">
        <w:rPr>
          <w:rFonts w:ascii="Arial Narrow" w:hAnsi="Arial Narrow" w:cs="Calibri"/>
          <w:b/>
          <w:sz w:val="22"/>
          <w:szCs w:val="22"/>
        </w:rPr>
        <w:t>Špeciálne ochranné prostriedky</w:t>
      </w:r>
      <w:r w:rsidR="00FC2417" w:rsidRPr="00DE521C">
        <w:rPr>
          <w:rFonts w:ascii="Arial Narrow" w:hAnsi="Arial Narrow" w:cs="Calibri"/>
          <w:sz w:val="22"/>
          <w:szCs w:val="22"/>
        </w:rPr>
        <w:t>"</w:t>
      </w:r>
      <w:r w:rsidR="002761BF" w:rsidRPr="00DE521C">
        <w:rPr>
          <w:rFonts w:ascii="Arial Narrow" w:hAnsi="Arial Narrow" w:cs="Calibri"/>
          <w:sz w:val="22"/>
          <w:szCs w:val="22"/>
        </w:rPr>
        <w:t xml:space="preserve"> </w:t>
      </w:r>
      <w:r w:rsidR="00DE521C">
        <w:rPr>
          <w:rFonts w:ascii="Arial Narrow" w:hAnsi="Arial Narrow" w:cs="Calibri"/>
          <w:sz w:val="22"/>
          <w:szCs w:val="22"/>
        </w:rPr>
        <w:t>.</w:t>
      </w:r>
    </w:p>
    <w:p w14:paraId="04AA1679" w14:textId="77777777" w:rsidR="00DE521C" w:rsidRPr="00DE521C" w:rsidRDefault="00DE521C" w:rsidP="00DE521C">
      <w:pPr>
        <w:pStyle w:val="CTL"/>
        <w:numPr>
          <w:ilvl w:val="0"/>
          <w:numId w:val="0"/>
        </w:numPr>
        <w:tabs>
          <w:tab w:val="left" w:pos="567"/>
        </w:tabs>
        <w:spacing w:after="60" w:line="24" w:lineRule="atLeast"/>
        <w:ind w:left="567"/>
        <w:rPr>
          <w:rFonts w:ascii="Arial Narrow" w:hAnsi="Arial Narrow" w:cs="Calibri"/>
          <w:b/>
          <w:bCs/>
          <w:sz w:val="22"/>
          <w:szCs w:val="22"/>
        </w:rPr>
      </w:pPr>
    </w:p>
    <w:p w14:paraId="0C2CDD8D" w14:textId="35BAB748" w:rsidR="00E1263A" w:rsidRPr="00DE521C" w:rsidRDefault="00DE521C" w:rsidP="00DE521C">
      <w:pPr>
        <w:pStyle w:val="CTL"/>
        <w:numPr>
          <w:ilvl w:val="1"/>
          <w:numId w:val="31"/>
        </w:numPr>
        <w:spacing w:after="240" w:line="24" w:lineRule="atLeast"/>
        <w:ind w:left="567" w:hanging="567"/>
        <w:contextualSpacing/>
        <w:rPr>
          <w:rFonts w:ascii="Arial Narrow" w:hAnsi="Arial Narrow" w:cs="Calibri"/>
          <w:sz w:val="22"/>
          <w:szCs w:val="22"/>
        </w:rPr>
      </w:pPr>
      <w:r w:rsidRPr="00DE521C">
        <w:rPr>
          <w:rFonts w:ascii="Arial Narrow" w:hAnsi="Arial Narrow" w:cs="Calibri"/>
          <w:sz w:val="22"/>
          <w:szCs w:val="22"/>
        </w:rPr>
        <w:t>Verejný obstarávateľ prostredníctvom DNS v súlade s príslušnými ustanoveniami zákona o verejnom obstarávaní zrealizoval konkrétne obstarávanie na predmet zákazky</w:t>
      </w:r>
      <w:r w:rsidR="005A2299">
        <w:rPr>
          <w:rFonts w:ascii="Arial Narrow" w:hAnsi="Arial Narrow" w:cs="Calibri"/>
          <w:sz w:val="22"/>
          <w:szCs w:val="22"/>
        </w:rPr>
        <w:t xml:space="preserve"> </w:t>
      </w:r>
      <w:r w:rsidR="005A2299" w:rsidRPr="005A2299">
        <w:rPr>
          <w:rFonts w:ascii="Arial Narrow" w:hAnsi="Arial Narrow" w:cs="Calibri"/>
          <w:b/>
          <w:bCs/>
          <w:sz w:val="22"/>
          <w:szCs w:val="22"/>
        </w:rPr>
        <w:t>„</w:t>
      </w:r>
      <w:bookmarkStart w:id="0" w:name="_Hlk87873448"/>
      <w:r w:rsidR="00400073" w:rsidRPr="00FC6F9F">
        <w:rPr>
          <w:rFonts w:ascii="Arial Narrow" w:hAnsi="Arial Narrow"/>
          <w:b/>
          <w:bCs/>
        </w:rPr>
        <w:t xml:space="preserve">Osobné ochranné pracovné prostriedky </w:t>
      </w:r>
      <w:bookmarkEnd w:id="0"/>
      <w:r w:rsidR="00400073">
        <w:rPr>
          <w:rFonts w:ascii="Arial Narrow" w:hAnsi="Arial Narrow"/>
          <w:b/>
          <w:bCs/>
        </w:rPr>
        <w:t>2/2022</w:t>
      </w:r>
      <w:r w:rsidR="005A2299" w:rsidRPr="005A2299">
        <w:rPr>
          <w:rFonts w:ascii="Arial Narrow" w:hAnsi="Arial Narrow" w:cs="Calibri"/>
          <w:b/>
          <w:bCs/>
          <w:sz w:val="22"/>
          <w:szCs w:val="22"/>
        </w:rPr>
        <w:t>“</w:t>
      </w:r>
      <w:r w:rsidRPr="00DE521C">
        <w:rPr>
          <w:rFonts w:ascii="Arial Narrow" w:hAnsi="Arial Narrow" w:cs="Calibri"/>
          <w:sz w:val="22"/>
          <w:szCs w:val="22"/>
        </w:rPr>
        <w:t xml:space="preserve">.  </w:t>
      </w:r>
    </w:p>
    <w:p w14:paraId="303C298A"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0F125945"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Predmet zmluvy</w:t>
      </w:r>
    </w:p>
    <w:p w14:paraId="4DF76024" w14:textId="77777777"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Predmetom tejto zmluvy je dodávka</w:t>
      </w:r>
      <w:r w:rsidR="000F28BD" w:rsidRPr="00930F80">
        <w:rPr>
          <w:rFonts w:ascii="Arial Narrow" w:hAnsi="Arial Narrow" w:cs="Calibri"/>
          <w:sz w:val="22"/>
          <w:szCs w:val="22"/>
        </w:rPr>
        <w:t xml:space="preserve"> </w:t>
      </w:r>
      <w:r w:rsidR="004C286C">
        <w:rPr>
          <w:rFonts w:ascii="Arial Narrow" w:hAnsi="Arial Narrow" w:cs="Calibri"/>
          <w:sz w:val="22"/>
          <w:szCs w:val="22"/>
        </w:rPr>
        <w:t>tovaru,</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Pr="00930F80">
        <w:rPr>
          <w:rFonts w:ascii="Arial Narrow" w:hAnsi="Arial Narrow" w:cs="Calibri"/>
          <w:sz w:val="22"/>
          <w:szCs w:val="22"/>
        </w:rPr>
        <w:t xml:space="preserve">. </w:t>
      </w:r>
    </w:p>
    <w:p w14:paraId="26302823" w14:textId="69003277"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xml:space="preserve"> v súlade s vlastným návrhom plnenia, </w:t>
      </w:r>
      <w:r w:rsidRPr="00930F80">
        <w:rPr>
          <w:rFonts w:ascii="Arial Narrow" w:hAnsi="Arial Narrow"/>
          <w:sz w:val="22"/>
          <w:szCs w:val="22"/>
        </w:rPr>
        <w:t xml:space="preserve">ktorý je uvedený v prílohe č. </w:t>
      </w:r>
      <w:r w:rsidR="005375FC">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p>
    <w:p w14:paraId="20807F23" w14:textId="77777777" w:rsidR="00FC2417" w:rsidRPr="00930F80" w:rsidRDefault="00FC2417" w:rsidP="006E6235">
      <w:pPr>
        <w:pStyle w:val="CTL"/>
        <w:numPr>
          <w:ilvl w:val="1"/>
          <w:numId w:val="12"/>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Kupujúci sa zaväzuje predmet zmluvy prevziať a zaplatiť zaň dohodnutú kúpnu cenu</w:t>
      </w:r>
      <w:r w:rsidR="00187522">
        <w:rPr>
          <w:rFonts w:ascii="Arial Narrow" w:hAnsi="Arial Narrow" w:cs="Calibri"/>
          <w:sz w:val="22"/>
          <w:szCs w:val="22"/>
        </w:rPr>
        <w:t xml:space="preserve"> v súlade s čl. V tejto zmluvy</w:t>
      </w:r>
      <w:r w:rsidRPr="00930F80">
        <w:rPr>
          <w:rFonts w:ascii="Arial Narrow" w:hAnsi="Arial Narrow" w:cs="Calibri"/>
          <w:sz w:val="22"/>
          <w:szCs w:val="22"/>
        </w:rPr>
        <w:t>.</w:t>
      </w:r>
    </w:p>
    <w:p w14:paraId="7C9A32EF"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Článok IV</w:t>
      </w:r>
      <w:r w:rsidRPr="00930F80">
        <w:rPr>
          <w:rFonts w:ascii="Arial Narrow" w:hAnsi="Arial Narrow" w:cs="Calibri"/>
          <w:sz w:val="22"/>
          <w:szCs w:val="22"/>
        </w:rPr>
        <w:t>.</w:t>
      </w:r>
    </w:p>
    <w:p w14:paraId="42A0F721"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Dodacie podmienky</w:t>
      </w:r>
    </w:p>
    <w:p w14:paraId="34359404" w14:textId="77777777" w:rsidR="00363E6B"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predmet zmluvy v súlade s dohodnutými technickými a funkčnými charakteristikami, platnými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w:t>
      </w:r>
      <w:r w:rsidR="00187522">
        <w:rPr>
          <w:rFonts w:ascii="Arial Narrow" w:hAnsi="Arial Narrow" w:cs="Calibri"/>
          <w:sz w:val="22"/>
          <w:szCs w:val="22"/>
        </w:rPr>
        <w:t xml:space="preserve">platnými na území </w:t>
      </w:r>
      <w:r w:rsidR="004738F4">
        <w:rPr>
          <w:rFonts w:ascii="Arial Narrow" w:hAnsi="Arial Narrow" w:cs="Calibri"/>
          <w:sz w:val="22"/>
          <w:szCs w:val="22"/>
        </w:rPr>
        <w:t>SR</w:t>
      </w:r>
      <w:r w:rsidRPr="00287E51">
        <w:rPr>
          <w:rFonts w:ascii="Arial Narrow" w:hAnsi="Arial Narrow" w:cs="Calibri"/>
          <w:sz w:val="22"/>
          <w:szCs w:val="22"/>
        </w:rPr>
        <w:t xml:space="preserve">, technickými normami a podmienkami tejto zmluvy. Predávajúci sa zaväzuje súčasne s odovzdaním predmetu zmluvy odovzdať kupujúcemu aj všetky doklady, ktoré sa na dodaný </w:t>
      </w:r>
      <w:r w:rsidR="001B5406">
        <w:rPr>
          <w:rFonts w:ascii="Arial Narrow" w:hAnsi="Arial Narrow"/>
          <w:color w:val="000000"/>
          <w:sz w:val="22"/>
          <w:szCs w:val="22"/>
        </w:rPr>
        <w:t>predmet zmluvy</w:t>
      </w:r>
      <w:r w:rsidRPr="00287E51">
        <w:rPr>
          <w:rFonts w:ascii="Arial Narrow" w:hAnsi="Arial Narrow" w:cs="Calibri"/>
          <w:sz w:val="22"/>
          <w:szCs w:val="22"/>
        </w:rPr>
        <w:t xml:space="preserve"> vzťahujú</w:t>
      </w:r>
      <w:r w:rsidR="00187522">
        <w:rPr>
          <w:rFonts w:ascii="Arial Narrow" w:hAnsi="Arial Narrow" w:cs="Calibri"/>
          <w:sz w:val="22"/>
          <w:szCs w:val="22"/>
        </w:rPr>
        <w:t xml:space="preserve">, a to najmä </w:t>
      </w:r>
      <w:r w:rsidRPr="00287E51">
        <w:rPr>
          <w:rFonts w:ascii="Arial Narrow" w:hAnsi="Arial Narrow" w:cs="Calibri"/>
          <w:sz w:val="22"/>
          <w:szCs w:val="22"/>
        </w:rPr>
        <w:t xml:space="preserve">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8C46BC">
        <w:rPr>
          <w:rFonts w:ascii="Arial Narrow" w:hAnsi="Arial Narrow" w:cs="Calibri"/>
          <w:sz w:val="22"/>
          <w:szCs w:val="22"/>
        </w:rPr>
        <w:t xml:space="preserve"> o  manipulovaní a skladovaní</w:t>
      </w:r>
      <w:r w:rsidR="00187522">
        <w:rPr>
          <w:rFonts w:ascii="Arial Narrow" w:hAnsi="Arial Narrow" w:cs="Calibri"/>
          <w:sz w:val="22"/>
          <w:szCs w:val="22"/>
        </w:rPr>
        <w:t xml:space="preserve">, všetko </w:t>
      </w:r>
      <w:r w:rsidR="008C46BC">
        <w:rPr>
          <w:rFonts w:ascii="Arial Narrow" w:hAnsi="Arial Narrow" w:cs="Calibri"/>
          <w:sz w:val="22"/>
          <w:szCs w:val="22"/>
        </w:rPr>
        <w:t xml:space="preserve"> v slovenskom jazyku.</w:t>
      </w:r>
    </w:p>
    <w:p w14:paraId="067C2DEE" w14:textId="77777777" w:rsidR="00287E51" w:rsidRPr="00287E51" w:rsidRDefault="00287E51"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00591296">
        <w:rPr>
          <w:rFonts w:ascii="Arial Narrow" w:hAnsi="Arial Narrow"/>
          <w:sz w:val="22"/>
          <w:szCs w:val="22"/>
        </w:rPr>
        <w:t xml:space="preserve"> a náklady na nich idú na ťarchu predávajúceho.</w:t>
      </w:r>
      <w:r w:rsidRPr="00287E51">
        <w:rPr>
          <w:rFonts w:ascii="Arial Narrow" w:hAnsi="Arial Narrow"/>
          <w:sz w:val="22"/>
          <w:szCs w:val="22"/>
        </w:rPr>
        <w:t xml:space="preserve">. </w:t>
      </w:r>
    </w:p>
    <w:p w14:paraId="64FABA15" w14:textId="3BC44F38" w:rsidR="0044529D" w:rsidRDefault="0043329B" w:rsidP="00621B8E">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najneskôr</w:t>
      </w:r>
      <w:r w:rsidR="005375FC">
        <w:rPr>
          <w:rFonts w:ascii="Arial Narrow" w:hAnsi="Arial Narrow" w:cs="Calibri"/>
          <w:sz w:val="22"/>
          <w:szCs w:val="22"/>
        </w:rPr>
        <w:t xml:space="preserve"> do </w:t>
      </w:r>
      <w:r w:rsidR="007A44A3">
        <w:rPr>
          <w:rFonts w:ascii="Arial Narrow" w:hAnsi="Arial Narrow" w:cs="Calibri"/>
          <w:sz w:val="22"/>
          <w:szCs w:val="22"/>
        </w:rPr>
        <w:t>2</w:t>
      </w:r>
      <w:r w:rsidR="005375FC" w:rsidRPr="00ED7FA5">
        <w:rPr>
          <w:rFonts w:ascii="Arial Narrow" w:hAnsi="Arial Narrow"/>
          <w:sz w:val="22"/>
        </w:rPr>
        <w:t xml:space="preserve"> </w:t>
      </w:r>
      <w:r w:rsidR="007A44A3">
        <w:rPr>
          <w:rFonts w:ascii="Arial Narrow" w:hAnsi="Arial Narrow"/>
          <w:sz w:val="22"/>
        </w:rPr>
        <w:t>mesiacov</w:t>
      </w:r>
      <w:r w:rsidR="005375FC" w:rsidRPr="00ED7FA5">
        <w:rPr>
          <w:rFonts w:ascii="Arial Narrow" w:hAnsi="Arial Narrow"/>
          <w:sz w:val="22"/>
        </w:rPr>
        <w:t xml:space="preserve"> odo dňa</w:t>
      </w:r>
      <w:r w:rsidR="005375FC">
        <w:rPr>
          <w:rFonts w:ascii="Arial Narrow" w:hAnsi="Arial Narrow"/>
          <w:sz w:val="22"/>
        </w:rPr>
        <w:t xml:space="preserve"> nadobudnutia</w:t>
      </w:r>
      <w:r w:rsidR="005375FC" w:rsidRPr="00ED7FA5">
        <w:rPr>
          <w:rFonts w:ascii="Arial Narrow" w:hAnsi="Arial Narrow"/>
          <w:sz w:val="22"/>
        </w:rPr>
        <w:t xml:space="preserve"> účinnosti zmluvy</w:t>
      </w:r>
      <w:r w:rsidR="00D07151">
        <w:rPr>
          <w:rFonts w:ascii="Arial Narrow" w:hAnsi="Arial Narrow"/>
          <w:sz w:val="22"/>
        </w:rPr>
        <w:t>.</w:t>
      </w:r>
    </w:p>
    <w:p w14:paraId="405376CE" w14:textId="41AA30DD"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Miestom </w:t>
      </w:r>
      <w:r w:rsidRPr="0091435F">
        <w:rPr>
          <w:rFonts w:ascii="Arial Narrow" w:hAnsi="Arial Narrow" w:cs="Calibri"/>
          <w:sz w:val="22"/>
          <w:szCs w:val="22"/>
        </w:rPr>
        <w:t>dodania  je</w:t>
      </w:r>
      <w:r w:rsidR="00D00DDB">
        <w:rPr>
          <w:rFonts w:ascii="Arial Narrow" w:hAnsi="Arial Narrow" w:cs="Calibri"/>
          <w:sz w:val="22"/>
          <w:szCs w:val="22"/>
        </w:rPr>
        <w:t xml:space="preserve"> </w:t>
      </w:r>
      <w:r w:rsidR="00C5187F">
        <w:rPr>
          <w:rFonts w:ascii="Arial Narrow" w:hAnsi="Arial Narrow" w:cs="Arial"/>
          <w:sz w:val="22"/>
          <w:lang w:eastAsia="sk-SK"/>
        </w:rPr>
        <w:t>Ministerstvo vnútra</w:t>
      </w:r>
      <w:r w:rsidR="00D07151">
        <w:rPr>
          <w:rFonts w:ascii="Arial Narrow" w:hAnsi="Arial Narrow" w:cs="Arial"/>
          <w:sz w:val="22"/>
          <w:lang w:eastAsia="sk-SK"/>
        </w:rPr>
        <w:t xml:space="preserve"> Slovenskej republiky</w:t>
      </w:r>
      <w:r w:rsidR="00C5187F">
        <w:rPr>
          <w:rFonts w:ascii="Arial Narrow" w:hAnsi="Arial Narrow" w:cs="Arial"/>
          <w:sz w:val="22"/>
          <w:lang w:eastAsia="sk-SK"/>
        </w:rPr>
        <w:t xml:space="preserve">, Ústredný sklad, Príboj 560, Slovenská Ľupča. </w:t>
      </w:r>
    </w:p>
    <w:p w14:paraId="5D01A536" w14:textId="77777777"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p>
    <w:p w14:paraId="232BE36F" w14:textId="77777777" w:rsidR="00FC2417" w:rsidRPr="00737FAA" w:rsidRDefault="004003BF"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65C0D27E" w14:textId="77777777" w:rsidR="00FC2417" w:rsidRPr="008E1AA4"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kompletnom stave a v požadovanom množstve</w:t>
      </w:r>
      <w:r w:rsidR="00591296">
        <w:rPr>
          <w:rFonts w:ascii="Arial Narrow" w:hAnsi="Arial Narrow"/>
          <w:color w:val="000000"/>
          <w:sz w:val="22"/>
          <w:szCs w:val="22"/>
        </w:rPr>
        <w:t>.</w:t>
      </w:r>
      <w:r w:rsidR="00E53022" w:rsidRPr="008E1AA4">
        <w:rPr>
          <w:rFonts w:ascii="Arial Narrow" w:hAnsi="Arial Narrow"/>
          <w:color w:val="000000"/>
          <w:sz w:val="22"/>
          <w:szCs w:val="22"/>
        </w:rPr>
        <w:t xml:space="preser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591296">
        <w:rPr>
          <w:rFonts w:ascii="Arial Narrow" w:hAnsi="Arial Narrow"/>
          <w:color w:val="000000"/>
          <w:sz w:val="22"/>
          <w:szCs w:val="22"/>
        </w:rPr>
        <w:t>. Dodanie tovaru, ktorý nezodpovedá špecifikácii predmetu zmluvy podľa tejto zmluvy, sa považuje za nedodanie predmetu zmluvy.</w:t>
      </w:r>
    </w:p>
    <w:p w14:paraId="31581C51" w14:textId="5ADEE841" w:rsidR="00BA2865" w:rsidRPr="00737FAA"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F32BF">
        <w:rPr>
          <w:rFonts w:ascii="Arial Narrow" w:hAnsi="Arial Narrow"/>
          <w:sz w:val="22"/>
          <w:szCs w:val="22"/>
        </w:rPr>
        <w:t xml:space="preserve">V prílohe č. </w:t>
      </w:r>
      <w:r w:rsidR="005375FC">
        <w:rPr>
          <w:rFonts w:ascii="Arial Narrow" w:hAnsi="Arial Narrow"/>
          <w:sz w:val="22"/>
          <w:szCs w:val="22"/>
        </w:rPr>
        <w:t>3</w:t>
      </w:r>
      <w:r w:rsidRPr="007F32BF">
        <w:rPr>
          <w:rFonts w:ascii="Arial Narrow" w:hAnsi="Arial Narrow"/>
          <w:sz w:val="22"/>
          <w:szCs w:val="22"/>
        </w:rPr>
        <w:t xml:space="preserve"> sú uvedené</w:t>
      </w:r>
      <w:r w:rsidRPr="00737FAA">
        <w:rPr>
          <w:rFonts w:ascii="Arial Narrow" w:hAnsi="Arial Narrow"/>
          <w:sz w:val="22"/>
          <w:szCs w:val="22"/>
        </w:rPr>
        <w:t xml:space="preserve"> údaje o všetkých známych subdodávateľoch </w:t>
      </w:r>
      <w:r w:rsidR="00D5473D">
        <w:rPr>
          <w:rFonts w:ascii="Arial Narrow" w:hAnsi="Arial Narrow"/>
          <w:sz w:val="22"/>
          <w:szCs w:val="22"/>
        </w:rPr>
        <w:t>predávajúceho</w:t>
      </w:r>
      <w:r w:rsidRPr="00737FAA">
        <w:rPr>
          <w:rFonts w:ascii="Arial Narrow" w:hAnsi="Arial Narrow"/>
          <w:sz w:val="22"/>
          <w:szCs w:val="22"/>
        </w:rPr>
        <w:t>, ktorí sú známi v čase uzavierania tejto zmluvy, a údaje o osobe oprávnenej konať za subdodávateľa v rozsahu meno a priezvisko, adresa pobytu, dátum narodenia.</w:t>
      </w:r>
    </w:p>
    <w:p w14:paraId="1C432286" w14:textId="3480DD5B" w:rsidR="00BA2865" w:rsidRPr="00737FAA" w:rsidRDefault="00D5473D"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Pr>
          <w:rFonts w:ascii="Arial Narrow" w:hAnsi="Arial Narrow"/>
          <w:sz w:val="22"/>
          <w:szCs w:val="22"/>
        </w:rPr>
        <w:t>Predávajúci</w:t>
      </w:r>
      <w:r w:rsidR="00BA2865" w:rsidRPr="00737FAA">
        <w:rPr>
          <w:rFonts w:ascii="Arial Narrow" w:hAnsi="Arial Narrow"/>
          <w:sz w:val="22"/>
          <w:szCs w:val="22"/>
        </w:rPr>
        <w:t xml:space="preserve"> je povinný </w:t>
      </w:r>
      <w:r>
        <w:rPr>
          <w:rFonts w:ascii="Arial Narrow" w:hAnsi="Arial Narrow"/>
          <w:sz w:val="22"/>
          <w:szCs w:val="22"/>
        </w:rPr>
        <w:t>kupujúcemu</w:t>
      </w:r>
      <w:r w:rsidR="00BA2865" w:rsidRPr="00737FAA">
        <w:rPr>
          <w:rFonts w:ascii="Arial Narrow" w:hAnsi="Arial Narrow"/>
          <w:sz w:val="22"/>
          <w:szCs w:val="22"/>
        </w:rPr>
        <w:t xml:space="preserve"> oznámiť akúkoľvek zmenu údajov u subdodávateľov uvedených v Prílohe č. </w:t>
      </w:r>
      <w:r w:rsidR="005375FC">
        <w:rPr>
          <w:rFonts w:ascii="Arial Narrow" w:hAnsi="Arial Narrow"/>
          <w:sz w:val="22"/>
          <w:szCs w:val="22"/>
        </w:rPr>
        <w:t>3</w:t>
      </w:r>
      <w:r w:rsidR="00BA2865" w:rsidRPr="00737FAA">
        <w:rPr>
          <w:rFonts w:ascii="Arial Narrow" w:hAnsi="Arial Narrow"/>
          <w:sz w:val="22"/>
          <w:szCs w:val="22"/>
        </w:rPr>
        <w:t>, a to bezodkladne</w:t>
      </w:r>
      <w:r w:rsidR="004738F4">
        <w:rPr>
          <w:rFonts w:ascii="Arial Narrow" w:hAnsi="Arial Narrow"/>
          <w:sz w:val="22"/>
          <w:szCs w:val="22"/>
        </w:rPr>
        <w:t xml:space="preserve"> po tom, ako sa o tejto skutočnosti dozvie</w:t>
      </w:r>
      <w:r w:rsidR="00BA2865" w:rsidRPr="00737FAA">
        <w:rPr>
          <w:rFonts w:ascii="Arial Narrow" w:hAnsi="Arial Narrow"/>
          <w:sz w:val="22"/>
          <w:szCs w:val="22"/>
        </w:rPr>
        <w:t xml:space="preserve">. </w:t>
      </w:r>
    </w:p>
    <w:p w14:paraId="56903303" w14:textId="3461D1C2" w:rsidR="00BA2865" w:rsidRPr="00BA2865"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sz w:val="22"/>
          <w:szCs w:val="22"/>
        </w:rPr>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vi v rozsahu údajov podľa bodu 4.</w:t>
      </w:r>
      <w:r w:rsidR="008B250C">
        <w:rPr>
          <w:rFonts w:ascii="Arial Narrow" w:hAnsi="Arial Narrow"/>
          <w:sz w:val="22"/>
          <w:szCs w:val="22"/>
        </w:rPr>
        <w:t>8</w:t>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a predmety subdodávok</w:t>
      </w:r>
      <w:r w:rsidR="000B40DA">
        <w:rPr>
          <w:rFonts w:ascii="Arial Narrow" w:hAnsi="Arial Narrow"/>
          <w:sz w:val="22"/>
          <w:szCs w:val="22"/>
        </w:rPr>
        <w:t xml:space="preserve">. </w:t>
      </w:r>
      <w:bookmarkStart w:id="1" w:name="_GoBack"/>
      <w:bookmarkEnd w:id="1"/>
      <w:r w:rsidR="000B40DA">
        <w:rPr>
          <w:rFonts w:ascii="Arial Narrow" w:hAnsi="Arial Narrow"/>
          <w:sz w:val="22"/>
          <w:szCs w:val="22"/>
        </w:rPr>
        <w:t>P</w:t>
      </w:r>
      <w:r w:rsidRPr="00BA2865">
        <w:rPr>
          <w:rFonts w:ascii="Arial Narrow" w:hAnsi="Arial Narrow"/>
          <w:sz w:val="22"/>
          <w:szCs w:val="22"/>
        </w:rPr>
        <w:t xml:space="preserve">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7501ED1A" w14:textId="77777777" w:rsidR="000A644D" w:rsidRPr="00FD2E21"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4135CF">
        <w:rPr>
          <w:rFonts w:ascii="Arial Narrow" w:hAnsi="Arial Narrow" w:cs="Calibri"/>
          <w:bCs/>
          <w:sz w:val="22"/>
          <w:szCs w:val="22"/>
          <w:lang w:eastAsia="cs-CZ"/>
        </w:rPr>
        <w:lastRenderedPageBreak/>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lang w:eastAsia="cs-CZ"/>
        </w:rPr>
        <w:t xml:space="preserve"> v znení neskorších predpisov (ďalej len „zákon č. 315/2016 Z. z.“)</w:t>
      </w:r>
      <w:r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w:t>
      </w:r>
    </w:p>
    <w:p w14:paraId="65F1F7AD" w14:textId="77777777" w:rsidR="00E1263A" w:rsidRPr="000A644D"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w:t>
      </w:r>
    </w:p>
    <w:p w14:paraId="0EB7A428" w14:textId="77777777" w:rsidR="00FC2417" w:rsidRPr="00A04F38" w:rsidRDefault="00FC2417" w:rsidP="006E6235">
      <w:pPr>
        <w:pStyle w:val="CTL"/>
        <w:numPr>
          <w:ilvl w:val="1"/>
          <w:numId w:val="13"/>
        </w:numPr>
        <w:tabs>
          <w:tab w:val="left" w:pos="567"/>
        </w:tabs>
        <w:spacing w:after="60"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3621531F" w14:textId="77777777" w:rsidR="00FC2417" w:rsidRDefault="00FC2417" w:rsidP="006E6235">
      <w:pPr>
        <w:pStyle w:val="CTL"/>
        <w:numPr>
          <w:ilvl w:val="1"/>
          <w:numId w:val="13"/>
        </w:numPr>
        <w:tabs>
          <w:tab w:val="left" w:pos="567"/>
        </w:tabs>
        <w:spacing w:after="60"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om tak, ako keby plnenie  realizované 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377E95C4" w14:textId="77777777" w:rsidR="00BB427D" w:rsidRDefault="00BB427D" w:rsidP="006E6235">
      <w:pPr>
        <w:pStyle w:val="CTL"/>
        <w:numPr>
          <w:ilvl w:val="1"/>
          <w:numId w:val="13"/>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 xml:space="preserve">podpisom dodacieho listu vyhotoveného Predávajúcim </w:t>
      </w:r>
      <w:r w:rsidRPr="00930F80">
        <w:rPr>
          <w:rFonts w:ascii="Arial Narrow" w:hAnsi="Arial Narrow"/>
          <w:sz w:val="22"/>
          <w:szCs w:val="22"/>
        </w:rPr>
        <w:t>a zaplatením kúpnej ceny.</w:t>
      </w:r>
    </w:p>
    <w:p w14:paraId="0E446150" w14:textId="1FD50E04" w:rsidR="00BB427D" w:rsidRPr="006E6235" w:rsidRDefault="00BB427D" w:rsidP="006E6235">
      <w:pPr>
        <w:pStyle w:val="CTL"/>
        <w:numPr>
          <w:ilvl w:val="1"/>
          <w:numId w:val="13"/>
        </w:numPr>
        <w:tabs>
          <w:tab w:val="left" w:pos="567"/>
        </w:tabs>
        <w:spacing w:after="24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314B0">
        <w:rPr>
          <w:rFonts w:ascii="Arial Narrow" w:hAnsi="Arial Narrow" w:cs="Calibri"/>
          <w:sz w:val="22"/>
          <w:szCs w:val="22"/>
        </w:rPr>
        <w:t>4.1</w:t>
      </w:r>
      <w:r w:rsidR="0034246B">
        <w:rPr>
          <w:rFonts w:ascii="Arial Narrow" w:hAnsi="Arial Narrow" w:cs="Calibri"/>
          <w:sz w:val="22"/>
          <w:szCs w:val="22"/>
        </w:rPr>
        <w:t>5.</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7055FD1F"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p>
    <w:p w14:paraId="2DDC7DE8"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7ED6F9A1" w14:textId="4757B862"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Kúpna cena je </w:t>
      </w:r>
      <w:r w:rsidR="00F31467">
        <w:rPr>
          <w:rFonts w:ascii="Arial Narrow" w:hAnsi="Arial Narrow"/>
          <w:sz w:val="22"/>
          <w:szCs w:val="22"/>
        </w:rPr>
        <w:t>výsledkom verejného obstarávania</w:t>
      </w:r>
      <w:r w:rsidRPr="00930F80">
        <w:rPr>
          <w:rFonts w:ascii="Arial Narrow" w:hAnsi="Arial Narrow"/>
          <w:sz w:val="22"/>
          <w:szCs w:val="22"/>
        </w:rPr>
        <w:t>, ako cena konečná</w:t>
      </w:r>
      <w:r w:rsidR="00A23C81">
        <w:rPr>
          <w:rFonts w:ascii="Arial Narrow" w:hAnsi="Arial Narrow"/>
          <w:sz w:val="22"/>
          <w:szCs w:val="22"/>
        </w:rPr>
        <w:t xml:space="preserve"> zahŕňajúca všetky dodávky a prípadné súvisiace služby</w:t>
      </w:r>
      <w:r w:rsidRPr="00930F80">
        <w:rPr>
          <w:rFonts w:ascii="Arial Narrow" w:hAnsi="Arial Narrow"/>
          <w:sz w:val="22"/>
          <w:szCs w:val="22"/>
        </w:rPr>
        <w:t xml:space="preserve">,  a je uvedená v prílohe č. </w:t>
      </w:r>
      <w:r w:rsidR="005375FC">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18339937" w14:textId="05C06414"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i/>
          <w:sz w:val="22"/>
          <w:szCs w:val="22"/>
        </w:rPr>
      </w:pPr>
      <w:r w:rsidRPr="00930F80">
        <w:rPr>
          <w:rFonts w:ascii="Arial Narrow" w:hAnsi="Arial Narrow"/>
          <w:sz w:val="22"/>
          <w:szCs w:val="22"/>
        </w:rPr>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Pr="00930F80">
        <w:rPr>
          <w:rFonts w:ascii="Arial Narrow" w:hAnsi="Arial Narrow" w:cs="Calibri"/>
          <w:sz w:val="22"/>
          <w:szCs w:val="22"/>
        </w:rPr>
        <w:t>predmetu zmluvy</w:t>
      </w:r>
      <w:r w:rsidRPr="00930F80">
        <w:rPr>
          <w:rFonts w:ascii="Arial Narrow" w:hAnsi="Arial Narrow"/>
          <w:sz w:val="22"/>
          <w:szCs w:val="22"/>
        </w:rPr>
        <w:t xml:space="preserve"> 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v záhlaví tejto zmluvy</w:t>
      </w:r>
      <w:r w:rsidR="00187522">
        <w:rPr>
          <w:rFonts w:ascii="Arial Narrow" w:hAnsi="Arial Narrow"/>
          <w:sz w:val="22"/>
          <w:szCs w:val="22"/>
        </w:rPr>
        <w:t xml:space="preserve"> v časti Predávajúci</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6208A8">
        <w:rPr>
          <w:rFonts w:ascii="Arial Narrow" w:hAnsi="Arial Narrow"/>
          <w:sz w:val="22"/>
          <w:szCs w:val="22"/>
        </w:rPr>
        <w:t>tridsať (</w:t>
      </w:r>
      <w:r w:rsidR="004819EC" w:rsidRPr="00F0274A">
        <w:rPr>
          <w:rFonts w:ascii="Arial Narrow" w:hAnsi="Arial Narrow"/>
          <w:sz w:val="22"/>
          <w:szCs w:val="22"/>
        </w:rPr>
        <w:t>30</w:t>
      </w:r>
      <w:r w:rsidR="006208A8">
        <w:rPr>
          <w:rFonts w:ascii="Arial Narrow" w:hAnsi="Arial Narrow"/>
          <w:sz w:val="22"/>
          <w:szCs w:val="22"/>
        </w:rPr>
        <w:t>)</w:t>
      </w:r>
      <w:r w:rsidR="004819EC" w:rsidRPr="00F0274A">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p>
    <w:p w14:paraId="0E89930C" w14:textId="77777777"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Neoddeliteľnou súčasťou faktúr</w:t>
      </w:r>
      <w:r w:rsidR="0077096A">
        <w:rPr>
          <w:rFonts w:ascii="Arial Narrow" w:hAnsi="Arial Narrow"/>
          <w:sz w:val="22"/>
          <w:szCs w:val="22"/>
        </w:rPr>
        <w:t>y</w:t>
      </w:r>
      <w:r w:rsidRPr="00930F80">
        <w:rPr>
          <w:rFonts w:ascii="Arial Narrow" w:hAnsi="Arial Narrow"/>
          <w:sz w:val="22"/>
          <w:szCs w:val="22"/>
        </w:rPr>
        <w:t xml:space="preserve"> bude dodací list</w:t>
      </w:r>
      <w:r w:rsidR="004003BF">
        <w:rPr>
          <w:rFonts w:ascii="Arial Narrow" w:hAnsi="Arial Narrow"/>
          <w:sz w:val="22"/>
          <w:szCs w:val="22"/>
        </w:rPr>
        <w:t xml:space="preserve"> potvrdený </w:t>
      </w:r>
      <w:r w:rsidR="007B453C">
        <w:rPr>
          <w:rFonts w:ascii="Arial Narrow" w:hAnsi="Arial Narrow"/>
          <w:sz w:val="22"/>
          <w:szCs w:val="22"/>
        </w:rPr>
        <w:t>k</w:t>
      </w:r>
      <w:r w:rsidR="004003BF">
        <w:rPr>
          <w:rFonts w:ascii="Arial Narrow" w:hAnsi="Arial Narrow"/>
          <w:sz w:val="22"/>
          <w:szCs w:val="22"/>
        </w:rPr>
        <w:t>upujúcim</w:t>
      </w:r>
      <w:r w:rsidRPr="00930F80">
        <w:rPr>
          <w:rFonts w:ascii="Arial Narrow" w:hAnsi="Arial Narrow"/>
          <w:sz w:val="22"/>
          <w:szCs w:val="22"/>
        </w:rPr>
        <w:t xml:space="preserve">. </w:t>
      </w:r>
    </w:p>
    <w:p w14:paraId="4EDAF273" w14:textId="77777777" w:rsidR="00FC2417" w:rsidRPr="002761BF" w:rsidRDefault="00FC2417" w:rsidP="006E6235">
      <w:pPr>
        <w:pStyle w:val="CTL"/>
        <w:numPr>
          <w:ilvl w:val="1"/>
          <w:numId w:val="14"/>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sz w:val="22"/>
          <w:szCs w:val="22"/>
        </w:rPr>
        <w:t>Faktúra musí spĺňať všetky náležitosti daňového dokladu</w:t>
      </w:r>
      <w:r w:rsidR="00D5473D" w:rsidRPr="00D5473D">
        <w:rPr>
          <w:rFonts w:ascii="Arial Narrow" w:hAnsi="Arial Narrow"/>
          <w:sz w:val="22"/>
          <w:szCs w:val="22"/>
        </w:rPr>
        <w:t xml:space="preserve"> </w:t>
      </w:r>
      <w:r w:rsidR="00D5473D" w:rsidRPr="00573774">
        <w:rPr>
          <w:rFonts w:ascii="Arial Narrow" w:hAnsi="Arial Narrow"/>
          <w:sz w:val="22"/>
          <w:szCs w:val="22"/>
        </w:rPr>
        <w:t xml:space="preserve">v zmysle zákona č. </w:t>
      </w:r>
      <w:r w:rsidR="00D5473D">
        <w:rPr>
          <w:rFonts w:ascii="Arial Narrow" w:hAnsi="Arial Narrow"/>
          <w:sz w:val="22"/>
          <w:szCs w:val="22"/>
        </w:rPr>
        <w:t>222/2004</w:t>
      </w:r>
      <w:r w:rsidR="00D5473D" w:rsidRPr="00573774">
        <w:rPr>
          <w:rFonts w:ascii="Arial Narrow" w:hAnsi="Arial Narrow"/>
          <w:sz w:val="22"/>
          <w:szCs w:val="22"/>
        </w:rPr>
        <w:t xml:space="preserve"> Z. z. o</w:t>
      </w:r>
      <w:r w:rsidR="00D5473D">
        <w:rPr>
          <w:rFonts w:ascii="Arial Narrow" w:hAnsi="Arial Narrow"/>
          <w:sz w:val="22"/>
          <w:szCs w:val="22"/>
        </w:rPr>
        <w:t> dani z pridanej hodnoty</w:t>
      </w:r>
      <w:r w:rsidR="00D5473D" w:rsidRPr="00573774">
        <w:rPr>
          <w:rFonts w:ascii="Arial Narrow" w:hAnsi="Arial Narrow"/>
          <w:sz w:val="22"/>
          <w:szCs w:val="22"/>
        </w:rPr>
        <w:t xml:space="preserve"> v znení neskorších predpisov</w:t>
      </w:r>
      <w:r w:rsidRPr="00930F80">
        <w:rPr>
          <w:rFonts w:ascii="Arial Narrow" w:hAnsi="Arial Narrow"/>
          <w:sz w:val="22"/>
          <w:szCs w:val="22"/>
        </w:rPr>
        <w:t xml:space="preserve">. V prípade, že faktúra bude obsahovať nesprávne alebo neúplné údaje, kupujúci je oprávnený ju vrátiť a </w:t>
      </w:r>
      <w:r w:rsidR="00680DCA">
        <w:rPr>
          <w:rFonts w:ascii="Arial Narrow" w:hAnsi="Arial Narrow"/>
          <w:sz w:val="22"/>
          <w:szCs w:val="22"/>
        </w:rPr>
        <w:t>p</w:t>
      </w:r>
      <w:r w:rsidRPr="00930F80">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930F80">
        <w:rPr>
          <w:rFonts w:ascii="Arial Narrow" w:hAnsi="Arial Narrow" w:cs="Calibri"/>
          <w:bCs/>
          <w:sz w:val="22"/>
          <w:szCs w:val="22"/>
        </w:rPr>
        <w:t xml:space="preserve">   </w:t>
      </w:r>
    </w:p>
    <w:p w14:paraId="56AE60B1" w14:textId="77777777" w:rsidR="00400073" w:rsidRDefault="00400073" w:rsidP="00154C42">
      <w:pPr>
        <w:pStyle w:val="CTLhead"/>
        <w:spacing w:line="24" w:lineRule="atLeast"/>
        <w:rPr>
          <w:rFonts w:ascii="Arial Narrow" w:hAnsi="Arial Narrow" w:cs="Calibri"/>
          <w:sz w:val="22"/>
          <w:szCs w:val="22"/>
        </w:rPr>
      </w:pPr>
    </w:p>
    <w:p w14:paraId="4093FD5E" w14:textId="308AC4D8"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w:t>
      </w:r>
    </w:p>
    <w:p w14:paraId="086BE5F4" w14:textId="77777777" w:rsidR="00FC2417" w:rsidRPr="00930F80" w:rsidRDefault="00FC2417" w:rsidP="00154C42">
      <w:pPr>
        <w:pStyle w:val="CTLhead"/>
        <w:spacing w:line="24" w:lineRule="atLeast"/>
        <w:ind w:left="360"/>
        <w:rPr>
          <w:rFonts w:ascii="Arial Narrow" w:hAnsi="Arial Narrow"/>
          <w:sz w:val="22"/>
          <w:szCs w:val="22"/>
        </w:rPr>
      </w:pPr>
      <w:r w:rsidRPr="00930F80">
        <w:rPr>
          <w:rFonts w:ascii="Arial Narrow" w:hAnsi="Arial Narrow"/>
          <w:sz w:val="22"/>
          <w:szCs w:val="22"/>
        </w:rPr>
        <w:t>Záručná doba a zodpovednosť za vady</w:t>
      </w:r>
    </w:p>
    <w:p w14:paraId="2E617D36" w14:textId="77777777" w:rsidR="00FC2417" w:rsidRPr="0000220B" w:rsidRDefault="00FC2417" w:rsidP="006E6235">
      <w:pPr>
        <w:pStyle w:val="CTL"/>
        <w:numPr>
          <w:ilvl w:val="1"/>
          <w:numId w:val="3"/>
        </w:numPr>
        <w:spacing w:after="60" w:line="24" w:lineRule="atLeast"/>
        <w:ind w:left="567" w:hanging="567"/>
        <w:rPr>
          <w:rFonts w:ascii="Arial Narrow" w:hAnsi="Arial Narrow"/>
          <w:sz w:val="22"/>
          <w:szCs w:val="22"/>
        </w:rPr>
      </w:pPr>
      <w:r w:rsidRPr="00F825A4">
        <w:rPr>
          <w:rFonts w:ascii="Arial Narrow" w:hAnsi="Arial Narrow"/>
          <w:sz w:val="22"/>
          <w:szCs w:val="22"/>
        </w:rPr>
        <w:t xml:space="preserve">Záručná doba na predmet zmluvy </w:t>
      </w:r>
      <w:r w:rsidRPr="001E6845">
        <w:rPr>
          <w:rFonts w:ascii="Arial Narrow" w:hAnsi="Arial Narrow"/>
          <w:sz w:val="22"/>
          <w:szCs w:val="22"/>
        </w:rPr>
        <w:t>je</w:t>
      </w:r>
      <w:r w:rsidR="00D00DDB" w:rsidRPr="001E6845">
        <w:rPr>
          <w:rFonts w:ascii="Arial Narrow" w:hAnsi="Arial Narrow"/>
          <w:sz w:val="22"/>
          <w:szCs w:val="22"/>
        </w:rPr>
        <w:t xml:space="preserve"> 24 mesiacov</w:t>
      </w:r>
      <w:r w:rsidRPr="00F825A4">
        <w:rPr>
          <w:rFonts w:ascii="Arial Narrow" w:hAnsi="Arial Narrow"/>
          <w:sz w:val="22"/>
          <w:szCs w:val="22"/>
        </w:rPr>
        <w:t xml:space="preserve"> </w:t>
      </w:r>
      <w:r w:rsidRPr="0000220B">
        <w:rPr>
          <w:rFonts w:ascii="Arial Narrow" w:hAnsi="Arial Narrow"/>
          <w:sz w:val="22"/>
          <w:szCs w:val="22"/>
        </w:rPr>
        <w:t xml:space="preserve">od prebratia </w:t>
      </w:r>
      <w:r w:rsidR="002761BF" w:rsidRPr="0000220B">
        <w:rPr>
          <w:rFonts w:ascii="Arial Narrow" w:hAnsi="Arial Narrow"/>
          <w:sz w:val="22"/>
          <w:szCs w:val="22"/>
        </w:rPr>
        <w:t xml:space="preserve">predmetu zmluvy </w:t>
      </w:r>
      <w:r w:rsidR="007B453C" w:rsidRPr="0000220B">
        <w:rPr>
          <w:rFonts w:ascii="Arial Narrow" w:hAnsi="Arial Narrow"/>
          <w:sz w:val="22"/>
          <w:szCs w:val="22"/>
        </w:rPr>
        <w:t>k</w:t>
      </w:r>
      <w:r w:rsidRPr="0000220B">
        <w:rPr>
          <w:rFonts w:ascii="Arial Narrow" w:hAnsi="Arial Narrow"/>
          <w:sz w:val="22"/>
          <w:szCs w:val="22"/>
        </w:rPr>
        <w:t>upujúcim</w:t>
      </w:r>
      <w:r w:rsidR="00E05266" w:rsidRPr="0000220B">
        <w:rPr>
          <w:rFonts w:ascii="Arial Narrow" w:hAnsi="Arial Narrow"/>
          <w:sz w:val="22"/>
          <w:szCs w:val="22"/>
        </w:rPr>
        <w:t xml:space="preserve">, </w:t>
      </w:r>
      <w:r w:rsidR="00E05266" w:rsidRPr="0000220B">
        <w:rPr>
          <w:rFonts w:ascii="Arial Narrow" w:hAnsi="Arial Narrow"/>
          <w:color w:val="000000"/>
          <w:sz w:val="22"/>
          <w:szCs w:val="22"/>
        </w:rPr>
        <w:t>pokiaľ na záručnom liste alebo obale predmetu zmluvy nie je vyznačená dlhšia doba podľa záručných podmienok výrobcu</w:t>
      </w:r>
      <w:r w:rsidRPr="0000220B">
        <w:rPr>
          <w:rFonts w:ascii="Arial Narrow" w:hAnsi="Arial Narrow"/>
          <w:sz w:val="22"/>
          <w:szCs w:val="22"/>
        </w:rPr>
        <w:t xml:space="preserve">. V prípade oprávnenej reklamácie sa záručná doba predlžuje o čas, počas ktorého bola vada odstraňovaná. </w:t>
      </w:r>
    </w:p>
    <w:p w14:paraId="6D0D439A"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V prípade vady zo záruky predmetu zmluvy počas záručnej doby má </w:t>
      </w:r>
      <w:r w:rsidR="00BF0AE1">
        <w:rPr>
          <w:rFonts w:ascii="Arial Narrow" w:hAnsi="Arial Narrow" w:cs="Calibri"/>
          <w:sz w:val="22"/>
          <w:szCs w:val="22"/>
        </w:rPr>
        <w:t>k</w:t>
      </w:r>
      <w:r w:rsidRPr="00930F80">
        <w:rPr>
          <w:rFonts w:ascii="Arial Narrow" w:hAnsi="Arial Narrow" w:cs="Calibri"/>
          <w:sz w:val="22"/>
          <w:szCs w:val="22"/>
        </w:rPr>
        <w:t xml:space="preserve">upujúci právo na bezplatné odstránenie vád a </w:t>
      </w:r>
      <w:r w:rsidR="00BF0AE1">
        <w:rPr>
          <w:rFonts w:ascii="Arial Narrow" w:hAnsi="Arial Narrow" w:cs="Calibri"/>
          <w:sz w:val="22"/>
          <w:szCs w:val="22"/>
        </w:rPr>
        <w:t>p</w:t>
      </w:r>
      <w:r w:rsidRPr="00930F80">
        <w:rPr>
          <w:rFonts w:ascii="Arial Narrow" w:hAnsi="Arial Narrow" w:cs="Calibri"/>
          <w:sz w:val="22"/>
          <w:szCs w:val="22"/>
        </w:rPr>
        <w:t xml:space="preserve">redávajúci povinnosť vady odstrániť na svoje náklady.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predmetu zmluvy 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 predmetu zmluvy, neodbornou údržbou, používaním v rozpore s návodom na použitie, alebo neobvyklým spôsobom užívania predmetu zmluvy.</w:t>
      </w:r>
    </w:p>
    <w:p w14:paraId="30E7539F" w14:textId="77777777" w:rsidR="00FC2417" w:rsidRPr="00930F80" w:rsidRDefault="008C46BC" w:rsidP="006E6235">
      <w:pPr>
        <w:pStyle w:val="CTL"/>
        <w:numPr>
          <w:ilvl w:val="0"/>
          <w:numId w:val="0"/>
        </w:numPr>
        <w:tabs>
          <w:tab w:val="left" w:pos="567"/>
        </w:tabs>
        <w:spacing w:after="60" w:line="24" w:lineRule="atLeast"/>
        <w:ind w:left="567" w:hanging="567"/>
        <w:rPr>
          <w:rFonts w:ascii="Arial Narrow" w:hAnsi="Arial Narrow" w:cs="Calibri"/>
          <w:sz w:val="22"/>
          <w:szCs w:val="22"/>
        </w:rPr>
      </w:pPr>
      <w:r>
        <w:rPr>
          <w:rFonts w:ascii="Arial Narrow" w:hAnsi="Arial Narrow" w:cs="Calibri"/>
          <w:sz w:val="22"/>
          <w:szCs w:val="22"/>
        </w:rPr>
        <w:t>6.</w:t>
      </w:r>
      <w:r w:rsidR="00A27BB8">
        <w:rPr>
          <w:rFonts w:ascii="Arial Narrow" w:hAnsi="Arial Narrow" w:cs="Calibri"/>
          <w:sz w:val="22"/>
          <w:szCs w:val="22"/>
        </w:rPr>
        <w:t>3</w:t>
      </w:r>
      <w:r>
        <w:rPr>
          <w:rFonts w:ascii="Arial Narrow" w:hAnsi="Arial Narrow" w:cs="Calibri"/>
          <w:sz w:val="22"/>
          <w:szCs w:val="22"/>
        </w:rPr>
        <w:t>.</w:t>
      </w:r>
      <w:r w:rsidR="00FC2417" w:rsidRPr="00930F80">
        <w:rPr>
          <w:rFonts w:ascii="Arial Narrow" w:hAnsi="Arial Narrow" w:cs="Calibri"/>
          <w:sz w:val="22"/>
          <w:szCs w:val="22"/>
        </w:rPr>
        <w:t xml:space="preserve">     </w:t>
      </w:r>
      <w:r w:rsidR="00FE6691" w:rsidRPr="00FE6691">
        <w:rPr>
          <w:rFonts w:ascii="Arial Narrow" w:hAnsi="Arial Narrow" w:cs="Calibri"/>
          <w:sz w:val="22"/>
          <w:szCs w:val="22"/>
        </w:rPr>
        <w:t>Predávajúci vyhlasuje, že predmet kúpy nemá žiadne vady.</w:t>
      </w:r>
    </w:p>
    <w:p w14:paraId="357FCB29" w14:textId="05AC3AEC" w:rsidR="00FE6691" w:rsidRPr="00FE6691" w:rsidRDefault="00FE6691" w:rsidP="00FE6691">
      <w:pPr>
        <w:pStyle w:val="CTL"/>
        <w:numPr>
          <w:ilvl w:val="1"/>
          <w:numId w:val="33"/>
        </w:numPr>
        <w:tabs>
          <w:tab w:val="left" w:pos="567"/>
        </w:tabs>
        <w:spacing w:after="60" w:line="24" w:lineRule="atLeast"/>
        <w:ind w:left="567" w:hanging="567"/>
        <w:rPr>
          <w:rFonts w:ascii="Arial Narrow" w:hAnsi="Arial Narrow" w:cs="Calibri"/>
          <w:sz w:val="22"/>
          <w:szCs w:val="22"/>
        </w:rPr>
      </w:pPr>
      <w:r w:rsidRPr="00FE6691">
        <w:rPr>
          <w:rFonts w:ascii="Arial Narrow" w:hAnsi="Arial Narrow" w:cs="Calibri"/>
          <w:sz w:val="22"/>
          <w:szCs w:val="22"/>
        </w:rPr>
        <w:t xml:space="preserve">Ak sa po uzavretí tejto kúpnej zmluvy ukáže, že predmet </w:t>
      </w:r>
      <w:r>
        <w:rPr>
          <w:rFonts w:ascii="Arial Narrow" w:hAnsi="Arial Narrow" w:cs="Calibri"/>
          <w:sz w:val="22"/>
          <w:szCs w:val="22"/>
        </w:rPr>
        <w:t>zmluvy</w:t>
      </w:r>
      <w:r w:rsidRPr="00FE6691">
        <w:rPr>
          <w:rFonts w:ascii="Arial Narrow" w:hAnsi="Arial Narrow" w:cs="Calibri"/>
          <w:sz w:val="22"/>
          <w:szCs w:val="22"/>
        </w:rPr>
        <w:t xml:space="preserve"> má právne vady, má kupujúci právo odstúpiť od zmluvy a žiadať od predávajúceho vrátenie kúpnej ceny, respektíve jej už zaplatenej časti najneskôr do 3 dní od doručenia odstúp</w:t>
      </w:r>
      <w:r w:rsidR="002669C4">
        <w:rPr>
          <w:rFonts w:ascii="Arial Narrow" w:hAnsi="Arial Narrow" w:cs="Calibri"/>
          <w:sz w:val="22"/>
          <w:szCs w:val="22"/>
        </w:rPr>
        <w:t>enia</w:t>
      </w:r>
      <w:r w:rsidRPr="00FE6691">
        <w:rPr>
          <w:rFonts w:ascii="Arial Narrow" w:hAnsi="Arial Narrow" w:cs="Calibri"/>
          <w:sz w:val="22"/>
          <w:szCs w:val="22"/>
        </w:rPr>
        <w:t xml:space="preserve"> od zmluvy. Za každý deň omeškania s vrátením kúpnej ceny sa predávajúci zaväzuje zaplatiť kupujúcemu zmluvnú pokutu vo výške 0,2% z dlžnej sumy </w:t>
      </w:r>
      <w:r w:rsidR="002669C4">
        <w:rPr>
          <w:rFonts w:ascii="Arial Narrow" w:hAnsi="Arial Narrow" w:cs="Calibri"/>
          <w:sz w:val="22"/>
          <w:szCs w:val="22"/>
        </w:rPr>
        <w:t>za každý aj začatý deň omeškania</w:t>
      </w:r>
      <w:r w:rsidRPr="00FE6691">
        <w:rPr>
          <w:rFonts w:ascii="Arial Narrow" w:hAnsi="Arial Narrow" w:cs="Calibri"/>
          <w:sz w:val="22"/>
          <w:szCs w:val="22"/>
        </w:rPr>
        <w:t>.</w:t>
      </w:r>
    </w:p>
    <w:p w14:paraId="02A1B9EB" w14:textId="6FB0324A" w:rsidR="00FE6691" w:rsidRDefault="00FE6691" w:rsidP="00FE6691">
      <w:pPr>
        <w:pStyle w:val="CTL"/>
        <w:numPr>
          <w:ilvl w:val="1"/>
          <w:numId w:val="33"/>
        </w:numPr>
        <w:tabs>
          <w:tab w:val="left" w:pos="567"/>
        </w:tabs>
        <w:spacing w:after="60" w:line="24" w:lineRule="atLeast"/>
        <w:ind w:left="567" w:hanging="567"/>
        <w:rPr>
          <w:rFonts w:ascii="Arial Narrow" w:hAnsi="Arial Narrow" w:cs="Calibri"/>
          <w:sz w:val="22"/>
          <w:szCs w:val="22"/>
        </w:rPr>
      </w:pPr>
      <w:r w:rsidRPr="00FE6691">
        <w:rPr>
          <w:rFonts w:ascii="Arial Narrow" w:hAnsi="Arial Narrow" w:cs="Calibri"/>
          <w:sz w:val="22"/>
          <w:szCs w:val="22"/>
        </w:rPr>
        <w:t>Ak dôjde k uplatneniu t</w:t>
      </w:r>
      <w:r w:rsidR="001F0795">
        <w:rPr>
          <w:rFonts w:ascii="Arial Narrow" w:hAnsi="Arial Narrow" w:cs="Calibri"/>
          <w:sz w:val="22"/>
          <w:szCs w:val="22"/>
        </w:rPr>
        <w:t>akých nárokov z vád predmetu zmluvy</w:t>
      </w:r>
      <w:r w:rsidRPr="00FE6691">
        <w:rPr>
          <w:rFonts w:ascii="Arial Narrow" w:hAnsi="Arial Narrow" w:cs="Calibri"/>
          <w:sz w:val="22"/>
          <w:szCs w:val="22"/>
        </w:rPr>
        <w:t xml:space="preserve">, ktoré zakladajú peňažnú pohľadávku kupujúceho voči predávajúcemu, zaväzuje sa predávajúci zaplatiť pohľadávku do 3 dní od doručenia oznámenia o uplatnení nárokov z vád. Za každý deň omeškania sa predávajúci zaväzuje zaplatiť kupujúcemu zmluvnú pokutu vo výške </w:t>
      </w:r>
      <w:r w:rsidR="001F0795">
        <w:rPr>
          <w:rFonts w:ascii="Arial Narrow" w:hAnsi="Arial Narrow" w:cs="Calibri"/>
          <w:sz w:val="22"/>
          <w:szCs w:val="22"/>
        </w:rPr>
        <w:t>0,2% z dlžnej sumy</w:t>
      </w:r>
      <w:r w:rsidR="002669C4">
        <w:rPr>
          <w:rFonts w:ascii="Arial Narrow" w:hAnsi="Arial Narrow" w:cs="Calibri"/>
          <w:sz w:val="22"/>
          <w:szCs w:val="22"/>
        </w:rPr>
        <w:t xml:space="preserve"> </w:t>
      </w:r>
      <w:r w:rsidR="002669C4" w:rsidRPr="002669C4">
        <w:rPr>
          <w:rFonts w:ascii="Arial Narrow" w:hAnsi="Arial Narrow" w:cs="Calibri"/>
          <w:sz w:val="22"/>
          <w:szCs w:val="22"/>
        </w:rPr>
        <w:t>za každý aj začatý deň omeškania.</w:t>
      </w:r>
      <w:r w:rsidRPr="00FE6691">
        <w:rPr>
          <w:rFonts w:ascii="Arial Narrow" w:hAnsi="Arial Narrow" w:cs="Calibri"/>
          <w:sz w:val="22"/>
          <w:szCs w:val="22"/>
        </w:rPr>
        <w:t>.</w:t>
      </w:r>
    </w:p>
    <w:p w14:paraId="11660D91" w14:textId="40FA6946" w:rsidR="00FC2417" w:rsidRPr="00930F80" w:rsidRDefault="00A27BB8" w:rsidP="00A27BB8">
      <w:pPr>
        <w:pStyle w:val="CTL"/>
        <w:numPr>
          <w:ilvl w:val="1"/>
          <w:numId w:val="33"/>
        </w:numPr>
        <w:tabs>
          <w:tab w:val="left" w:pos="567"/>
        </w:tabs>
        <w:spacing w:after="60" w:line="24" w:lineRule="atLeast"/>
        <w:ind w:left="567" w:hanging="567"/>
        <w:rPr>
          <w:rFonts w:ascii="Arial Narrow" w:hAnsi="Arial Narrow" w:cs="Calibri"/>
          <w:sz w:val="22"/>
          <w:szCs w:val="22"/>
        </w:rPr>
      </w:pPr>
      <w:r w:rsidRPr="00A27BB8">
        <w:rPr>
          <w:rFonts w:ascii="Arial Narrow" w:hAnsi="Arial Narrow" w:cs="Calibri"/>
          <w:sz w:val="22"/>
          <w:szCs w:val="22"/>
        </w:rPr>
        <w:lastRenderedPageBreak/>
        <w:t xml:space="preserve">Ak dôjde k uplatneniu takých nárokov z vád predmetu </w:t>
      </w:r>
      <w:r w:rsidR="00211181">
        <w:rPr>
          <w:rFonts w:ascii="Arial Narrow" w:hAnsi="Arial Narrow" w:cs="Calibri"/>
          <w:sz w:val="22"/>
          <w:szCs w:val="22"/>
        </w:rPr>
        <w:t>zmluvy</w:t>
      </w:r>
      <w:r w:rsidRPr="00A27BB8">
        <w:rPr>
          <w:rFonts w:ascii="Arial Narrow" w:hAnsi="Arial Narrow" w:cs="Calibri"/>
          <w:sz w:val="22"/>
          <w:szCs w:val="22"/>
        </w:rPr>
        <w:t xml:space="preserve">, ktoré zakladajú nepeňažnú pohľadávku kupujúceho voči predávajúcemu, zaväzuje sa predávajúci splniť svoju povinnosť bez zbytočného odkladu po uplatnení týchto nárokov, najneskôr do 30 dní od uplatnenia nároku. Ak sa dostane predávajúci do omeškania so splnením týchto záväzkov, zaväzuje sa zaplatiť kupujúcemu zmluvnú pokutu vo výške 0,2% z kúpnej ceny za každý </w:t>
      </w:r>
      <w:r w:rsidR="002669C4">
        <w:rPr>
          <w:rFonts w:ascii="Arial Narrow" w:hAnsi="Arial Narrow" w:cs="Calibri"/>
          <w:sz w:val="22"/>
          <w:szCs w:val="22"/>
        </w:rPr>
        <w:t xml:space="preserve">aj začatý </w:t>
      </w:r>
      <w:r w:rsidRPr="00A27BB8">
        <w:rPr>
          <w:rFonts w:ascii="Arial Narrow" w:hAnsi="Arial Narrow" w:cs="Calibri"/>
          <w:sz w:val="22"/>
          <w:szCs w:val="22"/>
        </w:rPr>
        <w:t xml:space="preserve">deň omeškania v prípade povinnosti dodať náhradný predmet </w:t>
      </w:r>
      <w:r w:rsidR="002669C4">
        <w:rPr>
          <w:rFonts w:ascii="Arial Narrow" w:hAnsi="Arial Narrow" w:cs="Calibri"/>
          <w:sz w:val="22"/>
          <w:szCs w:val="22"/>
        </w:rPr>
        <w:t>zmluvy</w:t>
      </w:r>
      <w:r w:rsidRPr="00A27BB8">
        <w:rPr>
          <w:rFonts w:ascii="Arial Narrow" w:hAnsi="Arial Narrow" w:cs="Calibri"/>
          <w:sz w:val="22"/>
          <w:szCs w:val="22"/>
        </w:rPr>
        <w:t xml:space="preserve">, alebo zmluvnú pokutu vo výške </w:t>
      </w:r>
      <w:r w:rsidR="001F0795">
        <w:rPr>
          <w:rFonts w:ascii="Arial Narrow" w:hAnsi="Arial Narrow" w:cs="Calibri"/>
          <w:sz w:val="22"/>
          <w:szCs w:val="22"/>
        </w:rPr>
        <w:t>1 000</w:t>
      </w:r>
      <w:r w:rsidRPr="00A27BB8">
        <w:rPr>
          <w:rFonts w:ascii="Arial Narrow" w:hAnsi="Arial Narrow" w:cs="Calibri"/>
          <w:sz w:val="22"/>
          <w:szCs w:val="22"/>
        </w:rPr>
        <w:t xml:space="preserve"> EUR </w:t>
      </w:r>
      <w:r w:rsidR="001F0795">
        <w:rPr>
          <w:rFonts w:ascii="Arial Narrow" w:hAnsi="Arial Narrow" w:cs="Calibri"/>
          <w:sz w:val="22"/>
          <w:szCs w:val="22"/>
        </w:rPr>
        <w:t>z</w:t>
      </w:r>
      <w:r w:rsidRPr="00A27BB8">
        <w:rPr>
          <w:rFonts w:ascii="Arial Narrow" w:hAnsi="Arial Narrow" w:cs="Calibri"/>
          <w:sz w:val="22"/>
          <w:szCs w:val="22"/>
        </w:rPr>
        <w:t xml:space="preserve">a každý </w:t>
      </w:r>
      <w:r w:rsidR="002669C4">
        <w:rPr>
          <w:rFonts w:ascii="Arial Narrow" w:hAnsi="Arial Narrow" w:cs="Calibri"/>
          <w:sz w:val="22"/>
          <w:szCs w:val="22"/>
        </w:rPr>
        <w:t xml:space="preserve">aj začatý </w:t>
      </w:r>
      <w:r w:rsidRPr="00A27BB8">
        <w:rPr>
          <w:rFonts w:ascii="Arial Narrow" w:hAnsi="Arial Narrow" w:cs="Calibri"/>
          <w:sz w:val="22"/>
          <w:szCs w:val="22"/>
        </w:rPr>
        <w:t>deň omeškania pri povinnosti odstrániť vady opravou.</w:t>
      </w:r>
    </w:p>
    <w:p w14:paraId="4950ECEF" w14:textId="594F46AC" w:rsidR="00FC2417" w:rsidRDefault="00FC2417" w:rsidP="00F43E9C">
      <w:pPr>
        <w:pStyle w:val="CTL"/>
        <w:numPr>
          <w:ilvl w:val="1"/>
          <w:numId w:val="33"/>
        </w:numPr>
        <w:tabs>
          <w:tab w:val="left" w:pos="567"/>
        </w:tabs>
        <w:spacing w:after="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Postup pri </w:t>
      </w:r>
      <w:r w:rsidR="001F0795">
        <w:rPr>
          <w:rFonts w:ascii="Arial Narrow" w:hAnsi="Arial Narrow" w:cs="Calibri"/>
          <w:sz w:val="22"/>
          <w:szCs w:val="22"/>
        </w:rPr>
        <w:t>uplatňovaní vád predmetu zmluvy, sa okrem odlišností dojednaných v tejto zmluve,</w:t>
      </w:r>
      <w:r w:rsidRPr="00930F80">
        <w:rPr>
          <w:rFonts w:ascii="Arial Narrow" w:hAnsi="Arial Narrow" w:cs="Calibri"/>
          <w:sz w:val="22"/>
          <w:szCs w:val="22"/>
        </w:rPr>
        <w:t xml:space="preserve"> ďalej riadi príslušnými ustanoveniami Obchodného zákonníka a ďalších všeobecne záväzných</w:t>
      </w:r>
      <w:r w:rsidR="004F1B98">
        <w:rPr>
          <w:rFonts w:ascii="Arial Narrow" w:hAnsi="Arial Narrow" w:cs="Calibri"/>
          <w:sz w:val="22"/>
          <w:szCs w:val="22"/>
        </w:rPr>
        <w:t xml:space="preserve"> právnych</w:t>
      </w:r>
      <w:r w:rsidRPr="00930F80">
        <w:rPr>
          <w:rFonts w:ascii="Arial Narrow" w:hAnsi="Arial Narrow" w:cs="Calibri"/>
          <w:sz w:val="22"/>
          <w:szCs w:val="22"/>
        </w:rPr>
        <w:t xml:space="preserve"> predpisov</w:t>
      </w:r>
      <w:r w:rsidR="00BF0AE1">
        <w:rPr>
          <w:rFonts w:ascii="Arial Narrow" w:hAnsi="Arial Narrow" w:cs="Calibri"/>
          <w:sz w:val="22"/>
          <w:szCs w:val="22"/>
        </w:rPr>
        <w:t xml:space="preserve"> platných na území SR</w:t>
      </w:r>
      <w:r w:rsidRPr="00930F80">
        <w:rPr>
          <w:rFonts w:ascii="Arial Narrow" w:hAnsi="Arial Narrow" w:cs="Calibri"/>
          <w:sz w:val="22"/>
          <w:szCs w:val="22"/>
        </w:rPr>
        <w:t>.</w:t>
      </w:r>
    </w:p>
    <w:p w14:paraId="735A150D" w14:textId="77777777" w:rsidR="00BB4491" w:rsidRDefault="00BB4491" w:rsidP="00154C42">
      <w:pPr>
        <w:pStyle w:val="CTLhead"/>
        <w:spacing w:line="24" w:lineRule="atLeast"/>
        <w:rPr>
          <w:rFonts w:ascii="Arial Narrow" w:hAnsi="Arial Narrow" w:cs="Calibri"/>
          <w:sz w:val="22"/>
          <w:szCs w:val="22"/>
        </w:rPr>
      </w:pPr>
    </w:p>
    <w:p w14:paraId="409E69A9"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VII.</w:t>
      </w:r>
    </w:p>
    <w:p w14:paraId="18485442"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Ostatné dojednania</w:t>
      </w:r>
    </w:p>
    <w:p w14:paraId="29D535FB"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73849507" w14:textId="42498D24"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w:t>
      </w:r>
      <w:r w:rsidR="005375FC">
        <w:rPr>
          <w:rFonts w:ascii="Arial Narrow" w:hAnsi="Arial Narrow" w:cs="Calibri"/>
          <w:sz w:val="22"/>
          <w:szCs w:val="22"/>
        </w:rPr>
        <w:t xml:space="preserve">tejto </w:t>
      </w:r>
      <w:r w:rsidR="004819EC" w:rsidRPr="007F32BF">
        <w:rPr>
          <w:rFonts w:ascii="Arial Narrow" w:hAnsi="Arial Narrow" w:cs="Calibri"/>
          <w:sz w:val="22"/>
          <w:szCs w:val="22"/>
        </w:rPr>
        <w:t>zmluvy</w:t>
      </w:r>
      <w:r w:rsidR="004003BF" w:rsidRPr="007F32BF">
        <w:rPr>
          <w:rFonts w:ascii="Arial Narrow" w:hAnsi="Arial Narrow" w:cs="Calibri"/>
          <w:sz w:val="22"/>
          <w:szCs w:val="22"/>
        </w:rPr>
        <w:t>.</w:t>
      </w:r>
    </w:p>
    <w:p w14:paraId="40562C3F" w14:textId="77777777" w:rsidR="00FC2417" w:rsidRPr="00930F80" w:rsidRDefault="00FC2417" w:rsidP="006E6235">
      <w:pPr>
        <w:pStyle w:val="CTL"/>
        <w:numPr>
          <w:ilvl w:val="1"/>
          <w:numId w:val="5"/>
        </w:numPr>
        <w:spacing w:after="60"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44EC4CB8" w14:textId="77777777" w:rsidR="00FC2417" w:rsidRPr="00930F80"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IV. </w:t>
      </w:r>
      <w:r w:rsidR="00F50D9F">
        <w:rPr>
          <w:rFonts w:ascii="Arial Narrow" w:hAnsi="Arial Narrow" w:cs="Calibri"/>
          <w:sz w:val="22"/>
          <w:szCs w:val="22"/>
        </w:rPr>
        <w:t> bod 4.</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384814E6" w14:textId="77777777" w:rsidR="00FC2417" w:rsidRPr="00F0274A"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F0274A">
        <w:rPr>
          <w:rFonts w:ascii="Arial Narrow" w:hAnsi="Arial Narrow" w:cs="Calibri"/>
          <w:sz w:val="22"/>
          <w:szCs w:val="22"/>
        </w:rPr>
        <w:t xml:space="preserve">riadne a včas zaplatiť kúpnu cenu dohodnutú v článku V.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40567E2B" w14:textId="77777777" w:rsidR="00211181" w:rsidRPr="00211181" w:rsidRDefault="00211181" w:rsidP="006E6235">
      <w:pPr>
        <w:pStyle w:val="CTL"/>
        <w:numPr>
          <w:ilvl w:val="1"/>
          <w:numId w:val="5"/>
        </w:numPr>
        <w:spacing w:after="60" w:line="24" w:lineRule="atLeast"/>
        <w:ind w:left="567" w:hanging="567"/>
        <w:rPr>
          <w:rFonts w:ascii="Arial Narrow" w:hAnsi="Arial Narrow" w:cs="Calibri"/>
          <w:sz w:val="22"/>
          <w:szCs w:val="22"/>
        </w:rPr>
      </w:pPr>
      <w:r>
        <w:rPr>
          <w:rFonts w:ascii="Arial Narrow" w:hAnsi="Arial Narrow" w:cs="Calibri"/>
          <w:sz w:val="22"/>
          <w:szCs w:val="22"/>
        </w:rPr>
        <w:t>Dodanie tovaru, ktorý nezodpovedá opisu špecifikácii predmetu zmluvy, sa považuje za nedodanie predmetu zmluvy.</w:t>
      </w:r>
    </w:p>
    <w:p w14:paraId="5132FD74" w14:textId="77777777" w:rsidR="00F0274A" w:rsidRPr="00F0274A" w:rsidRDefault="00D5473D" w:rsidP="006E6235">
      <w:pPr>
        <w:pStyle w:val="CTL"/>
        <w:numPr>
          <w:ilvl w:val="1"/>
          <w:numId w:val="5"/>
        </w:numPr>
        <w:spacing w:after="60" w:line="24" w:lineRule="atLeast"/>
        <w:ind w:left="567" w:hanging="567"/>
        <w:rPr>
          <w:rFonts w:ascii="Arial Narrow" w:hAnsi="Arial Narrow" w:cs="Calibri"/>
          <w:sz w:val="22"/>
          <w:szCs w:val="22"/>
        </w:rPr>
      </w:pPr>
      <w:r>
        <w:rPr>
          <w:rFonts w:ascii="Arial Narrow" w:hAnsi="Arial Narrow"/>
          <w:sz w:val="22"/>
          <w:szCs w:val="22"/>
        </w:rPr>
        <w:t>Kupujúci</w:t>
      </w:r>
      <w:r w:rsidRPr="00F0274A">
        <w:rPr>
          <w:rFonts w:ascii="Arial Narrow" w:hAnsi="Arial Narrow"/>
          <w:sz w:val="22"/>
          <w:szCs w:val="22"/>
        </w:rPr>
        <w:t xml:space="preserve"> </w:t>
      </w:r>
      <w:r w:rsidR="00F0274A" w:rsidRPr="00F0274A">
        <w:rPr>
          <w:rFonts w:ascii="Arial Narrow" w:hAnsi="Arial Narrow"/>
          <w:sz w:val="22"/>
          <w:szCs w:val="22"/>
        </w:rPr>
        <w:t xml:space="preserve">má právo </w:t>
      </w:r>
      <w:r w:rsidR="00211181">
        <w:rPr>
          <w:rFonts w:ascii="Arial Narrow" w:hAnsi="Arial Narrow"/>
          <w:sz w:val="22"/>
          <w:szCs w:val="22"/>
        </w:rPr>
        <w:t>na overenie</w:t>
      </w:r>
      <w:r w:rsidR="008808C4">
        <w:rPr>
          <w:rFonts w:ascii="Arial Narrow" w:hAnsi="Arial Narrow"/>
          <w:sz w:val="22"/>
          <w:szCs w:val="22"/>
        </w:rPr>
        <w:t> kvalit</w:t>
      </w:r>
      <w:r w:rsidR="00211181">
        <w:rPr>
          <w:rFonts w:ascii="Arial Narrow" w:hAnsi="Arial Narrow"/>
          <w:sz w:val="22"/>
          <w:szCs w:val="22"/>
        </w:rPr>
        <w:t>y</w:t>
      </w:r>
      <w:r w:rsidR="008808C4">
        <w:rPr>
          <w:rFonts w:ascii="Arial Narrow" w:hAnsi="Arial Narrow"/>
          <w:sz w:val="22"/>
          <w:szCs w:val="22"/>
        </w:rPr>
        <w:t xml:space="preserve"> predmetu zmluvy</w:t>
      </w:r>
      <w:r w:rsidR="00211181">
        <w:rPr>
          <w:rFonts w:ascii="Arial Narrow" w:hAnsi="Arial Narrow"/>
          <w:sz w:val="22"/>
          <w:szCs w:val="22"/>
        </w:rPr>
        <w:t>,</w:t>
      </w:r>
      <w:r w:rsidR="00F0274A" w:rsidRPr="00F0274A">
        <w:rPr>
          <w:rFonts w:ascii="Arial Narrow" w:hAnsi="Arial Narrow"/>
          <w:sz w:val="22"/>
          <w:szCs w:val="22"/>
        </w:rPr>
        <w:t xml:space="preserve"> vyžiadať</w:t>
      </w:r>
      <w:r w:rsidR="00211181">
        <w:rPr>
          <w:rFonts w:ascii="Arial Narrow" w:hAnsi="Arial Narrow"/>
          <w:sz w:val="22"/>
          <w:szCs w:val="22"/>
        </w:rPr>
        <w:t xml:space="preserve"> si od predávajúceho bezplatne</w:t>
      </w:r>
      <w:r w:rsidR="00F0274A" w:rsidRPr="00F0274A">
        <w:rPr>
          <w:rFonts w:ascii="Arial Narrow" w:hAnsi="Arial Narrow"/>
          <w:sz w:val="22"/>
          <w:szCs w:val="22"/>
        </w:rPr>
        <w:t xml:space="preserve"> vzorku ktorejkoľvek časti </w:t>
      </w:r>
      <w:r w:rsidR="008808C4">
        <w:rPr>
          <w:rFonts w:ascii="Arial Narrow" w:hAnsi="Arial Narrow"/>
          <w:sz w:val="22"/>
          <w:szCs w:val="22"/>
        </w:rPr>
        <w:t>predmetu zmluvy</w:t>
      </w:r>
      <w:r w:rsidR="00613A8C">
        <w:rPr>
          <w:rFonts w:ascii="Arial Narrow" w:hAnsi="Arial Narrow"/>
          <w:sz w:val="22"/>
          <w:szCs w:val="22"/>
        </w:rPr>
        <w:t xml:space="preserve">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2C323012" w14:textId="77777777" w:rsidR="00F0274A" w:rsidRPr="00200427" w:rsidRDefault="00F0274A" w:rsidP="00200427">
      <w:pPr>
        <w:pStyle w:val="CTL"/>
        <w:numPr>
          <w:ilvl w:val="1"/>
          <w:numId w:val="5"/>
        </w:numPr>
        <w:spacing w:after="60"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00211181">
        <w:rPr>
          <w:rFonts w:ascii="Arial Narrow" w:hAnsi="Arial Narrow"/>
          <w:sz w:val="22"/>
          <w:szCs w:val="22"/>
        </w:rPr>
        <w:t xml:space="preserve"> že dodaná vzorka</w:t>
      </w:r>
      <w:r w:rsidRPr="00F0274A">
        <w:rPr>
          <w:rFonts w:ascii="Arial Narrow" w:hAnsi="Arial Narrow"/>
          <w:sz w:val="22"/>
          <w:szCs w:val="22"/>
        </w:rPr>
        <w:t xml:space="preserve"> </w:t>
      </w:r>
      <w:r w:rsidR="008808C4">
        <w:rPr>
          <w:rFonts w:ascii="Arial Narrow" w:hAnsi="Arial Narrow"/>
          <w:sz w:val="22"/>
          <w:szCs w:val="22"/>
        </w:rPr>
        <w:t xml:space="preserve">predmetu zmluvy </w:t>
      </w:r>
      <w:r w:rsidRPr="00F0274A">
        <w:rPr>
          <w:rFonts w:ascii="Arial Narrow" w:hAnsi="Arial Narrow"/>
          <w:sz w:val="22"/>
          <w:szCs w:val="22"/>
        </w:rPr>
        <w:t xml:space="preserve">nezodpovedá požadovanej špecifikácií, dodávateľ zabezpečí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945EA5">
        <w:rPr>
          <w:rFonts w:ascii="Arial Narrow" w:hAnsi="Arial Narrow"/>
          <w:sz w:val="22"/>
          <w:szCs w:val="22"/>
        </w:rPr>
        <w:t xml:space="preserve"> </w:t>
      </w:r>
      <w:r w:rsidR="008808C4">
        <w:rPr>
          <w:rFonts w:ascii="Arial Narrow" w:hAnsi="Arial Narrow"/>
          <w:sz w:val="22"/>
          <w:szCs w:val="22"/>
        </w:rPr>
        <w:t>predmetu zmluvy</w:t>
      </w:r>
      <w:r w:rsidRPr="00F0274A">
        <w:rPr>
          <w:rFonts w:ascii="Arial Narrow" w:hAnsi="Arial Narrow"/>
          <w:sz w:val="22"/>
          <w:szCs w:val="22"/>
        </w:rPr>
        <w:t>.</w:t>
      </w:r>
    </w:p>
    <w:p w14:paraId="7AB6E6E6" w14:textId="77777777" w:rsidR="00200427" w:rsidRPr="00370AFE" w:rsidRDefault="00200427" w:rsidP="00200427">
      <w:pPr>
        <w:pStyle w:val="Odsekzoznamu"/>
        <w:numPr>
          <w:ilvl w:val="1"/>
          <w:numId w:val="45"/>
        </w:numPr>
        <w:tabs>
          <w:tab w:val="clear" w:pos="2160"/>
          <w:tab w:val="clear" w:pos="2880"/>
          <w:tab w:val="clear" w:pos="4500"/>
        </w:tabs>
        <w:spacing w:after="60"/>
        <w:ind w:left="567" w:hanging="567"/>
        <w:contextualSpacing/>
        <w:jc w:val="both"/>
        <w:rPr>
          <w:rFonts w:ascii="Arial Narrow" w:hAnsi="Arial Narrow"/>
          <w:sz w:val="22"/>
          <w:szCs w:val="22"/>
        </w:rPr>
      </w:pPr>
      <w:r w:rsidRPr="00370AFE">
        <w:rPr>
          <w:rFonts w:ascii="Arial Narrow" w:hAnsi="Arial Narrow" w:cs="Calibri"/>
          <w:sz w:val="22"/>
          <w:szCs w:val="22"/>
        </w:rPr>
        <w:t xml:space="preserve">Predávajúci je povinný </w:t>
      </w:r>
      <w:r w:rsidRPr="00370AFE">
        <w:rPr>
          <w:rFonts w:ascii="Arial Narrow" w:hAnsi="Arial Narrow"/>
          <w:sz w:val="22"/>
          <w:szCs w:val="22"/>
        </w:rPr>
        <w:t xml:space="preserve">strpieť </w:t>
      </w:r>
      <w:r w:rsidRPr="00370AFE">
        <w:rPr>
          <w:rFonts w:ascii="Arial Narrow" w:hAnsi="Arial Narrow"/>
          <w:bCs/>
          <w:iCs/>
          <w:color w:val="000000"/>
          <w:sz w:val="22"/>
          <w:szCs w:val="22"/>
        </w:rPr>
        <w:t>výkon kontroly/auditu/overovania súvisiaceho s dodávaným tovarom a to oprávnenými osobami, ktorými sú:</w:t>
      </w:r>
    </w:p>
    <w:p w14:paraId="55C5030F" w14:textId="77777777" w:rsidR="00200427" w:rsidRPr="00370AFE" w:rsidRDefault="00200427" w:rsidP="00200427">
      <w:pPr>
        <w:pStyle w:val="Odsekzoznamu"/>
        <w:numPr>
          <w:ilvl w:val="0"/>
          <w:numId w:val="44"/>
        </w:numPr>
        <w:tabs>
          <w:tab w:val="clear" w:pos="2160"/>
          <w:tab w:val="clear" w:pos="2880"/>
          <w:tab w:val="clear" w:pos="4500"/>
        </w:tabs>
        <w:ind w:left="1276" w:hanging="283"/>
        <w:contextualSpacing/>
        <w:jc w:val="both"/>
        <w:rPr>
          <w:rFonts w:ascii="Arial Narrow" w:hAnsi="Arial Narrow"/>
          <w:sz w:val="22"/>
          <w:szCs w:val="22"/>
          <w:lang w:val="sk-SK"/>
        </w:rPr>
      </w:pPr>
      <w:r w:rsidRPr="00370AFE">
        <w:rPr>
          <w:rFonts w:ascii="Arial Narrow" w:hAnsi="Arial Narrow"/>
          <w:sz w:val="22"/>
          <w:szCs w:val="22"/>
          <w:lang w:val="sk-SK"/>
        </w:rPr>
        <w:t>riadiaci orgán pre príslušný Operačný program a ním poverené osoby,</w:t>
      </w:r>
    </w:p>
    <w:p w14:paraId="021339E2" w14:textId="77777777" w:rsidR="00200427" w:rsidRPr="00370AFE" w:rsidRDefault="00200427" w:rsidP="00200427">
      <w:pPr>
        <w:pStyle w:val="Odsekzoznamu"/>
        <w:numPr>
          <w:ilvl w:val="0"/>
          <w:numId w:val="44"/>
        </w:numPr>
        <w:tabs>
          <w:tab w:val="clear" w:pos="2160"/>
          <w:tab w:val="clear" w:pos="2880"/>
          <w:tab w:val="clear" w:pos="4500"/>
        </w:tabs>
        <w:ind w:left="1276" w:hanging="283"/>
        <w:contextualSpacing/>
        <w:jc w:val="both"/>
        <w:rPr>
          <w:rFonts w:ascii="Arial Narrow" w:hAnsi="Arial Narrow"/>
          <w:sz w:val="22"/>
          <w:szCs w:val="22"/>
          <w:lang w:val="sk-SK"/>
        </w:rPr>
      </w:pPr>
      <w:r w:rsidRPr="00370AFE">
        <w:rPr>
          <w:rFonts w:ascii="Arial Narrow" w:hAnsi="Arial Narrow"/>
          <w:sz w:val="22"/>
          <w:szCs w:val="22"/>
          <w:lang w:val="sk-SK"/>
        </w:rPr>
        <w:t>útvar následnej finančnej kontroly a ním poverené osoby,</w:t>
      </w:r>
    </w:p>
    <w:p w14:paraId="36A04800" w14:textId="77777777" w:rsidR="00200427" w:rsidRPr="00370AFE" w:rsidRDefault="00200427" w:rsidP="00200427">
      <w:pPr>
        <w:pStyle w:val="Odsekzoznamu"/>
        <w:numPr>
          <w:ilvl w:val="0"/>
          <w:numId w:val="44"/>
        </w:numPr>
        <w:tabs>
          <w:tab w:val="clear" w:pos="2160"/>
          <w:tab w:val="clear" w:pos="2880"/>
          <w:tab w:val="clear" w:pos="4500"/>
        </w:tabs>
        <w:ind w:left="1276" w:hanging="283"/>
        <w:contextualSpacing/>
        <w:jc w:val="both"/>
        <w:rPr>
          <w:rFonts w:ascii="Arial Narrow" w:hAnsi="Arial Narrow"/>
          <w:sz w:val="22"/>
          <w:szCs w:val="22"/>
          <w:lang w:val="sk-SK"/>
        </w:rPr>
      </w:pPr>
      <w:r w:rsidRPr="00370AFE">
        <w:rPr>
          <w:rFonts w:ascii="Arial Narrow" w:hAnsi="Arial Narrow"/>
          <w:sz w:val="22"/>
          <w:szCs w:val="22"/>
          <w:lang w:val="sk-SK"/>
        </w:rPr>
        <w:t>Najvyšší kontrolný úrad SR, Úrad vládneho auditu, Certifikačný orgán a nimi poverené osoby,</w:t>
      </w:r>
    </w:p>
    <w:p w14:paraId="3DF70AFC" w14:textId="77777777" w:rsidR="00200427" w:rsidRPr="00370AFE" w:rsidRDefault="00200427" w:rsidP="00200427">
      <w:pPr>
        <w:pStyle w:val="Odsekzoznamu"/>
        <w:numPr>
          <w:ilvl w:val="0"/>
          <w:numId w:val="44"/>
        </w:numPr>
        <w:tabs>
          <w:tab w:val="clear" w:pos="2160"/>
          <w:tab w:val="clear" w:pos="2880"/>
          <w:tab w:val="clear" w:pos="4500"/>
        </w:tabs>
        <w:ind w:left="1276" w:hanging="283"/>
        <w:contextualSpacing/>
        <w:jc w:val="both"/>
        <w:rPr>
          <w:rFonts w:ascii="Arial Narrow" w:hAnsi="Arial Narrow"/>
          <w:sz w:val="22"/>
          <w:szCs w:val="22"/>
          <w:lang w:val="sk-SK"/>
        </w:rPr>
      </w:pPr>
      <w:r w:rsidRPr="00370AFE">
        <w:rPr>
          <w:rFonts w:ascii="Arial Narrow" w:hAnsi="Arial Narrow"/>
          <w:sz w:val="22"/>
          <w:szCs w:val="22"/>
          <w:lang w:val="sk-SK"/>
        </w:rPr>
        <w:t>orgán auditu, jeho spolupracujúce orgány a nimi poverené osoby,</w:t>
      </w:r>
    </w:p>
    <w:p w14:paraId="496D2E01" w14:textId="77777777" w:rsidR="00200427" w:rsidRPr="00370AFE" w:rsidRDefault="00200427" w:rsidP="00200427">
      <w:pPr>
        <w:pStyle w:val="Odsekzoznamu"/>
        <w:numPr>
          <w:ilvl w:val="0"/>
          <w:numId w:val="44"/>
        </w:numPr>
        <w:tabs>
          <w:tab w:val="clear" w:pos="2160"/>
          <w:tab w:val="clear" w:pos="2880"/>
          <w:tab w:val="clear" w:pos="4500"/>
        </w:tabs>
        <w:ind w:left="1276" w:hanging="283"/>
        <w:contextualSpacing/>
        <w:jc w:val="both"/>
        <w:rPr>
          <w:rFonts w:ascii="Arial Narrow" w:hAnsi="Arial Narrow"/>
          <w:sz w:val="22"/>
          <w:szCs w:val="22"/>
          <w:lang w:val="sk-SK"/>
        </w:rPr>
      </w:pPr>
      <w:r w:rsidRPr="00370AFE">
        <w:rPr>
          <w:rFonts w:ascii="Arial Narrow" w:hAnsi="Arial Narrow"/>
          <w:sz w:val="22"/>
          <w:szCs w:val="22"/>
          <w:lang w:val="sk-SK"/>
        </w:rPr>
        <w:t>splnomocnení zástupcovia Európskej Komisie a Európskeho dvora audítorov,</w:t>
      </w:r>
    </w:p>
    <w:p w14:paraId="479CDD0A" w14:textId="04452192" w:rsidR="00200427" w:rsidRPr="00F0274A" w:rsidRDefault="00200427" w:rsidP="00200427">
      <w:pPr>
        <w:pStyle w:val="CTL"/>
        <w:numPr>
          <w:ilvl w:val="0"/>
          <w:numId w:val="44"/>
        </w:numPr>
        <w:spacing w:after="240" w:line="24" w:lineRule="atLeast"/>
        <w:ind w:left="1276" w:hanging="283"/>
        <w:rPr>
          <w:rFonts w:ascii="Arial Narrow" w:hAnsi="Arial Narrow" w:cs="Calibri"/>
          <w:sz w:val="22"/>
          <w:szCs w:val="22"/>
        </w:rPr>
      </w:pPr>
      <w:r w:rsidRPr="00370AFE">
        <w:rPr>
          <w:rFonts w:ascii="Arial Narrow" w:hAnsi="Arial Narrow"/>
          <w:sz w:val="22"/>
          <w:szCs w:val="22"/>
        </w:rPr>
        <w:t xml:space="preserve">osoby prizvané orgánmi </w:t>
      </w:r>
      <w:r w:rsidRPr="00370AFE">
        <w:rPr>
          <w:rFonts w:ascii="Arial Narrow" w:hAnsi="Arial Narrow" w:cs="Arial"/>
          <w:sz w:val="22"/>
          <w:szCs w:val="22"/>
        </w:rPr>
        <w:t>uvedenými v písm. i) až v) tohto bodu v súlade s príslušnými právnymi predpismi Slovenskej republiky a Európskej únie, potrebnú súčinnosť</w:t>
      </w:r>
      <w:r w:rsidRPr="00370AFE">
        <w:rPr>
          <w:rFonts w:ascii="Arial Narrow" w:hAnsi="Arial Narrow"/>
          <w:sz w:val="22"/>
          <w:szCs w:val="22"/>
        </w:rPr>
        <w:t xml:space="preserve">, </w:t>
      </w:r>
      <w:r>
        <w:rPr>
          <w:rFonts w:ascii="Arial Narrow" w:hAnsi="Arial Narrow"/>
          <w:sz w:val="22"/>
          <w:szCs w:val="22"/>
        </w:rPr>
        <w:t>a poskytnúť im všetku potrebnú súčinnosť.</w:t>
      </w:r>
    </w:p>
    <w:p w14:paraId="1C6AEFB8" w14:textId="77777777" w:rsidR="00FC2417" w:rsidRPr="00F50D9F" w:rsidRDefault="00FC2417" w:rsidP="00154C42">
      <w:pPr>
        <w:pStyle w:val="CTLhead"/>
        <w:spacing w:line="24" w:lineRule="atLeast"/>
        <w:rPr>
          <w:rFonts w:ascii="Arial Narrow" w:hAnsi="Arial Narrow" w:cs="Calibri"/>
          <w:sz w:val="22"/>
          <w:szCs w:val="22"/>
        </w:rPr>
      </w:pPr>
      <w:r w:rsidRPr="00F50D9F">
        <w:rPr>
          <w:rFonts w:ascii="Arial Narrow" w:hAnsi="Arial Narrow" w:cs="Calibri"/>
          <w:sz w:val="22"/>
          <w:szCs w:val="22"/>
        </w:rPr>
        <w:t>Článok VIII.</w:t>
      </w:r>
    </w:p>
    <w:p w14:paraId="4D7B1CC4" w14:textId="77777777" w:rsidR="00FC2417" w:rsidRPr="00F50D9F" w:rsidRDefault="00FC2417" w:rsidP="00154C42">
      <w:pPr>
        <w:jc w:val="center"/>
        <w:rPr>
          <w:rFonts w:ascii="Arial Narrow" w:hAnsi="Arial Narrow"/>
          <w:b/>
          <w:sz w:val="22"/>
          <w:szCs w:val="22"/>
        </w:rPr>
      </w:pPr>
      <w:r w:rsidRPr="00F50D9F">
        <w:rPr>
          <w:rFonts w:ascii="Arial Narrow" w:hAnsi="Arial Narrow"/>
          <w:b/>
          <w:sz w:val="22"/>
          <w:szCs w:val="22"/>
        </w:rPr>
        <w:t>Zmluvné pokuty a úroky z omeškania</w:t>
      </w:r>
    </w:p>
    <w:p w14:paraId="070B6A84" w14:textId="77777777" w:rsidR="00FC2417" w:rsidRPr="00F50D9F" w:rsidRDefault="00FC2417"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5C01FF3A" w14:textId="77777777"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F50D9F">
        <w:rPr>
          <w:rFonts w:ascii="Arial Narrow" w:hAnsi="Arial Narrow" w:cs="Calibri"/>
          <w:sz w:val="22"/>
          <w:szCs w:val="22"/>
          <w:lang w:val="sk-SK"/>
        </w:rPr>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 IV. </w:t>
      </w:r>
      <w:r w:rsidR="00187522">
        <w:rPr>
          <w:rFonts w:ascii="Arial Narrow" w:hAnsi="Arial Narrow" w:cs="Calibri"/>
          <w:sz w:val="22"/>
          <w:szCs w:val="22"/>
          <w:lang w:val="sk-SK"/>
        </w:rPr>
        <w:t xml:space="preserve">bod 4.3. </w:t>
      </w:r>
      <w:r w:rsidRPr="00F50D9F">
        <w:rPr>
          <w:rFonts w:ascii="Arial Narrow" w:hAnsi="Arial Narrow" w:cs="Calibri"/>
          <w:sz w:val="22"/>
          <w:szCs w:val="22"/>
          <w:lang w:val="sk-SK"/>
        </w:rPr>
        <w:t>tejto zmluvy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w:t>
      </w:r>
      <w:r w:rsidR="00211181">
        <w:rPr>
          <w:rFonts w:ascii="Arial Narrow" w:hAnsi="Arial Narrow" w:cs="Calibri"/>
          <w:sz w:val="22"/>
          <w:szCs w:val="22"/>
          <w:lang w:val="sk-SK"/>
        </w:rPr>
        <w:t>5</w:t>
      </w:r>
      <w:r w:rsidRPr="007F32BF">
        <w:rPr>
          <w:rFonts w:ascii="Arial Narrow" w:hAnsi="Arial Narrow" w:cs="Calibri"/>
          <w:sz w:val="22"/>
          <w:szCs w:val="22"/>
          <w:lang w:val="sk-SK"/>
        </w:rPr>
        <w:t xml:space="preserve">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w:t>
      </w:r>
      <w:r w:rsidR="00A27BB8">
        <w:rPr>
          <w:rFonts w:ascii="Arial Narrow" w:hAnsi="Arial Narrow" w:cs="Calibri"/>
          <w:sz w:val="22"/>
          <w:szCs w:val="22"/>
          <w:lang w:val="sk-SK"/>
        </w:rPr>
        <w:t>nedodaného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w:t>
      </w:r>
      <w:r w:rsidR="00A27BB8">
        <w:rPr>
          <w:rFonts w:ascii="Arial Narrow" w:hAnsi="Arial Narrow" w:cs="Calibri"/>
          <w:sz w:val="22"/>
          <w:szCs w:val="22"/>
          <w:lang w:val="sk-SK"/>
        </w:rPr>
        <w:t>, resp. jeho nedodanej časti predmetu zmluvy</w:t>
      </w:r>
      <w:r w:rsidR="0077096A"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53A93387" w14:textId="77777777"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503DEC" w:rsidRPr="007F32BF">
        <w:rPr>
          <w:rFonts w:ascii="Arial Narrow" w:hAnsi="Arial Narrow" w:cs="Calibri"/>
          <w:sz w:val="22"/>
          <w:szCs w:val="22"/>
          <w:lang w:val="sk-SK"/>
        </w:rPr>
        <w:t xml:space="preserve"> deň omeškania,</w:t>
      </w:r>
    </w:p>
    <w:p w14:paraId="1D2AAB9F" w14:textId="77777777" w:rsidR="00582DCF" w:rsidRDefault="006056F6"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0906A39E" w14:textId="77777777" w:rsidR="001F49E2" w:rsidRDefault="00FC2417" w:rsidP="001F49E2">
      <w:pPr>
        <w:pStyle w:val="CTL"/>
        <w:numPr>
          <w:ilvl w:val="1"/>
          <w:numId w:val="7"/>
        </w:numPr>
        <w:tabs>
          <w:tab w:val="left" w:pos="567"/>
        </w:tabs>
        <w:spacing w:after="240" w:line="24" w:lineRule="atLeast"/>
        <w:ind w:left="567" w:hanging="567"/>
        <w:rPr>
          <w:rFonts w:ascii="Arial Narrow" w:hAnsi="Arial Narrow" w:cs="Calibri"/>
          <w:sz w:val="22"/>
          <w:szCs w:val="22"/>
        </w:rPr>
      </w:pPr>
      <w:r w:rsidRPr="00613A8C">
        <w:rPr>
          <w:rFonts w:ascii="Arial Narrow" w:hAnsi="Arial Narrow" w:cs="Calibri"/>
          <w:sz w:val="22"/>
          <w:szCs w:val="22"/>
        </w:rPr>
        <w:t xml:space="preserve">Zmluvnú pokutu zaplatí </w:t>
      </w:r>
      <w:r w:rsidR="001F49E2">
        <w:rPr>
          <w:rFonts w:ascii="Arial Narrow" w:hAnsi="Arial Narrow" w:cs="Calibri"/>
          <w:sz w:val="22"/>
          <w:szCs w:val="22"/>
        </w:rPr>
        <w:t xml:space="preserve">predávajúci kupujúcemu </w:t>
      </w:r>
      <w:r w:rsidRPr="00613A8C">
        <w:rPr>
          <w:rFonts w:ascii="Arial Narrow" w:hAnsi="Arial Narrow" w:cs="Calibri"/>
          <w:sz w:val="22"/>
          <w:szCs w:val="22"/>
        </w:rPr>
        <w:t>v</w:t>
      </w:r>
      <w:r w:rsidR="00582DCF" w:rsidRPr="00613A8C">
        <w:rPr>
          <w:rFonts w:ascii="Arial Narrow" w:hAnsi="Arial Narrow" w:cs="Calibri"/>
          <w:sz w:val="22"/>
          <w:szCs w:val="22"/>
        </w:rPr>
        <w:t> </w:t>
      </w:r>
      <w:r w:rsidRPr="00613A8C">
        <w:rPr>
          <w:rFonts w:ascii="Arial Narrow" w:hAnsi="Arial Narrow" w:cs="Calibri"/>
          <w:sz w:val="22"/>
          <w:szCs w:val="22"/>
        </w:rPr>
        <w:t>lehote</w:t>
      </w:r>
      <w:r w:rsidR="00582DCF" w:rsidRPr="00613A8C">
        <w:rPr>
          <w:rFonts w:ascii="Arial Narrow" w:hAnsi="Arial Narrow" w:cs="Calibri"/>
          <w:sz w:val="22"/>
          <w:szCs w:val="22"/>
        </w:rPr>
        <w:t xml:space="preserve"> </w:t>
      </w:r>
      <w:r w:rsidR="00211181">
        <w:rPr>
          <w:rFonts w:ascii="Arial Narrow" w:hAnsi="Arial Narrow" w:cs="Calibri"/>
          <w:sz w:val="22"/>
          <w:szCs w:val="22"/>
        </w:rPr>
        <w:t>15</w:t>
      </w:r>
      <w:r w:rsidRPr="00613A8C">
        <w:rPr>
          <w:rFonts w:ascii="Arial Narrow" w:hAnsi="Arial Narrow" w:cs="Calibri"/>
          <w:sz w:val="22"/>
          <w:szCs w:val="22"/>
        </w:rPr>
        <w:t xml:space="preserve"> dní </w:t>
      </w:r>
      <w:r w:rsidR="00211181">
        <w:rPr>
          <w:rFonts w:ascii="Arial Narrow" w:hAnsi="Arial Narrow" w:cs="Calibri"/>
          <w:sz w:val="22"/>
          <w:szCs w:val="22"/>
        </w:rPr>
        <w:t>od výzvy</w:t>
      </w:r>
      <w:r w:rsidR="001F49E2">
        <w:rPr>
          <w:rFonts w:ascii="Arial Narrow" w:hAnsi="Arial Narrow" w:cs="Calibri"/>
          <w:sz w:val="22"/>
          <w:szCs w:val="22"/>
        </w:rPr>
        <w:t xml:space="preserve"> </w:t>
      </w:r>
      <w:r w:rsidR="00211181">
        <w:rPr>
          <w:rFonts w:ascii="Arial Narrow" w:hAnsi="Arial Narrow" w:cs="Calibri"/>
          <w:sz w:val="22"/>
          <w:szCs w:val="22"/>
        </w:rPr>
        <w:t>kupujúceho</w:t>
      </w:r>
      <w:r w:rsidRPr="00613A8C">
        <w:rPr>
          <w:rFonts w:ascii="Arial Narrow" w:hAnsi="Arial Narrow" w:cs="Calibri"/>
          <w:sz w:val="22"/>
          <w:szCs w:val="22"/>
        </w:rPr>
        <w:t xml:space="preserve">. </w:t>
      </w:r>
    </w:p>
    <w:p w14:paraId="5EBFA85B" w14:textId="77777777" w:rsidR="00FC2417" w:rsidRPr="00582DCF" w:rsidRDefault="00FC2417" w:rsidP="00154C42">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sidRPr="00582DCF">
        <w:rPr>
          <w:rFonts w:ascii="Arial Narrow" w:hAnsi="Arial Narrow" w:cs="Calibri"/>
          <w:b/>
          <w:sz w:val="22"/>
          <w:szCs w:val="22"/>
        </w:rPr>
        <w:lastRenderedPageBreak/>
        <w:t>Článok IX.</w:t>
      </w:r>
    </w:p>
    <w:p w14:paraId="79AAA198" w14:textId="77777777" w:rsidR="00FC2417" w:rsidRPr="00930F80" w:rsidRDefault="006E6235" w:rsidP="00154C42">
      <w:pPr>
        <w:spacing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22062BB2"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61C71FA8" w14:textId="77777777" w:rsidR="00FC2417" w:rsidRPr="00F50D9F"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2F1661A0" w14:textId="77777777" w:rsidR="00FC241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2"/>
          <w:szCs w:val="22"/>
        </w:rPr>
      </w:pPr>
      <w:r>
        <w:rPr>
          <w:rFonts w:ascii="Arial Narrow" w:hAnsi="Arial Narrow" w:cs="Calibri"/>
          <w:sz w:val="22"/>
          <w:szCs w:val="22"/>
        </w:rPr>
        <w:t>písomným</w:t>
      </w:r>
      <w:r w:rsidR="00FC2417" w:rsidRPr="00F50D9F">
        <w:rPr>
          <w:rFonts w:ascii="Arial Narrow" w:hAnsi="Arial Narrow" w:cs="Calibri"/>
          <w:sz w:val="22"/>
          <w:szCs w:val="22"/>
        </w:rPr>
        <w:t xml:space="preserve"> odstúpením od zmluvy v prípade podstatného porušenia zmluvy,</w:t>
      </w:r>
    </w:p>
    <w:p w14:paraId="08ABF8B1"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uvedenú v tejto zmluve</w:t>
      </w:r>
      <w:r w:rsidRPr="00930F80">
        <w:rPr>
          <w:rFonts w:ascii="Arial Narrow" w:hAnsi="Arial Narrow" w:cs="Calibri"/>
          <w:sz w:val="22"/>
          <w:szCs w:val="22"/>
          <w:lang w:val="sk-SK"/>
        </w:rPr>
        <w:t>.</w:t>
      </w:r>
    </w:p>
    <w:p w14:paraId="48704F4E"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179F353C"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930F80">
        <w:rPr>
          <w:rFonts w:ascii="Arial Narrow" w:hAnsi="Arial Narrow" w:cs="Calibri"/>
          <w:sz w:val="22"/>
          <w:szCs w:val="22"/>
          <w:lang w:val="sk-SK"/>
        </w:rPr>
        <w:t xml:space="preserve">, </w:t>
      </w:r>
    </w:p>
    <w:p w14:paraId="51CA06BA"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4E70F5CC"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5E925FFC" w14:textId="77777777" w:rsidR="00D5473D" w:rsidRPr="00D5473D" w:rsidRDefault="00AA25A9"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   </w:t>
      </w:r>
      <w:r w:rsidR="00E31A2F">
        <w:rPr>
          <w:rFonts w:ascii="Arial Narrow" w:hAnsi="Arial Narrow"/>
          <w:bCs/>
          <w:sz w:val="22"/>
          <w:szCs w:val="22"/>
          <w:lang w:val="sk-SK"/>
        </w:rPr>
        <w:t xml:space="preserve">predávajúci poruší </w:t>
      </w:r>
      <w:r w:rsidR="00E31A2F">
        <w:rPr>
          <w:rFonts w:ascii="Arial Narrow" w:hAnsi="Arial Narrow"/>
          <w:sz w:val="22"/>
          <w:szCs w:val="22"/>
          <w:lang w:val="sk-SK"/>
        </w:rPr>
        <w:t xml:space="preserve">jeho </w:t>
      </w:r>
      <w:r w:rsidR="00D5473D" w:rsidRPr="00D5473D">
        <w:rPr>
          <w:rFonts w:ascii="Arial Narrow" w:hAnsi="Arial Narrow"/>
          <w:sz w:val="22"/>
          <w:szCs w:val="22"/>
        </w:rPr>
        <w:t>povinnost</w:t>
      </w:r>
      <w:r w:rsidR="00E31A2F">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IV</w:t>
      </w:r>
      <w:r w:rsidR="00D5473D" w:rsidRPr="00D5473D">
        <w:rPr>
          <w:rFonts w:ascii="Arial Narrow" w:hAnsi="Arial Narrow"/>
          <w:sz w:val="22"/>
          <w:szCs w:val="22"/>
        </w:rPr>
        <w:t xml:space="preserve"> bod 4.8. až 4.1</w:t>
      </w:r>
      <w:r w:rsidR="00C84572">
        <w:rPr>
          <w:rFonts w:ascii="Arial Narrow" w:hAnsi="Arial Narrow"/>
          <w:sz w:val="22"/>
          <w:szCs w:val="22"/>
          <w:lang w:val="sk-SK"/>
        </w:rPr>
        <w:t>3</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30792E53"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má následky stanovené príslušnými ustanoveniami Obchodného zákonníka, pokiaľ sa Zmluvné strany písomne nedohodnú inak.</w:t>
      </w:r>
    </w:p>
    <w:p w14:paraId="33F2EF95" w14:textId="77777777"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2"/>
          <w:szCs w:val="22"/>
        </w:rPr>
      </w:pPr>
      <w:r w:rsidRPr="001F49E2">
        <w:rPr>
          <w:rFonts w:ascii="Arial Narrow" w:hAnsi="Arial Narrow" w:cs="Calibri"/>
          <w:sz w:val="22"/>
          <w:szCs w:val="22"/>
          <w:lang w:val="sk-SK"/>
        </w:rPr>
        <w:t xml:space="preserve">Pre účely tejto zmluvy sa za vyššiu moc považujú udalosti, ktoré nie sú závislé od konania Zmluvných strán, a ktoré nemôžu Zmluvné strany ani predvídať ani nijakým spôsobom priamo ovplyvniť, ako napr.: vojna, mobilizácia, </w:t>
      </w:r>
      <w:proofErr w:type="spellStart"/>
      <w:r w:rsidRPr="001F49E2">
        <w:rPr>
          <w:rFonts w:ascii="Arial Narrow" w:hAnsi="Arial Narrow" w:cs="Calibri"/>
          <w:sz w:val="22"/>
          <w:szCs w:val="22"/>
          <w:lang w:val="sk-SK"/>
        </w:rPr>
        <w:t>pov</w:t>
      </w:r>
      <w:r w:rsidRPr="001F49E2">
        <w:rPr>
          <w:rFonts w:ascii="Arial Narrow" w:hAnsi="Arial Narrow" w:cs="Calibri"/>
          <w:sz w:val="22"/>
          <w:szCs w:val="22"/>
        </w:rPr>
        <w:t>stanie</w:t>
      </w:r>
      <w:proofErr w:type="spellEnd"/>
      <w:r w:rsidRPr="001F49E2">
        <w:rPr>
          <w:rFonts w:ascii="Arial Narrow" w:hAnsi="Arial Narrow" w:cs="Calibri"/>
          <w:sz w:val="22"/>
          <w:szCs w:val="22"/>
        </w:rPr>
        <w:t xml:space="preserv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51FF362D" w14:textId="77777777" w:rsidR="00BB4491" w:rsidRDefault="00BB4491" w:rsidP="006C3C6F">
      <w:pPr>
        <w:pStyle w:val="Odsekzoznamu"/>
        <w:tabs>
          <w:tab w:val="clear" w:pos="2160"/>
          <w:tab w:val="clear" w:pos="2880"/>
          <w:tab w:val="clear" w:pos="4500"/>
        </w:tabs>
        <w:spacing w:line="24" w:lineRule="atLeast"/>
        <w:ind w:left="567"/>
        <w:jc w:val="center"/>
        <w:rPr>
          <w:rFonts w:ascii="Arial Narrow" w:hAnsi="Arial Narrow" w:cs="Calibri"/>
          <w:b/>
          <w:sz w:val="22"/>
          <w:szCs w:val="22"/>
          <w:lang w:val="sk-SK"/>
        </w:rPr>
      </w:pPr>
    </w:p>
    <w:p w14:paraId="09DE0145" w14:textId="77777777" w:rsidR="00FC2417" w:rsidRPr="001F49E2" w:rsidRDefault="00FC2417" w:rsidP="006C3C6F">
      <w:pPr>
        <w:pStyle w:val="Odsekzoznamu"/>
        <w:tabs>
          <w:tab w:val="clear" w:pos="2160"/>
          <w:tab w:val="clear" w:pos="2880"/>
          <w:tab w:val="clear" w:pos="4500"/>
        </w:tabs>
        <w:spacing w:line="24" w:lineRule="atLeast"/>
        <w:ind w:left="567"/>
        <w:jc w:val="center"/>
        <w:rPr>
          <w:rFonts w:ascii="Arial Narrow" w:hAnsi="Arial Narrow" w:cs="Calibri"/>
          <w:b/>
          <w:sz w:val="22"/>
          <w:szCs w:val="22"/>
        </w:rPr>
      </w:pPr>
      <w:r w:rsidRPr="001F49E2">
        <w:rPr>
          <w:rFonts w:ascii="Arial Narrow" w:hAnsi="Arial Narrow" w:cs="Calibri"/>
          <w:b/>
          <w:sz w:val="22"/>
          <w:szCs w:val="22"/>
        </w:rPr>
        <w:t>Článok X.</w:t>
      </w:r>
    </w:p>
    <w:p w14:paraId="24E37B40" w14:textId="77777777" w:rsidR="00FC2417" w:rsidRPr="00930F80" w:rsidRDefault="00FC2417" w:rsidP="006C3C6F">
      <w:pPr>
        <w:spacing w:line="264" w:lineRule="auto"/>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45FC0F28"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930F80">
        <w:rPr>
          <w:rFonts w:ascii="Arial Narrow" w:hAnsi="Arial Narrow"/>
          <w:sz w:val="22"/>
          <w:szCs w:val="22"/>
          <w:lang w:val="sk-SK"/>
        </w:rPr>
        <w:t xml:space="preserve">Akákoľvek písomnosť alebo iné správy, ktoré sa doručujú v súvislosti s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71DE4141" w14:textId="77777777" w:rsidR="00FC241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767A3EA4"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doručené (i) osobne, (ii) poštou prvou triedou s uhradeným poštovným, (iii) kuriérom prostredníctvom kuriérskej spoločnosti alebo (iv) elektronickou poštou na adresy, ktoré budú oznámené v súlade s týmto článkom zmluvy.</w:t>
      </w:r>
    </w:p>
    <w:p w14:paraId="4AC2064C" w14:textId="77777777" w:rsidR="00FC2417" w:rsidRPr="00110388"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10788108" w14:textId="77777777" w:rsidR="00FC2417" w:rsidRPr="006E6235" w:rsidRDefault="00485F33" w:rsidP="006E6235">
      <w:pPr>
        <w:pStyle w:val="Bezriadkovania1"/>
        <w:tabs>
          <w:tab w:val="left" w:pos="567"/>
        </w:tabs>
        <w:spacing w:after="60"/>
        <w:ind w:left="567"/>
        <w:rPr>
          <w:rFonts w:ascii="Arial Narrow" w:hAnsi="Arial Narrow"/>
          <w:i/>
        </w:rPr>
      </w:pPr>
      <w:r w:rsidRPr="006E6235">
        <w:rPr>
          <w:rFonts w:ascii="Arial Narrow" w:hAnsi="Arial Narrow"/>
          <w:i/>
        </w:rPr>
        <w:t>Kupujúci</w:t>
      </w:r>
    </w:p>
    <w:p w14:paraId="79FAC733" w14:textId="77777777" w:rsidR="00E1263A" w:rsidRPr="001D0C05" w:rsidRDefault="00E1263A" w:rsidP="00E1263A">
      <w:pPr>
        <w:pStyle w:val="Odsekzoznamu"/>
        <w:tabs>
          <w:tab w:val="left" w:pos="567"/>
        </w:tabs>
        <w:ind w:left="709" w:hanging="567"/>
        <w:jc w:val="both"/>
        <w:rPr>
          <w:rFonts w:ascii="Arial Narrow" w:hAnsi="Arial Narrow"/>
          <w:bCs/>
          <w:sz w:val="22"/>
          <w:szCs w:val="22"/>
          <w:lang w:val="sk-SK"/>
        </w:rPr>
      </w:pPr>
      <w:r>
        <w:rPr>
          <w:rFonts w:ascii="Arial Narrow" w:hAnsi="Arial Narrow" w:cs="Arial"/>
          <w:sz w:val="22"/>
          <w:szCs w:val="22"/>
          <w:lang w:val="sk-SK"/>
        </w:rPr>
        <w:tab/>
      </w:r>
      <w:r w:rsidRPr="001D0C05">
        <w:rPr>
          <w:rFonts w:ascii="Arial Narrow" w:hAnsi="Arial Narrow" w:cs="Arial"/>
          <w:sz w:val="22"/>
          <w:szCs w:val="22"/>
          <w:lang w:val="sk-SK"/>
        </w:rPr>
        <w:t>Ministerstvo vnútra Slovenskej republiky</w:t>
      </w:r>
    </w:p>
    <w:p w14:paraId="24B8F1AE"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Pribinova 2</w:t>
      </w:r>
    </w:p>
    <w:p w14:paraId="661C6751"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 xml:space="preserve">812 72 Bratislava </w:t>
      </w:r>
    </w:p>
    <w:p w14:paraId="6AB476B9" w14:textId="0B4956BB" w:rsidR="008C46BC" w:rsidRPr="00930F80" w:rsidRDefault="00E1263A" w:rsidP="008C46BC">
      <w:pPr>
        <w:pStyle w:val="Bezriadkovania1"/>
        <w:tabs>
          <w:tab w:val="left" w:pos="567"/>
        </w:tabs>
        <w:spacing w:after="60"/>
        <w:ind w:left="709" w:hanging="567"/>
        <w:rPr>
          <w:rFonts w:ascii="Arial Narrow" w:hAnsi="Arial Narrow"/>
        </w:rPr>
      </w:pPr>
      <w:r w:rsidRPr="001D0C05">
        <w:rPr>
          <w:rFonts w:ascii="Arial Narrow" w:hAnsi="Arial Narrow"/>
        </w:rPr>
        <w:tab/>
      </w:r>
      <w:r w:rsidR="008C46BC" w:rsidRPr="00930F80">
        <w:rPr>
          <w:rFonts w:ascii="Arial Narrow" w:hAnsi="Arial Narrow"/>
        </w:rPr>
        <w:t>k rukám:</w:t>
      </w:r>
      <w:r w:rsidR="008C46BC" w:rsidRPr="00930F80">
        <w:rPr>
          <w:rFonts w:ascii="Arial Narrow" w:hAnsi="Arial Narrow"/>
        </w:rPr>
        <w:tab/>
      </w:r>
      <w:r w:rsidR="008C46BC" w:rsidRPr="00930F80">
        <w:rPr>
          <w:rFonts w:ascii="Arial Narrow" w:hAnsi="Arial Narrow"/>
        </w:rPr>
        <w:tab/>
      </w:r>
    </w:p>
    <w:p w14:paraId="283B916B" w14:textId="1790F038" w:rsidR="008C46BC" w:rsidRDefault="008C46BC" w:rsidP="008C46BC">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p>
    <w:p w14:paraId="1046732A" w14:textId="77777777" w:rsidR="00FC2417" w:rsidRPr="00930F80" w:rsidRDefault="00D97C90" w:rsidP="008C46BC">
      <w:pPr>
        <w:pStyle w:val="Bezriadkovania1"/>
        <w:tabs>
          <w:tab w:val="left" w:pos="567"/>
        </w:tabs>
        <w:ind w:left="709" w:hanging="567"/>
        <w:rPr>
          <w:rFonts w:ascii="Arial Narrow" w:hAnsi="Arial Narrow"/>
        </w:rPr>
      </w:pPr>
      <w:r>
        <w:rPr>
          <w:rFonts w:ascii="Arial Narrow" w:hAnsi="Arial Narrow"/>
        </w:rPr>
        <w:tab/>
      </w:r>
      <w:r w:rsidR="00FC2417" w:rsidRPr="00930F80">
        <w:rPr>
          <w:rFonts w:ascii="Arial Narrow" w:hAnsi="Arial Narrow"/>
        </w:rPr>
        <w:t>Oznámenie poskytované Predávajúcemu bude zaslané na adresu uvedenú nižšie alebo inej osobe alebo na</w:t>
      </w:r>
      <w:r>
        <w:rPr>
          <w:rFonts w:ascii="Arial Narrow" w:hAnsi="Arial Narrow"/>
        </w:rPr>
        <w:t xml:space="preserve"> </w:t>
      </w:r>
      <w:r w:rsidR="00FC2417" w:rsidRPr="00930F80">
        <w:rPr>
          <w:rFonts w:ascii="Arial Narrow" w:hAnsi="Arial Narrow"/>
        </w:rPr>
        <w:t>inú adresu, ktorú Predávajúci priebežne písomne oznámi Kupujúcemu v súlade s týmto článkom zmluvy:</w:t>
      </w:r>
    </w:p>
    <w:p w14:paraId="79BCDC0F" w14:textId="77777777" w:rsidR="00FC2417" w:rsidRPr="006E6235" w:rsidRDefault="00613A8C" w:rsidP="006E6235">
      <w:pPr>
        <w:pStyle w:val="Odsekzoznamu"/>
        <w:tabs>
          <w:tab w:val="left" w:pos="567"/>
        </w:tabs>
        <w:spacing w:after="60"/>
        <w:ind w:left="709" w:hanging="567"/>
        <w:jc w:val="both"/>
        <w:rPr>
          <w:rFonts w:ascii="Arial Narrow" w:hAnsi="Arial Narrow"/>
          <w:i/>
          <w:sz w:val="22"/>
          <w:szCs w:val="22"/>
          <w:lang w:val="sk-SK"/>
        </w:rPr>
      </w:pPr>
      <w:r w:rsidRPr="006E6235">
        <w:rPr>
          <w:rFonts w:ascii="Arial Narrow" w:hAnsi="Arial Narrow"/>
          <w:i/>
          <w:sz w:val="22"/>
          <w:szCs w:val="22"/>
          <w:lang w:val="sk-SK" w:eastAsia="en-GB"/>
        </w:rPr>
        <w:tab/>
      </w:r>
      <w:r w:rsidR="00FC2417" w:rsidRPr="006E6235">
        <w:rPr>
          <w:rFonts w:ascii="Arial Narrow" w:hAnsi="Arial Narrow"/>
          <w:i/>
          <w:sz w:val="22"/>
          <w:szCs w:val="22"/>
          <w:lang w:val="sk-SK" w:eastAsia="en-GB"/>
        </w:rPr>
        <w:t xml:space="preserve">Predávajúci: </w:t>
      </w:r>
    </w:p>
    <w:p w14:paraId="5D53286E" w14:textId="77777777" w:rsidR="00485F33" w:rsidRPr="00485F33" w:rsidRDefault="00613A8C" w:rsidP="006E6235">
      <w:pPr>
        <w:pStyle w:val="Odsekzoznamu"/>
        <w:tabs>
          <w:tab w:val="left" w:pos="567"/>
        </w:tabs>
        <w:spacing w:after="60"/>
        <w:ind w:left="709" w:hanging="567"/>
        <w:jc w:val="both"/>
        <w:rPr>
          <w:rFonts w:ascii="Arial Narrow" w:hAnsi="Arial Narrow"/>
          <w:bCs/>
          <w:sz w:val="22"/>
          <w:szCs w:val="22"/>
          <w:highlight w:val="yellow"/>
          <w:lang w:val="sk-SK"/>
        </w:rPr>
      </w:pPr>
      <w:r>
        <w:rPr>
          <w:rFonts w:ascii="Arial Narrow" w:hAnsi="Arial Narrow" w:cs="Arial"/>
          <w:sz w:val="22"/>
          <w:szCs w:val="22"/>
          <w:highlight w:val="yellow"/>
          <w:lang w:val="sk-SK"/>
        </w:rPr>
        <w:tab/>
      </w:r>
      <w:proofErr w:type="spellStart"/>
      <w:r w:rsidR="00485F33" w:rsidRPr="00485F33">
        <w:rPr>
          <w:rFonts w:ascii="Arial Narrow" w:hAnsi="Arial Narrow" w:cs="Arial"/>
          <w:sz w:val="22"/>
          <w:szCs w:val="22"/>
          <w:highlight w:val="yellow"/>
          <w:lang w:val="sk-SK"/>
        </w:rPr>
        <w:t>xxxxxxxxxxxx</w:t>
      </w:r>
      <w:proofErr w:type="spellEnd"/>
    </w:p>
    <w:p w14:paraId="5A42DCE6"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w:t>
      </w:r>
      <w:proofErr w:type="spellEnd"/>
    </w:p>
    <w:p w14:paraId="522154B2"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xxxxxxxxxxxxxxxx</w:t>
      </w:r>
      <w:proofErr w:type="spellEnd"/>
    </w:p>
    <w:p w14:paraId="63BB1524" w14:textId="77777777" w:rsidR="00485F33" w:rsidRPr="00930F80" w:rsidRDefault="00613A8C" w:rsidP="006E6235">
      <w:pPr>
        <w:pStyle w:val="Bezriadkovania1"/>
        <w:tabs>
          <w:tab w:val="left" w:pos="567"/>
        </w:tabs>
        <w:spacing w:after="60"/>
        <w:ind w:left="709" w:hanging="567"/>
        <w:rPr>
          <w:rFonts w:ascii="Arial Narrow" w:hAnsi="Arial Narrow"/>
        </w:rPr>
      </w:pPr>
      <w:r>
        <w:rPr>
          <w:rFonts w:ascii="Arial Narrow" w:hAnsi="Arial Narrow"/>
        </w:rPr>
        <w:tab/>
      </w:r>
      <w:r w:rsidR="00485F33" w:rsidRPr="00930F80">
        <w:rPr>
          <w:rFonts w:ascii="Arial Narrow" w:hAnsi="Arial Narrow"/>
        </w:rPr>
        <w:t>k rukám:</w:t>
      </w:r>
      <w:r w:rsidR="00485F33" w:rsidRPr="00485F33">
        <w:rPr>
          <w:rFonts w:ascii="Arial Narrow" w:hAnsi="Arial Narrow"/>
          <w:highlight w:val="yellow"/>
        </w:rPr>
        <w:t xml:space="preserve"> </w:t>
      </w:r>
      <w:proofErr w:type="spellStart"/>
      <w:r w:rsidR="00485F33" w:rsidRPr="00485F33">
        <w:rPr>
          <w:rFonts w:ascii="Arial Narrow" w:hAnsi="Arial Narrow"/>
          <w:highlight w:val="yellow"/>
        </w:rPr>
        <w:t>xxxxxxxxxxxxxxxxxx</w:t>
      </w:r>
      <w:proofErr w:type="spellEnd"/>
      <w:r w:rsidR="00485F33" w:rsidRPr="00930F80">
        <w:rPr>
          <w:rFonts w:ascii="Arial Narrow" w:hAnsi="Arial Narrow"/>
        </w:rPr>
        <w:tab/>
      </w:r>
      <w:r w:rsidR="00485F33" w:rsidRPr="00930F80">
        <w:rPr>
          <w:rFonts w:ascii="Arial Narrow" w:hAnsi="Arial Narrow"/>
        </w:rPr>
        <w:tab/>
      </w:r>
    </w:p>
    <w:p w14:paraId="1B26F62C" w14:textId="77777777" w:rsidR="00110388" w:rsidRDefault="00485F33" w:rsidP="006E6235">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lastRenderedPageBreak/>
        <w:t xml:space="preserve">   </w:t>
      </w:r>
      <w:r w:rsidR="00613A8C">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40BEC5A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nadobúda účinnosť okamihom jeho prevzatia a má sa za prevzaté:</w:t>
      </w:r>
    </w:p>
    <w:p w14:paraId="71B0B4E9"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23193F6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v piaty (5) deň po jeho odoslaní, pokiaľ sa doručuje ako poštová zásielka prvej triedy s uhradeným poštovným; alebo</w:t>
      </w:r>
    </w:p>
    <w:p w14:paraId="1AA28739"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682A54A5"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 xml:space="preserve">písomný </w:t>
      </w:r>
      <w:r w:rsidR="001F49E2">
        <w:rPr>
          <w:rFonts w:ascii="Arial Narrow" w:hAnsi="Arial Narrow"/>
          <w:sz w:val="22"/>
          <w:szCs w:val="22"/>
          <w:lang w:val="sk-SK"/>
        </w:rPr>
        <w:t xml:space="preserve">a očíslovaný </w:t>
      </w:r>
      <w:r w:rsidR="002A05ED" w:rsidRPr="00110388">
        <w:rPr>
          <w:rFonts w:ascii="Arial Narrow" w:hAnsi="Arial Narrow"/>
          <w:sz w:val="22"/>
          <w:szCs w:val="22"/>
        </w:rPr>
        <w:t>dodatok k tejto zmluve.</w:t>
      </w:r>
    </w:p>
    <w:p w14:paraId="3AFE2DF6"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4435FF0C"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6686508A"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49CCAE86" w14:textId="77777777" w:rsidR="00FC2417" w:rsidRPr="00386FA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34043353" w14:textId="21E9EDF7" w:rsidR="00A75D3D" w:rsidRPr="00A75D3D" w:rsidRDefault="008948D8" w:rsidP="00A75D3D">
      <w:pPr>
        <w:pStyle w:val="Odsekzoznamu"/>
        <w:numPr>
          <w:ilvl w:val="1"/>
          <w:numId w:val="42"/>
        </w:numPr>
        <w:tabs>
          <w:tab w:val="clear" w:pos="2160"/>
          <w:tab w:val="clear" w:pos="2880"/>
          <w:tab w:val="clear" w:pos="4500"/>
        </w:tabs>
        <w:spacing w:line="276" w:lineRule="auto"/>
        <w:jc w:val="both"/>
        <w:rPr>
          <w:rFonts w:ascii="Arial Narrow" w:hAnsi="Arial Narrow"/>
          <w:sz w:val="22"/>
          <w:szCs w:val="22"/>
          <w:lang w:val="sk-SK"/>
        </w:rPr>
      </w:pPr>
      <w:r>
        <w:rPr>
          <w:rFonts w:ascii="Arial Narrow" w:hAnsi="Arial Narrow" w:cs="Tahoma"/>
          <w:sz w:val="22"/>
          <w:szCs w:val="22"/>
          <w:lang w:val="sk-SK"/>
        </w:rPr>
        <w:t>.</w:t>
      </w:r>
      <w:r w:rsidR="00A75D3D">
        <w:rPr>
          <w:rFonts w:ascii="Arial Narrow" w:hAnsi="Arial Narrow" w:cs="Tahoma"/>
          <w:sz w:val="22"/>
          <w:szCs w:val="22"/>
          <w:lang w:val="sk-SK"/>
        </w:rPr>
        <w:t xml:space="preserve">   </w:t>
      </w:r>
      <w:r w:rsidR="00A75D3D" w:rsidRPr="00A75D3D">
        <w:rPr>
          <w:rFonts w:ascii="Arial Narrow" w:hAnsi="Arial Narrow" w:cs="Tahoma"/>
          <w:sz w:val="22"/>
          <w:szCs w:val="22"/>
        </w:rPr>
        <w:t>Táto zmluva nadobúda účinnosť po splnení odkladacej podmienky, ktorá spočíva v tom, že</w:t>
      </w:r>
      <w:r w:rsidR="00A75D3D" w:rsidRPr="00A75D3D">
        <w:rPr>
          <w:rFonts w:ascii="Arial Narrow" w:hAnsi="Arial Narrow" w:cs="Tahoma"/>
          <w:sz w:val="22"/>
          <w:szCs w:val="22"/>
          <w:lang w:val="sk-SK"/>
        </w:rPr>
        <w:t>:</w:t>
      </w:r>
    </w:p>
    <w:p w14:paraId="2031C933" w14:textId="77777777" w:rsidR="00A75D3D" w:rsidRDefault="00A75D3D" w:rsidP="00A75D3D">
      <w:pPr>
        <w:pStyle w:val="Odsekzoznamu"/>
        <w:numPr>
          <w:ilvl w:val="0"/>
          <w:numId w:val="41"/>
        </w:numPr>
        <w:tabs>
          <w:tab w:val="clear" w:pos="2160"/>
          <w:tab w:val="clear" w:pos="2880"/>
          <w:tab w:val="clear" w:pos="4500"/>
        </w:tabs>
        <w:spacing w:line="276" w:lineRule="auto"/>
        <w:jc w:val="both"/>
        <w:rPr>
          <w:rFonts w:ascii="Arial Narrow" w:hAnsi="Arial Narrow"/>
          <w:sz w:val="22"/>
          <w:szCs w:val="22"/>
          <w:lang w:val="sk-SK"/>
        </w:rPr>
      </w:pPr>
      <w:r>
        <w:rPr>
          <w:rFonts w:ascii="Arial Narrow" w:hAnsi="Arial Narrow"/>
          <w:sz w:val="22"/>
          <w:szCs w:val="22"/>
          <w:lang w:val="sk-SK"/>
        </w:rPr>
        <w:t>príslušný kontrolný orgán predloží verejnému obstarávateľovi (kupujúcemu) správu z kontroly verejného obstarávania s vyhlásením, že počas kontroly verejného obstarávania nebolo zistené porušenie princípov a postupov verejného obstarávania definovaných právnymi predpismi EÚ a SR pre verejné obstarávanie. V opačnom prípade má kupujúci právo odstúpiť od zmluvy, pričom toto jednostranné odstúpenie nezakladá žiadne právo predávajúcemu na plnenie nákladov spojených s týmto verejným obstarávaním,</w:t>
      </w:r>
    </w:p>
    <w:p w14:paraId="4C503634" w14:textId="4DC19CBE" w:rsidR="00FC2417" w:rsidRPr="0059331A" w:rsidRDefault="00A75D3D" w:rsidP="00A75D3D">
      <w:pPr>
        <w:pStyle w:val="Odsekzoznamu"/>
        <w:numPr>
          <w:ilvl w:val="0"/>
          <w:numId w:val="41"/>
        </w:numPr>
        <w:tabs>
          <w:tab w:val="clear" w:pos="2160"/>
          <w:tab w:val="clear" w:pos="2880"/>
          <w:tab w:val="clear" w:pos="4500"/>
        </w:tabs>
        <w:spacing w:after="60"/>
        <w:jc w:val="both"/>
        <w:rPr>
          <w:rFonts w:ascii="Arial Narrow" w:hAnsi="Arial Narrow"/>
          <w:sz w:val="22"/>
          <w:szCs w:val="22"/>
          <w:lang w:val="sk-SK"/>
        </w:rPr>
      </w:pPr>
      <w:r>
        <w:rPr>
          <w:rFonts w:ascii="Arial Narrow" w:hAnsi="Arial Narrow"/>
          <w:sz w:val="22"/>
          <w:szCs w:val="22"/>
          <w:lang w:val="sk-SK"/>
        </w:rPr>
        <w:t xml:space="preserve">a zároveň nadobudne účinnosť </w:t>
      </w:r>
      <w:r w:rsidRPr="00386FA2">
        <w:rPr>
          <w:rFonts w:ascii="Arial Narrow" w:hAnsi="Arial Narrow"/>
          <w:sz w:val="22"/>
          <w:szCs w:val="22"/>
        </w:rPr>
        <w:t>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3C3C3578" w14:textId="22547B36" w:rsidR="0059331A" w:rsidRPr="008948D8" w:rsidRDefault="008948D8" w:rsidP="008948D8">
      <w:pPr>
        <w:pStyle w:val="Odsekzoznamu"/>
        <w:numPr>
          <w:ilvl w:val="1"/>
          <w:numId w:val="43"/>
        </w:numPr>
        <w:tabs>
          <w:tab w:val="clear" w:pos="2160"/>
          <w:tab w:val="clear" w:pos="2880"/>
          <w:tab w:val="clear" w:pos="4500"/>
        </w:tabs>
        <w:spacing w:after="120"/>
        <w:ind w:left="567" w:hanging="567"/>
        <w:jc w:val="both"/>
        <w:rPr>
          <w:rFonts w:ascii="Arial Narrow" w:hAnsi="Arial Narrow"/>
          <w:sz w:val="22"/>
          <w:szCs w:val="22"/>
          <w:lang w:val="sk-SK"/>
        </w:rPr>
      </w:pPr>
      <w:r>
        <w:rPr>
          <w:rFonts w:ascii="Arial Narrow" w:hAnsi="Arial Narrow"/>
          <w:sz w:val="22"/>
          <w:szCs w:val="22"/>
          <w:lang w:val="sk-SK"/>
        </w:rPr>
        <w:t xml:space="preserve"> </w:t>
      </w:r>
      <w:r w:rsidR="0059331A" w:rsidRPr="008948D8">
        <w:rPr>
          <w:rFonts w:ascii="Arial Narrow" w:hAnsi="Arial Narrow"/>
          <w:sz w:val="22"/>
          <w:szCs w:val="22"/>
        </w:rPr>
        <w:t>Táto zmluva je vyhotovená v </w:t>
      </w:r>
      <w:r w:rsidR="0059331A" w:rsidRPr="008948D8">
        <w:rPr>
          <w:rFonts w:ascii="Arial Narrow" w:hAnsi="Arial Narrow"/>
          <w:sz w:val="22"/>
          <w:szCs w:val="22"/>
          <w:lang w:val="sk-SK"/>
        </w:rPr>
        <w:t>piatich</w:t>
      </w:r>
      <w:r w:rsidR="0059331A" w:rsidRPr="008948D8">
        <w:rPr>
          <w:rFonts w:ascii="Arial Narrow" w:hAnsi="Arial Narrow"/>
          <w:sz w:val="22"/>
          <w:szCs w:val="22"/>
        </w:rPr>
        <w:t xml:space="preserve"> (</w:t>
      </w:r>
      <w:r w:rsidR="0059331A" w:rsidRPr="008948D8">
        <w:rPr>
          <w:rFonts w:ascii="Arial Narrow" w:hAnsi="Arial Narrow"/>
          <w:sz w:val="22"/>
          <w:szCs w:val="22"/>
          <w:lang w:val="sk-SK"/>
        </w:rPr>
        <w:t>5</w:t>
      </w:r>
      <w:r w:rsidR="0059331A" w:rsidRPr="008948D8">
        <w:rPr>
          <w:rFonts w:ascii="Arial Narrow" w:hAnsi="Arial Narrow"/>
          <w:sz w:val="22"/>
          <w:szCs w:val="22"/>
        </w:rPr>
        <w:t>) rovnopisoch s platnosťou originálu, dva (</w:t>
      </w:r>
      <w:r w:rsidR="0059331A" w:rsidRPr="008948D8">
        <w:rPr>
          <w:rFonts w:ascii="Arial Narrow" w:hAnsi="Arial Narrow"/>
          <w:sz w:val="22"/>
          <w:szCs w:val="22"/>
          <w:lang w:val="sk-SK"/>
        </w:rPr>
        <w:t>2</w:t>
      </w:r>
      <w:r w:rsidR="0059331A" w:rsidRPr="008948D8">
        <w:rPr>
          <w:rFonts w:ascii="Arial Narrow" w:hAnsi="Arial Narrow"/>
          <w:sz w:val="22"/>
          <w:szCs w:val="22"/>
        </w:rPr>
        <w:t xml:space="preserve">) rovnopisy zostanú </w:t>
      </w:r>
      <w:r w:rsidR="00A75D3D" w:rsidRPr="008948D8">
        <w:rPr>
          <w:rFonts w:ascii="Arial Narrow" w:hAnsi="Arial Narrow"/>
          <w:sz w:val="22"/>
          <w:szCs w:val="22"/>
          <w:lang w:val="sk-SK"/>
        </w:rPr>
        <w:t xml:space="preserve">  </w:t>
      </w:r>
      <w:r w:rsidR="0059331A" w:rsidRPr="008948D8">
        <w:rPr>
          <w:rFonts w:ascii="Arial Narrow" w:hAnsi="Arial Narrow"/>
          <w:sz w:val="22"/>
          <w:szCs w:val="22"/>
        </w:rPr>
        <w:t>predávajúcemu a </w:t>
      </w:r>
      <w:r w:rsidR="0059331A" w:rsidRPr="008948D8">
        <w:rPr>
          <w:rFonts w:ascii="Arial Narrow" w:hAnsi="Arial Narrow"/>
          <w:sz w:val="22"/>
          <w:szCs w:val="22"/>
          <w:lang w:val="sk-SK"/>
        </w:rPr>
        <w:t>tri</w:t>
      </w:r>
      <w:r w:rsidR="0059331A" w:rsidRPr="008948D8">
        <w:rPr>
          <w:rFonts w:ascii="Arial Narrow" w:hAnsi="Arial Narrow"/>
          <w:sz w:val="22"/>
          <w:szCs w:val="22"/>
        </w:rPr>
        <w:t xml:space="preserve"> (</w:t>
      </w:r>
      <w:r w:rsidR="0059331A" w:rsidRPr="008948D8">
        <w:rPr>
          <w:rFonts w:ascii="Arial Narrow" w:hAnsi="Arial Narrow"/>
          <w:sz w:val="22"/>
          <w:szCs w:val="22"/>
          <w:lang w:val="sk-SK"/>
        </w:rPr>
        <w:t>3</w:t>
      </w:r>
      <w:r w:rsidR="0059331A" w:rsidRPr="008948D8">
        <w:rPr>
          <w:rFonts w:ascii="Arial Narrow" w:hAnsi="Arial Narrow"/>
          <w:sz w:val="22"/>
          <w:szCs w:val="22"/>
        </w:rPr>
        <w:t>)  rovnopisy zostanú kupujúcemu.</w:t>
      </w:r>
    </w:p>
    <w:p w14:paraId="6CDC087E" w14:textId="4B94CCF7" w:rsidR="00386FA2" w:rsidRPr="008948D8" w:rsidRDefault="00FC2417" w:rsidP="008948D8">
      <w:pPr>
        <w:pStyle w:val="Odsekzoznamu"/>
        <w:numPr>
          <w:ilvl w:val="1"/>
          <w:numId w:val="43"/>
        </w:numPr>
        <w:tabs>
          <w:tab w:val="clear" w:pos="2160"/>
          <w:tab w:val="clear" w:pos="2880"/>
          <w:tab w:val="clear" w:pos="4500"/>
        </w:tabs>
        <w:spacing w:after="120"/>
        <w:ind w:left="567" w:hanging="546"/>
        <w:jc w:val="both"/>
        <w:rPr>
          <w:rFonts w:ascii="Arial Narrow" w:hAnsi="Arial Narrow"/>
          <w:sz w:val="22"/>
          <w:szCs w:val="22"/>
          <w:lang w:val="sk-SK"/>
        </w:rPr>
      </w:pPr>
      <w:r w:rsidRPr="008948D8">
        <w:rPr>
          <w:rFonts w:ascii="Arial Narrow" w:hAnsi="Arial Narrow"/>
          <w:sz w:val="22"/>
          <w:szCs w:val="22"/>
        </w:rPr>
        <w:t>Zmluva má nasledujúce prílohy, ktoré tvoria jej neoddeliteľnú súčasť:</w:t>
      </w:r>
    </w:p>
    <w:p w14:paraId="503ECA0D" w14:textId="77777777" w:rsidR="00386FA2" w:rsidRDefault="00FC2417" w:rsidP="00A75D3D">
      <w:pPr>
        <w:pStyle w:val="Odsekzoznamu"/>
        <w:tabs>
          <w:tab w:val="clear" w:pos="2160"/>
          <w:tab w:val="clear" w:pos="2880"/>
          <w:tab w:val="clear" w:pos="4500"/>
        </w:tabs>
        <w:spacing w:after="60"/>
        <w:ind w:left="567" w:firstLine="142"/>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EF0B84" w:rsidRPr="00386FA2">
        <w:rPr>
          <w:rFonts w:ascii="Arial Narrow" w:hAnsi="Arial Narrow"/>
          <w:sz w:val="22"/>
          <w:szCs w:val="22"/>
        </w:rPr>
        <w:t>P</w:t>
      </w:r>
      <w:r w:rsidRPr="00386FA2">
        <w:rPr>
          <w:rFonts w:ascii="Arial Narrow" w:hAnsi="Arial Narrow"/>
          <w:sz w:val="22"/>
          <w:szCs w:val="22"/>
        </w:rPr>
        <w:t>redmet zákazky</w:t>
      </w:r>
      <w:r w:rsidR="00EF0B84" w:rsidRPr="00386FA2">
        <w:rPr>
          <w:rFonts w:ascii="Arial Narrow" w:hAnsi="Arial Narrow"/>
          <w:sz w:val="22"/>
          <w:szCs w:val="22"/>
        </w:rPr>
        <w:t xml:space="preserve"> </w:t>
      </w:r>
    </w:p>
    <w:p w14:paraId="340B1E0E" w14:textId="2882168E" w:rsidR="00386FA2" w:rsidRDefault="00FC2417" w:rsidP="00A75D3D">
      <w:pPr>
        <w:pStyle w:val="Odsekzoznamu"/>
        <w:tabs>
          <w:tab w:val="clear" w:pos="2160"/>
          <w:tab w:val="clear" w:pos="2880"/>
          <w:tab w:val="clear" w:pos="4500"/>
        </w:tabs>
        <w:spacing w:after="60"/>
        <w:ind w:left="567" w:firstLine="142"/>
        <w:jc w:val="both"/>
        <w:rPr>
          <w:rFonts w:ascii="Arial Narrow" w:hAnsi="Arial Narrow"/>
          <w:sz w:val="22"/>
          <w:szCs w:val="22"/>
          <w:lang w:val="sk-SK"/>
        </w:rPr>
      </w:pPr>
      <w:r w:rsidRPr="00701D18">
        <w:rPr>
          <w:rFonts w:ascii="Arial Narrow" w:hAnsi="Arial Narrow"/>
          <w:sz w:val="22"/>
          <w:szCs w:val="22"/>
        </w:rPr>
        <w:t xml:space="preserve">Príloha č. </w:t>
      </w:r>
      <w:r w:rsidR="005375FC">
        <w:rPr>
          <w:rFonts w:ascii="Arial Narrow" w:hAnsi="Arial Narrow"/>
          <w:sz w:val="22"/>
          <w:szCs w:val="22"/>
          <w:lang w:val="sk-SK"/>
        </w:rPr>
        <w:t>2</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298CCDB0" w14:textId="4629F40B" w:rsidR="00BA2865" w:rsidRPr="00386FA2" w:rsidRDefault="00BA2865" w:rsidP="00A75D3D">
      <w:pPr>
        <w:pStyle w:val="Odsekzoznamu"/>
        <w:tabs>
          <w:tab w:val="clear" w:pos="2160"/>
          <w:tab w:val="clear" w:pos="2880"/>
          <w:tab w:val="clear" w:pos="4500"/>
        </w:tabs>
        <w:spacing w:after="60"/>
        <w:ind w:left="567" w:firstLine="142"/>
        <w:jc w:val="both"/>
        <w:rPr>
          <w:rFonts w:ascii="Arial Narrow" w:hAnsi="Arial Narrow"/>
          <w:sz w:val="22"/>
          <w:szCs w:val="22"/>
          <w:lang w:val="sk-SK"/>
        </w:rPr>
      </w:pPr>
      <w:r>
        <w:rPr>
          <w:rFonts w:ascii="Arial Narrow" w:hAnsi="Arial Narrow"/>
          <w:sz w:val="22"/>
          <w:szCs w:val="22"/>
        </w:rPr>
        <w:t xml:space="preserve">Príloha č. </w:t>
      </w:r>
      <w:r w:rsidR="005375FC">
        <w:rPr>
          <w:rFonts w:ascii="Arial Narrow" w:hAnsi="Arial Narrow"/>
          <w:sz w:val="22"/>
          <w:szCs w:val="22"/>
          <w:lang w:val="sk-SK"/>
        </w:rPr>
        <w:t>3</w:t>
      </w:r>
      <w:r>
        <w:rPr>
          <w:rFonts w:ascii="Arial Narrow" w:hAnsi="Arial Narrow"/>
          <w:sz w:val="22"/>
          <w:szCs w:val="22"/>
        </w:rPr>
        <w:t>:</w:t>
      </w:r>
      <w:r>
        <w:rPr>
          <w:rFonts w:ascii="Arial Narrow" w:hAnsi="Arial Narrow"/>
          <w:sz w:val="22"/>
          <w:szCs w:val="22"/>
        </w:rPr>
        <w:tab/>
        <w:t xml:space="preserve"> Zoznam subdodávateľov</w:t>
      </w:r>
    </w:p>
    <w:p w14:paraId="19BBA12C" w14:textId="77777777" w:rsidR="00FC2417" w:rsidRPr="00701D18" w:rsidRDefault="00FC2417" w:rsidP="006E6235">
      <w:pPr>
        <w:tabs>
          <w:tab w:val="left" w:pos="1080"/>
        </w:tabs>
        <w:spacing w:after="60" w:line="264" w:lineRule="auto"/>
        <w:jc w:val="both"/>
        <w:rPr>
          <w:rFonts w:ascii="Arial Narrow" w:hAnsi="Arial Narrow"/>
          <w:sz w:val="22"/>
          <w:szCs w:val="22"/>
        </w:rPr>
      </w:pPr>
    </w:p>
    <w:p w14:paraId="4E22CC5B" w14:textId="77777777"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 </w:t>
      </w:r>
      <w:proofErr w:type="spellStart"/>
      <w:r w:rsidR="00485F33" w:rsidRPr="00701D18">
        <w:rPr>
          <w:rFonts w:ascii="Arial Narrow" w:hAnsi="Arial Narrow"/>
          <w:sz w:val="22"/>
          <w:szCs w:val="22"/>
        </w:rPr>
        <w:t>xxxxxxxxxxxx</w:t>
      </w:r>
      <w:proofErr w:type="spellEnd"/>
      <w:r w:rsidR="00FC2417" w:rsidRPr="00701D18">
        <w:rPr>
          <w:rFonts w:ascii="Arial Narrow" w:hAnsi="Arial Narrow"/>
          <w:sz w:val="22"/>
          <w:szCs w:val="22"/>
        </w:rPr>
        <w:t xml:space="preserve">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proofErr w:type="spellStart"/>
      <w:r w:rsidR="00FC2417" w:rsidRPr="00701D18">
        <w:rPr>
          <w:rFonts w:ascii="Arial Narrow" w:hAnsi="Arial Narrow"/>
          <w:sz w:val="22"/>
          <w:szCs w:val="22"/>
        </w:rPr>
        <w:t>xxxxxxxxxxxx</w:t>
      </w:r>
      <w:proofErr w:type="spellEnd"/>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2806A1D1" w14:textId="77777777"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E078F00" w14:textId="77777777" w:rsidR="008948D8" w:rsidRPr="00930F80" w:rsidRDefault="008948D8"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217A91D7" w14:textId="77777777"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7639A072" w14:textId="77777777" w:rsidR="00FC2417" w:rsidRPr="00930F80"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BCD3039" w14:textId="77777777" w:rsidR="003D1B32" w:rsidRPr="00930F80" w:rsidRDefault="006056F6" w:rsidP="006E6235">
      <w:pPr>
        <w:tabs>
          <w:tab w:val="clear" w:pos="2160"/>
          <w:tab w:val="clear" w:pos="2880"/>
          <w:tab w:val="clear" w:pos="4500"/>
          <w:tab w:val="center" w:pos="1701"/>
          <w:tab w:val="center" w:pos="5670"/>
        </w:tabs>
        <w:spacing w:after="60" w:line="264" w:lineRule="auto"/>
        <w:jc w:val="both"/>
      </w:pPr>
      <w:r>
        <w:rPr>
          <w:rFonts w:ascii="Arial Narrow" w:hAnsi="Arial Narrow"/>
          <w:sz w:val="22"/>
          <w:szCs w:val="22"/>
        </w:rPr>
        <w:tab/>
      </w:r>
      <w:r w:rsidR="00FC2417" w:rsidRPr="00930F80">
        <w:rPr>
          <w:rFonts w:ascii="Arial Narrow" w:hAnsi="Arial Narrow"/>
          <w:sz w:val="22"/>
          <w:szCs w:val="22"/>
        </w:rPr>
        <w:t>..........................</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930F80">
        <w:rPr>
          <w:rFonts w:ascii="Arial Narrow" w:hAnsi="Arial Narrow"/>
          <w:sz w:val="22"/>
          <w:szCs w:val="22"/>
        </w:rPr>
        <w:t>.......................................................</w:t>
      </w:r>
    </w:p>
    <w:sectPr w:rsidR="003D1B32" w:rsidRPr="00930F80"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B1F4B" w14:textId="77777777" w:rsidR="00286A03" w:rsidRDefault="00286A03" w:rsidP="006E6235">
      <w:r>
        <w:separator/>
      </w:r>
    </w:p>
  </w:endnote>
  <w:endnote w:type="continuationSeparator" w:id="0">
    <w:p w14:paraId="496BFC27" w14:textId="77777777" w:rsidR="00286A03" w:rsidRDefault="00286A03"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332965"/>
      <w:docPartObj>
        <w:docPartGallery w:val="Page Numbers (Bottom of Page)"/>
        <w:docPartUnique/>
      </w:docPartObj>
    </w:sdtPr>
    <w:sdtEndPr>
      <w:rPr>
        <w:rFonts w:ascii="Arial Narrow" w:hAnsi="Arial Narrow"/>
      </w:rPr>
    </w:sdtEndPr>
    <w:sdtContent>
      <w:p w14:paraId="2D4888B9" w14:textId="0A07E8B4" w:rsidR="004419BA" w:rsidRPr="004419BA" w:rsidRDefault="004419BA">
        <w:pPr>
          <w:pStyle w:val="Pta"/>
          <w:jc w:val="right"/>
          <w:rPr>
            <w:rFonts w:ascii="Arial Narrow" w:hAnsi="Arial Narrow"/>
          </w:rPr>
        </w:pPr>
        <w:r w:rsidRPr="004419BA">
          <w:rPr>
            <w:rFonts w:ascii="Arial Narrow" w:hAnsi="Arial Narrow"/>
          </w:rPr>
          <w:fldChar w:fldCharType="begin"/>
        </w:r>
        <w:r w:rsidRPr="004419BA">
          <w:rPr>
            <w:rFonts w:ascii="Arial Narrow" w:hAnsi="Arial Narrow"/>
          </w:rPr>
          <w:instrText>PAGE   \* MERGEFORMAT</w:instrText>
        </w:r>
        <w:r w:rsidRPr="004419BA">
          <w:rPr>
            <w:rFonts w:ascii="Arial Narrow" w:hAnsi="Arial Narrow"/>
          </w:rPr>
          <w:fldChar w:fldCharType="separate"/>
        </w:r>
        <w:r w:rsidR="00BC06E7">
          <w:rPr>
            <w:rFonts w:ascii="Arial Narrow" w:hAnsi="Arial Narrow"/>
            <w:noProof/>
          </w:rPr>
          <w:t>6</w:t>
        </w:r>
        <w:r w:rsidRPr="004419BA">
          <w:rPr>
            <w:rFonts w:ascii="Arial Narrow" w:hAnsi="Arial Narrow"/>
          </w:rPr>
          <w:fldChar w:fldCharType="end"/>
        </w:r>
      </w:p>
    </w:sdtContent>
  </w:sdt>
  <w:p w14:paraId="6DEC0B3A" w14:textId="77777777" w:rsidR="004419BA" w:rsidRDefault="004419BA">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4FBB9" w14:textId="77777777" w:rsidR="00286A03" w:rsidRDefault="00286A03" w:rsidP="006E6235">
      <w:r>
        <w:separator/>
      </w:r>
    </w:p>
  </w:footnote>
  <w:footnote w:type="continuationSeparator" w:id="0">
    <w:p w14:paraId="7130DAD1" w14:textId="77777777" w:rsidR="00286A03" w:rsidRDefault="00286A03" w:rsidP="006E62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CB664" w14:textId="77777777" w:rsidR="002C3622" w:rsidRDefault="002C3622" w:rsidP="002C3622">
    <w:pPr>
      <w:pStyle w:val="Hlavika"/>
      <w:jc w:val="right"/>
      <w:rPr>
        <w:rFonts w:ascii="Arial Narrow" w:hAnsi="Arial Narrow"/>
      </w:rPr>
    </w:pPr>
    <w:r>
      <w:rPr>
        <w:rFonts w:ascii="Arial Narrow" w:hAnsi="Arial Narrow"/>
      </w:rPr>
      <w:t xml:space="preserve">Príloha č. </w:t>
    </w:r>
    <w:r w:rsidR="005A2299">
      <w:rPr>
        <w:rFonts w:ascii="Arial Narrow" w:hAnsi="Arial Narrow"/>
      </w:rPr>
      <w:t>3</w:t>
    </w:r>
    <w:r>
      <w:rPr>
        <w:rFonts w:ascii="Arial Narrow" w:hAnsi="Arial Narrow"/>
      </w:rPr>
      <w:t xml:space="preserve"> Návrh kúpnej zmluvy</w:t>
    </w:r>
  </w:p>
  <w:p w14:paraId="72EE06AC"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C6927D1"/>
    <w:multiLevelType w:val="hybridMultilevel"/>
    <w:tmpl w:val="F7169E46"/>
    <w:lvl w:ilvl="0" w:tplc="9B129844">
      <w:start w:val="500"/>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34419DA"/>
    <w:multiLevelType w:val="multilevel"/>
    <w:tmpl w:val="80662E9A"/>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89E78F1"/>
    <w:multiLevelType w:val="hybridMultilevel"/>
    <w:tmpl w:val="935E14F2"/>
    <w:lvl w:ilvl="0" w:tplc="FC3C3FD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2C8236DE"/>
    <w:multiLevelType w:val="multilevel"/>
    <w:tmpl w:val="27E28926"/>
    <w:lvl w:ilvl="0">
      <w:start w:val="1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0A61666"/>
    <w:multiLevelType w:val="multilevel"/>
    <w:tmpl w:val="0D724F28"/>
    <w:lvl w:ilvl="0">
      <w:start w:val="10"/>
      <w:numFmt w:val="decimal"/>
      <w:lvlText w:val="%1"/>
      <w:lvlJc w:val="left"/>
      <w:pPr>
        <w:ind w:left="360" w:hanging="360"/>
      </w:pPr>
      <w:rPr>
        <w:rFonts w:cs="Tahoma" w:hint="default"/>
      </w:rPr>
    </w:lvl>
    <w:lvl w:ilvl="1">
      <w:start w:val="9"/>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720" w:hanging="72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4"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413D0F6A"/>
    <w:multiLevelType w:val="multilevel"/>
    <w:tmpl w:val="2F40F42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50E5306A"/>
    <w:multiLevelType w:val="multilevel"/>
    <w:tmpl w:val="125EFACC"/>
    <w:lvl w:ilvl="0">
      <w:start w:val="10"/>
      <w:numFmt w:val="decimal"/>
      <w:lvlText w:val="%1."/>
      <w:lvlJc w:val="left"/>
      <w:pPr>
        <w:ind w:left="510" w:hanging="510"/>
      </w:pPr>
      <w:rPr>
        <w:rFonts w:hint="default"/>
      </w:rPr>
    </w:lvl>
    <w:lvl w:ilvl="1">
      <w:start w:val="10"/>
      <w:numFmt w:val="decimal"/>
      <w:lvlText w:val="%1.%2."/>
      <w:lvlJc w:val="left"/>
      <w:pPr>
        <w:ind w:left="1590" w:hanging="51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522E02D5"/>
    <w:multiLevelType w:val="multilevel"/>
    <w:tmpl w:val="877E566E"/>
    <w:lvl w:ilvl="0">
      <w:start w:val="7"/>
      <w:numFmt w:val="decimal"/>
      <w:lvlText w:val="%1"/>
      <w:lvlJc w:val="left"/>
      <w:pPr>
        <w:ind w:left="360" w:hanging="360"/>
      </w:pPr>
      <w:rPr>
        <w:rFonts w:cs="Calibri" w:hint="default"/>
      </w:rPr>
    </w:lvl>
    <w:lvl w:ilvl="1">
      <w:start w:val="7"/>
      <w:numFmt w:val="decimal"/>
      <w:lvlText w:val="%1.%2"/>
      <w:lvlJc w:val="left"/>
      <w:pPr>
        <w:ind w:left="644" w:hanging="360"/>
      </w:pPr>
      <w:rPr>
        <w:rFonts w:cs="Calibri" w:hint="default"/>
      </w:rPr>
    </w:lvl>
    <w:lvl w:ilvl="2">
      <w:start w:val="1"/>
      <w:numFmt w:val="decimal"/>
      <w:lvlText w:val="%1.%2.%3"/>
      <w:lvlJc w:val="left"/>
      <w:pPr>
        <w:ind w:left="1288" w:hanging="720"/>
      </w:pPr>
      <w:rPr>
        <w:rFonts w:cs="Calibri" w:hint="default"/>
      </w:rPr>
    </w:lvl>
    <w:lvl w:ilvl="3">
      <w:start w:val="1"/>
      <w:numFmt w:val="decimal"/>
      <w:lvlText w:val="%1.%2.%3.%4"/>
      <w:lvlJc w:val="left"/>
      <w:pPr>
        <w:ind w:left="1572" w:hanging="720"/>
      </w:pPr>
      <w:rPr>
        <w:rFonts w:cs="Calibri" w:hint="default"/>
      </w:rPr>
    </w:lvl>
    <w:lvl w:ilvl="4">
      <w:start w:val="1"/>
      <w:numFmt w:val="decimal"/>
      <w:lvlText w:val="%1.%2.%3.%4.%5"/>
      <w:lvlJc w:val="left"/>
      <w:pPr>
        <w:ind w:left="1856" w:hanging="720"/>
      </w:pPr>
      <w:rPr>
        <w:rFonts w:cs="Calibri" w:hint="default"/>
      </w:rPr>
    </w:lvl>
    <w:lvl w:ilvl="5">
      <w:start w:val="1"/>
      <w:numFmt w:val="decimal"/>
      <w:lvlText w:val="%1.%2.%3.%4.%5.%6"/>
      <w:lvlJc w:val="left"/>
      <w:pPr>
        <w:ind w:left="2500" w:hanging="1080"/>
      </w:pPr>
      <w:rPr>
        <w:rFonts w:cs="Calibri" w:hint="default"/>
      </w:rPr>
    </w:lvl>
    <w:lvl w:ilvl="6">
      <w:start w:val="1"/>
      <w:numFmt w:val="decimal"/>
      <w:lvlText w:val="%1.%2.%3.%4.%5.%6.%7"/>
      <w:lvlJc w:val="left"/>
      <w:pPr>
        <w:ind w:left="2784" w:hanging="1080"/>
      </w:pPr>
      <w:rPr>
        <w:rFonts w:cs="Calibri" w:hint="default"/>
      </w:rPr>
    </w:lvl>
    <w:lvl w:ilvl="7">
      <w:start w:val="1"/>
      <w:numFmt w:val="decimal"/>
      <w:lvlText w:val="%1.%2.%3.%4.%5.%6.%7.%8"/>
      <w:lvlJc w:val="left"/>
      <w:pPr>
        <w:ind w:left="3428" w:hanging="1440"/>
      </w:pPr>
      <w:rPr>
        <w:rFonts w:cs="Calibri" w:hint="default"/>
      </w:rPr>
    </w:lvl>
    <w:lvl w:ilvl="8">
      <w:start w:val="1"/>
      <w:numFmt w:val="decimal"/>
      <w:lvlText w:val="%1.%2.%3.%4.%5.%6.%7.%8.%9"/>
      <w:lvlJc w:val="left"/>
      <w:pPr>
        <w:ind w:left="3712" w:hanging="1440"/>
      </w:pPr>
      <w:rPr>
        <w:rFonts w:cs="Calibri" w:hint="default"/>
      </w:rPr>
    </w:lvl>
  </w:abstractNum>
  <w:abstractNum w:abstractNumId="25"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9"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732220F8"/>
    <w:multiLevelType w:val="hybridMultilevel"/>
    <w:tmpl w:val="801AECA4"/>
    <w:lvl w:ilvl="0" w:tplc="ACDCEBE0">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2"/>
  </w:num>
  <w:num w:numId="5">
    <w:abstractNumId w:val="33"/>
  </w:num>
  <w:num w:numId="6">
    <w:abstractNumId w:val="5"/>
  </w:num>
  <w:num w:numId="7">
    <w:abstractNumId w:val="17"/>
  </w:num>
  <w:num w:numId="8">
    <w:abstractNumId w:val="26"/>
  </w:num>
  <w:num w:numId="9">
    <w:abstractNumId w:val="29"/>
  </w:num>
  <w:num w:numId="10">
    <w:abstractNumId w:val="18"/>
  </w:num>
  <w:num w:numId="11">
    <w:abstractNumId w:val="11"/>
  </w:num>
  <w:num w:numId="12">
    <w:abstractNumId w:val="3"/>
  </w:num>
  <w:num w:numId="13">
    <w:abstractNumId w:val="6"/>
  </w:num>
  <w:num w:numId="14">
    <w:abstractNumId w:val="22"/>
  </w:num>
  <w:num w:numId="15">
    <w:abstractNumId w:val="10"/>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8"/>
  </w:num>
  <w:num w:numId="26">
    <w:abstractNumId w:val="4"/>
  </w:num>
  <w:num w:numId="27">
    <w:abstractNumId w:val="31"/>
  </w:num>
  <w:num w:numId="28">
    <w:abstractNumId w:val="34"/>
  </w:num>
  <w:num w:numId="29">
    <w:abstractNumId w:val="21"/>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5"/>
  </w:num>
  <w:num w:numId="33">
    <w:abstractNumId w:val="8"/>
  </w:num>
  <w:num w:numId="34">
    <w:abstractNumId w:val="27"/>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30"/>
  </w:num>
  <w:num w:numId="42">
    <w:abstractNumId w:val="13"/>
  </w:num>
  <w:num w:numId="43">
    <w:abstractNumId w:val="23"/>
  </w:num>
  <w:num w:numId="44">
    <w:abstractNumId w:val="9"/>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220B"/>
    <w:rsid w:val="0000767C"/>
    <w:rsid w:val="000169E9"/>
    <w:rsid w:val="000173AD"/>
    <w:rsid w:val="00022909"/>
    <w:rsid w:val="000A644D"/>
    <w:rsid w:val="000A68B2"/>
    <w:rsid w:val="000B3AA8"/>
    <w:rsid w:val="000B40DA"/>
    <w:rsid w:val="000E2F2D"/>
    <w:rsid w:val="000E32ED"/>
    <w:rsid w:val="000E63B6"/>
    <w:rsid w:val="000F28BD"/>
    <w:rsid w:val="001035E7"/>
    <w:rsid w:val="00110388"/>
    <w:rsid w:val="00113856"/>
    <w:rsid w:val="00130CB2"/>
    <w:rsid w:val="00144AD6"/>
    <w:rsid w:val="00153E4C"/>
    <w:rsid w:val="00154C42"/>
    <w:rsid w:val="00187522"/>
    <w:rsid w:val="001A1D1B"/>
    <w:rsid w:val="001B01D3"/>
    <w:rsid w:val="001B5406"/>
    <w:rsid w:val="001C2087"/>
    <w:rsid w:val="001E6845"/>
    <w:rsid w:val="001F0795"/>
    <w:rsid w:val="001F49E2"/>
    <w:rsid w:val="00200427"/>
    <w:rsid w:val="00211181"/>
    <w:rsid w:val="002669C4"/>
    <w:rsid w:val="002761BF"/>
    <w:rsid w:val="00286A03"/>
    <w:rsid w:val="00287E51"/>
    <w:rsid w:val="002A05ED"/>
    <w:rsid w:val="002B3C9A"/>
    <w:rsid w:val="002C335E"/>
    <w:rsid w:val="002C3622"/>
    <w:rsid w:val="002E2C9D"/>
    <w:rsid w:val="003148C1"/>
    <w:rsid w:val="0034246B"/>
    <w:rsid w:val="00363E6B"/>
    <w:rsid w:val="00386FA2"/>
    <w:rsid w:val="0039686D"/>
    <w:rsid w:val="003B06AC"/>
    <w:rsid w:val="003B3DFB"/>
    <w:rsid w:val="003D1B32"/>
    <w:rsid w:val="003D2F55"/>
    <w:rsid w:val="003D7909"/>
    <w:rsid w:val="003F1321"/>
    <w:rsid w:val="00400073"/>
    <w:rsid w:val="004003BF"/>
    <w:rsid w:val="004051D1"/>
    <w:rsid w:val="004135CF"/>
    <w:rsid w:val="004314B0"/>
    <w:rsid w:val="0043329B"/>
    <w:rsid w:val="00434FBA"/>
    <w:rsid w:val="00437AA6"/>
    <w:rsid w:val="00440497"/>
    <w:rsid w:val="004419BA"/>
    <w:rsid w:val="0044529D"/>
    <w:rsid w:val="00447476"/>
    <w:rsid w:val="004719DF"/>
    <w:rsid w:val="004738F4"/>
    <w:rsid w:val="004819EC"/>
    <w:rsid w:val="00485F33"/>
    <w:rsid w:val="004C286C"/>
    <w:rsid w:val="004D37DE"/>
    <w:rsid w:val="004F1B98"/>
    <w:rsid w:val="004F4EA7"/>
    <w:rsid w:val="004F743B"/>
    <w:rsid w:val="00500E75"/>
    <w:rsid w:val="00503DEC"/>
    <w:rsid w:val="00513182"/>
    <w:rsid w:val="0052010E"/>
    <w:rsid w:val="00532C5D"/>
    <w:rsid w:val="005375FC"/>
    <w:rsid w:val="0054359B"/>
    <w:rsid w:val="00543852"/>
    <w:rsid w:val="00545155"/>
    <w:rsid w:val="00554EC0"/>
    <w:rsid w:val="00565125"/>
    <w:rsid w:val="00582DCF"/>
    <w:rsid w:val="00591296"/>
    <w:rsid w:val="0059331A"/>
    <w:rsid w:val="005A2299"/>
    <w:rsid w:val="005C47AE"/>
    <w:rsid w:val="005F0DEE"/>
    <w:rsid w:val="006056F6"/>
    <w:rsid w:val="00613A8C"/>
    <w:rsid w:val="006208A8"/>
    <w:rsid w:val="006218AE"/>
    <w:rsid w:val="00621B8E"/>
    <w:rsid w:val="00641960"/>
    <w:rsid w:val="006459FE"/>
    <w:rsid w:val="006710D7"/>
    <w:rsid w:val="00675C28"/>
    <w:rsid w:val="00680DCA"/>
    <w:rsid w:val="00693E11"/>
    <w:rsid w:val="006B19B5"/>
    <w:rsid w:val="006C25A5"/>
    <w:rsid w:val="006C30F1"/>
    <w:rsid w:val="006C3C6F"/>
    <w:rsid w:val="006D3298"/>
    <w:rsid w:val="006E6235"/>
    <w:rsid w:val="006E757E"/>
    <w:rsid w:val="006F1081"/>
    <w:rsid w:val="006F2818"/>
    <w:rsid w:val="00701D18"/>
    <w:rsid w:val="00704F9D"/>
    <w:rsid w:val="00706452"/>
    <w:rsid w:val="007301F2"/>
    <w:rsid w:val="00734EA2"/>
    <w:rsid w:val="00737FAA"/>
    <w:rsid w:val="0077096A"/>
    <w:rsid w:val="007A44A3"/>
    <w:rsid w:val="007B3DD0"/>
    <w:rsid w:val="007B453C"/>
    <w:rsid w:val="007C7F2F"/>
    <w:rsid w:val="007E2863"/>
    <w:rsid w:val="007F32BF"/>
    <w:rsid w:val="008453DC"/>
    <w:rsid w:val="00866950"/>
    <w:rsid w:val="008808C4"/>
    <w:rsid w:val="008948D8"/>
    <w:rsid w:val="008A2A3D"/>
    <w:rsid w:val="008A3759"/>
    <w:rsid w:val="008B250C"/>
    <w:rsid w:val="008C420E"/>
    <w:rsid w:val="008C46BC"/>
    <w:rsid w:val="008E1AA4"/>
    <w:rsid w:val="008E5017"/>
    <w:rsid w:val="0091435F"/>
    <w:rsid w:val="0092116C"/>
    <w:rsid w:val="00930F80"/>
    <w:rsid w:val="00945EA5"/>
    <w:rsid w:val="00964845"/>
    <w:rsid w:val="00970C2D"/>
    <w:rsid w:val="00973437"/>
    <w:rsid w:val="009B2474"/>
    <w:rsid w:val="009D4970"/>
    <w:rsid w:val="009E5D1A"/>
    <w:rsid w:val="00A04F38"/>
    <w:rsid w:val="00A23C81"/>
    <w:rsid w:val="00A27BB8"/>
    <w:rsid w:val="00A500AC"/>
    <w:rsid w:val="00A75D3D"/>
    <w:rsid w:val="00A82F42"/>
    <w:rsid w:val="00AA25A9"/>
    <w:rsid w:val="00AA5611"/>
    <w:rsid w:val="00AC67C2"/>
    <w:rsid w:val="00AD44DF"/>
    <w:rsid w:val="00B104DE"/>
    <w:rsid w:val="00B45FD6"/>
    <w:rsid w:val="00B60143"/>
    <w:rsid w:val="00BA2865"/>
    <w:rsid w:val="00BB427D"/>
    <w:rsid w:val="00BB4491"/>
    <w:rsid w:val="00BC06E7"/>
    <w:rsid w:val="00BD12DC"/>
    <w:rsid w:val="00BF0AE1"/>
    <w:rsid w:val="00C1403F"/>
    <w:rsid w:val="00C5187F"/>
    <w:rsid w:val="00C61439"/>
    <w:rsid w:val="00C709AB"/>
    <w:rsid w:val="00C84572"/>
    <w:rsid w:val="00C85957"/>
    <w:rsid w:val="00C87166"/>
    <w:rsid w:val="00CA1ED4"/>
    <w:rsid w:val="00CE13E9"/>
    <w:rsid w:val="00D00DDB"/>
    <w:rsid w:val="00D07151"/>
    <w:rsid w:val="00D3747B"/>
    <w:rsid w:val="00D5473D"/>
    <w:rsid w:val="00D73D13"/>
    <w:rsid w:val="00D97C90"/>
    <w:rsid w:val="00DA05EA"/>
    <w:rsid w:val="00DA7BC4"/>
    <w:rsid w:val="00DB27EC"/>
    <w:rsid w:val="00DB4DE5"/>
    <w:rsid w:val="00DB4E19"/>
    <w:rsid w:val="00DE521C"/>
    <w:rsid w:val="00DE6451"/>
    <w:rsid w:val="00E05266"/>
    <w:rsid w:val="00E1263A"/>
    <w:rsid w:val="00E23293"/>
    <w:rsid w:val="00E31A2F"/>
    <w:rsid w:val="00E32E21"/>
    <w:rsid w:val="00E3460A"/>
    <w:rsid w:val="00E35E2A"/>
    <w:rsid w:val="00E42552"/>
    <w:rsid w:val="00E433D6"/>
    <w:rsid w:val="00E53022"/>
    <w:rsid w:val="00E7246A"/>
    <w:rsid w:val="00EA1188"/>
    <w:rsid w:val="00ED5B4A"/>
    <w:rsid w:val="00ED72DF"/>
    <w:rsid w:val="00EF0B84"/>
    <w:rsid w:val="00F0274A"/>
    <w:rsid w:val="00F0497D"/>
    <w:rsid w:val="00F167DD"/>
    <w:rsid w:val="00F31467"/>
    <w:rsid w:val="00F325DC"/>
    <w:rsid w:val="00F432CD"/>
    <w:rsid w:val="00F43E9C"/>
    <w:rsid w:val="00F50D9F"/>
    <w:rsid w:val="00F825A4"/>
    <w:rsid w:val="00FA2A04"/>
    <w:rsid w:val="00FC2417"/>
    <w:rsid w:val="00FC68E9"/>
    <w:rsid w:val="00FD2E21"/>
    <w:rsid w:val="00FE66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C28D6"/>
  <w15:docId w15:val="{8CF4A6FE-A9C1-4823-AC55-50D0D9FF0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87D6C-2EA8-4443-AABF-F60B20A78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2859</Words>
  <Characters>16297</Characters>
  <Application>Microsoft Office Word</Application>
  <DocSecurity>0</DocSecurity>
  <Lines>135</Lines>
  <Paragraphs>38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Janka Kytošová</cp:lastModifiedBy>
  <cp:revision>6</cp:revision>
  <cp:lastPrinted>2022-01-20T09:00:00Z</cp:lastPrinted>
  <dcterms:created xsi:type="dcterms:W3CDTF">2022-01-17T12:57:00Z</dcterms:created>
  <dcterms:modified xsi:type="dcterms:W3CDTF">2022-01-20T09:00:00Z</dcterms:modified>
</cp:coreProperties>
</file>