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Theme="minorHAnsi" w:hAnsiTheme="minorHAnsi" w:cstheme="minorHAnsi"/>
          <w:bCs/>
        </w:rPr>
      </w:pPr>
      <w:r w:rsidRPr="00B0319A">
        <w:rPr>
          <w:rFonts w:asciiTheme="minorHAnsi" w:hAnsiTheme="minorHAnsi" w:cstheme="minorHAnsi"/>
          <w:bCs/>
        </w:rPr>
        <w:t>Príloha č. 7 súťažných podkladov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B43B3" w:rsidRPr="00B0319A" w:rsidTr="00D003C2">
        <w:trPr>
          <w:trHeight w:val="2700"/>
        </w:trPr>
        <w:tc>
          <w:tcPr>
            <w:tcW w:w="9073" w:type="dxa"/>
          </w:tcPr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D003C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B3" w:rsidRPr="00B0319A" w:rsidRDefault="001B43B3" w:rsidP="00BF6905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B0319A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Kritérium na vyhodnotenie ponúk, pravidlá uplatňovania kritéria na vyhodnotenie ponúk </w:t>
            </w:r>
          </w:p>
        </w:tc>
      </w:tr>
    </w:tbl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0319A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BF6905" w:rsidRDefault="001B43B3" w:rsidP="00BF690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319A">
        <w:rPr>
          <w:rFonts w:asciiTheme="minorHAnsi" w:hAnsiTheme="minorHAnsi" w:cstheme="minorHAnsi"/>
          <w:b/>
          <w:bCs/>
          <w:sz w:val="22"/>
          <w:szCs w:val="22"/>
        </w:rPr>
        <w:lastRenderedPageBreak/>
        <w:t>KRITÉRIUM NA VYHODNOTENIE PONÚK,</w:t>
      </w:r>
      <w:r w:rsidR="00B031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BF6905" w:rsidRPr="00B0319A" w:rsidRDefault="001B43B3" w:rsidP="00BF690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319A">
        <w:rPr>
          <w:rFonts w:asciiTheme="minorHAnsi" w:hAnsiTheme="minorHAnsi" w:cstheme="minorHAnsi"/>
          <w:b/>
          <w:bCs/>
          <w:sz w:val="22"/>
          <w:szCs w:val="22"/>
        </w:rPr>
        <w:t xml:space="preserve">PRAVIDLÁ UPLATŇOVANIA KRITÉRIA NA VYHODNOTENIE PONÚK 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b/>
          <w:bCs/>
          <w:sz w:val="22"/>
          <w:szCs w:val="22"/>
          <w:highlight w:val="yellow"/>
          <w:lang w:eastAsia="sk-SK"/>
        </w:rPr>
      </w:pP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Ponuky predložené v rámci konkrétneho zadania zákazky s použitím elektronickej aukcie sa vyhodnocujú na základe kritéria na vyhodnotenie ponúk „Celková cena za dodanie požadovaného predmetu zmluvy vyjadrená v EUR bez DPH“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Theme="minorHAnsi" w:eastAsia="Calibri" w:hAnsiTheme="minorHAnsi" w:cstheme="minorHAnsi"/>
          <w:vanish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>7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:rsidR="00BF6905" w:rsidRPr="00BF6905" w:rsidRDefault="00BF6905" w:rsidP="00BF69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tejto časti súťažných podkladoch.</w:t>
      </w:r>
    </w:p>
    <w:p w:rsidR="001B43B3" w:rsidRPr="00B0319A" w:rsidRDefault="00BF6905" w:rsidP="00BF69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Ponuky sa vyhodnocujú na základe </w:t>
      </w:r>
      <w:r w:rsidRPr="00BF6905"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najnižšej c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elkovej c</w:t>
      </w:r>
      <w:r w:rsidRPr="00BF6905"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>eny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sk-SK"/>
        </w:rPr>
        <w:t xml:space="preserve"> </w:t>
      </w: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za dodanie požadovaného predmetu zmluvy vyjadrená v EUR bez DPH</w:t>
      </w: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podľa § 44 ods. 3 písm. c) zákona.</w:t>
      </w:r>
    </w:p>
    <w:p w:rsidR="001B43B3" w:rsidRPr="00BF6905" w:rsidRDefault="00BF6905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trike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Pravidlá na uplatnenie kritéria:</w:t>
      </w: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1B43B3" w:rsidRPr="00B0319A" w:rsidRDefault="00BF6905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>Systém EKS automatizovane označí ponuku s najnižšou navrhovanou cenou kritéria za prvú, ponuku s druhou najnižšou navrhovanou cenou kritéria za druhú, ponuku s treťou najnižšou navrhovanou cenou kritéria za tretiu, atď. Ponuka uchádzača, ktorého systém EKS automatizovane vyhodnotil podľa predmetného kritéria, umiestnil sa na prvom mieste v poradí, a splnil podmienky účasti a požiadavky na predmet zákazky, odporučí komisia na vyhodnotenie ponúk, verejnému obstarávateľovi prijať.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rovnakej celkovej ceny viacerých </w:t>
      </w:r>
      <w:r w:rsidR="00BF6905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B0319A">
        <w:rPr>
          <w:rFonts w:asciiTheme="minorHAnsi" w:eastAsia="Calibri" w:hAnsiTheme="minorHAnsi" w:cstheme="minorHAnsi"/>
          <w:sz w:val="22"/>
          <w:szCs w:val="22"/>
          <w:lang w:eastAsia="sk-SK"/>
        </w:rPr>
        <w:t>, rozhoduje o poradí ponúk podľa nižšie uvedeného poradia:</w:t>
      </w:r>
    </w:p>
    <w:p w:rsidR="001B43B3" w:rsidRPr="00B0319A" w:rsidRDefault="001B43B3" w:rsidP="001B43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1. najnižšia celková cena vyjadrená v EUR bez DPH, ktorú Dodávateľ uvedie v rámci položky </w:t>
      </w:r>
      <w:r w:rsidR="00BF6905" w:rsidRPr="00BF6905">
        <w:rPr>
          <w:rFonts w:asciiTheme="minorHAnsi" w:eastAsia="Calibri" w:hAnsiTheme="minorHAnsi" w:cstheme="minorHAnsi"/>
          <w:sz w:val="22"/>
          <w:szCs w:val="22"/>
          <w:lang w:eastAsia="sk-SK"/>
        </w:rPr>
        <w:t>„Služby aplikačného rozvoja informačného systému ITMS2014+ pre MAS</w:t>
      </w:r>
      <w:r w:rsidR="00BF6905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“ </w:t>
      </w:r>
      <w:r w:rsidRPr="00B0319A">
        <w:rPr>
          <w:rFonts w:asciiTheme="minorHAnsi" w:hAnsiTheme="minorHAnsi" w:cstheme="minorHAnsi"/>
          <w:sz w:val="22"/>
          <w:szCs w:val="22"/>
        </w:rPr>
        <w:t>.</w:t>
      </w:r>
    </w:p>
    <w:p w:rsidR="00475A53" w:rsidRPr="00B0319A" w:rsidRDefault="00475A53" w:rsidP="00B0319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475A53" w:rsidRPr="00B0319A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847" w:rsidRDefault="00180847">
      <w:r>
        <w:separator/>
      </w:r>
    </w:p>
  </w:endnote>
  <w:endnote w:type="continuationSeparator" w:id="0">
    <w:p w:rsidR="00180847" w:rsidRDefault="0018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18084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18084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18084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847" w:rsidRDefault="00180847">
      <w:r>
        <w:separator/>
      </w:r>
    </w:p>
  </w:footnote>
  <w:footnote w:type="continuationSeparator" w:id="0">
    <w:p w:rsidR="00180847" w:rsidRDefault="00180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1808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21338E" w:rsidRDefault="00180847" w:rsidP="0021338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8E" w:rsidRDefault="001808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B3"/>
    <w:rsid w:val="00180847"/>
    <w:rsid w:val="001B43B3"/>
    <w:rsid w:val="001F2C3E"/>
    <w:rsid w:val="002607BB"/>
    <w:rsid w:val="00475A53"/>
    <w:rsid w:val="00B0319A"/>
    <w:rsid w:val="00B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BACF2"/>
  <w15:chartTrackingRefBased/>
  <w15:docId w15:val="{DB78BD06-EBF8-4A5B-B1AA-D4D4C10F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43B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1B43B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1B43B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rsid w:val="001B43B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1B43B3"/>
    <w:rPr>
      <w:rFonts w:ascii="Arial" w:eastAsia="Times New Roman" w:hAnsi="Arial" w:cs="Times New Roman"/>
      <w:noProof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3</cp:revision>
  <dcterms:created xsi:type="dcterms:W3CDTF">2019-06-07T08:18:00Z</dcterms:created>
  <dcterms:modified xsi:type="dcterms:W3CDTF">2019-07-25T09:10:00Z</dcterms:modified>
</cp:coreProperties>
</file>