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315E18">
        <w:rPr>
          <w:rFonts w:ascii="Arial Narrow" w:hAnsi="Arial Narrow" w:cs="Arial"/>
          <w:b/>
          <w:sz w:val="28"/>
          <w:szCs w:val="28"/>
          <w:lang w:eastAsia="cs-CZ"/>
        </w:rPr>
        <w:t>4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E05B3D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E05B3D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E05B3D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E05B3D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4"/>
          <w:szCs w:val="14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lastRenderedPageBreak/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281DE9" w:rsidRDefault="00281DE9" w:rsidP="00056D54"/>
    <w:p w:rsidR="00281DE9" w:rsidRDefault="00281DE9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7C751B" w:rsidRDefault="007C751B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315E18" w:rsidRPr="001F3B55" w:rsidRDefault="00315E18" w:rsidP="00315E18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315E18" w:rsidRPr="00690D48" w:rsidTr="002316D2">
        <w:trPr>
          <w:trHeight w:hRule="exact" w:val="814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0B548E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315E1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   na obdobie </w:t>
            </w:r>
          </w:p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315E18" w:rsidRPr="00690D48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315E18" w:rsidRPr="00690D48" w:rsidRDefault="00315E18" w:rsidP="00315E18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315E18" w:rsidRPr="00690D48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893 004,00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dňoch prac. pokoja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66 849,12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391 539,36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104 302,08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5 283,36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22 688,64</w:t>
            </w:r>
          </w:p>
        </w:tc>
      </w:tr>
      <w:tr w:rsidR="00315E18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892,80</w:t>
            </w:r>
          </w:p>
        </w:tc>
      </w:tr>
      <w:tr w:rsidR="00315E18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892,80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archívne miestnosti (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240 276,00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870078" w:rsidRDefault="00315E18" w:rsidP="002316D2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43 531,20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Default="00315E18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6 211,20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58 592,64</w:t>
            </w:r>
          </w:p>
        </w:tc>
      </w:tr>
      <w:tr w:rsidR="00315E18" w:rsidRPr="00690D48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315E1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81 416,64</w:t>
            </w:r>
          </w:p>
        </w:tc>
      </w:tr>
    </w:tbl>
    <w:p w:rsidR="00315E18" w:rsidRDefault="00315E18" w:rsidP="00315E18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315E18" w:rsidRPr="00690D48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315E18" w:rsidRPr="00690D48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586B50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315E18" w:rsidRPr="00586B50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586B50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315E18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315E1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15E18" w:rsidRPr="00586B50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315E18" w:rsidRDefault="00315E18" w:rsidP="00315E18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983"/>
        <w:gridCol w:w="567"/>
        <w:gridCol w:w="1105"/>
      </w:tblGrid>
      <w:tr w:rsidR="00315E18" w:rsidRPr="00690D48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8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3458C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na obdobie 4 rokov</w:t>
            </w:r>
          </w:p>
        </w:tc>
      </w:tr>
      <w:tr w:rsidR="00315E18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2 650,00</w:t>
            </w:r>
          </w:p>
        </w:tc>
      </w:tr>
      <w:tr w:rsidR="00315E18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</w:tr>
      <w:tr w:rsidR="00315E18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.2.2.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</w:tr>
      <w:tr w:rsidR="00315E18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95 500,00</w:t>
            </w:r>
          </w:p>
        </w:tc>
      </w:tr>
      <w:tr w:rsidR="00315E18" w:rsidRPr="00690D48" w:rsidTr="002316D2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.3.2.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65 000,00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2 500,00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744,00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20 200,00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5 500,00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5 200,00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2 300,00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10 200,00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5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4 500,00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6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7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18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19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15 700,00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0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30 200,00</w:t>
            </w:r>
          </w:p>
        </w:tc>
      </w:tr>
      <w:tr w:rsidR="00315E18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690D48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5E18" w:rsidRPr="00861484" w:rsidRDefault="00315E18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5E18" w:rsidRPr="00861484" w:rsidRDefault="00315E18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15 600,00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5E18" w:rsidRPr="00861484" w:rsidRDefault="00315E18" w:rsidP="002316D2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.6..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.7.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Default="00315E18" w:rsidP="002316D2">
            <w:pPr>
              <w:jc w:val="center"/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450,00</w:t>
            </w:r>
          </w:p>
        </w:tc>
      </w:tr>
      <w:tr w:rsidR="00315E18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E18" w:rsidRPr="00861484" w:rsidRDefault="00315E18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223D52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E18" w:rsidRPr="00861484" w:rsidRDefault="00315E18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5E18" w:rsidRDefault="00315E18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450,00</w:t>
            </w:r>
          </w:p>
        </w:tc>
      </w:tr>
    </w:tbl>
    <w:p w:rsidR="00315E18" w:rsidRDefault="00315E18" w:rsidP="00315E18"/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1033"/>
        <w:gridCol w:w="8855"/>
      </w:tblGrid>
      <w:tr w:rsidR="00315E18" w:rsidRPr="00E15849" w:rsidTr="002316D2">
        <w:trPr>
          <w:trHeight w:val="300"/>
        </w:trPr>
        <w:tc>
          <w:tcPr>
            <w:tcW w:w="1033" w:type="dxa"/>
            <w:vMerge w:val="restart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Por. č.</w:t>
            </w:r>
          </w:p>
        </w:tc>
        <w:tc>
          <w:tcPr>
            <w:tcW w:w="8855" w:type="dxa"/>
            <w:vMerge w:val="restart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A78F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Zoznam objektov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Trenčiansky </w:t>
            </w:r>
            <w:r w:rsidRPr="007A78F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kraj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vMerge/>
            <w:vAlign w:val="center"/>
            <w:hideMark/>
          </w:tcPr>
          <w:p w:rsidR="00315E18" w:rsidRPr="00E15849" w:rsidRDefault="00315E18" w:rsidP="002316D2">
            <w:pPr>
              <w:ind w:firstLine="578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8855" w:type="dxa"/>
            <w:vMerge/>
            <w:vAlign w:val="center"/>
            <w:hideMark/>
          </w:tcPr>
          <w:p w:rsidR="00315E18" w:rsidRPr="00E15849" w:rsidRDefault="00315E18" w:rsidP="002316D2">
            <w:pPr>
              <w:ind w:firstLine="578"/>
              <w:rPr>
                <w:rFonts w:ascii="Arial Narrow" w:hAnsi="Arial Narrow" w:cs="Arial"/>
                <w:b/>
                <w:bCs/>
              </w:rPr>
            </w:pP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vMerge/>
            <w:vAlign w:val="center"/>
            <w:hideMark/>
          </w:tcPr>
          <w:p w:rsidR="00315E18" w:rsidRPr="00E15849" w:rsidRDefault="00315E18" w:rsidP="002316D2">
            <w:pPr>
              <w:ind w:firstLine="578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8855" w:type="dxa"/>
            <w:vMerge/>
            <w:vAlign w:val="center"/>
            <w:hideMark/>
          </w:tcPr>
          <w:p w:rsidR="00315E18" w:rsidRPr="00E15849" w:rsidRDefault="00315E18" w:rsidP="002316D2">
            <w:pPr>
              <w:ind w:firstLine="578"/>
              <w:rPr>
                <w:rFonts w:ascii="Arial Narrow" w:hAnsi="Arial Narrow" w:cs="Arial"/>
                <w:b/>
                <w:bCs/>
              </w:rPr>
            </w:pP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ind w:firstLine="578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br/>
              <w:t>OÚ- TN  Hviezdoslavova 3, Trenčín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OÚ- TN prac. IZS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OÚ- TN Pracovisko Dubnica  n/Váhom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OÚ- </w:t>
            </w:r>
            <w:proofErr w:type="spellStart"/>
            <w:r w:rsidRPr="00E15849">
              <w:rPr>
                <w:rFonts w:ascii="Arial Narrow" w:hAnsi="Arial Narrow" w:cs="Arial"/>
              </w:rPr>
              <w:t>Bn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/B </w:t>
            </w:r>
            <w:proofErr w:type="spellStart"/>
            <w:r w:rsidRPr="00E15849">
              <w:rPr>
                <w:rFonts w:ascii="Arial Narrow" w:hAnsi="Arial Narrow" w:cs="Arial"/>
              </w:rPr>
              <w:t>Nám.Ľ.Štúra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7/7, Bánovce nad Bebravou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5.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OÚ- Nové Mesto nad Váhom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6.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 Myjava, Moravská 1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7.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OÚ Prievidza, </w:t>
            </w:r>
            <w:proofErr w:type="spellStart"/>
            <w:r w:rsidRPr="00E15849">
              <w:rPr>
                <w:rFonts w:ascii="Arial Narrow" w:hAnsi="Arial Narrow" w:cs="Arial"/>
              </w:rPr>
              <w:t>Medzibriežková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 2, 971 01 Prievidza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8.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OÚ Prievidza, Mariánska 6 </w:t>
            </w:r>
            <w:proofErr w:type="spellStart"/>
            <w:r w:rsidRPr="00E15849">
              <w:rPr>
                <w:rFonts w:ascii="Arial Narrow" w:hAnsi="Arial Narrow" w:cs="Arial"/>
              </w:rPr>
              <w:t>PaLu</w:t>
            </w:r>
            <w:proofErr w:type="spellEnd"/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9.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OÚ Prievidza, </w:t>
            </w:r>
            <w:proofErr w:type="spellStart"/>
            <w:r w:rsidRPr="00E15849">
              <w:rPr>
                <w:rFonts w:ascii="Arial Narrow" w:hAnsi="Arial Narrow" w:cs="Arial"/>
              </w:rPr>
              <w:t>ŽP-Švéniho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 3H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10.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 –PB, Centrum 1/1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11.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OÚ Púchov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12.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Okresné riaditeľstvo Hasičského a záchranného zboru , Jesenského 36, 911 01 Trenčín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13.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Okresné riaditeľstvo Hasičského a záchranného zboru v Novom Meste nad Váhom, Odborárska 12, 915 41 Trenčín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14.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Okresné riaditeľstvo Hasičského a záchranného zboru  , Na Vŕštek 1047/3, 957 01 Bánovce nad Bebravou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15.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Okresné riaditeľstvo Hasičského a záchranného zboru, Nitrianska cesta 1483/80, 958 01 Partizánske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16.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Okresné riaditeľstvo Hasičského a záchranného zboru, Stred 46/6, 017 01 Považská Bystrica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17.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Okresné riaditeľstvo Hasičského a záchranného zboru v Prievidzi, </w:t>
            </w:r>
            <w:proofErr w:type="spellStart"/>
            <w:r w:rsidRPr="00E15849">
              <w:rPr>
                <w:rFonts w:ascii="Arial Narrow" w:hAnsi="Arial Narrow" w:cs="Arial"/>
              </w:rPr>
              <w:t>Vápenická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4, 971 73 Prievidza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18.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Krajské riaditeľstvo  Hasičského a záchranného zboru v Trenčín  Štefániková 20 , 911 00 Trenčín</w:t>
            </w:r>
          </w:p>
        </w:tc>
      </w:tr>
      <w:tr w:rsidR="00315E18" w:rsidRPr="00E15849" w:rsidTr="002316D2">
        <w:trPr>
          <w:trHeight w:val="315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19.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Katastrálny odbor  Bánovce nad Bebravou, Trenčianska cesta 1237/46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20.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Katastrálny odbor  Púchov , Štefániková 820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21.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Katastrálny odbor  Prievidza, Mišíka 28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22.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Katastrálny odbor  Považská Bystrica , Partizánska 7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23.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Katastrálny odbor  +KC  Partizánske ,Námestie SNP 151/6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24.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Železničná polícia  Púchov, Trenčianska cesta 440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25.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Útvary  Krajského  riaditeľstva  PZ Trenčín,  </w:t>
            </w:r>
            <w:proofErr w:type="spellStart"/>
            <w:r w:rsidRPr="00E15849">
              <w:rPr>
                <w:rFonts w:ascii="Arial Narrow" w:hAnsi="Arial Narrow" w:cs="Arial"/>
              </w:rPr>
              <w:t>Jilemníckého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2  /</w:t>
            </w:r>
            <w:proofErr w:type="spellStart"/>
            <w:r w:rsidRPr="00E15849">
              <w:rPr>
                <w:rFonts w:ascii="Arial Narrow" w:hAnsi="Arial Narrow" w:cs="Arial"/>
              </w:rPr>
              <w:t>Slovakotex</w:t>
            </w:r>
            <w:proofErr w:type="spellEnd"/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26.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KRPZ  TN + OKP+OV+BYTY: </w:t>
            </w:r>
            <w:proofErr w:type="spellStart"/>
            <w:r w:rsidRPr="00E15849">
              <w:rPr>
                <w:rFonts w:ascii="Arial Narrow" w:hAnsi="Arial Narrow" w:cs="Arial"/>
              </w:rPr>
              <w:t>Jilemnického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č.1, 911 42 Trenčín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27.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KRPZ  TN – PPÚ: Športovcov č.28, Dubnica nad Váhom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28.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 TN – OOPZ TN : Kvetná č.7, Trenčín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29.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TN – OKP : Bratislavská č.1021, Trenčín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30.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TN – ODI : Inovecká č.5, Trenčín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31.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 PZ Dubnica nad Váhom: Okružná č. 17, Dubnica nad Váhom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32.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OOPZ Nemšová : Mládežnícka č.1, Nemšová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33.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OOPZ Ilava : J.L. </w:t>
            </w:r>
            <w:proofErr w:type="spellStart"/>
            <w:r w:rsidRPr="00E15849">
              <w:rPr>
                <w:rFonts w:ascii="Arial Narrow" w:hAnsi="Arial Narrow" w:cs="Arial"/>
              </w:rPr>
              <w:t>Bellu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č.131/24, Ilava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34.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BN + OOPZ Bánovce nad Bebravou : Školská č.27A, Bánovce nad Bebravou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35.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BN – ODI : SNP č.25, Bánovce nad Bebravou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36.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ORPZ NM + OOPZ NM : </w:t>
            </w:r>
            <w:proofErr w:type="spellStart"/>
            <w:r w:rsidRPr="00E15849">
              <w:rPr>
                <w:rFonts w:ascii="Arial Narrow" w:hAnsi="Arial Narrow" w:cs="Arial"/>
              </w:rPr>
              <w:t>Bzinská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č.1, Nové Mesto nad Váhom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37.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NM : Hviezdoslavova č.38,39, Nové Mesto nad Váhom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38.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OOPZ Myjava : Pažite č.355, Myjava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39.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OOPZ Stará Turá : </w:t>
            </w:r>
            <w:proofErr w:type="spellStart"/>
            <w:r w:rsidRPr="00E15849">
              <w:rPr>
                <w:rFonts w:ascii="Arial Narrow" w:hAnsi="Arial Narrow" w:cs="Arial"/>
              </w:rPr>
              <w:t>Hlubockého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č.16, Stará Turá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40.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ORPZ Považská Bystrica : </w:t>
            </w:r>
            <w:proofErr w:type="spellStart"/>
            <w:r w:rsidRPr="00E15849">
              <w:rPr>
                <w:rFonts w:ascii="Arial Narrow" w:hAnsi="Arial Narrow" w:cs="Arial"/>
              </w:rPr>
              <w:t>Kukučinova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č.1, Považská Bystrica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41.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OOPZ Púchov : Svätoplukova č.8, Púchov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lastRenderedPageBreak/>
              <w:t>42.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PD + OOPZ PD : M. Mišíka č.11, Prievidza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43.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ORPZ PD – ODI : </w:t>
            </w:r>
            <w:proofErr w:type="spellStart"/>
            <w:r w:rsidRPr="00E15849">
              <w:rPr>
                <w:rFonts w:ascii="Arial Narrow" w:hAnsi="Arial Narrow" w:cs="Arial"/>
              </w:rPr>
              <w:t>Košovská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č.14, Prievidza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44.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ORPZ PD – Kynológia : Riečna č.14, Prievidza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45.</w:t>
            </w:r>
          </w:p>
        </w:tc>
        <w:tc>
          <w:tcPr>
            <w:tcW w:w="8855" w:type="dxa"/>
            <w:noWrap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KRPZ TN – ŽP Prievidza : Sv. Metóda č.18, Prievidza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46.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OOPZ Nitrianske Rudno: Hlavná č.1, Nitrianske Rudno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47.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OOPZ Handlová : Švermova č.2, Handlová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48.</w:t>
            </w:r>
          </w:p>
        </w:tc>
        <w:tc>
          <w:tcPr>
            <w:tcW w:w="8855" w:type="dxa"/>
            <w:vAlign w:val="center"/>
            <w:hideMark/>
          </w:tcPr>
          <w:p w:rsidR="00315E18" w:rsidRPr="00E15849" w:rsidRDefault="00315E18" w:rsidP="002316D2">
            <w:pPr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 xml:space="preserve">ORPZ Partizánske + OOPZ Partizánske : </w:t>
            </w:r>
            <w:proofErr w:type="spellStart"/>
            <w:r w:rsidRPr="00E15849">
              <w:rPr>
                <w:rFonts w:ascii="Arial Narrow" w:hAnsi="Arial Narrow" w:cs="Arial"/>
              </w:rPr>
              <w:t>Februárova</w:t>
            </w:r>
            <w:proofErr w:type="spellEnd"/>
            <w:r w:rsidRPr="00E15849">
              <w:rPr>
                <w:rFonts w:ascii="Arial Narrow" w:hAnsi="Arial Narrow" w:cs="Arial"/>
              </w:rPr>
              <w:t xml:space="preserve"> č.7, Partizánske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  <w:hideMark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 w:rsidRPr="00E15849">
              <w:rPr>
                <w:rFonts w:ascii="Arial Narrow" w:hAnsi="Arial Narrow" w:cs="Arial"/>
              </w:rPr>
              <w:t>49.</w:t>
            </w:r>
          </w:p>
        </w:tc>
        <w:tc>
          <w:tcPr>
            <w:tcW w:w="8855" w:type="dxa"/>
            <w:vAlign w:val="center"/>
            <w:hideMark/>
          </w:tcPr>
          <w:p w:rsidR="00315E18" w:rsidRPr="00B16B30" w:rsidRDefault="00315E18" w:rsidP="002316D2">
            <w:pPr>
              <w:rPr>
                <w:rFonts w:ascii="Arial Narrow" w:hAnsi="Arial Narrow" w:cs="Arial"/>
              </w:rPr>
            </w:pPr>
            <w:r w:rsidRPr="00B16B30">
              <w:rPr>
                <w:rFonts w:ascii="Arial Narrow" w:hAnsi="Arial Narrow" w:cs="Arial"/>
              </w:rPr>
              <w:t>OOPZ Brezová pod  Bradlom  M.R .Štefánika  337, Brezová pod Bradlom</w:t>
            </w:r>
          </w:p>
        </w:tc>
      </w:tr>
      <w:tr w:rsidR="00315E18" w:rsidRPr="00E15849" w:rsidTr="002316D2">
        <w:trPr>
          <w:trHeight w:val="300"/>
        </w:trPr>
        <w:tc>
          <w:tcPr>
            <w:tcW w:w="1033" w:type="dxa"/>
            <w:noWrap/>
            <w:vAlign w:val="center"/>
          </w:tcPr>
          <w:p w:rsidR="00315E18" w:rsidRPr="00E15849" w:rsidRDefault="00315E18" w:rsidP="002316D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50.</w:t>
            </w:r>
          </w:p>
        </w:tc>
        <w:tc>
          <w:tcPr>
            <w:tcW w:w="8855" w:type="dxa"/>
            <w:vAlign w:val="center"/>
          </w:tcPr>
          <w:p w:rsidR="00315E18" w:rsidRPr="00B16B30" w:rsidRDefault="00315E18" w:rsidP="002316D2">
            <w:pPr>
              <w:rPr>
                <w:rFonts w:ascii="Arial Narrow" w:hAnsi="Arial Narrow" w:cs="Arial"/>
              </w:rPr>
            </w:pPr>
            <w:r w:rsidRPr="00B16B30">
              <w:rPr>
                <w:rFonts w:ascii="Arial Narrow" w:hAnsi="Arial Narrow" w:cs="Arial"/>
              </w:rPr>
              <w:t>Oddelenie mýtnej polície , Na Vinohrady 1023/V, Trenčín</w:t>
            </w:r>
          </w:p>
        </w:tc>
      </w:tr>
    </w:tbl>
    <w:p w:rsidR="00315E18" w:rsidRDefault="00315E18" w:rsidP="00315E18">
      <w:pPr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315E18" w:rsidRDefault="00315E18" w:rsidP="00315E18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E639D" w:rsidRPr="00C27E74" w:rsidRDefault="004E639D" w:rsidP="00281DE9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</w:p>
    <w:sectPr w:rsidR="004E639D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3D" w:rsidRDefault="00E05B3D" w:rsidP="00767B7C">
      <w:r>
        <w:separator/>
      </w:r>
    </w:p>
  </w:endnote>
  <w:endnote w:type="continuationSeparator" w:id="0">
    <w:p w:rsidR="00E05B3D" w:rsidRDefault="00E05B3D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315E18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315E18">
      <w:rPr>
        <w:rFonts w:ascii="Arial Narrow" w:hAnsi="Arial Narrow" w:cs="Arial"/>
        <w:noProof/>
        <w:color w:val="000000"/>
        <w:sz w:val="22"/>
        <w:szCs w:val="22"/>
        <w:lang w:eastAsia="cs-CZ"/>
      </w:rPr>
      <w:t>10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3D" w:rsidRDefault="00E05B3D" w:rsidP="00767B7C">
      <w:r>
        <w:separator/>
      </w:r>
    </w:p>
  </w:footnote>
  <w:footnote w:type="continuationSeparator" w:id="0">
    <w:p w:rsidR="00E05B3D" w:rsidRDefault="00E05B3D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281DE9"/>
    <w:rsid w:val="00315E18"/>
    <w:rsid w:val="004E639D"/>
    <w:rsid w:val="005D02A5"/>
    <w:rsid w:val="0071583C"/>
    <w:rsid w:val="00767B7C"/>
    <w:rsid w:val="007C751B"/>
    <w:rsid w:val="008D4CC1"/>
    <w:rsid w:val="009D244F"/>
    <w:rsid w:val="009F64A2"/>
    <w:rsid w:val="00B1059D"/>
    <w:rsid w:val="00C27E74"/>
    <w:rsid w:val="00D95E76"/>
    <w:rsid w:val="00E05B3D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2019-11-13T08:58:00Z</dcterms:created>
  <dcterms:modified xsi:type="dcterms:W3CDTF">2019-11-13T08:58:00Z</dcterms:modified>
</cp:coreProperties>
</file>